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11D7A" w14:textId="49770474" w:rsidR="00E362EF" w:rsidRPr="00541359" w:rsidRDefault="00541359">
      <w:pPr>
        <w:pStyle w:val="Heading1"/>
        <w:rPr>
          <w:color w:val="FFFFFF" w:themeColor="background1"/>
          <w:sz w:val="44"/>
          <w:szCs w:val="22"/>
        </w:rPr>
      </w:pPr>
      <w:r w:rsidRPr="00541359">
        <w:rPr>
          <w:color w:val="FFFFFF" w:themeColor="background1"/>
          <w:sz w:val="44"/>
          <w:szCs w:val="22"/>
        </w:rPr>
        <w:t>2023 National Biosecurity Forum</w:t>
      </w:r>
    </w:p>
    <w:p w14:paraId="3734CAB4" w14:textId="0FB18E5A" w:rsidR="00E362EF" w:rsidRPr="00541359" w:rsidRDefault="007C3F15">
      <w:pPr>
        <w:pStyle w:val="Subtitle"/>
        <w:rPr>
          <w:color w:val="FFFFFF" w:themeColor="background1"/>
          <w:sz w:val="40"/>
          <w:szCs w:val="52"/>
        </w:rPr>
      </w:pPr>
      <w:r>
        <w:rPr>
          <w:color w:val="FFFFFF" w:themeColor="background1"/>
          <w:sz w:val="40"/>
          <w:szCs w:val="52"/>
        </w:rPr>
        <w:t>Preliminary p</w:t>
      </w:r>
      <w:r w:rsidR="00541359">
        <w:rPr>
          <w:color w:val="FFFFFF" w:themeColor="background1"/>
          <w:sz w:val="40"/>
          <w:szCs w:val="52"/>
        </w:rPr>
        <w:t>rogram</w:t>
      </w:r>
    </w:p>
    <w:p w14:paraId="7F513F1E" w14:textId="6BC5568B" w:rsidR="00B5453F" w:rsidRPr="00541359" w:rsidRDefault="007C3F15" w:rsidP="00B5453F">
      <w:pPr>
        <w:pStyle w:val="Author"/>
        <w:rPr>
          <w:color w:val="FFFFFF" w:themeColor="background1"/>
        </w:rPr>
      </w:pPr>
      <w:r>
        <w:rPr>
          <w:color w:val="FFFFFF" w:themeColor="background1"/>
        </w:rPr>
        <w:t>April 5</w:t>
      </w:r>
    </w:p>
    <w:p w14:paraId="238D5A44" w14:textId="1B526531" w:rsidR="007C3F15" w:rsidRDefault="007C3F15" w:rsidP="0046697F">
      <w:pPr>
        <w:spacing w:before="960"/>
      </w:pPr>
      <w:r>
        <w:t>Hosted by Richard Morecroft.</w:t>
      </w:r>
    </w:p>
    <w:p w14:paraId="7B3780EA" w14:textId="641DBAEB" w:rsidR="00E362EF" w:rsidRDefault="007C3F15" w:rsidP="007C3F15">
      <w:pPr>
        <w:pStyle w:val="Heading2"/>
        <w:numPr>
          <w:ilvl w:val="0"/>
          <w:numId w:val="0"/>
        </w:numPr>
        <w:ind w:left="720" w:hanging="720"/>
      </w:pPr>
      <w:r>
        <w:t>Program</w:t>
      </w:r>
    </w:p>
    <w:p w14:paraId="593E6944" w14:textId="77777777" w:rsidR="007C3F15" w:rsidRDefault="007C3F15" w:rsidP="007C3F15">
      <w:pPr>
        <w:pStyle w:val="Heading3"/>
        <w:numPr>
          <w:ilvl w:val="0"/>
          <w:numId w:val="0"/>
        </w:numPr>
        <w:ind w:left="964" w:hanging="964"/>
      </w:pPr>
      <w:r>
        <w:t>8:30 am</w:t>
      </w:r>
    </w:p>
    <w:p w14:paraId="4A593E9A" w14:textId="77777777" w:rsidR="007C3F15" w:rsidRDefault="007C3F15" w:rsidP="007C3F15">
      <w:r>
        <w:t>Registration</w:t>
      </w:r>
    </w:p>
    <w:p w14:paraId="5CC37F2C" w14:textId="77777777" w:rsidR="007C3F15" w:rsidRDefault="007C3F15" w:rsidP="007C3F15">
      <w:pPr>
        <w:pStyle w:val="Heading3"/>
        <w:numPr>
          <w:ilvl w:val="0"/>
          <w:numId w:val="0"/>
        </w:numPr>
        <w:ind w:left="964" w:hanging="964"/>
      </w:pPr>
      <w:r>
        <w:t>9:00 am</w:t>
      </w:r>
    </w:p>
    <w:p w14:paraId="52F2A408" w14:textId="77777777" w:rsidR="007C3F15" w:rsidRDefault="007C3F15" w:rsidP="007C3F15">
      <w:r>
        <w:t>Opening</w:t>
      </w:r>
    </w:p>
    <w:p w14:paraId="418BBA12" w14:textId="77777777" w:rsidR="007C3F15" w:rsidRDefault="007C3F15" w:rsidP="007C3F15">
      <w:r>
        <w:t>Session 1: New opportunities and challenges</w:t>
      </w:r>
    </w:p>
    <w:p w14:paraId="286E2559" w14:textId="77777777" w:rsidR="007C3F15" w:rsidRDefault="007C3F15" w:rsidP="007C3F15">
      <w:r>
        <w:t>Session 2: Integration supported by technology, research and data</w:t>
      </w:r>
    </w:p>
    <w:p w14:paraId="249B94E3" w14:textId="77777777" w:rsidR="007C3F15" w:rsidRDefault="007C3F15" w:rsidP="007C3F15">
      <w:r>
        <w:t>Session 3: Stronger partnerships and a shared biosecurity culture</w:t>
      </w:r>
    </w:p>
    <w:p w14:paraId="7FAB7BDD" w14:textId="77777777" w:rsidR="007C3F15" w:rsidRDefault="007C3F15" w:rsidP="007C3F15">
      <w:r>
        <w:t>Session 4: Natural pathways and invasive species</w:t>
      </w:r>
    </w:p>
    <w:p w14:paraId="3DB47F0D" w14:textId="05B23AC0" w:rsidR="007C3F15" w:rsidRDefault="007C3F15" w:rsidP="007C3F15">
      <w:pPr>
        <w:pStyle w:val="Heading3"/>
        <w:numPr>
          <w:ilvl w:val="0"/>
          <w:numId w:val="0"/>
        </w:numPr>
        <w:ind w:left="964" w:hanging="964"/>
      </w:pPr>
      <w:r>
        <w:t>5:</w:t>
      </w:r>
      <w:r w:rsidR="00F10A97">
        <w:t>10</w:t>
      </w:r>
      <w:r>
        <w:t xml:space="preserve"> pm</w:t>
      </w:r>
    </w:p>
    <w:p w14:paraId="1B597856" w14:textId="642A4794" w:rsidR="00E362EF" w:rsidRDefault="007C3F15" w:rsidP="007C3F15">
      <w:r>
        <w:t>Event close</w:t>
      </w:r>
    </w:p>
    <w:sectPr w:rsidR="00E362EF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4B1EF" w14:textId="77777777" w:rsidR="00541359" w:rsidRDefault="00541359">
      <w:r>
        <w:separator/>
      </w:r>
    </w:p>
    <w:p w14:paraId="2DBB09A6" w14:textId="77777777" w:rsidR="00541359" w:rsidRDefault="00541359"/>
    <w:p w14:paraId="7B6DE763" w14:textId="77777777" w:rsidR="00541359" w:rsidRDefault="00541359"/>
  </w:endnote>
  <w:endnote w:type="continuationSeparator" w:id="0">
    <w:p w14:paraId="7CFA12A8" w14:textId="77777777" w:rsidR="00541359" w:rsidRDefault="00541359">
      <w:r>
        <w:continuationSeparator/>
      </w:r>
    </w:p>
    <w:p w14:paraId="20AAAEEB" w14:textId="77777777" w:rsidR="00541359" w:rsidRDefault="00541359"/>
    <w:p w14:paraId="4F0538D3" w14:textId="77777777" w:rsidR="00541359" w:rsidRDefault="00541359"/>
  </w:endnote>
  <w:endnote w:type="continuationNotice" w:id="1">
    <w:p w14:paraId="4106E944" w14:textId="77777777" w:rsidR="00541359" w:rsidRDefault="00541359">
      <w:pPr>
        <w:pStyle w:val="Footer"/>
      </w:pPr>
    </w:p>
    <w:p w14:paraId="412FA8B9" w14:textId="77777777" w:rsidR="00541359" w:rsidRDefault="00541359"/>
    <w:p w14:paraId="5C68A4EF" w14:textId="77777777" w:rsidR="00541359" w:rsidRDefault="005413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5E0AD" w14:textId="77777777" w:rsidR="002A193C" w:rsidRDefault="007B1F92">
    <w:pPr>
      <w:pStyle w:val="Footer"/>
    </w:pPr>
    <w:r w:rsidRPr="007B1F92">
      <w:t>Department of Agriculture, Fisheries and Forestry</w:t>
    </w:r>
  </w:p>
  <w:p w14:paraId="4AB92D48" w14:textId="77777777" w:rsidR="002A193C" w:rsidRDefault="002A19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A8041" w14:textId="2362C206" w:rsidR="00541359" w:rsidRDefault="0054135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6994C5D" wp14:editId="295CD2D5">
              <wp:simplePos x="0" y="0"/>
              <wp:positionH relativeFrom="column">
                <wp:posOffset>-669925</wp:posOffset>
              </wp:positionH>
              <wp:positionV relativeFrom="paragraph">
                <wp:posOffset>-80010</wp:posOffset>
              </wp:positionV>
              <wp:extent cx="5010785" cy="262890"/>
              <wp:effectExtent l="0" t="0" r="0" b="381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0785" cy="2628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7C6F7F8" w14:textId="77777777" w:rsidR="00541359" w:rsidRPr="00BB4DDE" w:rsidRDefault="00541359" w:rsidP="00541359">
                          <w:pPr>
                            <w:rPr>
                              <w:color w:val="FFFFFF" w:themeColor="background1"/>
                            </w:rPr>
                          </w:pPr>
                          <w:r w:rsidRPr="00BB4DDE">
                            <w:rPr>
                              <w:color w:val="FFFFFF" w:themeColor="background1"/>
                            </w:rPr>
                            <w:t>agriculture.gov.au/NBF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994C5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52.75pt;margin-top:-6.3pt;width:394.55pt;height:20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" filled="f" stroked="f" strokeweight=".5pt">
              <v:textbox>
                <w:txbxContent>
                  <w:p w14:paraId="67C6F7F8" w14:textId="77777777" w:rsidR="00541359" w:rsidRPr="00BB4DDE" w:rsidRDefault="00541359" w:rsidP="00541359">
                    <w:pPr>
                      <w:rPr>
                        <w:color w:val="FFFFFF" w:themeColor="background1"/>
                      </w:rPr>
                    </w:pPr>
                    <w:r w:rsidRPr="00BB4DDE">
                      <w:rPr>
                        <w:color w:val="FFFFFF" w:themeColor="background1"/>
                      </w:rPr>
                      <w:t>agriculture.gov.au/NBF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07A55C8F" wp14:editId="346BDF28">
              <wp:simplePos x="0" y="0"/>
              <wp:positionH relativeFrom="margin">
                <wp:posOffset>-723900</wp:posOffset>
              </wp:positionH>
              <wp:positionV relativeFrom="paragraph">
                <wp:posOffset>-153035</wp:posOffset>
              </wp:positionV>
              <wp:extent cx="7197725" cy="388620"/>
              <wp:effectExtent l="0" t="0" r="3175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7725" cy="388620"/>
                      </a:xfrm>
                      <a:prstGeom prst="rect">
                        <a:avLst/>
                      </a:prstGeom>
                      <a:solidFill>
                        <a:srgbClr val="00285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A57D70" id="Rectangle 12" o:spid="_x0000_s1026" style="position:absolute;margin-left:-57pt;margin-top:-12.05pt;width:566.75pt;height:30.6pt;z-index:-251650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" fillcolor="#002855" stroked="f" strokeweight="2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82F58" w14:textId="77777777" w:rsidR="00541359" w:rsidRDefault="00541359">
      <w:r>
        <w:separator/>
      </w:r>
    </w:p>
    <w:p w14:paraId="1BAD0761" w14:textId="77777777" w:rsidR="00541359" w:rsidRDefault="00541359"/>
    <w:p w14:paraId="5800E7DB" w14:textId="77777777" w:rsidR="00541359" w:rsidRDefault="00541359"/>
  </w:footnote>
  <w:footnote w:type="continuationSeparator" w:id="0">
    <w:p w14:paraId="626BE9A6" w14:textId="77777777" w:rsidR="00541359" w:rsidRDefault="00541359">
      <w:r>
        <w:continuationSeparator/>
      </w:r>
    </w:p>
    <w:p w14:paraId="60EF8129" w14:textId="77777777" w:rsidR="00541359" w:rsidRDefault="00541359"/>
    <w:p w14:paraId="5F3AE566" w14:textId="77777777" w:rsidR="00541359" w:rsidRDefault="00541359"/>
  </w:footnote>
  <w:footnote w:type="continuationNotice" w:id="1">
    <w:p w14:paraId="3E043B61" w14:textId="77777777" w:rsidR="00541359" w:rsidRDefault="00541359">
      <w:pPr>
        <w:pStyle w:val="Footer"/>
      </w:pPr>
    </w:p>
    <w:p w14:paraId="4366D094" w14:textId="77777777" w:rsidR="00541359" w:rsidRDefault="00541359"/>
    <w:p w14:paraId="5A5C9D86" w14:textId="77777777" w:rsidR="00541359" w:rsidRDefault="005413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BC434" w14:textId="04816D53" w:rsidR="002A193C" w:rsidRDefault="00541359" w:rsidP="00541359">
    <w:pPr>
      <w:pStyle w:val="Header"/>
    </w:pPr>
    <w:r>
      <w:t xml:space="preserve">2023 National Biosecurity Forum: </w:t>
    </w:r>
    <w:r w:rsidR="007C3F15" w:rsidRPr="007C3F15">
      <w:t>Preliminary program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CF4E" w14:textId="77DC337E" w:rsidR="00541359" w:rsidRDefault="00541359" w:rsidP="0054135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4FAEAB0B" wp14:editId="0BED060E">
              <wp:simplePos x="0" y="0"/>
              <wp:positionH relativeFrom="margin">
                <wp:align>center</wp:align>
              </wp:positionH>
              <wp:positionV relativeFrom="paragraph">
                <wp:posOffset>-247886</wp:posOffset>
              </wp:positionV>
              <wp:extent cx="7197725" cy="2409825"/>
              <wp:effectExtent l="0" t="0" r="3175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7725" cy="2409825"/>
                      </a:xfrm>
                      <a:prstGeom prst="rect">
                        <a:avLst/>
                      </a:prstGeom>
                      <a:solidFill>
                        <a:srgbClr val="00285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2B4E22" id="Rectangle 1" o:spid="_x0000_s1026" style="position:absolute;margin-left:0;margin-top:-19.5pt;width:566.75pt;height:189.75pt;z-index:-2516556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" fillcolor="#002855" stroked="f" strokeweight="2pt"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848" behindDoc="0" locked="0" layoutInCell="1" allowOverlap="1" wp14:anchorId="3649D0D9" wp14:editId="6B477C29">
          <wp:simplePos x="0" y="0"/>
          <wp:positionH relativeFrom="column">
            <wp:posOffset>4379282</wp:posOffset>
          </wp:positionH>
          <wp:positionV relativeFrom="paragraph">
            <wp:posOffset>15875</wp:posOffset>
          </wp:positionV>
          <wp:extent cx="1831909" cy="1784347"/>
          <wp:effectExtent l="0" t="0" r="0" b="6985"/>
          <wp:wrapNone/>
          <wp:docPr id="5" name="Picture 5" descr="A picture containing text,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, pers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1909" cy="17843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05704A48" wp14:editId="5ADBD5C7">
          <wp:simplePos x="0" y="0"/>
          <wp:positionH relativeFrom="column">
            <wp:posOffset>-529590</wp:posOffset>
          </wp:positionH>
          <wp:positionV relativeFrom="paragraph">
            <wp:posOffset>-74768</wp:posOffset>
          </wp:positionV>
          <wp:extent cx="2519680" cy="728345"/>
          <wp:effectExtent l="0" t="0" r="0" b="0"/>
          <wp:wrapNone/>
          <wp:docPr id="8" name="Picture 8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9680" cy="728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484370" w14:textId="0DE34449" w:rsidR="002A193C" w:rsidRDefault="002A193C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65829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FAAC4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B2FA9A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8FCE55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83361376"/>
    <w:lvl w:ilvl="0">
      <w:start w:val="1"/>
      <w:numFmt w:val="bullet"/>
      <w:lvlText w:val="o"/>
      <w:lvlJc w:val="left"/>
      <w:pPr>
        <w:ind w:left="926" w:hanging="360"/>
      </w:pPr>
      <w:rPr>
        <w:rFonts w:ascii="Courier New" w:hAnsi="Courier New" w:cs="Courier New" w:hint="default"/>
      </w:rPr>
    </w:lvl>
  </w:abstractNum>
  <w:abstractNum w:abstractNumId="5" w15:restartNumberingAfterBreak="0">
    <w:nsid w:val="FFFFFF83"/>
    <w:multiLevelType w:val="singleLevel"/>
    <w:tmpl w:val="382C65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685ADC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58C4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8" w15:restartNumberingAfterBreak="0">
    <w:nsid w:val="0C5E2F35"/>
    <w:multiLevelType w:val="multilevel"/>
    <w:tmpl w:val="9340AC4C"/>
    <w:lvl w:ilvl="0">
      <w:start w:val="1"/>
      <w:numFmt w:val="decimal"/>
      <w:lvlText w:val="%1)"/>
      <w:lvlJc w:val="left"/>
      <w:pPr>
        <w:ind w:left="567" w:hanging="56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134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9" w15:restartNumberingAfterBreak="0">
    <w:nsid w:val="12056DAA"/>
    <w:multiLevelType w:val="hybridMultilevel"/>
    <w:tmpl w:val="E13698D2"/>
    <w:lvl w:ilvl="0" w:tplc="1DA20EE0">
      <w:start w:val="1"/>
      <w:numFmt w:val="bullet"/>
      <w:pStyle w:val="Table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96B606F"/>
    <w:multiLevelType w:val="hybridMultilevel"/>
    <w:tmpl w:val="0CA0B57E"/>
    <w:lvl w:ilvl="0" w:tplc="388226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987A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C2C9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30EC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ACCC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C61D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2CBC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8A4C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E070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D71580"/>
    <w:multiLevelType w:val="hybridMultilevel"/>
    <w:tmpl w:val="16AAE240"/>
    <w:lvl w:ilvl="0" w:tplc="A98846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0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A328D5"/>
    <w:multiLevelType w:val="multilevel"/>
    <w:tmpl w:val="BE78A4F8"/>
    <w:numStyleLink w:val="Numberlist"/>
  </w:abstractNum>
  <w:abstractNum w:abstractNumId="13" w15:restartNumberingAfterBreak="0">
    <w:nsid w:val="21E20078"/>
    <w:multiLevelType w:val="multilevel"/>
    <w:tmpl w:val="B95457A8"/>
    <w:styleLink w:val="Headinglist"/>
    <w:lvl w:ilvl="0">
      <w:start w:val="1"/>
      <w:numFmt w:val="decimal"/>
      <w:pStyle w:val="Heading2"/>
      <w:lvlText w:val="%1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3"/>
      <w:lvlText w:val="%1.%2"/>
      <w:lvlJc w:val="left"/>
      <w:pPr>
        <w:ind w:left="964" w:hanging="964"/>
      </w:pPr>
      <w:rPr>
        <w:rFonts w:hint="default"/>
      </w:rPr>
    </w:lvl>
    <w:lvl w:ilvl="2">
      <w:start w:val="1"/>
      <w:numFmt w:val="decimal"/>
      <w:pStyle w:val="Heading4"/>
      <w:lvlText w:val="%1.%2.%3"/>
      <w:lvlJc w:val="left"/>
      <w:pPr>
        <w:ind w:left="964" w:hanging="96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B103637"/>
    <w:multiLevelType w:val="multilevel"/>
    <w:tmpl w:val="BE78A4F8"/>
    <w:numStyleLink w:val="Numberlist"/>
  </w:abstractNum>
  <w:abstractNum w:abstractNumId="15" w15:restartNumberingAfterBreak="0">
    <w:nsid w:val="394A15FE"/>
    <w:multiLevelType w:val="multilevel"/>
    <w:tmpl w:val="B95457A8"/>
    <w:numStyleLink w:val="Headinglist"/>
  </w:abstractNum>
  <w:abstractNum w:abstractNumId="16" w15:restartNumberingAfterBreak="0">
    <w:nsid w:val="414F4729"/>
    <w:multiLevelType w:val="multilevel"/>
    <w:tmpl w:val="A0241B28"/>
    <w:numStyleLink w:val="List1"/>
  </w:abstractNum>
  <w:abstractNum w:abstractNumId="17" w15:restartNumberingAfterBreak="0">
    <w:nsid w:val="486800B4"/>
    <w:multiLevelType w:val="multilevel"/>
    <w:tmpl w:val="A0241B28"/>
    <w:numStyleLink w:val="List1"/>
  </w:abstractNum>
  <w:abstractNum w:abstractNumId="18" w15:restartNumberingAfterBreak="0">
    <w:nsid w:val="48DE2E4A"/>
    <w:multiLevelType w:val="hybridMultilevel"/>
    <w:tmpl w:val="6626592E"/>
    <w:lvl w:ilvl="0" w:tplc="50623E58">
      <w:start w:val="1"/>
      <w:numFmt w:val="bullet"/>
      <w:pStyle w:val="BoxTex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ACDE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681F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4E45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6EC1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DC05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C2BD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06E0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72F2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6159DC"/>
    <w:multiLevelType w:val="multilevel"/>
    <w:tmpl w:val="BE78A4F8"/>
    <w:numStyleLink w:val="Numberlist"/>
  </w:abstractNum>
  <w:abstractNum w:abstractNumId="20" w15:restartNumberingAfterBreak="0">
    <w:nsid w:val="4B4978B0"/>
    <w:multiLevelType w:val="multilevel"/>
    <w:tmpl w:val="03FE8AF0"/>
    <w:styleLink w:val="TableBulletlist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284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0342E"/>
    <w:multiLevelType w:val="multilevel"/>
    <w:tmpl w:val="ED2C4812"/>
    <w:lvl w:ilvl="0">
      <w:start w:val="1"/>
      <w:numFmt w:val="decimal"/>
      <w:pStyle w:val="Tablenumberedlist"/>
      <w:lvlText w:val="%1)"/>
      <w:lvlJc w:val="left"/>
      <w:pPr>
        <w:ind w:left="745" w:hanging="360"/>
      </w:pPr>
    </w:lvl>
    <w:lvl w:ilvl="1" w:tentative="1">
      <w:start w:val="1"/>
      <w:numFmt w:val="lowerLetter"/>
      <w:lvlText w:val="%2."/>
      <w:lvlJc w:val="left"/>
      <w:pPr>
        <w:ind w:left="1465" w:hanging="360"/>
      </w:pPr>
    </w:lvl>
    <w:lvl w:ilvl="2" w:tentative="1">
      <w:start w:val="1"/>
      <w:numFmt w:val="lowerRoman"/>
      <w:lvlText w:val="%3."/>
      <w:lvlJc w:val="right"/>
      <w:pPr>
        <w:ind w:left="2185" w:hanging="180"/>
      </w:pPr>
    </w:lvl>
    <w:lvl w:ilvl="3" w:tentative="1">
      <w:start w:val="1"/>
      <w:numFmt w:val="decimal"/>
      <w:lvlText w:val="%4."/>
      <w:lvlJc w:val="left"/>
      <w:pPr>
        <w:ind w:left="2905" w:hanging="360"/>
      </w:pPr>
    </w:lvl>
    <w:lvl w:ilvl="4" w:tentative="1">
      <w:start w:val="1"/>
      <w:numFmt w:val="lowerLetter"/>
      <w:lvlText w:val="%5."/>
      <w:lvlJc w:val="left"/>
      <w:pPr>
        <w:ind w:left="3625" w:hanging="360"/>
      </w:pPr>
    </w:lvl>
    <w:lvl w:ilvl="5" w:tentative="1">
      <w:start w:val="1"/>
      <w:numFmt w:val="lowerRoman"/>
      <w:lvlText w:val="%6."/>
      <w:lvlJc w:val="right"/>
      <w:pPr>
        <w:ind w:left="4345" w:hanging="180"/>
      </w:pPr>
    </w:lvl>
    <w:lvl w:ilvl="6" w:tentative="1">
      <w:start w:val="1"/>
      <w:numFmt w:val="decimal"/>
      <w:lvlText w:val="%7."/>
      <w:lvlJc w:val="left"/>
      <w:pPr>
        <w:ind w:left="5065" w:hanging="360"/>
      </w:pPr>
    </w:lvl>
    <w:lvl w:ilvl="7" w:tentative="1">
      <w:start w:val="1"/>
      <w:numFmt w:val="lowerLetter"/>
      <w:lvlText w:val="%8."/>
      <w:lvlJc w:val="left"/>
      <w:pPr>
        <w:ind w:left="5785" w:hanging="360"/>
      </w:pPr>
    </w:lvl>
    <w:lvl w:ilvl="8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22" w15:restartNumberingAfterBreak="0">
    <w:nsid w:val="5A8B541B"/>
    <w:multiLevelType w:val="multilevel"/>
    <w:tmpl w:val="BF3294C2"/>
    <w:lvl w:ilvl="0">
      <w:start w:val="1"/>
      <w:numFmt w:val="bullet"/>
      <w:pStyle w:val="TableBullet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284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A12966"/>
    <w:multiLevelType w:val="multilevel"/>
    <w:tmpl w:val="A0241B28"/>
    <w:styleLink w:val="List1"/>
    <w:lvl w:ilvl="0">
      <w:start w:val="1"/>
      <w:numFmt w:val="bullet"/>
      <w:pStyle w:val="ListBullet"/>
      <w:lvlText w:val=""/>
      <w:lvlJc w:val="left"/>
      <w:pPr>
        <w:ind w:left="425" w:hanging="425"/>
      </w:pPr>
      <w:rPr>
        <w:rFonts w:ascii="Symbol" w:hAnsi="Symbol" w:hint="default"/>
        <w:color w:val="003150"/>
      </w:rPr>
    </w:lvl>
    <w:lvl w:ilvl="1">
      <w:start w:val="1"/>
      <w:numFmt w:val="bullet"/>
      <w:pStyle w:val="ListBullet2"/>
      <w:lvlText w:val=""/>
      <w:lvlJc w:val="left"/>
      <w:pPr>
        <w:ind w:left="851" w:hanging="42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­"/>
      <w:lvlJc w:val="left"/>
      <w:pPr>
        <w:ind w:left="1276" w:hanging="425"/>
      </w:pPr>
      <w:rPr>
        <w:rFonts w:ascii="Cambria" w:hAnsi="Cambria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5B8F3B04"/>
    <w:multiLevelType w:val="multilevel"/>
    <w:tmpl w:val="BE78A4F8"/>
    <w:styleLink w:val="Numberlist"/>
    <w:lvl w:ilvl="0">
      <w:start w:val="1"/>
      <w:numFmt w:val="decimal"/>
      <w:pStyle w:val="ListNumber"/>
      <w:lvlText w:val="%1)"/>
      <w:lvlJc w:val="left"/>
      <w:pPr>
        <w:ind w:left="425" w:hanging="425"/>
      </w:pPr>
      <w:rPr>
        <w:rFonts w:hint="default"/>
        <w:color w:val="auto"/>
      </w:rPr>
    </w:lvl>
    <w:lvl w:ilvl="1">
      <w:start w:val="1"/>
      <w:numFmt w:val="lowerLetter"/>
      <w:pStyle w:val="ListNumber2"/>
      <w:lvlText w:val="%2)"/>
      <w:lvlJc w:val="left"/>
      <w:pPr>
        <w:ind w:left="851" w:hanging="426"/>
      </w:pPr>
      <w:rPr>
        <w:rFonts w:hint="default"/>
      </w:rPr>
    </w:lvl>
    <w:lvl w:ilvl="2">
      <w:start w:val="1"/>
      <w:numFmt w:val="lowerRoman"/>
      <w:pStyle w:val="ListNumber3"/>
      <w:lvlText w:val="%3)"/>
      <w:lvlJc w:val="left"/>
      <w:pPr>
        <w:ind w:left="1191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276" w:hanging="12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25" w15:restartNumberingAfterBreak="0">
    <w:nsid w:val="683B6DC7"/>
    <w:multiLevelType w:val="multilevel"/>
    <w:tmpl w:val="688C19C6"/>
    <w:lvl w:ilvl="0">
      <w:start w:val="1"/>
      <w:numFmt w:val="bullet"/>
      <w:lvlText w:val="o"/>
      <w:lvlJc w:val="left"/>
      <w:pPr>
        <w:ind w:left="926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8C10A1"/>
    <w:multiLevelType w:val="multilevel"/>
    <w:tmpl w:val="BE78A4F8"/>
    <w:numStyleLink w:val="Numberlist"/>
  </w:abstractNum>
  <w:abstractNum w:abstractNumId="27" w15:restartNumberingAfterBreak="0">
    <w:nsid w:val="733934B7"/>
    <w:multiLevelType w:val="multilevel"/>
    <w:tmpl w:val="A0241B28"/>
    <w:numStyleLink w:val="List1"/>
  </w:abstractNum>
  <w:num w:numId="1" w16cid:durableId="1171791816">
    <w:abstractNumId w:val="7"/>
  </w:num>
  <w:num w:numId="2" w16cid:durableId="1667321647">
    <w:abstractNumId w:val="17"/>
  </w:num>
  <w:num w:numId="3" w16cid:durableId="59796415">
    <w:abstractNumId w:val="18"/>
  </w:num>
  <w:num w:numId="4" w16cid:durableId="1913806772">
    <w:abstractNumId w:val="10"/>
  </w:num>
  <w:num w:numId="5" w16cid:durableId="2037268471">
    <w:abstractNumId w:val="23"/>
  </w:num>
  <w:num w:numId="6" w16cid:durableId="1355770275">
    <w:abstractNumId w:val="24"/>
  </w:num>
  <w:num w:numId="7" w16cid:durableId="2033527157">
    <w:abstractNumId w:val="8"/>
  </w:num>
  <w:num w:numId="8" w16cid:durableId="1882862685">
    <w:abstractNumId w:val="13"/>
  </w:num>
  <w:num w:numId="9" w16cid:durableId="179634464">
    <w:abstractNumId w:val="15"/>
  </w:num>
  <w:num w:numId="10" w16cid:durableId="19015584">
    <w:abstractNumId w:val="8"/>
    <w:lvlOverride w:ilvl="0">
      <w:startOverride w:val="10"/>
    </w:lvlOverride>
    <w:lvlOverride w:ilvl="1">
      <w:startOverride w:val="1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39057158">
    <w:abstractNumId w:val="6"/>
  </w:num>
  <w:num w:numId="12" w16cid:durableId="1162504366">
    <w:abstractNumId w:val="4"/>
  </w:num>
  <w:num w:numId="13" w16cid:durableId="306473293">
    <w:abstractNumId w:val="3"/>
  </w:num>
  <w:num w:numId="14" w16cid:durableId="1231303610">
    <w:abstractNumId w:val="2"/>
  </w:num>
  <w:num w:numId="15" w16cid:durableId="1486430518">
    <w:abstractNumId w:val="11"/>
  </w:num>
  <w:num w:numId="16" w16cid:durableId="52967123">
    <w:abstractNumId w:val="21"/>
  </w:num>
  <w:num w:numId="17" w16cid:durableId="6434383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31328216">
    <w:abstractNumId w:val="25"/>
  </w:num>
  <w:num w:numId="19" w16cid:durableId="1707943211">
    <w:abstractNumId w:val="1"/>
  </w:num>
  <w:num w:numId="20" w16cid:durableId="570045979">
    <w:abstractNumId w:val="0"/>
  </w:num>
  <w:num w:numId="21" w16cid:durableId="1679841556">
    <w:abstractNumId w:val="14"/>
  </w:num>
  <w:num w:numId="22" w16cid:durableId="959340878">
    <w:abstractNumId w:val="19"/>
  </w:num>
  <w:num w:numId="23" w16cid:durableId="17239849">
    <w:abstractNumId w:val="26"/>
  </w:num>
  <w:num w:numId="24" w16cid:durableId="1609504699">
    <w:abstractNumId w:val="12"/>
  </w:num>
  <w:num w:numId="25" w16cid:durableId="121310739">
    <w:abstractNumId w:val="16"/>
  </w:num>
  <w:num w:numId="26" w16cid:durableId="3605084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14910102">
    <w:abstractNumId w:val="27"/>
  </w:num>
  <w:num w:numId="28" w16cid:durableId="286162399">
    <w:abstractNumId w:val="20"/>
  </w:num>
  <w:num w:numId="29" w16cid:durableId="1314989398">
    <w:abstractNumId w:val="22"/>
  </w:num>
  <w:num w:numId="30" w16cid:durableId="66652615">
    <w:abstractNumId w:val="9"/>
  </w:num>
  <w:num w:numId="31" w16cid:durableId="1990859383">
    <w:abstractNumId w:val="5"/>
  </w:num>
  <w:num w:numId="32" w16cid:durableId="951480071">
    <w:abstractNumId w:val="18"/>
  </w:num>
  <w:num w:numId="33" w16cid:durableId="2131590192">
    <w:abstractNumId w:val="13"/>
    <w:lvlOverride w:ilvl="0">
      <w:lvl w:ilvl="0">
        <w:start w:val="1"/>
        <w:numFmt w:val="decimal"/>
        <w:pStyle w:val="Heading2"/>
        <w:lvlText w:val="%1"/>
        <w:lvlJc w:val="left"/>
        <w:pPr>
          <w:ind w:left="720" w:hanging="720"/>
        </w:pPr>
        <w:rPr>
          <w:color w:val="59621D"/>
        </w:rPr>
      </w:lvl>
    </w:lvlOverride>
  </w:num>
  <w:num w:numId="34" w16cid:durableId="21588965">
    <w:abstractNumId w:val="13"/>
    <w:lvlOverride w:ilvl="0">
      <w:lvl w:ilvl="0">
        <w:start w:val="1"/>
        <w:numFmt w:val="decimal"/>
        <w:pStyle w:val="Heading2"/>
        <w:lvlText w:val="%1"/>
        <w:lvlJc w:val="left"/>
        <w:pPr>
          <w:ind w:left="720" w:hanging="720"/>
        </w:pPr>
        <w:rPr>
          <w:color w:val="59621D"/>
        </w:rPr>
      </w:lvl>
    </w:lvlOverride>
  </w:num>
  <w:num w:numId="35" w16cid:durableId="188571948">
    <w:abstractNumId w:val="13"/>
    <w:lvlOverride w:ilvl="0">
      <w:lvl w:ilvl="0">
        <w:start w:val="1"/>
        <w:numFmt w:val="decimal"/>
        <w:pStyle w:val="Heading2"/>
        <w:lvlText w:val="%1"/>
        <w:lvlJc w:val="left"/>
        <w:pPr>
          <w:ind w:left="720" w:hanging="720"/>
        </w:pPr>
        <w:rPr>
          <w:color w:val="59621D"/>
        </w:rPr>
      </w:lvl>
    </w:lvlOverride>
  </w:num>
  <w:num w:numId="36" w16cid:durableId="844629787">
    <w:abstractNumId w:val="13"/>
    <w:lvlOverride w:ilvl="0">
      <w:lvl w:ilvl="0">
        <w:start w:val="1"/>
        <w:numFmt w:val="decimal"/>
        <w:pStyle w:val="Heading2"/>
        <w:lvlText w:val="%1"/>
        <w:lvlJc w:val="left"/>
        <w:pPr>
          <w:ind w:left="720" w:hanging="720"/>
        </w:pPr>
      </w:lvl>
    </w:lvlOverride>
  </w:num>
  <w:num w:numId="37" w16cid:durableId="935332696">
    <w:abstractNumId w:val="23"/>
  </w:num>
  <w:num w:numId="38" w16cid:durableId="1594363265">
    <w:abstractNumId w:val="23"/>
  </w:num>
  <w:num w:numId="39" w16cid:durableId="934168278">
    <w:abstractNumId w:val="23"/>
  </w:num>
  <w:num w:numId="40" w16cid:durableId="1347173504">
    <w:abstractNumId w:val="24"/>
  </w:num>
  <w:num w:numId="41" w16cid:durableId="823355897">
    <w:abstractNumId w:val="24"/>
  </w:num>
  <w:num w:numId="42" w16cid:durableId="1100218817">
    <w:abstractNumId w:val="24"/>
  </w:num>
  <w:num w:numId="43" w16cid:durableId="1698308952">
    <w:abstractNumId w:val="23"/>
  </w:num>
  <w:num w:numId="44" w16cid:durableId="547035718">
    <w:abstractNumId w:val="24"/>
  </w:num>
  <w:num w:numId="45" w16cid:durableId="921455078">
    <w:abstractNumId w:val="10"/>
  </w:num>
  <w:num w:numId="46" w16cid:durableId="1145393031">
    <w:abstractNumId w:val="9"/>
  </w:num>
  <w:num w:numId="47" w16cid:durableId="776364836">
    <w:abstractNumId w:val="20"/>
  </w:num>
  <w:num w:numId="48" w16cid:durableId="919363984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359"/>
    <w:rsid w:val="000D6DD8"/>
    <w:rsid w:val="00112B86"/>
    <w:rsid w:val="001567E9"/>
    <w:rsid w:val="00183612"/>
    <w:rsid w:val="001A1F79"/>
    <w:rsid w:val="001B1009"/>
    <w:rsid w:val="001C3583"/>
    <w:rsid w:val="001D77BC"/>
    <w:rsid w:val="001E1C4C"/>
    <w:rsid w:val="00262394"/>
    <w:rsid w:val="002A193C"/>
    <w:rsid w:val="00305911"/>
    <w:rsid w:val="00340820"/>
    <w:rsid w:val="00357095"/>
    <w:rsid w:val="00362353"/>
    <w:rsid w:val="00381D23"/>
    <w:rsid w:val="00396339"/>
    <w:rsid w:val="003A4B4A"/>
    <w:rsid w:val="003D3CE1"/>
    <w:rsid w:val="003D44DC"/>
    <w:rsid w:val="00402404"/>
    <w:rsid w:val="00406AC2"/>
    <w:rsid w:val="0046697F"/>
    <w:rsid w:val="004705F2"/>
    <w:rsid w:val="00473964"/>
    <w:rsid w:val="004837B1"/>
    <w:rsid w:val="0048569E"/>
    <w:rsid w:val="00486C20"/>
    <w:rsid w:val="00490E7F"/>
    <w:rsid w:val="004C6C47"/>
    <w:rsid w:val="00541359"/>
    <w:rsid w:val="005F0E4D"/>
    <w:rsid w:val="00611DA7"/>
    <w:rsid w:val="006416D4"/>
    <w:rsid w:val="007405CB"/>
    <w:rsid w:val="007B1F92"/>
    <w:rsid w:val="007C3F15"/>
    <w:rsid w:val="007C5B94"/>
    <w:rsid w:val="008153FE"/>
    <w:rsid w:val="0082249A"/>
    <w:rsid w:val="00833933"/>
    <w:rsid w:val="008A3190"/>
    <w:rsid w:val="008D1B48"/>
    <w:rsid w:val="0090774C"/>
    <w:rsid w:val="009679F4"/>
    <w:rsid w:val="00991227"/>
    <w:rsid w:val="00A26D23"/>
    <w:rsid w:val="00A9002C"/>
    <w:rsid w:val="00AA70E3"/>
    <w:rsid w:val="00AB0FBE"/>
    <w:rsid w:val="00AF1EB9"/>
    <w:rsid w:val="00AF5211"/>
    <w:rsid w:val="00B01FB8"/>
    <w:rsid w:val="00B43A41"/>
    <w:rsid w:val="00B5453F"/>
    <w:rsid w:val="00BB6ACE"/>
    <w:rsid w:val="00BC6BA3"/>
    <w:rsid w:val="00BD2275"/>
    <w:rsid w:val="00C00AAC"/>
    <w:rsid w:val="00C05EA8"/>
    <w:rsid w:val="00C06619"/>
    <w:rsid w:val="00C51E35"/>
    <w:rsid w:val="00C574EC"/>
    <w:rsid w:val="00C759F8"/>
    <w:rsid w:val="00C86550"/>
    <w:rsid w:val="00D06356"/>
    <w:rsid w:val="00D36729"/>
    <w:rsid w:val="00D45274"/>
    <w:rsid w:val="00D45E0E"/>
    <w:rsid w:val="00D666DC"/>
    <w:rsid w:val="00D912A7"/>
    <w:rsid w:val="00E05D92"/>
    <w:rsid w:val="00E362EF"/>
    <w:rsid w:val="00E732BE"/>
    <w:rsid w:val="00E73704"/>
    <w:rsid w:val="00E96E54"/>
    <w:rsid w:val="00F10A97"/>
    <w:rsid w:val="00F35EE8"/>
    <w:rsid w:val="00F65DFD"/>
    <w:rsid w:val="00F90D42"/>
    <w:rsid w:val="00FB088E"/>
    <w:rsid w:val="00FB6115"/>
    <w:rsid w:val="00FD1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E58330"/>
  <w15:docId w15:val="{68468C82-DCAA-4EDA-BA85-C04D63798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3" w:unhideWhenUsed="1"/>
    <w:lsdException w:name="heading 3" w:semiHidden="1" w:uiPriority="4" w:unhideWhenUsed="1" w:qFormat="1"/>
    <w:lsdException w:name="heading 4" w:semiHidden="1" w:uiPriority="5" w:unhideWhenUsed="1" w:qFormat="1"/>
    <w:lsdException w:name="heading 5" w:semiHidden="1" w:uiPriority="6" w:unhideWhenUsed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8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0" w:unhideWhenUsed="1" w:qFormat="1"/>
    <w:lsdException w:name="List Number 3" w:semiHidden="1" w:uiPriority="11" w:unhideWhenUsed="1" w:qFormat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18" w:qFormat="1"/>
    <w:lsdException w:name="Intense Quote" w:locked="1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locked="1" w:uiPriority="21" w:qFormat="1"/>
    <w:lsdException w:name="Subtle Reference" w:semiHidden="1" w:uiPriority="31" w:qFormat="1"/>
    <w:lsdException w:name="Intense Reference" w:locked="1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A4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next w:val="Normal"/>
    <w:link w:val="Heading1Char"/>
    <w:uiPriority w:val="1"/>
    <w:qFormat/>
    <w:rsid w:val="00340820"/>
    <w:pPr>
      <w:widowControl w:val="0"/>
      <w:spacing w:before="360"/>
      <w:contextualSpacing/>
      <w:outlineLvl w:val="0"/>
    </w:pPr>
    <w:rPr>
      <w:rFonts w:ascii="Calibri" w:eastAsiaTheme="minorHAnsi" w:hAnsi="Calibri" w:cstheme="minorBidi"/>
      <w:b/>
      <w:bCs/>
      <w:spacing w:val="5"/>
      <w:kern w:val="28"/>
      <w:sz w:val="52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3"/>
    <w:rsid w:val="00541359"/>
    <w:pPr>
      <w:keepNext/>
      <w:numPr>
        <w:numId w:val="36"/>
      </w:numPr>
      <w:spacing w:after="60" w:line="240" w:lineRule="auto"/>
      <w:outlineLvl w:val="1"/>
    </w:pPr>
    <w:rPr>
      <w:rFonts w:ascii="Calibri" w:eastAsiaTheme="minorEastAsia" w:hAnsi="Calibri"/>
      <w:bCs/>
      <w:color w:val="005F86"/>
      <w:sz w:val="36"/>
      <w:szCs w:val="28"/>
      <w:lang w:eastAsia="ja-JP"/>
    </w:rPr>
  </w:style>
  <w:style w:type="paragraph" w:styleId="Heading3">
    <w:name w:val="heading 3"/>
    <w:next w:val="Normal"/>
    <w:link w:val="Heading3Char"/>
    <w:uiPriority w:val="4"/>
    <w:qFormat/>
    <w:rsid w:val="00541359"/>
    <w:pPr>
      <w:keepNext/>
      <w:keepLines/>
      <w:numPr>
        <w:ilvl w:val="1"/>
        <w:numId w:val="36"/>
      </w:numPr>
      <w:outlineLvl w:val="2"/>
    </w:pPr>
    <w:rPr>
      <w:rFonts w:ascii="Calibri" w:eastAsia="Times New Roman" w:hAnsi="Calibri"/>
      <w:b/>
      <w:bCs/>
      <w:color w:val="C4B000"/>
      <w:sz w:val="28"/>
      <w:szCs w:val="24"/>
      <w:lang w:eastAsia="en-US"/>
    </w:rPr>
  </w:style>
  <w:style w:type="paragraph" w:styleId="Heading4">
    <w:name w:val="heading 4"/>
    <w:next w:val="Normal"/>
    <w:link w:val="Heading4Char"/>
    <w:uiPriority w:val="5"/>
    <w:qFormat/>
    <w:rsid w:val="00541359"/>
    <w:pPr>
      <w:keepNext/>
      <w:numPr>
        <w:ilvl w:val="2"/>
        <w:numId w:val="36"/>
      </w:numPr>
      <w:outlineLvl w:val="3"/>
    </w:pPr>
    <w:rPr>
      <w:rFonts w:ascii="Calibri" w:eastAsia="Times New Roman" w:hAnsi="Calibri"/>
      <w:b/>
      <w:bCs/>
      <w:color w:val="C4B000"/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6"/>
    <w:rsid w:val="00541359"/>
    <w:pPr>
      <w:keepNext/>
      <w:keepLines/>
      <w:spacing w:after="0" w:line="240" w:lineRule="auto"/>
      <w:outlineLvl w:val="4"/>
    </w:pPr>
    <w:rPr>
      <w:rFonts w:ascii="Calibri" w:hAnsi="Calibri"/>
      <w:b/>
      <w:color w:val="C4B000"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FB6115"/>
    <w:pPr>
      <w:keepNext/>
      <w:keepLines/>
      <w:spacing w:before="40" w:after="0"/>
      <w:outlineLvl w:val="5"/>
    </w:pPr>
    <w:rPr>
      <w:rFonts w:eastAsiaTheme="majorEastAsia" w:cstheme="majorBidi"/>
      <w:i/>
      <w:color w:val="59621D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nhideWhenUsed/>
    <w:rsid w:val="00BB6A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B6ACE"/>
    <w:rPr>
      <w:rFonts w:asciiTheme="minorHAnsi" w:eastAsiaTheme="minorHAnsi" w:hAnsiTheme="minorHAnsi" w:cstheme="minorBidi"/>
      <w:lang w:eastAsia="en-US"/>
    </w:rPr>
  </w:style>
  <w:style w:type="paragraph" w:styleId="Header">
    <w:name w:val="header"/>
    <w:basedOn w:val="Normal"/>
    <w:link w:val="HeaderChar"/>
    <w:uiPriority w:val="99"/>
    <w:rsid w:val="00BB6ACE"/>
    <w:pPr>
      <w:tabs>
        <w:tab w:val="center" w:pos="4820"/>
      </w:tabs>
      <w:spacing w:line="240" w:lineRule="auto"/>
      <w:jc w:val="center"/>
    </w:pPr>
    <w:rPr>
      <w:rFonts w:ascii="Calibri" w:hAnsi="Calibri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BB6ACE"/>
    <w:rPr>
      <w:rFonts w:ascii="Calibri" w:eastAsiaTheme="minorHAnsi" w:hAnsi="Calibri" w:cstheme="minorBidi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BB6ACE"/>
    <w:pPr>
      <w:tabs>
        <w:tab w:val="center" w:pos="4536"/>
      </w:tabs>
      <w:spacing w:after="120" w:line="240" w:lineRule="auto"/>
      <w:jc w:val="center"/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B6ACE"/>
    <w:rPr>
      <w:rFonts w:ascii="Calibri" w:eastAsiaTheme="minorHAnsi" w:hAnsi="Calibri" w:cstheme="minorBidi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B6AC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6A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6ACE"/>
    <w:rPr>
      <w:rFonts w:asciiTheme="minorHAnsi" w:eastAsiaTheme="minorHAnsi" w:hAnsiTheme="minorHAnsi" w:cstheme="minorBidi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6ACE"/>
    <w:rPr>
      <w:rFonts w:ascii="Calibri" w:hAnsi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ACE"/>
    <w:rPr>
      <w:rFonts w:ascii="Calibri" w:eastAsiaTheme="minorHAnsi" w:hAnsi="Calibri" w:cstheme="minorBidi"/>
      <w:sz w:val="18"/>
      <w:szCs w:val="18"/>
      <w:lang w:eastAsia="en-US"/>
    </w:rPr>
  </w:style>
  <w:style w:type="paragraph" w:customStyle="1" w:styleId="Footeraddress">
    <w:name w:val="Footer address"/>
    <w:basedOn w:val="Footer"/>
    <w:semiHidden/>
    <w:qFormat/>
    <w:rsid w:val="00BB6ACE"/>
    <w:rPr>
      <w:sz w:val="16"/>
    </w:rPr>
  </w:style>
  <w:style w:type="character" w:customStyle="1" w:styleId="Heading1Char">
    <w:name w:val="Heading 1 Char"/>
    <w:basedOn w:val="DefaultParagraphFont"/>
    <w:link w:val="Heading1"/>
    <w:uiPriority w:val="1"/>
    <w:rsid w:val="00340820"/>
    <w:rPr>
      <w:rFonts w:ascii="Calibri" w:eastAsiaTheme="minorHAnsi" w:hAnsi="Calibri" w:cstheme="minorBidi"/>
      <w:b/>
      <w:bCs/>
      <w:spacing w:val="5"/>
      <w:kern w:val="28"/>
      <w:sz w:val="52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3"/>
    <w:rsid w:val="00541359"/>
    <w:rPr>
      <w:rFonts w:ascii="Calibri" w:eastAsiaTheme="minorEastAsia" w:hAnsi="Calibri" w:cstheme="minorBidi"/>
      <w:bCs/>
      <w:color w:val="005F86"/>
      <w:sz w:val="36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4"/>
    <w:rsid w:val="00541359"/>
    <w:rPr>
      <w:rFonts w:ascii="Calibri" w:eastAsia="Times New Roman" w:hAnsi="Calibri"/>
      <w:b/>
      <w:bCs/>
      <w:color w:val="C4B000"/>
      <w:sz w:val="28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5"/>
    <w:rsid w:val="00541359"/>
    <w:rPr>
      <w:rFonts w:ascii="Calibri" w:eastAsia="Times New Roman" w:hAnsi="Calibri"/>
      <w:b/>
      <w:bCs/>
      <w:color w:val="C4B000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6"/>
    <w:rsid w:val="00541359"/>
    <w:rPr>
      <w:rFonts w:ascii="Calibri" w:eastAsiaTheme="minorHAnsi" w:hAnsi="Calibri" w:cstheme="minorBidi"/>
      <w:b/>
      <w:color w:val="C4B000"/>
      <w:szCs w:val="22"/>
      <w:lang w:eastAsia="en-US"/>
    </w:rPr>
  </w:style>
  <w:style w:type="paragraph" w:styleId="Quote">
    <w:name w:val="Quote"/>
    <w:basedOn w:val="Normal"/>
    <w:next w:val="Normal"/>
    <w:link w:val="QuoteChar"/>
    <w:uiPriority w:val="18"/>
    <w:qFormat/>
    <w:rsid w:val="00BB6ACE"/>
    <w:pPr>
      <w:ind w:left="709" w:right="567"/>
    </w:pPr>
    <w:rPr>
      <w:iCs/>
      <w:color w:val="000000"/>
    </w:rPr>
  </w:style>
  <w:style w:type="character" w:customStyle="1" w:styleId="QuoteChar">
    <w:name w:val="Quote Char"/>
    <w:basedOn w:val="DefaultParagraphFont"/>
    <w:link w:val="Quote"/>
    <w:uiPriority w:val="18"/>
    <w:rsid w:val="00BB6ACE"/>
    <w:rPr>
      <w:rFonts w:asciiTheme="minorHAnsi" w:eastAsiaTheme="minorHAnsi" w:hAnsiTheme="minorHAnsi" w:cstheme="minorBidi"/>
      <w:iCs/>
      <w:color w:val="000000"/>
      <w:sz w:val="22"/>
      <w:szCs w:val="22"/>
      <w:lang w:eastAsia="en-US"/>
    </w:rPr>
  </w:style>
  <w:style w:type="paragraph" w:customStyle="1" w:styleId="BoxText">
    <w:name w:val="Box Text"/>
    <w:basedOn w:val="Normal"/>
    <w:uiPriority w:val="19"/>
    <w:qFormat/>
    <w:rsid w:val="00BB6ACE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pacing w:before="120" w:after="120"/>
    </w:pPr>
    <w:rPr>
      <w:sz w:val="20"/>
    </w:rPr>
  </w:style>
  <w:style w:type="paragraph" w:styleId="Caption">
    <w:name w:val="caption"/>
    <w:basedOn w:val="Normal"/>
    <w:next w:val="Normal"/>
    <w:uiPriority w:val="12"/>
    <w:qFormat/>
    <w:rsid w:val="00541359"/>
    <w:pPr>
      <w:keepNext/>
      <w:spacing w:after="120" w:line="240" w:lineRule="auto"/>
    </w:pPr>
    <w:rPr>
      <w:rFonts w:ascii="Calibri" w:hAnsi="Calibri"/>
      <w:b/>
      <w:bCs/>
      <w:color w:val="005F86"/>
      <w:sz w:val="24"/>
      <w:szCs w:val="18"/>
    </w:rPr>
  </w:style>
  <w:style w:type="paragraph" w:customStyle="1" w:styleId="FigureTableNoteSource">
    <w:name w:val="Figure/Table Note/Source"/>
    <w:basedOn w:val="Normal"/>
    <w:next w:val="Normal"/>
    <w:uiPriority w:val="16"/>
    <w:qFormat/>
    <w:rsid w:val="00BB6ACE"/>
    <w:pPr>
      <w:spacing w:before="120" w:line="264" w:lineRule="auto"/>
      <w:contextualSpacing/>
    </w:pPr>
    <w:rPr>
      <w:rFonts w:ascii="Calibri" w:hAnsi="Calibri"/>
      <w:sz w:val="18"/>
    </w:rPr>
  </w:style>
  <w:style w:type="paragraph" w:styleId="Subtitle">
    <w:name w:val="Subtitle"/>
    <w:basedOn w:val="Heading1"/>
    <w:next w:val="Normal"/>
    <w:link w:val="SubtitleChar"/>
    <w:uiPriority w:val="23"/>
    <w:qFormat/>
    <w:rsid w:val="00B5453F"/>
    <w:pPr>
      <w:spacing w:before="120"/>
    </w:pPr>
    <w:rPr>
      <w:b w:val="0"/>
      <w:color w:val="000000" w:themeColor="text1"/>
      <w:sz w:val="44"/>
      <w:szCs w:val="56"/>
    </w:rPr>
  </w:style>
  <w:style w:type="character" w:customStyle="1" w:styleId="SubtitleChar">
    <w:name w:val="Subtitle Char"/>
    <w:basedOn w:val="DefaultParagraphFont"/>
    <w:link w:val="Subtitle"/>
    <w:uiPriority w:val="23"/>
    <w:rsid w:val="00B5453F"/>
    <w:rPr>
      <w:rFonts w:ascii="Calibri" w:eastAsiaTheme="minorHAnsi" w:hAnsi="Calibri" w:cstheme="minorBidi"/>
      <w:bCs/>
      <w:color w:val="000000" w:themeColor="text1"/>
      <w:spacing w:val="5"/>
      <w:kern w:val="28"/>
      <w:sz w:val="44"/>
      <w:szCs w:val="56"/>
      <w:lang w:eastAsia="en-US"/>
    </w:rPr>
  </w:style>
  <w:style w:type="paragraph" w:styleId="TOCHeading">
    <w:name w:val="TOC Heading"/>
    <w:next w:val="Normal"/>
    <w:uiPriority w:val="39"/>
    <w:qFormat/>
    <w:rsid w:val="00BB6ACE"/>
    <w:pPr>
      <w:spacing w:before="480" w:line="276" w:lineRule="auto"/>
    </w:pPr>
    <w:rPr>
      <w:rFonts w:ascii="Calibri" w:eastAsiaTheme="minorEastAsia" w:hAnsi="Calibri" w:cstheme="minorBidi"/>
      <w:bCs/>
      <w:color w:val="22372B"/>
      <w:sz w:val="56"/>
      <w:szCs w:val="28"/>
      <w:lang w:eastAsia="ja-JP"/>
    </w:rPr>
  </w:style>
  <w:style w:type="paragraph" w:styleId="TOC1">
    <w:name w:val="toc 1"/>
    <w:basedOn w:val="Normal"/>
    <w:next w:val="Normal"/>
    <w:uiPriority w:val="39"/>
    <w:unhideWhenUsed/>
    <w:qFormat/>
    <w:rsid w:val="00BB6ACE"/>
    <w:pPr>
      <w:tabs>
        <w:tab w:val="left" w:pos="426"/>
        <w:tab w:val="right" w:leader="dot" w:pos="9072"/>
      </w:tabs>
      <w:spacing w:before="120" w:after="120" w:line="240" w:lineRule="auto"/>
    </w:pPr>
    <w:rPr>
      <w:b/>
      <w:noProof/>
    </w:rPr>
  </w:style>
  <w:style w:type="paragraph" w:styleId="TOC2">
    <w:name w:val="toc 2"/>
    <w:basedOn w:val="Normal"/>
    <w:next w:val="Normal"/>
    <w:uiPriority w:val="39"/>
    <w:unhideWhenUsed/>
    <w:qFormat/>
    <w:rsid w:val="00BB6ACE"/>
    <w:pPr>
      <w:tabs>
        <w:tab w:val="right" w:leader="dot" w:pos="9060"/>
      </w:tabs>
      <w:spacing w:before="120" w:after="120" w:line="240" w:lineRule="auto"/>
      <w:ind w:firstLine="425"/>
    </w:pPr>
    <w:rPr>
      <w:noProof/>
    </w:rPr>
  </w:style>
  <w:style w:type="paragraph" w:styleId="TOC3">
    <w:name w:val="toc 3"/>
    <w:basedOn w:val="Normal"/>
    <w:next w:val="Normal"/>
    <w:uiPriority w:val="39"/>
    <w:unhideWhenUsed/>
    <w:qFormat/>
    <w:rsid w:val="00BB6ACE"/>
    <w:pPr>
      <w:tabs>
        <w:tab w:val="right" w:leader="dot" w:pos="9072"/>
      </w:tabs>
      <w:spacing w:before="120" w:after="120" w:line="240" w:lineRule="auto"/>
      <w:ind w:firstLine="851"/>
    </w:pPr>
    <w:rPr>
      <w:noProof/>
    </w:rPr>
  </w:style>
  <w:style w:type="character" w:styleId="Hyperlink">
    <w:name w:val="Hyperlink"/>
    <w:basedOn w:val="DefaultParagraphFont"/>
    <w:uiPriority w:val="99"/>
    <w:qFormat/>
    <w:rsid w:val="00BB6ACE"/>
    <w:rPr>
      <w:color w:val="165788"/>
      <w:u w:val="single"/>
    </w:rPr>
  </w:style>
  <w:style w:type="paragraph" w:styleId="ListBullet">
    <w:name w:val="List Bullet"/>
    <w:basedOn w:val="Normal"/>
    <w:uiPriority w:val="99"/>
    <w:qFormat/>
    <w:rsid w:val="00BB6ACE"/>
    <w:pPr>
      <w:numPr>
        <w:numId w:val="43"/>
      </w:numPr>
      <w:spacing w:before="120" w:after="120"/>
    </w:pPr>
  </w:style>
  <w:style w:type="paragraph" w:styleId="TableofFigures">
    <w:name w:val="table of figures"/>
    <w:basedOn w:val="Normal"/>
    <w:next w:val="Normal"/>
    <w:uiPriority w:val="99"/>
    <w:rsid w:val="00BB6ACE"/>
    <w:pPr>
      <w:spacing w:before="120" w:after="120" w:line="240" w:lineRule="auto"/>
    </w:pPr>
  </w:style>
  <w:style w:type="paragraph" w:styleId="ListBullet2">
    <w:name w:val="List Bullet 2"/>
    <w:basedOn w:val="Normal"/>
    <w:uiPriority w:val="8"/>
    <w:qFormat/>
    <w:rsid w:val="00BB6ACE"/>
    <w:pPr>
      <w:numPr>
        <w:ilvl w:val="1"/>
        <w:numId w:val="43"/>
      </w:numPr>
      <w:spacing w:before="120" w:after="120"/>
      <w:contextualSpacing/>
    </w:pPr>
  </w:style>
  <w:style w:type="paragraph" w:styleId="ListNumber">
    <w:name w:val="List Number"/>
    <w:basedOn w:val="Normal"/>
    <w:uiPriority w:val="9"/>
    <w:qFormat/>
    <w:rsid w:val="00BB6ACE"/>
    <w:pPr>
      <w:numPr>
        <w:numId w:val="44"/>
      </w:numPr>
      <w:tabs>
        <w:tab w:val="left" w:pos="142"/>
      </w:tabs>
      <w:spacing w:before="120" w:after="120"/>
    </w:pPr>
  </w:style>
  <w:style w:type="paragraph" w:styleId="ListNumber2">
    <w:name w:val="List Number 2"/>
    <w:uiPriority w:val="10"/>
    <w:qFormat/>
    <w:rsid w:val="00BB6ACE"/>
    <w:pPr>
      <w:numPr>
        <w:ilvl w:val="1"/>
        <w:numId w:val="44"/>
      </w:numPr>
      <w:tabs>
        <w:tab w:val="left" w:pos="567"/>
      </w:tabs>
      <w:spacing w:before="120" w:after="120" w:line="264" w:lineRule="auto"/>
    </w:pPr>
    <w:rPr>
      <w:rFonts w:asciiTheme="minorHAnsi" w:eastAsia="Times New Roman" w:hAnsiTheme="minorHAnsi"/>
      <w:sz w:val="22"/>
      <w:szCs w:val="24"/>
      <w:lang w:eastAsia="en-US"/>
    </w:rPr>
  </w:style>
  <w:style w:type="paragraph" w:styleId="ListNumber3">
    <w:name w:val="List Number 3"/>
    <w:uiPriority w:val="11"/>
    <w:qFormat/>
    <w:rsid w:val="00BB6ACE"/>
    <w:pPr>
      <w:numPr>
        <w:ilvl w:val="2"/>
        <w:numId w:val="44"/>
      </w:numPr>
      <w:spacing w:before="120" w:after="120" w:line="264" w:lineRule="auto"/>
    </w:pPr>
    <w:rPr>
      <w:rFonts w:asciiTheme="minorHAnsi" w:eastAsia="Times New Roman" w:hAnsiTheme="minorHAnsi"/>
      <w:sz w:val="22"/>
      <w:szCs w:val="24"/>
      <w:lang w:eastAsia="en-US"/>
    </w:rPr>
  </w:style>
  <w:style w:type="table" w:customStyle="1" w:styleId="LightShading1">
    <w:name w:val="Light Shading1"/>
    <w:basedOn w:val="TableNormal"/>
    <w:uiPriority w:val="60"/>
    <w:rsid w:val="00BB6A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6">
    <w:name w:val="Light Shading Accent 6"/>
    <w:basedOn w:val="TableGrid1"/>
    <w:uiPriority w:val="60"/>
    <w:rsid w:val="00BB6ACE"/>
    <w:rPr>
      <w:color w:val="E36C0A"/>
      <w:lang w:eastAsia="zh-CN" w:bidi="th-TH"/>
    </w:rPr>
    <w:tblPr>
      <w:tblStyleRowBandSize w:val="1"/>
      <w:tblStyleColBandSize w:val="1"/>
      <w:tblBorders>
        <w:top w:val="single" w:sz="8" w:space="0" w:color="F79646"/>
        <w:left w:val="none" w:sz="0" w:space="0" w:color="auto"/>
        <w:bottom w:val="single" w:sz="8" w:space="0" w:color="F79646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i/>
        <w:i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customStyle="1" w:styleId="TableText">
    <w:name w:val="Table Text"/>
    <w:basedOn w:val="Normal"/>
    <w:uiPriority w:val="13"/>
    <w:qFormat/>
    <w:rsid w:val="00BB6ACE"/>
    <w:pPr>
      <w:spacing w:before="60" w:after="60" w:line="240" w:lineRule="auto"/>
    </w:pPr>
    <w:rPr>
      <w:sz w:val="18"/>
    </w:rPr>
  </w:style>
  <w:style w:type="table" w:styleId="TableGrid1">
    <w:name w:val="Table Grid 1"/>
    <w:basedOn w:val="TableNormal"/>
    <w:uiPriority w:val="99"/>
    <w:semiHidden/>
    <w:unhideWhenUsed/>
    <w:rsid w:val="00BB6ACE"/>
    <w:pPr>
      <w:spacing w:after="200"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ing">
    <w:name w:val="Table Heading"/>
    <w:basedOn w:val="TableText"/>
    <w:uiPriority w:val="14"/>
    <w:qFormat/>
    <w:rsid w:val="00BB6ACE"/>
    <w:pPr>
      <w:keepNext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BB6ACE"/>
    <w:rPr>
      <w:color w:val="808080"/>
    </w:rPr>
  </w:style>
  <w:style w:type="paragraph" w:customStyle="1" w:styleId="Author">
    <w:name w:val="Author"/>
    <w:basedOn w:val="Normal"/>
    <w:next w:val="Normal"/>
    <w:uiPriority w:val="24"/>
    <w:qFormat/>
    <w:rsid w:val="00BB6ACE"/>
    <w:pPr>
      <w:spacing w:after="60"/>
    </w:pPr>
    <w:rPr>
      <w:b/>
      <w:sz w:val="24"/>
      <w:szCs w:val="28"/>
    </w:rPr>
  </w:style>
  <w:style w:type="paragraph" w:customStyle="1" w:styleId="AuthorOrganisationAffiliation">
    <w:name w:val="Author Organisation/Affiliation"/>
    <w:basedOn w:val="Normal"/>
    <w:next w:val="Normal"/>
    <w:uiPriority w:val="25"/>
    <w:qFormat/>
    <w:rsid w:val="00BB6ACE"/>
  </w:style>
  <w:style w:type="character" w:styleId="Strong">
    <w:name w:val="Strong"/>
    <w:basedOn w:val="DefaultParagraphFont"/>
    <w:uiPriority w:val="22"/>
    <w:qFormat/>
    <w:rsid w:val="00BB6ACE"/>
    <w:rPr>
      <w:b/>
      <w:bCs/>
    </w:rPr>
  </w:style>
  <w:style w:type="paragraph" w:customStyle="1" w:styleId="Glossary">
    <w:name w:val="Glossary"/>
    <w:basedOn w:val="Normal"/>
    <w:link w:val="GlossaryChar"/>
    <w:uiPriority w:val="28"/>
    <w:semiHidden/>
    <w:locked/>
    <w:rsid w:val="00BB6ACE"/>
    <w:pPr>
      <w:spacing w:before="120" w:after="120"/>
      <w:ind w:left="2126" w:hanging="2126"/>
    </w:pPr>
    <w:rPr>
      <w:rFonts w:eastAsia="Calibri"/>
      <w:color w:val="000000"/>
    </w:rPr>
  </w:style>
  <w:style w:type="character" w:customStyle="1" w:styleId="GlossaryChar">
    <w:name w:val="Glossary Char"/>
    <w:basedOn w:val="DefaultParagraphFont"/>
    <w:link w:val="Glossary"/>
    <w:uiPriority w:val="28"/>
    <w:semiHidden/>
    <w:rsid w:val="00BB6ACE"/>
    <w:rPr>
      <w:rFonts w:asciiTheme="minorHAnsi" w:eastAsia="Calibri" w:hAnsiTheme="minorHAnsi" w:cstheme="minorBidi"/>
      <w:color w:val="000000"/>
      <w:sz w:val="22"/>
      <w:szCs w:val="22"/>
      <w:lang w:eastAsia="en-US"/>
    </w:rPr>
  </w:style>
  <w:style w:type="character" w:styleId="Emphasis">
    <w:name w:val="Emphasis"/>
    <w:basedOn w:val="DefaultParagraphFont"/>
    <w:uiPriority w:val="99"/>
    <w:qFormat/>
    <w:rsid w:val="00BB6ACE"/>
    <w:rPr>
      <w:i/>
      <w:iCs/>
    </w:rPr>
  </w:style>
  <w:style w:type="paragraph" w:styleId="TOAHeading">
    <w:name w:val="toa heading"/>
    <w:basedOn w:val="Heading1"/>
    <w:next w:val="Normal"/>
    <w:uiPriority w:val="99"/>
    <w:semiHidden/>
    <w:unhideWhenUsed/>
    <w:rsid w:val="00BB6ACE"/>
    <w:pPr>
      <w:spacing w:before="120"/>
    </w:pPr>
    <w:rPr>
      <w:bCs w:val="0"/>
      <w:sz w:val="24"/>
    </w:rPr>
  </w:style>
  <w:style w:type="paragraph" w:styleId="NormalWeb">
    <w:name w:val="Normal (Web)"/>
    <w:basedOn w:val="Normal"/>
    <w:uiPriority w:val="99"/>
    <w:semiHidden/>
    <w:unhideWhenUsed/>
    <w:rsid w:val="00BB6ACE"/>
    <w:pPr>
      <w:spacing w:after="168" w:line="168" w:lineRule="atLeast"/>
      <w:jc w:val="both"/>
    </w:pPr>
    <w:rPr>
      <w:rFonts w:ascii="Times New Roman" w:hAnsi="Times New Roman"/>
      <w:sz w:val="13"/>
      <w:szCs w:val="13"/>
      <w:lang w:eastAsia="en-AU"/>
    </w:rPr>
  </w:style>
  <w:style w:type="paragraph" w:customStyle="1" w:styleId="BoxTextBullet">
    <w:name w:val="Box Text Bullet"/>
    <w:basedOn w:val="BoxText"/>
    <w:uiPriority w:val="21"/>
    <w:qFormat/>
    <w:rsid w:val="00BC6BA3"/>
    <w:pPr>
      <w:numPr>
        <w:numId w:val="32"/>
      </w:numPr>
      <w:ind w:left="357" w:hanging="357"/>
    </w:pPr>
  </w:style>
  <w:style w:type="paragraph" w:customStyle="1" w:styleId="TableBullet1">
    <w:name w:val="Table Bullet 1"/>
    <w:basedOn w:val="TableText"/>
    <w:uiPriority w:val="15"/>
    <w:qFormat/>
    <w:rsid w:val="003D3CE1"/>
    <w:pPr>
      <w:numPr>
        <w:numId w:val="29"/>
      </w:numPr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BB6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B6ACE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BoxHeading">
    <w:name w:val="Box Heading"/>
    <w:basedOn w:val="BoxText"/>
    <w:uiPriority w:val="20"/>
    <w:qFormat/>
    <w:rsid w:val="00BB6ACE"/>
    <w:pPr>
      <w:spacing w:line="240" w:lineRule="auto"/>
    </w:pPr>
    <w:rPr>
      <w:b/>
    </w:rPr>
  </w:style>
  <w:style w:type="paragraph" w:customStyle="1" w:styleId="Securityclassification">
    <w:name w:val="Security classification"/>
    <w:basedOn w:val="Header"/>
    <w:next w:val="Header"/>
    <w:uiPriority w:val="26"/>
    <w:qFormat/>
    <w:rsid w:val="00BB6ACE"/>
    <w:pPr>
      <w:spacing w:after="0"/>
    </w:pPr>
    <w:rPr>
      <w:b/>
      <w:color w:val="FF0000"/>
      <w:sz w:val="36"/>
      <w:szCs w:val="36"/>
    </w:rPr>
  </w:style>
  <w:style w:type="paragraph" w:customStyle="1" w:styleId="DisseminationLimitingMarker">
    <w:name w:val="Dissemination Limiting Marker"/>
    <w:basedOn w:val="Header"/>
    <w:next w:val="Header"/>
    <w:uiPriority w:val="27"/>
    <w:rsid w:val="00BB6ACE"/>
    <w:pPr>
      <w:spacing w:after="0"/>
    </w:pPr>
    <w:rPr>
      <w:b/>
      <w:sz w:val="36"/>
      <w:szCs w:val="36"/>
    </w:rPr>
  </w:style>
  <w:style w:type="paragraph" w:styleId="FootnoteText">
    <w:name w:val="footnote text"/>
    <w:basedOn w:val="Normal"/>
    <w:link w:val="FootnoteTextChar"/>
    <w:uiPriority w:val="99"/>
    <w:unhideWhenUsed/>
    <w:rsid w:val="00BB6ACE"/>
    <w:pPr>
      <w:spacing w:after="60" w:line="264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B6ACE"/>
    <w:rPr>
      <w:rFonts w:asciiTheme="minorHAnsi" w:eastAsiaTheme="minorHAnsi" w:hAnsiTheme="minorHAnsi" w:cstheme="minorBidi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B6AC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BB6ACE"/>
    <w:pPr>
      <w:spacing w:after="60" w:line="264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B6ACE"/>
    <w:rPr>
      <w:rFonts w:asciiTheme="minorHAnsi" w:eastAsiaTheme="minorHAnsi" w:hAnsiTheme="minorHAnsi" w:cstheme="minorBidi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BB6AC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B6ACE"/>
    <w:rPr>
      <w:color w:val="800080"/>
      <w:u w:val="single"/>
    </w:rPr>
  </w:style>
  <w:style w:type="paragraph" w:customStyle="1" w:styleId="BoxSource">
    <w:name w:val="Box Source"/>
    <w:basedOn w:val="FigureTableNoteSource"/>
    <w:uiPriority w:val="22"/>
    <w:qFormat/>
    <w:rsid w:val="00BB6ACE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</w:pPr>
    <w:rPr>
      <w:rFonts w:asciiTheme="minorHAnsi" w:hAnsiTheme="minorHAnsi"/>
    </w:rPr>
  </w:style>
  <w:style w:type="numbering" w:customStyle="1" w:styleId="List1">
    <w:name w:val="List1"/>
    <w:basedOn w:val="NoList"/>
    <w:uiPriority w:val="99"/>
    <w:rsid w:val="00BB6ACE"/>
    <w:pPr>
      <w:numPr>
        <w:numId w:val="5"/>
      </w:numPr>
    </w:pPr>
  </w:style>
  <w:style w:type="paragraph" w:styleId="Title">
    <w:name w:val="Title"/>
    <w:basedOn w:val="Normal"/>
    <w:next w:val="Normal"/>
    <w:link w:val="TitleChar"/>
    <w:uiPriority w:val="10"/>
    <w:semiHidden/>
    <w:qFormat/>
    <w:rsid w:val="00BB6ACE"/>
    <w:pPr>
      <w:spacing w:before="360" w:after="0" w:line="240" w:lineRule="auto"/>
      <w:contextualSpacing/>
    </w:pPr>
    <w:rPr>
      <w:rFonts w:eastAsiaTheme="majorEastAsia" w:cstheme="majorBidi"/>
      <w:b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6ACE"/>
    <w:rPr>
      <w:rFonts w:asciiTheme="minorHAnsi" w:eastAsiaTheme="majorEastAsia" w:hAnsiTheme="minorHAnsi" w:cstheme="majorBidi"/>
      <w:b/>
      <w:spacing w:val="5"/>
      <w:kern w:val="28"/>
      <w:sz w:val="72"/>
      <w:szCs w:val="52"/>
      <w:lang w:eastAsia="en-US"/>
    </w:rPr>
  </w:style>
  <w:style w:type="paragraph" w:customStyle="1" w:styleId="TOCHeading2">
    <w:name w:val="TOC Heading 2"/>
    <w:next w:val="Normal"/>
    <w:qFormat/>
    <w:rsid w:val="00BB6ACE"/>
    <w:rPr>
      <w:rFonts w:ascii="Calibri Light" w:eastAsiaTheme="minorHAnsi" w:hAnsi="Calibri Light" w:cstheme="minorBidi"/>
      <w:sz w:val="36"/>
      <w:szCs w:val="22"/>
      <w:lang w:eastAsia="en-US"/>
    </w:rPr>
  </w:style>
  <w:style w:type="numbering" w:customStyle="1" w:styleId="Numberlist">
    <w:name w:val="Number list"/>
    <w:uiPriority w:val="99"/>
    <w:rsid w:val="00BB6ACE"/>
    <w:pPr>
      <w:numPr>
        <w:numId w:val="6"/>
      </w:numPr>
    </w:pPr>
  </w:style>
  <w:style w:type="numbering" w:customStyle="1" w:styleId="Headinglist">
    <w:name w:val="Heading list"/>
    <w:uiPriority w:val="99"/>
    <w:rsid w:val="00BB6ACE"/>
    <w:pPr>
      <w:numPr>
        <w:numId w:val="8"/>
      </w:numPr>
    </w:pPr>
  </w:style>
  <w:style w:type="paragraph" w:customStyle="1" w:styleId="Normalsmall">
    <w:name w:val="Normal small"/>
    <w:qFormat/>
    <w:rsid w:val="00BB6ACE"/>
    <w:pPr>
      <w:spacing w:after="120" w:line="276" w:lineRule="auto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styleId="ListBullet3">
    <w:name w:val="List Bullet 3"/>
    <w:basedOn w:val="Normal"/>
    <w:uiPriority w:val="99"/>
    <w:rsid w:val="00BB6ACE"/>
    <w:pPr>
      <w:numPr>
        <w:ilvl w:val="2"/>
        <w:numId w:val="43"/>
      </w:numPr>
      <w:contextualSpacing/>
    </w:pPr>
  </w:style>
  <w:style w:type="table" w:customStyle="1" w:styleId="ABARESTableleftrightalign">
    <w:name w:val="ABARES Table (left/right align)"/>
    <w:basedOn w:val="TableNormal"/>
    <w:uiPriority w:val="99"/>
    <w:pPr>
      <w:spacing w:before="60" w:after="60"/>
      <w:jc w:val="right"/>
    </w:pPr>
    <w:rPr>
      <w:rFonts w:eastAsia="Calibri"/>
      <w:sz w:val="19"/>
    </w:rPr>
    <w:tblPr>
      <w:tblBorders>
        <w:top w:val="single" w:sz="4" w:space="0" w:color="auto"/>
        <w:bottom w:val="single" w:sz="4" w:space="0" w:color="auto"/>
      </w:tblBorders>
    </w:tblPr>
    <w:tblStylePr w:type="firstRow">
      <w:rPr>
        <w:b/>
      </w:rPr>
    </w:tblStylePr>
    <w:tblStylePr w:type="firstCol">
      <w:pPr>
        <w:wordWrap/>
        <w:jc w:val="left"/>
      </w:pPr>
    </w:tblStylePr>
  </w:style>
  <w:style w:type="table" w:customStyle="1" w:styleId="ABAREStableleftalign">
    <w:name w:val="ABARES table (left align)"/>
    <w:basedOn w:val="TableNormal"/>
    <w:uiPriority w:val="99"/>
    <w:pPr>
      <w:spacing w:before="60" w:after="60"/>
    </w:pPr>
    <w:rPr>
      <w:rFonts w:eastAsia="Calibri"/>
      <w:sz w:val="19"/>
    </w:rPr>
    <w:tblPr>
      <w:tblBorders>
        <w:top w:val="single" w:sz="4" w:space="0" w:color="auto"/>
        <w:bottom w:val="single" w:sz="4" w:space="0" w:color="auto"/>
      </w:tblBorders>
    </w:tblPr>
    <w:tblStylePr w:type="firstRow">
      <w:rPr>
        <w:b/>
      </w:rPr>
    </w:tblStylePr>
    <w:tblStylePr w:type="firstCol">
      <w:pPr>
        <w:wordWrap/>
        <w:jc w:val="left"/>
      </w:pPr>
    </w:tblStylePr>
  </w:style>
  <w:style w:type="paragraph" w:customStyle="1" w:styleId="Tablenumberedlist">
    <w:name w:val="Table numbered list"/>
    <w:uiPriority w:val="99"/>
    <w:qFormat/>
    <w:rsid w:val="001E1C4C"/>
    <w:pPr>
      <w:numPr>
        <w:numId w:val="48"/>
      </w:numPr>
      <w:spacing w:before="60" w:after="60"/>
      <w:ind w:left="357" w:hanging="357"/>
      <w:contextualSpacing/>
    </w:pPr>
    <w:rPr>
      <w:rFonts w:asciiTheme="minorHAnsi" w:eastAsia="Calibri" w:hAnsiTheme="minorHAnsi"/>
      <w:color w:val="000000" w:themeColor="text1"/>
      <w:sz w:val="18"/>
      <w:szCs w:val="22"/>
      <w:lang w:eastAsia="en-US"/>
    </w:rPr>
  </w:style>
  <w:style w:type="character" w:styleId="IntenseEmphasis">
    <w:name w:val="Intense Emphasis"/>
    <w:basedOn w:val="DefaultParagraphFont"/>
    <w:uiPriority w:val="21"/>
    <w:semiHidden/>
    <w:qFormat/>
    <w:locked/>
    <w:rsid w:val="00BB6ACE"/>
    <w:rPr>
      <w:i/>
      <w:iCs/>
      <w:color w:val="4F81BD" w:themeColor="accent1"/>
    </w:rPr>
  </w:style>
  <w:style w:type="paragraph" w:customStyle="1" w:styleId="TableBullet2">
    <w:name w:val="Table Bullet 2"/>
    <w:basedOn w:val="TableBullet1"/>
    <w:qFormat/>
    <w:rsid w:val="003D3CE1"/>
    <w:pPr>
      <w:numPr>
        <w:numId w:val="46"/>
      </w:numPr>
      <w:tabs>
        <w:tab w:val="num" w:pos="462"/>
      </w:tabs>
      <w:ind w:left="604" w:hanging="445"/>
    </w:pPr>
  </w:style>
  <w:style w:type="numbering" w:customStyle="1" w:styleId="TableBulletlist">
    <w:name w:val="Table Bullet list"/>
    <w:uiPriority w:val="99"/>
    <w:rsid w:val="00BB6ACE"/>
    <w:pPr>
      <w:numPr>
        <w:numId w:val="28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BB6AC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BB6ACE"/>
    <w:pPr>
      <w:spacing w:after="0" w:line="240" w:lineRule="auto"/>
      <w:ind w:left="720"/>
    </w:pPr>
    <w:rPr>
      <w:rFonts w:ascii="Calibri" w:hAnsi="Calibri" w:cs="Calibr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6115"/>
    <w:rPr>
      <w:rFonts w:asciiTheme="minorHAnsi" w:eastAsiaTheme="majorEastAsia" w:hAnsiTheme="minorHAnsi" w:cstheme="majorBidi"/>
      <w:i/>
      <w:color w:val="59621D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482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69471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601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30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17326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3361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1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0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70889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51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6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0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690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9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4918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7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3049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911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9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2578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35435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7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42446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0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6471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601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07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3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6438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6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81249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076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287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1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7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71722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898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0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9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1374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1097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43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6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6469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2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7359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24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01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0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070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5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1865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2781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1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353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5335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12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83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02646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5533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0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0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519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8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56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026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68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7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0012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931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4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087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75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7062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087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8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1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13993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9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507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70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44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4265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6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81146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5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5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369764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78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23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3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2697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092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9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3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184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7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10423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383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Templates\Print%20and%20web%20content\Short_document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91DB94C8E2E14F9D69CDF9B52A3286" ma:contentTypeVersion="16" ma:contentTypeDescription="Create a new document." ma:contentTypeScope="" ma:versionID="7bbbd1f2d08d376791588cca939607da">
  <xsd:schema xmlns:xsd="http://www.w3.org/2001/XMLSchema" xmlns:xs="http://www.w3.org/2001/XMLSchema" xmlns:p="http://schemas.microsoft.com/office/2006/metadata/properties" xmlns:ns2="2b53c995-2120-4bc0-8922-c25044d37f65" xmlns:ns3="c95b51c2-b2ac-4224-a5b5-069909057829" xmlns:ns4="81c01dc6-2c49-4730-b140-874c95cac377" targetNamespace="http://schemas.microsoft.com/office/2006/metadata/properties" ma:root="true" ma:fieldsID="e0423d2504d0f3eef0838cf6ee6df071" ns2:_="" ns3:_="" ns4:_="">
    <xsd:import namespace="2b53c995-2120-4bc0-8922-c25044d37f65"/>
    <xsd:import namespace="c95b51c2-b2ac-4224-a5b5-069909057829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3c995-2120-4bc0-8922-c25044d37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b51c2-b2ac-4224-a5b5-069909057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2ae6d04-93fd-4eff-b083-abce3c4fe286}" ma:internalName="TaxCatchAll" ma:showField="CatchAllData" ma:web="c95b51c2-b2ac-4224-a5b5-069909057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53c995-2120-4bc0-8922-c25044d37f65">
      <Terms xmlns="http://schemas.microsoft.com/office/infopath/2007/PartnerControls"/>
    </lcf76f155ced4ddcb4097134ff3c332f>
    <TaxCatchAll xmlns="81c01dc6-2c49-4730-b140-874c95cac37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HarvardAGPS.XSL" StyleName="Harvard - AGPS*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E8608C-723E-4AE5-A29B-EC11A435E0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53c995-2120-4bc0-8922-c25044d37f65"/>
    <ds:schemaRef ds:uri="c95b51c2-b2ac-4224-a5b5-069909057829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1CAD33-3B39-4665-A5E6-666D035120E9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c95b51c2-b2ac-4224-a5b5-069909057829"/>
    <ds:schemaRef ds:uri="81c01dc6-2c49-4730-b140-874c95cac377"/>
    <ds:schemaRef ds:uri="http://schemas.openxmlformats.org/package/2006/metadata/core-properties"/>
    <ds:schemaRef ds:uri="http://purl.org/dc/dcmitype/"/>
    <ds:schemaRef ds:uri="http://purl.org/dc/terms/"/>
    <ds:schemaRef ds:uri="2b53c995-2120-4bc0-8922-c25044d37f6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0867144-1A3A-469F-91B9-29B4C357A7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B48E02-C406-418D-A555-2A3BB91642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Short_document_template</Template>
  <TotalTime>22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2023 National Biosecurity Forum - preliminary program</vt:lpstr>
    </vt:vector>
  </TitlesOfParts>
  <Company/>
  <LinksUpToDate>false</LinksUpToDate>
  <CharactersWithSpaces>378</CharactersWithSpaces>
  <SharedDoc>false</SharedDoc>
  <HLinks>
    <vt:vector size="42" baseType="variant">
      <vt:variant>
        <vt:i4>3735676</vt:i4>
      </vt:variant>
      <vt:variant>
        <vt:i4>123</vt:i4>
      </vt:variant>
      <vt:variant>
        <vt:i4>0</vt:i4>
      </vt:variant>
      <vt:variant>
        <vt:i4>5</vt:i4>
      </vt:variant>
      <vt:variant>
        <vt:lpwstr>http://www.fao.org/docrep/016/i3027e/i3027e.pdf</vt:lpwstr>
      </vt:variant>
      <vt:variant>
        <vt:lpwstr/>
      </vt:variant>
      <vt:variant>
        <vt:i4>7012470</vt:i4>
      </vt:variant>
      <vt:variant>
        <vt:i4>120</vt:i4>
      </vt:variant>
      <vt:variant>
        <vt:i4>0</vt:i4>
      </vt:variant>
      <vt:variant>
        <vt:i4>5</vt:i4>
      </vt:variant>
      <vt:variant>
        <vt:lpwstr>http://www.daff.gov.au/abares/publications</vt:lpwstr>
      </vt:variant>
      <vt:variant>
        <vt:lpwstr/>
      </vt:variant>
      <vt:variant>
        <vt:i4>3342462</vt:i4>
      </vt:variant>
      <vt:variant>
        <vt:i4>12</vt:i4>
      </vt:variant>
      <vt:variant>
        <vt:i4>0</vt:i4>
      </vt:variant>
      <vt:variant>
        <vt:i4>5</vt:i4>
      </vt:variant>
      <vt:variant>
        <vt:lpwstr>http://daff.gov.au/</vt:lpwstr>
      </vt:variant>
      <vt:variant>
        <vt:lpwstr/>
      </vt:variant>
      <vt:variant>
        <vt:i4>3014704</vt:i4>
      </vt:variant>
      <vt:variant>
        <vt:i4>9</vt:i4>
      </vt:variant>
      <vt:variant>
        <vt:i4>0</vt:i4>
      </vt:variant>
      <vt:variant>
        <vt:i4>5</vt:i4>
      </vt:variant>
      <vt:variant>
        <vt:lpwstr>http://daff.gov.au/publications</vt:lpwstr>
      </vt:variant>
      <vt:variant>
        <vt:lpwstr/>
      </vt:variant>
      <vt:variant>
        <vt:i4>524394</vt:i4>
      </vt:variant>
      <vt:variant>
        <vt:i4>6</vt:i4>
      </vt:variant>
      <vt:variant>
        <vt:i4>0</vt:i4>
      </vt:variant>
      <vt:variant>
        <vt:i4>5</vt:i4>
      </vt:variant>
      <vt:variant>
        <vt:lpwstr>mailto:copyright@daff.gov.au</vt:lpwstr>
      </vt:variant>
      <vt:variant>
        <vt:lpwstr/>
      </vt:variant>
      <vt:variant>
        <vt:i4>2687028</vt:i4>
      </vt:variant>
      <vt:variant>
        <vt:i4>3</vt:i4>
      </vt:variant>
      <vt:variant>
        <vt:i4>0</vt:i4>
      </vt:variant>
      <vt:variant>
        <vt:i4>5</vt:i4>
      </vt:variant>
      <vt:variant>
        <vt:lpwstr>http://creativecommons.org/licenses/by/3.0/au/legalcode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http://creativecommons.org/licenses/by/3.0/au/deed.en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National Biosecurity Forum - preliminary program</dc:title>
  <dc:creator>Department of Agriculture, Fisheries and Forestry</dc:creator>
  <cp:lastModifiedBy>Goggins, Fiona</cp:lastModifiedBy>
  <cp:revision>7</cp:revision>
  <cp:lastPrinted>2019-02-13T02:42:00Z</cp:lastPrinted>
  <dcterms:created xsi:type="dcterms:W3CDTF">2023-01-10T01:12:00Z</dcterms:created>
  <dcterms:modified xsi:type="dcterms:W3CDTF">2023-02-13T06:43:00Z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0x0101002C982D4D3ABBAF49949BEA620E23A834</vt:lpwstr>
  </property>
  <property fmtid="{D5CDD505-2E9C-101B-9397-08002B2CF9AE}" pid="3" name="_DocHome">
    <vt:i4>986778056</vt:i4>
  </property>
  <property fmtid="{D5CDD505-2E9C-101B-9397-08002B2CF9AE}" pid="4" name="MediaServiceImageTags">
    <vt:lpwstr/>
  </property>
</Properties>
</file>