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DFCC3" w14:textId="046D21F3" w:rsidR="003164AC" w:rsidRPr="00C32A2B" w:rsidRDefault="00C32A2B" w:rsidP="003164AC">
      <w:pPr>
        <w:pStyle w:val="Heading1"/>
        <w:rPr>
          <w:sz w:val="44"/>
          <w:szCs w:val="22"/>
        </w:rPr>
      </w:pPr>
      <w:r w:rsidRPr="00C32A2B">
        <w:rPr>
          <w:sz w:val="44"/>
          <w:szCs w:val="22"/>
        </w:rPr>
        <w:t xml:space="preserve">2023 </w:t>
      </w:r>
      <w:r w:rsidR="003164AC" w:rsidRPr="00C32A2B">
        <w:rPr>
          <w:sz w:val="44"/>
          <w:szCs w:val="22"/>
        </w:rPr>
        <w:t>National Biosecurity Forum</w:t>
      </w:r>
    </w:p>
    <w:p w14:paraId="0BE36F20" w14:textId="2795459A" w:rsidR="00C32A2B" w:rsidRDefault="003164AC" w:rsidP="00AF1E93">
      <w:pPr>
        <w:pStyle w:val="Subtitle"/>
        <w:spacing w:before="0"/>
        <w:rPr>
          <w:sz w:val="40"/>
          <w:szCs w:val="52"/>
        </w:rPr>
      </w:pPr>
      <w:r w:rsidRPr="00C32A2B">
        <w:rPr>
          <w:sz w:val="40"/>
          <w:szCs w:val="52"/>
        </w:rPr>
        <w:t>Program</w:t>
      </w:r>
    </w:p>
    <w:p w14:paraId="249BF01A" w14:textId="61586D28" w:rsidR="005927F1" w:rsidRDefault="005927F1" w:rsidP="005927F1">
      <w:pPr>
        <w:pStyle w:val="Heading2"/>
        <w:spacing w:before="600"/>
        <w:ind w:left="720" w:hanging="720"/>
      </w:pPr>
      <w:r w:rsidRPr="005927F1">
        <w:t>Wednesday 5 April 2023</w:t>
      </w:r>
    </w:p>
    <w:p w14:paraId="1860883A" w14:textId="72E27FE5" w:rsidR="005927F1" w:rsidRDefault="005927F1" w:rsidP="005927F1">
      <w:pPr>
        <w:rPr>
          <w:lang w:eastAsia="ja-JP"/>
        </w:rPr>
      </w:pPr>
      <w:r w:rsidRPr="005927F1">
        <w:rPr>
          <w:lang w:eastAsia="ja-JP"/>
        </w:rPr>
        <w:t xml:space="preserve">The annual national event brings together a diverse range of industry, </w:t>
      </w:r>
      <w:proofErr w:type="gramStart"/>
      <w:r w:rsidRPr="005927F1">
        <w:rPr>
          <w:lang w:eastAsia="ja-JP"/>
        </w:rPr>
        <w:t>government</w:t>
      </w:r>
      <w:proofErr w:type="gramEnd"/>
      <w:r w:rsidRPr="005927F1">
        <w:rPr>
          <w:lang w:eastAsia="ja-JP"/>
        </w:rPr>
        <w:t xml:space="preserve"> and community stakeholders from around Australia to discuss challenges, opportunities, and innovative approaches for protecting Australia’s biosecurity system.</w:t>
      </w:r>
    </w:p>
    <w:p w14:paraId="456BFD73" w14:textId="77777777" w:rsidR="005927F1" w:rsidRDefault="005927F1" w:rsidP="005927F1">
      <w:pPr>
        <w:rPr>
          <w:lang w:eastAsia="ja-JP"/>
        </w:rPr>
      </w:pPr>
      <w:r>
        <w:rPr>
          <w:lang w:eastAsia="ja-JP"/>
        </w:rPr>
        <w:t>The forum this year will focus on:</w:t>
      </w:r>
    </w:p>
    <w:p w14:paraId="684781A6" w14:textId="6BDF5BAB" w:rsidR="005927F1" w:rsidRDefault="005927F1" w:rsidP="00FA5B93">
      <w:pPr>
        <w:pStyle w:val="ListBullet"/>
        <w:rPr>
          <w:lang w:eastAsia="ja-JP"/>
        </w:rPr>
      </w:pPr>
      <w:r>
        <w:rPr>
          <w:lang w:eastAsia="ja-JP"/>
        </w:rPr>
        <w:t>stronger partnerships and a shared</w:t>
      </w:r>
      <w:r w:rsidR="00FA5B93">
        <w:rPr>
          <w:lang w:eastAsia="ja-JP"/>
        </w:rPr>
        <w:t xml:space="preserve"> </w:t>
      </w:r>
      <w:r>
        <w:rPr>
          <w:lang w:eastAsia="ja-JP"/>
        </w:rPr>
        <w:t>biosecurity culture</w:t>
      </w:r>
    </w:p>
    <w:p w14:paraId="1A45B318" w14:textId="77777777" w:rsidR="005927F1" w:rsidRDefault="005927F1" w:rsidP="005927F1">
      <w:pPr>
        <w:pStyle w:val="ListBullet"/>
        <w:rPr>
          <w:lang w:eastAsia="ja-JP"/>
        </w:rPr>
      </w:pPr>
      <w:r>
        <w:rPr>
          <w:lang w:eastAsia="ja-JP"/>
        </w:rPr>
        <w:t>new opportunities and challenges</w:t>
      </w:r>
    </w:p>
    <w:p w14:paraId="7EF467DF" w14:textId="77777777" w:rsidR="005927F1" w:rsidRDefault="005927F1" w:rsidP="005927F1">
      <w:pPr>
        <w:pStyle w:val="ListBullet"/>
        <w:rPr>
          <w:lang w:eastAsia="ja-JP"/>
        </w:rPr>
      </w:pPr>
      <w:r>
        <w:rPr>
          <w:lang w:eastAsia="ja-JP"/>
        </w:rPr>
        <w:t>natural pathways and invasive species</w:t>
      </w:r>
    </w:p>
    <w:p w14:paraId="765176A3" w14:textId="00FE7945" w:rsidR="005927F1" w:rsidRDefault="005927F1" w:rsidP="005927F1">
      <w:pPr>
        <w:pStyle w:val="ListBullet"/>
        <w:rPr>
          <w:lang w:eastAsia="ja-JP"/>
        </w:rPr>
      </w:pPr>
      <w:r w:rsidRPr="005927F1">
        <w:rPr>
          <w:lang w:eastAsia="ja-JP"/>
        </w:rPr>
        <w:t xml:space="preserve">integration supported by </w:t>
      </w:r>
      <w:r>
        <w:rPr>
          <w:lang w:eastAsia="ja-JP"/>
        </w:rPr>
        <w:t xml:space="preserve">technology, </w:t>
      </w:r>
      <w:proofErr w:type="gramStart"/>
      <w:r>
        <w:rPr>
          <w:lang w:eastAsia="ja-JP"/>
        </w:rPr>
        <w:t>research</w:t>
      </w:r>
      <w:proofErr w:type="gramEnd"/>
      <w:r>
        <w:rPr>
          <w:lang w:eastAsia="ja-JP"/>
        </w:rPr>
        <w:t xml:space="preserve"> and data.</w:t>
      </w:r>
    </w:p>
    <w:p w14:paraId="280F600B" w14:textId="77777777" w:rsidR="005927F1" w:rsidRDefault="005927F1" w:rsidP="001F4F6F">
      <w:pPr>
        <w:pStyle w:val="BoxHeading"/>
        <w:rPr>
          <w:lang w:eastAsia="ja-JP"/>
        </w:rPr>
      </w:pPr>
      <w:r>
        <w:rPr>
          <w:lang w:eastAsia="ja-JP"/>
        </w:rPr>
        <w:t xml:space="preserve">Facilitated by Richard </w:t>
      </w:r>
      <w:proofErr w:type="spellStart"/>
      <w:r>
        <w:rPr>
          <w:lang w:eastAsia="ja-JP"/>
        </w:rPr>
        <w:t>Morecroft</w:t>
      </w:r>
      <w:proofErr w:type="spellEnd"/>
    </w:p>
    <w:p w14:paraId="70364C8B" w14:textId="103483BB" w:rsidR="005927F1" w:rsidRPr="005927F1" w:rsidRDefault="005927F1" w:rsidP="001F4F6F">
      <w:pPr>
        <w:pStyle w:val="BoxText"/>
        <w:rPr>
          <w:rStyle w:val="Strong"/>
          <w:b w:val="0"/>
          <w:bCs w:val="0"/>
        </w:rPr>
      </w:pPr>
      <w:r w:rsidRPr="005927F1">
        <w:t xml:space="preserve">Richard </w:t>
      </w:r>
      <w:proofErr w:type="spellStart"/>
      <w:r w:rsidRPr="005927F1">
        <w:t>Morecroft</w:t>
      </w:r>
      <w:proofErr w:type="spellEnd"/>
      <w:r w:rsidRPr="005927F1">
        <w:t xml:space="preserve"> returns to</w:t>
      </w:r>
      <w:r w:rsidRPr="005927F1">
        <w:rPr>
          <w:rStyle w:val="Strong"/>
          <w:bCs w:val="0"/>
        </w:rPr>
        <w:t xml:space="preserve"> </w:t>
      </w:r>
      <w:r w:rsidRPr="005927F1">
        <w:t xml:space="preserve">facilitate the </w:t>
      </w:r>
      <w:r w:rsidR="005F2E77">
        <w:t>2023</w:t>
      </w:r>
      <w:r w:rsidRPr="005927F1">
        <w:t xml:space="preserve"> National</w:t>
      </w:r>
      <w:r w:rsidRPr="005927F1">
        <w:rPr>
          <w:rStyle w:val="Strong"/>
          <w:bCs w:val="0"/>
        </w:rPr>
        <w:t xml:space="preserve"> </w:t>
      </w:r>
      <w:r w:rsidRPr="005927F1">
        <w:t>Biosecurity Forum</w:t>
      </w:r>
      <w:r w:rsidR="001F4F6F">
        <w:t>.</w:t>
      </w:r>
    </w:p>
    <w:p w14:paraId="3D7F0D54" w14:textId="7000F7FB" w:rsidR="005927F1" w:rsidRPr="005927F1" w:rsidRDefault="005927F1" w:rsidP="005927F1">
      <w:pPr>
        <w:pStyle w:val="BoxText"/>
      </w:pPr>
      <w:r w:rsidRPr="005927F1">
        <w:t>Richard is a well</w:t>
      </w:r>
      <w:r>
        <w:t xml:space="preserve"> </w:t>
      </w:r>
      <w:r w:rsidRPr="005927F1">
        <w:t>renowned and respected media</w:t>
      </w:r>
      <w:r>
        <w:t xml:space="preserve"> </w:t>
      </w:r>
      <w:r w:rsidRPr="005927F1">
        <w:t>figure, with a quarter of a century</w:t>
      </w:r>
      <w:r>
        <w:t xml:space="preserve"> </w:t>
      </w:r>
      <w:r w:rsidRPr="005927F1">
        <w:t xml:space="preserve">of experience in broadcasting </w:t>
      </w:r>
      <w:r>
        <w:t xml:space="preserve">and </w:t>
      </w:r>
      <w:r w:rsidRPr="005927F1">
        <w:t>journalism.</w:t>
      </w:r>
    </w:p>
    <w:p w14:paraId="41D66033" w14:textId="7613E4AC" w:rsidR="003164AC" w:rsidRDefault="00600E0A" w:rsidP="00AF1E93">
      <w:pPr>
        <w:pStyle w:val="Heading2"/>
        <w:spacing w:before="480" w:after="120"/>
        <w:ind w:left="720" w:hanging="720"/>
      </w:pPr>
      <w:r>
        <w:t>Opening</w:t>
      </w:r>
    </w:p>
    <w:p w14:paraId="74389B95" w14:textId="5A4AF866" w:rsidR="007657C2" w:rsidRPr="007657C2" w:rsidRDefault="007657C2" w:rsidP="007657C2">
      <w:pPr>
        <w:pStyle w:val="Heading3"/>
        <w:numPr>
          <w:ilvl w:val="0"/>
          <w:numId w:val="0"/>
        </w:numPr>
        <w:ind w:left="964" w:hanging="964"/>
        <w:rPr>
          <w:lang w:eastAsia="ja-JP"/>
        </w:rPr>
      </w:pPr>
      <w:r w:rsidRPr="003164AC">
        <w:t>9</w:t>
      </w:r>
      <w:r w:rsidR="00CB0EAA">
        <w:t>:00</w:t>
      </w:r>
      <w:r>
        <w:t xml:space="preserve"> – </w:t>
      </w:r>
      <w:r w:rsidRPr="003164AC">
        <w:t>9</w:t>
      </w:r>
      <w:r>
        <w:t>:</w:t>
      </w:r>
      <w:r w:rsidR="001534A2">
        <w:t>4</w:t>
      </w:r>
      <w:r w:rsidRPr="003164AC">
        <w:t>0</w:t>
      </w:r>
      <w:r>
        <w:t> </w:t>
      </w:r>
      <w:r w:rsidRPr="003164AC">
        <w:t>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230"/>
      </w:tblGrid>
      <w:tr w:rsidR="007657C2" w:rsidRPr="006E3D7B" w14:paraId="23D7B510" w14:textId="77777777" w:rsidTr="006F2D2C">
        <w:trPr>
          <w:cantSplit/>
          <w:tblHeader/>
        </w:trPr>
        <w:tc>
          <w:tcPr>
            <w:tcW w:w="1696" w:type="dxa"/>
            <w:shd w:val="clear" w:color="auto" w:fill="005F86"/>
          </w:tcPr>
          <w:p w14:paraId="457896C0" w14:textId="77777777" w:rsidR="007657C2" w:rsidRPr="006E3D7B" w:rsidRDefault="007657C2" w:rsidP="006F2D2C">
            <w:pPr>
              <w:pStyle w:val="TableHeading"/>
              <w:rPr>
                <w:color w:val="FFFFFF" w:themeColor="background1"/>
              </w:rPr>
            </w:pPr>
            <w:r w:rsidRPr="006E3D7B">
              <w:rPr>
                <w:color w:val="FFFFFF" w:themeColor="background1"/>
              </w:rPr>
              <w:t>Time</w:t>
            </w:r>
          </w:p>
        </w:tc>
        <w:tc>
          <w:tcPr>
            <w:tcW w:w="7230" w:type="dxa"/>
            <w:shd w:val="clear" w:color="auto" w:fill="005F86"/>
          </w:tcPr>
          <w:p w14:paraId="3E3C2156" w14:textId="77777777" w:rsidR="007657C2" w:rsidRPr="006E3D7B" w:rsidRDefault="007657C2" w:rsidP="006F2D2C">
            <w:pPr>
              <w:pStyle w:val="TableHeading"/>
              <w:rPr>
                <w:color w:val="FFFFFF" w:themeColor="background1"/>
              </w:rPr>
            </w:pPr>
            <w:r w:rsidRPr="006E3D7B">
              <w:rPr>
                <w:color w:val="FFFFFF" w:themeColor="background1"/>
              </w:rPr>
              <w:t>Session</w:t>
            </w:r>
          </w:p>
        </w:tc>
      </w:tr>
      <w:tr w:rsidR="007657C2" w14:paraId="111A486E" w14:textId="77777777" w:rsidTr="006F2D2C">
        <w:tc>
          <w:tcPr>
            <w:tcW w:w="1696" w:type="dxa"/>
            <w:shd w:val="clear" w:color="auto" w:fill="D9D9D9" w:themeFill="background1" w:themeFillShade="D9"/>
          </w:tcPr>
          <w:p w14:paraId="2549F1F8" w14:textId="2CE5F8AD" w:rsidR="007657C2" w:rsidRDefault="007657C2" w:rsidP="006F2D2C">
            <w:pPr>
              <w:pStyle w:val="TableHeading"/>
            </w:pPr>
            <w:r w:rsidRPr="003164AC">
              <w:t>8</w:t>
            </w:r>
            <w:r>
              <w:t>:</w:t>
            </w:r>
            <w:r w:rsidRPr="003164AC">
              <w:t>30</w:t>
            </w:r>
            <w:r>
              <w:t xml:space="preserve"> – </w:t>
            </w:r>
            <w:r w:rsidRPr="003164AC">
              <w:t>9</w:t>
            </w:r>
            <w:r w:rsidR="00CB0EAA">
              <w:t>:00</w:t>
            </w:r>
            <w:r>
              <w:t> </w:t>
            </w:r>
            <w:r w:rsidRPr="003164AC">
              <w:t>am</w:t>
            </w:r>
          </w:p>
        </w:tc>
        <w:tc>
          <w:tcPr>
            <w:tcW w:w="7230" w:type="dxa"/>
            <w:shd w:val="clear" w:color="auto" w:fill="D9D9D9" w:themeFill="background1" w:themeFillShade="D9"/>
          </w:tcPr>
          <w:p w14:paraId="20D471B1" w14:textId="77777777" w:rsidR="007657C2" w:rsidRDefault="007657C2" w:rsidP="006F2D2C">
            <w:pPr>
              <w:pStyle w:val="TableHeading"/>
            </w:pPr>
            <w:r w:rsidRPr="003164AC">
              <w:t>Registration</w:t>
            </w:r>
          </w:p>
        </w:tc>
      </w:tr>
      <w:tr w:rsidR="007657C2" w:rsidRPr="00967126" w14:paraId="12C8410B" w14:textId="77777777" w:rsidTr="006F2D2C">
        <w:tc>
          <w:tcPr>
            <w:tcW w:w="1696" w:type="dxa"/>
          </w:tcPr>
          <w:p w14:paraId="1F74AA48" w14:textId="1D4CA8ED" w:rsidR="007657C2" w:rsidRDefault="007657C2" w:rsidP="006F2D2C">
            <w:pPr>
              <w:pStyle w:val="TableText"/>
            </w:pPr>
            <w:r>
              <w:t>9</w:t>
            </w:r>
            <w:r w:rsidR="00CB0EAA">
              <w:t>:00</w:t>
            </w:r>
            <w:r>
              <w:t xml:space="preserve"> – 9:05 am</w:t>
            </w:r>
          </w:p>
        </w:tc>
        <w:tc>
          <w:tcPr>
            <w:tcW w:w="7230" w:type="dxa"/>
          </w:tcPr>
          <w:p w14:paraId="59B55F2D" w14:textId="77777777" w:rsidR="007657C2" w:rsidRDefault="007657C2" w:rsidP="006F2D2C">
            <w:pPr>
              <w:pStyle w:val="TableText"/>
            </w:pPr>
            <w:r w:rsidRPr="00967126">
              <w:rPr>
                <w:b/>
                <w:bCs/>
              </w:rPr>
              <w:t xml:space="preserve">Welcome and </w:t>
            </w:r>
            <w:proofErr w:type="gramStart"/>
            <w:r w:rsidRPr="00967126">
              <w:rPr>
                <w:b/>
                <w:bCs/>
              </w:rPr>
              <w:t>housekeeping</w:t>
            </w:r>
            <w:proofErr w:type="gramEnd"/>
          </w:p>
          <w:p w14:paraId="1E112514" w14:textId="77777777" w:rsidR="007657C2" w:rsidRPr="00967126" w:rsidRDefault="007657C2" w:rsidP="006F2D2C">
            <w:pPr>
              <w:pStyle w:val="TableText"/>
              <w:rPr>
                <w:i/>
                <w:iCs/>
              </w:rPr>
            </w:pPr>
            <w:r w:rsidRPr="00967126">
              <w:rPr>
                <w:i/>
                <w:iCs/>
              </w:rPr>
              <w:t xml:space="preserve">Richard </w:t>
            </w:r>
            <w:proofErr w:type="spellStart"/>
            <w:r w:rsidRPr="00967126">
              <w:rPr>
                <w:i/>
                <w:iCs/>
              </w:rPr>
              <w:t>Morecroft</w:t>
            </w:r>
            <w:proofErr w:type="spellEnd"/>
          </w:p>
        </w:tc>
      </w:tr>
      <w:tr w:rsidR="007657C2" w:rsidRPr="00967126" w14:paraId="4283E018" w14:textId="77777777" w:rsidTr="006F2D2C">
        <w:tc>
          <w:tcPr>
            <w:tcW w:w="1696" w:type="dxa"/>
          </w:tcPr>
          <w:p w14:paraId="2773EF21" w14:textId="77777777" w:rsidR="007657C2" w:rsidRDefault="007657C2" w:rsidP="006F2D2C">
            <w:pPr>
              <w:pStyle w:val="TableText"/>
            </w:pPr>
            <w:r>
              <w:t>9:05 – 9:10 am</w:t>
            </w:r>
          </w:p>
        </w:tc>
        <w:tc>
          <w:tcPr>
            <w:tcW w:w="7230" w:type="dxa"/>
          </w:tcPr>
          <w:p w14:paraId="25A99E4E" w14:textId="77777777" w:rsidR="007657C2" w:rsidRDefault="007657C2" w:rsidP="006F2D2C">
            <w:pPr>
              <w:pStyle w:val="TableText"/>
            </w:pPr>
            <w:r w:rsidRPr="00967126">
              <w:rPr>
                <w:b/>
                <w:bCs/>
              </w:rPr>
              <w:t>Welcome to Country</w:t>
            </w:r>
          </w:p>
          <w:p w14:paraId="772ADD97" w14:textId="77777777" w:rsidR="007657C2" w:rsidRPr="00967126" w:rsidRDefault="007657C2" w:rsidP="006F2D2C">
            <w:pPr>
              <w:pStyle w:val="TableText"/>
              <w:rPr>
                <w:i/>
                <w:iCs/>
              </w:rPr>
            </w:pPr>
            <w:r w:rsidRPr="00967126">
              <w:rPr>
                <w:i/>
                <w:iCs/>
              </w:rPr>
              <w:t>Wally Bell</w:t>
            </w:r>
          </w:p>
        </w:tc>
      </w:tr>
      <w:tr w:rsidR="007657C2" w:rsidRPr="00967126" w14:paraId="479B2A46" w14:textId="77777777" w:rsidTr="006F2D2C">
        <w:tc>
          <w:tcPr>
            <w:tcW w:w="1696" w:type="dxa"/>
          </w:tcPr>
          <w:p w14:paraId="5838C478" w14:textId="77777777" w:rsidR="007657C2" w:rsidRDefault="007657C2" w:rsidP="006F2D2C">
            <w:pPr>
              <w:pStyle w:val="TableText"/>
            </w:pPr>
            <w:r>
              <w:t>9:10 – 9:30 am</w:t>
            </w:r>
          </w:p>
        </w:tc>
        <w:tc>
          <w:tcPr>
            <w:tcW w:w="7230" w:type="dxa"/>
          </w:tcPr>
          <w:p w14:paraId="14D621F0" w14:textId="77777777" w:rsidR="007657C2" w:rsidRDefault="007657C2" w:rsidP="006F2D2C">
            <w:pPr>
              <w:pStyle w:val="TableText"/>
            </w:pPr>
            <w:r w:rsidRPr="00967126">
              <w:rPr>
                <w:b/>
                <w:bCs/>
              </w:rPr>
              <w:t>Minister’s address</w:t>
            </w:r>
          </w:p>
          <w:p w14:paraId="75E0AEB4" w14:textId="77777777" w:rsidR="007657C2" w:rsidRPr="00967126" w:rsidRDefault="007657C2" w:rsidP="006F2D2C">
            <w:pPr>
              <w:pStyle w:val="TableText"/>
              <w:rPr>
                <w:i/>
                <w:iCs/>
              </w:rPr>
            </w:pPr>
            <w:r w:rsidRPr="00967126">
              <w:rPr>
                <w:i/>
                <w:iCs/>
              </w:rPr>
              <w:t>Senator the Hon Murray Watt</w:t>
            </w:r>
            <w:r>
              <w:rPr>
                <w:i/>
                <w:iCs/>
              </w:rPr>
              <w:t xml:space="preserve">, </w:t>
            </w:r>
            <w:r w:rsidRPr="005A536F">
              <w:rPr>
                <w:i/>
                <w:iCs/>
              </w:rPr>
              <w:t>Minister for Agriculture, Fisheries and Forestry</w:t>
            </w:r>
          </w:p>
        </w:tc>
      </w:tr>
      <w:tr w:rsidR="007657C2" w14:paraId="7E0FE5D8" w14:textId="77777777" w:rsidTr="006F2D2C">
        <w:tc>
          <w:tcPr>
            <w:tcW w:w="1696" w:type="dxa"/>
          </w:tcPr>
          <w:p w14:paraId="7A31F6D4" w14:textId="77777777" w:rsidR="007657C2" w:rsidRDefault="007657C2" w:rsidP="006F2D2C">
            <w:pPr>
              <w:pStyle w:val="TableText"/>
            </w:pPr>
            <w:r>
              <w:t>9:30 – 9:40 am</w:t>
            </w:r>
          </w:p>
        </w:tc>
        <w:tc>
          <w:tcPr>
            <w:tcW w:w="7230" w:type="dxa"/>
          </w:tcPr>
          <w:p w14:paraId="69D72769" w14:textId="77777777" w:rsidR="007657C2" w:rsidRDefault="007657C2" w:rsidP="006F2D2C">
            <w:pPr>
              <w:pStyle w:val="TableText"/>
            </w:pPr>
            <w:r w:rsidRPr="00967126">
              <w:rPr>
                <w:b/>
                <w:bCs/>
              </w:rPr>
              <w:t>Interactive session</w:t>
            </w:r>
          </w:p>
        </w:tc>
      </w:tr>
    </w:tbl>
    <w:p w14:paraId="77DCE31F" w14:textId="4904A117" w:rsidR="007657C2" w:rsidRDefault="007657C2" w:rsidP="007657C2">
      <w:pPr>
        <w:pStyle w:val="Heading2"/>
        <w:ind w:left="720" w:hanging="720"/>
      </w:pPr>
      <w:r w:rsidRPr="007657C2">
        <w:lastRenderedPageBreak/>
        <w:t>Session 1: New opportunities and challenges</w:t>
      </w:r>
    </w:p>
    <w:p w14:paraId="61623106" w14:textId="3E6EB9E4" w:rsidR="007657C2" w:rsidRDefault="007657C2" w:rsidP="007657C2">
      <w:pPr>
        <w:pStyle w:val="Heading3"/>
        <w:numPr>
          <w:ilvl w:val="0"/>
          <w:numId w:val="0"/>
        </w:numPr>
        <w:ind w:left="964" w:hanging="964"/>
      </w:pPr>
      <w:r w:rsidRPr="00967126">
        <w:t>9</w:t>
      </w:r>
      <w:r>
        <w:t>:</w:t>
      </w:r>
      <w:r w:rsidR="001534A2">
        <w:t>4</w:t>
      </w:r>
      <w:r w:rsidRPr="00967126">
        <w:t>0</w:t>
      </w:r>
      <w:r>
        <w:t xml:space="preserve"> – </w:t>
      </w:r>
      <w:r w:rsidRPr="00967126">
        <w:t>11</w:t>
      </w:r>
      <w:r>
        <w:t>:55 </w:t>
      </w:r>
      <w:r w:rsidRPr="00967126">
        <w:t>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230"/>
      </w:tblGrid>
      <w:tr w:rsidR="007657C2" w:rsidRPr="006E3D7B" w14:paraId="117C50C9" w14:textId="77777777" w:rsidTr="006F2D2C">
        <w:trPr>
          <w:cantSplit/>
          <w:tblHeader/>
        </w:trPr>
        <w:tc>
          <w:tcPr>
            <w:tcW w:w="1696" w:type="dxa"/>
            <w:shd w:val="clear" w:color="auto" w:fill="005F86"/>
          </w:tcPr>
          <w:p w14:paraId="511F75F5" w14:textId="77777777" w:rsidR="007657C2" w:rsidRPr="006E3D7B" w:rsidRDefault="007657C2" w:rsidP="006F2D2C">
            <w:pPr>
              <w:pStyle w:val="TableHeading"/>
              <w:rPr>
                <w:color w:val="FFFFFF" w:themeColor="background1"/>
              </w:rPr>
            </w:pPr>
            <w:r w:rsidRPr="006E3D7B">
              <w:rPr>
                <w:color w:val="FFFFFF" w:themeColor="background1"/>
              </w:rPr>
              <w:t>Time</w:t>
            </w:r>
          </w:p>
        </w:tc>
        <w:tc>
          <w:tcPr>
            <w:tcW w:w="7230" w:type="dxa"/>
            <w:shd w:val="clear" w:color="auto" w:fill="005F86"/>
          </w:tcPr>
          <w:p w14:paraId="3EFD2B8B" w14:textId="77777777" w:rsidR="007657C2" w:rsidRPr="006E3D7B" w:rsidRDefault="007657C2" w:rsidP="006F2D2C">
            <w:pPr>
              <w:pStyle w:val="TableHeading"/>
              <w:rPr>
                <w:color w:val="FFFFFF" w:themeColor="background1"/>
              </w:rPr>
            </w:pPr>
            <w:r w:rsidRPr="006E3D7B">
              <w:rPr>
                <w:color w:val="FFFFFF" w:themeColor="background1"/>
              </w:rPr>
              <w:t>Session</w:t>
            </w:r>
          </w:p>
        </w:tc>
      </w:tr>
      <w:tr w:rsidR="007657C2" w14:paraId="0093BEE3" w14:textId="77777777" w:rsidTr="006F2D2C">
        <w:tc>
          <w:tcPr>
            <w:tcW w:w="1696" w:type="dxa"/>
          </w:tcPr>
          <w:p w14:paraId="6933E7F6" w14:textId="77777777" w:rsidR="007657C2" w:rsidRDefault="007657C2" w:rsidP="006F2D2C">
            <w:pPr>
              <w:pStyle w:val="TableText"/>
            </w:pPr>
            <w:r>
              <w:t>9:40 – 9:55 am</w:t>
            </w:r>
          </w:p>
        </w:tc>
        <w:tc>
          <w:tcPr>
            <w:tcW w:w="7230" w:type="dxa"/>
          </w:tcPr>
          <w:p w14:paraId="0756CA5F" w14:textId="77777777" w:rsidR="007657C2" w:rsidRDefault="007657C2" w:rsidP="006F2D2C">
            <w:pPr>
              <w:pStyle w:val="TableText"/>
            </w:pPr>
            <w:r w:rsidRPr="00967126">
              <w:rPr>
                <w:b/>
                <w:bCs/>
              </w:rPr>
              <w:t>Biosecurity: a national approach</w:t>
            </w:r>
          </w:p>
          <w:p w14:paraId="17DFFB5C" w14:textId="5A5BBBBB" w:rsidR="00CB0EAA" w:rsidRDefault="007657C2" w:rsidP="006F2D2C">
            <w:pPr>
              <w:pStyle w:val="TableText"/>
              <w:rPr>
                <w:i/>
                <w:iCs/>
              </w:rPr>
            </w:pPr>
            <w:r w:rsidRPr="00967126">
              <w:rPr>
                <w:i/>
                <w:iCs/>
              </w:rPr>
              <w:t>Dr Chris Locke, NBC Co-chair</w:t>
            </w:r>
            <w:r>
              <w:rPr>
                <w:i/>
                <w:iCs/>
              </w:rPr>
              <w:t xml:space="preserve">, </w:t>
            </w:r>
            <w:r w:rsidR="00CB0EAA" w:rsidRPr="00CB0EAA">
              <w:rPr>
                <w:i/>
                <w:iCs/>
              </w:rPr>
              <w:t>Deputy Secretary, Biosecurity and Compliance Group</w:t>
            </w:r>
          </w:p>
          <w:p w14:paraId="279E579C" w14:textId="20F95288" w:rsidR="007657C2" w:rsidRPr="00967126" w:rsidRDefault="007657C2" w:rsidP="006F2D2C">
            <w:pPr>
              <w:pStyle w:val="TableText"/>
              <w:rPr>
                <w:i/>
                <w:iCs/>
              </w:rPr>
            </w:pPr>
            <w:r>
              <w:rPr>
                <w:i/>
                <w:iCs/>
              </w:rPr>
              <w:t>Department of Agriculture, Fisheries and Forestry</w:t>
            </w:r>
          </w:p>
        </w:tc>
      </w:tr>
      <w:tr w:rsidR="007657C2" w14:paraId="1482E372" w14:textId="77777777" w:rsidTr="006F2D2C">
        <w:tc>
          <w:tcPr>
            <w:tcW w:w="1696" w:type="dxa"/>
          </w:tcPr>
          <w:p w14:paraId="3F0EBB52" w14:textId="77777777" w:rsidR="007657C2" w:rsidRDefault="007657C2" w:rsidP="006F2D2C">
            <w:pPr>
              <w:pStyle w:val="TableText"/>
            </w:pPr>
            <w:r w:rsidRPr="00C85ECF">
              <w:t>9</w:t>
            </w:r>
            <w:r>
              <w:t>:</w:t>
            </w:r>
            <w:r w:rsidRPr="00C85ECF">
              <w:t>55</w:t>
            </w:r>
            <w:r>
              <w:t xml:space="preserve"> – </w:t>
            </w:r>
            <w:r w:rsidRPr="00C85ECF">
              <w:t>10</w:t>
            </w:r>
            <w:r>
              <w:t>:</w:t>
            </w:r>
            <w:r w:rsidRPr="00C85ECF">
              <w:t>35</w:t>
            </w:r>
            <w:r>
              <w:t> </w:t>
            </w:r>
            <w:r w:rsidRPr="00C85ECF">
              <w:t>am</w:t>
            </w:r>
          </w:p>
        </w:tc>
        <w:tc>
          <w:tcPr>
            <w:tcW w:w="7230" w:type="dxa"/>
          </w:tcPr>
          <w:p w14:paraId="3334FCC0" w14:textId="66E68A9A" w:rsidR="007657C2" w:rsidRDefault="005D3FAD" w:rsidP="006F2D2C">
            <w:pPr>
              <w:pStyle w:val="TableText"/>
            </w:pPr>
            <w:r>
              <w:rPr>
                <w:b/>
                <w:bCs/>
              </w:rPr>
              <w:t>B</w:t>
            </w:r>
            <w:r w:rsidR="007657C2" w:rsidRPr="00967126">
              <w:rPr>
                <w:b/>
                <w:bCs/>
              </w:rPr>
              <w:t>iosecurity, what’s on the horizon?</w:t>
            </w:r>
          </w:p>
          <w:p w14:paraId="12D12D64" w14:textId="77777777" w:rsidR="007657C2" w:rsidRPr="00967126" w:rsidRDefault="007657C2" w:rsidP="006F2D2C">
            <w:pPr>
              <w:pStyle w:val="TableText"/>
              <w:rPr>
                <w:i/>
                <w:iCs/>
              </w:rPr>
            </w:pPr>
            <w:r w:rsidRPr="00967126">
              <w:rPr>
                <w:i/>
                <w:iCs/>
              </w:rPr>
              <w:t>Panel discussion:</w:t>
            </w:r>
          </w:p>
          <w:p w14:paraId="7DC70E6C" w14:textId="291D24B1" w:rsidR="007657C2" w:rsidRPr="00967126" w:rsidRDefault="007657C2" w:rsidP="006F2D2C">
            <w:pPr>
              <w:pStyle w:val="TableBullet1"/>
              <w:rPr>
                <w:i/>
                <w:iCs/>
              </w:rPr>
            </w:pPr>
            <w:r>
              <w:rPr>
                <w:i/>
                <w:iCs/>
              </w:rPr>
              <w:t xml:space="preserve">Dr </w:t>
            </w:r>
            <w:r w:rsidRPr="00967126">
              <w:rPr>
                <w:i/>
                <w:iCs/>
              </w:rPr>
              <w:t xml:space="preserve">Gabrielle Vivian-Smith, </w:t>
            </w:r>
            <w:r w:rsidR="00215381">
              <w:rPr>
                <w:i/>
                <w:iCs/>
              </w:rPr>
              <w:t xml:space="preserve">Australian Chief Plant Protection Officer, </w:t>
            </w:r>
            <w:r>
              <w:rPr>
                <w:i/>
                <w:iCs/>
              </w:rPr>
              <w:t>Department of Agriculture, Fisheries and Forestry</w:t>
            </w:r>
          </w:p>
          <w:p w14:paraId="58812ECF" w14:textId="6C6D2043" w:rsidR="007657C2" w:rsidRPr="00967126" w:rsidRDefault="007657C2" w:rsidP="006F2D2C">
            <w:pPr>
              <w:pStyle w:val="TableBullet1"/>
              <w:rPr>
                <w:i/>
                <w:iCs/>
              </w:rPr>
            </w:pPr>
            <w:r>
              <w:rPr>
                <w:i/>
                <w:iCs/>
              </w:rPr>
              <w:t xml:space="preserve">Dr </w:t>
            </w:r>
            <w:r w:rsidR="00C54009">
              <w:rPr>
                <w:i/>
                <w:iCs/>
              </w:rPr>
              <w:t>Mark Schipp</w:t>
            </w:r>
            <w:r w:rsidRPr="00967126">
              <w:rPr>
                <w:i/>
                <w:iCs/>
              </w:rPr>
              <w:t xml:space="preserve">, </w:t>
            </w:r>
            <w:r w:rsidR="00215381">
              <w:rPr>
                <w:i/>
                <w:iCs/>
              </w:rPr>
              <w:t xml:space="preserve">Australian Chief Veterinary Officer, </w:t>
            </w:r>
            <w:r>
              <w:rPr>
                <w:i/>
                <w:iCs/>
              </w:rPr>
              <w:t>Department of Agriculture, Fisheries and Forestry</w:t>
            </w:r>
          </w:p>
          <w:p w14:paraId="6EED927D" w14:textId="562CFBD1" w:rsidR="007657C2" w:rsidRDefault="007657C2" w:rsidP="006F2D2C">
            <w:pPr>
              <w:pStyle w:val="TableBullet1"/>
              <w:rPr>
                <w:i/>
                <w:iCs/>
              </w:rPr>
            </w:pPr>
            <w:r>
              <w:rPr>
                <w:i/>
                <w:iCs/>
              </w:rPr>
              <w:t xml:space="preserve">Dr Brant Smith, </w:t>
            </w:r>
            <w:r w:rsidR="00215381">
              <w:rPr>
                <w:i/>
                <w:iCs/>
              </w:rPr>
              <w:t xml:space="preserve">Acting First Assistant Secretary – Biosecurity Animal Division, </w:t>
            </w:r>
            <w:r>
              <w:rPr>
                <w:i/>
                <w:iCs/>
              </w:rPr>
              <w:t>Department of Agriculture, Fisheries and Forestry</w:t>
            </w:r>
            <w:r w:rsidRPr="0054775A">
              <w:rPr>
                <w:i/>
                <w:iCs/>
              </w:rPr>
              <w:t xml:space="preserve"> </w:t>
            </w:r>
          </w:p>
          <w:p w14:paraId="2B19B6B4" w14:textId="6D56A025" w:rsidR="007657C2" w:rsidRPr="0054775A" w:rsidRDefault="007657C2" w:rsidP="006F2D2C">
            <w:pPr>
              <w:pStyle w:val="TableBullet1"/>
              <w:rPr>
                <w:i/>
                <w:iCs/>
              </w:rPr>
            </w:pPr>
            <w:r w:rsidRPr="0054775A">
              <w:rPr>
                <w:i/>
                <w:iCs/>
              </w:rPr>
              <w:t xml:space="preserve">Dr Bertie </w:t>
            </w:r>
            <w:proofErr w:type="spellStart"/>
            <w:r w:rsidRPr="0054775A">
              <w:rPr>
                <w:i/>
                <w:iCs/>
              </w:rPr>
              <w:t>Hennecke</w:t>
            </w:r>
            <w:proofErr w:type="spellEnd"/>
            <w:r w:rsidRPr="0054775A">
              <w:rPr>
                <w:i/>
                <w:iCs/>
              </w:rPr>
              <w:t xml:space="preserve">, </w:t>
            </w:r>
            <w:r w:rsidR="00215381">
              <w:rPr>
                <w:i/>
                <w:iCs/>
              </w:rPr>
              <w:t xml:space="preserve">Australian Chief Environmental Biosecurity Officer, </w:t>
            </w:r>
            <w:r>
              <w:rPr>
                <w:i/>
                <w:iCs/>
              </w:rPr>
              <w:t>Department of Agriculture, Fisheries and Forestry</w:t>
            </w:r>
          </w:p>
        </w:tc>
      </w:tr>
      <w:tr w:rsidR="007657C2" w14:paraId="184809F8" w14:textId="77777777" w:rsidTr="006F2D2C">
        <w:tc>
          <w:tcPr>
            <w:tcW w:w="1696" w:type="dxa"/>
          </w:tcPr>
          <w:p w14:paraId="7C5C4DE6" w14:textId="77777777" w:rsidR="007657C2" w:rsidRDefault="007657C2" w:rsidP="006F2D2C">
            <w:pPr>
              <w:pStyle w:val="TableText"/>
            </w:pPr>
            <w:r w:rsidRPr="00C85ECF">
              <w:t>10</w:t>
            </w:r>
            <w:r>
              <w:t>:</w:t>
            </w:r>
            <w:r w:rsidRPr="00C85ECF">
              <w:t>35</w:t>
            </w:r>
            <w:r>
              <w:t xml:space="preserve"> – </w:t>
            </w:r>
            <w:r w:rsidRPr="00C85ECF">
              <w:t>11</w:t>
            </w:r>
            <w:r>
              <w:t>:</w:t>
            </w:r>
            <w:r w:rsidRPr="00C85ECF">
              <w:t>05</w:t>
            </w:r>
            <w:r>
              <w:t> </w:t>
            </w:r>
            <w:r w:rsidRPr="00C85ECF">
              <w:t>am</w:t>
            </w:r>
          </w:p>
        </w:tc>
        <w:tc>
          <w:tcPr>
            <w:tcW w:w="7230" w:type="dxa"/>
          </w:tcPr>
          <w:p w14:paraId="7C256750" w14:textId="77777777" w:rsidR="007657C2" w:rsidRDefault="007657C2" w:rsidP="006F2D2C">
            <w:pPr>
              <w:pStyle w:val="TableText"/>
            </w:pPr>
            <w:r w:rsidRPr="00967126">
              <w:rPr>
                <w:b/>
                <w:bCs/>
              </w:rPr>
              <w:t>Biosecurity before the Australian border</w:t>
            </w:r>
          </w:p>
          <w:p w14:paraId="41F96485" w14:textId="77777777" w:rsidR="007657C2" w:rsidRPr="00967126" w:rsidRDefault="007657C2" w:rsidP="006F2D2C">
            <w:pPr>
              <w:pStyle w:val="TableText"/>
              <w:rPr>
                <w:i/>
                <w:iCs/>
              </w:rPr>
            </w:pPr>
            <w:r w:rsidRPr="00967126">
              <w:rPr>
                <w:i/>
                <w:iCs/>
              </w:rPr>
              <w:t>Panel discussio</w:t>
            </w:r>
            <w:r>
              <w:rPr>
                <w:i/>
                <w:iCs/>
              </w:rPr>
              <w:t>n</w:t>
            </w:r>
            <w:r w:rsidRPr="00967126">
              <w:rPr>
                <w:i/>
                <w:iCs/>
              </w:rPr>
              <w:t>:</w:t>
            </w:r>
          </w:p>
          <w:p w14:paraId="179210EB" w14:textId="77777777" w:rsidR="007657C2" w:rsidRPr="00967126" w:rsidRDefault="007657C2" w:rsidP="006F2D2C">
            <w:pPr>
              <w:pStyle w:val="TableBullet1"/>
              <w:rPr>
                <w:i/>
                <w:iCs/>
              </w:rPr>
            </w:pPr>
            <w:r>
              <w:rPr>
                <w:i/>
                <w:iCs/>
              </w:rPr>
              <w:t>Tina Hutchison, Department of Agriculture, Fisheries and Forestry</w:t>
            </w:r>
          </w:p>
          <w:p w14:paraId="599FCF9A" w14:textId="77777777" w:rsidR="007657C2" w:rsidRPr="00967126" w:rsidRDefault="007657C2" w:rsidP="006F2D2C">
            <w:pPr>
              <w:pStyle w:val="TableBullet1"/>
              <w:rPr>
                <w:i/>
                <w:iCs/>
              </w:rPr>
            </w:pPr>
            <w:r>
              <w:rPr>
                <w:i/>
                <w:iCs/>
              </w:rPr>
              <w:t>Stuart Anderson, Biosecurity New Zealand</w:t>
            </w:r>
          </w:p>
          <w:p w14:paraId="62EC24AE" w14:textId="35601135" w:rsidR="007657C2" w:rsidRPr="001117EB" w:rsidRDefault="000A13AE" w:rsidP="006F2D2C">
            <w:pPr>
              <w:pStyle w:val="TableBullet1"/>
            </w:pPr>
            <w:r>
              <w:rPr>
                <w:i/>
                <w:iCs/>
              </w:rPr>
              <w:t xml:space="preserve">Sal </w:t>
            </w:r>
            <w:proofErr w:type="spellStart"/>
            <w:r>
              <w:rPr>
                <w:i/>
                <w:iCs/>
              </w:rPr>
              <w:t>Milici</w:t>
            </w:r>
            <w:proofErr w:type="spellEnd"/>
            <w:r>
              <w:rPr>
                <w:i/>
                <w:iCs/>
              </w:rPr>
              <w:t xml:space="preserve">, Freight &amp; Trade </w:t>
            </w:r>
            <w:proofErr w:type="gramStart"/>
            <w:r>
              <w:rPr>
                <w:i/>
                <w:iCs/>
              </w:rPr>
              <w:t>Alliance</w:t>
            </w:r>
            <w:proofErr w:type="gramEnd"/>
            <w:r>
              <w:rPr>
                <w:i/>
                <w:iCs/>
              </w:rPr>
              <w:t xml:space="preserve"> and the Australian Peak Shippers Association</w:t>
            </w:r>
          </w:p>
        </w:tc>
      </w:tr>
      <w:tr w:rsidR="007657C2" w:rsidRPr="002879A2" w14:paraId="1297B0FD" w14:textId="77777777" w:rsidTr="006F2D2C">
        <w:tc>
          <w:tcPr>
            <w:tcW w:w="1696" w:type="dxa"/>
            <w:shd w:val="clear" w:color="auto" w:fill="D9D9D9" w:themeFill="background1" w:themeFillShade="D9"/>
          </w:tcPr>
          <w:p w14:paraId="1EB33202" w14:textId="77777777" w:rsidR="007657C2" w:rsidRPr="002879A2" w:rsidRDefault="007657C2" w:rsidP="006F2D2C">
            <w:pPr>
              <w:pStyle w:val="TableHeading"/>
              <w:rPr>
                <w:color w:val="000000" w:themeColor="text1"/>
              </w:rPr>
            </w:pPr>
            <w:r w:rsidRPr="00661A88">
              <w:rPr>
                <w:bCs/>
              </w:rPr>
              <w:t>11</w:t>
            </w:r>
            <w:r>
              <w:rPr>
                <w:b w:val="0"/>
                <w:bCs/>
              </w:rPr>
              <w:t>:</w:t>
            </w:r>
            <w:r>
              <w:rPr>
                <w:bCs/>
              </w:rPr>
              <w:t>05</w:t>
            </w:r>
            <w:r>
              <w:rPr>
                <w:b w:val="0"/>
                <w:bCs/>
              </w:rPr>
              <w:t xml:space="preserve"> – </w:t>
            </w:r>
            <w:r w:rsidRPr="00661A88">
              <w:rPr>
                <w:bCs/>
              </w:rPr>
              <w:t>11</w:t>
            </w:r>
            <w:r>
              <w:rPr>
                <w:b w:val="0"/>
                <w:bCs/>
              </w:rPr>
              <w:t>:</w:t>
            </w:r>
            <w:r>
              <w:rPr>
                <w:bCs/>
              </w:rPr>
              <w:t>30</w:t>
            </w:r>
            <w:r>
              <w:rPr>
                <w:b w:val="0"/>
                <w:bCs/>
              </w:rPr>
              <w:t> </w:t>
            </w:r>
            <w:r w:rsidRPr="00661A88">
              <w:rPr>
                <w:bCs/>
              </w:rPr>
              <w:t>am</w:t>
            </w:r>
          </w:p>
        </w:tc>
        <w:tc>
          <w:tcPr>
            <w:tcW w:w="7230" w:type="dxa"/>
            <w:shd w:val="clear" w:color="auto" w:fill="D9D9D9" w:themeFill="background1" w:themeFillShade="D9"/>
          </w:tcPr>
          <w:p w14:paraId="5B923212" w14:textId="77777777" w:rsidR="007657C2" w:rsidRPr="002879A2" w:rsidRDefault="007657C2" w:rsidP="006F2D2C">
            <w:pPr>
              <w:pStyle w:val="TableHeading"/>
              <w:rPr>
                <w:color w:val="000000" w:themeColor="text1"/>
              </w:rPr>
            </w:pPr>
            <w:r>
              <w:rPr>
                <w:color w:val="000000" w:themeColor="text1"/>
              </w:rPr>
              <w:t>Morning tea</w:t>
            </w:r>
          </w:p>
        </w:tc>
      </w:tr>
      <w:tr w:rsidR="007657C2" w:rsidRPr="002879A2" w14:paraId="4EC16FE6" w14:textId="77777777" w:rsidTr="006F2D2C">
        <w:tc>
          <w:tcPr>
            <w:tcW w:w="1696" w:type="dxa"/>
            <w:shd w:val="clear" w:color="auto" w:fill="auto"/>
          </w:tcPr>
          <w:p w14:paraId="606D8238" w14:textId="77777777" w:rsidR="007657C2" w:rsidRPr="00D1479C" w:rsidRDefault="007657C2" w:rsidP="006F2D2C">
            <w:pPr>
              <w:pStyle w:val="TableHeading"/>
              <w:rPr>
                <w:b w:val="0"/>
                <w:bCs/>
              </w:rPr>
            </w:pPr>
            <w:r>
              <w:t>11:30 – 11:55 am</w:t>
            </w:r>
          </w:p>
        </w:tc>
        <w:tc>
          <w:tcPr>
            <w:tcW w:w="7230" w:type="dxa"/>
            <w:shd w:val="clear" w:color="auto" w:fill="auto"/>
          </w:tcPr>
          <w:p w14:paraId="642993E8" w14:textId="77777777" w:rsidR="007657C2" w:rsidRDefault="007657C2" w:rsidP="006F2D2C">
            <w:pPr>
              <w:pStyle w:val="TableText"/>
            </w:pPr>
            <w:r w:rsidRPr="00967126">
              <w:rPr>
                <w:b/>
                <w:bCs/>
              </w:rPr>
              <w:t>FMD – a national response</w:t>
            </w:r>
          </w:p>
          <w:p w14:paraId="2A1C04E6" w14:textId="77777777" w:rsidR="007657C2" w:rsidRPr="00967126" w:rsidRDefault="007657C2" w:rsidP="006F2D2C">
            <w:pPr>
              <w:pStyle w:val="TableText"/>
              <w:rPr>
                <w:i/>
                <w:iCs/>
              </w:rPr>
            </w:pPr>
            <w:r w:rsidRPr="00967126">
              <w:rPr>
                <w:i/>
                <w:iCs/>
              </w:rPr>
              <w:t>Panel discussion:</w:t>
            </w:r>
          </w:p>
          <w:p w14:paraId="0FF4A853" w14:textId="77777777" w:rsidR="007657C2" w:rsidRPr="00967126" w:rsidRDefault="007657C2" w:rsidP="006F2D2C">
            <w:pPr>
              <w:pStyle w:val="TableBullet1"/>
              <w:rPr>
                <w:i/>
                <w:iCs/>
              </w:rPr>
            </w:pPr>
            <w:r>
              <w:rPr>
                <w:i/>
                <w:iCs/>
              </w:rPr>
              <w:t>Dr Brant Smith, Department of Agriculture, Fisheries and Forestry</w:t>
            </w:r>
          </w:p>
          <w:p w14:paraId="7F16DB9A" w14:textId="77777777" w:rsidR="007657C2" w:rsidRPr="004541B4" w:rsidRDefault="007657C2" w:rsidP="006F2D2C">
            <w:pPr>
              <w:pStyle w:val="TableBullet1"/>
              <w:rPr>
                <w:color w:val="000000" w:themeColor="text1"/>
              </w:rPr>
            </w:pPr>
            <w:r>
              <w:rPr>
                <w:i/>
                <w:iCs/>
              </w:rPr>
              <w:t>Nathan Rhodes, Primary Industries and Regions South Australia</w:t>
            </w:r>
          </w:p>
          <w:p w14:paraId="2F619C99" w14:textId="511DE71D" w:rsidR="004B3C51" w:rsidRDefault="004B3C51" w:rsidP="006F2D2C">
            <w:pPr>
              <w:pStyle w:val="TableBullet1"/>
              <w:rPr>
                <w:color w:val="000000" w:themeColor="text1"/>
              </w:rPr>
            </w:pPr>
            <w:r w:rsidRPr="004541B4">
              <w:rPr>
                <w:i/>
                <w:iCs/>
              </w:rPr>
              <w:t>Justin Toohey, Australian Dairy Farmers</w:t>
            </w:r>
          </w:p>
        </w:tc>
      </w:tr>
    </w:tbl>
    <w:p w14:paraId="22AF9C7A" w14:textId="4612B6EE" w:rsidR="007657C2" w:rsidRDefault="007657C2" w:rsidP="007657C2"/>
    <w:p w14:paraId="5700B4A8" w14:textId="2B73BCA6" w:rsidR="007657C2" w:rsidRDefault="007657C2" w:rsidP="007657C2">
      <w:pPr>
        <w:pStyle w:val="Heading2"/>
      </w:pPr>
      <w:bookmarkStart w:id="0" w:name="_Hlk129851807"/>
      <w:r w:rsidRPr="007657C2">
        <w:t xml:space="preserve">Session 2: Integration supported by technology, research and </w:t>
      </w:r>
      <w:proofErr w:type="gramStart"/>
      <w:r w:rsidRPr="007657C2">
        <w:t>data</w:t>
      </w:r>
      <w:proofErr w:type="gramEnd"/>
    </w:p>
    <w:p w14:paraId="64200651" w14:textId="5EC0CE77" w:rsidR="007657C2" w:rsidRDefault="007657C2" w:rsidP="007657C2">
      <w:pPr>
        <w:pStyle w:val="Heading3"/>
        <w:numPr>
          <w:ilvl w:val="0"/>
          <w:numId w:val="0"/>
        </w:numPr>
        <w:ind w:left="964" w:hanging="964"/>
        <w:rPr>
          <w:lang w:eastAsia="ja-JP"/>
        </w:rPr>
      </w:pPr>
      <w:r w:rsidRPr="007657C2">
        <w:rPr>
          <w:lang w:eastAsia="ja-JP"/>
        </w:rPr>
        <w:t>11:55</w:t>
      </w:r>
      <w:r>
        <w:rPr>
          <w:lang w:eastAsia="ja-JP"/>
        </w:rPr>
        <w:t> </w:t>
      </w:r>
      <w:r w:rsidRPr="007657C2">
        <w:rPr>
          <w:lang w:eastAsia="ja-JP"/>
        </w:rPr>
        <w:t>am – 1</w:t>
      </w:r>
      <w:r w:rsidR="00CB0EAA">
        <w:rPr>
          <w:lang w:eastAsia="ja-JP"/>
        </w:rPr>
        <w:t>:00</w:t>
      </w:r>
      <w:r>
        <w:rPr>
          <w:lang w:eastAsia="ja-JP"/>
        </w:rPr>
        <w:t> </w:t>
      </w:r>
      <w:r w:rsidRPr="007657C2">
        <w:rPr>
          <w:lang w:eastAsia="ja-JP"/>
        </w:rPr>
        <w:t>pm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230"/>
      </w:tblGrid>
      <w:tr w:rsidR="007657C2" w:rsidRPr="006E3D7B" w14:paraId="3BAB1186" w14:textId="77777777" w:rsidTr="006F2D2C">
        <w:trPr>
          <w:cantSplit/>
          <w:tblHeader/>
        </w:trPr>
        <w:tc>
          <w:tcPr>
            <w:tcW w:w="1696" w:type="dxa"/>
            <w:shd w:val="clear" w:color="auto" w:fill="005F86"/>
          </w:tcPr>
          <w:bookmarkEnd w:id="0"/>
          <w:p w14:paraId="68B3F55A" w14:textId="77777777" w:rsidR="007657C2" w:rsidRPr="006E3D7B" w:rsidRDefault="007657C2" w:rsidP="006F2D2C">
            <w:pPr>
              <w:pStyle w:val="TableHeading"/>
              <w:rPr>
                <w:color w:val="FFFFFF" w:themeColor="background1"/>
              </w:rPr>
            </w:pPr>
            <w:r w:rsidRPr="006E3D7B">
              <w:rPr>
                <w:color w:val="FFFFFF" w:themeColor="background1"/>
              </w:rPr>
              <w:t>Time</w:t>
            </w:r>
          </w:p>
        </w:tc>
        <w:tc>
          <w:tcPr>
            <w:tcW w:w="7230" w:type="dxa"/>
            <w:shd w:val="clear" w:color="auto" w:fill="005F86"/>
          </w:tcPr>
          <w:p w14:paraId="5AD86BC3" w14:textId="77777777" w:rsidR="007657C2" w:rsidRPr="006E3D7B" w:rsidRDefault="007657C2" w:rsidP="006F2D2C">
            <w:pPr>
              <w:pStyle w:val="TableHeading"/>
              <w:rPr>
                <w:color w:val="FFFFFF" w:themeColor="background1"/>
              </w:rPr>
            </w:pPr>
            <w:r w:rsidRPr="006E3D7B">
              <w:rPr>
                <w:color w:val="FFFFFF" w:themeColor="background1"/>
              </w:rPr>
              <w:t>Session</w:t>
            </w:r>
          </w:p>
        </w:tc>
      </w:tr>
      <w:tr w:rsidR="007657C2" w14:paraId="7BE62B93" w14:textId="77777777" w:rsidTr="006F2D2C">
        <w:tc>
          <w:tcPr>
            <w:tcW w:w="1696" w:type="dxa"/>
          </w:tcPr>
          <w:p w14:paraId="2CCC1AEC" w14:textId="77777777" w:rsidR="007657C2" w:rsidRDefault="007657C2" w:rsidP="006F2D2C">
            <w:pPr>
              <w:pStyle w:val="TableText"/>
            </w:pPr>
            <w:r>
              <w:t>11:55 am – 12:10 pm</w:t>
            </w:r>
          </w:p>
        </w:tc>
        <w:tc>
          <w:tcPr>
            <w:tcW w:w="7230" w:type="dxa"/>
          </w:tcPr>
          <w:p w14:paraId="2D319006" w14:textId="0DAB0CCF" w:rsidR="007657C2" w:rsidRPr="002C740C" w:rsidRDefault="00111385" w:rsidP="006F2D2C">
            <w:pPr>
              <w:pStyle w:val="TableText"/>
              <w:rPr>
                <w:b/>
                <w:bCs/>
              </w:rPr>
            </w:pPr>
            <w:r w:rsidRPr="002C740C">
              <w:rPr>
                <w:b/>
                <w:bCs/>
              </w:rPr>
              <w:t>Co-designing Australia’s future-focused traceability system</w:t>
            </w:r>
          </w:p>
          <w:p w14:paraId="616F0A2C" w14:textId="7617254E" w:rsidR="007657C2" w:rsidRPr="001117EB" w:rsidRDefault="007657C2" w:rsidP="006F2D2C">
            <w:pPr>
              <w:pStyle w:val="TableBullet1"/>
              <w:numPr>
                <w:ilvl w:val="0"/>
                <w:numId w:val="0"/>
              </w:numPr>
            </w:pPr>
            <w:r w:rsidRPr="00B53485">
              <w:rPr>
                <w:i/>
                <w:iCs/>
              </w:rPr>
              <w:t xml:space="preserve">Joanna Bunting, </w:t>
            </w:r>
            <w:r w:rsidRPr="004B7A92">
              <w:rPr>
                <w:i/>
                <w:iCs/>
              </w:rPr>
              <w:t>Department of Agriculture, Fisheries and Forestry</w:t>
            </w:r>
          </w:p>
        </w:tc>
      </w:tr>
      <w:tr w:rsidR="007657C2" w14:paraId="28757CF9" w14:textId="77777777" w:rsidTr="006F2D2C">
        <w:tc>
          <w:tcPr>
            <w:tcW w:w="1696" w:type="dxa"/>
          </w:tcPr>
          <w:p w14:paraId="48228E54" w14:textId="77777777" w:rsidR="007657C2" w:rsidRDefault="007657C2" w:rsidP="006F2D2C">
            <w:pPr>
              <w:pStyle w:val="TableText"/>
            </w:pPr>
            <w:r>
              <w:t>12:10 – 12:25 pm</w:t>
            </w:r>
          </w:p>
        </w:tc>
        <w:tc>
          <w:tcPr>
            <w:tcW w:w="7230" w:type="dxa"/>
          </w:tcPr>
          <w:p w14:paraId="619E9221" w14:textId="075A5570" w:rsidR="004448C8" w:rsidRPr="004448C8" w:rsidRDefault="00252559" w:rsidP="006F2D2C">
            <w:pPr>
              <w:pStyle w:val="TableText"/>
              <w:rPr>
                <w:b/>
                <w:bCs/>
              </w:rPr>
            </w:pPr>
            <w:r w:rsidRPr="002C740C">
              <w:rPr>
                <w:b/>
                <w:bCs/>
              </w:rPr>
              <w:t xml:space="preserve">Integrated digital biosecurity </w:t>
            </w:r>
            <w:proofErr w:type="gramStart"/>
            <w:r w:rsidRPr="002C740C">
              <w:rPr>
                <w:b/>
                <w:bCs/>
              </w:rPr>
              <w:t>systems</w:t>
            </w:r>
            <w:proofErr w:type="gramEnd"/>
            <w:r w:rsidRPr="002C740C">
              <w:rPr>
                <w:b/>
                <w:bCs/>
              </w:rPr>
              <w:t xml:space="preserve"> </w:t>
            </w:r>
          </w:p>
          <w:p w14:paraId="5193A6DE" w14:textId="2F8C5812" w:rsidR="007657C2" w:rsidRPr="004448C8" w:rsidRDefault="007657C2" w:rsidP="006F2D2C">
            <w:pPr>
              <w:pStyle w:val="TableText"/>
              <w:rPr>
                <w:i/>
                <w:iCs/>
              </w:rPr>
            </w:pPr>
            <w:r w:rsidRPr="004448C8">
              <w:rPr>
                <w:i/>
                <w:iCs/>
              </w:rPr>
              <w:t>Sarah Corcoran, Plant Health Australia</w:t>
            </w:r>
          </w:p>
        </w:tc>
      </w:tr>
      <w:tr w:rsidR="007657C2" w14:paraId="5B8215AB" w14:textId="77777777" w:rsidTr="006F2D2C">
        <w:tc>
          <w:tcPr>
            <w:tcW w:w="1696" w:type="dxa"/>
          </w:tcPr>
          <w:p w14:paraId="3E482CA1" w14:textId="445562B1" w:rsidR="007657C2" w:rsidRDefault="007657C2" w:rsidP="006F2D2C">
            <w:pPr>
              <w:pStyle w:val="TableText"/>
            </w:pPr>
            <w:r>
              <w:t>12:25 – 1</w:t>
            </w:r>
            <w:r w:rsidR="0011218D">
              <w:t>:00</w:t>
            </w:r>
            <w:r>
              <w:t> pm</w:t>
            </w:r>
          </w:p>
        </w:tc>
        <w:tc>
          <w:tcPr>
            <w:tcW w:w="7230" w:type="dxa"/>
          </w:tcPr>
          <w:p w14:paraId="71E503F6" w14:textId="77777777" w:rsidR="007657C2" w:rsidRPr="00F33BCD" w:rsidRDefault="007657C2" w:rsidP="006F2D2C">
            <w:pPr>
              <w:pStyle w:val="TableText"/>
              <w:rPr>
                <w:b/>
                <w:bCs/>
              </w:rPr>
            </w:pPr>
            <w:r w:rsidRPr="00F33BCD">
              <w:rPr>
                <w:b/>
                <w:bCs/>
              </w:rPr>
              <w:t>Technology and industry co-design</w:t>
            </w:r>
          </w:p>
          <w:p w14:paraId="79D5EEA6" w14:textId="77777777" w:rsidR="007657C2" w:rsidRPr="00201E96" w:rsidRDefault="007657C2" w:rsidP="006F2D2C">
            <w:pPr>
              <w:pStyle w:val="TableText"/>
            </w:pPr>
            <w:r w:rsidRPr="00201E96">
              <w:t xml:space="preserve">Facilitated by Jessica May, </w:t>
            </w:r>
            <w:r w:rsidRPr="0073586D">
              <w:t>Department of Agriculture, Fisheries and Forestry</w:t>
            </w:r>
          </w:p>
          <w:p w14:paraId="1F3140EE" w14:textId="77777777" w:rsidR="007657C2" w:rsidRPr="00F33BCD" w:rsidRDefault="007657C2" w:rsidP="006F2D2C">
            <w:pPr>
              <w:pStyle w:val="TableText"/>
              <w:rPr>
                <w:i/>
                <w:iCs/>
              </w:rPr>
            </w:pPr>
            <w:r w:rsidRPr="00F33BCD">
              <w:rPr>
                <w:i/>
                <w:iCs/>
              </w:rPr>
              <w:t>Panel discussion:</w:t>
            </w:r>
          </w:p>
          <w:p w14:paraId="3F94B038" w14:textId="77777777" w:rsidR="007657C2" w:rsidRPr="00F33BCD" w:rsidRDefault="007657C2" w:rsidP="006F2D2C">
            <w:pPr>
              <w:pStyle w:val="TableBullet1"/>
              <w:rPr>
                <w:i/>
                <w:iCs/>
              </w:rPr>
            </w:pPr>
            <w:r w:rsidRPr="00F33BCD">
              <w:rPr>
                <w:i/>
                <w:iCs/>
              </w:rPr>
              <w:t>Nicola Stokes, North Queensland Bulk Ports</w:t>
            </w:r>
            <w:r>
              <w:rPr>
                <w:i/>
                <w:iCs/>
              </w:rPr>
              <w:t xml:space="preserve"> Corporation</w:t>
            </w:r>
          </w:p>
          <w:p w14:paraId="4639324E" w14:textId="2E59D6AA" w:rsidR="007657C2" w:rsidRPr="00F33BCD" w:rsidRDefault="00A67C89" w:rsidP="006F2D2C">
            <w:pPr>
              <w:pStyle w:val="TableBullet1"/>
              <w:rPr>
                <w:i/>
                <w:iCs/>
              </w:rPr>
            </w:pPr>
            <w:r>
              <w:rPr>
                <w:i/>
                <w:iCs/>
              </w:rPr>
              <w:t xml:space="preserve">Dr </w:t>
            </w:r>
            <w:r w:rsidR="007657C2" w:rsidRPr="00F33BCD">
              <w:rPr>
                <w:i/>
                <w:iCs/>
              </w:rPr>
              <w:t xml:space="preserve">Alejandro </w:t>
            </w:r>
            <w:r w:rsidR="00070D50" w:rsidRPr="004E5ADD">
              <w:t>Trujillo-González</w:t>
            </w:r>
            <w:r w:rsidR="007657C2" w:rsidRPr="00F33BCD">
              <w:rPr>
                <w:i/>
                <w:iCs/>
              </w:rPr>
              <w:t>, University of Canberr</w:t>
            </w:r>
            <w:r w:rsidR="007657C2">
              <w:rPr>
                <w:i/>
                <w:iCs/>
              </w:rPr>
              <w:t>a, National eDNA Reference Centre</w:t>
            </w:r>
          </w:p>
          <w:p w14:paraId="1B4BABA3" w14:textId="77777777" w:rsidR="007657C2" w:rsidRDefault="007657C2" w:rsidP="006F2D2C">
            <w:pPr>
              <w:pStyle w:val="TableBullet1"/>
              <w:rPr>
                <w:i/>
                <w:iCs/>
              </w:rPr>
            </w:pPr>
            <w:r w:rsidRPr="00F33BCD">
              <w:rPr>
                <w:i/>
                <w:iCs/>
              </w:rPr>
              <w:t xml:space="preserve">Ley Osborne, </w:t>
            </w:r>
            <w:r w:rsidRPr="00A128E7">
              <w:rPr>
                <w:i/>
                <w:iCs/>
              </w:rPr>
              <w:t>Department of Agriculture, Fisheries and Forestry</w:t>
            </w:r>
          </w:p>
          <w:p w14:paraId="410442C3" w14:textId="381B4740" w:rsidR="007657C2" w:rsidRPr="00B53485" w:rsidRDefault="002C740C" w:rsidP="006F2D2C">
            <w:pPr>
              <w:pStyle w:val="TableBullet1"/>
              <w:rPr>
                <w:i/>
                <w:iCs/>
              </w:rPr>
            </w:pPr>
            <w:r>
              <w:rPr>
                <w:i/>
                <w:iCs/>
              </w:rPr>
              <w:t xml:space="preserve">Dr </w:t>
            </w:r>
            <w:r w:rsidR="001938DC">
              <w:rPr>
                <w:i/>
                <w:iCs/>
              </w:rPr>
              <w:t>Robert Clemens</w:t>
            </w:r>
            <w:r w:rsidR="007657C2" w:rsidRPr="003E34B8">
              <w:rPr>
                <w:i/>
                <w:iCs/>
              </w:rPr>
              <w:t>, Biosecurity Commons</w:t>
            </w:r>
          </w:p>
        </w:tc>
      </w:tr>
      <w:tr w:rsidR="007657C2" w14:paraId="60CF0354" w14:textId="77777777" w:rsidTr="006F2D2C">
        <w:tc>
          <w:tcPr>
            <w:tcW w:w="1696" w:type="dxa"/>
            <w:shd w:val="clear" w:color="auto" w:fill="D9D9D9" w:themeFill="background1" w:themeFillShade="D9"/>
          </w:tcPr>
          <w:p w14:paraId="2886315E" w14:textId="76E60F98" w:rsidR="007657C2" w:rsidRDefault="007657C2" w:rsidP="006F2D2C">
            <w:pPr>
              <w:pStyle w:val="TableHeading"/>
            </w:pPr>
            <w:r>
              <w:lastRenderedPageBreak/>
              <w:t>1</w:t>
            </w:r>
            <w:r w:rsidR="00CB0EAA">
              <w:t>:00</w:t>
            </w:r>
            <w:r>
              <w:t xml:space="preserve"> – 1:50 </w:t>
            </w:r>
            <w:r w:rsidRPr="00A22A53">
              <w:t>pm</w:t>
            </w:r>
          </w:p>
        </w:tc>
        <w:tc>
          <w:tcPr>
            <w:tcW w:w="7230" w:type="dxa"/>
            <w:shd w:val="clear" w:color="auto" w:fill="D9D9D9" w:themeFill="background1" w:themeFillShade="D9"/>
          </w:tcPr>
          <w:p w14:paraId="3F209A5F" w14:textId="77777777" w:rsidR="007657C2" w:rsidRDefault="007657C2" w:rsidP="006F2D2C">
            <w:pPr>
              <w:pStyle w:val="TableHeading"/>
            </w:pPr>
            <w:r w:rsidRPr="00A22A53">
              <w:t>Lunch</w:t>
            </w:r>
          </w:p>
        </w:tc>
      </w:tr>
      <w:tr w:rsidR="007657C2" w14:paraId="61DE03EA" w14:textId="77777777" w:rsidTr="006F2D2C">
        <w:tc>
          <w:tcPr>
            <w:tcW w:w="1696" w:type="dxa"/>
            <w:shd w:val="clear" w:color="auto" w:fill="auto"/>
          </w:tcPr>
          <w:p w14:paraId="00BF9F09" w14:textId="095A1A3E" w:rsidR="007657C2" w:rsidRPr="00A62835" w:rsidRDefault="00A62835" w:rsidP="00A62835">
            <w:pPr>
              <w:pStyle w:val="TableText"/>
            </w:pPr>
            <w:r w:rsidRPr="00A62835">
              <w:t>1</w:t>
            </w:r>
            <w:r w:rsidR="00CB0EAA">
              <w:t>:00</w:t>
            </w:r>
            <w:r w:rsidRPr="00A62835">
              <w:t xml:space="preserve"> – 1:50 pm</w:t>
            </w:r>
          </w:p>
        </w:tc>
        <w:tc>
          <w:tcPr>
            <w:tcW w:w="7230" w:type="dxa"/>
            <w:shd w:val="clear" w:color="auto" w:fill="auto"/>
          </w:tcPr>
          <w:p w14:paraId="5244D6DD" w14:textId="77777777" w:rsidR="007657C2" w:rsidRDefault="007657C2" w:rsidP="006F2D2C">
            <w:pPr>
              <w:pStyle w:val="TableText"/>
              <w:rPr>
                <w:b/>
                <w:bCs/>
              </w:rPr>
            </w:pPr>
            <w:bookmarkStart w:id="1" w:name="_Hlk128741332"/>
            <w:r w:rsidRPr="00774B31">
              <w:rPr>
                <w:b/>
                <w:bCs/>
              </w:rPr>
              <w:t>Innovation showcase</w:t>
            </w:r>
          </w:p>
          <w:p w14:paraId="35F3B7C6" w14:textId="098936D9" w:rsidR="007657C2" w:rsidRPr="0024568D" w:rsidRDefault="007657C2" w:rsidP="006F2D2C">
            <w:pPr>
              <w:pStyle w:val="TableText"/>
            </w:pPr>
            <w:r w:rsidRPr="00833741">
              <w:t>In person participants will have the opportunity to get their hands</w:t>
            </w:r>
            <w:r w:rsidR="00FA5B93">
              <w:t xml:space="preserve"> </w:t>
            </w:r>
            <w:r w:rsidRPr="00833741">
              <w:t xml:space="preserve">on new technology the Research </w:t>
            </w:r>
            <w:r>
              <w:t>and</w:t>
            </w:r>
            <w:r w:rsidRPr="00833741">
              <w:t xml:space="preserve"> Innovation section is exploring to manage biosecurity challenges and risks.</w:t>
            </w:r>
            <w:bookmarkEnd w:id="1"/>
          </w:p>
        </w:tc>
      </w:tr>
    </w:tbl>
    <w:p w14:paraId="62658807" w14:textId="630EEA9C" w:rsidR="007657C2" w:rsidRDefault="007657C2" w:rsidP="007657C2">
      <w:pPr>
        <w:pStyle w:val="Heading2"/>
      </w:pPr>
      <w:bookmarkStart w:id="2" w:name="_Hlk129851973"/>
      <w:r w:rsidRPr="007657C2">
        <w:t>Session 3: Stronger partnerships and a shared biosecurity culture</w:t>
      </w:r>
    </w:p>
    <w:p w14:paraId="4E4B5E3A" w14:textId="74DA4A76" w:rsidR="007657C2" w:rsidRDefault="007657C2" w:rsidP="007657C2">
      <w:pPr>
        <w:pStyle w:val="Heading3"/>
        <w:numPr>
          <w:ilvl w:val="0"/>
          <w:numId w:val="0"/>
        </w:numPr>
        <w:ind w:left="964" w:hanging="964"/>
        <w:rPr>
          <w:lang w:eastAsia="ja-JP"/>
        </w:rPr>
      </w:pPr>
      <w:r w:rsidRPr="007657C2">
        <w:rPr>
          <w:lang w:eastAsia="ja-JP"/>
        </w:rPr>
        <w:t>1:50 – 3:25 pm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230"/>
      </w:tblGrid>
      <w:tr w:rsidR="007657C2" w:rsidRPr="006E3D7B" w14:paraId="6552CE22" w14:textId="77777777" w:rsidTr="006F2D2C">
        <w:trPr>
          <w:cantSplit/>
          <w:tblHeader/>
        </w:trPr>
        <w:tc>
          <w:tcPr>
            <w:tcW w:w="1696" w:type="dxa"/>
            <w:shd w:val="clear" w:color="auto" w:fill="005F86"/>
          </w:tcPr>
          <w:bookmarkEnd w:id="2"/>
          <w:p w14:paraId="2F413844" w14:textId="77777777" w:rsidR="007657C2" w:rsidRPr="006E3D7B" w:rsidRDefault="007657C2" w:rsidP="006F2D2C">
            <w:pPr>
              <w:pStyle w:val="TableHeading"/>
              <w:rPr>
                <w:color w:val="FFFFFF" w:themeColor="background1"/>
              </w:rPr>
            </w:pPr>
            <w:r w:rsidRPr="006E3D7B">
              <w:rPr>
                <w:color w:val="FFFFFF" w:themeColor="background1"/>
              </w:rPr>
              <w:t>Time</w:t>
            </w:r>
          </w:p>
        </w:tc>
        <w:tc>
          <w:tcPr>
            <w:tcW w:w="7230" w:type="dxa"/>
            <w:shd w:val="clear" w:color="auto" w:fill="005F86"/>
          </w:tcPr>
          <w:p w14:paraId="74185A72" w14:textId="77777777" w:rsidR="007657C2" w:rsidRPr="006E3D7B" w:rsidRDefault="007657C2" w:rsidP="006F2D2C">
            <w:pPr>
              <w:pStyle w:val="TableHeading"/>
              <w:rPr>
                <w:color w:val="FFFFFF" w:themeColor="background1"/>
              </w:rPr>
            </w:pPr>
            <w:r w:rsidRPr="006E3D7B">
              <w:rPr>
                <w:color w:val="FFFFFF" w:themeColor="background1"/>
              </w:rPr>
              <w:t>Session</w:t>
            </w:r>
          </w:p>
        </w:tc>
      </w:tr>
      <w:tr w:rsidR="007657C2" w14:paraId="7FECDFAE" w14:textId="77777777" w:rsidTr="006F2D2C">
        <w:tc>
          <w:tcPr>
            <w:tcW w:w="1696" w:type="dxa"/>
          </w:tcPr>
          <w:p w14:paraId="6E6E030B" w14:textId="77777777" w:rsidR="007657C2" w:rsidRDefault="007657C2" w:rsidP="006F2D2C">
            <w:pPr>
              <w:pStyle w:val="TableText"/>
            </w:pPr>
            <w:r>
              <w:t>1:50 – 2:05 pm</w:t>
            </w:r>
          </w:p>
        </w:tc>
        <w:tc>
          <w:tcPr>
            <w:tcW w:w="7230" w:type="dxa"/>
          </w:tcPr>
          <w:p w14:paraId="0FE284C4" w14:textId="637CDB04" w:rsidR="00C05FA0" w:rsidRDefault="004448C8" w:rsidP="006F2D2C">
            <w:pPr>
              <w:pStyle w:val="TableText"/>
            </w:pPr>
            <w:r w:rsidRPr="004448C8">
              <w:rPr>
                <w:b/>
                <w:bCs/>
              </w:rPr>
              <w:t xml:space="preserve">The </w:t>
            </w:r>
            <w:r w:rsidR="00C54009">
              <w:rPr>
                <w:b/>
                <w:bCs/>
              </w:rPr>
              <w:t>N</w:t>
            </w:r>
            <w:r w:rsidRPr="004448C8">
              <w:rPr>
                <w:b/>
                <w:bCs/>
              </w:rPr>
              <w:t xml:space="preserve">ational </w:t>
            </w:r>
            <w:r w:rsidR="00C54009">
              <w:rPr>
                <w:b/>
                <w:bCs/>
              </w:rPr>
              <w:t>B</w:t>
            </w:r>
            <w:r w:rsidRPr="004448C8">
              <w:rPr>
                <w:b/>
                <w:bCs/>
              </w:rPr>
              <w:t xml:space="preserve">iosecurity </w:t>
            </w:r>
            <w:r w:rsidR="00C54009">
              <w:rPr>
                <w:b/>
                <w:bCs/>
              </w:rPr>
              <w:t>S</w:t>
            </w:r>
            <w:r w:rsidRPr="004448C8">
              <w:rPr>
                <w:b/>
                <w:bCs/>
              </w:rPr>
              <w:t>ystem: a collective vision for our future</w:t>
            </w:r>
          </w:p>
          <w:p w14:paraId="42DEFF17" w14:textId="02A51BA1" w:rsidR="007657C2" w:rsidRPr="00F33BCD" w:rsidRDefault="007657C2" w:rsidP="006F2D2C">
            <w:pPr>
              <w:pStyle w:val="TableText"/>
              <w:rPr>
                <w:i/>
                <w:iCs/>
              </w:rPr>
            </w:pPr>
            <w:r w:rsidRPr="00F33BCD">
              <w:rPr>
                <w:i/>
                <w:iCs/>
              </w:rPr>
              <w:t>Malcolm Letts</w:t>
            </w:r>
            <w:r>
              <w:rPr>
                <w:i/>
                <w:iCs/>
              </w:rPr>
              <w:t xml:space="preserve">, </w:t>
            </w:r>
            <w:r w:rsidR="00D4014D">
              <w:rPr>
                <w:i/>
                <w:iCs/>
              </w:rPr>
              <w:t xml:space="preserve">Biosecurity Queensland </w:t>
            </w:r>
            <w:r w:rsidR="00C05FA0">
              <w:rPr>
                <w:i/>
                <w:iCs/>
              </w:rPr>
              <w:t>–</w:t>
            </w:r>
            <w:r w:rsidR="00D4014D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Department of Agriculture and Fisheries </w:t>
            </w:r>
          </w:p>
        </w:tc>
      </w:tr>
      <w:tr w:rsidR="007657C2" w14:paraId="577A019C" w14:textId="77777777" w:rsidTr="006F2D2C">
        <w:tc>
          <w:tcPr>
            <w:tcW w:w="1696" w:type="dxa"/>
          </w:tcPr>
          <w:p w14:paraId="3D4E1D9B" w14:textId="77777777" w:rsidR="007657C2" w:rsidRDefault="007657C2" w:rsidP="006F2D2C">
            <w:pPr>
              <w:pStyle w:val="TableText"/>
            </w:pPr>
            <w:r>
              <w:t>2:05 – 2:35 pm</w:t>
            </w:r>
          </w:p>
        </w:tc>
        <w:tc>
          <w:tcPr>
            <w:tcW w:w="7230" w:type="dxa"/>
          </w:tcPr>
          <w:p w14:paraId="78D2A5D6" w14:textId="77777777" w:rsidR="007657C2" w:rsidRDefault="007657C2" w:rsidP="006F2D2C">
            <w:pPr>
              <w:pStyle w:val="TableText"/>
            </w:pPr>
            <w:r w:rsidRPr="00F33BCD">
              <w:rPr>
                <w:b/>
                <w:bCs/>
              </w:rPr>
              <w:t>Changing behaviour and fostering a shared biosecurity culture</w:t>
            </w:r>
          </w:p>
          <w:p w14:paraId="4430FD7A" w14:textId="77777777" w:rsidR="007657C2" w:rsidRPr="00F33BCD" w:rsidRDefault="007657C2" w:rsidP="006F2D2C">
            <w:pPr>
              <w:pStyle w:val="TableText"/>
              <w:rPr>
                <w:i/>
                <w:iCs/>
              </w:rPr>
            </w:pPr>
            <w:r w:rsidRPr="00F33BCD">
              <w:rPr>
                <w:i/>
                <w:iCs/>
              </w:rPr>
              <w:t>Panel discussion</w:t>
            </w:r>
            <w:r>
              <w:rPr>
                <w:i/>
                <w:iCs/>
              </w:rPr>
              <w:t>:</w:t>
            </w:r>
          </w:p>
          <w:p w14:paraId="2678F92E" w14:textId="132196D4" w:rsidR="007657C2" w:rsidRPr="00A128E7" w:rsidRDefault="007657C2" w:rsidP="006F2D2C">
            <w:pPr>
              <w:pStyle w:val="TableBullet1"/>
              <w:rPr>
                <w:i/>
                <w:iCs/>
              </w:rPr>
            </w:pPr>
            <w:r w:rsidRPr="00F33BCD">
              <w:rPr>
                <w:i/>
                <w:iCs/>
              </w:rPr>
              <w:t xml:space="preserve">Kirsten Phillips, </w:t>
            </w:r>
            <w:r w:rsidR="00D4014D">
              <w:rPr>
                <w:i/>
                <w:iCs/>
              </w:rPr>
              <w:t xml:space="preserve">Biosecurity </w:t>
            </w:r>
            <w:r>
              <w:rPr>
                <w:i/>
                <w:iCs/>
              </w:rPr>
              <w:t>Queensland</w:t>
            </w:r>
            <w:r w:rsidRPr="00F33BCD">
              <w:rPr>
                <w:i/>
                <w:iCs/>
              </w:rPr>
              <w:t xml:space="preserve"> </w:t>
            </w:r>
            <w:r w:rsidR="00C05FA0">
              <w:rPr>
                <w:i/>
                <w:iCs/>
              </w:rPr>
              <w:t>–</w:t>
            </w:r>
            <w:r w:rsidR="00D4014D">
              <w:rPr>
                <w:i/>
                <w:iCs/>
              </w:rPr>
              <w:t xml:space="preserve"> </w:t>
            </w:r>
            <w:r w:rsidRPr="00F33BCD">
              <w:rPr>
                <w:i/>
                <w:iCs/>
              </w:rPr>
              <w:t>D</w:t>
            </w:r>
            <w:r>
              <w:rPr>
                <w:i/>
                <w:iCs/>
              </w:rPr>
              <w:t xml:space="preserve">epartment of </w:t>
            </w:r>
            <w:r w:rsidRPr="00F33BCD">
              <w:rPr>
                <w:i/>
                <w:iCs/>
              </w:rPr>
              <w:t>A</w:t>
            </w:r>
            <w:r>
              <w:rPr>
                <w:i/>
                <w:iCs/>
              </w:rPr>
              <w:t xml:space="preserve">griculture and </w:t>
            </w:r>
            <w:r w:rsidRPr="00F33BCD">
              <w:rPr>
                <w:i/>
                <w:iCs/>
              </w:rPr>
              <w:t>F</w:t>
            </w:r>
            <w:r>
              <w:rPr>
                <w:i/>
                <w:iCs/>
              </w:rPr>
              <w:t>isheries</w:t>
            </w:r>
            <w:r w:rsidRPr="00F33BCD">
              <w:rPr>
                <w:i/>
                <w:iCs/>
              </w:rPr>
              <w:t xml:space="preserve"> </w:t>
            </w:r>
          </w:p>
          <w:p w14:paraId="09FC149C" w14:textId="77777777" w:rsidR="007657C2" w:rsidRPr="00F33BCD" w:rsidRDefault="007657C2" w:rsidP="006F2D2C">
            <w:pPr>
              <w:pStyle w:val="TableBullet1"/>
              <w:rPr>
                <w:i/>
                <w:iCs/>
              </w:rPr>
            </w:pPr>
            <w:proofErr w:type="spellStart"/>
            <w:r w:rsidRPr="00F33BCD">
              <w:rPr>
                <w:i/>
                <w:iCs/>
              </w:rPr>
              <w:t>Lyndal</w:t>
            </w:r>
            <w:proofErr w:type="spellEnd"/>
            <w:r w:rsidRPr="00F33BCD">
              <w:rPr>
                <w:i/>
                <w:iCs/>
              </w:rPr>
              <w:t xml:space="preserve"> Reading, </w:t>
            </w:r>
            <w:r w:rsidRPr="004A289D">
              <w:rPr>
                <w:i/>
                <w:iCs/>
              </w:rPr>
              <w:t>Agriculture Victoria – Department of Energy, Environment and Climate Action</w:t>
            </w:r>
          </w:p>
          <w:p w14:paraId="26AF4F4F" w14:textId="77777777" w:rsidR="007657C2" w:rsidRPr="00320F38" w:rsidRDefault="007657C2" w:rsidP="006F2D2C">
            <w:pPr>
              <w:pStyle w:val="TableBullet1"/>
              <w:rPr>
                <w:i/>
                <w:iCs/>
              </w:rPr>
            </w:pPr>
            <w:proofErr w:type="spellStart"/>
            <w:r w:rsidRPr="00320F38">
              <w:rPr>
                <w:i/>
                <w:iCs/>
              </w:rPr>
              <w:t>Zarmeen</w:t>
            </w:r>
            <w:proofErr w:type="spellEnd"/>
            <w:r w:rsidRPr="00320F38">
              <w:rPr>
                <w:i/>
                <w:iCs/>
              </w:rPr>
              <w:t xml:space="preserve"> Hassan, AUSVEG </w:t>
            </w:r>
          </w:p>
          <w:p w14:paraId="2E824ABD" w14:textId="77777777" w:rsidR="007657C2" w:rsidRPr="001117EB" w:rsidRDefault="007657C2" w:rsidP="006F2D2C">
            <w:pPr>
              <w:pStyle w:val="TableBullet1"/>
            </w:pPr>
            <w:r>
              <w:rPr>
                <w:i/>
                <w:iCs/>
              </w:rPr>
              <w:t xml:space="preserve">Gavin Singleton, </w:t>
            </w:r>
            <w:proofErr w:type="spellStart"/>
            <w:r w:rsidRPr="00A128E7">
              <w:rPr>
                <w:i/>
                <w:iCs/>
              </w:rPr>
              <w:t>Dawul</w:t>
            </w:r>
            <w:proofErr w:type="spellEnd"/>
            <w:r w:rsidRPr="00A128E7">
              <w:rPr>
                <w:i/>
                <w:iCs/>
              </w:rPr>
              <w:t xml:space="preserve"> </w:t>
            </w:r>
            <w:proofErr w:type="spellStart"/>
            <w:r w:rsidRPr="00A128E7">
              <w:rPr>
                <w:i/>
                <w:iCs/>
              </w:rPr>
              <w:t>Wuru</w:t>
            </w:r>
            <w:proofErr w:type="spellEnd"/>
            <w:r w:rsidRPr="00A128E7">
              <w:rPr>
                <w:i/>
                <w:iCs/>
              </w:rPr>
              <w:t xml:space="preserve"> Aboriginal Corporation</w:t>
            </w:r>
          </w:p>
        </w:tc>
      </w:tr>
      <w:tr w:rsidR="007657C2" w14:paraId="42C1D19A" w14:textId="77777777" w:rsidTr="006F2D2C">
        <w:tc>
          <w:tcPr>
            <w:tcW w:w="1696" w:type="dxa"/>
          </w:tcPr>
          <w:p w14:paraId="7E9CAC6A" w14:textId="77777777" w:rsidR="007657C2" w:rsidRDefault="007657C2" w:rsidP="006F2D2C">
            <w:pPr>
              <w:pStyle w:val="TableText"/>
            </w:pPr>
            <w:r>
              <w:t>2:35 – 2:55 pm</w:t>
            </w:r>
          </w:p>
        </w:tc>
        <w:tc>
          <w:tcPr>
            <w:tcW w:w="7230" w:type="dxa"/>
          </w:tcPr>
          <w:p w14:paraId="5B8F4A2E" w14:textId="77777777" w:rsidR="007657C2" w:rsidRDefault="007657C2" w:rsidP="006F2D2C">
            <w:pPr>
              <w:pStyle w:val="TableText"/>
            </w:pPr>
            <w:r w:rsidRPr="00F33BCD">
              <w:rPr>
                <w:b/>
                <w:bCs/>
              </w:rPr>
              <w:t>A NZ perspective</w:t>
            </w:r>
          </w:p>
          <w:p w14:paraId="231DA14D" w14:textId="0AA4045C" w:rsidR="007657C2" w:rsidRPr="00F33BCD" w:rsidRDefault="007657C2" w:rsidP="006F2D2C">
            <w:pPr>
              <w:pStyle w:val="TableText"/>
              <w:rPr>
                <w:i/>
                <w:iCs/>
              </w:rPr>
            </w:pPr>
            <w:r w:rsidRPr="00F33BCD">
              <w:rPr>
                <w:i/>
                <w:iCs/>
              </w:rPr>
              <w:t xml:space="preserve">Stuart Anderson, </w:t>
            </w:r>
            <w:r>
              <w:rPr>
                <w:i/>
                <w:iCs/>
              </w:rPr>
              <w:t>Biosecurity New Zealand</w:t>
            </w:r>
          </w:p>
        </w:tc>
      </w:tr>
      <w:tr w:rsidR="007657C2" w14:paraId="5AC9AF14" w14:textId="77777777" w:rsidTr="006F2D2C">
        <w:tc>
          <w:tcPr>
            <w:tcW w:w="1696" w:type="dxa"/>
          </w:tcPr>
          <w:p w14:paraId="2092D77D" w14:textId="77777777" w:rsidR="007657C2" w:rsidRDefault="007657C2" w:rsidP="006F2D2C">
            <w:pPr>
              <w:pStyle w:val="TableText"/>
            </w:pPr>
            <w:r>
              <w:t>2:55 – 3:25 pm</w:t>
            </w:r>
          </w:p>
        </w:tc>
        <w:tc>
          <w:tcPr>
            <w:tcW w:w="7230" w:type="dxa"/>
          </w:tcPr>
          <w:p w14:paraId="3C61A862" w14:textId="77777777" w:rsidR="007657C2" w:rsidRDefault="007657C2" w:rsidP="006F2D2C">
            <w:pPr>
              <w:pStyle w:val="TableText"/>
            </w:pPr>
            <w:bookmarkStart w:id="3" w:name="_Hlk127966778"/>
            <w:r w:rsidRPr="00F33BCD">
              <w:rPr>
                <w:b/>
                <w:bCs/>
              </w:rPr>
              <w:t>Strengthening and expanding networks with stakeholders at the local, regional, national, and international level</w:t>
            </w:r>
            <w:bookmarkEnd w:id="3"/>
          </w:p>
          <w:p w14:paraId="09858681" w14:textId="77777777" w:rsidR="007657C2" w:rsidRPr="00F33BCD" w:rsidRDefault="007657C2" w:rsidP="006F2D2C">
            <w:pPr>
              <w:pStyle w:val="TableText"/>
              <w:rPr>
                <w:i/>
                <w:iCs/>
              </w:rPr>
            </w:pPr>
            <w:r w:rsidRPr="00F33BCD">
              <w:rPr>
                <w:i/>
                <w:iCs/>
              </w:rPr>
              <w:t>Panel discussion:</w:t>
            </w:r>
          </w:p>
          <w:p w14:paraId="6285C09A" w14:textId="77777777" w:rsidR="007657C2" w:rsidRPr="00F33BCD" w:rsidRDefault="007657C2" w:rsidP="006F2D2C">
            <w:pPr>
              <w:pStyle w:val="TableBullet1"/>
              <w:rPr>
                <w:i/>
                <w:iCs/>
              </w:rPr>
            </w:pPr>
            <w:r w:rsidRPr="00F33BCD">
              <w:rPr>
                <w:i/>
                <w:iCs/>
              </w:rPr>
              <w:t xml:space="preserve">Sarah Corcoran, </w:t>
            </w:r>
            <w:r>
              <w:rPr>
                <w:i/>
                <w:iCs/>
              </w:rPr>
              <w:t>Plant Health Australia</w:t>
            </w:r>
          </w:p>
          <w:p w14:paraId="403AC78F" w14:textId="77777777" w:rsidR="007657C2" w:rsidRPr="00F33BCD" w:rsidRDefault="007657C2" w:rsidP="006F2D2C">
            <w:pPr>
              <w:pStyle w:val="TableBullet1"/>
              <w:rPr>
                <w:i/>
                <w:iCs/>
              </w:rPr>
            </w:pPr>
            <w:r w:rsidRPr="00F33BCD">
              <w:rPr>
                <w:i/>
                <w:iCs/>
              </w:rPr>
              <w:t xml:space="preserve">Kathleen </w:t>
            </w:r>
            <w:proofErr w:type="spellStart"/>
            <w:r w:rsidRPr="00F33BCD">
              <w:rPr>
                <w:i/>
                <w:iCs/>
              </w:rPr>
              <w:t>Plowman</w:t>
            </w:r>
            <w:proofErr w:type="spellEnd"/>
            <w:r w:rsidRPr="00F33BCD">
              <w:rPr>
                <w:i/>
                <w:iCs/>
              </w:rPr>
              <w:t xml:space="preserve">, </w:t>
            </w:r>
            <w:r>
              <w:rPr>
                <w:i/>
                <w:iCs/>
              </w:rPr>
              <w:t>Animal Health Australia</w:t>
            </w:r>
          </w:p>
          <w:p w14:paraId="2A069D34" w14:textId="77777777" w:rsidR="007657C2" w:rsidRPr="00177E7C" w:rsidRDefault="007657C2" w:rsidP="006F2D2C">
            <w:pPr>
              <w:pStyle w:val="TableBullet1"/>
              <w:rPr>
                <w:i/>
                <w:iCs/>
              </w:rPr>
            </w:pPr>
            <w:r w:rsidRPr="00F33BCD">
              <w:rPr>
                <w:i/>
                <w:iCs/>
              </w:rPr>
              <w:t xml:space="preserve">Lee Cale, </w:t>
            </w:r>
            <w:r>
              <w:rPr>
                <w:i/>
                <w:iCs/>
              </w:rPr>
              <w:t>Department of Agriculture, Fisheries and Forestry</w:t>
            </w:r>
          </w:p>
        </w:tc>
      </w:tr>
      <w:tr w:rsidR="007657C2" w14:paraId="5C565BE7" w14:textId="77777777" w:rsidTr="006F2D2C">
        <w:tc>
          <w:tcPr>
            <w:tcW w:w="1696" w:type="dxa"/>
            <w:shd w:val="clear" w:color="auto" w:fill="D9D9D9" w:themeFill="background1" w:themeFillShade="D9"/>
          </w:tcPr>
          <w:p w14:paraId="064E6E48" w14:textId="77777777" w:rsidR="007657C2" w:rsidRDefault="007657C2" w:rsidP="006F2D2C">
            <w:pPr>
              <w:pStyle w:val="TableHeading"/>
            </w:pPr>
            <w:r>
              <w:t>3:25 – 3:45 </w:t>
            </w:r>
            <w:r w:rsidRPr="00A22A53">
              <w:t>pm</w:t>
            </w:r>
          </w:p>
        </w:tc>
        <w:tc>
          <w:tcPr>
            <w:tcW w:w="7230" w:type="dxa"/>
            <w:shd w:val="clear" w:color="auto" w:fill="D9D9D9" w:themeFill="background1" w:themeFillShade="D9"/>
          </w:tcPr>
          <w:p w14:paraId="09E975BC" w14:textId="77777777" w:rsidR="007657C2" w:rsidRDefault="007657C2" w:rsidP="006F2D2C">
            <w:pPr>
              <w:pStyle w:val="TableHeading"/>
            </w:pPr>
            <w:r>
              <w:t>Afternoon tea</w:t>
            </w:r>
          </w:p>
        </w:tc>
      </w:tr>
    </w:tbl>
    <w:p w14:paraId="41B240D5" w14:textId="34BADEF8" w:rsidR="007657C2" w:rsidRDefault="007657C2" w:rsidP="007657C2">
      <w:pPr>
        <w:rPr>
          <w:lang w:eastAsia="ja-JP"/>
        </w:rPr>
      </w:pPr>
    </w:p>
    <w:p w14:paraId="0008AA29" w14:textId="76D1B918" w:rsidR="007657C2" w:rsidRDefault="007657C2" w:rsidP="007657C2">
      <w:pPr>
        <w:pStyle w:val="Heading2"/>
      </w:pPr>
      <w:bookmarkStart w:id="4" w:name="_Hlk129852231"/>
      <w:r w:rsidRPr="007657C2">
        <w:t>Session 4: Natural pathways and invasive species</w:t>
      </w:r>
    </w:p>
    <w:p w14:paraId="66B6BF02" w14:textId="12687428" w:rsidR="007657C2" w:rsidRPr="007657C2" w:rsidRDefault="007657C2" w:rsidP="007657C2">
      <w:pPr>
        <w:pStyle w:val="Heading3"/>
        <w:numPr>
          <w:ilvl w:val="0"/>
          <w:numId w:val="0"/>
        </w:numPr>
        <w:ind w:left="964" w:hanging="964"/>
        <w:rPr>
          <w:lang w:eastAsia="ja-JP"/>
        </w:rPr>
      </w:pPr>
      <w:r w:rsidRPr="007657C2">
        <w:rPr>
          <w:lang w:eastAsia="ja-JP"/>
        </w:rPr>
        <w:t>3:45 – 4:45</w:t>
      </w:r>
      <w:r>
        <w:rPr>
          <w:lang w:eastAsia="ja-JP"/>
        </w:rPr>
        <w:t> </w:t>
      </w:r>
      <w:r w:rsidRPr="007657C2">
        <w:rPr>
          <w:lang w:eastAsia="ja-JP"/>
        </w:rPr>
        <w:t>pm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230"/>
      </w:tblGrid>
      <w:tr w:rsidR="007657C2" w:rsidRPr="006E3D7B" w14:paraId="5B543145" w14:textId="77777777" w:rsidTr="006F2D2C">
        <w:trPr>
          <w:cantSplit/>
          <w:tblHeader/>
        </w:trPr>
        <w:tc>
          <w:tcPr>
            <w:tcW w:w="1696" w:type="dxa"/>
            <w:shd w:val="clear" w:color="auto" w:fill="005F86"/>
          </w:tcPr>
          <w:bookmarkEnd w:id="4"/>
          <w:p w14:paraId="43912F79" w14:textId="77777777" w:rsidR="007657C2" w:rsidRPr="006E3D7B" w:rsidRDefault="007657C2" w:rsidP="006F2D2C">
            <w:pPr>
              <w:pStyle w:val="TableHeading"/>
              <w:rPr>
                <w:color w:val="FFFFFF" w:themeColor="background1"/>
              </w:rPr>
            </w:pPr>
            <w:r w:rsidRPr="006E3D7B">
              <w:rPr>
                <w:color w:val="FFFFFF" w:themeColor="background1"/>
              </w:rPr>
              <w:t>Time</w:t>
            </w:r>
          </w:p>
        </w:tc>
        <w:tc>
          <w:tcPr>
            <w:tcW w:w="7230" w:type="dxa"/>
            <w:shd w:val="clear" w:color="auto" w:fill="005F86"/>
          </w:tcPr>
          <w:p w14:paraId="33D707D4" w14:textId="77777777" w:rsidR="007657C2" w:rsidRPr="006E3D7B" w:rsidRDefault="007657C2" w:rsidP="006F2D2C">
            <w:pPr>
              <w:pStyle w:val="TableHeading"/>
              <w:rPr>
                <w:color w:val="FFFFFF" w:themeColor="background1"/>
              </w:rPr>
            </w:pPr>
            <w:r w:rsidRPr="006E3D7B">
              <w:rPr>
                <w:color w:val="FFFFFF" w:themeColor="background1"/>
              </w:rPr>
              <w:t>Session</w:t>
            </w:r>
          </w:p>
        </w:tc>
      </w:tr>
      <w:tr w:rsidR="00986CF8" w14:paraId="191B7FAE" w14:textId="77777777" w:rsidTr="002879A2">
        <w:tc>
          <w:tcPr>
            <w:tcW w:w="1696" w:type="dxa"/>
          </w:tcPr>
          <w:p w14:paraId="6627E1B7" w14:textId="3B1734DC" w:rsidR="00986CF8" w:rsidRDefault="00986CF8" w:rsidP="00986CF8">
            <w:pPr>
              <w:pStyle w:val="TableText"/>
            </w:pPr>
            <w:r>
              <w:t>3:45 – 4:15 pm</w:t>
            </w:r>
          </w:p>
        </w:tc>
        <w:tc>
          <w:tcPr>
            <w:tcW w:w="7230" w:type="dxa"/>
          </w:tcPr>
          <w:p w14:paraId="45AF0B65" w14:textId="6130C2BB" w:rsidR="00A04BDE" w:rsidRDefault="00A04BDE" w:rsidP="00A04BDE">
            <w:pPr>
              <w:pStyle w:val="TableText"/>
            </w:pPr>
            <w:bookmarkStart w:id="5" w:name="_Hlk127962997"/>
            <w:r>
              <w:rPr>
                <w:b/>
                <w:bCs/>
              </w:rPr>
              <w:t>Climate</w:t>
            </w:r>
            <w:r w:rsidRPr="00F33BCD">
              <w:rPr>
                <w:b/>
                <w:bCs/>
              </w:rPr>
              <w:t xml:space="preserve"> change impacts – how do we get ready for changes to natural pathways</w:t>
            </w:r>
            <w:r>
              <w:rPr>
                <w:b/>
                <w:bCs/>
              </w:rPr>
              <w:t xml:space="preserve"> and invasive species distribution?</w:t>
            </w:r>
            <w:bookmarkEnd w:id="5"/>
          </w:p>
          <w:p w14:paraId="06588CE4" w14:textId="7256E0DC" w:rsidR="00986CF8" w:rsidRPr="00F33BCD" w:rsidRDefault="00986CF8" w:rsidP="00986CF8">
            <w:pPr>
              <w:pStyle w:val="TableText"/>
              <w:rPr>
                <w:i/>
                <w:iCs/>
              </w:rPr>
            </w:pPr>
            <w:r w:rsidRPr="00F33BCD">
              <w:rPr>
                <w:i/>
                <w:iCs/>
              </w:rPr>
              <w:t>Panel discussion:</w:t>
            </w:r>
          </w:p>
          <w:p w14:paraId="60063E26" w14:textId="30B8F14C" w:rsidR="00BD2177" w:rsidRPr="00B53485" w:rsidRDefault="00BD2177" w:rsidP="00BD2177">
            <w:pPr>
              <w:pStyle w:val="TableBullet1"/>
              <w:rPr>
                <w:i/>
                <w:iCs/>
              </w:rPr>
            </w:pPr>
            <w:r>
              <w:rPr>
                <w:i/>
                <w:iCs/>
              </w:rPr>
              <w:t xml:space="preserve">Dr </w:t>
            </w:r>
            <w:r w:rsidR="00986CF8" w:rsidRPr="00967126">
              <w:rPr>
                <w:i/>
                <w:iCs/>
              </w:rPr>
              <w:t xml:space="preserve">Gabrielle Vivian-Smith, </w:t>
            </w:r>
            <w:r>
              <w:rPr>
                <w:i/>
                <w:iCs/>
              </w:rPr>
              <w:t>Department of Agriculture, Fisheries and Forestry</w:t>
            </w:r>
          </w:p>
          <w:p w14:paraId="3E205D94" w14:textId="74D90D1A" w:rsidR="00986CF8" w:rsidRPr="001D6175" w:rsidRDefault="0078342A" w:rsidP="00986CF8">
            <w:pPr>
              <w:pStyle w:val="TableBullet1"/>
              <w:rPr>
                <w:i/>
                <w:iCs/>
              </w:rPr>
            </w:pPr>
            <w:r>
              <w:rPr>
                <w:i/>
                <w:iCs/>
              </w:rPr>
              <w:t xml:space="preserve">Professor </w:t>
            </w:r>
            <w:r w:rsidR="00986CF8" w:rsidRPr="001D6175">
              <w:rPr>
                <w:i/>
                <w:iCs/>
              </w:rPr>
              <w:t>Mark Howden, Australian National University</w:t>
            </w:r>
          </w:p>
          <w:p w14:paraId="663CB31B" w14:textId="1310C3DE" w:rsidR="00986CF8" w:rsidRPr="00CF5B98" w:rsidRDefault="00470126" w:rsidP="00986CF8">
            <w:pPr>
              <w:pStyle w:val="TableBullet1"/>
              <w:rPr>
                <w:i/>
                <w:iCs/>
              </w:rPr>
            </w:pPr>
            <w:r>
              <w:rPr>
                <w:i/>
                <w:iCs/>
              </w:rPr>
              <w:t xml:space="preserve">Dr </w:t>
            </w:r>
            <w:r w:rsidR="00986CF8" w:rsidRPr="00D810CA">
              <w:rPr>
                <w:i/>
                <w:iCs/>
              </w:rPr>
              <w:t>Darren Peck</w:t>
            </w:r>
            <w:r w:rsidR="00986CF8">
              <w:rPr>
                <w:i/>
                <w:iCs/>
              </w:rPr>
              <w:t xml:space="preserve">, </w:t>
            </w:r>
            <w:r w:rsidR="00A128E7">
              <w:rPr>
                <w:i/>
                <w:iCs/>
              </w:rPr>
              <w:t>Department of Agriculture, Fisheries and Forestry</w:t>
            </w:r>
          </w:p>
        </w:tc>
      </w:tr>
      <w:tr w:rsidR="00986CF8" w14:paraId="3FEC1C94" w14:textId="77777777" w:rsidTr="002879A2">
        <w:tc>
          <w:tcPr>
            <w:tcW w:w="1696" w:type="dxa"/>
          </w:tcPr>
          <w:p w14:paraId="4EFDFE11" w14:textId="19263A63" w:rsidR="00986CF8" w:rsidRDefault="00986CF8" w:rsidP="00986CF8">
            <w:pPr>
              <w:pStyle w:val="TableText"/>
            </w:pPr>
            <w:r>
              <w:t>4:15 – 4:45 pm</w:t>
            </w:r>
          </w:p>
        </w:tc>
        <w:tc>
          <w:tcPr>
            <w:tcW w:w="7230" w:type="dxa"/>
          </w:tcPr>
          <w:p w14:paraId="1D2DACEB" w14:textId="2569F224" w:rsidR="00A04BDE" w:rsidRDefault="00A04BDE" w:rsidP="00A04BDE">
            <w:pPr>
              <w:pStyle w:val="TableText"/>
            </w:pPr>
            <w:r>
              <w:rPr>
                <w:b/>
                <w:bCs/>
              </w:rPr>
              <w:t>Addressing</w:t>
            </w:r>
            <w:r w:rsidRPr="00B7081A">
              <w:rPr>
                <w:b/>
                <w:bCs/>
              </w:rPr>
              <w:t xml:space="preserve"> the impacts of </w:t>
            </w:r>
            <w:r>
              <w:rPr>
                <w:b/>
                <w:bCs/>
              </w:rPr>
              <w:t xml:space="preserve">invasive species on </w:t>
            </w:r>
            <w:r w:rsidRPr="00B7081A">
              <w:rPr>
                <w:b/>
                <w:bCs/>
              </w:rPr>
              <w:t>biodiversity</w:t>
            </w:r>
          </w:p>
          <w:p w14:paraId="3D009E4B" w14:textId="11BB67C7" w:rsidR="00986CF8" w:rsidRPr="00F33BCD" w:rsidRDefault="00986CF8" w:rsidP="00986CF8">
            <w:pPr>
              <w:pStyle w:val="TableText"/>
              <w:rPr>
                <w:i/>
                <w:iCs/>
              </w:rPr>
            </w:pPr>
            <w:r w:rsidRPr="00F33BCD">
              <w:rPr>
                <w:i/>
                <w:iCs/>
              </w:rPr>
              <w:t>Panel discussion:</w:t>
            </w:r>
          </w:p>
          <w:p w14:paraId="0CD2BAFE" w14:textId="15052821" w:rsidR="00986CF8" w:rsidRPr="00B53485" w:rsidRDefault="00986CF8" w:rsidP="00986CF8">
            <w:pPr>
              <w:pStyle w:val="TableBullet1"/>
              <w:rPr>
                <w:i/>
                <w:iCs/>
              </w:rPr>
            </w:pPr>
            <w:proofErr w:type="spellStart"/>
            <w:r w:rsidRPr="00F33BCD">
              <w:rPr>
                <w:i/>
                <w:iCs/>
              </w:rPr>
              <w:t>Shalan</w:t>
            </w:r>
            <w:proofErr w:type="spellEnd"/>
            <w:r w:rsidRPr="00F33BCD">
              <w:rPr>
                <w:i/>
                <w:iCs/>
              </w:rPr>
              <w:t xml:space="preserve"> </w:t>
            </w:r>
            <w:proofErr w:type="spellStart"/>
            <w:r w:rsidRPr="00F33BCD">
              <w:rPr>
                <w:i/>
                <w:iCs/>
              </w:rPr>
              <w:t>Scholfield</w:t>
            </w:r>
            <w:proofErr w:type="spellEnd"/>
            <w:r w:rsidRPr="00F33BCD">
              <w:rPr>
                <w:i/>
                <w:iCs/>
              </w:rPr>
              <w:t xml:space="preserve">, </w:t>
            </w:r>
            <w:r w:rsidR="00BD2177">
              <w:rPr>
                <w:i/>
                <w:iCs/>
              </w:rPr>
              <w:t>Department of Agriculture, Fisheries and Forestry</w:t>
            </w:r>
          </w:p>
          <w:p w14:paraId="062A2D41" w14:textId="24BDA0FD" w:rsidR="00986CF8" w:rsidRPr="009504A2" w:rsidRDefault="00986CF8" w:rsidP="00986CF8">
            <w:pPr>
              <w:pStyle w:val="TableBullet1"/>
              <w:rPr>
                <w:i/>
                <w:iCs/>
              </w:rPr>
            </w:pPr>
            <w:r w:rsidRPr="009504A2">
              <w:rPr>
                <w:i/>
                <w:iCs/>
              </w:rPr>
              <w:t>Richard Swain, Invasive Species Council</w:t>
            </w:r>
          </w:p>
          <w:p w14:paraId="070F4DB8" w14:textId="45D1A6EE" w:rsidR="00986CF8" w:rsidRPr="001117EB" w:rsidRDefault="00BD2177" w:rsidP="00986CF8">
            <w:pPr>
              <w:pStyle w:val="TableBullet1"/>
            </w:pPr>
            <w:r>
              <w:rPr>
                <w:i/>
                <w:iCs/>
              </w:rPr>
              <w:t xml:space="preserve">Dr </w:t>
            </w:r>
            <w:r w:rsidRPr="00C958FB">
              <w:rPr>
                <w:i/>
                <w:iCs/>
              </w:rPr>
              <w:t>John Virtue, JG Virtue Biosecurity Services Pty Ltd</w:t>
            </w:r>
          </w:p>
        </w:tc>
      </w:tr>
    </w:tbl>
    <w:p w14:paraId="7821A37C" w14:textId="1B9DC1FE" w:rsidR="003164AC" w:rsidRDefault="007657C2" w:rsidP="007657C2">
      <w:pPr>
        <w:pStyle w:val="Heading2"/>
      </w:pPr>
      <w:r w:rsidRPr="007657C2">
        <w:lastRenderedPageBreak/>
        <w:t xml:space="preserve">Wrap </w:t>
      </w:r>
      <w:proofErr w:type="gramStart"/>
      <w:r w:rsidRPr="007657C2">
        <w:t>up</w:t>
      </w:r>
      <w:proofErr w:type="gramEnd"/>
    </w:p>
    <w:p w14:paraId="0E27FEF3" w14:textId="598BCA65" w:rsidR="007657C2" w:rsidRPr="007657C2" w:rsidRDefault="007657C2" w:rsidP="007657C2">
      <w:pPr>
        <w:pStyle w:val="Heading3"/>
        <w:numPr>
          <w:ilvl w:val="0"/>
          <w:numId w:val="0"/>
        </w:numPr>
        <w:ind w:left="964" w:hanging="964"/>
        <w:rPr>
          <w:lang w:eastAsia="ja-JP"/>
        </w:rPr>
      </w:pPr>
      <w:r w:rsidRPr="007657C2">
        <w:rPr>
          <w:lang w:eastAsia="ja-JP"/>
        </w:rPr>
        <w:t>4:45 – 5</w:t>
      </w:r>
      <w:r w:rsidR="00CB0EAA">
        <w:rPr>
          <w:lang w:eastAsia="ja-JP"/>
        </w:rPr>
        <w:t>:00</w:t>
      </w:r>
      <w:r>
        <w:rPr>
          <w:lang w:eastAsia="ja-JP"/>
        </w:rPr>
        <w:t> </w:t>
      </w:r>
      <w:r w:rsidRPr="007657C2">
        <w:rPr>
          <w:lang w:eastAsia="ja-JP"/>
        </w:rPr>
        <w:t>pm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230"/>
      </w:tblGrid>
      <w:tr w:rsidR="007657C2" w14:paraId="4AEFD28B" w14:textId="77777777" w:rsidTr="006F2D2C">
        <w:tc>
          <w:tcPr>
            <w:tcW w:w="1696" w:type="dxa"/>
          </w:tcPr>
          <w:p w14:paraId="0354FB6C" w14:textId="77777777" w:rsidR="007657C2" w:rsidRDefault="007657C2" w:rsidP="006F2D2C">
            <w:pPr>
              <w:pStyle w:val="TableText"/>
            </w:pPr>
            <w:r>
              <w:t>4:45 – 4:55 pm</w:t>
            </w:r>
          </w:p>
        </w:tc>
        <w:tc>
          <w:tcPr>
            <w:tcW w:w="7230" w:type="dxa"/>
          </w:tcPr>
          <w:p w14:paraId="6E3E1C33" w14:textId="77777777" w:rsidR="007657C2" w:rsidRDefault="007657C2" w:rsidP="006F2D2C">
            <w:pPr>
              <w:pStyle w:val="TableText"/>
            </w:pPr>
            <w:r w:rsidRPr="00F33BCD">
              <w:rPr>
                <w:b/>
                <w:bCs/>
              </w:rPr>
              <w:t>Secretary’s address</w:t>
            </w:r>
          </w:p>
          <w:p w14:paraId="5FCCB2AF" w14:textId="77777777" w:rsidR="007657C2" w:rsidRPr="00F33BCD" w:rsidRDefault="007657C2" w:rsidP="006F2D2C">
            <w:pPr>
              <w:pStyle w:val="TableText"/>
              <w:rPr>
                <w:i/>
                <w:iCs/>
              </w:rPr>
            </w:pPr>
            <w:r w:rsidRPr="00F33BCD">
              <w:rPr>
                <w:i/>
                <w:iCs/>
              </w:rPr>
              <w:t>Andrew Metcalfe</w:t>
            </w:r>
            <w:r>
              <w:rPr>
                <w:i/>
                <w:iCs/>
              </w:rPr>
              <w:t xml:space="preserve">, </w:t>
            </w:r>
            <w:r w:rsidRPr="00F33BCD">
              <w:rPr>
                <w:i/>
                <w:iCs/>
              </w:rPr>
              <w:t xml:space="preserve">Secretary, </w:t>
            </w:r>
            <w:r w:rsidRPr="001F4F6F">
              <w:rPr>
                <w:i/>
                <w:iCs/>
              </w:rPr>
              <w:t>Department of Agriculture, Fisheries and Forestry</w:t>
            </w:r>
          </w:p>
        </w:tc>
      </w:tr>
      <w:tr w:rsidR="007657C2" w14:paraId="62B3B62A" w14:textId="77777777" w:rsidTr="006F05E3">
        <w:tc>
          <w:tcPr>
            <w:tcW w:w="1696" w:type="dxa"/>
            <w:tcBorders>
              <w:bottom w:val="single" w:sz="4" w:space="0" w:color="auto"/>
            </w:tcBorders>
          </w:tcPr>
          <w:p w14:paraId="6D6CF8B5" w14:textId="2D3E723F" w:rsidR="007657C2" w:rsidRDefault="007657C2" w:rsidP="006F2D2C">
            <w:pPr>
              <w:pStyle w:val="TableText"/>
            </w:pPr>
            <w:r>
              <w:t>4:55 – 5</w:t>
            </w:r>
            <w:r w:rsidR="00CB0EAA">
              <w:t>:00</w:t>
            </w:r>
            <w:r>
              <w:t> pm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14:paraId="088E2C45" w14:textId="77777777" w:rsidR="007657C2" w:rsidRPr="00F33BCD" w:rsidRDefault="007657C2" w:rsidP="006F2D2C">
            <w:pPr>
              <w:pStyle w:val="TableText"/>
              <w:rPr>
                <w:b/>
                <w:bCs/>
              </w:rPr>
            </w:pPr>
            <w:r w:rsidRPr="00F33BCD">
              <w:rPr>
                <w:b/>
                <w:bCs/>
              </w:rPr>
              <w:t xml:space="preserve">Wrap </w:t>
            </w:r>
            <w:proofErr w:type="gramStart"/>
            <w:r w:rsidRPr="00F33BCD">
              <w:rPr>
                <w:b/>
                <w:bCs/>
              </w:rPr>
              <w:t>up</w:t>
            </w:r>
            <w:proofErr w:type="gramEnd"/>
          </w:p>
          <w:p w14:paraId="514517ED" w14:textId="77777777" w:rsidR="007657C2" w:rsidRPr="00F33BCD" w:rsidRDefault="007657C2" w:rsidP="006F2D2C">
            <w:pPr>
              <w:pStyle w:val="TableText"/>
              <w:rPr>
                <w:i/>
                <w:iCs/>
              </w:rPr>
            </w:pPr>
            <w:r w:rsidRPr="00F33BCD">
              <w:rPr>
                <w:i/>
                <w:iCs/>
              </w:rPr>
              <w:t xml:space="preserve">Richard </w:t>
            </w:r>
            <w:proofErr w:type="spellStart"/>
            <w:r w:rsidRPr="00F33BCD">
              <w:rPr>
                <w:i/>
                <w:iCs/>
              </w:rPr>
              <w:t>Morecroft</w:t>
            </w:r>
            <w:proofErr w:type="spellEnd"/>
          </w:p>
        </w:tc>
      </w:tr>
      <w:tr w:rsidR="007657C2" w14:paraId="5FF3C0C9" w14:textId="77777777" w:rsidTr="006F05E3">
        <w:tc>
          <w:tcPr>
            <w:tcW w:w="16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6045A5" w14:textId="1CED28EA" w:rsidR="007657C2" w:rsidRDefault="007657C2" w:rsidP="006F2D2C">
            <w:pPr>
              <w:pStyle w:val="TableHeading"/>
            </w:pPr>
            <w:r>
              <w:t>5</w:t>
            </w:r>
            <w:r w:rsidR="00CB0EAA">
              <w:t>:00</w:t>
            </w:r>
            <w:r>
              <w:t> pm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F5CA35B" w14:textId="77777777" w:rsidR="007657C2" w:rsidRDefault="007657C2" w:rsidP="006F2D2C">
            <w:pPr>
              <w:pStyle w:val="TableHeading"/>
            </w:pPr>
            <w:r>
              <w:t>Event close</w:t>
            </w:r>
          </w:p>
        </w:tc>
      </w:tr>
    </w:tbl>
    <w:p w14:paraId="1D4BC404" w14:textId="4E53050E" w:rsidR="007657C2" w:rsidRDefault="007657C2" w:rsidP="003164AC"/>
    <w:p w14:paraId="612C7BE9" w14:textId="77777777" w:rsidR="001A6B5D" w:rsidRDefault="001A6B5D" w:rsidP="001A6B5D">
      <w:pPr>
        <w:pStyle w:val="Heading2"/>
        <w:spacing w:before="240"/>
        <w:ind w:left="720" w:hanging="720"/>
      </w:pPr>
      <w:r>
        <w:t>Recognising Australia’s biosecurity champions</w:t>
      </w:r>
    </w:p>
    <w:p w14:paraId="7A10D06E" w14:textId="77777777" w:rsidR="001A6B5D" w:rsidRDefault="001A6B5D" w:rsidP="001A6B5D">
      <w:pPr>
        <w:rPr>
          <w:lang w:eastAsia="ja-JP"/>
        </w:rPr>
      </w:pPr>
      <w:r w:rsidRPr="00043771">
        <w:rPr>
          <w:lang w:eastAsia="ja-JP"/>
        </w:rPr>
        <w:t>The Australian Biosecurity Awards recognise individuals, groups and organisations that have shown a commitment to supporting and promoting Australia’s biosecurity and the systems that underpin it.</w:t>
      </w:r>
    </w:p>
    <w:p w14:paraId="4716197D" w14:textId="77777777" w:rsidR="00D87118" w:rsidRDefault="00D87118" w:rsidP="00D87118">
      <w:pPr>
        <w:rPr>
          <w:lang w:eastAsia="ja-JP"/>
        </w:rPr>
      </w:pPr>
      <w:r w:rsidRPr="00043771">
        <w:rPr>
          <w:lang w:eastAsia="ja-JP"/>
        </w:rPr>
        <w:t xml:space="preserve">Winners </w:t>
      </w:r>
      <w:r>
        <w:rPr>
          <w:lang w:eastAsia="ja-JP"/>
        </w:rPr>
        <w:t>are</w:t>
      </w:r>
      <w:r w:rsidRPr="00043771">
        <w:rPr>
          <w:lang w:eastAsia="ja-JP"/>
        </w:rPr>
        <w:t xml:space="preserve"> announced </w:t>
      </w:r>
      <w:r>
        <w:rPr>
          <w:lang w:eastAsia="ja-JP"/>
        </w:rPr>
        <w:t>as part of the</w:t>
      </w:r>
      <w:r w:rsidRPr="00043771">
        <w:rPr>
          <w:lang w:eastAsia="ja-JP"/>
        </w:rPr>
        <w:t xml:space="preserve"> National Biosecurity Forum. </w:t>
      </w:r>
    </w:p>
    <w:p w14:paraId="72191587" w14:textId="17BB6FD2" w:rsidR="001A6B5D" w:rsidRDefault="001A6B5D" w:rsidP="001A6B5D">
      <w:pPr>
        <w:rPr>
          <w:lang w:eastAsia="ja-JP"/>
        </w:rPr>
      </w:pPr>
      <w:r>
        <w:rPr>
          <w:lang w:eastAsia="ja-JP"/>
        </w:rPr>
        <w:t>These awards celebrate biosecurity contributions across 8 categories</w:t>
      </w:r>
      <w:r w:rsidR="005F2E77">
        <w:rPr>
          <w:lang w:eastAsia="ja-JP"/>
        </w:rPr>
        <w:t>:</w:t>
      </w:r>
    </w:p>
    <w:p w14:paraId="475BDFD7" w14:textId="77777777" w:rsidR="001A6B5D" w:rsidRDefault="001A6B5D" w:rsidP="001A6B5D">
      <w:pPr>
        <w:pStyle w:val="ListBullet"/>
        <w:rPr>
          <w:lang w:eastAsia="ja-JP"/>
        </w:rPr>
      </w:pPr>
      <w:r>
        <w:rPr>
          <w:lang w:eastAsia="ja-JP"/>
        </w:rPr>
        <w:t>Dr David Banks Biosecurity Lifetime Achievement Award</w:t>
      </w:r>
    </w:p>
    <w:p w14:paraId="2AA7286D" w14:textId="77777777" w:rsidR="001A6B5D" w:rsidRDefault="001A6B5D" w:rsidP="001A6B5D">
      <w:pPr>
        <w:pStyle w:val="ListBullet"/>
        <w:rPr>
          <w:lang w:eastAsia="ja-JP"/>
        </w:rPr>
      </w:pPr>
      <w:r>
        <w:rPr>
          <w:lang w:eastAsia="ja-JP"/>
        </w:rPr>
        <w:t xml:space="preserve">Dr Kim </w:t>
      </w:r>
      <w:proofErr w:type="spellStart"/>
      <w:r>
        <w:rPr>
          <w:lang w:eastAsia="ja-JP"/>
        </w:rPr>
        <w:t>Ritman</w:t>
      </w:r>
      <w:proofErr w:type="spellEnd"/>
      <w:r>
        <w:rPr>
          <w:lang w:eastAsia="ja-JP"/>
        </w:rPr>
        <w:t xml:space="preserve"> Award for Science and Innovation</w:t>
      </w:r>
    </w:p>
    <w:p w14:paraId="69C6B7F5" w14:textId="77777777" w:rsidR="001A6B5D" w:rsidRDefault="001A6B5D" w:rsidP="001A6B5D">
      <w:pPr>
        <w:pStyle w:val="ListBullet"/>
        <w:rPr>
          <w:lang w:eastAsia="ja-JP"/>
        </w:rPr>
      </w:pPr>
      <w:r>
        <w:rPr>
          <w:lang w:eastAsia="ja-JP"/>
        </w:rPr>
        <w:t>Farm Biosecurity Producer of the Year</w:t>
      </w:r>
    </w:p>
    <w:p w14:paraId="078C3475" w14:textId="77777777" w:rsidR="001A6B5D" w:rsidRDefault="001A6B5D" w:rsidP="001A6B5D">
      <w:pPr>
        <w:pStyle w:val="ListBullet"/>
        <w:rPr>
          <w:lang w:eastAsia="ja-JP"/>
        </w:rPr>
      </w:pPr>
      <w:r>
        <w:rPr>
          <w:lang w:eastAsia="ja-JP"/>
        </w:rPr>
        <w:t>Industry</w:t>
      </w:r>
    </w:p>
    <w:p w14:paraId="28C5290C" w14:textId="77777777" w:rsidR="001A6B5D" w:rsidRDefault="001A6B5D" w:rsidP="001A6B5D">
      <w:pPr>
        <w:pStyle w:val="ListBullet"/>
        <w:rPr>
          <w:lang w:eastAsia="ja-JP"/>
        </w:rPr>
      </w:pPr>
      <w:r>
        <w:rPr>
          <w:lang w:eastAsia="ja-JP"/>
        </w:rPr>
        <w:t>Government</w:t>
      </w:r>
    </w:p>
    <w:p w14:paraId="2EC48235" w14:textId="77777777" w:rsidR="001A6B5D" w:rsidRDefault="001A6B5D" w:rsidP="001A6B5D">
      <w:pPr>
        <w:pStyle w:val="ListBullet"/>
        <w:rPr>
          <w:lang w:eastAsia="ja-JP"/>
        </w:rPr>
      </w:pPr>
      <w:r>
        <w:rPr>
          <w:lang w:eastAsia="ja-JP"/>
        </w:rPr>
        <w:t>Environmental Biosecurity</w:t>
      </w:r>
    </w:p>
    <w:p w14:paraId="43C404B8" w14:textId="77777777" w:rsidR="001A6B5D" w:rsidRDefault="001A6B5D" w:rsidP="001A6B5D">
      <w:pPr>
        <w:pStyle w:val="ListBullet"/>
        <w:rPr>
          <w:lang w:eastAsia="ja-JP"/>
        </w:rPr>
      </w:pPr>
      <w:r>
        <w:rPr>
          <w:lang w:eastAsia="ja-JP"/>
        </w:rPr>
        <w:t>Community</w:t>
      </w:r>
    </w:p>
    <w:p w14:paraId="51F5DC09" w14:textId="77777777" w:rsidR="001A6B5D" w:rsidRDefault="001A6B5D" w:rsidP="001A6B5D">
      <w:pPr>
        <w:pStyle w:val="ListBullet"/>
        <w:rPr>
          <w:lang w:eastAsia="ja-JP"/>
        </w:rPr>
      </w:pPr>
      <w:r>
        <w:rPr>
          <w:lang w:eastAsia="ja-JP"/>
        </w:rPr>
        <w:t>Education</w:t>
      </w:r>
    </w:p>
    <w:p w14:paraId="496C7760" w14:textId="0F46840F" w:rsidR="001A6B5D" w:rsidRDefault="001A6B5D" w:rsidP="003164AC">
      <w:pPr>
        <w:rPr>
          <w:lang w:eastAsia="ja-JP"/>
        </w:rPr>
      </w:pPr>
      <w:r>
        <w:rPr>
          <w:lang w:eastAsia="ja-JP"/>
        </w:rPr>
        <w:t xml:space="preserve">Find out more at </w:t>
      </w:r>
      <w:r w:rsidRPr="00043771">
        <w:rPr>
          <w:b/>
          <w:bCs/>
          <w:lang w:eastAsia="ja-JP"/>
        </w:rPr>
        <w:t>agriculture.gov.au/</w:t>
      </w:r>
      <w:proofErr w:type="gramStart"/>
      <w:r w:rsidRPr="00043771">
        <w:rPr>
          <w:b/>
          <w:bCs/>
          <w:lang w:eastAsia="ja-JP"/>
        </w:rPr>
        <w:t>ABA</w:t>
      </w:r>
      <w:proofErr w:type="gramEnd"/>
    </w:p>
    <w:p w14:paraId="01E6F505" w14:textId="77777777" w:rsidR="005927F1" w:rsidRDefault="005927F1" w:rsidP="005F2E77">
      <w:pPr>
        <w:pStyle w:val="Normalsmall"/>
        <w:spacing w:before="480"/>
      </w:pPr>
      <w:r>
        <w:rPr>
          <w:rStyle w:val="Strong"/>
        </w:rPr>
        <w:t>Acknowledgement of Country</w:t>
      </w:r>
    </w:p>
    <w:p w14:paraId="14527DA9" w14:textId="77777777" w:rsidR="005927F1" w:rsidRDefault="005927F1" w:rsidP="005927F1">
      <w:pPr>
        <w:pStyle w:val="Normalsmall"/>
      </w:pPr>
      <w:r>
        <w:t xml:space="preserve">We acknowledge the Traditional Custodians of Australia and their continuing connection to land and sea, waters, </w:t>
      </w:r>
      <w:proofErr w:type="gramStart"/>
      <w:r>
        <w:t>environment</w:t>
      </w:r>
      <w:proofErr w:type="gramEnd"/>
      <w:r>
        <w:t xml:space="preserve"> and community. We pay our respects to the Traditional Custodians of the lands we live and work on, their culture, and their Elders past and present.</w:t>
      </w:r>
    </w:p>
    <w:p w14:paraId="3BAB82C1" w14:textId="77777777" w:rsidR="005927F1" w:rsidRDefault="005927F1" w:rsidP="005927F1">
      <w:pPr>
        <w:pStyle w:val="Normalsmall"/>
        <w:spacing w:before="360"/>
      </w:pPr>
      <w:r>
        <w:t>© Commonwealth of Australia 2023</w:t>
      </w:r>
    </w:p>
    <w:p w14:paraId="3DC40619" w14:textId="77777777" w:rsidR="005927F1" w:rsidRDefault="005927F1" w:rsidP="005927F1">
      <w:pPr>
        <w:pStyle w:val="Normalsmall"/>
      </w:pPr>
      <w:r>
        <w:t>Unless otherwise noted, copyright (and any other intellectual property rights) in this publication is owned by the Commonwealth of Australia (referred to as the Commonwealth).</w:t>
      </w:r>
    </w:p>
    <w:p w14:paraId="242ABAB6" w14:textId="77777777" w:rsidR="005927F1" w:rsidRDefault="005927F1" w:rsidP="005927F1">
      <w:pPr>
        <w:pStyle w:val="Normalsmall"/>
      </w:pPr>
      <w:r>
        <w:t xml:space="preserve">All material in this publication is licensed under a </w:t>
      </w:r>
      <w:hyperlink r:id="rId11" w:history="1">
        <w:r>
          <w:rPr>
            <w:rStyle w:val="Hyperlink"/>
          </w:rPr>
          <w:t>Creative Commons Attribution 4.0 International Licence</w:t>
        </w:r>
      </w:hyperlink>
      <w:r>
        <w:t xml:space="preserve"> except content supplied by third parties, logos and the Commonwealth Coat of Arms.</w:t>
      </w:r>
    </w:p>
    <w:p w14:paraId="56151582" w14:textId="1F858BFF" w:rsidR="005927F1" w:rsidRPr="003164AC" w:rsidRDefault="005927F1" w:rsidP="005927F1">
      <w:pPr>
        <w:pStyle w:val="Normalsmall"/>
      </w:pPr>
      <w:r>
        <w:t xml:space="preserve">The Australian Government acting through the </w:t>
      </w:r>
      <w:r w:rsidRPr="007B1F92">
        <w:t>Department of Agriculture, Fisheries and Forestry</w:t>
      </w:r>
      <w:r>
        <w:t xml:space="preserve"> has exercised due care and skill in preparing and compiling the information and data in this publication. Notwithstanding, the </w:t>
      </w:r>
      <w:r w:rsidRPr="007B1F92">
        <w:t>Department of Agriculture, Fisheries and Forestry</w:t>
      </w:r>
      <w:r>
        <w:t xml:space="preserve">, its employees and advisers disclaim all liability, including liability for negligence and for </w:t>
      </w:r>
      <w:r>
        <w:lastRenderedPageBreak/>
        <w:t xml:space="preserve">any loss, damage, injury, </w:t>
      </w:r>
      <w:proofErr w:type="gramStart"/>
      <w:r>
        <w:t>expense</w:t>
      </w:r>
      <w:proofErr w:type="gramEnd"/>
      <w:r>
        <w:t xml:space="preserve"> or cost incurred by any person as a result of accessing, using or relying on any of the information or data in this publication to the maximum extent permitted by law.</w:t>
      </w:r>
    </w:p>
    <w:sectPr w:rsidR="005927F1" w:rsidRPr="003164A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DF05C" w14:textId="77777777" w:rsidR="00A71540" w:rsidRDefault="00A71540">
      <w:r>
        <w:separator/>
      </w:r>
    </w:p>
    <w:p w14:paraId="008ABECF" w14:textId="77777777" w:rsidR="00A71540" w:rsidRDefault="00A71540"/>
    <w:p w14:paraId="65C6C651" w14:textId="77777777" w:rsidR="00A71540" w:rsidRDefault="00A71540"/>
  </w:endnote>
  <w:endnote w:type="continuationSeparator" w:id="0">
    <w:p w14:paraId="0DC73805" w14:textId="77777777" w:rsidR="00A71540" w:rsidRDefault="00A71540">
      <w:r>
        <w:continuationSeparator/>
      </w:r>
    </w:p>
    <w:p w14:paraId="2EBCDDE0" w14:textId="77777777" w:rsidR="00A71540" w:rsidRDefault="00A71540"/>
    <w:p w14:paraId="1E98ADD9" w14:textId="77777777" w:rsidR="00A71540" w:rsidRDefault="00A71540"/>
  </w:endnote>
  <w:endnote w:type="continuationNotice" w:id="1">
    <w:p w14:paraId="036E7E5B" w14:textId="77777777" w:rsidR="00A71540" w:rsidRDefault="00A71540">
      <w:pPr>
        <w:pStyle w:val="Footer"/>
      </w:pPr>
    </w:p>
    <w:p w14:paraId="40F21771" w14:textId="77777777" w:rsidR="00A71540" w:rsidRDefault="00A71540"/>
    <w:p w14:paraId="227A0E3D" w14:textId="77777777" w:rsidR="00A71540" w:rsidRDefault="00A715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82E" w14:textId="77777777" w:rsidR="002A193C" w:rsidRDefault="007B1F92">
    <w:pPr>
      <w:pStyle w:val="Footer"/>
    </w:pPr>
    <w:r w:rsidRPr="007B1F92">
      <w:t>Department of Agriculture, Fisheries and Forestry</w:t>
    </w:r>
  </w:p>
  <w:p w14:paraId="0391F937" w14:textId="77777777" w:rsidR="002A193C" w:rsidRDefault="002A19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70C31" w14:textId="545B651A" w:rsidR="002A193C" w:rsidRDefault="00C32A2B" w:rsidP="00C32A2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59B9CB" wp14:editId="0F39920A">
              <wp:simplePos x="0" y="0"/>
              <wp:positionH relativeFrom="column">
                <wp:posOffset>-669925</wp:posOffset>
              </wp:positionH>
              <wp:positionV relativeFrom="paragraph">
                <wp:posOffset>-80010</wp:posOffset>
              </wp:positionV>
              <wp:extent cx="5010785" cy="262890"/>
              <wp:effectExtent l="0" t="0" r="0" b="381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0785" cy="2628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B5EC4F" w14:textId="77777777" w:rsidR="00C32A2B" w:rsidRPr="00BB4DDE" w:rsidRDefault="00C32A2B" w:rsidP="00C32A2B">
                          <w:pPr>
                            <w:rPr>
                              <w:color w:val="FFFFFF" w:themeColor="background1"/>
                            </w:rPr>
                          </w:pPr>
                          <w:r w:rsidRPr="00BB4DDE">
                            <w:rPr>
                              <w:color w:val="FFFFFF" w:themeColor="background1"/>
                            </w:rPr>
                            <w:t>agriculture.gov.au/NBF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59B9C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52.75pt;margin-top:-6.3pt;width:394.55pt;height:2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" filled="f" stroked="f" strokeweight=".5pt">
              <v:textbox>
                <w:txbxContent>
                  <w:p w14:paraId="51B5EC4F" w14:textId="77777777" w:rsidR="00C32A2B" w:rsidRPr="00BB4DDE" w:rsidRDefault="00C32A2B" w:rsidP="00C32A2B">
                    <w:pPr>
                      <w:rPr>
                        <w:color w:val="FFFFFF" w:themeColor="background1"/>
                      </w:rPr>
                    </w:pPr>
                    <w:r w:rsidRPr="00BB4DDE">
                      <w:rPr>
                        <w:color w:val="FFFFFF" w:themeColor="background1"/>
                      </w:rPr>
                      <w:t>agriculture.gov.au/NBF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EA455B0" wp14:editId="7178026C">
              <wp:simplePos x="0" y="0"/>
              <wp:positionH relativeFrom="margin">
                <wp:posOffset>-723900</wp:posOffset>
              </wp:positionH>
              <wp:positionV relativeFrom="paragraph">
                <wp:posOffset>-153035</wp:posOffset>
              </wp:positionV>
              <wp:extent cx="7197725" cy="388620"/>
              <wp:effectExtent l="0" t="0" r="3175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7725" cy="388620"/>
                      </a:xfrm>
                      <a:prstGeom prst="rect">
                        <a:avLst/>
                      </a:prstGeom>
                      <a:solidFill>
                        <a:srgbClr val="00285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2195E2" id="Rectangle 12" o:spid="_x0000_s1026" style="position:absolute;margin-left:-57pt;margin-top:-12.05pt;width:566.75pt;height:30.6pt;z-index:-251651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" fillcolor="#002855" stroked="f" strokeweight="2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1C530" w14:textId="77777777" w:rsidR="00A71540" w:rsidRDefault="00A71540">
      <w:r>
        <w:separator/>
      </w:r>
    </w:p>
    <w:p w14:paraId="0EB6B1B6" w14:textId="77777777" w:rsidR="00A71540" w:rsidRDefault="00A71540"/>
    <w:p w14:paraId="11CC3C8E" w14:textId="77777777" w:rsidR="00A71540" w:rsidRDefault="00A71540"/>
  </w:footnote>
  <w:footnote w:type="continuationSeparator" w:id="0">
    <w:p w14:paraId="09E2C4DF" w14:textId="77777777" w:rsidR="00A71540" w:rsidRDefault="00A71540">
      <w:r>
        <w:continuationSeparator/>
      </w:r>
    </w:p>
    <w:p w14:paraId="5BA76166" w14:textId="77777777" w:rsidR="00A71540" w:rsidRDefault="00A71540"/>
    <w:p w14:paraId="3F505D59" w14:textId="77777777" w:rsidR="00A71540" w:rsidRDefault="00A71540"/>
  </w:footnote>
  <w:footnote w:type="continuationNotice" w:id="1">
    <w:p w14:paraId="423CD864" w14:textId="77777777" w:rsidR="00A71540" w:rsidRDefault="00A71540">
      <w:pPr>
        <w:pStyle w:val="Footer"/>
      </w:pPr>
    </w:p>
    <w:p w14:paraId="33465C2E" w14:textId="77777777" w:rsidR="00A71540" w:rsidRDefault="00A71540"/>
    <w:p w14:paraId="2D4B211C" w14:textId="77777777" w:rsidR="00A71540" w:rsidRDefault="00A715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F5A3E" w14:textId="1BAF78B8" w:rsidR="002A193C" w:rsidRDefault="0024568D">
    <w:pPr>
      <w:pStyle w:val="Header"/>
    </w:pPr>
    <w:r>
      <w:t xml:space="preserve">2023 </w:t>
    </w:r>
    <w:r w:rsidR="001D0F19">
      <w:t>National Biosecurity Forum</w:t>
    </w:r>
    <w:r w:rsidR="00CB0EAA">
      <w:t xml:space="preserve"> p</w:t>
    </w:r>
    <w:r w:rsidR="001D0F19">
      <w:t>rogram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DEDC5" w14:textId="0E23A692" w:rsidR="00C32A2B" w:rsidRDefault="00C32A2B" w:rsidP="00C32A2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467EBCC" wp14:editId="61CDBE0F">
              <wp:simplePos x="0" y="0"/>
              <wp:positionH relativeFrom="margin">
                <wp:align>center</wp:align>
              </wp:positionH>
              <wp:positionV relativeFrom="paragraph">
                <wp:posOffset>-247886</wp:posOffset>
              </wp:positionV>
              <wp:extent cx="7197725" cy="2409825"/>
              <wp:effectExtent l="0" t="0" r="3175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7725" cy="2409825"/>
                      </a:xfrm>
                      <a:prstGeom prst="rect">
                        <a:avLst/>
                      </a:prstGeom>
                      <a:solidFill>
                        <a:srgbClr val="00285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E372EA" id="Rectangle 1" o:spid="_x0000_s1026" style="position:absolute;margin-left:0;margin-top:-19.5pt;width:566.75pt;height:189.75pt;z-index:-2516567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" fillcolor="#002855" stroked="f" strokeweight="2pt"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2D013432" wp14:editId="223C277A">
          <wp:simplePos x="0" y="0"/>
          <wp:positionH relativeFrom="column">
            <wp:posOffset>4379282</wp:posOffset>
          </wp:positionH>
          <wp:positionV relativeFrom="paragraph">
            <wp:posOffset>15875</wp:posOffset>
          </wp:positionV>
          <wp:extent cx="1831909" cy="1784347"/>
          <wp:effectExtent l="0" t="0" r="0" b="6985"/>
          <wp:wrapNone/>
          <wp:docPr id="5" name="Picture 5" descr="A picture containing text,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, pers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1909" cy="17843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78C32778" wp14:editId="71CE109D">
          <wp:simplePos x="0" y="0"/>
          <wp:positionH relativeFrom="column">
            <wp:posOffset>-529590</wp:posOffset>
          </wp:positionH>
          <wp:positionV relativeFrom="paragraph">
            <wp:posOffset>-74768</wp:posOffset>
          </wp:positionV>
          <wp:extent cx="2519680" cy="728345"/>
          <wp:effectExtent l="0" t="0" r="0" b="0"/>
          <wp:wrapNone/>
          <wp:docPr id="8" name="Picture 8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9680" cy="728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8F2A0A" w14:textId="7C5783CB" w:rsidR="002A193C" w:rsidRDefault="002A193C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56DAA"/>
    <w:multiLevelType w:val="hybridMultilevel"/>
    <w:tmpl w:val="E13698D2"/>
    <w:lvl w:ilvl="0" w:tplc="1DA20EE0">
      <w:start w:val="1"/>
      <w:numFmt w:val="bullet"/>
      <w:pStyle w:val="Table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1E20078"/>
    <w:multiLevelType w:val="multilevel"/>
    <w:tmpl w:val="B95457A8"/>
    <w:styleLink w:val="Headinglist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3"/>
      <w:lvlText w:val="%1.%2"/>
      <w:lvlJc w:val="left"/>
      <w:pPr>
        <w:ind w:left="964" w:hanging="964"/>
      </w:pPr>
      <w:rPr>
        <w:rFonts w:hint="default"/>
      </w:rPr>
    </w:lvl>
    <w:lvl w:ilvl="2">
      <w:start w:val="1"/>
      <w:numFmt w:val="decimal"/>
      <w:pStyle w:val="Heading4"/>
      <w:lvlText w:val="%1.%2.%3"/>
      <w:lvlJc w:val="left"/>
      <w:pPr>
        <w:ind w:left="964" w:hanging="96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48DE2E4A"/>
    <w:multiLevelType w:val="hybridMultilevel"/>
    <w:tmpl w:val="6626592E"/>
    <w:lvl w:ilvl="0" w:tplc="50623E58">
      <w:start w:val="1"/>
      <w:numFmt w:val="bullet"/>
      <w:pStyle w:val="Box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ACDE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681F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4E45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6EC1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DC05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C2BD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06E0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72F2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4978B0"/>
    <w:multiLevelType w:val="multilevel"/>
    <w:tmpl w:val="03FE8AF0"/>
    <w:styleLink w:val="TableBulletlist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284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0342E"/>
    <w:multiLevelType w:val="multilevel"/>
    <w:tmpl w:val="ED2C4812"/>
    <w:lvl w:ilvl="0">
      <w:start w:val="1"/>
      <w:numFmt w:val="decimal"/>
      <w:pStyle w:val="Tablenumberedlist"/>
      <w:lvlText w:val="%1)"/>
      <w:lvlJc w:val="left"/>
      <w:pPr>
        <w:ind w:left="745" w:hanging="360"/>
      </w:pPr>
    </w:lvl>
    <w:lvl w:ilvl="1" w:tentative="1">
      <w:start w:val="1"/>
      <w:numFmt w:val="lowerLetter"/>
      <w:lvlText w:val="%2."/>
      <w:lvlJc w:val="left"/>
      <w:pPr>
        <w:ind w:left="1465" w:hanging="360"/>
      </w:pPr>
    </w:lvl>
    <w:lvl w:ilvl="2" w:tentative="1">
      <w:start w:val="1"/>
      <w:numFmt w:val="lowerRoman"/>
      <w:lvlText w:val="%3."/>
      <w:lvlJc w:val="right"/>
      <w:pPr>
        <w:ind w:left="2185" w:hanging="180"/>
      </w:pPr>
    </w:lvl>
    <w:lvl w:ilvl="3" w:tentative="1">
      <w:start w:val="1"/>
      <w:numFmt w:val="decimal"/>
      <w:lvlText w:val="%4."/>
      <w:lvlJc w:val="left"/>
      <w:pPr>
        <w:ind w:left="2905" w:hanging="360"/>
      </w:pPr>
    </w:lvl>
    <w:lvl w:ilvl="4" w:tentative="1">
      <w:start w:val="1"/>
      <w:numFmt w:val="lowerLetter"/>
      <w:lvlText w:val="%5."/>
      <w:lvlJc w:val="left"/>
      <w:pPr>
        <w:ind w:left="3625" w:hanging="360"/>
      </w:pPr>
    </w:lvl>
    <w:lvl w:ilvl="5" w:tentative="1">
      <w:start w:val="1"/>
      <w:numFmt w:val="lowerRoman"/>
      <w:lvlText w:val="%6."/>
      <w:lvlJc w:val="right"/>
      <w:pPr>
        <w:ind w:left="4345" w:hanging="180"/>
      </w:pPr>
    </w:lvl>
    <w:lvl w:ilvl="6" w:tentative="1">
      <w:start w:val="1"/>
      <w:numFmt w:val="decimal"/>
      <w:lvlText w:val="%7."/>
      <w:lvlJc w:val="left"/>
      <w:pPr>
        <w:ind w:left="5065" w:hanging="360"/>
      </w:pPr>
    </w:lvl>
    <w:lvl w:ilvl="7" w:tentative="1">
      <w:start w:val="1"/>
      <w:numFmt w:val="lowerLetter"/>
      <w:lvlText w:val="%8."/>
      <w:lvlJc w:val="left"/>
      <w:pPr>
        <w:ind w:left="5785" w:hanging="360"/>
      </w:pPr>
    </w:lvl>
    <w:lvl w:ilvl="8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5" w15:restartNumberingAfterBreak="0">
    <w:nsid w:val="5A8B541B"/>
    <w:multiLevelType w:val="multilevel"/>
    <w:tmpl w:val="BF3294C2"/>
    <w:lvl w:ilvl="0">
      <w:start w:val="1"/>
      <w:numFmt w:val="bullet"/>
      <w:pStyle w:val="TableBullet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284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A12966"/>
    <w:multiLevelType w:val="multilevel"/>
    <w:tmpl w:val="A0241B28"/>
    <w:styleLink w:val="List1"/>
    <w:lvl w:ilvl="0">
      <w:start w:val="1"/>
      <w:numFmt w:val="bullet"/>
      <w:pStyle w:val="ListBullet"/>
      <w:lvlText w:val=""/>
      <w:lvlJc w:val="left"/>
      <w:pPr>
        <w:ind w:left="425" w:hanging="425"/>
      </w:pPr>
      <w:rPr>
        <w:rFonts w:ascii="Symbol" w:hAnsi="Symbol" w:hint="default"/>
        <w:color w:val="003150"/>
      </w:rPr>
    </w:lvl>
    <w:lvl w:ilvl="1">
      <w:start w:val="1"/>
      <w:numFmt w:val="bullet"/>
      <w:pStyle w:val="ListBullet2"/>
      <w:lvlText w:val=""/>
      <w:lvlJc w:val="left"/>
      <w:pPr>
        <w:ind w:left="851" w:hanging="42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­"/>
      <w:lvlJc w:val="left"/>
      <w:pPr>
        <w:ind w:left="1276" w:hanging="425"/>
      </w:pPr>
      <w:rPr>
        <w:rFonts w:ascii="Cambria" w:hAnsi="Cambria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5B8F3B04"/>
    <w:multiLevelType w:val="multilevel"/>
    <w:tmpl w:val="BE78A4F8"/>
    <w:styleLink w:val="Numberlist"/>
    <w:lvl w:ilvl="0">
      <w:start w:val="1"/>
      <w:numFmt w:val="decimal"/>
      <w:pStyle w:val="ListNumber"/>
      <w:lvlText w:val="%1)"/>
      <w:lvlJc w:val="left"/>
      <w:pPr>
        <w:ind w:left="425" w:hanging="425"/>
      </w:pPr>
      <w:rPr>
        <w:rFonts w:hint="default"/>
        <w:color w:val="auto"/>
      </w:rPr>
    </w:lvl>
    <w:lvl w:ilvl="1">
      <w:start w:val="1"/>
      <w:numFmt w:val="lowerLetter"/>
      <w:pStyle w:val="ListNumber2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ind w:left="1191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276" w:hanging="12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num w:numId="1" w16cid:durableId="1081751606">
    <w:abstractNumId w:val="6"/>
  </w:num>
  <w:num w:numId="2" w16cid:durableId="520166421">
    <w:abstractNumId w:val="7"/>
  </w:num>
  <w:num w:numId="3" w16cid:durableId="1144737826">
    <w:abstractNumId w:val="1"/>
  </w:num>
  <w:num w:numId="4" w16cid:durableId="133184986">
    <w:abstractNumId w:val="3"/>
  </w:num>
  <w:num w:numId="5" w16cid:durableId="713625703">
    <w:abstractNumId w:val="5"/>
  </w:num>
  <w:num w:numId="6" w16cid:durableId="70935285">
    <w:abstractNumId w:val="2"/>
  </w:num>
  <w:num w:numId="7" w16cid:durableId="1567718627">
    <w:abstractNumId w:val="1"/>
    <w:lvlOverride w:ilvl="0">
      <w:lvl w:ilvl="0">
        <w:start w:val="1"/>
        <w:numFmt w:val="decimal"/>
        <w:lvlText w:val="%1"/>
        <w:lvlJc w:val="left"/>
        <w:pPr>
          <w:ind w:left="720" w:hanging="720"/>
        </w:pPr>
      </w:lvl>
    </w:lvlOverride>
  </w:num>
  <w:num w:numId="8" w16cid:durableId="1922331411">
    <w:abstractNumId w:val="6"/>
  </w:num>
  <w:num w:numId="9" w16cid:durableId="255133788">
    <w:abstractNumId w:val="7"/>
  </w:num>
  <w:num w:numId="10" w16cid:durableId="289407047">
    <w:abstractNumId w:val="0"/>
  </w:num>
  <w:num w:numId="11" w16cid:durableId="1019159268">
    <w:abstractNumId w:val="4"/>
  </w:num>
  <w:num w:numId="12" w16cid:durableId="1711298539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4AC"/>
    <w:rsid w:val="00043771"/>
    <w:rsid w:val="00070D50"/>
    <w:rsid w:val="00086617"/>
    <w:rsid w:val="000A13AE"/>
    <w:rsid w:val="000D4CE7"/>
    <w:rsid w:val="000D6DD8"/>
    <w:rsid w:val="00111385"/>
    <w:rsid w:val="0011218D"/>
    <w:rsid w:val="00112B86"/>
    <w:rsid w:val="0012156E"/>
    <w:rsid w:val="0014688E"/>
    <w:rsid w:val="001534A2"/>
    <w:rsid w:val="001560E2"/>
    <w:rsid w:val="001567E9"/>
    <w:rsid w:val="0017641A"/>
    <w:rsid w:val="00177E7C"/>
    <w:rsid w:val="00183612"/>
    <w:rsid w:val="00186736"/>
    <w:rsid w:val="001904B8"/>
    <w:rsid w:val="001938DC"/>
    <w:rsid w:val="001A1F79"/>
    <w:rsid w:val="001A6B5D"/>
    <w:rsid w:val="001B1009"/>
    <w:rsid w:val="001C3583"/>
    <w:rsid w:val="001D0F19"/>
    <w:rsid w:val="001D77BC"/>
    <w:rsid w:val="001E1C4C"/>
    <w:rsid w:val="001E5DC5"/>
    <w:rsid w:val="001F18A8"/>
    <w:rsid w:val="001F4F6F"/>
    <w:rsid w:val="00215381"/>
    <w:rsid w:val="002446D8"/>
    <w:rsid w:val="0024568D"/>
    <w:rsid w:val="00252559"/>
    <w:rsid w:val="00262394"/>
    <w:rsid w:val="002755A6"/>
    <w:rsid w:val="002879A2"/>
    <w:rsid w:val="002A193C"/>
    <w:rsid w:val="002A3350"/>
    <w:rsid w:val="002C740C"/>
    <w:rsid w:val="00305911"/>
    <w:rsid w:val="003164AC"/>
    <w:rsid w:val="00320F38"/>
    <w:rsid w:val="00340820"/>
    <w:rsid w:val="00357095"/>
    <w:rsid w:val="0036115B"/>
    <w:rsid w:val="00362353"/>
    <w:rsid w:val="00381D23"/>
    <w:rsid w:val="00396339"/>
    <w:rsid w:val="003A4B4A"/>
    <w:rsid w:val="003D3CE1"/>
    <w:rsid w:val="003D44DC"/>
    <w:rsid w:val="003E34B8"/>
    <w:rsid w:val="00402404"/>
    <w:rsid w:val="00406AC2"/>
    <w:rsid w:val="00426998"/>
    <w:rsid w:val="004448C8"/>
    <w:rsid w:val="004541B4"/>
    <w:rsid w:val="00470126"/>
    <w:rsid w:val="004705F2"/>
    <w:rsid w:val="00473964"/>
    <w:rsid w:val="004837B1"/>
    <w:rsid w:val="0048569E"/>
    <w:rsid w:val="00486C20"/>
    <w:rsid w:val="00490E7F"/>
    <w:rsid w:val="004A289D"/>
    <w:rsid w:val="004B3C51"/>
    <w:rsid w:val="004B7A92"/>
    <w:rsid w:val="004C0925"/>
    <w:rsid w:val="004C6C47"/>
    <w:rsid w:val="00504B53"/>
    <w:rsid w:val="00532C93"/>
    <w:rsid w:val="005354EC"/>
    <w:rsid w:val="0054775A"/>
    <w:rsid w:val="005927F1"/>
    <w:rsid w:val="005A536F"/>
    <w:rsid w:val="005D3C5F"/>
    <w:rsid w:val="005D3FAD"/>
    <w:rsid w:val="005F0E4D"/>
    <w:rsid w:val="005F2E77"/>
    <w:rsid w:val="00600E0A"/>
    <w:rsid w:val="00607EBA"/>
    <w:rsid w:val="006114B5"/>
    <w:rsid w:val="00611DA7"/>
    <w:rsid w:val="006244D8"/>
    <w:rsid w:val="006416D4"/>
    <w:rsid w:val="00661636"/>
    <w:rsid w:val="00661A88"/>
    <w:rsid w:val="00664809"/>
    <w:rsid w:val="00690F5F"/>
    <w:rsid w:val="006B17E5"/>
    <w:rsid w:val="006D28C7"/>
    <w:rsid w:val="006E3D7B"/>
    <w:rsid w:val="006F05E3"/>
    <w:rsid w:val="00707DBD"/>
    <w:rsid w:val="00711166"/>
    <w:rsid w:val="0073586D"/>
    <w:rsid w:val="00735EB3"/>
    <w:rsid w:val="007371F7"/>
    <w:rsid w:val="007405CB"/>
    <w:rsid w:val="007657C2"/>
    <w:rsid w:val="00771637"/>
    <w:rsid w:val="0078342A"/>
    <w:rsid w:val="007B1F92"/>
    <w:rsid w:val="007B3675"/>
    <w:rsid w:val="007C5B94"/>
    <w:rsid w:val="007E5D1E"/>
    <w:rsid w:val="007E6D8E"/>
    <w:rsid w:val="008153FE"/>
    <w:rsid w:val="0082249A"/>
    <w:rsid w:val="00833741"/>
    <w:rsid w:val="00833933"/>
    <w:rsid w:val="0085558F"/>
    <w:rsid w:val="0089461B"/>
    <w:rsid w:val="008A3190"/>
    <w:rsid w:val="008A5EC4"/>
    <w:rsid w:val="008D1B48"/>
    <w:rsid w:val="008E498C"/>
    <w:rsid w:val="008E4C76"/>
    <w:rsid w:val="0090774C"/>
    <w:rsid w:val="0093021B"/>
    <w:rsid w:val="00937124"/>
    <w:rsid w:val="00947FC1"/>
    <w:rsid w:val="009504A2"/>
    <w:rsid w:val="00967126"/>
    <w:rsid w:val="009679F4"/>
    <w:rsid w:val="00970C8C"/>
    <w:rsid w:val="00986CF8"/>
    <w:rsid w:val="00991227"/>
    <w:rsid w:val="00992908"/>
    <w:rsid w:val="00993835"/>
    <w:rsid w:val="00A04BDE"/>
    <w:rsid w:val="00A128E7"/>
    <w:rsid w:val="00A2592C"/>
    <w:rsid w:val="00A26D23"/>
    <w:rsid w:val="00A350F8"/>
    <w:rsid w:val="00A572EE"/>
    <w:rsid w:val="00A62835"/>
    <w:rsid w:val="00A67C89"/>
    <w:rsid w:val="00A71540"/>
    <w:rsid w:val="00A9002C"/>
    <w:rsid w:val="00A907C6"/>
    <w:rsid w:val="00AA70E3"/>
    <w:rsid w:val="00AB0FBE"/>
    <w:rsid w:val="00AC4292"/>
    <w:rsid w:val="00AC751A"/>
    <w:rsid w:val="00AF1E93"/>
    <w:rsid w:val="00AF1EB9"/>
    <w:rsid w:val="00AF5211"/>
    <w:rsid w:val="00B01FB8"/>
    <w:rsid w:val="00B355A9"/>
    <w:rsid w:val="00B43A41"/>
    <w:rsid w:val="00B53485"/>
    <w:rsid w:val="00B5453F"/>
    <w:rsid w:val="00BB6ACE"/>
    <w:rsid w:val="00BC5CA0"/>
    <w:rsid w:val="00BC6BA3"/>
    <w:rsid w:val="00BD2002"/>
    <w:rsid w:val="00BD2177"/>
    <w:rsid w:val="00BD2275"/>
    <w:rsid w:val="00BF2BB8"/>
    <w:rsid w:val="00C00AAC"/>
    <w:rsid w:val="00C051C3"/>
    <w:rsid w:val="00C05EA8"/>
    <w:rsid w:val="00C05FA0"/>
    <w:rsid w:val="00C06619"/>
    <w:rsid w:val="00C32A2B"/>
    <w:rsid w:val="00C51E35"/>
    <w:rsid w:val="00C54009"/>
    <w:rsid w:val="00C759F8"/>
    <w:rsid w:val="00C94198"/>
    <w:rsid w:val="00CA1402"/>
    <w:rsid w:val="00CB0EAA"/>
    <w:rsid w:val="00CF5B98"/>
    <w:rsid w:val="00D06356"/>
    <w:rsid w:val="00D1479C"/>
    <w:rsid w:val="00D36729"/>
    <w:rsid w:val="00D4014D"/>
    <w:rsid w:val="00D45274"/>
    <w:rsid w:val="00D45E0E"/>
    <w:rsid w:val="00D666DC"/>
    <w:rsid w:val="00D87118"/>
    <w:rsid w:val="00D912A7"/>
    <w:rsid w:val="00DE2BC9"/>
    <w:rsid w:val="00E05D92"/>
    <w:rsid w:val="00E1681E"/>
    <w:rsid w:val="00E362EF"/>
    <w:rsid w:val="00E732BE"/>
    <w:rsid w:val="00E96E54"/>
    <w:rsid w:val="00E97E4B"/>
    <w:rsid w:val="00EB14C2"/>
    <w:rsid w:val="00EE0ED1"/>
    <w:rsid w:val="00EE4CC5"/>
    <w:rsid w:val="00F03DF4"/>
    <w:rsid w:val="00F33BCD"/>
    <w:rsid w:val="00F35EE8"/>
    <w:rsid w:val="00F46307"/>
    <w:rsid w:val="00F56CEB"/>
    <w:rsid w:val="00F65DFD"/>
    <w:rsid w:val="00F77A3E"/>
    <w:rsid w:val="00F90D42"/>
    <w:rsid w:val="00F94303"/>
    <w:rsid w:val="00FA5B93"/>
    <w:rsid w:val="00FB088E"/>
    <w:rsid w:val="00FB6115"/>
    <w:rsid w:val="00FD1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776D9E"/>
  <w15:docId w15:val="{9E63A2C0-9D37-438F-BA8C-99374647C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3" w:unhideWhenUsed="1"/>
    <w:lsdException w:name="heading 3" w:semiHidden="1" w:uiPriority="4" w:unhideWhenUsed="1" w:qFormat="1"/>
    <w:lsdException w:name="heading 4" w:semiHidden="1" w:uiPriority="5" w:unhideWhenUsed="1" w:qFormat="1"/>
    <w:lsdException w:name="heading 5" w:semiHidden="1" w:uiPriority="6" w:unhideWhenUsed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26" w:unhideWhenUsed="1"/>
    <w:lsdException w:name="footer" w:semiHidden="1" w:uiPriority="27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8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0" w:unhideWhenUsed="1" w:qFormat="1"/>
    <w:lsdException w:name="List Number 3" w:semiHidden="1" w:uiPriority="11" w:unhideWhenUsed="1" w:qFormat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18" w:qFormat="1"/>
    <w:lsdException w:name="Intense Quote" w:locked="1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locked="1" w:uiPriority="21" w:qFormat="1"/>
    <w:lsdException w:name="Subtle Reference" w:semiHidden="1" w:uiPriority="31" w:qFormat="1"/>
    <w:lsdException w:name="Intense Reference" w:locked="1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A4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next w:val="Normal"/>
    <w:link w:val="Heading1Char"/>
    <w:uiPriority w:val="1"/>
    <w:qFormat/>
    <w:rsid w:val="00AF1E93"/>
    <w:pPr>
      <w:widowControl w:val="0"/>
      <w:spacing w:before="1200"/>
      <w:contextualSpacing/>
      <w:outlineLvl w:val="0"/>
    </w:pPr>
    <w:rPr>
      <w:rFonts w:ascii="Calibri" w:eastAsiaTheme="minorHAnsi" w:hAnsi="Calibri" w:cstheme="minorBidi"/>
      <w:b/>
      <w:bCs/>
      <w:color w:val="FFFFFF" w:themeColor="background1"/>
      <w:spacing w:val="5"/>
      <w:kern w:val="28"/>
      <w:sz w:val="52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3"/>
    <w:rsid w:val="007657C2"/>
    <w:pPr>
      <w:keepNext/>
      <w:spacing w:after="60" w:line="240" w:lineRule="auto"/>
      <w:outlineLvl w:val="1"/>
    </w:pPr>
    <w:rPr>
      <w:rFonts w:ascii="Calibri" w:eastAsiaTheme="minorEastAsia" w:hAnsi="Calibri"/>
      <w:bCs/>
      <w:color w:val="005F86"/>
      <w:sz w:val="36"/>
      <w:szCs w:val="28"/>
      <w:lang w:eastAsia="ja-JP"/>
    </w:rPr>
  </w:style>
  <w:style w:type="paragraph" w:styleId="Heading3">
    <w:name w:val="heading 3"/>
    <w:next w:val="Normal"/>
    <w:link w:val="Heading3Char"/>
    <w:uiPriority w:val="4"/>
    <w:qFormat/>
    <w:rsid w:val="006F05E3"/>
    <w:pPr>
      <w:keepNext/>
      <w:keepLines/>
      <w:numPr>
        <w:ilvl w:val="1"/>
        <w:numId w:val="7"/>
      </w:numPr>
      <w:spacing w:after="120"/>
      <w:outlineLvl w:val="2"/>
    </w:pPr>
    <w:rPr>
      <w:rFonts w:ascii="Calibri" w:eastAsia="Times New Roman" w:hAnsi="Calibri"/>
      <w:b/>
      <w:bCs/>
      <w:color w:val="C4B000"/>
      <w:sz w:val="28"/>
      <w:szCs w:val="24"/>
      <w:lang w:eastAsia="en-US"/>
    </w:rPr>
  </w:style>
  <w:style w:type="paragraph" w:styleId="Heading4">
    <w:name w:val="heading 4"/>
    <w:next w:val="Normal"/>
    <w:link w:val="Heading4Char"/>
    <w:uiPriority w:val="5"/>
    <w:qFormat/>
    <w:rsid w:val="00406AC2"/>
    <w:pPr>
      <w:keepNext/>
      <w:numPr>
        <w:ilvl w:val="2"/>
        <w:numId w:val="7"/>
      </w:numPr>
      <w:outlineLvl w:val="3"/>
    </w:pPr>
    <w:rPr>
      <w:rFonts w:ascii="Calibri" w:eastAsia="Times New Roman" w:hAnsi="Calibri"/>
      <w:b/>
      <w:bCs/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6"/>
    <w:rsid w:val="00E96E54"/>
    <w:pPr>
      <w:keepNext/>
      <w:keepLines/>
      <w:spacing w:after="0" w:line="240" w:lineRule="auto"/>
      <w:outlineLvl w:val="4"/>
    </w:pPr>
    <w:rPr>
      <w:rFonts w:ascii="Calibri" w:hAnsi="Calibri"/>
      <w:b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B6115"/>
    <w:pPr>
      <w:keepNext/>
      <w:keepLines/>
      <w:spacing w:before="40" w:after="0"/>
      <w:outlineLvl w:val="5"/>
    </w:pPr>
    <w:rPr>
      <w:rFonts w:eastAsiaTheme="majorEastAsia" w:cstheme="majorBidi"/>
      <w:i/>
      <w:color w:val="59621D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nhideWhenUsed/>
    <w:rsid w:val="00BB6A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B6ACE"/>
    <w:rPr>
      <w:rFonts w:asciiTheme="minorHAnsi" w:eastAsiaTheme="minorHAnsi" w:hAnsiTheme="minorHAnsi" w:cstheme="minorBidi"/>
      <w:lang w:eastAsia="en-US"/>
    </w:rPr>
  </w:style>
  <w:style w:type="paragraph" w:styleId="Header">
    <w:name w:val="header"/>
    <w:basedOn w:val="Normal"/>
    <w:link w:val="HeaderChar"/>
    <w:uiPriority w:val="26"/>
    <w:rsid w:val="00BB6ACE"/>
    <w:pPr>
      <w:tabs>
        <w:tab w:val="center" w:pos="4820"/>
      </w:tabs>
      <w:spacing w:line="240" w:lineRule="auto"/>
      <w:jc w:val="center"/>
    </w:pPr>
    <w:rPr>
      <w:rFonts w:ascii="Calibri" w:hAnsi="Calibri"/>
      <w:sz w:val="20"/>
    </w:rPr>
  </w:style>
  <w:style w:type="character" w:customStyle="1" w:styleId="HeaderChar">
    <w:name w:val="Header Char"/>
    <w:basedOn w:val="DefaultParagraphFont"/>
    <w:link w:val="Header"/>
    <w:uiPriority w:val="26"/>
    <w:rsid w:val="00BB6ACE"/>
    <w:rPr>
      <w:rFonts w:ascii="Calibri" w:eastAsiaTheme="minorHAnsi" w:hAnsi="Calibri" w:cstheme="minorBidi"/>
      <w:szCs w:val="22"/>
      <w:lang w:eastAsia="en-US"/>
    </w:rPr>
  </w:style>
  <w:style w:type="paragraph" w:styleId="Footer">
    <w:name w:val="footer"/>
    <w:basedOn w:val="Normal"/>
    <w:link w:val="FooterChar"/>
    <w:uiPriority w:val="27"/>
    <w:rsid w:val="00BB6ACE"/>
    <w:pPr>
      <w:tabs>
        <w:tab w:val="center" w:pos="4536"/>
      </w:tabs>
      <w:spacing w:after="120" w:line="240" w:lineRule="auto"/>
      <w:jc w:val="center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27"/>
    <w:rsid w:val="00BB6ACE"/>
    <w:rPr>
      <w:rFonts w:ascii="Calibri" w:eastAsiaTheme="minorHAnsi" w:hAnsi="Calibri" w:cstheme="minorBidi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B6AC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6A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6ACE"/>
    <w:rPr>
      <w:rFonts w:asciiTheme="minorHAnsi" w:eastAsiaTheme="minorHAnsi" w:hAnsiTheme="minorHAnsi" w:cstheme="minorBidi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6ACE"/>
    <w:rPr>
      <w:rFonts w:ascii="Calibri" w:hAnsi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ACE"/>
    <w:rPr>
      <w:rFonts w:ascii="Calibri" w:eastAsiaTheme="minorHAnsi" w:hAnsi="Calibri" w:cstheme="minorBidi"/>
      <w:sz w:val="18"/>
      <w:szCs w:val="18"/>
      <w:lang w:eastAsia="en-US"/>
    </w:rPr>
  </w:style>
  <w:style w:type="paragraph" w:customStyle="1" w:styleId="Footeraddress">
    <w:name w:val="Footer address"/>
    <w:basedOn w:val="Footer"/>
    <w:semiHidden/>
    <w:qFormat/>
    <w:rsid w:val="00BB6ACE"/>
    <w:rPr>
      <w:sz w:val="16"/>
    </w:rPr>
  </w:style>
  <w:style w:type="character" w:customStyle="1" w:styleId="Heading1Char">
    <w:name w:val="Heading 1 Char"/>
    <w:basedOn w:val="DefaultParagraphFont"/>
    <w:link w:val="Heading1"/>
    <w:uiPriority w:val="1"/>
    <w:rsid w:val="00AF1E93"/>
    <w:rPr>
      <w:rFonts w:ascii="Calibri" w:eastAsiaTheme="minorHAnsi" w:hAnsi="Calibri" w:cstheme="minorBidi"/>
      <w:b/>
      <w:bCs/>
      <w:color w:val="FFFFFF" w:themeColor="background1"/>
      <w:spacing w:val="5"/>
      <w:kern w:val="28"/>
      <w:sz w:val="52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3"/>
    <w:rsid w:val="00C32A2B"/>
    <w:rPr>
      <w:rFonts w:ascii="Calibri" w:eastAsiaTheme="minorEastAsia" w:hAnsi="Calibri" w:cstheme="minorBidi"/>
      <w:bCs/>
      <w:color w:val="005F86"/>
      <w:sz w:val="36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4"/>
    <w:rsid w:val="006F05E3"/>
    <w:rPr>
      <w:rFonts w:ascii="Calibri" w:eastAsia="Times New Roman" w:hAnsi="Calibri"/>
      <w:b/>
      <w:bCs/>
      <w:color w:val="C4B000"/>
      <w:sz w:val="28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5"/>
    <w:rsid w:val="00406AC2"/>
    <w:rPr>
      <w:rFonts w:ascii="Calibri" w:eastAsia="Times New Roman" w:hAnsi="Calibri"/>
      <w:b/>
      <w:bCs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6"/>
    <w:rsid w:val="00E96E54"/>
    <w:rPr>
      <w:rFonts w:ascii="Calibri" w:eastAsiaTheme="minorHAnsi" w:hAnsi="Calibri" w:cstheme="minorBidi"/>
      <w:b/>
      <w:szCs w:val="22"/>
      <w:lang w:eastAsia="en-US"/>
    </w:rPr>
  </w:style>
  <w:style w:type="paragraph" w:styleId="Quote">
    <w:name w:val="Quote"/>
    <w:basedOn w:val="Normal"/>
    <w:next w:val="Normal"/>
    <w:link w:val="QuoteChar"/>
    <w:uiPriority w:val="18"/>
    <w:qFormat/>
    <w:rsid w:val="00BB6ACE"/>
    <w:pPr>
      <w:ind w:left="709" w:right="567"/>
    </w:pPr>
    <w:rPr>
      <w:iCs/>
      <w:color w:val="000000"/>
    </w:rPr>
  </w:style>
  <w:style w:type="character" w:customStyle="1" w:styleId="QuoteChar">
    <w:name w:val="Quote Char"/>
    <w:basedOn w:val="DefaultParagraphFont"/>
    <w:link w:val="Quote"/>
    <w:uiPriority w:val="18"/>
    <w:rsid w:val="00BB6ACE"/>
    <w:rPr>
      <w:rFonts w:asciiTheme="minorHAnsi" w:eastAsiaTheme="minorHAnsi" w:hAnsiTheme="minorHAnsi" w:cstheme="minorBidi"/>
      <w:iCs/>
      <w:color w:val="000000"/>
      <w:sz w:val="22"/>
      <w:szCs w:val="22"/>
      <w:lang w:eastAsia="en-US"/>
    </w:rPr>
  </w:style>
  <w:style w:type="paragraph" w:customStyle="1" w:styleId="BoxText">
    <w:name w:val="Box Text"/>
    <w:basedOn w:val="Normal"/>
    <w:uiPriority w:val="19"/>
    <w:qFormat/>
    <w:rsid w:val="00BB6ACE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pacing w:before="120" w:after="120"/>
    </w:pPr>
    <w:rPr>
      <w:sz w:val="20"/>
    </w:rPr>
  </w:style>
  <w:style w:type="paragraph" w:styleId="Caption">
    <w:name w:val="caption"/>
    <w:basedOn w:val="Normal"/>
    <w:next w:val="Normal"/>
    <w:uiPriority w:val="12"/>
    <w:qFormat/>
    <w:rsid w:val="00BB6ACE"/>
    <w:pPr>
      <w:keepNext/>
      <w:spacing w:after="120" w:line="240" w:lineRule="auto"/>
    </w:pPr>
    <w:rPr>
      <w:rFonts w:ascii="Calibri" w:hAnsi="Calibri"/>
      <w:b/>
      <w:bCs/>
      <w:sz w:val="24"/>
      <w:szCs w:val="18"/>
    </w:rPr>
  </w:style>
  <w:style w:type="paragraph" w:customStyle="1" w:styleId="FigureTableNoteSource">
    <w:name w:val="Figure/Table Note/Source"/>
    <w:basedOn w:val="Normal"/>
    <w:next w:val="Normal"/>
    <w:uiPriority w:val="16"/>
    <w:qFormat/>
    <w:rsid w:val="00BB6ACE"/>
    <w:pPr>
      <w:spacing w:before="120" w:line="264" w:lineRule="auto"/>
      <w:contextualSpacing/>
    </w:pPr>
    <w:rPr>
      <w:rFonts w:ascii="Calibri" w:hAnsi="Calibri"/>
      <w:sz w:val="18"/>
    </w:rPr>
  </w:style>
  <w:style w:type="paragraph" w:styleId="Subtitle">
    <w:name w:val="Subtitle"/>
    <w:basedOn w:val="Heading1"/>
    <w:next w:val="Normal"/>
    <w:link w:val="SubtitleChar"/>
    <w:uiPriority w:val="23"/>
    <w:qFormat/>
    <w:rsid w:val="00C32A2B"/>
    <w:pPr>
      <w:spacing w:before="120"/>
    </w:pPr>
    <w:rPr>
      <w:b w:val="0"/>
      <w:sz w:val="44"/>
      <w:szCs w:val="56"/>
    </w:rPr>
  </w:style>
  <w:style w:type="character" w:customStyle="1" w:styleId="SubtitleChar">
    <w:name w:val="Subtitle Char"/>
    <w:basedOn w:val="DefaultParagraphFont"/>
    <w:link w:val="Subtitle"/>
    <w:uiPriority w:val="23"/>
    <w:rsid w:val="00C32A2B"/>
    <w:rPr>
      <w:rFonts w:ascii="Calibri" w:eastAsiaTheme="minorHAnsi" w:hAnsi="Calibri" w:cstheme="minorBidi"/>
      <w:bCs/>
      <w:color w:val="FFFFFF" w:themeColor="background1"/>
      <w:spacing w:val="5"/>
      <w:kern w:val="28"/>
      <w:sz w:val="44"/>
      <w:szCs w:val="56"/>
      <w:lang w:eastAsia="en-US"/>
    </w:rPr>
  </w:style>
  <w:style w:type="paragraph" w:styleId="TOCHeading">
    <w:name w:val="TOC Heading"/>
    <w:next w:val="Normal"/>
    <w:uiPriority w:val="39"/>
    <w:qFormat/>
    <w:rsid w:val="00BB6ACE"/>
    <w:pPr>
      <w:spacing w:before="480" w:line="276" w:lineRule="auto"/>
    </w:pPr>
    <w:rPr>
      <w:rFonts w:ascii="Calibri" w:eastAsiaTheme="minorEastAsia" w:hAnsi="Calibri" w:cstheme="minorBidi"/>
      <w:bCs/>
      <w:color w:val="22372B"/>
      <w:sz w:val="56"/>
      <w:szCs w:val="28"/>
      <w:lang w:eastAsia="ja-JP"/>
    </w:rPr>
  </w:style>
  <w:style w:type="paragraph" w:styleId="TOC1">
    <w:name w:val="toc 1"/>
    <w:basedOn w:val="Normal"/>
    <w:next w:val="Normal"/>
    <w:uiPriority w:val="39"/>
    <w:unhideWhenUsed/>
    <w:qFormat/>
    <w:rsid w:val="00BB6ACE"/>
    <w:pPr>
      <w:tabs>
        <w:tab w:val="left" w:pos="426"/>
        <w:tab w:val="right" w:leader="dot" w:pos="9072"/>
      </w:tabs>
      <w:spacing w:before="120" w:after="120" w:line="240" w:lineRule="auto"/>
    </w:pPr>
    <w:rPr>
      <w:b/>
      <w:noProof/>
    </w:rPr>
  </w:style>
  <w:style w:type="paragraph" w:styleId="TOC2">
    <w:name w:val="toc 2"/>
    <w:basedOn w:val="Normal"/>
    <w:next w:val="Normal"/>
    <w:uiPriority w:val="39"/>
    <w:unhideWhenUsed/>
    <w:qFormat/>
    <w:rsid w:val="00BB6ACE"/>
    <w:pPr>
      <w:tabs>
        <w:tab w:val="right" w:leader="dot" w:pos="9060"/>
      </w:tabs>
      <w:spacing w:before="120" w:after="120" w:line="240" w:lineRule="auto"/>
      <w:ind w:firstLine="425"/>
    </w:pPr>
    <w:rPr>
      <w:noProof/>
    </w:rPr>
  </w:style>
  <w:style w:type="paragraph" w:styleId="TOC3">
    <w:name w:val="toc 3"/>
    <w:basedOn w:val="Normal"/>
    <w:next w:val="Normal"/>
    <w:uiPriority w:val="39"/>
    <w:unhideWhenUsed/>
    <w:qFormat/>
    <w:rsid w:val="00BB6ACE"/>
    <w:pPr>
      <w:tabs>
        <w:tab w:val="right" w:leader="dot" w:pos="9072"/>
      </w:tabs>
      <w:spacing w:before="120" w:after="120" w:line="240" w:lineRule="auto"/>
      <w:ind w:firstLine="851"/>
    </w:pPr>
    <w:rPr>
      <w:noProof/>
    </w:rPr>
  </w:style>
  <w:style w:type="character" w:styleId="Hyperlink">
    <w:name w:val="Hyperlink"/>
    <w:basedOn w:val="DefaultParagraphFont"/>
    <w:uiPriority w:val="99"/>
    <w:qFormat/>
    <w:rsid w:val="00BB6ACE"/>
    <w:rPr>
      <w:color w:val="165788"/>
      <w:u w:val="single"/>
    </w:rPr>
  </w:style>
  <w:style w:type="paragraph" w:styleId="ListBullet">
    <w:name w:val="List Bullet"/>
    <w:basedOn w:val="Normal"/>
    <w:uiPriority w:val="99"/>
    <w:qFormat/>
    <w:rsid w:val="00BB6ACE"/>
    <w:pPr>
      <w:numPr>
        <w:numId w:val="8"/>
      </w:numPr>
      <w:spacing w:before="120" w:after="120"/>
    </w:pPr>
  </w:style>
  <w:style w:type="paragraph" w:styleId="TableofFigures">
    <w:name w:val="table of figures"/>
    <w:basedOn w:val="Normal"/>
    <w:next w:val="Normal"/>
    <w:uiPriority w:val="99"/>
    <w:rsid w:val="00BB6ACE"/>
    <w:pPr>
      <w:spacing w:before="120" w:after="120" w:line="240" w:lineRule="auto"/>
    </w:pPr>
  </w:style>
  <w:style w:type="paragraph" w:styleId="ListBullet2">
    <w:name w:val="List Bullet 2"/>
    <w:basedOn w:val="Normal"/>
    <w:uiPriority w:val="8"/>
    <w:qFormat/>
    <w:rsid w:val="00BB6ACE"/>
    <w:pPr>
      <w:numPr>
        <w:ilvl w:val="1"/>
        <w:numId w:val="8"/>
      </w:numPr>
      <w:spacing w:before="120" w:after="120"/>
      <w:contextualSpacing/>
    </w:pPr>
  </w:style>
  <w:style w:type="paragraph" w:styleId="ListNumber">
    <w:name w:val="List Number"/>
    <w:basedOn w:val="Normal"/>
    <w:uiPriority w:val="9"/>
    <w:qFormat/>
    <w:rsid w:val="00BB6ACE"/>
    <w:pPr>
      <w:numPr>
        <w:numId w:val="9"/>
      </w:numPr>
      <w:tabs>
        <w:tab w:val="left" w:pos="142"/>
      </w:tabs>
      <w:spacing w:before="120" w:after="120"/>
    </w:pPr>
  </w:style>
  <w:style w:type="paragraph" w:styleId="ListNumber2">
    <w:name w:val="List Number 2"/>
    <w:uiPriority w:val="10"/>
    <w:qFormat/>
    <w:rsid w:val="00BB6ACE"/>
    <w:pPr>
      <w:numPr>
        <w:ilvl w:val="1"/>
        <w:numId w:val="9"/>
      </w:numPr>
      <w:tabs>
        <w:tab w:val="left" w:pos="567"/>
      </w:tabs>
      <w:spacing w:before="120" w:after="120" w:line="264" w:lineRule="auto"/>
    </w:pPr>
    <w:rPr>
      <w:rFonts w:asciiTheme="minorHAnsi" w:eastAsia="Times New Roman" w:hAnsiTheme="minorHAnsi"/>
      <w:sz w:val="22"/>
      <w:szCs w:val="24"/>
      <w:lang w:eastAsia="en-US"/>
    </w:rPr>
  </w:style>
  <w:style w:type="paragraph" w:styleId="ListNumber3">
    <w:name w:val="List Number 3"/>
    <w:uiPriority w:val="11"/>
    <w:qFormat/>
    <w:rsid w:val="00BB6ACE"/>
    <w:pPr>
      <w:numPr>
        <w:ilvl w:val="2"/>
        <w:numId w:val="9"/>
      </w:numPr>
      <w:spacing w:before="120" w:after="120" w:line="264" w:lineRule="auto"/>
    </w:pPr>
    <w:rPr>
      <w:rFonts w:asciiTheme="minorHAnsi" w:eastAsia="Times New Roman" w:hAnsiTheme="minorHAnsi"/>
      <w:sz w:val="22"/>
      <w:szCs w:val="24"/>
      <w:lang w:eastAsia="en-US"/>
    </w:rPr>
  </w:style>
  <w:style w:type="table" w:customStyle="1" w:styleId="LightShading1">
    <w:name w:val="Light Shading1"/>
    <w:basedOn w:val="TableNormal"/>
    <w:uiPriority w:val="60"/>
    <w:rsid w:val="00BB6A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6">
    <w:name w:val="Light Shading Accent 6"/>
    <w:basedOn w:val="TableGrid1"/>
    <w:uiPriority w:val="60"/>
    <w:rsid w:val="00BB6ACE"/>
    <w:rPr>
      <w:color w:val="E36C0A"/>
      <w:lang w:eastAsia="zh-CN" w:bidi="th-TH"/>
    </w:rPr>
    <w:tblPr>
      <w:tblStyleRowBandSize w:val="1"/>
      <w:tblStyleColBandSize w:val="1"/>
      <w:tblBorders>
        <w:top w:val="single" w:sz="8" w:space="0" w:color="F79646"/>
        <w:left w:val="none" w:sz="0" w:space="0" w:color="auto"/>
        <w:bottom w:val="single" w:sz="8" w:space="0" w:color="F79646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i/>
        <w:i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customStyle="1" w:styleId="TableText">
    <w:name w:val="Table Text"/>
    <w:basedOn w:val="Normal"/>
    <w:uiPriority w:val="13"/>
    <w:qFormat/>
    <w:rsid w:val="00BB6ACE"/>
    <w:pPr>
      <w:spacing w:before="60" w:after="60" w:line="240" w:lineRule="auto"/>
    </w:pPr>
    <w:rPr>
      <w:sz w:val="18"/>
    </w:rPr>
  </w:style>
  <w:style w:type="table" w:styleId="TableGrid1">
    <w:name w:val="Table Grid 1"/>
    <w:basedOn w:val="TableNormal"/>
    <w:uiPriority w:val="99"/>
    <w:semiHidden/>
    <w:unhideWhenUsed/>
    <w:rsid w:val="00BB6ACE"/>
    <w:pPr>
      <w:spacing w:after="200"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ing">
    <w:name w:val="Table Heading"/>
    <w:basedOn w:val="TableText"/>
    <w:uiPriority w:val="14"/>
    <w:qFormat/>
    <w:rsid w:val="00BB6ACE"/>
    <w:pPr>
      <w:keepNext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BB6ACE"/>
    <w:rPr>
      <w:color w:val="808080"/>
    </w:rPr>
  </w:style>
  <w:style w:type="paragraph" w:customStyle="1" w:styleId="Author">
    <w:name w:val="Author"/>
    <w:basedOn w:val="Normal"/>
    <w:next w:val="Normal"/>
    <w:uiPriority w:val="24"/>
    <w:qFormat/>
    <w:rsid w:val="00C32A2B"/>
    <w:pPr>
      <w:spacing w:after="60"/>
    </w:pPr>
    <w:rPr>
      <w:b/>
      <w:color w:val="FFFFFF" w:themeColor="background1"/>
      <w:sz w:val="24"/>
      <w:szCs w:val="28"/>
    </w:rPr>
  </w:style>
  <w:style w:type="paragraph" w:customStyle="1" w:styleId="AuthorOrganisationAffiliation">
    <w:name w:val="Author Organisation/Affiliation"/>
    <w:basedOn w:val="Normal"/>
    <w:next w:val="Normal"/>
    <w:uiPriority w:val="25"/>
    <w:qFormat/>
    <w:rsid w:val="00BB6ACE"/>
  </w:style>
  <w:style w:type="character" w:styleId="Strong">
    <w:name w:val="Strong"/>
    <w:basedOn w:val="DefaultParagraphFont"/>
    <w:uiPriority w:val="22"/>
    <w:qFormat/>
    <w:rsid w:val="00BB6ACE"/>
    <w:rPr>
      <w:b/>
      <w:bCs/>
    </w:rPr>
  </w:style>
  <w:style w:type="paragraph" w:customStyle="1" w:styleId="Glossary">
    <w:name w:val="Glossary"/>
    <w:basedOn w:val="Normal"/>
    <w:link w:val="GlossaryChar"/>
    <w:uiPriority w:val="28"/>
    <w:semiHidden/>
    <w:locked/>
    <w:rsid w:val="00BB6ACE"/>
    <w:pPr>
      <w:spacing w:before="120" w:after="120"/>
      <w:ind w:left="2126" w:hanging="2126"/>
    </w:pPr>
    <w:rPr>
      <w:rFonts w:eastAsia="Calibri"/>
      <w:color w:val="000000"/>
    </w:rPr>
  </w:style>
  <w:style w:type="character" w:customStyle="1" w:styleId="GlossaryChar">
    <w:name w:val="Glossary Char"/>
    <w:basedOn w:val="DefaultParagraphFont"/>
    <w:link w:val="Glossary"/>
    <w:uiPriority w:val="28"/>
    <w:semiHidden/>
    <w:rsid w:val="00BB6ACE"/>
    <w:rPr>
      <w:rFonts w:asciiTheme="minorHAnsi" w:eastAsia="Calibri" w:hAnsiTheme="minorHAnsi" w:cstheme="minorBidi"/>
      <w:color w:val="000000"/>
      <w:sz w:val="22"/>
      <w:szCs w:val="22"/>
      <w:lang w:eastAsia="en-US"/>
    </w:rPr>
  </w:style>
  <w:style w:type="character" w:styleId="Emphasis">
    <w:name w:val="Emphasis"/>
    <w:basedOn w:val="DefaultParagraphFont"/>
    <w:uiPriority w:val="99"/>
    <w:qFormat/>
    <w:rsid w:val="00BB6ACE"/>
    <w:rPr>
      <w:i/>
      <w:iCs/>
    </w:rPr>
  </w:style>
  <w:style w:type="paragraph" w:styleId="TOAHeading">
    <w:name w:val="toa heading"/>
    <w:basedOn w:val="Heading1"/>
    <w:next w:val="Normal"/>
    <w:uiPriority w:val="99"/>
    <w:semiHidden/>
    <w:unhideWhenUsed/>
    <w:rsid w:val="00BB6ACE"/>
    <w:pPr>
      <w:spacing w:before="120"/>
    </w:pPr>
    <w:rPr>
      <w:bCs w:val="0"/>
      <w:sz w:val="24"/>
    </w:rPr>
  </w:style>
  <w:style w:type="paragraph" w:styleId="NormalWeb">
    <w:name w:val="Normal (Web)"/>
    <w:basedOn w:val="Normal"/>
    <w:uiPriority w:val="99"/>
    <w:semiHidden/>
    <w:unhideWhenUsed/>
    <w:rsid w:val="00BB6ACE"/>
    <w:pPr>
      <w:spacing w:after="168" w:line="168" w:lineRule="atLeast"/>
      <w:jc w:val="both"/>
    </w:pPr>
    <w:rPr>
      <w:rFonts w:ascii="Times New Roman" w:hAnsi="Times New Roman"/>
      <w:sz w:val="13"/>
      <w:szCs w:val="13"/>
      <w:lang w:eastAsia="en-AU"/>
    </w:rPr>
  </w:style>
  <w:style w:type="paragraph" w:customStyle="1" w:styleId="BoxTextBullet">
    <w:name w:val="Box Text Bullet"/>
    <w:basedOn w:val="BoxText"/>
    <w:uiPriority w:val="21"/>
    <w:qFormat/>
    <w:rsid w:val="00BC6BA3"/>
    <w:pPr>
      <w:numPr>
        <w:numId w:val="6"/>
      </w:numPr>
      <w:ind w:left="357" w:hanging="357"/>
    </w:pPr>
  </w:style>
  <w:style w:type="paragraph" w:customStyle="1" w:styleId="TableBullet1">
    <w:name w:val="Table Bullet 1"/>
    <w:basedOn w:val="TableText"/>
    <w:uiPriority w:val="15"/>
    <w:qFormat/>
    <w:rsid w:val="003D3CE1"/>
    <w:pPr>
      <w:numPr>
        <w:numId w:val="5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BB6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B6ACE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BoxHeading">
    <w:name w:val="Box Heading"/>
    <w:basedOn w:val="BoxText"/>
    <w:uiPriority w:val="20"/>
    <w:qFormat/>
    <w:rsid w:val="00BB6ACE"/>
    <w:pPr>
      <w:spacing w:line="240" w:lineRule="auto"/>
    </w:pPr>
    <w:rPr>
      <w:b/>
    </w:rPr>
  </w:style>
  <w:style w:type="paragraph" w:customStyle="1" w:styleId="Securityclassification">
    <w:name w:val="Security classification"/>
    <w:basedOn w:val="Header"/>
    <w:next w:val="Header"/>
    <w:uiPriority w:val="26"/>
    <w:qFormat/>
    <w:rsid w:val="00BB6ACE"/>
    <w:pPr>
      <w:spacing w:after="0"/>
    </w:pPr>
    <w:rPr>
      <w:b/>
      <w:color w:val="FF0000"/>
      <w:sz w:val="36"/>
      <w:szCs w:val="36"/>
    </w:rPr>
  </w:style>
  <w:style w:type="paragraph" w:customStyle="1" w:styleId="DisseminationLimitingMarker">
    <w:name w:val="Dissemination Limiting Marker"/>
    <w:basedOn w:val="Header"/>
    <w:next w:val="Header"/>
    <w:uiPriority w:val="27"/>
    <w:rsid w:val="00BB6ACE"/>
    <w:pPr>
      <w:spacing w:after="0"/>
    </w:pPr>
    <w:rPr>
      <w:b/>
      <w:sz w:val="36"/>
      <w:szCs w:val="36"/>
    </w:rPr>
  </w:style>
  <w:style w:type="paragraph" w:styleId="FootnoteText">
    <w:name w:val="footnote text"/>
    <w:basedOn w:val="Normal"/>
    <w:link w:val="FootnoteTextChar"/>
    <w:uiPriority w:val="99"/>
    <w:unhideWhenUsed/>
    <w:rsid w:val="00BB6ACE"/>
    <w:pPr>
      <w:spacing w:after="60" w:line="264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B6ACE"/>
    <w:rPr>
      <w:rFonts w:asciiTheme="minorHAnsi" w:eastAsiaTheme="minorHAnsi" w:hAnsiTheme="minorHAnsi" w:cstheme="minorBidi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B6AC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BB6ACE"/>
    <w:pPr>
      <w:spacing w:after="60" w:line="264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B6ACE"/>
    <w:rPr>
      <w:rFonts w:asciiTheme="minorHAnsi" w:eastAsiaTheme="minorHAnsi" w:hAnsiTheme="minorHAnsi" w:cstheme="minorBidi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BB6AC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B6ACE"/>
    <w:rPr>
      <w:color w:val="800080"/>
      <w:u w:val="single"/>
    </w:rPr>
  </w:style>
  <w:style w:type="paragraph" w:customStyle="1" w:styleId="BoxSource">
    <w:name w:val="Box Source"/>
    <w:basedOn w:val="FigureTableNoteSource"/>
    <w:uiPriority w:val="22"/>
    <w:qFormat/>
    <w:rsid w:val="00BB6ACE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</w:pPr>
    <w:rPr>
      <w:rFonts w:asciiTheme="minorHAnsi" w:hAnsiTheme="minorHAnsi"/>
    </w:rPr>
  </w:style>
  <w:style w:type="numbering" w:customStyle="1" w:styleId="List1">
    <w:name w:val="List1"/>
    <w:basedOn w:val="NoList"/>
    <w:uiPriority w:val="99"/>
    <w:rsid w:val="00BB6ACE"/>
    <w:pPr>
      <w:numPr>
        <w:numId w:val="1"/>
      </w:numPr>
    </w:pPr>
  </w:style>
  <w:style w:type="paragraph" w:styleId="Title">
    <w:name w:val="Title"/>
    <w:basedOn w:val="Normal"/>
    <w:next w:val="Normal"/>
    <w:link w:val="TitleChar"/>
    <w:uiPriority w:val="10"/>
    <w:semiHidden/>
    <w:qFormat/>
    <w:rsid w:val="00BB6ACE"/>
    <w:pPr>
      <w:spacing w:before="360" w:after="0" w:line="240" w:lineRule="auto"/>
      <w:contextualSpacing/>
    </w:pPr>
    <w:rPr>
      <w:rFonts w:eastAsiaTheme="majorEastAsia" w:cstheme="majorBidi"/>
      <w:b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6ACE"/>
    <w:rPr>
      <w:rFonts w:asciiTheme="minorHAnsi" w:eastAsiaTheme="majorEastAsia" w:hAnsiTheme="minorHAnsi" w:cstheme="majorBidi"/>
      <w:b/>
      <w:spacing w:val="5"/>
      <w:kern w:val="28"/>
      <w:sz w:val="72"/>
      <w:szCs w:val="52"/>
      <w:lang w:eastAsia="en-US"/>
    </w:rPr>
  </w:style>
  <w:style w:type="paragraph" w:customStyle="1" w:styleId="TOCHeading2">
    <w:name w:val="TOC Heading 2"/>
    <w:next w:val="Normal"/>
    <w:qFormat/>
    <w:rsid w:val="00BB6ACE"/>
    <w:rPr>
      <w:rFonts w:ascii="Calibri Light" w:eastAsiaTheme="minorHAnsi" w:hAnsi="Calibri Light" w:cstheme="minorBidi"/>
      <w:sz w:val="36"/>
      <w:szCs w:val="22"/>
      <w:lang w:eastAsia="en-US"/>
    </w:rPr>
  </w:style>
  <w:style w:type="numbering" w:customStyle="1" w:styleId="Numberlist">
    <w:name w:val="Number list"/>
    <w:uiPriority w:val="99"/>
    <w:rsid w:val="00BB6ACE"/>
    <w:pPr>
      <w:numPr>
        <w:numId w:val="2"/>
      </w:numPr>
    </w:pPr>
  </w:style>
  <w:style w:type="numbering" w:customStyle="1" w:styleId="Headinglist">
    <w:name w:val="Heading list"/>
    <w:uiPriority w:val="99"/>
    <w:rsid w:val="00BB6ACE"/>
    <w:pPr>
      <w:numPr>
        <w:numId w:val="3"/>
      </w:numPr>
    </w:pPr>
  </w:style>
  <w:style w:type="paragraph" w:customStyle="1" w:styleId="Normalsmall">
    <w:name w:val="Normal small"/>
    <w:qFormat/>
    <w:rsid w:val="00BB6ACE"/>
    <w:pPr>
      <w:spacing w:after="120" w:line="276" w:lineRule="auto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styleId="ListBullet3">
    <w:name w:val="List Bullet 3"/>
    <w:basedOn w:val="Normal"/>
    <w:uiPriority w:val="99"/>
    <w:rsid w:val="00BB6ACE"/>
    <w:pPr>
      <w:numPr>
        <w:ilvl w:val="2"/>
        <w:numId w:val="8"/>
      </w:numPr>
      <w:contextualSpacing/>
    </w:pPr>
  </w:style>
  <w:style w:type="table" w:customStyle="1" w:styleId="ABARESTableleftrightalign">
    <w:name w:val="ABARES Table (left/right align)"/>
    <w:basedOn w:val="TableNormal"/>
    <w:uiPriority w:val="99"/>
    <w:pPr>
      <w:spacing w:before="60" w:after="60"/>
      <w:jc w:val="right"/>
    </w:pPr>
    <w:rPr>
      <w:rFonts w:eastAsia="Calibri"/>
      <w:sz w:val="19"/>
    </w:rPr>
    <w:tblPr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</w:tblStylePr>
    <w:tblStylePr w:type="firstCol">
      <w:pPr>
        <w:wordWrap/>
        <w:jc w:val="left"/>
      </w:pPr>
    </w:tblStylePr>
  </w:style>
  <w:style w:type="table" w:customStyle="1" w:styleId="ABAREStableleftalign">
    <w:name w:val="ABARES table (left align)"/>
    <w:basedOn w:val="TableNormal"/>
    <w:uiPriority w:val="99"/>
    <w:pPr>
      <w:spacing w:before="60" w:after="60"/>
    </w:pPr>
    <w:rPr>
      <w:rFonts w:eastAsia="Calibri"/>
      <w:sz w:val="19"/>
    </w:rPr>
    <w:tblPr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</w:tblStylePr>
    <w:tblStylePr w:type="firstCol">
      <w:pPr>
        <w:wordWrap/>
        <w:jc w:val="left"/>
      </w:pPr>
    </w:tblStylePr>
  </w:style>
  <w:style w:type="paragraph" w:customStyle="1" w:styleId="Tablenumberedlist">
    <w:name w:val="Table numbered list"/>
    <w:uiPriority w:val="99"/>
    <w:qFormat/>
    <w:rsid w:val="001E1C4C"/>
    <w:pPr>
      <w:numPr>
        <w:numId w:val="11"/>
      </w:numPr>
      <w:spacing w:before="60" w:after="60"/>
      <w:ind w:left="357" w:hanging="357"/>
      <w:contextualSpacing/>
    </w:pPr>
    <w:rPr>
      <w:rFonts w:asciiTheme="minorHAnsi" w:eastAsia="Calibri" w:hAnsiTheme="minorHAnsi"/>
      <w:color w:val="000000" w:themeColor="text1"/>
      <w:sz w:val="18"/>
      <w:szCs w:val="22"/>
      <w:lang w:eastAsia="en-US"/>
    </w:rPr>
  </w:style>
  <w:style w:type="character" w:styleId="IntenseEmphasis">
    <w:name w:val="Intense Emphasis"/>
    <w:basedOn w:val="DefaultParagraphFont"/>
    <w:uiPriority w:val="21"/>
    <w:semiHidden/>
    <w:qFormat/>
    <w:locked/>
    <w:rsid w:val="00BB6ACE"/>
    <w:rPr>
      <w:i/>
      <w:iCs/>
      <w:color w:val="4F81BD" w:themeColor="accent1"/>
    </w:rPr>
  </w:style>
  <w:style w:type="paragraph" w:customStyle="1" w:styleId="TableBullet2">
    <w:name w:val="Table Bullet 2"/>
    <w:basedOn w:val="TableBullet1"/>
    <w:qFormat/>
    <w:rsid w:val="003D3CE1"/>
    <w:pPr>
      <w:numPr>
        <w:numId w:val="10"/>
      </w:numPr>
      <w:tabs>
        <w:tab w:val="num" w:pos="462"/>
      </w:tabs>
      <w:ind w:left="604" w:hanging="445"/>
    </w:pPr>
  </w:style>
  <w:style w:type="numbering" w:customStyle="1" w:styleId="TableBulletlist">
    <w:name w:val="Table Bullet list"/>
    <w:uiPriority w:val="99"/>
    <w:rsid w:val="00BB6ACE"/>
    <w:pPr>
      <w:numPr>
        <w:numId w:val="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BB6AC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BB6ACE"/>
    <w:pPr>
      <w:spacing w:after="0" w:line="240" w:lineRule="auto"/>
      <w:ind w:left="720"/>
    </w:pPr>
    <w:rPr>
      <w:rFonts w:ascii="Calibri" w:hAnsi="Calibri" w:cs="Calibr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6115"/>
    <w:rPr>
      <w:rFonts w:asciiTheme="minorHAnsi" w:eastAsiaTheme="majorEastAsia" w:hAnsiTheme="minorHAnsi" w:cstheme="majorBidi"/>
      <w:i/>
      <w:color w:val="59621D"/>
      <w:szCs w:val="22"/>
      <w:lang w:eastAsia="en-US"/>
    </w:rPr>
  </w:style>
  <w:style w:type="table" w:styleId="TableGrid">
    <w:name w:val="Table Grid"/>
    <w:basedOn w:val="TableNormal"/>
    <w:uiPriority w:val="59"/>
    <w:rsid w:val="00316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C5CA0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482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69471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601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30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17326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3361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1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0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70889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51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6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0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690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9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4918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7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049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911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9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578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5435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7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42446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6471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601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07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3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6438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6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81249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076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287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1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71722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898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0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9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1374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109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43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6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6469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2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7359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24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01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0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070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1865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2781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1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353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5335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12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3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02646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533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0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0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519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8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56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026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8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7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0012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931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4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087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75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7062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087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8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1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13993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9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507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70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44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4265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6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1146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5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5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369764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78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23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3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2697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092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9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3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184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7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10423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383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reativecommons.org/licenses/by/4.0/legalcod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emplates\Print%20and%20web%20content\Short_document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HarvardAGPS.XSL" StyleName="Harvard - AGPS*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982D4D3ABBAF49949BEA620E23A834" ma:contentTypeVersion="2" ma:contentTypeDescription="Create a new document." ma:contentTypeScope="" ma:versionID="217aacfe5847447787fe9f37a55b08b4">
  <xsd:schema xmlns:xsd="http://www.w3.org/2001/XMLSchema" xmlns:xs="http://www.w3.org/2001/XMLSchema" xmlns:p="http://schemas.microsoft.com/office/2006/metadata/properties" xmlns:ns2="c527c9b7-9ec8-4c5f-a515-89657b782942" targetNamespace="http://schemas.microsoft.com/office/2006/metadata/properties" ma:root="true" ma:fieldsID="6c079608eb70af3f2114c15248570ccd" ns2:_="">
    <xsd:import namespace="c527c9b7-9ec8-4c5f-a515-89657b7829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27c9b7-9ec8-4c5f-a515-89657b7829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1CAD33-3B39-4665-A5E6-666D035120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867144-1A3A-469F-91B9-29B4C357A7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B48E02-C406-418D-A555-2A3BB91642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AA2EFE-81EE-4646-B422-5CD076F1D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27c9b7-9ec8-4c5f-a515-89657b7829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Short_document_template</Template>
  <TotalTime>209</TotalTime>
  <Pages>5</Pages>
  <Words>1077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2023 National Biosecurity Forum program</vt:lpstr>
    </vt:vector>
  </TitlesOfParts>
  <Company/>
  <LinksUpToDate>false</LinksUpToDate>
  <CharactersWithSpaces>7207</CharactersWithSpaces>
  <SharedDoc>false</SharedDoc>
  <HLinks>
    <vt:vector size="42" baseType="variant">
      <vt:variant>
        <vt:i4>3735676</vt:i4>
      </vt:variant>
      <vt:variant>
        <vt:i4>123</vt:i4>
      </vt:variant>
      <vt:variant>
        <vt:i4>0</vt:i4>
      </vt:variant>
      <vt:variant>
        <vt:i4>5</vt:i4>
      </vt:variant>
      <vt:variant>
        <vt:lpwstr>http://www.fao.org/docrep/016/i3027e/i3027e.pdf</vt:lpwstr>
      </vt:variant>
      <vt:variant>
        <vt:lpwstr/>
      </vt:variant>
      <vt:variant>
        <vt:i4>7012470</vt:i4>
      </vt:variant>
      <vt:variant>
        <vt:i4>120</vt:i4>
      </vt:variant>
      <vt:variant>
        <vt:i4>0</vt:i4>
      </vt:variant>
      <vt:variant>
        <vt:i4>5</vt:i4>
      </vt:variant>
      <vt:variant>
        <vt:lpwstr>http://www.daff.gov.au/abares/publications</vt:lpwstr>
      </vt:variant>
      <vt:variant>
        <vt:lpwstr/>
      </vt:variant>
      <vt:variant>
        <vt:i4>3342462</vt:i4>
      </vt:variant>
      <vt:variant>
        <vt:i4>12</vt:i4>
      </vt:variant>
      <vt:variant>
        <vt:i4>0</vt:i4>
      </vt:variant>
      <vt:variant>
        <vt:i4>5</vt:i4>
      </vt:variant>
      <vt:variant>
        <vt:lpwstr>http://daff.gov.au/</vt:lpwstr>
      </vt:variant>
      <vt:variant>
        <vt:lpwstr/>
      </vt:variant>
      <vt:variant>
        <vt:i4>3014704</vt:i4>
      </vt:variant>
      <vt:variant>
        <vt:i4>9</vt:i4>
      </vt:variant>
      <vt:variant>
        <vt:i4>0</vt:i4>
      </vt:variant>
      <vt:variant>
        <vt:i4>5</vt:i4>
      </vt:variant>
      <vt:variant>
        <vt:lpwstr>http://daff.gov.au/publications</vt:lpwstr>
      </vt:variant>
      <vt:variant>
        <vt:lpwstr/>
      </vt:variant>
      <vt:variant>
        <vt:i4>524394</vt:i4>
      </vt:variant>
      <vt:variant>
        <vt:i4>6</vt:i4>
      </vt:variant>
      <vt:variant>
        <vt:i4>0</vt:i4>
      </vt:variant>
      <vt:variant>
        <vt:i4>5</vt:i4>
      </vt:variant>
      <vt:variant>
        <vt:lpwstr>mailto:copyright@daff.gov.au</vt:lpwstr>
      </vt:variant>
      <vt:variant>
        <vt:lpwstr/>
      </vt:variant>
      <vt:variant>
        <vt:i4>2687028</vt:i4>
      </vt:variant>
      <vt:variant>
        <vt:i4>3</vt:i4>
      </vt:variant>
      <vt:variant>
        <vt:i4>0</vt:i4>
      </vt:variant>
      <vt:variant>
        <vt:i4>5</vt:i4>
      </vt:variant>
      <vt:variant>
        <vt:lpwstr>http://creativecommons.org/licenses/by/3.0/au/legalcode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http://creativecommons.org/licenses/by/3.0/au/deed.en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National Biosecurity Forum program</dc:title>
  <dc:creator>Department of Agriculture, Fisheries and Forestry</dc:creator>
  <dc:description>_x000d_
</dc:description>
  <cp:revision>35</cp:revision>
  <cp:lastPrinted>2019-02-13T02:42:00Z</cp:lastPrinted>
  <dcterms:created xsi:type="dcterms:W3CDTF">2023-03-03T05:56:00Z</dcterms:created>
  <dcterms:modified xsi:type="dcterms:W3CDTF">2023-03-27T05:23:00Z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0x0101002C982D4D3ABBAF49949BEA620E23A834</vt:lpwstr>
  </property>
  <property fmtid="{D5CDD505-2E9C-101B-9397-08002B2CF9AE}" pid="3" name="_DocHome">
    <vt:i4>986778056</vt:i4>
  </property>
</Properties>
</file>