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6D6D1" w14:textId="5A4A26E2" w:rsidR="00123BB9" w:rsidRDefault="006D0758">
      <w:pPr>
        <w:pStyle w:val="BodyText"/>
        <w:rPr>
          <w:rFonts w:ascii="Times New Roman"/>
          <w:sz w:val="20"/>
        </w:rPr>
      </w:pPr>
      <w:r>
        <w:rPr>
          <w:noProof/>
          <w:color w:val="2B579A"/>
          <w:shd w:val="clear" w:color="auto" w:fill="E6E6E6"/>
        </w:rPr>
        <mc:AlternateContent>
          <mc:Choice Requires="wps">
            <w:drawing>
              <wp:anchor distT="0" distB="0" distL="114300" distR="114300" simplePos="0" relativeHeight="251658242" behindDoc="0" locked="0" layoutInCell="1" allowOverlap="1" wp14:anchorId="6E6BAB89" wp14:editId="1847F392">
                <wp:simplePos x="0" y="0"/>
                <wp:positionH relativeFrom="page">
                  <wp:posOffset>7409815</wp:posOffset>
                </wp:positionH>
                <wp:positionV relativeFrom="page">
                  <wp:posOffset>10547985</wp:posOffset>
                </wp:positionV>
                <wp:extent cx="0" cy="0"/>
                <wp:effectExtent l="0" t="0" r="0" b="0"/>
                <wp:wrapNone/>
                <wp:docPr id="6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36F0D" id="Line 58"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45pt,830.55pt" to="583.45pt,8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" strokeweight=".1273mm">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33A09630" wp14:editId="1B57DB98">
                <wp:simplePos x="0" y="0"/>
                <wp:positionH relativeFrom="page">
                  <wp:posOffset>7533640</wp:posOffset>
                </wp:positionH>
                <wp:positionV relativeFrom="page">
                  <wp:posOffset>3235325</wp:posOffset>
                </wp:positionV>
                <wp:extent cx="0" cy="0"/>
                <wp:effectExtent l="0" t="0" r="0" b="0"/>
                <wp:wrapNone/>
                <wp:docPr id="6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26BC3" id="Line 57"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2pt,254.75pt" to="593.2pt,2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" strokeweight=".25458mm">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44" behindDoc="0" locked="0" layoutInCell="1" allowOverlap="1" wp14:anchorId="32AE8D2D" wp14:editId="14900880">
                <wp:simplePos x="0" y="0"/>
                <wp:positionH relativeFrom="page">
                  <wp:posOffset>7542530</wp:posOffset>
                </wp:positionH>
                <wp:positionV relativeFrom="page">
                  <wp:posOffset>10621010</wp:posOffset>
                </wp:positionV>
                <wp:extent cx="0" cy="0"/>
                <wp:effectExtent l="0" t="0" r="0" b="0"/>
                <wp:wrapNone/>
                <wp:docPr id="6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EF32F" id="Line 56"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9pt,836.3pt" to="593.9pt,8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" strokeweight=".25458mm">
                <w10:wrap anchorx="page" anchory="page"/>
              </v:line>
            </w:pict>
          </mc:Fallback>
        </mc:AlternateContent>
      </w:r>
    </w:p>
    <w:p w14:paraId="47DC1599" w14:textId="77777777" w:rsidR="00123BB9" w:rsidRDefault="00123BB9">
      <w:pPr>
        <w:pStyle w:val="BodyText"/>
        <w:rPr>
          <w:rFonts w:ascii="Times New Roman"/>
          <w:sz w:val="20"/>
        </w:rPr>
      </w:pPr>
    </w:p>
    <w:p w14:paraId="61356A38" w14:textId="77777777" w:rsidR="00123BB9" w:rsidRDefault="00123BB9">
      <w:pPr>
        <w:pStyle w:val="BodyText"/>
        <w:rPr>
          <w:rFonts w:ascii="Times New Roman"/>
          <w:sz w:val="20"/>
        </w:rPr>
      </w:pPr>
    </w:p>
    <w:p w14:paraId="5938C5CD" w14:textId="77777777" w:rsidR="00123BB9" w:rsidRDefault="00123BB9">
      <w:pPr>
        <w:pStyle w:val="BodyText"/>
        <w:rPr>
          <w:rFonts w:ascii="Times New Roman"/>
          <w:sz w:val="20"/>
        </w:rPr>
      </w:pPr>
    </w:p>
    <w:p w14:paraId="7209330B" w14:textId="77777777" w:rsidR="00123BB9" w:rsidRDefault="00123BB9">
      <w:pPr>
        <w:pStyle w:val="BodyText"/>
        <w:rPr>
          <w:rFonts w:ascii="Times New Roman"/>
          <w:sz w:val="20"/>
        </w:rPr>
      </w:pPr>
    </w:p>
    <w:p w14:paraId="65F82A93" w14:textId="77777777" w:rsidR="00123BB9" w:rsidRDefault="00123BB9">
      <w:pPr>
        <w:pStyle w:val="BodyText"/>
        <w:rPr>
          <w:rFonts w:ascii="Times New Roman"/>
          <w:sz w:val="20"/>
        </w:rPr>
      </w:pPr>
    </w:p>
    <w:p w14:paraId="7C8633B9" w14:textId="77777777" w:rsidR="00123BB9" w:rsidRDefault="00123BB9">
      <w:pPr>
        <w:pStyle w:val="BodyText"/>
        <w:rPr>
          <w:rFonts w:ascii="Times New Roman"/>
          <w:sz w:val="20"/>
        </w:rPr>
      </w:pPr>
    </w:p>
    <w:p w14:paraId="437B36BE" w14:textId="77777777" w:rsidR="00123BB9" w:rsidRDefault="00123BB9">
      <w:pPr>
        <w:pStyle w:val="BodyText"/>
        <w:rPr>
          <w:rFonts w:ascii="Times New Roman"/>
          <w:sz w:val="20"/>
        </w:rPr>
      </w:pPr>
    </w:p>
    <w:p w14:paraId="68EFFEA6" w14:textId="77777777" w:rsidR="00123BB9" w:rsidRDefault="00123BB9">
      <w:pPr>
        <w:pStyle w:val="BodyText"/>
        <w:rPr>
          <w:rFonts w:ascii="Times New Roman"/>
          <w:sz w:val="20"/>
        </w:rPr>
      </w:pPr>
    </w:p>
    <w:p w14:paraId="5A090829" w14:textId="77777777" w:rsidR="00123BB9" w:rsidRDefault="00123BB9">
      <w:pPr>
        <w:pStyle w:val="BodyText"/>
        <w:rPr>
          <w:rFonts w:ascii="Times New Roman"/>
          <w:sz w:val="20"/>
        </w:rPr>
      </w:pPr>
    </w:p>
    <w:p w14:paraId="278AEF47" w14:textId="77777777" w:rsidR="00123BB9" w:rsidRDefault="00123BB9">
      <w:pPr>
        <w:pStyle w:val="BodyText"/>
        <w:rPr>
          <w:rFonts w:ascii="Times New Roman"/>
          <w:sz w:val="20"/>
        </w:rPr>
      </w:pPr>
    </w:p>
    <w:p w14:paraId="180A3D3A" w14:textId="77777777" w:rsidR="00123BB9" w:rsidRDefault="00123BB9">
      <w:pPr>
        <w:pStyle w:val="BodyText"/>
        <w:rPr>
          <w:rFonts w:ascii="Times New Roman"/>
          <w:sz w:val="20"/>
        </w:rPr>
      </w:pPr>
    </w:p>
    <w:p w14:paraId="5BDBAA04" w14:textId="77777777" w:rsidR="00123BB9" w:rsidRDefault="00123BB9">
      <w:pPr>
        <w:pStyle w:val="BodyText"/>
        <w:rPr>
          <w:rFonts w:ascii="Times New Roman"/>
          <w:sz w:val="20"/>
        </w:rPr>
      </w:pPr>
    </w:p>
    <w:p w14:paraId="15165464" w14:textId="77777777" w:rsidR="00123BB9" w:rsidRDefault="00123BB9">
      <w:pPr>
        <w:pStyle w:val="BodyText"/>
        <w:rPr>
          <w:rFonts w:ascii="Times New Roman"/>
          <w:sz w:val="20"/>
        </w:rPr>
      </w:pPr>
    </w:p>
    <w:p w14:paraId="14B03A40" w14:textId="77777777" w:rsidR="00123BB9" w:rsidRDefault="00123BB9">
      <w:pPr>
        <w:pStyle w:val="BodyText"/>
        <w:rPr>
          <w:rFonts w:ascii="Times New Roman"/>
          <w:sz w:val="20"/>
        </w:rPr>
      </w:pPr>
    </w:p>
    <w:p w14:paraId="47B76C63" w14:textId="77777777" w:rsidR="00123BB9" w:rsidRDefault="00123BB9">
      <w:pPr>
        <w:pStyle w:val="BodyText"/>
        <w:rPr>
          <w:rFonts w:ascii="Times New Roman"/>
          <w:sz w:val="20"/>
        </w:rPr>
      </w:pPr>
    </w:p>
    <w:p w14:paraId="62C5E236" w14:textId="77777777" w:rsidR="00123BB9" w:rsidRDefault="00123BB9">
      <w:pPr>
        <w:pStyle w:val="BodyText"/>
        <w:rPr>
          <w:rFonts w:ascii="Times New Roman"/>
          <w:sz w:val="20"/>
        </w:rPr>
      </w:pPr>
    </w:p>
    <w:p w14:paraId="5C84200F" w14:textId="77777777" w:rsidR="00123BB9" w:rsidRDefault="00123BB9">
      <w:pPr>
        <w:pStyle w:val="BodyText"/>
        <w:rPr>
          <w:rFonts w:ascii="Times New Roman"/>
          <w:sz w:val="20"/>
        </w:rPr>
      </w:pPr>
    </w:p>
    <w:p w14:paraId="53CED59C" w14:textId="77777777" w:rsidR="00123BB9" w:rsidRDefault="00123BB9">
      <w:pPr>
        <w:pStyle w:val="BodyText"/>
        <w:rPr>
          <w:rFonts w:ascii="Times New Roman"/>
          <w:sz w:val="20"/>
        </w:rPr>
      </w:pPr>
    </w:p>
    <w:p w14:paraId="40E5ACAB" w14:textId="77777777" w:rsidR="00123BB9" w:rsidRDefault="00123BB9">
      <w:pPr>
        <w:pStyle w:val="BodyText"/>
        <w:rPr>
          <w:rFonts w:ascii="Times New Roman"/>
          <w:sz w:val="20"/>
        </w:rPr>
      </w:pPr>
    </w:p>
    <w:p w14:paraId="461E04A5" w14:textId="77777777" w:rsidR="00123BB9" w:rsidRDefault="00123BB9">
      <w:pPr>
        <w:pStyle w:val="BodyText"/>
        <w:rPr>
          <w:rFonts w:ascii="Times New Roman"/>
          <w:sz w:val="20"/>
        </w:rPr>
      </w:pPr>
    </w:p>
    <w:p w14:paraId="08A516B2" w14:textId="77777777" w:rsidR="00123BB9" w:rsidRDefault="00123BB9">
      <w:pPr>
        <w:pStyle w:val="BodyText"/>
        <w:rPr>
          <w:rFonts w:ascii="Times New Roman"/>
          <w:sz w:val="20"/>
        </w:rPr>
      </w:pPr>
    </w:p>
    <w:p w14:paraId="40645B98" w14:textId="77777777" w:rsidR="00123BB9" w:rsidRDefault="00123BB9">
      <w:pPr>
        <w:pStyle w:val="BodyText"/>
        <w:rPr>
          <w:rFonts w:ascii="Times New Roman"/>
          <w:sz w:val="20"/>
        </w:rPr>
      </w:pPr>
    </w:p>
    <w:p w14:paraId="651AA125" w14:textId="77777777" w:rsidR="00123BB9" w:rsidRDefault="00123BB9">
      <w:pPr>
        <w:pStyle w:val="BodyText"/>
        <w:rPr>
          <w:rFonts w:ascii="Times New Roman"/>
          <w:sz w:val="20"/>
        </w:rPr>
      </w:pPr>
    </w:p>
    <w:p w14:paraId="49A4FADB" w14:textId="77777777" w:rsidR="00123BB9" w:rsidRDefault="00123BB9">
      <w:pPr>
        <w:pStyle w:val="BodyText"/>
        <w:rPr>
          <w:rFonts w:ascii="Times New Roman"/>
          <w:sz w:val="20"/>
        </w:rPr>
      </w:pPr>
    </w:p>
    <w:p w14:paraId="59388B68" w14:textId="77777777" w:rsidR="00123BB9" w:rsidRDefault="00123BB9">
      <w:pPr>
        <w:pStyle w:val="BodyText"/>
        <w:spacing w:before="10"/>
        <w:rPr>
          <w:rFonts w:ascii="Times New Roman"/>
          <w:sz w:val="27"/>
        </w:rPr>
      </w:pPr>
    </w:p>
    <w:p w14:paraId="69490B8A" w14:textId="77777777" w:rsidR="00123BB9" w:rsidRPr="00691D95" w:rsidRDefault="00670918">
      <w:pPr>
        <w:spacing w:before="88" w:line="249" w:lineRule="auto"/>
        <w:ind w:left="3651" w:right="292" w:firstLine="5"/>
        <w:rPr>
          <w:color w:val="131313"/>
          <w:w w:val="90"/>
          <w:sz w:val="38"/>
        </w:rPr>
      </w:pPr>
      <w:r>
        <w:rPr>
          <w:color w:val="131313"/>
          <w:w w:val="90"/>
          <w:sz w:val="38"/>
        </w:rPr>
        <w:t xml:space="preserve">Department of Agriculture, </w:t>
      </w:r>
      <w:proofErr w:type="gramStart"/>
      <w:r>
        <w:rPr>
          <w:color w:val="131313"/>
          <w:w w:val="90"/>
          <w:sz w:val="38"/>
        </w:rPr>
        <w:t>Water</w:t>
      </w:r>
      <w:proofErr w:type="gramEnd"/>
      <w:r>
        <w:rPr>
          <w:color w:val="131313"/>
          <w:w w:val="90"/>
          <w:sz w:val="38"/>
        </w:rPr>
        <w:t xml:space="preserve"> and </w:t>
      </w:r>
      <w:r w:rsidRPr="00691D95">
        <w:rPr>
          <w:color w:val="131313"/>
          <w:w w:val="90"/>
          <w:sz w:val="38"/>
        </w:rPr>
        <w:t>the Environment</w:t>
      </w:r>
    </w:p>
    <w:p w14:paraId="324CA984" w14:textId="5A4F1FE4" w:rsidR="00123BB9" w:rsidRPr="00046093" w:rsidRDefault="00670918" w:rsidP="001633F3">
      <w:pPr>
        <w:pStyle w:val="Title"/>
      </w:pPr>
      <w:r>
        <w:t>Variation</w:t>
      </w:r>
      <w:r w:rsidRPr="00046093">
        <w:t xml:space="preserve"> </w:t>
      </w:r>
      <w:r w:rsidRPr="001633F3">
        <w:t>Agreement</w:t>
      </w:r>
      <w:r w:rsidRPr="00046093">
        <w:t xml:space="preserve"> </w:t>
      </w:r>
      <w:r>
        <w:t>No.</w:t>
      </w:r>
      <w:r w:rsidRPr="00046093">
        <w:t xml:space="preserve"> </w:t>
      </w:r>
      <w:r>
        <w:t>8 to</w:t>
      </w:r>
      <w:r w:rsidRPr="00046093">
        <w:t xml:space="preserve"> </w:t>
      </w:r>
      <w:r>
        <w:t>the</w:t>
      </w:r>
      <w:r w:rsidRPr="00046093">
        <w:t xml:space="preserve"> </w:t>
      </w:r>
      <w:r>
        <w:t>Project</w:t>
      </w:r>
      <w:r w:rsidRPr="00046093">
        <w:t xml:space="preserve"> </w:t>
      </w:r>
      <w:r>
        <w:t>Schedule</w:t>
      </w:r>
      <w:r w:rsidRPr="00046093">
        <w:t xml:space="preserve"> </w:t>
      </w:r>
      <w:r>
        <w:t>to</w:t>
      </w:r>
      <w:r w:rsidRPr="00046093">
        <w:t xml:space="preserve"> </w:t>
      </w:r>
      <w:r>
        <w:t xml:space="preserve">the </w:t>
      </w:r>
      <w:r w:rsidRPr="00046093">
        <w:t>Water Management Partnership Agreement for the</w:t>
      </w:r>
    </w:p>
    <w:p w14:paraId="420FF483" w14:textId="77777777" w:rsidR="00123BB9" w:rsidRDefault="00670918">
      <w:pPr>
        <w:spacing w:before="232"/>
        <w:ind w:left="3652"/>
        <w:rPr>
          <w:sz w:val="26"/>
        </w:rPr>
      </w:pPr>
      <w:r>
        <w:rPr>
          <w:color w:val="131313"/>
          <w:sz w:val="26"/>
        </w:rPr>
        <w:t>NSW HEALTHY FLOODPLAINS PROJECT</w:t>
      </w:r>
    </w:p>
    <w:p w14:paraId="79240AF8" w14:textId="77777777" w:rsidR="00123BB9" w:rsidRDefault="00123BB9">
      <w:pPr>
        <w:pStyle w:val="BodyText"/>
        <w:rPr>
          <w:sz w:val="28"/>
        </w:rPr>
      </w:pPr>
    </w:p>
    <w:p w14:paraId="76C5D3F0" w14:textId="77777777" w:rsidR="00123BB9" w:rsidRPr="00517AB4" w:rsidRDefault="00670918">
      <w:pPr>
        <w:spacing w:before="216" w:line="297" w:lineRule="auto"/>
        <w:ind w:left="3646" w:right="292" w:firstLine="1"/>
      </w:pPr>
      <w:r w:rsidRPr="00517AB4">
        <w:rPr>
          <w:b/>
          <w:color w:val="131313"/>
          <w:w w:val="105"/>
        </w:rPr>
        <w:t xml:space="preserve">Commonwealth of Australia </w:t>
      </w:r>
      <w:r w:rsidRPr="00517AB4">
        <w:rPr>
          <w:color w:val="131313"/>
          <w:w w:val="105"/>
        </w:rPr>
        <w:t>as represented by the Department</w:t>
      </w:r>
      <w:r w:rsidRPr="00517AB4">
        <w:rPr>
          <w:color w:val="131313"/>
          <w:spacing w:val="-7"/>
          <w:w w:val="105"/>
        </w:rPr>
        <w:t xml:space="preserve"> </w:t>
      </w:r>
      <w:r w:rsidRPr="00517AB4">
        <w:rPr>
          <w:color w:val="131313"/>
          <w:w w:val="105"/>
        </w:rPr>
        <w:t>of</w:t>
      </w:r>
      <w:r w:rsidRPr="00517AB4">
        <w:rPr>
          <w:color w:val="131313"/>
          <w:spacing w:val="-12"/>
          <w:w w:val="105"/>
        </w:rPr>
        <w:t xml:space="preserve"> </w:t>
      </w:r>
      <w:r w:rsidRPr="00517AB4">
        <w:rPr>
          <w:color w:val="131313"/>
          <w:w w:val="105"/>
        </w:rPr>
        <w:t>Agriculture</w:t>
      </w:r>
      <w:r w:rsidRPr="00517AB4">
        <w:rPr>
          <w:color w:val="3B3B3B"/>
          <w:w w:val="105"/>
        </w:rPr>
        <w:t>,</w:t>
      </w:r>
      <w:r w:rsidRPr="00517AB4">
        <w:rPr>
          <w:color w:val="3B3B3B"/>
          <w:spacing w:val="-13"/>
          <w:w w:val="105"/>
        </w:rPr>
        <w:t xml:space="preserve"> </w:t>
      </w:r>
      <w:proofErr w:type="gramStart"/>
      <w:r w:rsidRPr="00517AB4">
        <w:rPr>
          <w:color w:val="131313"/>
          <w:w w:val="105"/>
        </w:rPr>
        <w:t>Water</w:t>
      </w:r>
      <w:proofErr w:type="gramEnd"/>
      <w:r w:rsidRPr="00517AB4">
        <w:rPr>
          <w:color w:val="131313"/>
          <w:spacing w:val="-10"/>
          <w:w w:val="105"/>
        </w:rPr>
        <w:t xml:space="preserve"> </w:t>
      </w:r>
      <w:r w:rsidRPr="00517AB4">
        <w:rPr>
          <w:color w:val="131313"/>
          <w:w w:val="105"/>
        </w:rPr>
        <w:t>and</w:t>
      </w:r>
      <w:r w:rsidRPr="00517AB4">
        <w:rPr>
          <w:color w:val="131313"/>
          <w:spacing w:val="-15"/>
          <w:w w:val="105"/>
        </w:rPr>
        <w:t xml:space="preserve"> </w:t>
      </w:r>
      <w:r w:rsidRPr="00517AB4">
        <w:rPr>
          <w:color w:val="131313"/>
          <w:w w:val="105"/>
        </w:rPr>
        <w:t>the</w:t>
      </w:r>
      <w:r w:rsidRPr="00517AB4">
        <w:rPr>
          <w:color w:val="131313"/>
          <w:spacing w:val="-14"/>
          <w:w w:val="105"/>
        </w:rPr>
        <w:t xml:space="preserve"> </w:t>
      </w:r>
      <w:r w:rsidRPr="00517AB4">
        <w:rPr>
          <w:color w:val="131313"/>
          <w:w w:val="105"/>
        </w:rPr>
        <w:t xml:space="preserve">Environment </w:t>
      </w:r>
      <w:r w:rsidRPr="00517AB4">
        <w:rPr>
          <w:b/>
          <w:color w:val="131313"/>
          <w:w w:val="105"/>
        </w:rPr>
        <w:t xml:space="preserve">(Commonwealth) </w:t>
      </w:r>
      <w:r w:rsidRPr="00517AB4">
        <w:rPr>
          <w:color w:val="131313"/>
          <w:w w:val="105"/>
        </w:rPr>
        <w:t>ABN</w:t>
      </w:r>
      <w:r w:rsidRPr="00517AB4">
        <w:rPr>
          <w:color w:val="3B3B3B"/>
          <w:w w:val="105"/>
        </w:rPr>
        <w:t xml:space="preserve">: </w:t>
      </w:r>
      <w:r w:rsidRPr="00517AB4">
        <w:rPr>
          <w:color w:val="131313"/>
          <w:w w:val="105"/>
        </w:rPr>
        <w:t>34 190 0894</w:t>
      </w:r>
      <w:r w:rsidRPr="00517AB4">
        <w:rPr>
          <w:color w:val="131313"/>
          <w:spacing w:val="-41"/>
          <w:w w:val="105"/>
        </w:rPr>
        <w:t xml:space="preserve"> </w:t>
      </w:r>
      <w:r w:rsidRPr="00517AB4">
        <w:rPr>
          <w:color w:val="131313"/>
          <w:w w:val="105"/>
        </w:rPr>
        <w:t>983</w:t>
      </w:r>
    </w:p>
    <w:p w14:paraId="1E60842B" w14:textId="77777777" w:rsidR="00123BB9" w:rsidRPr="00517AB4" w:rsidRDefault="00123BB9">
      <w:pPr>
        <w:pStyle w:val="BodyText"/>
        <w:rPr>
          <w:sz w:val="24"/>
        </w:rPr>
      </w:pPr>
    </w:p>
    <w:p w14:paraId="77BB2156" w14:textId="77777777" w:rsidR="00123BB9" w:rsidRPr="00517AB4" w:rsidRDefault="00670918">
      <w:pPr>
        <w:spacing w:before="174" w:line="297" w:lineRule="auto"/>
        <w:ind w:left="3647" w:right="292" w:hanging="10"/>
        <w:rPr>
          <w:b/>
        </w:rPr>
      </w:pPr>
      <w:r w:rsidRPr="00517AB4">
        <w:rPr>
          <w:color w:val="131313"/>
          <w:w w:val="105"/>
        </w:rPr>
        <w:t xml:space="preserve">The Crown in right of the </w:t>
      </w:r>
      <w:r w:rsidRPr="00517AB4">
        <w:rPr>
          <w:b/>
          <w:color w:val="131313"/>
          <w:w w:val="105"/>
        </w:rPr>
        <w:t xml:space="preserve">State of New South Wales </w:t>
      </w:r>
      <w:r w:rsidRPr="00517AB4">
        <w:rPr>
          <w:color w:val="131313"/>
          <w:w w:val="105"/>
        </w:rPr>
        <w:t xml:space="preserve">acting through the Department of </w:t>
      </w:r>
      <w:r w:rsidRPr="00517AB4">
        <w:rPr>
          <w:color w:val="131313"/>
          <w:spacing w:val="-5"/>
          <w:w w:val="105"/>
        </w:rPr>
        <w:t>Planning</w:t>
      </w:r>
      <w:r w:rsidRPr="00517AB4">
        <w:rPr>
          <w:color w:val="3B3B3B"/>
          <w:spacing w:val="-5"/>
          <w:w w:val="105"/>
        </w:rPr>
        <w:t xml:space="preserve">, </w:t>
      </w:r>
      <w:r w:rsidRPr="00517AB4">
        <w:rPr>
          <w:color w:val="131313"/>
          <w:w w:val="105"/>
        </w:rPr>
        <w:t>Industry and Environment ABN 20 770 707 468</w:t>
      </w:r>
      <w:r w:rsidRPr="00517AB4">
        <w:rPr>
          <w:color w:val="131313"/>
          <w:spacing w:val="-31"/>
          <w:w w:val="105"/>
        </w:rPr>
        <w:t xml:space="preserve"> </w:t>
      </w:r>
      <w:r w:rsidRPr="00517AB4">
        <w:rPr>
          <w:b/>
          <w:color w:val="131313"/>
          <w:w w:val="105"/>
        </w:rPr>
        <w:t>(State)</w:t>
      </w:r>
    </w:p>
    <w:p w14:paraId="60FAD787" w14:textId="77777777" w:rsidR="00123BB9" w:rsidRDefault="00123BB9">
      <w:pPr>
        <w:spacing w:line="297" w:lineRule="auto"/>
        <w:sectPr w:rsidR="00123BB9">
          <w:headerReference w:type="even" r:id="rId10"/>
          <w:headerReference w:type="default" r:id="rId11"/>
          <w:footerReference w:type="even" r:id="rId12"/>
          <w:footerReference w:type="default" r:id="rId13"/>
          <w:headerReference w:type="first" r:id="rId14"/>
          <w:footerReference w:type="first" r:id="rId15"/>
          <w:type w:val="continuous"/>
          <w:pgSz w:w="11900" w:h="16820"/>
          <w:pgMar w:top="0" w:right="1200" w:bottom="0" w:left="860" w:header="720" w:footer="0" w:gutter="0"/>
          <w:cols w:space="720"/>
        </w:sectPr>
      </w:pPr>
    </w:p>
    <w:p w14:paraId="122B367B" w14:textId="77777777" w:rsidR="00123BB9" w:rsidRDefault="00123BB9">
      <w:pPr>
        <w:pStyle w:val="BodyText"/>
        <w:rPr>
          <w:b/>
          <w:sz w:val="20"/>
        </w:rPr>
      </w:pPr>
    </w:p>
    <w:p w14:paraId="1ED5B765" w14:textId="77777777" w:rsidR="00123BB9" w:rsidRDefault="00123BB9">
      <w:pPr>
        <w:pStyle w:val="BodyText"/>
        <w:rPr>
          <w:b/>
          <w:sz w:val="20"/>
        </w:rPr>
      </w:pPr>
    </w:p>
    <w:p w14:paraId="07E965B4" w14:textId="77777777" w:rsidR="00123BB9" w:rsidRDefault="00123BB9">
      <w:pPr>
        <w:pStyle w:val="BodyText"/>
        <w:rPr>
          <w:b/>
          <w:sz w:val="20"/>
        </w:rPr>
      </w:pPr>
    </w:p>
    <w:p w14:paraId="1FEF4CDC" w14:textId="77777777" w:rsidR="00123BB9" w:rsidRDefault="00123BB9">
      <w:pPr>
        <w:pStyle w:val="BodyText"/>
        <w:rPr>
          <w:b/>
          <w:sz w:val="20"/>
        </w:rPr>
      </w:pPr>
    </w:p>
    <w:p w14:paraId="3A645CAE" w14:textId="77777777" w:rsidR="00123BB9" w:rsidRDefault="00123BB9">
      <w:pPr>
        <w:pStyle w:val="BodyText"/>
        <w:rPr>
          <w:b/>
          <w:sz w:val="20"/>
        </w:rPr>
      </w:pPr>
    </w:p>
    <w:p w14:paraId="37444100" w14:textId="77777777" w:rsidR="00123BB9" w:rsidRDefault="00123BB9">
      <w:pPr>
        <w:pStyle w:val="BodyText"/>
        <w:rPr>
          <w:b/>
          <w:sz w:val="20"/>
        </w:rPr>
      </w:pPr>
    </w:p>
    <w:p w14:paraId="507E62E8" w14:textId="77777777" w:rsidR="00123BB9" w:rsidRDefault="00670918">
      <w:pPr>
        <w:pStyle w:val="Heading1"/>
        <w:tabs>
          <w:tab w:val="left" w:pos="8746"/>
        </w:tabs>
        <w:spacing w:before="239"/>
        <w:ind w:left="789"/>
        <w:rPr>
          <w:u w:val="none"/>
        </w:rPr>
      </w:pPr>
      <w:r>
        <w:rPr>
          <w:color w:val="151515"/>
          <w:w w:val="95"/>
        </w:rPr>
        <w:t>Details</w:t>
      </w:r>
      <w:r>
        <w:rPr>
          <w:color w:val="151515"/>
        </w:rPr>
        <w:tab/>
      </w:r>
    </w:p>
    <w:p w14:paraId="1BA54A2E" w14:textId="77777777" w:rsidR="00123BB9" w:rsidRDefault="00123BB9">
      <w:pPr>
        <w:pStyle w:val="BodyText"/>
        <w:rPr>
          <w:b/>
          <w:sz w:val="20"/>
        </w:rPr>
      </w:pPr>
    </w:p>
    <w:p w14:paraId="2F1B8FC4" w14:textId="77777777" w:rsidR="00123BB9" w:rsidRDefault="00123BB9">
      <w:pPr>
        <w:rPr>
          <w:sz w:val="20"/>
        </w:rPr>
        <w:sectPr w:rsidR="00123BB9">
          <w:footerReference w:type="default" r:id="rId16"/>
          <w:pgSz w:w="11900" w:h="16820"/>
          <w:pgMar w:top="0" w:right="1200" w:bottom="280" w:left="860" w:header="0" w:footer="0" w:gutter="0"/>
          <w:cols w:space="720"/>
        </w:sectPr>
      </w:pPr>
    </w:p>
    <w:p w14:paraId="4F672FDD" w14:textId="77777777" w:rsidR="00123BB9" w:rsidRDefault="00670918">
      <w:pPr>
        <w:spacing w:before="231"/>
        <w:ind w:left="794"/>
        <w:rPr>
          <w:b/>
          <w:sz w:val="37"/>
        </w:rPr>
      </w:pPr>
      <w:r>
        <w:rPr>
          <w:b/>
          <w:color w:val="151515"/>
          <w:w w:val="95"/>
          <w:sz w:val="37"/>
        </w:rPr>
        <w:t>Parties</w:t>
      </w:r>
    </w:p>
    <w:p w14:paraId="44A40D13" w14:textId="77777777" w:rsidR="00123BB9" w:rsidRDefault="00670918">
      <w:pPr>
        <w:spacing w:before="231"/>
        <w:ind w:left="791"/>
        <w:rPr>
          <w:sz w:val="20"/>
        </w:rPr>
      </w:pPr>
      <w:r>
        <w:rPr>
          <w:color w:val="282828"/>
          <w:sz w:val="20"/>
        </w:rPr>
        <w:t>Name</w:t>
      </w:r>
    </w:p>
    <w:p w14:paraId="649658EF" w14:textId="77777777" w:rsidR="00123BB9" w:rsidRDefault="00123BB9">
      <w:pPr>
        <w:pStyle w:val="BodyText"/>
      </w:pPr>
    </w:p>
    <w:p w14:paraId="76DEAA27" w14:textId="77777777" w:rsidR="00123BB9" w:rsidRDefault="00123BB9">
      <w:pPr>
        <w:pStyle w:val="BodyText"/>
        <w:spacing w:before="6"/>
        <w:rPr>
          <w:sz w:val="17"/>
        </w:rPr>
      </w:pPr>
    </w:p>
    <w:p w14:paraId="5732987F" w14:textId="77777777" w:rsidR="00123BB9" w:rsidRDefault="00670918">
      <w:pPr>
        <w:ind w:left="792"/>
        <w:rPr>
          <w:sz w:val="20"/>
        </w:rPr>
      </w:pPr>
      <w:r>
        <w:rPr>
          <w:color w:val="282828"/>
          <w:sz w:val="20"/>
        </w:rPr>
        <w:t>ABN</w:t>
      </w:r>
    </w:p>
    <w:p w14:paraId="4B112391" w14:textId="77777777" w:rsidR="00123BB9" w:rsidRDefault="00670918">
      <w:pPr>
        <w:spacing w:before="167" w:line="285" w:lineRule="auto"/>
        <w:ind w:left="792" w:right="-10" w:firstLine="4"/>
        <w:rPr>
          <w:sz w:val="20"/>
        </w:rPr>
      </w:pPr>
      <w:r>
        <w:rPr>
          <w:color w:val="282828"/>
          <w:sz w:val="20"/>
        </w:rPr>
        <w:t>Short</w:t>
      </w:r>
      <w:r>
        <w:rPr>
          <w:color w:val="282828"/>
          <w:spacing w:val="-34"/>
          <w:sz w:val="20"/>
        </w:rPr>
        <w:t xml:space="preserve"> </w:t>
      </w:r>
      <w:r>
        <w:rPr>
          <w:color w:val="151515"/>
          <w:sz w:val="20"/>
        </w:rPr>
        <w:t>form</w:t>
      </w:r>
      <w:r>
        <w:rPr>
          <w:color w:val="151515"/>
          <w:spacing w:val="-36"/>
          <w:sz w:val="20"/>
        </w:rPr>
        <w:t xml:space="preserve"> </w:t>
      </w:r>
      <w:r>
        <w:rPr>
          <w:color w:val="282828"/>
          <w:sz w:val="20"/>
        </w:rPr>
        <w:t>name Address</w:t>
      </w:r>
      <w:r>
        <w:rPr>
          <w:color w:val="282828"/>
          <w:spacing w:val="-23"/>
          <w:sz w:val="20"/>
        </w:rPr>
        <w:t xml:space="preserve"> </w:t>
      </w:r>
      <w:r>
        <w:rPr>
          <w:color w:val="151515"/>
          <w:sz w:val="20"/>
        </w:rPr>
        <w:t>details</w:t>
      </w:r>
    </w:p>
    <w:p w14:paraId="6B8E4CF0" w14:textId="77777777" w:rsidR="00123BB9" w:rsidRDefault="00123BB9">
      <w:pPr>
        <w:pStyle w:val="BodyText"/>
      </w:pPr>
    </w:p>
    <w:p w14:paraId="4D2A762B" w14:textId="77777777" w:rsidR="00123BB9" w:rsidRDefault="00123BB9">
      <w:pPr>
        <w:pStyle w:val="BodyText"/>
        <w:spacing w:before="9"/>
        <w:rPr>
          <w:sz w:val="21"/>
        </w:rPr>
      </w:pPr>
    </w:p>
    <w:p w14:paraId="71042782" w14:textId="77777777" w:rsidR="00123BB9" w:rsidRDefault="00670918">
      <w:pPr>
        <w:spacing w:before="1" w:line="670" w:lineRule="atLeast"/>
        <w:ind w:left="807" w:right="503" w:hanging="120"/>
        <w:rPr>
          <w:sz w:val="20"/>
        </w:rPr>
      </w:pPr>
      <w:r>
        <w:rPr>
          <w:color w:val="B5B5B5"/>
          <w:sz w:val="20"/>
        </w:rPr>
        <w:t xml:space="preserve">. </w:t>
      </w:r>
      <w:r>
        <w:rPr>
          <w:color w:val="151515"/>
          <w:sz w:val="20"/>
        </w:rPr>
        <w:t xml:space="preserve">Name </w:t>
      </w:r>
      <w:r>
        <w:rPr>
          <w:color w:val="282828"/>
          <w:sz w:val="20"/>
        </w:rPr>
        <w:t>ABN</w:t>
      </w:r>
    </w:p>
    <w:p w14:paraId="476CA8E7" w14:textId="77777777" w:rsidR="00123BB9" w:rsidRDefault="00670918">
      <w:pPr>
        <w:spacing w:before="188" w:line="278" w:lineRule="auto"/>
        <w:ind w:left="807" w:right="-13" w:hanging="10"/>
        <w:rPr>
          <w:sz w:val="20"/>
        </w:rPr>
      </w:pPr>
      <w:r>
        <w:rPr>
          <w:color w:val="282828"/>
          <w:sz w:val="20"/>
        </w:rPr>
        <w:t>Short</w:t>
      </w:r>
      <w:r>
        <w:rPr>
          <w:color w:val="282828"/>
          <w:spacing w:val="-30"/>
          <w:sz w:val="20"/>
        </w:rPr>
        <w:t xml:space="preserve"> </w:t>
      </w:r>
      <w:r>
        <w:rPr>
          <w:color w:val="282828"/>
          <w:sz w:val="20"/>
        </w:rPr>
        <w:t>form</w:t>
      </w:r>
      <w:r>
        <w:rPr>
          <w:color w:val="282828"/>
          <w:spacing w:val="-38"/>
          <w:sz w:val="20"/>
        </w:rPr>
        <w:t xml:space="preserve"> </w:t>
      </w:r>
      <w:r>
        <w:rPr>
          <w:color w:val="151515"/>
          <w:sz w:val="20"/>
        </w:rPr>
        <w:t xml:space="preserve">name </w:t>
      </w:r>
      <w:r>
        <w:rPr>
          <w:color w:val="282828"/>
          <w:sz w:val="20"/>
        </w:rPr>
        <w:t>Address</w:t>
      </w:r>
      <w:r>
        <w:rPr>
          <w:color w:val="282828"/>
          <w:spacing w:val="-20"/>
          <w:sz w:val="20"/>
        </w:rPr>
        <w:t xml:space="preserve"> </w:t>
      </w:r>
      <w:r>
        <w:rPr>
          <w:color w:val="282828"/>
          <w:sz w:val="20"/>
        </w:rPr>
        <w:t>details</w:t>
      </w:r>
    </w:p>
    <w:p w14:paraId="2E98775E" w14:textId="77777777" w:rsidR="00123BB9" w:rsidRDefault="00670918">
      <w:pPr>
        <w:pStyle w:val="BodyText"/>
      </w:pPr>
      <w:r>
        <w:br w:type="column"/>
      </w:r>
    </w:p>
    <w:p w14:paraId="2A2815A2" w14:textId="77777777" w:rsidR="00123BB9" w:rsidRDefault="00123BB9">
      <w:pPr>
        <w:pStyle w:val="BodyText"/>
      </w:pPr>
    </w:p>
    <w:p w14:paraId="5ED2C270" w14:textId="77777777" w:rsidR="00123BB9" w:rsidRDefault="00123BB9">
      <w:pPr>
        <w:pStyle w:val="BodyText"/>
        <w:spacing w:before="11"/>
        <w:rPr>
          <w:sz w:val="31"/>
        </w:rPr>
      </w:pPr>
    </w:p>
    <w:p w14:paraId="567A33AE" w14:textId="77777777" w:rsidR="00123BB9" w:rsidRDefault="00670918">
      <w:pPr>
        <w:spacing w:line="285" w:lineRule="auto"/>
        <w:ind w:left="690" w:firstLine="2"/>
        <w:rPr>
          <w:sz w:val="20"/>
        </w:rPr>
      </w:pPr>
      <w:r>
        <w:rPr>
          <w:color w:val="151515"/>
          <w:w w:val="105"/>
          <w:sz w:val="20"/>
        </w:rPr>
        <w:t xml:space="preserve">The Commonwealth </w:t>
      </w:r>
      <w:r>
        <w:rPr>
          <w:color w:val="282828"/>
          <w:w w:val="105"/>
          <w:sz w:val="20"/>
        </w:rPr>
        <w:t xml:space="preserve">of Australia as </w:t>
      </w:r>
      <w:r>
        <w:rPr>
          <w:color w:val="151515"/>
          <w:w w:val="105"/>
          <w:sz w:val="20"/>
        </w:rPr>
        <w:t xml:space="preserve">represented by the Department of </w:t>
      </w:r>
      <w:r>
        <w:rPr>
          <w:color w:val="282828"/>
          <w:w w:val="105"/>
          <w:sz w:val="20"/>
        </w:rPr>
        <w:t xml:space="preserve">Agriculture, </w:t>
      </w:r>
      <w:proofErr w:type="gramStart"/>
      <w:r>
        <w:rPr>
          <w:color w:val="282828"/>
          <w:w w:val="105"/>
          <w:sz w:val="20"/>
        </w:rPr>
        <w:t>Water</w:t>
      </w:r>
      <w:proofErr w:type="gramEnd"/>
      <w:r>
        <w:rPr>
          <w:color w:val="282828"/>
          <w:w w:val="105"/>
          <w:sz w:val="20"/>
        </w:rPr>
        <w:t xml:space="preserve"> </w:t>
      </w:r>
      <w:r>
        <w:rPr>
          <w:color w:val="151515"/>
          <w:w w:val="105"/>
          <w:sz w:val="20"/>
        </w:rPr>
        <w:t xml:space="preserve">and </w:t>
      </w:r>
      <w:r>
        <w:rPr>
          <w:color w:val="282828"/>
          <w:w w:val="105"/>
          <w:sz w:val="20"/>
        </w:rPr>
        <w:t xml:space="preserve">the </w:t>
      </w:r>
      <w:r>
        <w:rPr>
          <w:color w:val="151515"/>
          <w:w w:val="105"/>
          <w:sz w:val="20"/>
        </w:rPr>
        <w:t>Environment</w:t>
      </w:r>
    </w:p>
    <w:p w14:paraId="291D70C1" w14:textId="77777777" w:rsidR="00123BB9" w:rsidRDefault="00670918">
      <w:pPr>
        <w:spacing w:before="131"/>
        <w:ind w:left="689"/>
        <w:rPr>
          <w:rFonts w:ascii="Times New Roman"/>
          <w:sz w:val="20"/>
        </w:rPr>
      </w:pPr>
      <w:r>
        <w:rPr>
          <w:rFonts w:ascii="Times New Roman"/>
          <w:color w:val="282828"/>
          <w:w w:val="105"/>
          <w:sz w:val="20"/>
        </w:rPr>
        <w:t xml:space="preserve">34 190 </w:t>
      </w:r>
      <w:r>
        <w:rPr>
          <w:rFonts w:ascii="Times New Roman"/>
          <w:color w:val="151515"/>
          <w:w w:val="105"/>
          <w:sz w:val="20"/>
        </w:rPr>
        <w:t xml:space="preserve">0894 </w:t>
      </w:r>
      <w:r>
        <w:rPr>
          <w:rFonts w:ascii="Times New Roman"/>
          <w:color w:val="282828"/>
          <w:w w:val="105"/>
          <w:sz w:val="20"/>
        </w:rPr>
        <w:t>983</w:t>
      </w:r>
    </w:p>
    <w:p w14:paraId="697B6E15" w14:textId="77777777" w:rsidR="00123BB9" w:rsidRDefault="00670918">
      <w:pPr>
        <w:spacing w:before="180"/>
        <w:ind w:left="687"/>
        <w:rPr>
          <w:b/>
          <w:sz w:val="20"/>
        </w:rPr>
      </w:pPr>
      <w:r>
        <w:rPr>
          <w:b/>
          <w:color w:val="151515"/>
          <w:w w:val="105"/>
          <w:sz w:val="20"/>
        </w:rPr>
        <w:t>Commonwealth</w:t>
      </w:r>
    </w:p>
    <w:p w14:paraId="3F3B10E4" w14:textId="77777777" w:rsidR="00123BB9" w:rsidRDefault="00670918">
      <w:pPr>
        <w:spacing w:before="29" w:line="283" w:lineRule="auto"/>
        <w:ind w:left="693" w:right="3023" w:hanging="2"/>
        <w:rPr>
          <w:sz w:val="20"/>
        </w:rPr>
      </w:pPr>
      <w:r>
        <w:rPr>
          <w:color w:val="151515"/>
          <w:w w:val="105"/>
          <w:sz w:val="20"/>
        </w:rPr>
        <w:t xml:space="preserve">The Director, Northern </w:t>
      </w:r>
      <w:r>
        <w:rPr>
          <w:color w:val="282828"/>
          <w:w w:val="105"/>
          <w:sz w:val="20"/>
        </w:rPr>
        <w:t xml:space="preserve">Basin Section GPO </w:t>
      </w:r>
      <w:r>
        <w:rPr>
          <w:color w:val="151515"/>
          <w:w w:val="105"/>
          <w:sz w:val="20"/>
        </w:rPr>
        <w:t xml:space="preserve">Box </w:t>
      </w:r>
      <w:r>
        <w:rPr>
          <w:color w:val="282828"/>
          <w:w w:val="105"/>
          <w:sz w:val="20"/>
        </w:rPr>
        <w:t xml:space="preserve">858, </w:t>
      </w:r>
      <w:r>
        <w:rPr>
          <w:color w:val="151515"/>
          <w:w w:val="105"/>
          <w:sz w:val="20"/>
        </w:rPr>
        <w:t xml:space="preserve">Canberra </w:t>
      </w:r>
      <w:r>
        <w:rPr>
          <w:color w:val="282828"/>
          <w:w w:val="105"/>
          <w:sz w:val="20"/>
        </w:rPr>
        <w:t xml:space="preserve">City, ACT, 2601 </w:t>
      </w:r>
      <w:r>
        <w:rPr>
          <w:color w:val="151515"/>
          <w:w w:val="105"/>
          <w:sz w:val="20"/>
        </w:rPr>
        <w:t xml:space="preserve">18 </w:t>
      </w:r>
      <w:r>
        <w:rPr>
          <w:color w:val="282828"/>
          <w:w w:val="105"/>
          <w:sz w:val="20"/>
        </w:rPr>
        <w:t xml:space="preserve">Marcus </w:t>
      </w:r>
      <w:r>
        <w:rPr>
          <w:color w:val="151515"/>
          <w:w w:val="105"/>
          <w:sz w:val="20"/>
        </w:rPr>
        <w:t>Clarke Street</w:t>
      </w:r>
      <w:r>
        <w:rPr>
          <w:color w:val="3D3D3D"/>
          <w:w w:val="105"/>
          <w:sz w:val="20"/>
        </w:rPr>
        <w:t>,</w:t>
      </w:r>
    </w:p>
    <w:p w14:paraId="5803DEEE" w14:textId="77777777" w:rsidR="00123BB9" w:rsidRDefault="00670918">
      <w:pPr>
        <w:ind w:left="694"/>
        <w:rPr>
          <w:sz w:val="20"/>
        </w:rPr>
      </w:pPr>
      <w:r>
        <w:rPr>
          <w:color w:val="151515"/>
          <w:w w:val="105"/>
          <w:sz w:val="20"/>
        </w:rPr>
        <w:t xml:space="preserve">Canberra </w:t>
      </w:r>
      <w:r>
        <w:rPr>
          <w:color w:val="282828"/>
          <w:w w:val="105"/>
          <w:sz w:val="20"/>
        </w:rPr>
        <w:t xml:space="preserve">City, </w:t>
      </w:r>
      <w:r>
        <w:rPr>
          <w:color w:val="151515"/>
          <w:w w:val="105"/>
          <w:sz w:val="20"/>
        </w:rPr>
        <w:t>ACT</w:t>
      </w:r>
      <w:r>
        <w:rPr>
          <w:color w:val="3D3D3D"/>
          <w:w w:val="105"/>
          <w:sz w:val="20"/>
        </w:rPr>
        <w:t xml:space="preserve">, </w:t>
      </w:r>
      <w:r>
        <w:rPr>
          <w:color w:val="151515"/>
          <w:w w:val="105"/>
          <w:sz w:val="20"/>
        </w:rPr>
        <w:t>2601</w:t>
      </w:r>
    </w:p>
    <w:p w14:paraId="278C4414" w14:textId="77777777" w:rsidR="00123BB9" w:rsidRDefault="00670918">
      <w:pPr>
        <w:spacing w:before="181" w:line="278" w:lineRule="auto"/>
        <w:ind w:left="696" w:hanging="4"/>
        <w:rPr>
          <w:sz w:val="20"/>
        </w:rPr>
      </w:pPr>
      <w:r>
        <w:rPr>
          <w:color w:val="151515"/>
          <w:w w:val="105"/>
          <w:sz w:val="20"/>
        </w:rPr>
        <w:t xml:space="preserve">The </w:t>
      </w:r>
      <w:r>
        <w:rPr>
          <w:color w:val="282828"/>
          <w:w w:val="105"/>
          <w:sz w:val="20"/>
        </w:rPr>
        <w:t xml:space="preserve">Crown </w:t>
      </w:r>
      <w:r>
        <w:rPr>
          <w:color w:val="151515"/>
          <w:w w:val="105"/>
          <w:sz w:val="20"/>
        </w:rPr>
        <w:t xml:space="preserve">in right </w:t>
      </w:r>
      <w:r>
        <w:rPr>
          <w:color w:val="282828"/>
          <w:w w:val="105"/>
          <w:sz w:val="20"/>
        </w:rPr>
        <w:t xml:space="preserve">of </w:t>
      </w:r>
      <w:r>
        <w:rPr>
          <w:color w:val="151515"/>
          <w:w w:val="105"/>
          <w:sz w:val="20"/>
        </w:rPr>
        <w:t xml:space="preserve">the </w:t>
      </w:r>
      <w:r>
        <w:rPr>
          <w:color w:val="282828"/>
          <w:w w:val="105"/>
          <w:sz w:val="20"/>
        </w:rPr>
        <w:t xml:space="preserve">State </w:t>
      </w:r>
      <w:r>
        <w:rPr>
          <w:color w:val="151515"/>
          <w:w w:val="105"/>
          <w:sz w:val="20"/>
        </w:rPr>
        <w:t xml:space="preserve">of New </w:t>
      </w:r>
      <w:r>
        <w:rPr>
          <w:color w:val="282828"/>
          <w:w w:val="105"/>
          <w:sz w:val="20"/>
        </w:rPr>
        <w:t xml:space="preserve">South Wales </w:t>
      </w:r>
      <w:r>
        <w:rPr>
          <w:color w:val="151515"/>
          <w:w w:val="105"/>
          <w:sz w:val="20"/>
        </w:rPr>
        <w:t xml:space="preserve">acting </w:t>
      </w:r>
      <w:r>
        <w:rPr>
          <w:color w:val="282828"/>
          <w:w w:val="105"/>
          <w:sz w:val="20"/>
        </w:rPr>
        <w:t xml:space="preserve">through the </w:t>
      </w:r>
      <w:r>
        <w:rPr>
          <w:color w:val="151515"/>
          <w:w w:val="105"/>
          <w:sz w:val="20"/>
        </w:rPr>
        <w:t>Department of Planning</w:t>
      </w:r>
      <w:r>
        <w:rPr>
          <w:color w:val="3D3D3D"/>
          <w:w w:val="105"/>
          <w:sz w:val="20"/>
        </w:rPr>
        <w:t xml:space="preserve">, </w:t>
      </w:r>
      <w:r>
        <w:rPr>
          <w:color w:val="151515"/>
          <w:w w:val="105"/>
          <w:sz w:val="20"/>
        </w:rPr>
        <w:t xml:space="preserve">Industry </w:t>
      </w:r>
      <w:r>
        <w:rPr>
          <w:color w:val="282828"/>
          <w:w w:val="105"/>
          <w:sz w:val="20"/>
        </w:rPr>
        <w:t xml:space="preserve">and </w:t>
      </w:r>
      <w:r>
        <w:rPr>
          <w:color w:val="151515"/>
          <w:w w:val="105"/>
          <w:sz w:val="20"/>
        </w:rPr>
        <w:t>Environment</w:t>
      </w:r>
    </w:p>
    <w:p w14:paraId="4B1C7128" w14:textId="77777777" w:rsidR="00123BB9" w:rsidRDefault="00670918">
      <w:pPr>
        <w:spacing w:before="144"/>
        <w:ind w:left="698"/>
        <w:rPr>
          <w:sz w:val="20"/>
        </w:rPr>
      </w:pPr>
      <w:r>
        <w:rPr>
          <w:color w:val="282828"/>
          <w:w w:val="110"/>
          <w:sz w:val="20"/>
        </w:rPr>
        <w:t xml:space="preserve">20 770 </w:t>
      </w:r>
      <w:r>
        <w:rPr>
          <w:color w:val="151515"/>
          <w:w w:val="110"/>
          <w:sz w:val="20"/>
        </w:rPr>
        <w:t>707 468</w:t>
      </w:r>
    </w:p>
    <w:p w14:paraId="1D2DE6B9" w14:textId="77777777" w:rsidR="00123BB9" w:rsidRDefault="00670918">
      <w:pPr>
        <w:spacing w:before="181"/>
        <w:ind w:left="697"/>
        <w:rPr>
          <w:b/>
          <w:sz w:val="20"/>
        </w:rPr>
      </w:pPr>
      <w:r>
        <w:rPr>
          <w:b/>
          <w:color w:val="151515"/>
          <w:w w:val="105"/>
          <w:sz w:val="20"/>
        </w:rPr>
        <w:t>State</w:t>
      </w:r>
    </w:p>
    <w:p w14:paraId="04F8FCDC" w14:textId="18B1D35B" w:rsidR="00123BB9" w:rsidRDefault="00506A3A">
      <w:pPr>
        <w:spacing w:before="22" w:line="285" w:lineRule="auto"/>
        <w:ind w:left="696" w:right="1554" w:firstLine="3"/>
        <w:rPr>
          <w:sz w:val="20"/>
        </w:rPr>
      </w:pPr>
      <w:r>
        <w:rPr>
          <w:color w:val="151515"/>
          <w:w w:val="105"/>
          <w:sz w:val="20"/>
        </w:rPr>
        <w:t>Director</w:t>
      </w:r>
      <w:r w:rsidR="00670918">
        <w:rPr>
          <w:color w:val="151515"/>
          <w:w w:val="105"/>
          <w:sz w:val="20"/>
        </w:rPr>
        <w:t xml:space="preserve">, Healthy Floodplains Project NSW Department of </w:t>
      </w:r>
      <w:r w:rsidR="00670918">
        <w:rPr>
          <w:color w:val="282828"/>
          <w:w w:val="105"/>
          <w:sz w:val="20"/>
        </w:rPr>
        <w:t xml:space="preserve">Planning, </w:t>
      </w:r>
      <w:r w:rsidR="00670918">
        <w:rPr>
          <w:color w:val="151515"/>
          <w:w w:val="105"/>
          <w:sz w:val="20"/>
        </w:rPr>
        <w:t xml:space="preserve">Industry and </w:t>
      </w:r>
      <w:r w:rsidR="00670918">
        <w:rPr>
          <w:color w:val="151515"/>
          <w:spacing w:val="-4"/>
          <w:w w:val="105"/>
          <w:sz w:val="20"/>
        </w:rPr>
        <w:t>Environment</w:t>
      </w:r>
      <w:r w:rsidR="00670918">
        <w:rPr>
          <w:color w:val="3D3D3D"/>
          <w:spacing w:val="-4"/>
          <w:w w:val="105"/>
          <w:sz w:val="20"/>
        </w:rPr>
        <w:t xml:space="preserve">, </w:t>
      </w:r>
      <w:r w:rsidR="00670918">
        <w:rPr>
          <w:color w:val="151515"/>
          <w:w w:val="105"/>
          <w:sz w:val="20"/>
        </w:rPr>
        <w:t>Division of</w:t>
      </w:r>
      <w:r w:rsidR="00670918">
        <w:rPr>
          <w:color w:val="151515"/>
          <w:spacing w:val="-8"/>
          <w:w w:val="105"/>
          <w:sz w:val="20"/>
        </w:rPr>
        <w:t xml:space="preserve"> </w:t>
      </w:r>
      <w:r w:rsidR="00670918">
        <w:rPr>
          <w:color w:val="282828"/>
          <w:w w:val="105"/>
          <w:sz w:val="20"/>
        </w:rPr>
        <w:t>Water</w:t>
      </w:r>
    </w:p>
    <w:p w14:paraId="7FEF921A" w14:textId="2AC08001" w:rsidR="00123BB9" w:rsidRDefault="00670918" w:rsidP="00FA089A">
      <w:pPr>
        <w:spacing w:line="216" w:lineRule="exact"/>
        <w:ind w:left="704"/>
        <w:rPr>
          <w:sz w:val="20"/>
        </w:rPr>
        <w:sectPr w:rsidR="00123BB9">
          <w:type w:val="continuous"/>
          <w:pgSz w:w="11900" w:h="16820"/>
          <w:pgMar w:top="0" w:right="1200" w:bottom="0" w:left="860" w:header="720" w:footer="720" w:gutter="0"/>
          <w:cols w:num="2" w:space="720" w:equalWidth="0">
            <w:col w:w="2226" w:space="49"/>
            <w:col w:w="7565"/>
          </w:cols>
        </w:sectPr>
      </w:pPr>
      <w:r>
        <w:rPr>
          <w:color w:val="151515"/>
          <w:w w:val="105"/>
          <w:sz w:val="20"/>
        </w:rPr>
        <w:t xml:space="preserve">Level </w:t>
      </w:r>
      <w:r w:rsidR="00506A3A">
        <w:rPr>
          <w:color w:val="282828"/>
          <w:w w:val="105"/>
          <w:sz w:val="20"/>
        </w:rPr>
        <w:t>2</w:t>
      </w:r>
      <w:r>
        <w:rPr>
          <w:color w:val="282828"/>
          <w:w w:val="105"/>
          <w:sz w:val="20"/>
        </w:rPr>
        <w:t xml:space="preserve">, </w:t>
      </w:r>
      <w:r w:rsidR="00506A3A" w:rsidRPr="00CB2004">
        <w:rPr>
          <w:spacing w:val="-3"/>
        </w:rPr>
        <w:t>6 Stewart Avenue, Newcastle West, NSW 2302</w:t>
      </w:r>
    </w:p>
    <w:p w14:paraId="24C4EEE6" w14:textId="438D20F5" w:rsidR="00123BB9" w:rsidRDefault="006D0758">
      <w:pPr>
        <w:pStyle w:val="BodyText"/>
        <w:rPr>
          <w:sz w:val="20"/>
        </w:rPr>
      </w:pPr>
      <w:r>
        <w:rPr>
          <w:noProof/>
          <w:color w:val="2B579A"/>
          <w:shd w:val="clear" w:color="auto" w:fill="E6E6E6"/>
        </w:rPr>
        <mc:AlternateContent>
          <mc:Choice Requires="wps">
            <w:drawing>
              <wp:anchor distT="0" distB="0" distL="114300" distR="114300" simplePos="0" relativeHeight="251658246" behindDoc="0" locked="0" layoutInCell="1" allowOverlap="1" wp14:anchorId="6D6AB3BD" wp14:editId="74A2C567">
                <wp:simplePos x="0" y="0"/>
                <wp:positionH relativeFrom="page">
                  <wp:posOffset>7542530</wp:posOffset>
                </wp:positionH>
                <wp:positionV relativeFrom="page">
                  <wp:posOffset>9971405</wp:posOffset>
                </wp:positionV>
                <wp:extent cx="0" cy="0"/>
                <wp:effectExtent l="0" t="0" r="0" b="0"/>
                <wp:wrapNone/>
                <wp:docPr id="6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5B427" id="Line 55"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9pt,785.15pt" to="593.9pt,7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" strokeweight=".25458mm">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47" behindDoc="0" locked="0" layoutInCell="1" allowOverlap="1" wp14:anchorId="317E42F0" wp14:editId="237BF562">
                <wp:simplePos x="0" y="0"/>
                <wp:positionH relativeFrom="page">
                  <wp:posOffset>7533640</wp:posOffset>
                </wp:positionH>
                <wp:positionV relativeFrom="page">
                  <wp:posOffset>2864485</wp:posOffset>
                </wp:positionV>
                <wp:extent cx="0" cy="0"/>
                <wp:effectExtent l="0" t="0" r="0" b="0"/>
                <wp:wrapNone/>
                <wp:docPr id="6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106BB" id="Line 54"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2pt,225.55pt" to="593.2pt,2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" strokeweight=".25458mm">
                <w10:wrap anchorx="page" anchory="page"/>
              </v:line>
            </w:pict>
          </mc:Fallback>
        </mc:AlternateContent>
      </w:r>
    </w:p>
    <w:p w14:paraId="320DC659" w14:textId="77777777" w:rsidR="00123BB9" w:rsidRDefault="00123BB9">
      <w:pPr>
        <w:pStyle w:val="BodyText"/>
        <w:spacing w:before="10"/>
        <w:rPr>
          <w:sz w:val="23"/>
        </w:rPr>
      </w:pPr>
    </w:p>
    <w:p w14:paraId="557F012C" w14:textId="77777777" w:rsidR="00123BB9" w:rsidRDefault="00670918">
      <w:pPr>
        <w:spacing w:before="94"/>
        <w:ind w:left="809"/>
        <w:rPr>
          <w:sz w:val="20"/>
        </w:rPr>
      </w:pPr>
      <w:r>
        <w:rPr>
          <w:color w:val="282828"/>
          <w:w w:val="105"/>
          <w:sz w:val="20"/>
        </w:rPr>
        <w:t xml:space="preserve">(collectively </w:t>
      </w:r>
      <w:r>
        <w:rPr>
          <w:color w:val="3D3D3D"/>
          <w:w w:val="105"/>
          <w:sz w:val="20"/>
        </w:rPr>
        <w:t>'t</w:t>
      </w:r>
      <w:r>
        <w:rPr>
          <w:color w:val="151515"/>
          <w:w w:val="105"/>
          <w:sz w:val="20"/>
        </w:rPr>
        <w:t>he parties')</w:t>
      </w:r>
    </w:p>
    <w:p w14:paraId="045CE1B6" w14:textId="77777777" w:rsidR="00123BB9" w:rsidRDefault="00123BB9">
      <w:pPr>
        <w:pStyle w:val="BodyText"/>
      </w:pPr>
    </w:p>
    <w:p w14:paraId="7A4BA5BB" w14:textId="77777777" w:rsidR="00123BB9" w:rsidRDefault="00123BB9">
      <w:pPr>
        <w:pStyle w:val="BodyText"/>
        <w:spacing w:before="3"/>
        <w:rPr>
          <w:sz w:val="26"/>
        </w:rPr>
      </w:pPr>
    </w:p>
    <w:p w14:paraId="4321F3FD" w14:textId="77777777" w:rsidR="00123BB9" w:rsidRDefault="00670918">
      <w:pPr>
        <w:ind w:left="808"/>
        <w:rPr>
          <w:b/>
          <w:sz w:val="37"/>
        </w:rPr>
      </w:pPr>
      <w:r>
        <w:rPr>
          <w:b/>
          <w:color w:val="151515"/>
          <w:w w:val="95"/>
          <w:sz w:val="37"/>
        </w:rPr>
        <w:t>Background</w:t>
      </w:r>
    </w:p>
    <w:p w14:paraId="089A10E6" w14:textId="77777777" w:rsidR="00123BB9" w:rsidRDefault="00670918">
      <w:pPr>
        <w:pStyle w:val="ListParagraph"/>
        <w:numPr>
          <w:ilvl w:val="0"/>
          <w:numId w:val="16"/>
        </w:numPr>
        <w:tabs>
          <w:tab w:val="left" w:pos="811"/>
          <w:tab w:val="left" w:pos="812"/>
        </w:tabs>
        <w:spacing w:before="217" w:line="283" w:lineRule="auto"/>
        <w:ind w:right="800" w:hanging="648"/>
        <w:rPr>
          <w:b/>
          <w:color w:val="282828"/>
          <w:sz w:val="20"/>
        </w:rPr>
      </w:pPr>
      <w:r>
        <w:rPr>
          <w:color w:val="282828"/>
          <w:w w:val="105"/>
          <w:sz w:val="20"/>
        </w:rPr>
        <w:t xml:space="preserve">On </w:t>
      </w:r>
      <w:r>
        <w:rPr>
          <w:color w:val="151515"/>
          <w:w w:val="105"/>
          <w:sz w:val="20"/>
        </w:rPr>
        <w:t xml:space="preserve">11 January </w:t>
      </w:r>
      <w:r>
        <w:rPr>
          <w:color w:val="282828"/>
          <w:w w:val="105"/>
          <w:sz w:val="20"/>
        </w:rPr>
        <w:t xml:space="preserve">2010, </w:t>
      </w:r>
      <w:r>
        <w:rPr>
          <w:color w:val="151515"/>
          <w:w w:val="105"/>
          <w:sz w:val="20"/>
        </w:rPr>
        <w:t xml:space="preserve">the </w:t>
      </w:r>
      <w:r>
        <w:rPr>
          <w:color w:val="282828"/>
          <w:w w:val="105"/>
          <w:sz w:val="20"/>
        </w:rPr>
        <w:t xml:space="preserve">Commonwealth (as </w:t>
      </w:r>
      <w:r>
        <w:rPr>
          <w:color w:val="151515"/>
          <w:w w:val="105"/>
          <w:sz w:val="20"/>
        </w:rPr>
        <w:t xml:space="preserve">then represented </w:t>
      </w:r>
      <w:r>
        <w:rPr>
          <w:color w:val="282828"/>
          <w:w w:val="105"/>
          <w:sz w:val="20"/>
        </w:rPr>
        <w:t xml:space="preserve">by the </w:t>
      </w:r>
      <w:r>
        <w:rPr>
          <w:color w:val="151515"/>
          <w:w w:val="105"/>
          <w:sz w:val="20"/>
        </w:rPr>
        <w:t xml:space="preserve">Department </w:t>
      </w:r>
      <w:r>
        <w:rPr>
          <w:color w:val="282828"/>
          <w:w w:val="105"/>
          <w:sz w:val="20"/>
        </w:rPr>
        <w:t xml:space="preserve">of </w:t>
      </w:r>
      <w:r>
        <w:rPr>
          <w:color w:val="151515"/>
          <w:w w:val="105"/>
          <w:sz w:val="20"/>
        </w:rPr>
        <w:t xml:space="preserve">the Environment) </w:t>
      </w:r>
      <w:r>
        <w:rPr>
          <w:color w:val="282828"/>
          <w:w w:val="105"/>
          <w:sz w:val="20"/>
        </w:rPr>
        <w:t xml:space="preserve">and </w:t>
      </w:r>
      <w:r>
        <w:rPr>
          <w:color w:val="151515"/>
          <w:w w:val="105"/>
          <w:sz w:val="20"/>
        </w:rPr>
        <w:t xml:space="preserve">the </w:t>
      </w:r>
      <w:r>
        <w:rPr>
          <w:color w:val="282828"/>
          <w:w w:val="105"/>
          <w:sz w:val="20"/>
        </w:rPr>
        <w:t xml:space="preserve">State (then known </w:t>
      </w:r>
      <w:r>
        <w:rPr>
          <w:color w:val="151515"/>
          <w:w w:val="105"/>
          <w:sz w:val="20"/>
        </w:rPr>
        <w:t xml:space="preserve">as NSW Office of </w:t>
      </w:r>
      <w:r>
        <w:rPr>
          <w:color w:val="282828"/>
          <w:w w:val="105"/>
          <w:sz w:val="20"/>
        </w:rPr>
        <w:t xml:space="preserve">Water), entered </w:t>
      </w:r>
      <w:r>
        <w:rPr>
          <w:color w:val="151515"/>
          <w:w w:val="105"/>
          <w:sz w:val="20"/>
        </w:rPr>
        <w:t xml:space="preserve">into a </w:t>
      </w:r>
      <w:r>
        <w:rPr>
          <w:color w:val="282828"/>
          <w:w w:val="105"/>
          <w:sz w:val="20"/>
        </w:rPr>
        <w:t>Water</w:t>
      </w:r>
      <w:r>
        <w:rPr>
          <w:color w:val="151515"/>
          <w:w w:val="105"/>
          <w:sz w:val="20"/>
        </w:rPr>
        <w:t xml:space="preserve"> Management Partnership Agreement </w:t>
      </w:r>
      <w:r>
        <w:rPr>
          <w:color w:val="282828"/>
          <w:w w:val="105"/>
          <w:sz w:val="20"/>
        </w:rPr>
        <w:t xml:space="preserve">(the </w:t>
      </w:r>
      <w:r>
        <w:rPr>
          <w:b/>
          <w:color w:val="151515"/>
          <w:w w:val="105"/>
          <w:sz w:val="20"/>
        </w:rPr>
        <w:t>Original</w:t>
      </w:r>
      <w:r>
        <w:rPr>
          <w:b/>
          <w:color w:val="151515"/>
          <w:spacing w:val="24"/>
          <w:w w:val="105"/>
          <w:sz w:val="20"/>
        </w:rPr>
        <w:t xml:space="preserve"> </w:t>
      </w:r>
      <w:r>
        <w:rPr>
          <w:b/>
          <w:color w:val="151515"/>
          <w:w w:val="105"/>
          <w:sz w:val="20"/>
        </w:rPr>
        <w:t>Agreement).</w:t>
      </w:r>
    </w:p>
    <w:p w14:paraId="1986EED2" w14:textId="00B01723" w:rsidR="00123BB9" w:rsidRDefault="00670918">
      <w:pPr>
        <w:pStyle w:val="ListParagraph"/>
        <w:numPr>
          <w:ilvl w:val="0"/>
          <w:numId w:val="16"/>
        </w:numPr>
        <w:tabs>
          <w:tab w:val="left" w:pos="817"/>
          <w:tab w:val="left" w:pos="818"/>
        </w:tabs>
        <w:spacing w:before="130" w:line="283" w:lineRule="auto"/>
        <w:ind w:left="815" w:right="222" w:hanging="652"/>
        <w:rPr>
          <w:b/>
          <w:color w:val="151515"/>
          <w:sz w:val="20"/>
        </w:rPr>
      </w:pPr>
      <w:r>
        <w:rPr>
          <w:color w:val="151515"/>
          <w:w w:val="105"/>
          <w:sz w:val="20"/>
        </w:rPr>
        <w:t xml:space="preserve">In </w:t>
      </w:r>
      <w:r>
        <w:rPr>
          <w:color w:val="282828"/>
          <w:w w:val="105"/>
          <w:sz w:val="20"/>
        </w:rPr>
        <w:t xml:space="preserve">accordance with </w:t>
      </w:r>
      <w:r>
        <w:rPr>
          <w:color w:val="151515"/>
          <w:w w:val="105"/>
          <w:sz w:val="20"/>
        </w:rPr>
        <w:t xml:space="preserve">the requirements </w:t>
      </w:r>
      <w:r>
        <w:rPr>
          <w:color w:val="282828"/>
          <w:w w:val="105"/>
          <w:sz w:val="20"/>
        </w:rPr>
        <w:t xml:space="preserve">of </w:t>
      </w:r>
      <w:r>
        <w:rPr>
          <w:color w:val="151515"/>
          <w:w w:val="105"/>
          <w:sz w:val="20"/>
        </w:rPr>
        <w:t xml:space="preserve">the </w:t>
      </w:r>
      <w:r>
        <w:rPr>
          <w:color w:val="282828"/>
          <w:w w:val="105"/>
          <w:sz w:val="20"/>
        </w:rPr>
        <w:t xml:space="preserve">Original Agreement, the </w:t>
      </w:r>
      <w:r>
        <w:rPr>
          <w:color w:val="151515"/>
          <w:w w:val="105"/>
          <w:sz w:val="20"/>
        </w:rPr>
        <w:t xml:space="preserve">parties have </w:t>
      </w:r>
      <w:r>
        <w:rPr>
          <w:color w:val="282828"/>
          <w:w w:val="105"/>
          <w:sz w:val="20"/>
        </w:rPr>
        <w:t>executed and</w:t>
      </w:r>
      <w:r>
        <w:rPr>
          <w:color w:val="151515"/>
          <w:w w:val="105"/>
          <w:sz w:val="20"/>
        </w:rPr>
        <w:t xml:space="preserve"> subsequently incorporated into the Original </w:t>
      </w:r>
      <w:r>
        <w:rPr>
          <w:color w:val="282828"/>
          <w:w w:val="105"/>
          <w:sz w:val="20"/>
        </w:rPr>
        <w:t xml:space="preserve">Agreement, a </w:t>
      </w:r>
      <w:r>
        <w:rPr>
          <w:color w:val="151515"/>
          <w:w w:val="105"/>
          <w:sz w:val="20"/>
        </w:rPr>
        <w:t xml:space="preserve">total </w:t>
      </w:r>
      <w:r>
        <w:rPr>
          <w:color w:val="282828"/>
          <w:w w:val="105"/>
          <w:sz w:val="20"/>
        </w:rPr>
        <w:t xml:space="preserve">of </w:t>
      </w:r>
      <w:r>
        <w:rPr>
          <w:color w:val="151515"/>
          <w:w w:val="105"/>
          <w:sz w:val="20"/>
        </w:rPr>
        <w:t xml:space="preserve">four project </w:t>
      </w:r>
      <w:r>
        <w:rPr>
          <w:color w:val="282828"/>
          <w:w w:val="105"/>
          <w:sz w:val="20"/>
        </w:rPr>
        <w:t>schedules in</w:t>
      </w:r>
      <w:r>
        <w:rPr>
          <w:color w:val="151515"/>
          <w:w w:val="105"/>
          <w:sz w:val="20"/>
        </w:rPr>
        <w:t xml:space="preserve"> respect </w:t>
      </w:r>
      <w:r>
        <w:rPr>
          <w:color w:val="282828"/>
          <w:w w:val="105"/>
          <w:sz w:val="20"/>
        </w:rPr>
        <w:t xml:space="preserve">of various </w:t>
      </w:r>
      <w:r>
        <w:rPr>
          <w:color w:val="151515"/>
          <w:w w:val="105"/>
          <w:sz w:val="20"/>
        </w:rPr>
        <w:t xml:space="preserve">priority projects, including </w:t>
      </w:r>
      <w:r>
        <w:rPr>
          <w:color w:val="282828"/>
          <w:w w:val="105"/>
          <w:sz w:val="20"/>
        </w:rPr>
        <w:t xml:space="preserve">the </w:t>
      </w:r>
      <w:r>
        <w:rPr>
          <w:color w:val="151515"/>
          <w:w w:val="105"/>
          <w:sz w:val="20"/>
        </w:rPr>
        <w:t xml:space="preserve">Project </w:t>
      </w:r>
      <w:r>
        <w:rPr>
          <w:color w:val="282828"/>
          <w:w w:val="105"/>
          <w:sz w:val="20"/>
        </w:rPr>
        <w:t xml:space="preserve">Schedule signed on 4 </w:t>
      </w:r>
      <w:r>
        <w:rPr>
          <w:color w:val="151515"/>
          <w:w w:val="105"/>
          <w:sz w:val="20"/>
        </w:rPr>
        <w:t xml:space="preserve">June 2012 </w:t>
      </w:r>
      <w:r>
        <w:rPr>
          <w:color w:val="282828"/>
          <w:w w:val="105"/>
          <w:sz w:val="20"/>
        </w:rPr>
        <w:t>(the</w:t>
      </w:r>
      <w:r>
        <w:rPr>
          <w:color w:val="151515"/>
          <w:w w:val="105"/>
          <w:sz w:val="20"/>
        </w:rPr>
        <w:t xml:space="preserve"> </w:t>
      </w:r>
      <w:r>
        <w:rPr>
          <w:b/>
          <w:color w:val="151515"/>
          <w:w w:val="105"/>
          <w:sz w:val="20"/>
        </w:rPr>
        <w:t xml:space="preserve">Project Schedule) </w:t>
      </w:r>
      <w:r>
        <w:rPr>
          <w:color w:val="151515"/>
          <w:w w:val="105"/>
          <w:sz w:val="20"/>
        </w:rPr>
        <w:t xml:space="preserve">for the Healthy Floodplains Project </w:t>
      </w:r>
      <w:r>
        <w:rPr>
          <w:color w:val="282828"/>
          <w:w w:val="105"/>
          <w:sz w:val="20"/>
        </w:rPr>
        <w:t xml:space="preserve">(the </w:t>
      </w:r>
      <w:r>
        <w:rPr>
          <w:b/>
          <w:color w:val="151515"/>
          <w:w w:val="105"/>
          <w:sz w:val="20"/>
        </w:rPr>
        <w:t>Priority</w:t>
      </w:r>
      <w:r>
        <w:rPr>
          <w:b/>
          <w:color w:val="151515"/>
          <w:spacing w:val="7"/>
          <w:w w:val="105"/>
          <w:sz w:val="20"/>
        </w:rPr>
        <w:t xml:space="preserve"> </w:t>
      </w:r>
      <w:r>
        <w:rPr>
          <w:b/>
          <w:color w:val="151515"/>
          <w:spacing w:val="-5"/>
          <w:w w:val="105"/>
          <w:sz w:val="20"/>
        </w:rPr>
        <w:t>Project)</w:t>
      </w:r>
      <w:r>
        <w:rPr>
          <w:b/>
          <w:color w:val="3D3D3D"/>
          <w:spacing w:val="-5"/>
          <w:w w:val="105"/>
          <w:sz w:val="20"/>
        </w:rPr>
        <w:t>.</w:t>
      </w:r>
    </w:p>
    <w:p w14:paraId="6884A8A8" w14:textId="4178652C" w:rsidR="00123BB9" w:rsidRPr="00517AB4" w:rsidRDefault="00670918" w:rsidP="00517AB4">
      <w:pPr>
        <w:pStyle w:val="ListParagraph"/>
        <w:numPr>
          <w:ilvl w:val="0"/>
          <w:numId w:val="16"/>
        </w:numPr>
        <w:tabs>
          <w:tab w:val="left" w:pos="811"/>
          <w:tab w:val="left" w:pos="812"/>
        </w:tabs>
        <w:spacing w:before="217" w:line="283" w:lineRule="auto"/>
        <w:ind w:right="800" w:hanging="648"/>
        <w:rPr>
          <w:color w:val="282828"/>
          <w:w w:val="105"/>
          <w:sz w:val="20"/>
        </w:rPr>
      </w:pPr>
      <w:r w:rsidRPr="00517AB4">
        <w:rPr>
          <w:color w:val="282828"/>
          <w:w w:val="105"/>
          <w:sz w:val="20"/>
        </w:rPr>
        <w:t xml:space="preserve">The </w:t>
      </w:r>
      <w:r>
        <w:rPr>
          <w:color w:val="282828"/>
          <w:w w:val="105"/>
          <w:sz w:val="20"/>
        </w:rPr>
        <w:t xml:space="preserve">parties </w:t>
      </w:r>
      <w:r w:rsidRPr="00517AB4">
        <w:rPr>
          <w:color w:val="282828"/>
          <w:w w:val="105"/>
          <w:sz w:val="20"/>
        </w:rPr>
        <w:t xml:space="preserve">varied the Project </w:t>
      </w:r>
      <w:r>
        <w:rPr>
          <w:color w:val="282828"/>
          <w:w w:val="105"/>
          <w:sz w:val="20"/>
        </w:rPr>
        <w:t xml:space="preserve">Schedule </w:t>
      </w:r>
      <w:r w:rsidRPr="00517AB4">
        <w:rPr>
          <w:color w:val="282828"/>
          <w:w w:val="105"/>
          <w:sz w:val="20"/>
        </w:rPr>
        <w:t xml:space="preserve">to </w:t>
      </w:r>
      <w:r>
        <w:rPr>
          <w:color w:val="282828"/>
          <w:w w:val="105"/>
          <w:sz w:val="20"/>
        </w:rPr>
        <w:t xml:space="preserve">the Original </w:t>
      </w:r>
      <w:r w:rsidRPr="00517AB4">
        <w:rPr>
          <w:color w:val="282828"/>
          <w:w w:val="105"/>
          <w:sz w:val="20"/>
        </w:rPr>
        <w:t xml:space="preserve">Agreement in </w:t>
      </w:r>
      <w:r>
        <w:rPr>
          <w:color w:val="282828"/>
          <w:w w:val="105"/>
          <w:sz w:val="20"/>
        </w:rPr>
        <w:t xml:space="preserve">accordance with clause </w:t>
      </w:r>
      <w:r w:rsidRPr="00517AB4">
        <w:rPr>
          <w:color w:val="282828"/>
          <w:w w:val="105"/>
          <w:sz w:val="20"/>
        </w:rPr>
        <w:t>16</w:t>
      </w:r>
      <w:r>
        <w:rPr>
          <w:color w:val="282828"/>
          <w:w w:val="105"/>
          <w:sz w:val="20"/>
        </w:rPr>
        <w:t xml:space="preserve"> of </w:t>
      </w:r>
      <w:r w:rsidRPr="00517AB4">
        <w:rPr>
          <w:color w:val="282828"/>
          <w:w w:val="105"/>
          <w:sz w:val="20"/>
        </w:rPr>
        <w:t xml:space="preserve">the </w:t>
      </w:r>
      <w:r>
        <w:rPr>
          <w:color w:val="282828"/>
          <w:w w:val="105"/>
          <w:sz w:val="20"/>
        </w:rPr>
        <w:t xml:space="preserve">Original Agreement </w:t>
      </w:r>
      <w:r w:rsidRPr="00517AB4">
        <w:rPr>
          <w:color w:val="282828"/>
          <w:w w:val="105"/>
          <w:sz w:val="20"/>
        </w:rPr>
        <w:t xml:space="preserve">as </w:t>
      </w:r>
      <w:r>
        <w:rPr>
          <w:color w:val="282828"/>
          <w:w w:val="105"/>
          <w:sz w:val="20"/>
        </w:rPr>
        <w:t>follows.</w:t>
      </w:r>
      <w:r w:rsidRPr="00517AB4">
        <w:rPr>
          <w:color w:val="282828"/>
          <w:w w:val="105"/>
          <w:sz w:val="20"/>
        </w:rPr>
        <w:t xml:space="preserve"> On:</w:t>
      </w:r>
    </w:p>
    <w:p w14:paraId="444721FA" w14:textId="77777777" w:rsidR="00123BB9" w:rsidRDefault="00670918">
      <w:pPr>
        <w:pStyle w:val="ListParagraph"/>
        <w:numPr>
          <w:ilvl w:val="0"/>
          <w:numId w:val="1"/>
        </w:numPr>
        <w:tabs>
          <w:tab w:val="left" w:pos="1340"/>
          <w:tab w:val="left" w:pos="1342"/>
        </w:tabs>
        <w:spacing w:before="145" w:line="285" w:lineRule="auto"/>
        <w:ind w:right="236" w:hanging="536"/>
        <w:rPr>
          <w:color w:val="282828"/>
          <w:sz w:val="20"/>
        </w:rPr>
      </w:pPr>
      <w:r w:rsidRPr="0081703D">
        <w:rPr>
          <w:b/>
          <w:bCs/>
          <w:color w:val="151515"/>
          <w:w w:val="105"/>
          <w:sz w:val="20"/>
        </w:rPr>
        <w:t xml:space="preserve">13 June </w:t>
      </w:r>
      <w:r w:rsidRPr="0081703D">
        <w:rPr>
          <w:b/>
          <w:bCs/>
          <w:color w:val="282828"/>
          <w:w w:val="105"/>
          <w:sz w:val="20"/>
        </w:rPr>
        <w:t>2013 (Variation One)</w:t>
      </w:r>
      <w:r>
        <w:rPr>
          <w:color w:val="282828"/>
          <w:w w:val="105"/>
          <w:sz w:val="20"/>
        </w:rPr>
        <w:t xml:space="preserve"> </w:t>
      </w:r>
      <w:r>
        <w:rPr>
          <w:color w:val="151515"/>
          <w:w w:val="105"/>
          <w:sz w:val="20"/>
        </w:rPr>
        <w:t xml:space="preserve">to include an </w:t>
      </w:r>
      <w:r>
        <w:rPr>
          <w:color w:val="282828"/>
          <w:w w:val="105"/>
          <w:sz w:val="20"/>
        </w:rPr>
        <w:t xml:space="preserve">additional project output. </w:t>
      </w:r>
      <w:r>
        <w:rPr>
          <w:color w:val="151515"/>
          <w:w w:val="105"/>
          <w:sz w:val="20"/>
        </w:rPr>
        <w:t xml:space="preserve">This </w:t>
      </w:r>
      <w:r>
        <w:rPr>
          <w:color w:val="282828"/>
          <w:w w:val="105"/>
          <w:sz w:val="20"/>
        </w:rPr>
        <w:t xml:space="preserve">did </w:t>
      </w:r>
      <w:r>
        <w:rPr>
          <w:color w:val="151515"/>
          <w:w w:val="105"/>
          <w:sz w:val="20"/>
        </w:rPr>
        <w:t xml:space="preserve">not </w:t>
      </w:r>
      <w:r>
        <w:rPr>
          <w:color w:val="282828"/>
          <w:w w:val="105"/>
          <w:sz w:val="20"/>
        </w:rPr>
        <w:t>change</w:t>
      </w:r>
      <w:r>
        <w:rPr>
          <w:color w:val="151515"/>
          <w:w w:val="105"/>
          <w:sz w:val="20"/>
        </w:rPr>
        <w:t xml:space="preserve"> the budget </w:t>
      </w:r>
      <w:r>
        <w:rPr>
          <w:color w:val="282828"/>
          <w:w w:val="105"/>
          <w:sz w:val="20"/>
        </w:rPr>
        <w:t>or timeframes for overall project</w:t>
      </w:r>
      <w:r>
        <w:rPr>
          <w:color w:val="282828"/>
          <w:spacing w:val="5"/>
          <w:w w:val="105"/>
          <w:sz w:val="20"/>
        </w:rPr>
        <w:t xml:space="preserve"> </w:t>
      </w:r>
      <w:r>
        <w:rPr>
          <w:color w:val="151515"/>
          <w:w w:val="105"/>
          <w:sz w:val="20"/>
        </w:rPr>
        <w:t>delivery;</w:t>
      </w:r>
    </w:p>
    <w:p w14:paraId="77EF51B4" w14:textId="77777777" w:rsidR="00123BB9" w:rsidRDefault="00670918">
      <w:pPr>
        <w:pStyle w:val="ListParagraph"/>
        <w:numPr>
          <w:ilvl w:val="0"/>
          <w:numId w:val="1"/>
        </w:numPr>
        <w:tabs>
          <w:tab w:val="left" w:pos="1340"/>
          <w:tab w:val="left" w:pos="1342"/>
        </w:tabs>
        <w:spacing w:line="283" w:lineRule="auto"/>
        <w:ind w:left="1371" w:right="197" w:hanging="541"/>
        <w:rPr>
          <w:color w:val="282828"/>
          <w:sz w:val="20"/>
        </w:rPr>
      </w:pPr>
      <w:r w:rsidRPr="0081703D">
        <w:rPr>
          <w:b/>
          <w:bCs/>
          <w:color w:val="151515"/>
          <w:w w:val="105"/>
          <w:sz w:val="20"/>
        </w:rPr>
        <w:t xml:space="preserve">12 </w:t>
      </w:r>
      <w:r w:rsidRPr="0081703D">
        <w:rPr>
          <w:b/>
          <w:bCs/>
          <w:color w:val="282828"/>
          <w:w w:val="105"/>
          <w:sz w:val="20"/>
        </w:rPr>
        <w:t xml:space="preserve">June 2014 (Variation </w:t>
      </w:r>
      <w:r w:rsidRPr="0081703D">
        <w:rPr>
          <w:b/>
          <w:bCs/>
          <w:color w:val="151515"/>
          <w:w w:val="105"/>
          <w:sz w:val="20"/>
        </w:rPr>
        <w:t>Tw</w:t>
      </w:r>
      <w:r w:rsidRPr="0081703D">
        <w:rPr>
          <w:b/>
          <w:bCs/>
          <w:color w:val="3D3D3D"/>
          <w:w w:val="105"/>
          <w:sz w:val="20"/>
        </w:rPr>
        <w:t>o)</w:t>
      </w:r>
      <w:r>
        <w:rPr>
          <w:color w:val="3D3D3D"/>
          <w:w w:val="105"/>
          <w:sz w:val="20"/>
        </w:rPr>
        <w:t xml:space="preserve"> </w:t>
      </w:r>
      <w:r>
        <w:rPr>
          <w:color w:val="151515"/>
          <w:w w:val="105"/>
          <w:sz w:val="20"/>
        </w:rPr>
        <w:t>t</w:t>
      </w:r>
      <w:r>
        <w:rPr>
          <w:color w:val="3D3D3D"/>
          <w:w w:val="105"/>
          <w:sz w:val="20"/>
        </w:rPr>
        <w:t xml:space="preserve">o </w:t>
      </w:r>
      <w:r>
        <w:rPr>
          <w:color w:val="282828"/>
          <w:w w:val="105"/>
          <w:sz w:val="20"/>
        </w:rPr>
        <w:t xml:space="preserve">adjust Milestone Schedule </w:t>
      </w:r>
      <w:r>
        <w:rPr>
          <w:color w:val="3D3D3D"/>
          <w:w w:val="105"/>
          <w:sz w:val="20"/>
        </w:rPr>
        <w:t xml:space="preserve">dates and </w:t>
      </w:r>
      <w:r>
        <w:rPr>
          <w:color w:val="282828"/>
          <w:w w:val="105"/>
          <w:sz w:val="20"/>
        </w:rPr>
        <w:t>payments to better</w:t>
      </w:r>
      <w:r>
        <w:rPr>
          <w:color w:val="151515"/>
          <w:w w:val="105"/>
          <w:sz w:val="20"/>
        </w:rPr>
        <w:t xml:space="preserve"> reflect project </w:t>
      </w:r>
      <w:r>
        <w:rPr>
          <w:color w:val="282828"/>
          <w:w w:val="105"/>
          <w:sz w:val="20"/>
        </w:rPr>
        <w:t xml:space="preserve">progress and </w:t>
      </w:r>
      <w:r>
        <w:rPr>
          <w:color w:val="151515"/>
          <w:w w:val="105"/>
          <w:sz w:val="20"/>
        </w:rPr>
        <w:t xml:space="preserve">update references </w:t>
      </w:r>
      <w:r>
        <w:rPr>
          <w:color w:val="282828"/>
          <w:w w:val="105"/>
          <w:sz w:val="20"/>
        </w:rPr>
        <w:t xml:space="preserve">to </w:t>
      </w:r>
      <w:r>
        <w:rPr>
          <w:color w:val="151515"/>
          <w:w w:val="105"/>
          <w:sz w:val="20"/>
        </w:rPr>
        <w:t xml:space="preserve">the </w:t>
      </w:r>
      <w:r>
        <w:rPr>
          <w:color w:val="282828"/>
          <w:w w:val="105"/>
          <w:sz w:val="20"/>
        </w:rPr>
        <w:t xml:space="preserve">Building Code 2013 and </w:t>
      </w:r>
      <w:r>
        <w:rPr>
          <w:color w:val="151515"/>
          <w:w w:val="105"/>
          <w:sz w:val="20"/>
        </w:rPr>
        <w:t>the</w:t>
      </w:r>
      <w:r>
        <w:rPr>
          <w:color w:val="282828"/>
          <w:w w:val="105"/>
          <w:sz w:val="20"/>
        </w:rPr>
        <w:t xml:space="preserve"> Australian Government </w:t>
      </w:r>
      <w:r>
        <w:rPr>
          <w:color w:val="151515"/>
          <w:w w:val="105"/>
          <w:sz w:val="20"/>
        </w:rPr>
        <w:t xml:space="preserve">Building </w:t>
      </w:r>
      <w:r>
        <w:rPr>
          <w:color w:val="282828"/>
          <w:w w:val="105"/>
          <w:sz w:val="20"/>
        </w:rPr>
        <w:t>and Construction OHS Accreditation</w:t>
      </w:r>
      <w:r>
        <w:rPr>
          <w:color w:val="282828"/>
          <w:spacing w:val="-11"/>
          <w:w w:val="105"/>
          <w:sz w:val="20"/>
        </w:rPr>
        <w:t xml:space="preserve"> </w:t>
      </w:r>
      <w:r>
        <w:rPr>
          <w:color w:val="282828"/>
          <w:w w:val="105"/>
          <w:sz w:val="20"/>
        </w:rPr>
        <w:t>Scheme;</w:t>
      </w:r>
    </w:p>
    <w:p w14:paraId="331E5715" w14:textId="77777777" w:rsidR="00123BB9" w:rsidRDefault="00670918">
      <w:pPr>
        <w:pStyle w:val="ListParagraph"/>
        <w:numPr>
          <w:ilvl w:val="0"/>
          <w:numId w:val="1"/>
        </w:numPr>
        <w:tabs>
          <w:tab w:val="left" w:pos="1349"/>
          <w:tab w:val="left" w:pos="1350"/>
        </w:tabs>
        <w:spacing w:before="130" w:line="292" w:lineRule="auto"/>
        <w:ind w:left="1376" w:right="533" w:hanging="539"/>
        <w:rPr>
          <w:color w:val="3D3D3D"/>
          <w:sz w:val="20"/>
        </w:rPr>
      </w:pPr>
      <w:r w:rsidRPr="0081703D">
        <w:rPr>
          <w:b/>
          <w:bCs/>
          <w:color w:val="3D3D3D"/>
          <w:w w:val="105"/>
          <w:sz w:val="20"/>
        </w:rPr>
        <w:t xml:space="preserve">29 </w:t>
      </w:r>
      <w:r w:rsidRPr="0081703D">
        <w:rPr>
          <w:b/>
          <w:bCs/>
          <w:color w:val="282828"/>
          <w:w w:val="105"/>
          <w:sz w:val="20"/>
        </w:rPr>
        <w:t xml:space="preserve">April 2015 (Variation </w:t>
      </w:r>
      <w:r w:rsidRPr="0081703D">
        <w:rPr>
          <w:b/>
          <w:bCs/>
          <w:color w:val="3D3D3D"/>
          <w:w w:val="105"/>
          <w:sz w:val="20"/>
        </w:rPr>
        <w:t>T</w:t>
      </w:r>
      <w:r w:rsidRPr="0081703D">
        <w:rPr>
          <w:b/>
          <w:bCs/>
          <w:color w:val="151515"/>
          <w:w w:val="105"/>
          <w:sz w:val="20"/>
        </w:rPr>
        <w:t>hree</w:t>
      </w:r>
      <w:r w:rsidRPr="0081703D">
        <w:rPr>
          <w:b/>
          <w:bCs/>
          <w:color w:val="3D3D3D"/>
          <w:w w:val="105"/>
          <w:sz w:val="20"/>
        </w:rPr>
        <w:t>)</w:t>
      </w:r>
      <w:r>
        <w:rPr>
          <w:color w:val="3D3D3D"/>
          <w:w w:val="105"/>
          <w:sz w:val="20"/>
        </w:rPr>
        <w:t xml:space="preserve"> </w:t>
      </w:r>
      <w:r>
        <w:rPr>
          <w:color w:val="151515"/>
          <w:w w:val="105"/>
          <w:sz w:val="20"/>
        </w:rPr>
        <w:t>to rea</w:t>
      </w:r>
      <w:r>
        <w:rPr>
          <w:color w:val="3D3D3D"/>
          <w:w w:val="105"/>
          <w:sz w:val="20"/>
        </w:rPr>
        <w:t>lig</w:t>
      </w:r>
      <w:r>
        <w:rPr>
          <w:color w:val="151515"/>
          <w:w w:val="105"/>
          <w:sz w:val="20"/>
        </w:rPr>
        <w:t>n project t</w:t>
      </w:r>
      <w:r>
        <w:rPr>
          <w:color w:val="3D3D3D"/>
          <w:w w:val="105"/>
          <w:sz w:val="20"/>
        </w:rPr>
        <w:t xml:space="preserve">asks </w:t>
      </w:r>
      <w:r>
        <w:rPr>
          <w:color w:val="282828"/>
          <w:w w:val="105"/>
          <w:sz w:val="20"/>
        </w:rPr>
        <w:t xml:space="preserve">and due date </w:t>
      </w:r>
      <w:r>
        <w:rPr>
          <w:color w:val="151515"/>
          <w:w w:val="105"/>
          <w:sz w:val="20"/>
        </w:rPr>
        <w:t>f</w:t>
      </w:r>
      <w:r>
        <w:rPr>
          <w:color w:val="3D3D3D"/>
          <w:w w:val="105"/>
          <w:sz w:val="20"/>
        </w:rPr>
        <w:t>o</w:t>
      </w:r>
      <w:r>
        <w:rPr>
          <w:color w:val="151515"/>
          <w:w w:val="105"/>
          <w:sz w:val="20"/>
        </w:rPr>
        <w:t xml:space="preserve">r </w:t>
      </w:r>
      <w:r>
        <w:rPr>
          <w:color w:val="282828"/>
          <w:w w:val="105"/>
          <w:sz w:val="20"/>
        </w:rPr>
        <w:t>completion of</w:t>
      </w:r>
      <w:r>
        <w:rPr>
          <w:color w:val="151515"/>
          <w:w w:val="105"/>
          <w:sz w:val="20"/>
        </w:rPr>
        <w:t xml:space="preserve"> Milestone </w:t>
      </w:r>
      <w:r>
        <w:rPr>
          <w:color w:val="282828"/>
          <w:w w:val="105"/>
          <w:sz w:val="20"/>
        </w:rPr>
        <w:t>6;</w:t>
      </w:r>
      <w:r>
        <w:rPr>
          <w:color w:val="282828"/>
          <w:spacing w:val="20"/>
          <w:w w:val="105"/>
          <w:sz w:val="20"/>
        </w:rPr>
        <w:t xml:space="preserve"> </w:t>
      </w:r>
      <w:r>
        <w:rPr>
          <w:color w:val="282828"/>
          <w:w w:val="105"/>
          <w:sz w:val="20"/>
        </w:rPr>
        <w:t>and</w:t>
      </w:r>
    </w:p>
    <w:p w14:paraId="2DFFA1AA" w14:textId="77777777" w:rsidR="00123BB9" w:rsidRDefault="00123BB9">
      <w:pPr>
        <w:pStyle w:val="BodyText"/>
        <w:rPr>
          <w:sz w:val="20"/>
        </w:rPr>
      </w:pPr>
    </w:p>
    <w:p w14:paraId="42E9B2DA" w14:textId="77777777" w:rsidR="00123BB9" w:rsidRDefault="00123BB9">
      <w:pPr>
        <w:pStyle w:val="BodyText"/>
        <w:rPr>
          <w:sz w:val="20"/>
        </w:rPr>
      </w:pPr>
    </w:p>
    <w:p w14:paraId="1A7F2299" w14:textId="35DC2BDB" w:rsidR="00123BB9" w:rsidRDefault="006D0758">
      <w:pPr>
        <w:pStyle w:val="BodyText"/>
        <w:spacing w:before="7"/>
        <w:rPr>
          <w:sz w:val="19"/>
        </w:rPr>
      </w:pPr>
      <w:r>
        <w:rPr>
          <w:noProof/>
          <w:color w:val="2B579A"/>
          <w:shd w:val="clear" w:color="auto" w:fill="E6E6E6"/>
        </w:rPr>
        <mc:AlternateContent>
          <mc:Choice Requires="wps">
            <w:drawing>
              <wp:anchor distT="0" distB="0" distL="0" distR="0" simplePos="0" relativeHeight="251658245" behindDoc="1" locked="0" layoutInCell="1" allowOverlap="1" wp14:anchorId="53DAAC9B" wp14:editId="658178E8">
                <wp:simplePos x="0" y="0"/>
                <wp:positionH relativeFrom="page">
                  <wp:posOffset>1058545</wp:posOffset>
                </wp:positionH>
                <wp:positionV relativeFrom="paragraph">
                  <wp:posOffset>170815</wp:posOffset>
                </wp:positionV>
                <wp:extent cx="5719445" cy="1270"/>
                <wp:effectExtent l="0" t="0" r="0" b="0"/>
                <wp:wrapTopAndBottom/>
                <wp:docPr id="6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667 1667"/>
                            <a:gd name="T1" fmla="*/ T0 w 9007"/>
                            <a:gd name="T2" fmla="+- 0 10673 1667"/>
                            <a:gd name="T3" fmla="*/ T2 w 9007"/>
                          </a:gdLst>
                          <a:ahLst/>
                          <a:cxnLst>
                            <a:cxn ang="0">
                              <a:pos x="T1" y="0"/>
                            </a:cxn>
                            <a:cxn ang="0">
                              <a:pos x="T3" y="0"/>
                            </a:cxn>
                          </a:cxnLst>
                          <a:rect l="0" t="0" r="r" b="b"/>
                          <a:pathLst>
                            <a:path w="9007">
                              <a:moveTo>
                                <a:pt x="0" y="0"/>
                              </a:moveTo>
                              <a:lnTo>
                                <a:pt x="9006" y="0"/>
                              </a:lnTo>
                            </a:path>
                          </a:pathLst>
                        </a:custGeom>
                        <a:noFill/>
                        <a:ln w="45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0FE0F" id="Freeform 53" o:spid="_x0000_s1026" style="position:absolute;margin-left:83.35pt;margin-top:13.45pt;width:450.35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" path="m,l9006,e" filled="f" strokeweight=".1271mm">
                <v:path arrowok="t" o:connecttype="custom" o:connectlocs="0,0;5718810,0" o:connectangles="0,0"/>
                <w10:wrap type="topAndBottom" anchorx="page"/>
              </v:shape>
            </w:pict>
          </mc:Fallback>
        </mc:AlternateContent>
      </w:r>
    </w:p>
    <w:p w14:paraId="1A5F1369" w14:textId="77777777" w:rsidR="00123BB9" w:rsidRDefault="00123BB9">
      <w:pPr>
        <w:rPr>
          <w:sz w:val="19"/>
        </w:rPr>
        <w:sectPr w:rsidR="00123BB9">
          <w:type w:val="continuous"/>
          <w:pgSz w:w="11900" w:h="16820"/>
          <w:pgMar w:top="0" w:right="1200" w:bottom="0" w:left="860" w:header="720" w:footer="720" w:gutter="0"/>
          <w:cols w:space="720"/>
        </w:sectPr>
      </w:pPr>
    </w:p>
    <w:p w14:paraId="4C787617" w14:textId="1B311DEC" w:rsidR="00123BB9" w:rsidRDefault="006D0758">
      <w:pPr>
        <w:pStyle w:val="BodyText"/>
        <w:rPr>
          <w:sz w:val="20"/>
        </w:rPr>
      </w:pPr>
      <w:r>
        <w:rPr>
          <w:noProof/>
          <w:color w:val="2B579A"/>
          <w:shd w:val="clear" w:color="auto" w:fill="E6E6E6"/>
        </w:rPr>
        <w:lastRenderedPageBreak/>
        <mc:AlternateContent>
          <mc:Choice Requires="wps">
            <w:drawing>
              <wp:anchor distT="0" distB="0" distL="114300" distR="114300" simplePos="0" relativeHeight="251658248" behindDoc="0" locked="0" layoutInCell="1" allowOverlap="1" wp14:anchorId="071C91BA" wp14:editId="330840FC">
                <wp:simplePos x="0" y="0"/>
                <wp:positionH relativeFrom="page">
                  <wp:posOffset>7524115</wp:posOffset>
                </wp:positionH>
                <wp:positionV relativeFrom="page">
                  <wp:posOffset>4626610</wp:posOffset>
                </wp:positionV>
                <wp:extent cx="0" cy="0"/>
                <wp:effectExtent l="0" t="0" r="0" b="0"/>
                <wp:wrapNone/>
                <wp:docPr id="6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474E7" id="Line 52"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45pt,364.3pt" to="592.45pt,3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" strokeweight=".25458mm">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49" behindDoc="0" locked="0" layoutInCell="1" allowOverlap="1" wp14:anchorId="6E0F30C2" wp14:editId="5EB1E22E">
                <wp:simplePos x="0" y="0"/>
                <wp:positionH relativeFrom="page">
                  <wp:posOffset>7542530</wp:posOffset>
                </wp:positionH>
                <wp:positionV relativeFrom="page">
                  <wp:posOffset>10662285</wp:posOffset>
                </wp:positionV>
                <wp:extent cx="0" cy="0"/>
                <wp:effectExtent l="0" t="0" r="0" b="0"/>
                <wp:wrapNone/>
                <wp:docPr id="6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0FB50" id="Line 51" o:spid="_x0000_s1026" style="position:absolute;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9pt,839.55pt" to="593.9pt,8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" strokeweight=".25458mm">
                <w10:wrap anchorx="page" anchory="page"/>
              </v:line>
            </w:pict>
          </mc:Fallback>
        </mc:AlternateContent>
      </w:r>
    </w:p>
    <w:p w14:paraId="44572D1E" w14:textId="77777777" w:rsidR="00123BB9" w:rsidRDefault="00123BB9">
      <w:pPr>
        <w:pStyle w:val="BodyText"/>
        <w:rPr>
          <w:sz w:val="20"/>
        </w:rPr>
      </w:pPr>
    </w:p>
    <w:p w14:paraId="5F6AACCA" w14:textId="77777777" w:rsidR="00123BB9" w:rsidRDefault="00123BB9">
      <w:pPr>
        <w:pStyle w:val="BodyText"/>
        <w:rPr>
          <w:sz w:val="20"/>
        </w:rPr>
      </w:pPr>
    </w:p>
    <w:p w14:paraId="1A73B9DF" w14:textId="77777777" w:rsidR="00123BB9" w:rsidRDefault="00123BB9">
      <w:pPr>
        <w:pStyle w:val="BodyText"/>
        <w:rPr>
          <w:sz w:val="20"/>
        </w:rPr>
      </w:pPr>
    </w:p>
    <w:p w14:paraId="64AE567C" w14:textId="77777777" w:rsidR="00123BB9" w:rsidRDefault="00123BB9">
      <w:pPr>
        <w:pStyle w:val="BodyText"/>
        <w:rPr>
          <w:sz w:val="20"/>
        </w:rPr>
      </w:pPr>
    </w:p>
    <w:p w14:paraId="0F38AEEA" w14:textId="77777777" w:rsidR="00123BB9" w:rsidRDefault="00123BB9">
      <w:pPr>
        <w:pStyle w:val="BodyText"/>
        <w:spacing w:before="2"/>
        <w:rPr>
          <w:sz w:val="27"/>
        </w:rPr>
      </w:pPr>
    </w:p>
    <w:p w14:paraId="0C9AEEA6" w14:textId="77777777" w:rsidR="00123BB9" w:rsidRDefault="00670918">
      <w:pPr>
        <w:pStyle w:val="ListParagraph"/>
        <w:numPr>
          <w:ilvl w:val="0"/>
          <w:numId w:val="1"/>
        </w:numPr>
        <w:tabs>
          <w:tab w:val="left" w:pos="1281"/>
          <w:tab w:val="left" w:pos="1283"/>
        </w:tabs>
        <w:spacing w:before="94" w:line="278" w:lineRule="auto"/>
        <w:ind w:left="1313" w:right="1038" w:hanging="541"/>
        <w:rPr>
          <w:color w:val="232323"/>
          <w:sz w:val="20"/>
        </w:rPr>
      </w:pPr>
      <w:r w:rsidRPr="0081703D">
        <w:rPr>
          <w:b/>
          <w:bCs/>
          <w:color w:val="232323"/>
          <w:w w:val="105"/>
          <w:sz w:val="20"/>
        </w:rPr>
        <w:t xml:space="preserve">5 </w:t>
      </w:r>
      <w:r w:rsidRPr="0081703D">
        <w:rPr>
          <w:b/>
          <w:bCs/>
          <w:color w:val="131313"/>
          <w:w w:val="105"/>
          <w:sz w:val="20"/>
        </w:rPr>
        <w:t xml:space="preserve">January </w:t>
      </w:r>
      <w:r w:rsidRPr="0081703D">
        <w:rPr>
          <w:b/>
          <w:bCs/>
          <w:color w:val="232323"/>
          <w:w w:val="105"/>
          <w:sz w:val="20"/>
        </w:rPr>
        <w:t xml:space="preserve">2017 (Variation </w:t>
      </w:r>
      <w:r w:rsidRPr="0081703D">
        <w:rPr>
          <w:b/>
          <w:bCs/>
          <w:color w:val="131313"/>
          <w:w w:val="105"/>
          <w:sz w:val="20"/>
        </w:rPr>
        <w:t>Four)</w:t>
      </w:r>
      <w:r>
        <w:rPr>
          <w:color w:val="131313"/>
          <w:w w:val="105"/>
          <w:sz w:val="20"/>
        </w:rPr>
        <w:t xml:space="preserve"> to </w:t>
      </w:r>
      <w:r>
        <w:rPr>
          <w:color w:val="232323"/>
          <w:w w:val="105"/>
          <w:sz w:val="20"/>
        </w:rPr>
        <w:t xml:space="preserve">extend the </w:t>
      </w:r>
      <w:r>
        <w:rPr>
          <w:color w:val="131313"/>
          <w:w w:val="105"/>
          <w:sz w:val="20"/>
        </w:rPr>
        <w:t xml:space="preserve">project </w:t>
      </w:r>
      <w:r>
        <w:rPr>
          <w:color w:val="232323"/>
          <w:w w:val="105"/>
          <w:sz w:val="20"/>
        </w:rPr>
        <w:t xml:space="preserve">completion </w:t>
      </w:r>
      <w:r>
        <w:rPr>
          <w:color w:val="131313"/>
          <w:w w:val="105"/>
          <w:sz w:val="20"/>
        </w:rPr>
        <w:t xml:space="preserve">date and adjust milestones </w:t>
      </w:r>
      <w:r>
        <w:rPr>
          <w:color w:val="232323"/>
          <w:w w:val="105"/>
          <w:sz w:val="20"/>
        </w:rPr>
        <w:t>to suit scope of works and better match</w:t>
      </w:r>
      <w:r>
        <w:rPr>
          <w:color w:val="232323"/>
          <w:spacing w:val="-18"/>
          <w:w w:val="105"/>
          <w:sz w:val="20"/>
        </w:rPr>
        <w:t xml:space="preserve"> </w:t>
      </w:r>
      <w:r>
        <w:rPr>
          <w:color w:val="232323"/>
          <w:w w:val="105"/>
          <w:sz w:val="20"/>
        </w:rPr>
        <w:t>outcomes;</w:t>
      </w:r>
    </w:p>
    <w:p w14:paraId="2EC20D27" w14:textId="6C5054B3" w:rsidR="00123BB9" w:rsidRDefault="00670918">
      <w:pPr>
        <w:pStyle w:val="ListParagraph"/>
        <w:numPr>
          <w:ilvl w:val="0"/>
          <w:numId w:val="1"/>
        </w:numPr>
        <w:tabs>
          <w:tab w:val="left" w:pos="1291"/>
          <w:tab w:val="left" w:pos="1293"/>
        </w:tabs>
        <w:spacing w:before="136" w:line="285" w:lineRule="auto"/>
        <w:ind w:left="1317" w:right="386" w:hanging="545"/>
        <w:rPr>
          <w:color w:val="232323"/>
          <w:sz w:val="20"/>
        </w:rPr>
      </w:pPr>
      <w:r w:rsidRPr="0081703D">
        <w:rPr>
          <w:b/>
          <w:bCs/>
          <w:color w:val="232323"/>
          <w:w w:val="105"/>
          <w:sz w:val="20"/>
        </w:rPr>
        <w:t xml:space="preserve">21 May 2018 (Variation </w:t>
      </w:r>
      <w:r w:rsidRPr="0081703D">
        <w:rPr>
          <w:b/>
          <w:bCs/>
          <w:color w:val="131313"/>
          <w:w w:val="105"/>
          <w:sz w:val="20"/>
        </w:rPr>
        <w:t>Five)</w:t>
      </w:r>
      <w:r>
        <w:rPr>
          <w:color w:val="131313"/>
          <w:w w:val="105"/>
          <w:sz w:val="20"/>
        </w:rPr>
        <w:t xml:space="preserve"> </w:t>
      </w:r>
      <w:r>
        <w:rPr>
          <w:color w:val="232323"/>
          <w:w w:val="105"/>
          <w:sz w:val="20"/>
        </w:rPr>
        <w:t xml:space="preserve">to extend the </w:t>
      </w:r>
      <w:r>
        <w:rPr>
          <w:color w:val="131313"/>
          <w:w w:val="105"/>
          <w:sz w:val="20"/>
        </w:rPr>
        <w:t xml:space="preserve">project </w:t>
      </w:r>
      <w:r>
        <w:rPr>
          <w:color w:val="232323"/>
          <w:w w:val="105"/>
          <w:sz w:val="20"/>
        </w:rPr>
        <w:t>completion date and reassign project</w:t>
      </w:r>
      <w:r>
        <w:rPr>
          <w:color w:val="131313"/>
          <w:w w:val="105"/>
          <w:sz w:val="20"/>
        </w:rPr>
        <w:t xml:space="preserve"> funds </w:t>
      </w:r>
      <w:r>
        <w:rPr>
          <w:color w:val="232323"/>
          <w:w w:val="105"/>
          <w:sz w:val="20"/>
        </w:rPr>
        <w:t xml:space="preserve">and </w:t>
      </w:r>
      <w:r>
        <w:rPr>
          <w:color w:val="131313"/>
          <w:w w:val="105"/>
          <w:sz w:val="20"/>
        </w:rPr>
        <w:t xml:space="preserve">milestones between project </w:t>
      </w:r>
      <w:r>
        <w:rPr>
          <w:color w:val="232323"/>
          <w:w w:val="105"/>
          <w:sz w:val="20"/>
        </w:rPr>
        <w:t>components;</w:t>
      </w:r>
    </w:p>
    <w:p w14:paraId="33C14941" w14:textId="77777777" w:rsidR="00F14012" w:rsidRPr="002950DE" w:rsidRDefault="00670918">
      <w:pPr>
        <w:pStyle w:val="ListParagraph"/>
        <w:numPr>
          <w:ilvl w:val="0"/>
          <w:numId w:val="1"/>
        </w:numPr>
        <w:tabs>
          <w:tab w:val="left" w:pos="1288"/>
          <w:tab w:val="left" w:pos="1289"/>
        </w:tabs>
        <w:spacing w:before="123" w:line="285" w:lineRule="auto"/>
        <w:ind w:left="1319" w:right="356" w:hanging="540"/>
        <w:rPr>
          <w:color w:val="232323"/>
          <w:sz w:val="20"/>
        </w:rPr>
      </w:pPr>
      <w:r w:rsidRPr="0081703D">
        <w:rPr>
          <w:b/>
          <w:bCs/>
          <w:color w:val="232323"/>
          <w:w w:val="105"/>
          <w:sz w:val="20"/>
        </w:rPr>
        <w:t>4 April 2019 (Variation Six)</w:t>
      </w:r>
      <w:r>
        <w:rPr>
          <w:color w:val="232323"/>
          <w:w w:val="105"/>
          <w:sz w:val="20"/>
        </w:rPr>
        <w:t xml:space="preserve"> </w:t>
      </w:r>
      <w:r>
        <w:rPr>
          <w:color w:val="131313"/>
          <w:w w:val="105"/>
          <w:sz w:val="20"/>
        </w:rPr>
        <w:t xml:space="preserve">to </w:t>
      </w:r>
      <w:r>
        <w:rPr>
          <w:color w:val="232323"/>
          <w:w w:val="105"/>
          <w:sz w:val="20"/>
        </w:rPr>
        <w:t xml:space="preserve">extend </w:t>
      </w:r>
      <w:r>
        <w:rPr>
          <w:color w:val="131313"/>
          <w:w w:val="105"/>
          <w:sz w:val="20"/>
        </w:rPr>
        <w:t xml:space="preserve">the </w:t>
      </w:r>
      <w:r>
        <w:rPr>
          <w:color w:val="232323"/>
          <w:w w:val="105"/>
          <w:sz w:val="20"/>
        </w:rPr>
        <w:t xml:space="preserve">Stage 1 completion date to 15 </w:t>
      </w:r>
      <w:r>
        <w:rPr>
          <w:color w:val="131313"/>
          <w:w w:val="105"/>
          <w:sz w:val="20"/>
        </w:rPr>
        <w:t xml:space="preserve">December </w:t>
      </w:r>
      <w:r>
        <w:rPr>
          <w:color w:val="232323"/>
          <w:w w:val="105"/>
          <w:sz w:val="20"/>
        </w:rPr>
        <w:t xml:space="preserve">2019 an </w:t>
      </w:r>
      <w:r>
        <w:rPr>
          <w:color w:val="131313"/>
          <w:w w:val="105"/>
          <w:sz w:val="20"/>
        </w:rPr>
        <w:t xml:space="preserve">reassign project funds </w:t>
      </w:r>
      <w:r>
        <w:rPr>
          <w:color w:val="232323"/>
          <w:w w:val="105"/>
          <w:sz w:val="20"/>
        </w:rPr>
        <w:t>and milestones between project</w:t>
      </w:r>
      <w:r>
        <w:rPr>
          <w:color w:val="232323"/>
          <w:spacing w:val="-23"/>
          <w:w w:val="105"/>
          <w:sz w:val="20"/>
        </w:rPr>
        <w:t xml:space="preserve"> </w:t>
      </w:r>
      <w:r>
        <w:rPr>
          <w:color w:val="232323"/>
          <w:w w:val="105"/>
          <w:sz w:val="20"/>
        </w:rPr>
        <w:t>stages</w:t>
      </w:r>
      <w:r w:rsidR="00F14012">
        <w:rPr>
          <w:color w:val="232323"/>
          <w:w w:val="105"/>
          <w:sz w:val="20"/>
        </w:rPr>
        <w:t>; and</w:t>
      </w:r>
    </w:p>
    <w:p w14:paraId="657F6982" w14:textId="508A9D17" w:rsidR="00123BB9" w:rsidRPr="00573C69" w:rsidRDefault="00F14012">
      <w:pPr>
        <w:pStyle w:val="ListParagraph"/>
        <w:numPr>
          <w:ilvl w:val="0"/>
          <w:numId w:val="1"/>
        </w:numPr>
        <w:tabs>
          <w:tab w:val="left" w:pos="1288"/>
          <w:tab w:val="left" w:pos="1289"/>
        </w:tabs>
        <w:spacing w:before="123" w:line="285" w:lineRule="auto"/>
        <w:ind w:left="1319" w:right="356" w:hanging="540"/>
        <w:rPr>
          <w:color w:val="232323"/>
          <w:sz w:val="20"/>
        </w:rPr>
      </w:pPr>
      <w:r w:rsidRPr="0081703D">
        <w:rPr>
          <w:b/>
          <w:bCs/>
          <w:color w:val="232323"/>
          <w:w w:val="105"/>
          <w:sz w:val="20"/>
        </w:rPr>
        <w:t>29 May 2020 (Variation Seven)</w:t>
      </w:r>
      <w:r>
        <w:rPr>
          <w:color w:val="232323"/>
          <w:w w:val="105"/>
          <w:sz w:val="20"/>
        </w:rPr>
        <w:t xml:space="preserve"> to increase </w:t>
      </w:r>
      <w:r w:rsidR="00964D95">
        <w:rPr>
          <w:color w:val="232323"/>
          <w:w w:val="105"/>
          <w:sz w:val="20"/>
        </w:rPr>
        <w:t xml:space="preserve">project funding by </w:t>
      </w:r>
      <w:r>
        <w:rPr>
          <w:color w:val="232323"/>
          <w:w w:val="105"/>
          <w:sz w:val="20"/>
        </w:rPr>
        <w:t>$7.9 million in Commonwealth funds and $1.38 million of NSW in-kind contributions</w:t>
      </w:r>
      <w:r w:rsidR="002950DE">
        <w:rPr>
          <w:color w:val="232323"/>
          <w:w w:val="105"/>
          <w:sz w:val="20"/>
        </w:rPr>
        <w:t xml:space="preserve"> for Stage 1 and </w:t>
      </w:r>
      <w:r>
        <w:rPr>
          <w:color w:val="232323"/>
          <w:w w:val="105"/>
          <w:sz w:val="20"/>
        </w:rPr>
        <w:t xml:space="preserve">extend </w:t>
      </w:r>
      <w:r w:rsidR="002950DE">
        <w:rPr>
          <w:color w:val="232323"/>
          <w:w w:val="105"/>
          <w:sz w:val="20"/>
        </w:rPr>
        <w:t>the</w:t>
      </w:r>
      <w:r>
        <w:rPr>
          <w:color w:val="232323"/>
          <w:w w:val="105"/>
          <w:sz w:val="20"/>
        </w:rPr>
        <w:t xml:space="preserve"> completion date to 30</w:t>
      </w:r>
      <w:r w:rsidR="0035182E">
        <w:rPr>
          <w:color w:val="232323"/>
          <w:w w:val="105"/>
          <w:sz w:val="20"/>
        </w:rPr>
        <w:t> </w:t>
      </w:r>
      <w:r>
        <w:rPr>
          <w:color w:val="232323"/>
          <w:w w:val="105"/>
          <w:sz w:val="20"/>
        </w:rPr>
        <w:t>June</w:t>
      </w:r>
      <w:r w:rsidR="0035182E">
        <w:rPr>
          <w:color w:val="232323"/>
          <w:w w:val="105"/>
          <w:sz w:val="20"/>
        </w:rPr>
        <w:t> </w:t>
      </w:r>
      <w:r>
        <w:rPr>
          <w:color w:val="232323"/>
          <w:w w:val="105"/>
          <w:sz w:val="20"/>
        </w:rPr>
        <w:t>2021</w:t>
      </w:r>
      <w:r w:rsidR="0035182E">
        <w:rPr>
          <w:color w:val="232323"/>
          <w:w w:val="105"/>
          <w:sz w:val="20"/>
        </w:rPr>
        <w:t>; include milestone S1.1</w:t>
      </w:r>
      <w:r w:rsidR="003C1113">
        <w:rPr>
          <w:color w:val="232323"/>
          <w:w w:val="105"/>
          <w:sz w:val="20"/>
        </w:rPr>
        <w:t>2</w:t>
      </w:r>
      <w:r w:rsidR="0035182E">
        <w:rPr>
          <w:color w:val="232323"/>
          <w:w w:val="105"/>
          <w:sz w:val="20"/>
        </w:rPr>
        <w:t xml:space="preserve">.1 requiring NSW to provide 20 </w:t>
      </w:r>
      <w:r w:rsidR="0077464B">
        <w:rPr>
          <w:color w:val="232323"/>
          <w:w w:val="105"/>
          <w:sz w:val="20"/>
        </w:rPr>
        <w:t>w</w:t>
      </w:r>
      <w:r w:rsidR="0035182E">
        <w:rPr>
          <w:color w:val="232323"/>
          <w:w w:val="105"/>
          <w:sz w:val="20"/>
        </w:rPr>
        <w:t xml:space="preserve">ater </w:t>
      </w:r>
      <w:r w:rsidR="0077464B">
        <w:rPr>
          <w:color w:val="232323"/>
          <w:w w:val="105"/>
          <w:sz w:val="20"/>
        </w:rPr>
        <w:t>r</w:t>
      </w:r>
      <w:r w:rsidR="0035182E">
        <w:rPr>
          <w:color w:val="232323"/>
          <w:w w:val="105"/>
          <w:sz w:val="20"/>
        </w:rPr>
        <w:t xml:space="preserve">esource </w:t>
      </w:r>
      <w:r w:rsidR="0077464B">
        <w:rPr>
          <w:color w:val="232323"/>
          <w:w w:val="105"/>
          <w:sz w:val="20"/>
        </w:rPr>
        <w:t>p</w:t>
      </w:r>
      <w:r w:rsidR="0035182E">
        <w:rPr>
          <w:color w:val="232323"/>
          <w:w w:val="105"/>
          <w:sz w:val="20"/>
        </w:rPr>
        <w:t>lans to the MDBA by 30 June 2020; amend Milestone S2.2 replacing the Compliance and Enforcement Strategy with the Floodplain Harvesting Measur</w:t>
      </w:r>
      <w:r w:rsidR="003C1113">
        <w:rPr>
          <w:color w:val="232323"/>
          <w:w w:val="105"/>
          <w:sz w:val="20"/>
        </w:rPr>
        <w:t>ement</w:t>
      </w:r>
      <w:r w:rsidR="0035182E">
        <w:rPr>
          <w:color w:val="232323"/>
          <w:w w:val="105"/>
          <w:sz w:val="20"/>
        </w:rPr>
        <w:t xml:space="preserve"> Policy</w:t>
      </w:r>
      <w:r w:rsidR="001A091D">
        <w:rPr>
          <w:color w:val="232323"/>
          <w:w w:val="105"/>
          <w:sz w:val="20"/>
        </w:rPr>
        <w:t>; amend t</w:t>
      </w:r>
      <w:r w:rsidR="0035182E">
        <w:rPr>
          <w:color w:val="232323"/>
          <w:w w:val="105"/>
          <w:sz w:val="20"/>
        </w:rPr>
        <w:t>imelines for deliverables</w:t>
      </w:r>
      <w:r w:rsidR="001A091D">
        <w:rPr>
          <w:color w:val="232323"/>
          <w:w w:val="105"/>
          <w:sz w:val="20"/>
        </w:rPr>
        <w:t>;</w:t>
      </w:r>
      <w:r w:rsidR="0035182E">
        <w:rPr>
          <w:color w:val="232323"/>
          <w:w w:val="105"/>
          <w:sz w:val="20"/>
        </w:rPr>
        <w:t xml:space="preserve"> </w:t>
      </w:r>
      <w:r w:rsidR="006842DB" w:rsidRPr="00602127">
        <w:rPr>
          <w:color w:val="232323"/>
          <w:w w:val="105"/>
          <w:sz w:val="20"/>
        </w:rPr>
        <w:t xml:space="preserve">adjust funding </w:t>
      </w:r>
      <w:r w:rsidR="003F21CB" w:rsidRPr="00267ED7">
        <w:rPr>
          <w:color w:val="232323"/>
          <w:w w:val="105"/>
          <w:sz w:val="20"/>
        </w:rPr>
        <w:t>between</w:t>
      </w:r>
      <w:r w:rsidR="006842DB" w:rsidRPr="00602127">
        <w:rPr>
          <w:color w:val="232323"/>
          <w:w w:val="105"/>
          <w:sz w:val="20"/>
        </w:rPr>
        <w:t xml:space="preserve"> budget line items;</w:t>
      </w:r>
      <w:r w:rsidR="006842DB">
        <w:rPr>
          <w:color w:val="232323"/>
          <w:w w:val="105"/>
          <w:sz w:val="20"/>
        </w:rPr>
        <w:t xml:space="preserve"> </w:t>
      </w:r>
      <w:r w:rsidR="00267ED7" w:rsidRPr="00FB5A9F">
        <w:rPr>
          <w:color w:val="131313"/>
          <w:w w:val="105"/>
          <w:sz w:val="20"/>
        </w:rPr>
        <w:t xml:space="preserve">reallocate </w:t>
      </w:r>
      <w:r w:rsidR="00267ED7" w:rsidRPr="00FB5A9F">
        <w:rPr>
          <w:color w:val="232323"/>
          <w:w w:val="105"/>
          <w:sz w:val="20"/>
        </w:rPr>
        <w:t xml:space="preserve">$644,520 from </w:t>
      </w:r>
      <w:r w:rsidR="00267ED7" w:rsidRPr="00FB5A9F">
        <w:rPr>
          <w:color w:val="131313"/>
          <w:w w:val="105"/>
          <w:sz w:val="20"/>
        </w:rPr>
        <w:t xml:space="preserve">the </w:t>
      </w:r>
      <w:r w:rsidR="00267ED7" w:rsidRPr="00FB5A9F">
        <w:rPr>
          <w:color w:val="3B3B3B"/>
          <w:w w:val="105"/>
          <w:sz w:val="20"/>
        </w:rPr>
        <w:t>'</w:t>
      </w:r>
      <w:r w:rsidR="00267ED7" w:rsidRPr="00FB5A9F">
        <w:rPr>
          <w:color w:val="131313"/>
          <w:w w:val="105"/>
          <w:sz w:val="20"/>
        </w:rPr>
        <w:t xml:space="preserve">Future </w:t>
      </w:r>
      <w:r w:rsidR="00267ED7" w:rsidRPr="00FB5A9F">
        <w:rPr>
          <w:color w:val="232323"/>
          <w:w w:val="105"/>
          <w:sz w:val="20"/>
        </w:rPr>
        <w:t xml:space="preserve">Projects' budget </w:t>
      </w:r>
      <w:r w:rsidR="00267ED7" w:rsidRPr="00FB5A9F">
        <w:rPr>
          <w:color w:val="131313"/>
          <w:w w:val="105"/>
          <w:sz w:val="20"/>
        </w:rPr>
        <w:t>l</w:t>
      </w:r>
      <w:r w:rsidR="00267ED7" w:rsidRPr="00FB5A9F">
        <w:rPr>
          <w:color w:val="3B3B3B"/>
          <w:w w:val="105"/>
          <w:sz w:val="20"/>
        </w:rPr>
        <w:t xml:space="preserve">ine, </w:t>
      </w:r>
      <w:r w:rsidR="00267ED7" w:rsidRPr="00FB5A9F">
        <w:rPr>
          <w:color w:val="131313"/>
          <w:w w:val="105"/>
          <w:sz w:val="20"/>
        </w:rPr>
        <w:t xml:space="preserve">to </w:t>
      </w:r>
      <w:r w:rsidR="00267ED7" w:rsidRPr="00FB5A9F">
        <w:rPr>
          <w:color w:val="232323"/>
          <w:w w:val="105"/>
          <w:sz w:val="20"/>
        </w:rPr>
        <w:t xml:space="preserve">complete the Stage 2 </w:t>
      </w:r>
      <w:r w:rsidR="00267ED7" w:rsidRPr="00FB5A9F">
        <w:rPr>
          <w:color w:val="131313"/>
          <w:w w:val="105"/>
          <w:sz w:val="20"/>
        </w:rPr>
        <w:t>Floodplain Harvesting Measurement Policy</w:t>
      </w:r>
      <w:r w:rsidR="00267ED7">
        <w:rPr>
          <w:color w:val="131313"/>
          <w:w w:val="105"/>
          <w:sz w:val="20"/>
        </w:rPr>
        <w:t>;</w:t>
      </w:r>
      <w:r w:rsidR="00267ED7">
        <w:rPr>
          <w:color w:val="232323"/>
          <w:w w:val="105"/>
          <w:sz w:val="20"/>
        </w:rPr>
        <w:t xml:space="preserve"> </w:t>
      </w:r>
      <w:r w:rsidR="003F21CB">
        <w:rPr>
          <w:color w:val="232323"/>
          <w:w w:val="105"/>
          <w:sz w:val="20"/>
        </w:rPr>
        <w:t xml:space="preserve">and </w:t>
      </w:r>
      <w:r w:rsidR="0035182E">
        <w:rPr>
          <w:color w:val="232323"/>
          <w:w w:val="105"/>
          <w:sz w:val="20"/>
        </w:rPr>
        <w:t>amend Commonwealth and NSW Departmental names and ABNs</w:t>
      </w:r>
      <w:r w:rsidR="00267ED7">
        <w:rPr>
          <w:color w:val="232323"/>
          <w:w w:val="105"/>
          <w:sz w:val="20"/>
        </w:rPr>
        <w:t>.</w:t>
      </w:r>
    </w:p>
    <w:p w14:paraId="63FF7FFC" w14:textId="09E43AE5" w:rsidR="00123BB9" w:rsidRDefault="00670918">
      <w:pPr>
        <w:spacing w:before="137" w:line="280" w:lineRule="auto"/>
        <w:ind w:left="774" w:hanging="2"/>
        <w:rPr>
          <w:sz w:val="20"/>
        </w:rPr>
      </w:pPr>
      <w:r>
        <w:rPr>
          <w:color w:val="131313"/>
          <w:w w:val="105"/>
          <w:sz w:val="20"/>
        </w:rPr>
        <w:t xml:space="preserve">Together, </w:t>
      </w:r>
      <w:r>
        <w:rPr>
          <w:color w:val="232323"/>
          <w:w w:val="105"/>
          <w:sz w:val="20"/>
        </w:rPr>
        <w:t xml:space="preserve">the Original Agreement, </w:t>
      </w:r>
      <w:r>
        <w:rPr>
          <w:color w:val="131313"/>
          <w:w w:val="105"/>
          <w:sz w:val="20"/>
        </w:rPr>
        <w:t xml:space="preserve">the Project </w:t>
      </w:r>
      <w:r>
        <w:rPr>
          <w:color w:val="232323"/>
          <w:w w:val="105"/>
          <w:sz w:val="20"/>
        </w:rPr>
        <w:t xml:space="preserve">Schedule as varied </w:t>
      </w:r>
      <w:r>
        <w:rPr>
          <w:color w:val="131313"/>
          <w:w w:val="105"/>
          <w:sz w:val="20"/>
        </w:rPr>
        <w:t xml:space="preserve">by the </w:t>
      </w:r>
      <w:r>
        <w:rPr>
          <w:color w:val="232323"/>
          <w:w w:val="105"/>
          <w:sz w:val="20"/>
        </w:rPr>
        <w:t>seven previous variations</w:t>
      </w:r>
      <w:r>
        <w:rPr>
          <w:color w:val="4F4F4F"/>
          <w:w w:val="105"/>
          <w:sz w:val="20"/>
        </w:rPr>
        <w:t xml:space="preserve">, </w:t>
      </w:r>
      <w:r>
        <w:rPr>
          <w:color w:val="131313"/>
          <w:w w:val="105"/>
          <w:sz w:val="20"/>
        </w:rPr>
        <w:t xml:space="preserve">this </w:t>
      </w:r>
      <w:r>
        <w:rPr>
          <w:color w:val="232323"/>
          <w:w w:val="105"/>
          <w:sz w:val="20"/>
        </w:rPr>
        <w:t xml:space="preserve">eighth variation and any other project schedules </w:t>
      </w:r>
      <w:r>
        <w:rPr>
          <w:color w:val="131313"/>
          <w:w w:val="105"/>
          <w:sz w:val="20"/>
        </w:rPr>
        <w:t xml:space="preserve">incorporated and as </w:t>
      </w:r>
      <w:r>
        <w:rPr>
          <w:color w:val="232323"/>
          <w:w w:val="105"/>
          <w:sz w:val="20"/>
        </w:rPr>
        <w:t xml:space="preserve">varied </w:t>
      </w:r>
      <w:r>
        <w:rPr>
          <w:color w:val="131313"/>
          <w:w w:val="105"/>
          <w:sz w:val="20"/>
        </w:rPr>
        <w:t xml:space="preserve">in </w:t>
      </w:r>
      <w:r>
        <w:rPr>
          <w:color w:val="232323"/>
          <w:w w:val="105"/>
          <w:sz w:val="20"/>
        </w:rPr>
        <w:t xml:space="preserve">accordance with the requirements of </w:t>
      </w:r>
      <w:r>
        <w:rPr>
          <w:color w:val="131313"/>
          <w:w w:val="105"/>
          <w:sz w:val="20"/>
        </w:rPr>
        <w:t xml:space="preserve">the </w:t>
      </w:r>
      <w:r>
        <w:rPr>
          <w:color w:val="232323"/>
          <w:w w:val="105"/>
          <w:sz w:val="20"/>
        </w:rPr>
        <w:t xml:space="preserve">Original Agreement, form the </w:t>
      </w:r>
      <w:r>
        <w:rPr>
          <w:b/>
          <w:color w:val="131313"/>
          <w:w w:val="105"/>
          <w:sz w:val="20"/>
        </w:rPr>
        <w:t xml:space="preserve">'Agreement' </w:t>
      </w:r>
      <w:r>
        <w:rPr>
          <w:color w:val="131313"/>
          <w:w w:val="105"/>
          <w:sz w:val="20"/>
        </w:rPr>
        <w:t xml:space="preserve">for the </w:t>
      </w:r>
      <w:r>
        <w:rPr>
          <w:color w:val="232323"/>
          <w:w w:val="105"/>
          <w:sz w:val="20"/>
        </w:rPr>
        <w:t>purposes of this Variation</w:t>
      </w:r>
      <w:r>
        <w:rPr>
          <w:color w:val="626262"/>
          <w:w w:val="105"/>
          <w:sz w:val="20"/>
        </w:rPr>
        <w:t>.</w:t>
      </w:r>
    </w:p>
    <w:p w14:paraId="5BDDC5A1" w14:textId="1BA1AA05" w:rsidR="00123BB9" w:rsidRPr="00517AB4" w:rsidRDefault="00670918" w:rsidP="00517AB4">
      <w:pPr>
        <w:pStyle w:val="ListParagraph"/>
        <w:numPr>
          <w:ilvl w:val="0"/>
          <w:numId w:val="16"/>
        </w:numPr>
        <w:tabs>
          <w:tab w:val="left" w:pos="811"/>
          <w:tab w:val="left" w:pos="812"/>
        </w:tabs>
        <w:spacing w:before="217" w:line="283" w:lineRule="auto"/>
        <w:ind w:right="800" w:hanging="648"/>
        <w:rPr>
          <w:color w:val="282828"/>
          <w:w w:val="105"/>
          <w:sz w:val="20"/>
        </w:rPr>
      </w:pPr>
      <w:r w:rsidRPr="00517AB4">
        <w:rPr>
          <w:color w:val="282828"/>
          <w:w w:val="105"/>
          <w:sz w:val="20"/>
        </w:rPr>
        <w:t xml:space="preserve">Following the Administrative Arrangements Order dated 1 February 2020, the Department of Agriculture, </w:t>
      </w:r>
      <w:proofErr w:type="gramStart"/>
      <w:r w:rsidRPr="00517AB4">
        <w:rPr>
          <w:color w:val="282828"/>
          <w:w w:val="105"/>
          <w:sz w:val="20"/>
        </w:rPr>
        <w:t>Water</w:t>
      </w:r>
      <w:proofErr w:type="gramEnd"/>
      <w:r w:rsidRPr="00517AB4">
        <w:rPr>
          <w:color w:val="282828"/>
          <w:w w:val="105"/>
          <w:sz w:val="20"/>
        </w:rPr>
        <w:t xml:space="preserve"> and the Environment (Department) has had responsibility for administering the Agreement on behalf of the Commonwealth.</w:t>
      </w:r>
    </w:p>
    <w:p w14:paraId="65F39E95" w14:textId="77777777" w:rsidR="00123BB9" w:rsidRPr="00517AB4" w:rsidRDefault="00670918" w:rsidP="00517AB4">
      <w:pPr>
        <w:pStyle w:val="ListParagraph"/>
        <w:numPr>
          <w:ilvl w:val="0"/>
          <w:numId w:val="16"/>
        </w:numPr>
        <w:tabs>
          <w:tab w:val="left" w:pos="811"/>
          <w:tab w:val="left" w:pos="812"/>
        </w:tabs>
        <w:spacing w:before="217" w:line="283" w:lineRule="auto"/>
        <w:ind w:right="800" w:hanging="648"/>
        <w:rPr>
          <w:color w:val="282828"/>
          <w:w w:val="105"/>
          <w:sz w:val="20"/>
        </w:rPr>
      </w:pPr>
      <w:r w:rsidRPr="00517AB4">
        <w:rPr>
          <w:color w:val="282828"/>
          <w:w w:val="105"/>
          <w:sz w:val="20"/>
        </w:rPr>
        <w:t xml:space="preserve">The Commonwealth, as represented by the Department and the State have agreed to vary the terms of the Project Schedule in accordance with this Variation </w:t>
      </w:r>
      <w:proofErr w:type="gramStart"/>
      <w:r w:rsidRPr="00517AB4">
        <w:rPr>
          <w:color w:val="282828"/>
          <w:w w:val="105"/>
          <w:sz w:val="20"/>
        </w:rPr>
        <w:t>so as to</w:t>
      </w:r>
      <w:proofErr w:type="gramEnd"/>
      <w:r w:rsidRPr="00517AB4">
        <w:rPr>
          <w:color w:val="282828"/>
          <w:w w:val="105"/>
          <w:sz w:val="20"/>
        </w:rPr>
        <w:t>:</w:t>
      </w:r>
    </w:p>
    <w:p w14:paraId="243E441E" w14:textId="2C880017" w:rsidR="00E56AFF" w:rsidRPr="009A2B77" w:rsidRDefault="00E56AFF" w:rsidP="00E56AFF">
      <w:pPr>
        <w:pStyle w:val="ListParagraph"/>
        <w:numPr>
          <w:ilvl w:val="1"/>
          <w:numId w:val="15"/>
        </w:numPr>
        <w:tabs>
          <w:tab w:val="left" w:pos="1283"/>
          <w:tab w:val="left" w:pos="1284"/>
        </w:tabs>
        <w:spacing w:before="136" w:line="278" w:lineRule="auto"/>
        <w:ind w:right="355"/>
        <w:rPr>
          <w:sz w:val="20"/>
        </w:rPr>
      </w:pPr>
      <w:r>
        <w:rPr>
          <w:color w:val="131313"/>
          <w:w w:val="105"/>
          <w:sz w:val="20"/>
        </w:rPr>
        <w:t xml:space="preserve">adjust timeframes </w:t>
      </w:r>
      <w:r>
        <w:rPr>
          <w:color w:val="232323"/>
          <w:w w:val="105"/>
          <w:sz w:val="20"/>
        </w:rPr>
        <w:t xml:space="preserve">for </w:t>
      </w:r>
      <w:r>
        <w:rPr>
          <w:color w:val="131313"/>
          <w:w w:val="105"/>
          <w:sz w:val="20"/>
        </w:rPr>
        <w:t xml:space="preserve">deliverables </w:t>
      </w:r>
      <w:r>
        <w:rPr>
          <w:color w:val="232323"/>
          <w:w w:val="105"/>
          <w:sz w:val="20"/>
        </w:rPr>
        <w:t xml:space="preserve">and </w:t>
      </w:r>
      <w:r>
        <w:rPr>
          <w:color w:val="131313"/>
          <w:w w:val="105"/>
          <w:sz w:val="20"/>
        </w:rPr>
        <w:t xml:space="preserve">milestone </w:t>
      </w:r>
      <w:r>
        <w:rPr>
          <w:color w:val="232323"/>
          <w:w w:val="105"/>
          <w:sz w:val="20"/>
        </w:rPr>
        <w:t xml:space="preserve">payment </w:t>
      </w:r>
      <w:r>
        <w:rPr>
          <w:color w:val="131313"/>
          <w:w w:val="105"/>
          <w:sz w:val="20"/>
        </w:rPr>
        <w:t>amounts for Stage 1 in accordance with the in-principle agreement of 5 January 2021;</w:t>
      </w:r>
    </w:p>
    <w:p w14:paraId="787837BC" w14:textId="29AE5C95" w:rsidR="00F779EE" w:rsidRPr="00E6663C" w:rsidRDefault="00F779EE" w:rsidP="00E56AFF">
      <w:pPr>
        <w:pStyle w:val="ListParagraph"/>
        <w:numPr>
          <w:ilvl w:val="1"/>
          <w:numId w:val="15"/>
        </w:numPr>
        <w:tabs>
          <w:tab w:val="left" w:pos="1283"/>
          <w:tab w:val="left" w:pos="1284"/>
        </w:tabs>
        <w:spacing w:before="136" w:line="278" w:lineRule="auto"/>
        <w:ind w:right="355"/>
        <w:rPr>
          <w:sz w:val="20"/>
        </w:rPr>
      </w:pPr>
      <w:r>
        <w:rPr>
          <w:color w:val="131313"/>
          <w:w w:val="105"/>
          <w:sz w:val="20"/>
        </w:rPr>
        <w:t xml:space="preserve">in accordance with in-principle agreement of </w:t>
      </w:r>
      <w:r w:rsidR="001B11BB" w:rsidRPr="002B16B9">
        <w:rPr>
          <w:color w:val="131313"/>
          <w:w w:val="105"/>
          <w:sz w:val="20"/>
        </w:rPr>
        <w:t>13</w:t>
      </w:r>
      <w:r w:rsidRPr="002B16B9">
        <w:rPr>
          <w:color w:val="131313"/>
          <w:w w:val="105"/>
          <w:sz w:val="20"/>
        </w:rPr>
        <w:t xml:space="preserve"> January 2021</w:t>
      </w:r>
      <w:r w:rsidRPr="001B11BB">
        <w:rPr>
          <w:color w:val="131313"/>
          <w:w w:val="105"/>
          <w:sz w:val="20"/>
        </w:rPr>
        <w:t>,</w:t>
      </w:r>
      <w:r>
        <w:rPr>
          <w:color w:val="131313"/>
          <w:w w:val="105"/>
          <w:sz w:val="20"/>
        </w:rPr>
        <w:t xml:space="preserve"> </w:t>
      </w:r>
      <w:r w:rsidR="00990699">
        <w:rPr>
          <w:color w:val="131313"/>
          <w:w w:val="105"/>
          <w:sz w:val="20"/>
        </w:rPr>
        <w:t>allocate</w:t>
      </w:r>
      <w:r>
        <w:rPr>
          <w:color w:val="131313"/>
          <w:w w:val="105"/>
          <w:sz w:val="20"/>
        </w:rPr>
        <w:t xml:space="preserve"> </w:t>
      </w:r>
      <w:r>
        <w:rPr>
          <w:color w:val="232323"/>
          <w:w w:val="105"/>
          <w:sz w:val="20"/>
        </w:rPr>
        <w:t xml:space="preserve">$810,000 of Stage 1 contingency </w:t>
      </w:r>
      <w:r w:rsidR="003C1113">
        <w:rPr>
          <w:color w:val="232323"/>
          <w:w w:val="105"/>
          <w:sz w:val="20"/>
        </w:rPr>
        <w:t xml:space="preserve">funding </w:t>
      </w:r>
      <w:r w:rsidR="001F0CEF">
        <w:rPr>
          <w:color w:val="232323"/>
          <w:w w:val="105"/>
          <w:sz w:val="20"/>
        </w:rPr>
        <w:t>across</w:t>
      </w:r>
      <w:r w:rsidR="002765B3">
        <w:rPr>
          <w:color w:val="232323"/>
          <w:w w:val="105"/>
          <w:sz w:val="20"/>
        </w:rPr>
        <w:t xml:space="preserve"> existing </w:t>
      </w:r>
      <w:r w:rsidR="001F0CEF">
        <w:rPr>
          <w:color w:val="232323"/>
          <w:w w:val="105"/>
          <w:sz w:val="20"/>
        </w:rPr>
        <w:t xml:space="preserve">budget lines </w:t>
      </w:r>
      <w:r w:rsidR="00456C83">
        <w:rPr>
          <w:color w:val="232323"/>
          <w:w w:val="105"/>
          <w:sz w:val="20"/>
        </w:rPr>
        <w:t xml:space="preserve">to extend </w:t>
      </w:r>
      <w:r w:rsidRPr="001F0CEF">
        <w:rPr>
          <w:color w:val="232323"/>
          <w:w w:val="105"/>
          <w:sz w:val="20"/>
        </w:rPr>
        <w:t xml:space="preserve">activities including stakeholder engagement, implementing </w:t>
      </w:r>
      <w:r w:rsidR="00267ED7">
        <w:rPr>
          <w:color w:val="232323"/>
          <w:w w:val="105"/>
          <w:sz w:val="20"/>
        </w:rPr>
        <w:t>f</w:t>
      </w:r>
      <w:r w:rsidRPr="001F0CEF">
        <w:rPr>
          <w:color w:val="232323"/>
          <w:w w:val="105"/>
          <w:sz w:val="20"/>
        </w:rPr>
        <w:t xml:space="preserve">loodplain </w:t>
      </w:r>
      <w:r w:rsidR="00267ED7">
        <w:rPr>
          <w:color w:val="232323"/>
          <w:w w:val="105"/>
          <w:sz w:val="20"/>
        </w:rPr>
        <w:t>h</w:t>
      </w:r>
      <w:r w:rsidRPr="001F0CEF">
        <w:rPr>
          <w:color w:val="232323"/>
          <w:w w:val="105"/>
          <w:sz w:val="20"/>
        </w:rPr>
        <w:t xml:space="preserve">arvesting </w:t>
      </w:r>
      <w:r w:rsidR="00267ED7">
        <w:rPr>
          <w:color w:val="232323"/>
          <w:w w:val="105"/>
          <w:sz w:val="20"/>
        </w:rPr>
        <w:t>l</w:t>
      </w:r>
      <w:r w:rsidRPr="001F0CEF">
        <w:rPr>
          <w:color w:val="232323"/>
          <w:w w:val="105"/>
          <w:sz w:val="20"/>
        </w:rPr>
        <w:t>icences; and measurement purchase and installation</w:t>
      </w:r>
      <w:r w:rsidRPr="001F0CEF">
        <w:rPr>
          <w:color w:val="131313"/>
          <w:w w:val="105"/>
          <w:sz w:val="20"/>
        </w:rPr>
        <w:t>;</w:t>
      </w:r>
    </w:p>
    <w:p w14:paraId="5AF270BC" w14:textId="251E812A" w:rsidR="00123BB9" w:rsidRPr="009A2B77" w:rsidRDefault="00670918">
      <w:pPr>
        <w:pStyle w:val="ListParagraph"/>
        <w:numPr>
          <w:ilvl w:val="1"/>
          <w:numId w:val="15"/>
        </w:numPr>
        <w:tabs>
          <w:tab w:val="left" w:pos="1284"/>
        </w:tabs>
        <w:spacing w:before="144" w:line="278" w:lineRule="auto"/>
        <w:ind w:left="1313" w:right="255" w:hanging="541"/>
        <w:rPr>
          <w:sz w:val="20"/>
        </w:rPr>
      </w:pPr>
      <w:r>
        <w:rPr>
          <w:color w:val="232323"/>
          <w:w w:val="105"/>
          <w:sz w:val="20"/>
        </w:rPr>
        <w:t>amend</w:t>
      </w:r>
      <w:r>
        <w:rPr>
          <w:color w:val="232323"/>
          <w:spacing w:val="7"/>
          <w:w w:val="105"/>
          <w:sz w:val="20"/>
        </w:rPr>
        <w:t xml:space="preserve"> </w:t>
      </w:r>
      <w:r>
        <w:rPr>
          <w:color w:val="232323"/>
          <w:w w:val="105"/>
          <w:sz w:val="20"/>
        </w:rPr>
        <w:t>Clause</w:t>
      </w:r>
      <w:r>
        <w:rPr>
          <w:color w:val="232323"/>
          <w:spacing w:val="-5"/>
          <w:w w:val="105"/>
          <w:sz w:val="20"/>
        </w:rPr>
        <w:t xml:space="preserve"> </w:t>
      </w:r>
      <w:r>
        <w:rPr>
          <w:color w:val="131313"/>
          <w:w w:val="105"/>
          <w:sz w:val="20"/>
        </w:rPr>
        <w:t>1.3</w:t>
      </w:r>
      <w:r>
        <w:rPr>
          <w:color w:val="131313"/>
          <w:spacing w:val="-4"/>
          <w:w w:val="105"/>
          <w:sz w:val="20"/>
        </w:rPr>
        <w:t xml:space="preserve"> </w:t>
      </w:r>
      <w:r>
        <w:rPr>
          <w:color w:val="131313"/>
          <w:w w:val="105"/>
          <w:sz w:val="20"/>
        </w:rPr>
        <w:t>Final</w:t>
      </w:r>
      <w:r>
        <w:rPr>
          <w:color w:val="131313"/>
          <w:spacing w:val="-9"/>
          <w:w w:val="105"/>
          <w:sz w:val="20"/>
        </w:rPr>
        <w:t xml:space="preserve"> </w:t>
      </w:r>
      <w:r>
        <w:rPr>
          <w:color w:val="131313"/>
          <w:w w:val="105"/>
          <w:sz w:val="20"/>
        </w:rPr>
        <w:t>Project</w:t>
      </w:r>
      <w:r>
        <w:rPr>
          <w:color w:val="131313"/>
          <w:spacing w:val="-6"/>
          <w:w w:val="105"/>
          <w:sz w:val="20"/>
        </w:rPr>
        <w:t xml:space="preserve"> </w:t>
      </w:r>
      <w:r>
        <w:rPr>
          <w:color w:val="131313"/>
          <w:w w:val="105"/>
          <w:sz w:val="20"/>
        </w:rPr>
        <w:t>Report</w:t>
      </w:r>
      <w:r>
        <w:rPr>
          <w:color w:val="131313"/>
          <w:spacing w:val="-3"/>
          <w:w w:val="105"/>
          <w:sz w:val="20"/>
        </w:rPr>
        <w:t xml:space="preserve"> </w:t>
      </w:r>
      <w:r>
        <w:rPr>
          <w:color w:val="232323"/>
          <w:w w:val="105"/>
          <w:sz w:val="20"/>
        </w:rPr>
        <w:t>and</w:t>
      </w:r>
      <w:r>
        <w:rPr>
          <w:color w:val="232323"/>
          <w:spacing w:val="-13"/>
          <w:w w:val="105"/>
          <w:sz w:val="20"/>
        </w:rPr>
        <w:t xml:space="preserve"> </w:t>
      </w:r>
      <w:r>
        <w:rPr>
          <w:color w:val="131313"/>
          <w:w w:val="105"/>
          <w:sz w:val="20"/>
        </w:rPr>
        <w:t>miles</w:t>
      </w:r>
      <w:r>
        <w:rPr>
          <w:color w:val="3B3B3B"/>
          <w:w w:val="105"/>
          <w:sz w:val="20"/>
        </w:rPr>
        <w:t>tone</w:t>
      </w:r>
      <w:r>
        <w:rPr>
          <w:color w:val="3B3B3B"/>
          <w:spacing w:val="4"/>
          <w:w w:val="105"/>
          <w:sz w:val="20"/>
        </w:rPr>
        <w:t xml:space="preserve"> </w:t>
      </w:r>
      <w:r>
        <w:rPr>
          <w:color w:val="232323"/>
          <w:spacing w:val="-3"/>
          <w:w w:val="105"/>
          <w:sz w:val="20"/>
        </w:rPr>
        <w:t>schedule</w:t>
      </w:r>
      <w:r>
        <w:rPr>
          <w:color w:val="4F4F4F"/>
          <w:spacing w:val="-3"/>
          <w:w w:val="105"/>
          <w:sz w:val="20"/>
        </w:rPr>
        <w:t>,</w:t>
      </w:r>
      <w:r>
        <w:rPr>
          <w:color w:val="4F4F4F"/>
          <w:spacing w:val="-4"/>
          <w:w w:val="105"/>
          <w:sz w:val="20"/>
        </w:rPr>
        <w:t xml:space="preserve"> </w:t>
      </w:r>
      <w:r>
        <w:rPr>
          <w:color w:val="232323"/>
          <w:w w:val="105"/>
          <w:sz w:val="20"/>
        </w:rPr>
        <w:t>to</w:t>
      </w:r>
      <w:r>
        <w:rPr>
          <w:color w:val="232323"/>
          <w:spacing w:val="-3"/>
          <w:w w:val="105"/>
          <w:sz w:val="20"/>
        </w:rPr>
        <w:t xml:space="preserve"> </w:t>
      </w:r>
      <w:r w:rsidR="00E60A55">
        <w:rPr>
          <w:color w:val="232323"/>
          <w:w w:val="105"/>
          <w:sz w:val="20"/>
        </w:rPr>
        <w:t>require that</w:t>
      </w:r>
      <w:r w:rsidR="00990699">
        <w:rPr>
          <w:color w:val="232323"/>
          <w:w w:val="105"/>
          <w:sz w:val="20"/>
        </w:rPr>
        <w:t xml:space="preserve"> </w:t>
      </w:r>
      <w:r>
        <w:rPr>
          <w:color w:val="232323"/>
          <w:w w:val="105"/>
          <w:sz w:val="20"/>
        </w:rPr>
        <w:t>a</w:t>
      </w:r>
      <w:r>
        <w:rPr>
          <w:color w:val="232323"/>
          <w:spacing w:val="-6"/>
          <w:w w:val="105"/>
          <w:sz w:val="20"/>
        </w:rPr>
        <w:t xml:space="preserve"> </w:t>
      </w:r>
      <w:r>
        <w:rPr>
          <w:color w:val="131313"/>
          <w:w w:val="105"/>
          <w:sz w:val="20"/>
        </w:rPr>
        <w:t>final</w:t>
      </w:r>
      <w:r>
        <w:rPr>
          <w:color w:val="131313"/>
          <w:spacing w:val="-10"/>
          <w:w w:val="105"/>
          <w:sz w:val="20"/>
        </w:rPr>
        <w:t xml:space="preserve"> </w:t>
      </w:r>
      <w:r>
        <w:rPr>
          <w:color w:val="131313"/>
          <w:w w:val="105"/>
          <w:sz w:val="20"/>
        </w:rPr>
        <w:t>report</w:t>
      </w:r>
      <w:r>
        <w:rPr>
          <w:color w:val="131313"/>
          <w:spacing w:val="-5"/>
          <w:w w:val="105"/>
          <w:sz w:val="20"/>
        </w:rPr>
        <w:t xml:space="preserve"> </w:t>
      </w:r>
      <w:r>
        <w:rPr>
          <w:color w:val="232323"/>
          <w:w w:val="105"/>
          <w:sz w:val="20"/>
        </w:rPr>
        <w:t>for both</w:t>
      </w:r>
      <w:r>
        <w:rPr>
          <w:color w:val="232323"/>
          <w:spacing w:val="-3"/>
          <w:w w:val="105"/>
          <w:sz w:val="20"/>
        </w:rPr>
        <w:t xml:space="preserve"> </w:t>
      </w:r>
      <w:r>
        <w:rPr>
          <w:color w:val="232323"/>
          <w:w w:val="105"/>
          <w:sz w:val="20"/>
        </w:rPr>
        <w:t>Stages</w:t>
      </w:r>
      <w:r>
        <w:rPr>
          <w:color w:val="232323"/>
          <w:spacing w:val="-3"/>
          <w:w w:val="105"/>
          <w:sz w:val="20"/>
        </w:rPr>
        <w:t xml:space="preserve"> </w:t>
      </w:r>
      <w:r>
        <w:rPr>
          <w:color w:val="131313"/>
          <w:w w:val="105"/>
          <w:sz w:val="20"/>
        </w:rPr>
        <w:t>1</w:t>
      </w:r>
      <w:r>
        <w:rPr>
          <w:color w:val="131313"/>
          <w:spacing w:val="5"/>
          <w:w w:val="105"/>
          <w:sz w:val="20"/>
        </w:rPr>
        <w:t xml:space="preserve"> </w:t>
      </w:r>
      <w:r>
        <w:rPr>
          <w:color w:val="131313"/>
          <w:w w:val="105"/>
          <w:sz w:val="20"/>
        </w:rPr>
        <w:t>and</w:t>
      </w:r>
      <w:r>
        <w:rPr>
          <w:color w:val="131313"/>
          <w:spacing w:val="-9"/>
          <w:w w:val="105"/>
          <w:sz w:val="20"/>
        </w:rPr>
        <w:t xml:space="preserve"> </w:t>
      </w:r>
      <w:r>
        <w:rPr>
          <w:color w:val="232323"/>
          <w:w w:val="105"/>
          <w:sz w:val="20"/>
        </w:rPr>
        <w:t>2</w:t>
      </w:r>
      <w:r>
        <w:rPr>
          <w:color w:val="232323"/>
          <w:spacing w:val="-11"/>
          <w:w w:val="105"/>
          <w:sz w:val="20"/>
        </w:rPr>
        <w:t xml:space="preserve"> </w:t>
      </w:r>
      <w:r>
        <w:rPr>
          <w:color w:val="131313"/>
          <w:w w:val="105"/>
          <w:sz w:val="20"/>
        </w:rPr>
        <w:t>to</w:t>
      </w:r>
      <w:r>
        <w:rPr>
          <w:color w:val="131313"/>
          <w:spacing w:val="-5"/>
          <w:w w:val="105"/>
          <w:sz w:val="20"/>
        </w:rPr>
        <w:t xml:space="preserve"> </w:t>
      </w:r>
      <w:r>
        <w:rPr>
          <w:color w:val="232323"/>
          <w:w w:val="105"/>
          <w:sz w:val="20"/>
        </w:rPr>
        <w:t>be</w:t>
      </w:r>
      <w:r>
        <w:rPr>
          <w:color w:val="232323"/>
          <w:spacing w:val="-13"/>
          <w:w w:val="105"/>
          <w:sz w:val="20"/>
        </w:rPr>
        <w:t xml:space="preserve"> </w:t>
      </w:r>
      <w:r>
        <w:rPr>
          <w:color w:val="131313"/>
          <w:w w:val="105"/>
          <w:sz w:val="20"/>
        </w:rPr>
        <w:t>provided</w:t>
      </w:r>
      <w:r>
        <w:rPr>
          <w:color w:val="131313"/>
          <w:spacing w:val="-1"/>
          <w:w w:val="105"/>
          <w:sz w:val="20"/>
        </w:rPr>
        <w:t xml:space="preserve"> </w:t>
      </w:r>
      <w:r>
        <w:rPr>
          <w:color w:val="131313"/>
          <w:w w:val="105"/>
          <w:sz w:val="20"/>
        </w:rPr>
        <w:t>at</w:t>
      </w:r>
      <w:r>
        <w:rPr>
          <w:color w:val="131313"/>
          <w:spacing w:val="-4"/>
          <w:w w:val="105"/>
          <w:sz w:val="20"/>
        </w:rPr>
        <w:t xml:space="preserve"> </w:t>
      </w:r>
      <w:r>
        <w:rPr>
          <w:color w:val="131313"/>
          <w:w w:val="105"/>
          <w:sz w:val="20"/>
        </w:rPr>
        <w:t>the</w:t>
      </w:r>
      <w:r>
        <w:rPr>
          <w:color w:val="131313"/>
          <w:spacing w:val="-4"/>
          <w:w w:val="105"/>
          <w:sz w:val="20"/>
        </w:rPr>
        <w:t xml:space="preserve"> </w:t>
      </w:r>
      <w:r>
        <w:rPr>
          <w:color w:val="131313"/>
          <w:w w:val="105"/>
          <w:sz w:val="20"/>
        </w:rPr>
        <w:t>final</w:t>
      </w:r>
      <w:r>
        <w:rPr>
          <w:color w:val="131313"/>
          <w:spacing w:val="-11"/>
          <w:w w:val="105"/>
          <w:sz w:val="20"/>
        </w:rPr>
        <w:t xml:space="preserve"> </w:t>
      </w:r>
      <w:r>
        <w:rPr>
          <w:color w:val="232323"/>
          <w:w w:val="105"/>
          <w:sz w:val="20"/>
        </w:rPr>
        <w:t>Stage</w:t>
      </w:r>
      <w:r>
        <w:rPr>
          <w:color w:val="232323"/>
          <w:spacing w:val="3"/>
          <w:w w:val="105"/>
          <w:sz w:val="20"/>
        </w:rPr>
        <w:t xml:space="preserve"> </w:t>
      </w:r>
      <w:r>
        <w:rPr>
          <w:color w:val="131313"/>
          <w:w w:val="105"/>
          <w:sz w:val="20"/>
        </w:rPr>
        <w:t>1</w:t>
      </w:r>
      <w:r>
        <w:rPr>
          <w:color w:val="131313"/>
          <w:spacing w:val="-11"/>
          <w:w w:val="105"/>
          <w:sz w:val="20"/>
        </w:rPr>
        <w:t xml:space="preserve"> </w:t>
      </w:r>
      <w:r>
        <w:rPr>
          <w:color w:val="131313"/>
          <w:w w:val="105"/>
          <w:sz w:val="20"/>
        </w:rPr>
        <w:t>Milestone</w:t>
      </w:r>
      <w:r>
        <w:rPr>
          <w:color w:val="131313"/>
          <w:spacing w:val="1"/>
          <w:w w:val="105"/>
          <w:sz w:val="20"/>
        </w:rPr>
        <w:t xml:space="preserve"> </w:t>
      </w:r>
      <w:r>
        <w:rPr>
          <w:color w:val="232323"/>
          <w:w w:val="105"/>
          <w:sz w:val="20"/>
        </w:rPr>
        <w:t>S1-15</w:t>
      </w:r>
      <w:r w:rsidR="00F779EE">
        <w:rPr>
          <w:color w:val="232323"/>
          <w:w w:val="105"/>
          <w:sz w:val="20"/>
        </w:rPr>
        <w:t>;</w:t>
      </w:r>
    </w:p>
    <w:p w14:paraId="3B125352" w14:textId="362593FD" w:rsidR="00F779EE" w:rsidRPr="009A2B77" w:rsidRDefault="00F779EE">
      <w:pPr>
        <w:pStyle w:val="ListParagraph"/>
        <w:numPr>
          <w:ilvl w:val="1"/>
          <w:numId w:val="15"/>
        </w:numPr>
        <w:tabs>
          <w:tab w:val="left" w:pos="1284"/>
        </w:tabs>
        <w:spacing w:before="144" w:line="278" w:lineRule="auto"/>
        <w:ind w:left="1313" w:right="255" w:hanging="541"/>
        <w:rPr>
          <w:sz w:val="20"/>
        </w:rPr>
      </w:pPr>
      <w:r>
        <w:rPr>
          <w:color w:val="232323"/>
          <w:w w:val="105"/>
          <w:sz w:val="20"/>
        </w:rPr>
        <w:t xml:space="preserve">additional Clause D.2.4 stating that any </w:t>
      </w:r>
      <w:r w:rsidR="00B76796">
        <w:rPr>
          <w:color w:val="232323"/>
          <w:w w:val="105"/>
          <w:sz w:val="20"/>
        </w:rPr>
        <w:t>unspent</w:t>
      </w:r>
      <w:r>
        <w:rPr>
          <w:color w:val="232323"/>
          <w:w w:val="105"/>
          <w:sz w:val="20"/>
        </w:rPr>
        <w:t xml:space="preserve"> funds at the end of Stage 1 can be reallocated to Stage 2;</w:t>
      </w:r>
      <w:r w:rsidR="00990699">
        <w:rPr>
          <w:color w:val="232323"/>
          <w:w w:val="105"/>
          <w:sz w:val="20"/>
        </w:rPr>
        <w:t xml:space="preserve"> and</w:t>
      </w:r>
    </w:p>
    <w:p w14:paraId="76494705" w14:textId="29FFE96B" w:rsidR="00123BB9" w:rsidRPr="00F779EE" w:rsidRDefault="00E60A55" w:rsidP="0A8E76F5">
      <w:pPr>
        <w:pStyle w:val="ListParagraph"/>
        <w:numPr>
          <w:ilvl w:val="1"/>
          <w:numId w:val="15"/>
        </w:numPr>
        <w:tabs>
          <w:tab w:val="left" w:pos="1282"/>
          <w:tab w:val="left" w:pos="1284"/>
        </w:tabs>
        <w:spacing w:before="144" w:line="278" w:lineRule="auto"/>
        <w:ind w:right="858"/>
        <w:rPr>
          <w:sz w:val="20"/>
          <w:szCs w:val="20"/>
        </w:rPr>
      </w:pPr>
      <w:r w:rsidRPr="0A8E76F5">
        <w:rPr>
          <w:color w:val="232323"/>
          <w:sz w:val="20"/>
          <w:szCs w:val="20"/>
        </w:rPr>
        <w:t xml:space="preserve"> extend the Stage 1 end date until </w:t>
      </w:r>
      <w:r w:rsidR="00227F83" w:rsidRPr="0A8E76F5">
        <w:rPr>
          <w:color w:val="232323"/>
          <w:sz w:val="20"/>
          <w:szCs w:val="20"/>
        </w:rPr>
        <w:t>31</w:t>
      </w:r>
      <w:r w:rsidRPr="0A8E76F5">
        <w:rPr>
          <w:color w:val="232323"/>
          <w:sz w:val="20"/>
          <w:szCs w:val="20"/>
        </w:rPr>
        <w:t xml:space="preserve"> December 2021</w:t>
      </w:r>
      <w:r w:rsidR="00F779EE" w:rsidRPr="0A8E76F5">
        <w:rPr>
          <w:color w:val="232323"/>
          <w:w w:val="105"/>
          <w:sz w:val="20"/>
          <w:szCs w:val="20"/>
        </w:rPr>
        <w:t>.</w:t>
      </w:r>
    </w:p>
    <w:p w14:paraId="743681F3" w14:textId="77777777" w:rsidR="00123BB9" w:rsidRPr="00517AB4" w:rsidRDefault="00670918" w:rsidP="00517AB4">
      <w:pPr>
        <w:pStyle w:val="ListParagraph"/>
        <w:numPr>
          <w:ilvl w:val="0"/>
          <w:numId w:val="16"/>
        </w:numPr>
        <w:tabs>
          <w:tab w:val="left" w:pos="811"/>
          <w:tab w:val="left" w:pos="812"/>
        </w:tabs>
        <w:spacing w:before="217" w:line="283" w:lineRule="auto"/>
        <w:ind w:right="800" w:hanging="648"/>
        <w:rPr>
          <w:color w:val="282828"/>
          <w:w w:val="105"/>
          <w:sz w:val="20"/>
        </w:rPr>
      </w:pPr>
      <w:r w:rsidRPr="00517AB4">
        <w:rPr>
          <w:color w:val="282828"/>
          <w:w w:val="105"/>
          <w:sz w:val="20"/>
        </w:rPr>
        <w:t>The parties acknowledge that this Variation satisfies all requirements in clause 16 of the Original Agreement for a valid variation.</w:t>
      </w:r>
    </w:p>
    <w:p w14:paraId="6A244049" w14:textId="77777777" w:rsidR="00123BB9" w:rsidRPr="00517AB4" w:rsidRDefault="00123BB9" w:rsidP="00517AB4">
      <w:pPr>
        <w:pStyle w:val="ListParagraph"/>
        <w:numPr>
          <w:ilvl w:val="0"/>
          <w:numId w:val="16"/>
        </w:numPr>
        <w:tabs>
          <w:tab w:val="left" w:pos="811"/>
          <w:tab w:val="left" w:pos="812"/>
        </w:tabs>
        <w:spacing w:before="217" w:line="283" w:lineRule="auto"/>
        <w:ind w:right="800" w:hanging="648"/>
        <w:rPr>
          <w:color w:val="282828"/>
          <w:w w:val="105"/>
          <w:sz w:val="20"/>
        </w:rPr>
        <w:sectPr w:rsidR="00123BB9" w:rsidRPr="00517AB4">
          <w:footerReference w:type="default" r:id="rId17"/>
          <w:pgSz w:w="11900" w:h="16820"/>
          <w:pgMar w:top="0" w:right="1200" w:bottom="0" w:left="860" w:header="0" w:footer="0" w:gutter="0"/>
          <w:cols w:space="720"/>
        </w:sectPr>
      </w:pPr>
    </w:p>
    <w:p w14:paraId="0BC317D9" w14:textId="0ACCD0C2" w:rsidR="00123BB9" w:rsidRDefault="006D0758">
      <w:pPr>
        <w:pStyle w:val="BodyText"/>
        <w:rPr>
          <w:sz w:val="20"/>
        </w:rPr>
      </w:pPr>
      <w:r>
        <w:rPr>
          <w:noProof/>
          <w:color w:val="2B579A"/>
          <w:shd w:val="clear" w:color="auto" w:fill="E6E6E6"/>
        </w:rPr>
        <w:lastRenderedPageBreak/>
        <mc:AlternateContent>
          <mc:Choice Requires="wps">
            <w:drawing>
              <wp:anchor distT="0" distB="0" distL="114300" distR="114300" simplePos="0" relativeHeight="251658250" behindDoc="0" locked="0" layoutInCell="1" allowOverlap="1" wp14:anchorId="57CE786A" wp14:editId="693EE85C">
                <wp:simplePos x="0" y="0"/>
                <wp:positionH relativeFrom="page">
                  <wp:posOffset>7529195</wp:posOffset>
                </wp:positionH>
                <wp:positionV relativeFrom="page">
                  <wp:posOffset>3871595</wp:posOffset>
                </wp:positionV>
                <wp:extent cx="0" cy="0"/>
                <wp:effectExtent l="0" t="0" r="0" b="0"/>
                <wp:wrapNone/>
                <wp:docPr id="6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9A0EF" id="Line 50" o:spid="_x0000_s1026"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85pt,304.85pt" to="592.85pt,3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" strokeweight=".25458mm">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51" behindDoc="0" locked="0" layoutInCell="1" allowOverlap="1" wp14:anchorId="26EE50C1" wp14:editId="2D64EF9C">
                <wp:simplePos x="0" y="0"/>
                <wp:positionH relativeFrom="page">
                  <wp:posOffset>7542530</wp:posOffset>
                </wp:positionH>
                <wp:positionV relativeFrom="page">
                  <wp:posOffset>8735695</wp:posOffset>
                </wp:positionV>
                <wp:extent cx="0" cy="0"/>
                <wp:effectExtent l="0" t="0" r="0" b="0"/>
                <wp:wrapNone/>
                <wp:docPr id="5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3798" id="Line 49" o:spid="_x0000_s1026" style="position:absolute;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9pt,687.85pt" to="593.9pt,6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" strokeweight=".25458mm">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52" behindDoc="0" locked="0" layoutInCell="1" allowOverlap="1" wp14:anchorId="1F9CB237" wp14:editId="1448F384">
                <wp:simplePos x="0" y="0"/>
                <wp:positionH relativeFrom="page">
                  <wp:posOffset>7552055</wp:posOffset>
                </wp:positionH>
                <wp:positionV relativeFrom="page">
                  <wp:posOffset>9545955</wp:posOffset>
                </wp:positionV>
                <wp:extent cx="0" cy="1134745"/>
                <wp:effectExtent l="0" t="0" r="0" b="0"/>
                <wp:wrapNone/>
                <wp:docPr id="5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4745"/>
                        </a:xfrm>
                        <a:prstGeom prst="line">
                          <a:avLst/>
                        </a:prstGeom>
                        <a:noFill/>
                        <a:ln w="45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40E41" id="Line 48" o:spid="_x0000_s1026" style="position:absolute;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4.65pt,751.65pt" to="594.6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" strokeweight=".1273mm">
                <w10:wrap anchorx="page" anchory="page"/>
              </v:line>
            </w:pict>
          </mc:Fallback>
        </mc:AlternateContent>
      </w:r>
    </w:p>
    <w:p w14:paraId="5676A5D0" w14:textId="77777777" w:rsidR="00123BB9" w:rsidRDefault="00123BB9">
      <w:pPr>
        <w:pStyle w:val="BodyText"/>
        <w:rPr>
          <w:sz w:val="20"/>
        </w:rPr>
      </w:pPr>
    </w:p>
    <w:p w14:paraId="20C40F6E" w14:textId="77777777" w:rsidR="00123BB9" w:rsidRDefault="00123BB9">
      <w:pPr>
        <w:pStyle w:val="BodyText"/>
        <w:rPr>
          <w:sz w:val="20"/>
        </w:rPr>
      </w:pPr>
    </w:p>
    <w:p w14:paraId="1C90B3E6" w14:textId="77777777" w:rsidR="00123BB9" w:rsidRDefault="00123BB9">
      <w:pPr>
        <w:pStyle w:val="BodyText"/>
        <w:rPr>
          <w:sz w:val="20"/>
        </w:rPr>
      </w:pPr>
    </w:p>
    <w:p w14:paraId="76523639" w14:textId="77777777" w:rsidR="00123BB9" w:rsidRDefault="00123BB9">
      <w:pPr>
        <w:pStyle w:val="BodyText"/>
        <w:rPr>
          <w:sz w:val="20"/>
        </w:rPr>
      </w:pPr>
    </w:p>
    <w:p w14:paraId="4AF72756" w14:textId="77777777" w:rsidR="00123BB9" w:rsidRDefault="00123BB9">
      <w:pPr>
        <w:pStyle w:val="BodyText"/>
        <w:rPr>
          <w:sz w:val="20"/>
        </w:rPr>
      </w:pPr>
    </w:p>
    <w:p w14:paraId="06ACE730" w14:textId="77777777" w:rsidR="00123BB9" w:rsidRDefault="00123BB9">
      <w:pPr>
        <w:pStyle w:val="BodyText"/>
        <w:rPr>
          <w:sz w:val="20"/>
        </w:rPr>
      </w:pPr>
    </w:p>
    <w:p w14:paraId="322DC0DB" w14:textId="77777777" w:rsidR="00123BB9" w:rsidRDefault="00123BB9">
      <w:pPr>
        <w:pStyle w:val="BodyText"/>
        <w:rPr>
          <w:sz w:val="20"/>
        </w:rPr>
      </w:pPr>
    </w:p>
    <w:p w14:paraId="204C4FAD" w14:textId="77777777" w:rsidR="00123BB9" w:rsidRDefault="00123BB9">
      <w:pPr>
        <w:pStyle w:val="BodyText"/>
        <w:rPr>
          <w:sz w:val="20"/>
        </w:rPr>
      </w:pPr>
    </w:p>
    <w:p w14:paraId="2A996994" w14:textId="77777777" w:rsidR="00123BB9" w:rsidRDefault="00123BB9">
      <w:pPr>
        <w:pStyle w:val="BodyText"/>
        <w:rPr>
          <w:sz w:val="21"/>
        </w:rPr>
      </w:pPr>
    </w:p>
    <w:p w14:paraId="5A74226A" w14:textId="77777777" w:rsidR="00123BB9" w:rsidRDefault="00670918">
      <w:pPr>
        <w:pStyle w:val="Heading1"/>
        <w:tabs>
          <w:tab w:val="left" w:pos="8907"/>
        </w:tabs>
        <w:rPr>
          <w:u w:val="none"/>
        </w:rPr>
      </w:pPr>
      <w:r>
        <w:rPr>
          <w:color w:val="131313"/>
          <w:w w:val="90"/>
        </w:rPr>
        <w:t>Agreed</w:t>
      </w:r>
      <w:r>
        <w:rPr>
          <w:color w:val="131313"/>
          <w:spacing w:val="-63"/>
          <w:w w:val="90"/>
        </w:rPr>
        <w:t xml:space="preserve"> </w:t>
      </w:r>
      <w:r>
        <w:rPr>
          <w:color w:val="131313"/>
          <w:w w:val="90"/>
        </w:rPr>
        <w:t>terms</w:t>
      </w:r>
      <w:r>
        <w:rPr>
          <w:color w:val="131313"/>
        </w:rPr>
        <w:tab/>
      </w:r>
    </w:p>
    <w:p w14:paraId="34591992" w14:textId="77777777" w:rsidR="00123BB9" w:rsidRDefault="00123BB9">
      <w:pPr>
        <w:pStyle w:val="BodyText"/>
        <w:spacing w:before="2"/>
        <w:rPr>
          <w:b/>
          <w:sz w:val="46"/>
        </w:rPr>
      </w:pPr>
    </w:p>
    <w:p w14:paraId="5936C071" w14:textId="77777777" w:rsidR="00123BB9" w:rsidRDefault="00670918">
      <w:pPr>
        <w:pStyle w:val="Heading3"/>
        <w:numPr>
          <w:ilvl w:val="0"/>
          <w:numId w:val="14"/>
        </w:numPr>
        <w:tabs>
          <w:tab w:val="left" w:pos="1420"/>
          <w:tab w:val="left" w:pos="1421"/>
        </w:tabs>
        <w:ind w:hanging="645"/>
        <w:rPr>
          <w:color w:val="131313"/>
        </w:rPr>
      </w:pPr>
      <w:r>
        <w:rPr>
          <w:color w:val="131313"/>
        </w:rPr>
        <w:t>Defined terms and</w:t>
      </w:r>
      <w:r>
        <w:rPr>
          <w:color w:val="131313"/>
          <w:spacing w:val="-32"/>
        </w:rPr>
        <w:t xml:space="preserve"> </w:t>
      </w:r>
      <w:r>
        <w:rPr>
          <w:color w:val="131313"/>
        </w:rPr>
        <w:t>interpretation</w:t>
      </w:r>
    </w:p>
    <w:p w14:paraId="2481970E" w14:textId="77777777" w:rsidR="00123BB9" w:rsidRDefault="00670918">
      <w:pPr>
        <w:spacing w:before="178"/>
        <w:ind w:left="1416"/>
        <w:rPr>
          <w:sz w:val="20"/>
        </w:rPr>
      </w:pPr>
      <w:r>
        <w:rPr>
          <w:color w:val="131313"/>
          <w:w w:val="105"/>
          <w:sz w:val="20"/>
        </w:rPr>
        <w:t xml:space="preserve">In this </w:t>
      </w:r>
      <w:r>
        <w:rPr>
          <w:color w:val="242424"/>
          <w:w w:val="105"/>
          <w:sz w:val="20"/>
        </w:rPr>
        <w:t xml:space="preserve">Variation </w:t>
      </w:r>
      <w:r>
        <w:rPr>
          <w:color w:val="131313"/>
          <w:w w:val="105"/>
          <w:sz w:val="20"/>
        </w:rPr>
        <w:t>Agreement</w:t>
      </w:r>
      <w:r>
        <w:rPr>
          <w:color w:val="3B3B3B"/>
          <w:w w:val="105"/>
          <w:sz w:val="20"/>
        </w:rPr>
        <w:t xml:space="preserve">, </w:t>
      </w:r>
      <w:r>
        <w:rPr>
          <w:color w:val="242424"/>
          <w:w w:val="105"/>
          <w:sz w:val="20"/>
        </w:rPr>
        <w:t xml:space="preserve">unless the </w:t>
      </w:r>
      <w:r>
        <w:rPr>
          <w:color w:val="131313"/>
          <w:w w:val="105"/>
          <w:sz w:val="20"/>
        </w:rPr>
        <w:t>contrary intention appears:</w:t>
      </w:r>
    </w:p>
    <w:p w14:paraId="1A8CAC0F" w14:textId="77777777" w:rsidR="00123BB9" w:rsidRDefault="00670918">
      <w:pPr>
        <w:pStyle w:val="ListParagraph"/>
        <w:numPr>
          <w:ilvl w:val="1"/>
          <w:numId w:val="14"/>
        </w:numPr>
        <w:tabs>
          <w:tab w:val="left" w:pos="2084"/>
          <w:tab w:val="left" w:pos="2085"/>
        </w:tabs>
        <w:spacing w:before="174" w:line="278" w:lineRule="auto"/>
        <w:ind w:left="2077" w:right="515" w:hanging="656"/>
        <w:rPr>
          <w:color w:val="242424"/>
          <w:sz w:val="20"/>
        </w:rPr>
      </w:pPr>
      <w:r>
        <w:rPr>
          <w:color w:val="242424"/>
          <w:w w:val="105"/>
          <w:sz w:val="20"/>
        </w:rPr>
        <w:t xml:space="preserve">a word </w:t>
      </w:r>
      <w:r>
        <w:rPr>
          <w:color w:val="131313"/>
          <w:w w:val="105"/>
          <w:sz w:val="20"/>
        </w:rPr>
        <w:t xml:space="preserve">or expression defined or referred to in the </w:t>
      </w:r>
      <w:r>
        <w:rPr>
          <w:color w:val="242424"/>
          <w:w w:val="105"/>
          <w:sz w:val="20"/>
        </w:rPr>
        <w:t xml:space="preserve">Agreement </w:t>
      </w:r>
      <w:r>
        <w:rPr>
          <w:color w:val="131313"/>
          <w:w w:val="105"/>
          <w:sz w:val="20"/>
        </w:rPr>
        <w:t xml:space="preserve">has </w:t>
      </w:r>
      <w:r>
        <w:rPr>
          <w:color w:val="242424"/>
          <w:w w:val="105"/>
          <w:sz w:val="20"/>
        </w:rPr>
        <w:t xml:space="preserve">the meaning given </w:t>
      </w:r>
      <w:r>
        <w:rPr>
          <w:color w:val="131313"/>
          <w:w w:val="105"/>
          <w:sz w:val="20"/>
        </w:rPr>
        <w:t xml:space="preserve">to it </w:t>
      </w:r>
      <w:r>
        <w:rPr>
          <w:color w:val="242424"/>
          <w:w w:val="105"/>
          <w:sz w:val="20"/>
        </w:rPr>
        <w:t xml:space="preserve">in </w:t>
      </w:r>
      <w:r>
        <w:rPr>
          <w:color w:val="131313"/>
          <w:w w:val="105"/>
          <w:sz w:val="20"/>
        </w:rPr>
        <w:t>the</w:t>
      </w:r>
      <w:r>
        <w:rPr>
          <w:color w:val="131313"/>
          <w:spacing w:val="-34"/>
          <w:w w:val="105"/>
          <w:sz w:val="20"/>
        </w:rPr>
        <w:t xml:space="preserve"> </w:t>
      </w:r>
      <w:r>
        <w:rPr>
          <w:color w:val="242424"/>
          <w:w w:val="105"/>
          <w:sz w:val="20"/>
        </w:rPr>
        <w:t>Agreement;</w:t>
      </w:r>
    </w:p>
    <w:p w14:paraId="21B1893A" w14:textId="77777777" w:rsidR="00123BB9" w:rsidRDefault="00670918">
      <w:pPr>
        <w:pStyle w:val="ListParagraph"/>
        <w:numPr>
          <w:ilvl w:val="1"/>
          <w:numId w:val="14"/>
        </w:numPr>
        <w:tabs>
          <w:tab w:val="left" w:pos="2076"/>
          <w:tab w:val="left" w:pos="2077"/>
        </w:tabs>
        <w:spacing w:before="143" w:line="285" w:lineRule="auto"/>
        <w:ind w:left="2081" w:right="258" w:hanging="659"/>
        <w:rPr>
          <w:color w:val="242424"/>
          <w:sz w:val="20"/>
        </w:rPr>
      </w:pPr>
      <w:r>
        <w:rPr>
          <w:color w:val="131313"/>
          <w:w w:val="105"/>
          <w:sz w:val="20"/>
        </w:rPr>
        <w:t xml:space="preserve">clause 18.5 </w:t>
      </w:r>
      <w:r>
        <w:rPr>
          <w:color w:val="242424"/>
          <w:w w:val="105"/>
          <w:sz w:val="20"/>
        </w:rPr>
        <w:t xml:space="preserve">of </w:t>
      </w:r>
      <w:r>
        <w:rPr>
          <w:color w:val="131313"/>
          <w:w w:val="105"/>
          <w:sz w:val="20"/>
        </w:rPr>
        <w:t xml:space="preserve">the </w:t>
      </w:r>
      <w:r>
        <w:rPr>
          <w:color w:val="242424"/>
          <w:w w:val="105"/>
          <w:sz w:val="20"/>
        </w:rPr>
        <w:t xml:space="preserve">Agreement applies </w:t>
      </w:r>
      <w:r>
        <w:rPr>
          <w:color w:val="131313"/>
          <w:w w:val="105"/>
          <w:sz w:val="20"/>
        </w:rPr>
        <w:t>to th</w:t>
      </w:r>
      <w:r>
        <w:rPr>
          <w:color w:val="3B3B3B"/>
          <w:w w:val="105"/>
          <w:sz w:val="20"/>
        </w:rPr>
        <w:t xml:space="preserve">is </w:t>
      </w:r>
      <w:r>
        <w:rPr>
          <w:color w:val="242424"/>
          <w:w w:val="105"/>
          <w:sz w:val="20"/>
        </w:rPr>
        <w:t xml:space="preserve">Variation as though all </w:t>
      </w:r>
      <w:r>
        <w:rPr>
          <w:color w:val="131313"/>
          <w:w w:val="105"/>
          <w:sz w:val="20"/>
        </w:rPr>
        <w:t xml:space="preserve">references in that clause to the </w:t>
      </w:r>
      <w:r>
        <w:rPr>
          <w:color w:val="242424"/>
          <w:w w:val="105"/>
          <w:sz w:val="20"/>
        </w:rPr>
        <w:t xml:space="preserve">"Agreement" were instead </w:t>
      </w:r>
      <w:r>
        <w:rPr>
          <w:color w:val="131313"/>
          <w:w w:val="105"/>
          <w:sz w:val="20"/>
        </w:rPr>
        <w:t xml:space="preserve">references to </w:t>
      </w:r>
      <w:r>
        <w:rPr>
          <w:color w:val="3B3B3B"/>
          <w:w w:val="105"/>
          <w:sz w:val="20"/>
        </w:rPr>
        <w:t>th</w:t>
      </w:r>
      <w:r>
        <w:rPr>
          <w:color w:val="131313"/>
          <w:w w:val="105"/>
          <w:sz w:val="20"/>
        </w:rPr>
        <w:t>is</w:t>
      </w:r>
      <w:r>
        <w:rPr>
          <w:color w:val="131313"/>
          <w:spacing w:val="-28"/>
          <w:w w:val="105"/>
          <w:sz w:val="20"/>
        </w:rPr>
        <w:t xml:space="preserve"> </w:t>
      </w:r>
      <w:r>
        <w:rPr>
          <w:color w:val="131313"/>
          <w:w w:val="105"/>
          <w:sz w:val="20"/>
        </w:rPr>
        <w:t>"Variation";</w:t>
      </w:r>
    </w:p>
    <w:p w14:paraId="32EA3E61" w14:textId="77777777" w:rsidR="00123BB9" w:rsidRDefault="00670918">
      <w:pPr>
        <w:pStyle w:val="ListParagraph"/>
        <w:numPr>
          <w:ilvl w:val="1"/>
          <w:numId w:val="14"/>
        </w:numPr>
        <w:tabs>
          <w:tab w:val="left" w:pos="2084"/>
          <w:tab w:val="left" w:pos="2085"/>
        </w:tabs>
        <w:spacing w:before="131"/>
        <w:ind w:left="2084" w:hanging="663"/>
        <w:rPr>
          <w:color w:val="242424"/>
          <w:sz w:val="20"/>
        </w:rPr>
      </w:pPr>
      <w:r>
        <w:rPr>
          <w:b/>
          <w:color w:val="131313"/>
          <w:w w:val="105"/>
          <w:sz w:val="20"/>
        </w:rPr>
        <w:t xml:space="preserve">Agreement </w:t>
      </w:r>
      <w:r>
        <w:rPr>
          <w:color w:val="131313"/>
          <w:w w:val="105"/>
          <w:sz w:val="20"/>
        </w:rPr>
        <w:t xml:space="preserve">means </w:t>
      </w:r>
      <w:r>
        <w:rPr>
          <w:color w:val="242424"/>
          <w:w w:val="105"/>
          <w:sz w:val="20"/>
        </w:rPr>
        <w:t xml:space="preserve">the Agreement described in paragraph C of </w:t>
      </w:r>
      <w:r>
        <w:rPr>
          <w:color w:val="131313"/>
          <w:w w:val="105"/>
          <w:sz w:val="20"/>
        </w:rPr>
        <w:t>the</w:t>
      </w:r>
      <w:r>
        <w:rPr>
          <w:color w:val="131313"/>
          <w:spacing w:val="-33"/>
          <w:w w:val="105"/>
          <w:sz w:val="20"/>
        </w:rPr>
        <w:t xml:space="preserve"> </w:t>
      </w:r>
      <w:r>
        <w:rPr>
          <w:color w:val="131313"/>
          <w:w w:val="105"/>
          <w:sz w:val="20"/>
        </w:rPr>
        <w:t>Background;</w:t>
      </w:r>
    </w:p>
    <w:p w14:paraId="5F67CD94" w14:textId="77777777" w:rsidR="00123BB9" w:rsidRDefault="00670918">
      <w:pPr>
        <w:pStyle w:val="ListParagraph"/>
        <w:numPr>
          <w:ilvl w:val="1"/>
          <w:numId w:val="14"/>
        </w:numPr>
        <w:tabs>
          <w:tab w:val="left" w:pos="2076"/>
          <w:tab w:val="left" w:pos="2077"/>
        </w:tabs>
        <w:spacing w:before="180" w:line="278" w:lineRule="auto"/>
        <w:ind w:left="2084" w:right="315" w:hanging="662"/>
        <w:rPr>
          <w:color w:val="131313"/>
          <w:sz w:val="20"/>
        </w:rPr>
      </w:pPr>
      <w:r>
        <w:rPr>
          <w:b/>
          <w:color w:val="131313"/>
          <w:w w:val="105"/>
          <w:sz w:val="20"/>
        </w:rPr>
        <w:t xml:space="preserve">Effective Date </w:t>
      </w:r>
      <w:r>
        <w:rPr>
          <w:color w:val="242424"/>
          <w:w w:val="105"/>
          <w:sz w:val="20"/>
        </w:rPr>
        <w:t xml:space="preserve">means </w:t>
      </w:r>
      <w:r>
        <w:rPr>
          <w:color w:val="131313"/>
          <w:w w:val="105"/>
          <w:sz w:val="20"/>
        </w:rPr>
        <w:t xml:space="preserve">the </w:t>
      </w:r>
      <w:r>
        <w:rPr>
          <w:color w:val="242424"/>
          <w:w w:val="105"/>
          <w:sz w:val="20"/>
        </w:rPr>
        <w:t xml:space="preserve">date on which </w:t>
      </w:r>
      <w:r>
        <w:rPr>
          <w:color w:val="131313"/>
          <w:w w:val="105"/>
          <w:sz w:val="20"/>
        </w:rPr>
        <w:t xml:space="preserve">this </w:t>
      </w:r>
      <w:r>
        <w:rPr>
          <w:color w:val="242424"/>
          <w:w w:val="105"/>
          <w:sz w:val="20"/>
        </w:rPr>
        <w:t xml:space="preserve">Variation </w:t>
      </w:r>
      <w:r>
        <w:rPr>
          <w:color w:val="131313"/>
          <w:w w:val="105"/>
          <w:sz w:val="20"/>
        </w:rPr>
        <w:t xml:space="preserve">is </w:t>
      </w:r>
      <w:r>
        <w:rPr>
          <w:color w:val="242424"/>
          <w:w w:val="105"/>
          <w:sz w:val="20"/>
        </w:rPr>
        <w:t xml:space="preserve">signed by both </w:t>
      </w:r>
      <w:r>
        <w:rPr>
          <w:color w:val="131313"/>
          <w:w w:val="105"/>
          <w:sz w:val="20"/>
        </w:rPr>
        <w:t>part</w:t>
      </w:r>
      <w:r>
        <w:rPr>
          <w:color w:val="3B3B3B"/>
          <w:w w:val="105"/>
          <w:sz w:val="20"/>
        </w:rPr>
        <w:t>ies,</w:t>
      </w:r>
      <w:r>
        <w:rPr>
          <w:color w:val="242424"/>
          <w:w w:val="105"/>
          <w:sz w:val="20"/>
        </w:rPr>
        <w:t xml:space="preserve"> and</w:t>
      </w:r>
      <w:r>
        <w:rPr>
          <w:color w:val="242424"/>
          <w:spacing w:val="-18"/>
          <w:w w:val="105"/>
          <w:sz w:val="20"/>
        </w:rPr>
        <w:t xml:space="preserve"> </w:t>
      </w:r>
      <w:r>
        <w:rPr>
          <w:color w:val="131313"/>
          <w:w w:val="105"/>
          <w:sz w:val="20"/>
        </w:rPr>
        <w:t>if</w:t>
      </w:r>
      <w:r>
        <w:rPr>
          <w:color w:val="131313"/>
          <w:spacing w:val="-1"/>
          <w:w w:val="105"/>
          <w:sz w:val="20"/>
        </w:rPr>
        <w:t xml:space="preserve"> </w:t>
      </w:r>
      <w:r>
        <w:rPr>
          <w:color w:val="242424"/>
          <w:w w:val="105"/>
          <w:sz w:val="20"/>
        </w:rPr>
        <w:t>signed</w:t>
      </w:r>
      <w:r>
        <w:rPr>
          <w:color w:val="242424"/>
          <w:spacing w:val="-6"/>
          <w:w w:val="105"/>
          <w:sz w:val="20"/>
        </w:rPr>
        <w:t xml:space="preserve"> </w:t>
      </w:r>
      <w:r>
        <w:rPr>
          <w:color w:val="242424"/>
          <w:w w:val="105"/>
          <w:sz w:val="20"/>
        </w:rPr>
        <w:t>on</w:t>
      </w:r>
      <w:r>
        <w:rPr>
          <w:color w:val="242424"/>
          <w:spacing w:val="-11"/>
          <w:w w:val="105"/>
          <w:sz w:val="20"/>
        </w:rPr>
        <w:t xml:space="preserve"> </w:t>
      </w:r>
      <w:r>
        <w:rPr>
          <w:color w:val="242424"/>
          <w:w w:val="105"/>
          <w:sz w:val="20"/>
        </w:rPr>
        <w:t>different</w:t>
      </w:r>
      <w:r>
        <w:rPr>
          <w:color w:val="242424"/>
          <w:spacing w:val="4"/>
          <w:w w:val="105"/>
          <w:sz w:val="20"/>
        </w:rPr>
        <w:t xml:space="preserve"> </w:t>
      </w:r>
      <w:r>
        <w:rPr>
          <w:color w:val="131313"/>
          <w:w w:val="105"/>
          <w:sz w:val="20"/>
        </w:rPr>
        <w:t>dates</w:t>
      </w:r>
      <w:r>
        <w:rPr>
          <w:color w:val="3B3B3B"/>
          <w:w w:val="105"/>
          <w:sz w:val="20"/>
        </w:rPr>
        <w:t>,</w:t>
      </w:r>
      <w:r>
        <w:rPr>
          <w:color w:val="3B3B3B"/>
          <w:spacing w:val="-2"/>
          <w:w w:val="105"/>
          <w:sz w:val="20"/>
        </w:rPr>
        <w:t xml:space="preserve"> </w:t>
      </w:r>
      <w:r>
        <w:rPr>
          <w:color w:val="131313"/>
          <w:w w:val="105"/>
          <w:sz w:val="20"/>
        </w:rPr>
        <w:t>the</w:t>
      </w:r>
      <w:r>
        <w:rPr>
          <w:color w:val="131313"/>
          <w:spacing w:val="-11"/>
          <w:w w:val="105"/>
          <w:sz w:val="20"/>
        </w:rPr>
        <w:t xml:space="preserve"> </w:t>
      </w:r>
      <w:r>
        <w:rPr>
          <w:color w:val="131313"/>
          <w:w w:val="105"/>
          <w:sz w:val="20"/>
        </w:rPr>
        <w:t>latter</w:t>
      </w:r>
      <w:r>
        <w:rPr>
          <w:color w:val="131313"/>
          <w:spacing w:val="4"/>
          <w:w w:val="105"/>
          <w:sz w:val="20"/>
        </w:rPr>
        <w:t xml:space="preserve"> </w:t>
      </w:r>
      <w:r>
        <w:rPr>
          <w:color w:val="242424"/>
          <w:w w:val="105"/>
          <w:sz w:val="20"/>
        </w:rPr>
        <w:t>of</w:t>
      </w:r>
      <w:r>
        <w:rPr>
          <w:color w:val="242424"/>
          <w:spacing w:val="-8"/>
          <w:w w:val="105"/>
          <w:sz w:val="20"/>
        </w:rPr>
        <w:t xml:space="preserve"> </w:t>
      </w:r>
      <w:r>
        <w:rPr>
          <w:color w:val="242424"/>
          <w:w w:val="105"/>
          <w:sz w:val="20"/>
        </w:rPr>
        <w:t>those</w:t>
      </w:r>
      <w:r>
        <w:rPr>
          <w:color w:val="242424"/>
          <w:spacing w:val="-8"/>
          <w:w w:val="105"/>
          <w:sz w:val="20"/>
        </w:rPr>
        <w:t xml:space="preserve"> </w:t>
      </w:r>
      <w:r>
        <w:rPr>
          <w:color w:val="242424"/>
          <w:w w:val="105"/>
          <w:sz w:val="20"/>
        </w:rPr>
        <w:t>dates;</w:t>
      </w:r>
    </w:p>
    <w:p w14:paraId="2C468567" w14:textId="77777777" w:rsidR="00123BB9" w:rsidRDefault="00670918">
      <w:pPr>
        <w:pStyle w:val="ListParagraph"/>
        <w:numPr>
          <w:ilvl w:val="1"/>
          <w:numId w:val="14"/>
        </w:numPr>
        <w:tabs>
          <w:tab w:val="left" w:pos="2084"/>
          <w:tab w:val="left" w:pos="2085"/>
        </w:tabs>
        <w:spacing w:line="285" w:lineRule="auto"/>
        <w:ind w:left="2083" w:right="320" w:hanging="661"/>
        <w:rPr>
          <w:color w:val="242424"/>
          <w:sz w:val="20"/>
        </w:rPr>
      </w:pPr>
      <w:r>
        <w:rPr>
          <w:b/>
          <w:color w:val="131313"/>
          <w:w w:val="110"/>
          <w:sz w:val="20"/>
        </w:rPr>
        <w:t>Project</w:t>
      </w:r>
      <w:r>
        <w:rPr>
          <w:b/>
          <w:color w:val="131313"/>
          <w:spacing w:val="-32"/>
          <w:w w:val="110"/>
          <w:sz w:val="20"/>
        </w:rPr>
        <w:t xml:space="preserve"> </w:t>
      </w:r>
      <w:r>
        <w:rPr>
          <w:b/>
          <w:color w:val="131313"/>
          <w:w w:val="110"/>
          <w:sz w:val="20"/>
        </w:rPr>
        <w:t>Schedule</w:t>
      </w:r>
      <w:r>
        <w:rPr>
          <w:b/>
          <w:color w:val="131313"/>
          <w:spacing w:val="-30"/>
          <w:w w:val="110"/>
          <w:sz w:val="20"/>
        </w:rPr>
        <w:t xml:space="preserve"> </w:t>
      </w:r>
      <w:r>
        <w:rPr>
          <w:color w:val="131313"/>
          <w:w w:val="110"/>
          <w:sz w:val="20"/>
        </w:rPr>
        <w:t>means</w:t>
      </w:r>
      <w:r>
        <w:rPr>
          <w:color w:val="131313"/>
          <w:spacing w:val="-29"/>
          <w:w w:val="110"/>
          <w:sz w:val="20"/>
        </w:rPr>
        <w:t xml:space="preserve"> </w:t>
      </w:r>
      <w:r>
        <w:rPr>
          <w:color w:val="242424"/>
          <w:w w:val="110"/>
          <w:sz w:val="20"/>
        </w:rPr>
        <w:t>the</w:t>
      </w:r>
      <w:r>
        <w:rPr>
          <w:color w:val="242424"/>
          <w:spacing w:val="-31"/>
          <w:w w:val="110"/>
          <w:sz w:val="20"/>
        </w:rPr>
        <w:t xml:space="preserve"> </w:t>
      </w:r>
      <w:r>
        <w:rPr>
          <w:color w:val="131313"/>
          <w:w w:val="110"/>
          <w:sz w:val="20"/>
        </w:rPr>
        <w:t>Project</w:t>
      </w:r>
      <w:r>
        <w:rPr>
          <w:color w:val="131313"/>
          <w:spacing w:val="-28"/>
          <w:w w:val="110"/>
          <w:sz w:val="20"/>
        </w:rPr>
        <w:t xml:space="preserve"> </w:t>
      </w:r>
      <w:r>
        <w:rPr>
          <w:color w:val="242424"/>
          <w:w w:val="110"/>
          <w:sz w:val="20"/>
        </w:rPr>
        <w:t>Schedule</w:t>
      </w:r>
      <w:r>
        <w:rPr>
          <w:color w:val="242424"/>
          <w:spacing w:val="-31"/>
          <w:w w:val="110"/>
          <w:sz w:val="20"/>
        </w:rPr>
        <w:t xml:space="preserve"> </w:t>
      </w:r>
      <w:r>
        <w:rPr>
          <w:color w:val="131313"/>
          <w:w w:val="110"/>
          <w:sz w:val="20"/>
        </w:rPr>
        <w:t>to</w:t>
      </w:r>
      <w:r>
        <w:rPr>
          <w:color w:val="131313"/>
          <w:spacing w:val="-34"/>
          <w:w w:val="110"/>
          <w:sz w:val="20"/>
        </w:rPr>
        <w:t xml:space="preserve"> </w:t>
      </w:r>
      <w:r>
        <w:rPr>
          <w:color w:val="131313"/>
          <w:w w:val="110"/>
          <w:sz w:val="20"/>
        </w:rPr>
        <w:t>the</w:t>
      </w:r>
      <w:r>
        <w:rPr>
          <w:color w:val="131313"/>
          <w:spacing w:val="-31"/>
          <w:w w:val="110"/>
          <w:sz w:val="20"/>
        </w:rPr>
        <w:t xml:space="preserve"> </w:t>
      </w:r>
      <w:r>
        <w:rPr>
          <w:color w:val="242424"/>
          <w:w w:val="110"/>
          <w:sz w:val="20"/>
        </w:rPr>
        <w:t>Agreement</w:t>
      </w:r>
      <w:r>
        <w:rPr>
          <w:color w:val="242424"/>
          <w:spacing w:val="-23"/>
          <w:w w:val="110"/>
          <w:sz w:val="20"/>
        </w:rPr>
        <w:t xml:space="preserve"> </w:t>
      </w:r>
      <w:r>
        <w:rPr>
          <w:color w:val="131313"/>
          <w:w w:val="110"/>
          <w:sz w:val="20"/>
        </w:rPr>
        <w:t>for</w:t>
      </w:r>
      <w:r>
        <w:rPr>
          <w:color w:val="131313"/>
          <w:spacing w:val="-35"/>
          <w:w w:val="110"/>
          <w:sz w:val="20"/>
        </w:rPr>
        <w:t xml:space="preserve"> </w:t>
      </w:r>
      <w:r>
        <w:rPr>
          <w:color w:val="242424"/>
          <w:w w:val="110"/>
          <w:sz w:val="20"/>
        </w:rPr>
        <w:t>the</w:t>
      </w:r>
      <w:r>
        <w:rPr>
          <w:color w:val="242424"/>
          <w:spacing w:val="-27"/>
          <w:w w:val="110"/>
          <w:sz w:val="20"/>
        </w:rPr>
        <w:t xml:space="preserve"> </w:t>
      </w:r>
      <w:r>
        <w:rPr>
          <w:color w:val="131313"/>
          <w:spacing w:val="-5"/>
          <w:w w:val="110"/>
          <w:sz w:val="20"/>
        </w:rPr>
        <w:t>Pr</w:t>
      </w:r>
      <w:r>
        <w:rPr>
          <w:color w:val="3B3B3B"/>
          <w:spacing w:val="-5"/>
          <w:w w:val="110"/>
          <w:sz w:val="20"/>
        </w:rPr>
        <w:t>ior</w:t>
      </w:r>
      <w:r>
        <w:rPr>
          <w:color w:val="131313"/>
          <w:spacing w:val="-5"/>
          <w:w w:val="110"/>
          <w:sz w:val="20"/>
        </w:rPr>
        <w:t>it</w:t>
      </w:r>
      <w:r>
        <w:rPr>
          <w:color w:val="3B3B3B"/>
          <w:spacing w:val="-5"/>
          <w:w w:val="110"/>
          <w:sz w:val="20"/>
        </w:rPr>
        <w:t>y</w:t>
      </w:r>
      <w:r>
        <w:rPr>
          <w:color w:val="131313"/>
          <w:spacing w:val="-5"/>
          <w:w w:val="110"/>
          <w:sz w:val="20"/>
        </w:rPr>
        <w:t xml:space="preserve"> </w:t>
      </w:r>
      <w:r>
        <w:rPr>
          <w:color w:val="131313"/>
          <w:w w:val="110"/>
          <w:sz w:val="20"/>
        </w:rPr>
        <w:t>Project</w:t>
      </w:r>
      <w:r>
        <w:rPr>
          <w:color w:val="131313"/>
          <w:spacing w:val="-6"/>
          <w:w w:val="110"/>
          <w:sz w:val="20"/>
        </w:rPr>
        <w:t xml:space="preserve"> </w:t>
      </w:r>
      <w:r>
        <w:rPr>
          <w:color w:val="131313"/>
          <w:w w:val="110"/>
          <w:sz w:val="20"/>
        </w:rPr>
        <w:t>described</w:t>
      </w:r>
      <w:r>
        <w:rPr>
          <w:color w:val="131313"/>
          <w:spacing w:val="-11"/>
          <w:w w:val="110"/>
          <w:sz w:val="20"/>
        </w:rPr>
        <w:t xml:space="preserve"> </w:t>
      </w:r>
      <w:r>
        <w:rPr>
          <w:color w:val="3B3B3B"/>
          <w:w w:val="110"/>
          <w:sz w:val="20"/>
        </w:rPr>
        <w:t>i</w:t>
      </w:r>
      <w:r>
        <w:rPr>
          <w:color w:val="131313"/>
          <w:w w:val="110"/>
          <w:sz w:val="20"/>
        </w:rPr>
        <w:t>n</w:t>
      </w:r>
      <w:r>
        <w:rPr>
          <w:color w:val="131313"/>
          <w:spacing w:val="-4"/>
          <w:w w:val="110"/>
          <w:sz w:val="20"/>
        </w:rPr>
        <w:t xml:space="preserve"> </w:t>
      </w:r>
      <w:r>
        <w:rPr>
          <w:color w:val="131313"/>
          <w:w w:val="110"/>
          <w:sz w:val="20"/>
        </w:rPr>
        <w:t>paragraphs</w:t>
      </w:r>
      <w:r>
        <w:rPr>
          <w:color w:val="131313"/>
          <w:spacing w:val="-4"/>
          <w:w w:val="110"/>
          <w:sz w:val="20"/>
        </w:rPr>
        <w:t xml:space="preserve"> </w:t>
      </w:r>
      <w:r>
        <w:rPr>
          <w:color w:val="131313"/>
          <w:w w:val="110"/>
          <w:sz w:val="20"/>
        </w:rPr>
        <w:t>Band</w:t>
      </w:r>
      <w:r>
        <w:rPr>
          <w:color w:val="131313"/>
          <w:spacing w:val="-15"/>
          <w:w w:val="110"/>
          <w:sz w:val="20"/>
        </w:rPr>
        <w:t xml:space="preserve"> </w:t>
      </w:r>
      <w:r>
        <w:rPr>
          <w:color w:val="242424"/>
          <w:w w:val="110"/>
          <w:sz w:val="20"/>
        </w:rPr>
        <w:t>C</w:t>
      </w:r>
      <w:r>
        <w:rPr>
          <w:color w:val="242424"/>
          <w:spacing w:val="-8"/>
          <w:w w:val="110"/>
          <w:sz w:val="20"/>
        </w:rPr>
        <w:t xml:space="preserve"> </w:t>
      </w:r>
      <w:r>
        <w:rPr>
          <w:color w:val="242424"/>
          <w:w w:val="110"/>
          <w:sz w:val="20"/>
        </w:rPr>
        <w:t>of</w:t>
      </w:r>
      <w:r>
        <w:rPr>
          <w:color w:val="242424"/>
          <w:spacing w:val="-15"/>
          <w:w w:val="110"/>
          <w:sz w:val="20"/>
        </w:rPr>
        <w:t xml:space="preserve"> </w:t>
      </w:r>
      <w:r>
        <w:rPr>
          <w:color w:val="131313"/>
          <w:w w:val="110"/>
          <w:sz w:val="20"/>
        </w:rPr>
        <w:t>the</w:t>
      </w:r>
      <w:r>
        <w:rPr>
          <w:color w:val="131313"/>
          <w:spacing w:val="-13"/>
          <w:w w:val="110"/>
          <w:sz w:val="20"/>
        </w:rPr>
        <w:t xml:space="preserve"> </w:t>
      </w:r>
      <w:r>
        <w:rPr>
          <w:color w:val="131313"/>
          <w:spacing w:val="-5"/>
          <w:w w:val="110"/>
          <w:sz w:val="20"/>
        </w:rPr>
        <w:t>Background</w:t>
      </w:r>
      <w:r>
        <w:rPr>
          <w:color w:val="3B3B3B"/>
          <w:spacing w:val="-5"/>
          <w:w w:val="110"/>
          <w:sz w:val="20"/>
        </w:rPr>
        <w:t>;</w:t>
      </w:r>
      <w:r>
        <w:rPr>
          <w:color w:val="3B3B3B"/>
          <w:spacing w:val="-9"/>
          <w:w w:val="110"/>
          <w:sz w:val="20"/>
        </w:rPr>
        <w:t xml:space="preserve"> </w:t>
      </w:r>
      <w:r>
        <w:rPr>
          <w:color w:val="242424"/>
          <w:w w:val="110"/>
          <w:sz w:val="20"/>
        </w:rPr>
        <w:t>and</w:t>
      </w:r>
    </w:p>
    <w:p w14:paraId="287883B5" w14:textId="77777777" w:rsidR="00123BB9" w:rsidRDefault="00670918">
      <w:pPr>
        <w:pStyle w:val="ListParagraph"/>
        <w:numPr>
          <w:ilvl w:val="1"/>
          <w:numId w:val="14"/>
        </w:numPr>
        <w:tabs>
          <w:tab w:val="left" w:pos="2084"/>
          <w:tab w:val="left" w:pos="2085"/>
        </w:tabs>
        <w:spacing w:before="122" w:line="273" w:lineRule="auto"/>
        <w:ind w:left="2084" w:right="1168" w:hanging="659"/>
        <w:rPr>
          <w:rFonts w:ascii="Times New Roman"/>
          <w:color w:val="3B3B3B"/>
          <w:sz w:val="21"/>
        </w:rPr>
      </w:pPr>
      <w:r>
        <w:rPr>
          <w:b/>
          <w:color w:val="131313"/>
          <w:w w:val="105"/>
          <w:sz w:val="20"/>
        </w:rPr>
        <w:t xml:space="preserve">Variation </w:t>
      </w:r>
      <w:r>
        <w:rPr>
          <w:color w:val="131313"/>
          <w:w w:val="105"/>
          <w:sz w:val="20"/>
        </w:rPr>
        <w:t xml:space="preserve">means this </w:t>
      </w:r>
      <w:r>
        <w:rPr>
          <w:color w:val="242424"/>
          <w:w w:val="105"/>
          <w:sz w:val="20"/>
        </w:rPr>
        <w:t xml:space="preserve">Variation Agreement, </w:t>
      </w:r>
      <w:r>
        <w:rPr>
          <w:color w:val="131313"/>
          <w:w w:val="105"/>
          <w:sz w:val="20"/>
        </w:rPr>
        <w:t xml:space="preserve">including </w:t>
      </w:r>
      <w:r>
        <w:rPr>
          <w:color w:val="242424"/>
          <w:w w:val="105"/>
          <w:sz w:val="20"/>
        </w:rPr>
        <w:t xml:space="preserve">all schedules and attachments </w:t>
      </w:r>
      <w:r>
        <w:rPr>
          <w:color w:val="131313"/>
          <w:w w:val="105"/>
          <w:sz w:val="20"/>
        </w:rPr>
        <w:t>to</w:t>
      </w:r>
      <w:r>
        <w:rPr>
          <w:color w:val="131313"/>
          <w:spacing w:val="-5"/>
          <w:w w:val="105"/>
          <w:sz w:val="20"/>
        </w:rPr>
        <w:t xml:space="preserve"> </w:t>
      </w:r>
      <w:r>
        <w:rPr>
          <w:color w:val="131313"/>
          <w:w w:val="105"/>
          <w:sz w:val="20"/>
        </w:rPr>
        <w:t>it.</w:t>
      </w:r>
    </w:p>
    <w:p w14:paraId="32616E94" w14:textId="77777777" w:rsidR="00123BB9" w:rsidRDefault="00123BB9">
      <w:pPr>
        <w:pStyle w:val="BodyText"/>
        <w:spacing w:before="3"/>
        <w:rPr>
          <w:sz w:val="23"/>
        </w:rPr>
      </w:pPr>
    </w:p>
    <w:p w14:paraId="5EDBE39A" w14:textId="77777777" w:rsidR="00123BB9" w:rsidRDefault="00670918" w:rsidP="00517AB4">
      <w:pPr>
        <w:pStyle w:val="Heading3"/>
        <w:numPr>
          <w:ilvl w:val="0"/>
          <w:numId w:val="14"/>
        </w:numPr>
        <w:tabs>
          <w:tab w:val="left" w:pos="1426"/>
          <w:tab w:val="left" w:pos="1427"/>
        </w:tabs>
        <w:ind w:hanging="645"/>
        <w:rPr>
          <w:color w:val="131313"/>
        </w:rPr>
      </w:pPr>
      <w:r>
        <w:rPr>
          <w:color w:val="131313"/>
        </w:rPr>
        <w:t>Variation to</w:t>
      </w:r>
      <w:r w:rsidRPr="00517AB4">
        <w:rPr>
          <w:color w:val="131313"/>
        </w:rPr>
        <w:t xml:space="preserve"> </w:t>
      </w:r>
      <w:r>
        <w:rPr>
          <w:color w:val="131313"/>
        </w:rPr>
        <w:t>Agreement</w:t>
      </w:r>
    </w:p>
    <w:p w14:paraId="34B781DC" w14:textId="77777777" w:rsidR="00123BB9" w:rsidRDefault="00670918">
      <w:pPr>
        <w:spacing w:before="178"/>
        <w:ind w:left="1425"/>
        <w:rPr>
          <w:sz w:val="20"/>
        </w:rPr>
      </w:pPr>
      <w:r>
        <w:rPr>
          <w:color w:val="242424"/>
          <w:w w:val="105"/>
          <w:sz w:val="20"/>
        </w:rPr>
        <w:t xml:space="preserve">With effect </w:t>
      </w:r>
      <w:r>
        <w:rPr>
          <w:color w:val="131313"/>
          <w:w w:val="105"/>
          <w:sz w:val="20"/>
        </w:rPr>
        <w:t xml:space="preserve">from the date </w:t>
      </w:r>
      <w:r>
        <w:rPr>
          <w:color w:val="242424"/>
          <w:w w:val="105"/>
          <w:sz w:val="20"/>
        </w:rPr>
        <w:t xml:space="preserve">of </w:t>
      </w:r>
      <w:r>
        <w:rPr>
          <w:color w:val="131313"/>
          <w:w w:val="105"/>
          <w:sz w:val="20"/>
        </w:rPr>
        <w:t xml:space="preserve">this </w:t>
      </w:r>
      <w:r>
        <w:rPr>
          <w:color w:val="242424"/>
          <w:w w:val="105"/>
          <w:sz w:val="20"/>
        </w:rPr>
        <w:t xml:space="preserve">deed, the Agreement </w:t>
      </w:r>
      <w:r>
        <w:rPr>
          <w:color w:val="131313"/>
          <w:w w:val="105"/>
          <w:sz w:val="20"/>
        </w:rPr>
        <w:t xml:space="preserve">is </w:t>
      </w:r>
      <w:r>
        <w:rPr>
          <w:color w:val="242424"/>
          <w:w w:val="105"/>
          <w:sz w:val="20"/>
        </w:rPr>
        <w:t>varied by:</w:t>
      </w:r>
    </w:p>
    <w:p w14:paraId="7EFD9282" w14:textId="2FC20121" w:rsidR="00123BB9" w:rsidRDefault="00670918">
      <w:pPr>
        <w:spacing w:before="174" w:line="283" w:lineRule="auto"/>
        <w:ind w:left="1424" w:right="292" w:hanging="6"/>
        <w:rPr>
          <w:sz w:val="20"/>
        </w:rPr>
      </w:pPr>
      <w:r>
        <w:rPr>
          <w:color w:val="242424"/>
          <w:w w:val="105"/>
          <w:sz w:val="20"/>
        </w:rPr>
        <w:t xml:space="preserve">Replacing </w:t>
      </w:r>
      <w:r>
        <w:rPr>
          <w:color w:val="131313"/>
          <w:w w:val="105"/>
          <w:sz w:val="20"/>
        </w:rPr>
        <w:t xml:space="preserve">the </w:t>
      </w:r>
      <w:r>
        <w:rPr>
          <w:color w:val="242424"/>
          <w:w w:val="105"/>
          <w:sz w:val="20"/>
        </w:rPr>
        <w:t xml:space="preserve">"Project Schedule to the Water Management </w:t>
      </w:r>
      <w:r>
        <w:rPr>
          <w:color w:val="131313"/>
          <w:w w:val="105"/>
          <w:sz w:val="20"/>
        </w:rPr>
        <w:t xml:space="preserve">Partnership </w:t>
      </w:r>
      <w:r>
        <w:rPr>
          <w:color w:val="242424"/>
          <w:w w:val="105"/>
          <w:sz w:val="20"/>
        </w:rPr>
        <w:t xml:space="preserve">Agreement for </w:t>
      </w:r>
      <w:r>
        <w:rPr>
          <w:color w:val="131313"/>
          <w:w w:val="105"/>
          <w:sz w:val="20"/>
        </w:rPr>
        <w:t xml:space="preserve">the NSW Healthy Floodplains Project", </w:t>
      </w:r>
      <w:r w:rsidR="00A5000F">
        <w:rPr>
          <w:color w:val="242424"/>
          <w:w w:val="105"/>
          <w:sz w:val="20"/>
        </w:rPr>
        <w:t xml:space="preserve">Seventh </w:t>
      </w:r>
      <w:r>
        <w:rPr>
          <w:color w:val="242424"/>
          <w:w w:val="105"/>
          <w:sz w:val="20"/>
        </w:rPr>
        <w:t xml:space="preserve">Variation, dated </w:t>
      </w:r>
      <w:r w:rsidR="00A5000F">
        <w:rPr>
          <w:color w:val="242424"/>
          <w:w w:val="105"/>
          <w:sz w:val="20"/>
        </w:rPr>
        <w:t>29</w:t>
      </w:r>
      <w:r w:rsidR="00105467">
        <w:rPr>
          <w:color w:val="242424"/>
          <w:w w:val="105"/>
          <w:sz w:val="20"/>
        </w:rPr>
        <w:t> </w:t>
      </w:r>
      <w:r w:rsidR="00A5000F">
        <w:rPr>
          <w:color w:val="242424"/>
          <w:w w:val="105"/>
          <w:sz w:val="20"/>
        </w:rPr>
        <w:t>May</w:t>
      </w:r>
      <w:r w:rsidR="00105467">
        <w:rPr>
          <w:color w:val="242424"/>
          <w:w w:val="105"/>
          <w:sz w:val="20"/>
        </w:rPr>
        <w:t> </w:t>
      </w:r>
      <w:r w:rsidR="00A5000F">
        <w:rPr>
          <w:color w:val="242424"/>
          <w:w w:val="105"/>
          <w:sz w:val="20"/>
        </w:rPr>
        <w:t>2020</w:t>
      </w:r>
      <w:r>
        <w:rPr>
          <w:color w:val="242424"/>
          <w:w w:val="105"/>
          <w:sz w:val="20"/>
        </w:rPr>
        <w:t xml:space="preserve">, with </w:t>
      </w:r>
      <w:r>
        <w:rPr>
          <w:color w:val="131313"/>
          <w:w w:val="105"/>
          <w:sz w:val="20"/>
        </w:rPr>
        <w:t xml:space="preserve">the Project </w:t>
      </w:r>
      <w:r>
        <w:rPr>
          <w:color w:val="242424"/>
          <w:w w:val="105"/>
          <w:sz w:val="20"/>
        </w:rPr>
        <w:t xml:space="preserve">Schedule </w:t>
      </w:r>
      <w:r>
        <w:rPr>
          <w:color w:val="131313"/>
          <w:w w:val="105"/>
          <w:sz w:val="20"/>
        </w:rPr>
        <w:t xml:space="preserve">as set </w:t>
      </w:r>
      <w:r>
        <w:rPr>
          <w:color w:val="242424"/>
          <w:w w:val="105"/>
          <w:sz w:val="20"/>
        </w:rPr>
        <w:t xml:space="preserve">out </w:t>
      </w:r>
      <w:r>
        <w:rPr>
          <w:color w:val="131313"/>
          <w:w w:val="105"/>
          <w:sz w:val="20"/>
        </w:rPr>
        <w:t xml:space="preserve">in </w:t>
      </w:r>
      <w:r>
        <w:rPr>
          <w:color w:val="242424"/>
          <w:w w:val="105"/>
          <w:sz w:val="20"/>
        </w:rPr>
        <w:t xml:space="preserve">Attachment A to </w:t>
      </w:r>
      <w:r>
        <w:rPr>
          <w:color w:val="131313"/>
          <w:w w:val="105"/>
          <w:sz w:val="20"/>
        </w:rPr>
        <w:t xml:space="preserve">this </w:t>
      </w:r>
      <w:r>
        <w:rPr>
          <w:color w:val="242424"/>
          <w:w w:val="105"/>
          <w:sz w:val="20"/>
        </w:rPr>
        <w:t>deed.</w:t>
      </w:r>
    </w:p>
    <w:p w14:paraId="60EA9144" w14:textId="77777777" w:rsidR="00123BB9" w:rsidRDefault="00123BB9">
      <w:pPr>
        <w:pStyle w:val="BodyText"/>
        <w:spacing w:before="3"/>
      </w:pPr>
    </w:p>
    <w:p w14:paraId="21D3CA47" w14:textId="77777777" w:rsidR="00123BB9" w:rsidRDefault="00670918">
      <w:pPr>
        <w:pStyle w:val="Heading3"/>
        <w:numPr>
          <w:ilvl w:val="0"/>
          <w:numId w:val="14"/>
        </w:numPr>
        <w:tabs>
          <w:tab w:val="left" w:pos="1427"/>
          <w:tab w:val="left" w:pos="1428"/>
        </w:tabs>
        <w:spacing w:before="1"/>
        <w:ind w:left="1427" w:hanging="648"/>
        <w:rPr>
          <w:color w:val="131313"/>
        </w:rPr>
      </w:pPr>
      <w:r>
        <w:rPr>
          <w:color w:val="131313"/>
        </w:rPr>
        <w:t>Effect of</w:t>
      </w:r>
      <w:r>
        <w:rPr>
          <w:color w:val="131313"/>
          <w:spacing w:val="-41"/>
        </w:rPr>
        <w:t xml:space="preserve"> </w:t>
      </w:r>
      <w:r>
        <w:rPr>
          <w:color w:val="131313"/>
        </w:rPr>
        <w:t>Variation</w:t>
      </w:r>
    </w:p>
    <w:p w14:paraId="5503C0D6" w14:textId="77777777" w:rsidR="00123BB9" w:rsidRDefault="00670918">
      <w:pPr>
        <w:spacing w:before="178" w:line="283" w:lineRule="auto"/>
        <w:ind w:left="1424" w:right="292" w:firstLine="3"/>
        <w:rPr>
          <w:sz w:val="20"/>
        </w:rPr>
      </w:pPr>
      <w:r>
        <w:rPr>
          <w:color w:val="242424"/>
          <w:w w:val="105"/>
          <w:sz w:val="20"/>
        </w:rPr>
        <w:t xml:space="preserve">A </w:t>
      </w:r>
      <w:r>
        <w:rPr>
          <w:color w:val="131313"/>
          <w:w w:val="105"/>
          <w:sz w:val="20"/>
        </w:rPr>
        <w:t xml:space="preserve">clean </w:t>
      </w:r>
      <w:r>
        <w:rPr>
          <w:color w:val="242424"/>
          <w:w w:val="105"/>
          <w:sz w:val="20"/>
        </w:rPr>
        <w:t xml:space="preserve">version of </w:t>
      </w:r>
      <w:r>
        <w:rPr>
          <w:color w:val="131313"/>
          <w:w w:val="105"/>
          <w:sz w:val="20"/>
        </w:rPr>
        <w:t xml:space="preserve">the </w:t>
      </w:r>
      <w:r>
        <w:rPr>
          <w:color w:val="242424"/>
          <w:w w:val="105"/>
          <w:sz w:val="20"/>
        </w:rPr>
        <w:t xml:space="preserve">Project Schedule </w:t>
      </w:r>
      <w:r>
        <w:rPr>
          <w:color w:val="131313"/>
          <w:w w:val="105"/>
          <w:sz w:val="20"/>
        </w:rPr>
        <w:t xml:space="preserve">incorporating all </w:t>
      </w:r>
      <w:r>
        <w:rPr>
          <w:color w:val="242424"/>
          <w:w w:val="105"/>
          <w:sz w:val="20"/>
        </w:rPr>
        <w:t>variat</w:t>
      </w:r>
      <w:r>
        <w:rPr>
          <w:color w:val="575757"/>
          <w:w w:val="105"/>
          <w:sz w:val="20"/>
        </w:rPr>
        <w:t>i</w:t>
      </w:r>
      <w:r>
        <w:rPr>
          <w:color w:val="242424"/>
          <w:w w:val="105"/>
          <w:sz w:val="20"/>
        </w:rPr>
        <w:t xml:space="preserve">ons </w:t>
      </w:r>
      <w:r>
        <w:rPr>
          <w:color w:val="131313"/>
          <w:w w:val="105"/>
          <w:sz w:val="20"/>
        </w:rPr>
        <w:t xml:space="preserve">from </w:t>
      </w:r>
      <w:r>
        <w:rPr>
          <w:color w:val="242424"/>
          <w:w w:val="105"/>
          <w:sz w:val="20"/>
        </w:rPr>
        <w:t xml:space="preserve">clause 2 of </w:t>
      </w:r>
      <w:r>
        <w:rPr>
          <w:color w:val="131313"/>
          <w:w w:val="105"/>
          <w:sz w:val="20"/>
        </w:rPr>
        <w:t>th</w:t>
      </w:r>
      <w:r>
        <w:rPr>
          <w:color w:val="3B3B3B"/>
          <w:w w:val="105"/>
          <w:sz w:val="20"/>
        </w:rPr>
        <w:t xml:space="preserve">is </w:t>
      </w:r>
      <w:r>
        <w:rPr>
          <w:color w:val="242424"/>
          <w:w w:val="105"/>
          <w:sz w:val="20"/>
        </w:rPr>
        <w:t xml:space="preserve">Variation </w:t>
      </w:r>
      <w:r>
        <w:rPr>
          <w:color w:val="131313"/>
          <w:w w:val="105"/>
          <w:sz w:val="20"/>
        </w:rPr>
        <w:t xml:space="preserve">is at </w:t>
      </w:r>
      <w:r>
        <w:rPr>
          <w:b/>
          <w:color w:val="131313"/>
          <w:w w:val="105"/>
          <w:sz w:val="20"/>
        </w:rPr>
        <w:t xml:space="preserve">Attachment A </w:t>
      </w:r>
      <w:r>
        <w:rPr>
          <w:color w:val="242424"/>
          <w:w w:val="105"/>
          <w:sz w:val="20"/>
        </w:rPr>
        <w:t xml:space="preserve">of </w:t>
      </w:r>
      <w:r>
        <w:rPr>
          <w:color w:val="131313"/>
          <w:w w:val="105"/>
          <w:sz w:val="20"/>
        </w:rPr>
        <w:t xml:space="preserve">this </w:t>
      </w:r>
      <w:r>
        <w:rPr>
          <w:color w:val="242424"/>
          <w:w w:val="105"/>
          <w:sz w:val="20"/>
        </w:rPr>
        <w:t xml:space="preserve">Variation. </w:t>
      </w:r>
      <w:r>
        <w:rPr>
          <w:color w:val="131313"/>
          <w:w w:val="105"/>
          <w:sz w:val="20"/>
        </w:rPr>
        <w:t xml:space="preserve">The Parties </w:t>
      </w:r>
      <w:r>
        <w:rPr>
          <w:color w:val="242424"/>
          <w:w w:val="105"/>
          <w:sz w:val="20"/>
        </w:rPr>
        <w:t xml:space="preserve">agree </w:t>
      </w:r>
      <w:r>
        <w:rPr>
          <w:color w:val="131313"/>
          <w:w w:val="105"/>
          <w:sz w:val="20"/>
        </w:rPr>
        <w:t xml:space="preserve">that </w:t>
      </w:r>
      <w:r>
        <w:rPr>
          <w:b/>
          <w:color w:val="131313"/>
          <w:w w:val="105"/>
          <w:sz w:val="20"/>
        </w:rPr>
        <w:t xml:space="preserve">Attachment A </w:t>
      </w:r>
      <w:r>
        <w:rPr>
          <w:color w:val="131313"/>
          <w:w w:val="105"/>
          <w:sz w:val="20"/>
        </w:rPr>
        <w:t xml:space="preserve">of this </w:t>
      </w:r>
      <w:r>
        <w:rPr>
          <w:color w:val="242424"/>
          <w:w w:val="105"/>
          <w:sz w:val="20"/>
        </w:rPr>
        <w:t xml:space="preserve">Variation will </w:t>
      </w:r>
      <w:r>
        <w:rPr>
          <w:color w:val="131313"/>
          <w:w w:val="105"/>
          <w:sz w:val="20"/>
        </w:rPr>
        <w:t xml:space="preserve">be relied </w:t>
      </w:r>
      <w:r>
        <w:rPr>
          <w:color w:val="242424"/>
          <w:w w:val="105"/>
          <w:sz w:val="20"/>
        </w:rPr>
        <w:t xml:space="preserve">on </w:t>
      </w:r>
      <w:r>
        <w:rPr>
          <w:color w:val="131313"/>
          <w:w w:val="105"/>
          <w:sz w:val="20"/>
        </w:rPr>
        <w:t xml:space="preserve">as the </w:t>
      </w:r>
      <w:r>
        <w:rPr>
          <w:color w:val="242424"/>
          <w:w w:val="105"/>
          <w:sz w:val="20"/>
        </w:rPr>
        <w:t xml:space="preserve">complete and current version </w:t>
      </w:r>
      <w:r>
        <w:rPr>
          <w:color w:val="131313"/>
          <w:w w:val="105"/>
          <w:sz w:val="20"/>
        </w:rPr>
        <w:t xml:space="preserve">of the Project </w:t>
      </w:r>
      <w:r>
        <w:rPr>
          <w:color w:val="242424"/>
          <w:w w:val="105"/>
          <w:sz w:val="20"/>
        </w:rPr>
        <w:t>Schedule.</w:t>
      </w:r>
    </w:p>
    <w:p w14:paraId="0C09B0AE" w14:textId="77777777" w:rsidR="00123BB9" w:rsidRDefault="00123BB9">
      <w:pPr>
        <w:pStyle w:val="BodyText"/>
        <w:spacing w:before="6"/>
      </w:pPr>
    </w:p>
    <w:p w14:paraId="6ACBBC01" w14:textId="77777777" w:rsidR="00123BB9" w:rsidRDefault="00670918">
      <w:pPr>
        <w:pStyle w:val="Heading3"/>
        <w:numPr>
          <w:ilvl w:val="0"/>
          <w:numId w:val="14"/>
        </w:numPr>
        <w:tabs>
          <w:tab w:val="left" w:pos="1435"/>
          <w:tab w:val="left" w:pos="1436"/>
        </w:tabs>
        <w:ind w:left="1435" w:hanging="655"/>
        <w:rPr>
          <w:color w:val="131313"/>
        </w:rPr>
      </w:pPr>
      <w:r>
        <w:rPr>
          <w:color w:val="131313"/>
        </w:rPr>
        <w:t>Affirmation of</w:t>
      </w:r>
      <w:r>
        <w:rPr>
          <w:color w:val="131313"/>
          <w:spacing w:val="-21"/>
        </w:rPr>
        <w:t xml:space="preserve"> </w:t>
      </w:r>
      <w:r>
        <w:rPr>
          <w:color w:val="131313"/>
        </w:rPr>
        <w:t>Agreement</w:t>
      </w:r>
    </w:p>
    <w:p w14:paraId="24F8666E" w14:textId="77777777" w:rsidR="00123BB9" w:rsidRDefault="00670918">
      <w:pPr>
        <w:pStyle w:val="ListParagraph"/>
        <w:numPr>
          <w:ilvl w:val="1"/>
          <w:numId w:val="14"/>
        </w:numPr>
        <w:tabs>
          <w:tab w:val="left" w:pos="2147"/>
          <w:tab w:val="left" w:pos="2148"/>
        </w:tabs>
        <w:spacing w:before="185" w:line="278" w:lineRule="auto"/>
        <w:ind w:left="2149" w:right="108" w:hanging="684"/>
        <w:rPr>
          <w:color w:val="242424"/>
          <w:sz w:val="20"/>
        </w:rPr>
      </w:pPr>
      <w:r>
        <w:rPr>
          <w:color w:val="242424"/>
          <w:w w:val="105"/>
          <w:sz w:val="20"/>
        </w:rPr>
        <w:t xml:space="preserve">Subject only to </w:t>
      </w:r>
      <w:r>
        <w:rPr>
          <w:color w:val="131313"/>
          <w:w w:val="105"/>
          <w:sz w:val="20"/>
        </w:rPr>
        <w:t xml:space="preserve">the </w:t>
      </w:r>
      <w:r>
        <w:rPr>
          <w:color w:val="242424"/>
          <w:w w:val="105"/>
          <w:sz w:val="20"/>
        </w:rPr>
        <w:t xml:space="preserve">amendments contained </w:t>
      </w:r>
      <w:r>
        <w:rPr>
          <w:color w:val="131313"/>
          <w:w w:val="105"/>
          <w:sz w:val="20"/>
        </w:rPr>
        <w:t xml:space="preserve">in this </w:t>
      </w:r>
      <w:r>
        <w:rPr>
          <w:color w:val="242424"/>
          <w:w w:val="105"/>
          <w:sz w:val="20"/>
        </w:rPr>
        <w:t xml:space="preserve">Variation, the parties confirm all other provisions of </w:t>
      </w:r>
      <w:r>
        <w:rPr>
          <w:color w:val="131313"/>
          <w:w w:val="105"/>
          <w:sz w:val="20"/>
        </w:rPr>
        <w:t xml:space="preserve">the </w:t>
      </w:r>
      <w:r>
        <w:rPr>
          <w:color w:val="242424"/>
          <w:w w:val="105"/>
          <w:sz w:val="20"/>
        </w:rPr>
        <w:t xml:space="preserve">Project Schedule and </w:t>
      </w:r>
      <w:r>
        <w:rPr>
          <w:color w:val="131313"/>
          <w:w w:val="105"/>
          <w:sz w:val="20"/>
        </w:rPr>
        <w:t>the</w:t>
      </w:r>
      <w:r>
        <w:rPr>
          <w:color w:val="131313"/>
          <w:spacing w:val="-22"/>
          <w:w w:val="105"/>
          <w:sz w:val="20"/>
        </w:rPr>
        <w:t xml:space="preserve"> </w:t>
      </w:r>
      <w:r>
        <w:rPr>
          <w:color w:val="242424"/>
          <w:w w:val="105"/>
          <w:sz w:val="20"/>
        </w:rPr>
        <w:t>Agreement.</w:t>
      </w:r>
    </w:p>
    <w:p w14:paraId="687E4B5F" w14:textId="77777777" w:rsidR="00123BB9" w:rsidRDefault="00670918">
      <w:pPr>
        <w:pStyle w:val="ListParagraph"/>
        <w:numPr>
          <w:ilvl w:val="1"/>
          <w:numId w:val="14"/>
        </w:numPr>
        <w:tabs>
          <w:tab w:val="left" w:pos="2144"/>
          <w:tab w:val="left" w:pos="2145"/>
        </w:tabs>
        <w:spacing w:line="285" w:lineRule="auto"/>
        <w:ind w:left="2143" w:right="644" w:hanging="678"/>
        <w:rPr>
          <w:color w:val="242424"/>
          <w:sz w:val="20"/>
        </w:rPr>
      </w:pPr>
      <w:r>
        <w:rPr>
          <w:color w:val="131313"/>
          <w:w w:val="105"/>
          <w:sz w:val="20"/>
        </w:rPr>
        <w:t xml:space="preserve">The </w:t>
      </w:r>
      <w:r>
        <w:rPr>
          <w:color w:val="242424"/>
          <w:w w:val="105"/>
          <w:sz w:val="20"/>
        </w:rPr>
        <w:t xml:space="preserve">Agreement, as varied by </w:t>
      </w:r>
      <w:r>
        <w:rPr>
          <w:color w:val="131313"/>
          <w:w w:val="105"/>
          <w:sz w:val="20"/>
        </w:rPr>
        <w:t>th</w:t>
      </w:r>
      <w:r>
        <w:rPr>
          <w:color w:val="3B3B3B"/>
          <w:w w:val="105"/>
          <w:sz w:val="20"/>
        </w:rPr>
        <w:t xml:space="preserve">is </w:t>
      </w:r>
      <w:r>
        <w:rPr>
          <w:color w:val="242424"/>
          <w:w w:val="105"/>
          <w:sz w:val="20"/>
        </w:rPr>
        <w:t>Variation, comprises the entire agreement between the</w:t>
      </w:r>
      <w:r>
        <w:rPr>
          <w:color w:val="242424"/>
          <w:spacing w:val="-13"/>
          <w:w w:val="105"/>
          <w:sz w:val="20"/>
        </w:rPr>
        <w:t xml:space="preserve"> </w:t>
      </w:r>
      <w:r>
        <w:rPr>
          <w:color w:val="242424"/>
          <w:w w:val="105"/>
          <w:sz w:val="20"/>
        </w:rPr>
        <w:t>parties.</w:t>
      </w:r>
    </w:p>
    <w:p w14:paraId="501E6B4E" w14:textId="77777777" w:rsidR="00123BB9" w:rsidRDefault="00670918">
      <w:pPr>
        <w:pStyle w:val="ListParagraph"/>
        <w:numPr>
          <w:ilvl w:val="1"/>
          <w:numId w:val="14"/>
        </w:numPr>
        <w:tabs>
          <w:tab w:val="left" w:pos="2151"/>
          <w:tab w:val="left" w:pos="2152"/>
        </w:tabs>
        <w:spacing w:before="130" w:line="285" w:lineRule="auto"/>
        <w:ind w:left="2148" w:right="917" w:hanging="683"/>
        <w:rPr>
          <w:color w:val="242424"/>
          <w:sz w:val="20"/>
        </w:rPr>
      </w:pPr>
      <w:r>
        <w:rPr>
          <w:color w:val="131313"/>
          <w:w w:val="105"/>
          <w:sz w:val="20"/>
        </w:rPr>
        <w:t xml:space="preserve">The </w:t>
      </w:r>
      <w:r>
        <w:rPr>
          <w:color w:val="242424"/>
          <w:w w:val="105"/>
          <w:sz w:val="20"/>
        </w:rPr>
        <w:t xml:space="preserve">parties acknowledge and agree </w:t>
      </w:r>
      <w:r>
        <w:rPr>
          <w:color w:val="131313"/>
          <w:w w:val="105"/>
          <w:sz w:val="20"/>
        </w:rPr>
        <w:t xml:space="preserve">that the </w:t>
      </w:r>
      <w:r>
        <w:rPr>
          <w:color w:val="242424"/>
          <w:w w:val="105"/>
          <w:sz w:val="20"/>
        </w:rPr>
        <w:t xml:space="preserve">Agreement as varied by </w:t>
      </w:r>
      <w:r>
        <w:rPr>
          <w:color w:val="131313"/>
          <w:w w:val="105"/>
          <w:sz w:val="20"/>
        </w:rPr>
        <w:t>this</w:t>
      </w:r>
      <w:r>
        <w:rPr>
          <w:color w:val="242424"/>
          <w:w w:val="105"/>
          <w:sz w:val="20"/>
        </w:rPr>
        <w:t xml:space="preserve"> Variation</w:t>
      </w:r>
      <w:r>
        <w:rPr>
          <w:color w:val="242424"/>
          <w:spacing w:val="3"/>
          <w:w w:val="105"/>
          <w:sz w:val="20"/>
        </w:rPr>
        <w:t xml:space="preserve"> </w:t>
      </w:r>
      <w:r>
        <w:rPr>
          <w:color w:val="131313"/>
          <w:w w:val="105"/>
          <w:sz w:val="20"/>
        </w:rPr>
        <w:t>is</w:t>
      </w:r>
      <w:r>
        <w:rPr>
          <w:color w:val="131313"/>
          <w:spacing w:val="6"/>
          <w:w w:val="105"/>
          <w:sz w:val="20"/>
        </w:rPr>
        <w:t xml:space="preserve"> </w:t>
      </w:r>
      <w:r>
        <w:rPr>
          <w:color w:val="242424"/>
          <w:w w:val="105"/>
          <w:sz w:val="20"/>
        </w:rPr>
        <w:t>and</w:t>
      </w:r>
      <w:r>
        <w:rPr>
          <w:color w:val="242424"/>
          <w:spacing w:val="-13"/>
          <w:w w:val="105"/>
          <w:sz w:val="20"/>
        </w:rPr>
        <w:t xml:space="preserve"> </w:t>
      </w:r>
      <w:r>
        <w:rPr>
          <w:color w:val="3B3B3B"/>
          <w:w w:val="105"/>
          <w:sz w:val="20"/>
        </w:rPr>
        <w:t>con</w:t>
      </w:r>
      <w:r>
        <w:rPr>
          <w:color w:val="131313"/>
          <w:w w:val="105"/>
          <w:sz w:val="20"/>
        </w:rPr>
        <w:t>tinues</w:t>
      </w:r>
      <w:r>
        <w:rPr>
          <w:color w:val="131313"/>
          <w:spacing w:val="-20"/>
          <w:w w:val="105"/>
          <w:sz w:val="20"/>
        </w:rPr>
        <w:t xml:space="preserve"> </w:t>
      </w:r>
      <w:r>
        <w:rPr>
          <w:color w:val="242424"/>
          <w:w w:val="105"/>
          <w:sz w:val="20"/>
        </w:rPr>
        <w:t>to</w:t>
      </w:r>
      <w:r>
        <w:rPr>
          <w:color w:val="242424"/>
          <w:spacing w:val="-12"/>
          <w:w w:val="105"/>
          <w:sz w:val="20"/>
        </w:rPr>
        <w:t xml:space="preserve"> </w:t>
      </w:r>
      <w:r>
        <w:rPr>
          <w:color w:val="242424"/>
          <w:w w:val="105"/>
          <w:sz w:val="20"/>
        </w:rPr>
        <w:t>be</w:t>
      </w:r>
      <w:r>
        <w:rPr>
          <w:color w:val="242424"/>
          <w:spacing w:val="-5"/>
          <w:w w:val="105"/>
          <w:sz w:val="20"/>
        </w:rPr>
        <w:t xml:space="preserve"> </w:t>
      </w:r>
      <w:r>
        <w:rPr>
          <w:color w:val="242424"/>
          <w:w w:val="105"/>
          <w:sz w:val="20"/>
        </w:rPr>
        <w:t>in</w:t>
      </w:r>
      <w:r>
        <w:rPr>
          <w:color w:val="242424"/>
          <w:spacing w:val="-9"/>
          <w:w w:val="105"/>
          <w:sz w:val="20"/>
        </w:rPr>
        <w:t xml:space="preserve"> </w:t>
      </w:r>
      <w:r>
        <w:rPr>
          <w:color w:val="131313"/>
          <w:w w:val="105"/>
          <w:sz w:val="20"/>
        </w:rPr>
        <w:t>full</w:t>
      </w:r>
      <w:r>
        <w:rPr>
          <w:color w:val="131313"/>
          <w:spacing w:val="-3"/>
          <w:w w:val="105"/>
          <w:sz w:val="20"/>
        </w:rPr>
        <w:t xml:space="preserve"> </w:t>
      </w:r>
      <w:r>
        <w:rPr>
          <w:color w:val="242424"/>
          <w:w w:val="105"/>
          <w:sz w:val="20"/>
        </w:rPr>
        <w:t>force</w:t>
      </w:r>
      <w:r>
        <w:rPr>
          <w:color w:val="242424"/>
          <w:spacing w:val="-1"/>
          <w:w w:val="105"/>
          <w:sz w:val="20"/>
        </w:rPr>
        <w:t xml:space="preserve"> </w:t>
      </w:r>
      <w:r>
        <w:rPr>
          <w:color w:val="242424"/>
          <w:w w:val="105"/>
          <w:sz w:val="20"/>
        </w:rPr>
        <w:t>and</w:t>
      </w:r>
      <w:r>
        <w:rPr>
          <w:color w:val="242424"/>
          <w:spacing w:val="-11"/>
          <w:w w:val="105"/>
          <w:sz w:val="20"/>
        </w:rPr>
        <w:t xml:space="preserve"> </w:t>
      </w:r>
      <w:r>
        <w:rPr>
          <w:color w:val="242424"/>
          <w:w w:val="105"/>
          <w:sz w:val="20"/>
        </w:rPr>
        <w:t>effect.</w:t>
      </w:r>
    </w:p>
    <w:p w14:paraId="3A07697A" w14:textId="77777777" w:rsidR="00123BB9" w:rsidRDefault="00123BB9">
      <w:pPr>
        <w:spacing w:line="285" w:lineRule="auto"/>
        <w:rPr>
          <w:sz w:val="20"/>
        </w:rPr>
        <w:sectPr w:rsidR="00123BB9">
          <w:footerReference w:type="default" r:id="rId18"/>
          <w:pgSz w:w="11900" w:h="16820"/>
          <w:pgMar w:top="0" w:right="1200" w:bottom="0" w:left="860" w:header="0" w:footer="0" w:gutter="0"/>
          <w:pgNumType w:start="3"/>
          <w:cols w:space="720"/>
        </w:sectPr>
      </w:pPr>
    </w:p>
    <w:p w14:paraId="49663480" w14:textId="76D9564F" w:rsidR="00123BB9" w:rsidRDefault="006D0758">
      <w:pPr>
        <w:pStyle w:val="BodyText"/>
        <w:rPr>
          <w:sz w:val="20"/>
        </w:rPr>
      </w:pPr>
      <w:r>
        <w:rPr>
          <w:noProof/>
          <w:color w:val="2B579A"/>
          <w:shd w:val="clear" w:color="auto" w:fill="E6E6E6"/>
        </w:rPr>
        <w:lastRenderedPageBreak/>
        <mc:AlternateContent>
          <mc:Choice Requires="wps">
            <w:drawing>
              <wp:anchor distT="0" distB="0" distL="114300" distR="114300" simplePos="0" relativeHeight="251658253" behindDoc="0" locked="0" layoutInCell="1" allowOverlap="1" wp14:anchorId="596DA100" wp14:editId="4DB2B923">
                <wp:simplePos x="0" y="0"/>
                <wp:positionH relativeFrom="page">
                  <wp:posOffset>7524115</wp:posOffset>
                </wp:positionH>
                <wp:positionV relativeFrom="page">
                  <wp:posOffset>5308600</wp:posOffset>
                </wp:positionV>
                <wp:extent cx="0" cy="0"/>
                <wp:effectExtent l="0" t="0" r="0" b="0"/>
                <wp:wrapNone/>
                <wp:docPr id="5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CA07A" id="Line 47" o:spid="_x0000_s1026" style="position:absolute;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2.45pt,418pt" to="592.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" strokeweight=".25458mm">
                <w10:wrap anchorx="page" anchory="page"/>
              </v:line>
            </w:pict>
          </mc:Fallback>
        </mc:AlternateContent>
      </w:r>
      <w:r>
        <w:rPr>
          <w:noProof/>
          <w:color w:val="2B579A"/>
          <w:shd w:val="clear" w:color="auto" w:fill="E6E6E6"/>
        </w:rPr>
        <mc:AlternateContent>
          <mc:Choice Requires="wps">
            <w:drawing>
              <wp:anchor distT="0" distB="0" distL="114300" distR="114300" simplePos="0" relativeHeight="251658254" behindDoc="0" locked="0" layoutInCell="1" allowOverlap="1" wp14:anchorId="5DC65F9B" wp14:editId="5C7557AB">
                <wp:simplePos x="0" y="0"/>
                <wp:positionH relativeFrom="page">
                  <wp:posOffset>7538085</wp:posOffset>
                </wp:positionH>
                <wp:positionV relativeFrom="page">
                  <wp:posOffset>7546340</wp:posOffset>
                </wp:positionV>
                <wp:extent cx="0" cy="3134360"/>
                <wp:effectExtent l="0" t="0" r="0" b="0"/>
                <wp:wrapNone/>
                <wp:docPr id="5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436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3AF15" id="Line 46" o:spid="_x0000_s1026" style="position:absolute;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3.55pt,594.2pt" to="593.5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" strokeweight=".25458mm">
                <w10:wrap anchorx="page" anchory="page"/>
              </v:line>
            </w:pict>
          </mc:Fallback>
        </mc:AlternateContent>
      </w:r>
    </w:p>
    <w:p w14:paraId="70F901C4" w14:textId="77777777" w:rsidR="00123BB9" w:rsidRDefault="00123BB9">
      <w:pPr>
        <w:pStyle w:val="BodyText"/>
        <w:rPr>
          <w:sz w:val="20"/>
        </w:rPr>
      </w:pPr>
    </w:p>
    <w:p w14:paraId="1BC5B24B" w14:textId="77777777" w:rsidR="00123BB9" w:rsidRDefault="00123BB9">
      <w:pPr>
        <w:pStyle w:val="BodyText"/>
        <w:rPr>
          <w:sz w:val="20"/>
        </w:rPr>
      </w:pPr>
    </w:p>
    <w:p w14:paraId="0A55A4EA" w14:textId="77777777" w:rsidR="00123BB9" w:rsidRDefault="00123BB9">
      <w:pPr>
        <w:pStyle w:val="BodyText"/>
        <w:rPr>
          <w:sz w:val="20"/>
        </w:rPr>
      </w:pPr>
    </w:p>
    <w:p w14:paraId="12A46B4B" w14:textId="77777777" w:rsidR="00123BB9" w:rsidRDefault="00123BB9">
      <w:pPr>
        <w:pStyle w:val="BodyText"/>
        <w:rPr>
          <w:sz w:val="20"/>
        </w:rPr>
      </w:pPr>
    </w:p>
    <w:p w14:paraId="48B4DE42" w14:textId="77777777" w:rsidR="00123BB9" w:rsidRDefault="00123BB9">
      <w:pPr>
        <w:pStyle w:val="BodyText"/>
        <w:spacing w:before="5"/>
        <w:rPr>
          <w:sz w:val="24"/>
        </w:rPr>
      </w:pPr>
    </w:p>
    <w:p w14:paraId="5DBF64CA" w14:textId="77777777" w:rsidR="00123BB9" w:rsidRDefault="00670918">
      <w:pPr>
        <w:pStyle w:val="ListParagraph"/>
        <w:numPr>
          <w:ilvl w:val="0"/>
          <w:numId w:val="14"/>
        </w:numPr>
        <w:tabs>
          <w:tab w:val="left" w:pos="1442"/>
          <w:tab w:val="left" w:pos="1443"/>
        </w:tabs>
        <w:spacing w:before="91"/>
        <w:ind w:left="1442" w:hanging="664"/>
        <w:rPr>
          <w:b/>
          <w:color w:val="0F0F0F"/>
          <w:sz w:val="29"/>
        </w:rPr>
      </w:pPr>
      <w:r>
        <w:rPr>
          <w:b/>
          <w:color w:val="0F0F0F"/>
          <w:sz w:val="29"/>
        </w:rPr>
        <w:t>Payment</w:t>
      </w:r>
      <w:r>
        <w:rPr>
          <w:b/>
          <w:color w:val="0F0F0F"/>
          <w:spacing w:val="-18"/>
          <w:sz w:val="29"/>
        </w:rPr>
        <w:t xml:space="preserve"> </w:t>
      </w:r>
      <w:r>
        <w:rPr>
          <w:b/>
          <w:color w:val="0F0F0F"/>
          <w:sz w:val="29"/>
        </w:rPr>
        <w:t>Acknowledgement</w:t>
      </w:r>
    </w:p>
    <w:p w14:paraId="128A78EB" w14:textId="77777777" w:rsidR="00123BB9" w:rsidRDefault="00670918">
      <w:pPr>
        <w:spacing w:before="191" w:line="271" w:lineRule="auto"/>
        <w:ind w:left="1440" w:right="292" w:hanging="3"/>
        <w:rPr>
          <w:sz w:val="20"/>
        </w:rPr>
      </w:pPr>
      <w:r>
        <w:rPr>
          <w:color w:val="0F0F0F"/>
          <w:w w:val="105"/>
          <w:sz w:val="20"/>
        </w:rPr>
        <w:t xml:space="preserve">The </w:t>
      </w:r>
      <w:r>
        <w:rPr>
          <w:color w:val="212121"/>
          <w:w w:val="105"/>
          <w:sz w:val="20"/>
        </w:rPr>
        <w:t xml:space="preserve">parties acknowledge that </w:t>
      </w:r>
      <w:r>
        <w:rPr>
          <w:color w:val="0F0F0F"/>
          <w:w w:val="105"/>
          <w:sz w:val="20"/>
        </w:rPr>
        <w:t xml:space="preserve">the </w:t>
      </w:r>
      <w:r>
        <w:rPr>
          <w:color w:val="212121"/>
          <w:w w:val="105"/>
          <w:sz w:val="20"/>
        </w:rPr>
        <w:t xml:space="preserve">following amount(s) has </w:t>
      </w:r>
      <w:r>
        <w:rPr>
          <w:color w:val="363636"/>
          <w:w w:val="105"/>
          <w:sz w:val="20"/>
        </w:rPr>
        <w:t>prev</w:t>
      </w:r>
      <w:r>
        <w:rPr>
          <w:color w:val="0F0F0F"/>
          <w:w w:val="105"/>
          <w:sz w:val="20"/>
        </w:rPr>
        <w:t xml:space="preserve">iously </w:t>
      </w:r>
      <w:r>
        <w:rPr>
          <w:color w:val="212121"/>
          <w:w w:val="105"/>
          <w:sz w:val="20"/>
        </w:rPr>
        <w:t xml:space="preserve">been paid to the State </w:t>
      </w:r>
      <w:r>
        <w:rPr>
          <w:color w:val="0F0F0F"/>
          <w:w w:val="105"/>
          <w:sz w:val="20"/>
        </w:rPr>
        <w:t xml:space="preserve">in </w:t>
      </w:r>
      <w:r>
        <w:rPr>
          <w:color w:val="212121"/>
          <w:w w:val="105"/>
          <w:sz w:val="20"/>
        </w:rPr>
        <w:t xml:space="preserve">accordance with </w:t>
      </w:r>
      <w:r>
        <w:rPr>
          <w:color w:val="0F0F0F"/>
          <w:w w:val="105"/>
          <w:sz w:val="20"/>
        </w:rPr>
        <w:t xml:space="preserve">the </w:t>
      </w:r>
      <w:r>
        <w:rPr>
          <w:color w:val="212121"/>
          <w:w w:val="105"/>
          <w:sz w:val="20"/>
        </w:rPr>
        <w:t>Agreement</w:t>
      </w:r>
    </w:p>
    <w:p w14:paraId="654D998C" w14:textId="0B5F9B03" w:rsidR="00123BB9" w:rsidRDefault="00670918">
      <w:pPr>
        <w:pStyle w:val="ListParagraph"/>
        <w:numPr>
          <w:ilvl w:val="1"/>
          <w:numId w:val="14"/>
        </w:numPr>
        <w:tabs>
          <w:tab w:val="left" w:pos="2138"/>
          <w:tab w:val="left" w:pos="2139"/>
        </w:tabs>
        <w:spacing w:before="150"/>
        <w:ind w:left="2138" w:hanging="674"/>
        <w:rPr>
          <w:color w:val="212121"/>
          <w:sz w:val="20"/>
        </w:rPr>
      </w:pPr>
      <w:r>
        <w:rPr>
          <w:color w:val="212121"/>
          <w:w w:val="105"/>
          <w:sz w:val="20"/>
        </w:rPr>
        <w:t>Gross amount of $38,045,</w:t>
      </w:r>
      <w:r w:rsidR="00F00473">
        <w:rPr>
          <w:color w:val="212121"/>
          <w:w w:val="105"/>
          <w:sz w:val="20"/>
        </w:rPr>
        <w:t>920</w:t>
      </w:r>
      <w:r>
        <w:rPr>
          <w:color w:val="212121"/>
          <w:w w:val="105"/>
          <w:sz w:val="20"/>
        </w:rPr>
        <w:t xml:space="preserve"> (GST exclusive), </w:t>
      </w:r>
      <w:r>
        <w:rPr>
          <w:color w:val="363636"/>
          <w:w w:val="105"/>
          <w:sz w:val="20"/>
        </w:rPr>
        <w:t>representi</w:t>
      </w:r>
      <w:r>
        <w:rPr>
          <w:color w:val="0F0F0F"/>
          <w:w w:val="105"/>
          <w:sz w:val="20"/>
        </w:rPr>
        <w:t xml:space="preserve">ng </w:t>
      </w:r>
      <w:r>
        <w:rPr>
          <w:color w:val="212121"/>
          <w:w w:val="105"/>
          <w:sz w:val="20"/>
        </w:rPr>
        <w:t>Stage</w:t>
      </w:r>
      <w:r>
        <w:rPr>
          <w:color w:val="212121"/>
          <w:spacing w:val="-9"/>
          <w:w w:val="105"/>
          <w:sz w:val="20"/>
        </w:rPr>
        <w:t xml:space="preserve"> </w:t>
      </w:r>
      <w:r>
        <w:rPr>
          <w:color w:val="0F0F0F"/>
          <w:w w:val="105"/>
          <w:sz w:val="20"/>
        </w:rPr>
        <w:t>1</w:t>
      </w:r>
    </w:p>
    <w:p w14:paraId="6D088951" w14:textId="0E010B57" w:rsidR="00123BB9" w:rsidRDefault="00670918">
      <w:pPr>
        <w:spacing w:before="37"/>
        <w:ind w:left="2142"/>
        <w:rPr>
          <w:sz w:val="20"/>
        </w:rPr>
      </w:pPr>
      <w:r>
        <w:rPr>
          <w:color w:val="212121"/>
          <w:w w:val="105"/>
          <w:sz w:val="20"/>
        </w:rPr>
        <w:t>$36,340,000 and Stage 2 $1,705,920; and</w:t>
      </w:r>
    </w:p>
    <w:p w14:paraId="7B88D31F" w14:textId="3CE714A2" w:rsidR="00123BB9" w:rsidRDefault="00670918">
      <w:pPr>
        <w:pStyle w:val="ListParagraph"/>
        <w:numPr>
          <w:ilvl w:val="1"/>
          <w:numId w:val="14"/>
        </w:numPr>
        <w:tabs>
          <w:tab w:val="left" w:pos="2141"/>
          <w:tab w:val="left" w:pos="2142"/>
        </w:tabs>
        <w:spacing w:before="188"/>
        <w:ind w:left="2141" w:hanging="684"/>
        <w:rPr>
          <w:color w:val="212121"/>
          <w:sz w:val="20"/>
        </w:rPr>
      </w:pPr>
      <w:r>
        <w:rPr>
          <w:color w:val="0F0F0F"/>
          <w:spacing w:val="-14"/>
          <w:w w:val="105"/>
          <w:sz w:val="20"/>
        </w:rPr>
        <w:t>N</w:t>
      </w:r>
      <w:r>
        <w:rPr>
          <w:color w:val="212121"/>
          <w:spacing w:val="-14"/>
          <w:w w:val="105"/>
          <w:sz w:val="20"/>
        </w:rPr>
        <w:t>et</w:t>
      </w:r>
      <w:r w:rsidR="00ED28FC">
        <w:rPr>
          <w:color w:val="212121"/>
          <w:spacing w:val="-14"/>
          <w:w w:val="105"/>
          <w:sz w:val="20"/>
        </w:rPr>
        <w:t xml:space="preserve"> </w:t>
      </w:r>
      <w:r w:rsidR="00ED28FC">
        <w:rPr>
          <w:color w:val="212121"/>
          <w:w w:val="105"/>
          <w:sz w:val="20"/>
        </w:rPr>
        <w:t>amount $</w:t>
      </w:r>
      <w:r>
        <w:rPr>
          <w:color w:val="212121"/>
          <w:w w:val="105"/>
          <w:sz w:val="20"/>
        </w:rPr>
        <w:t>37,114,576</w:t>
      </w:r>
      <w:r w:rsidR="00ED28FC">
        <w:rPr>
          <w:color w:val="212121"/>
          <w:w w:val="105"/>
          <w:sz w:val="20"/>
        </w:rPr>
        <w:t xml:space="preserve"> </w:t>
      </w:r>
      <w:r w:rsidR="00ED28FC">
        <w:rPr>
          <w:color w:val="363636"/>
          <w:w w:val="105"/>
          <w:sz w:val="20"/>
        </w:rPr>
        <w:t xml:space="preserve">(Gross </w:t>
      </w:r>
      <w:r w:rsidR="00ED28FC">
        <w:rPr>
          <w:color w:val="0F0F0F"/>
          <w:w w:val="105"/>
          <w:sz w:val="20"/>
        </w:rPr>
        <w:t xml:space="preserve">Income </w:t>
      </w:r>
      <w:r w:rsidR="00ED28FC">
        <w:rPr>
          <w:color w:val="212121"/>
          <w:w w:val="105"/>
          <w:sz w:val="20"/>
        </w:rPr>
        <w:t>$</w:t>
      </w:r>
      <w:r>
        <w:rPr>
          <w:color w:val="212121"/>
          <w:w w:val="105"/>
          <w:sz w:val="20"/>
        </w:rPr>
        <w:t>38,045,920</w:t>
      </w:r>
      <w:r w:rsidR="00ED28FC">
        <w:rPr>
          <w:color w:val="212121"/>
          <w:w w:val="105"/>
          <w:sz w:val="20"/>
        </w:rPr>
        <w:t xml:space="preserve"> less </w:t>
      </w:r>
      <w:r w:rsidR="00ED28FC">
        <w:rPr>
          <w:color w:val="0F0F0F"/>
          <w:w w:val="105"/>
          <w:sz w:val="20"/>
        </w:rPr>
        <w:t xml:space="preserve">Interest </w:t>
      </w:r>
      <w:r w:rsidR="00ED28FC">
        <w:rPr>
          <w:color w:val="212121"/>
          <w:w w:val="105"/>
          <w:sz w:val="20"/>
        </w:rPr>
        <w:t>recovery</w:t>
      </w:r>
      <w:r w:rsidR="00ED28FC">
        <w:rPr>
          <w:color w:val="212121"/>
          <w:spacing w:val="12"/>
          <w:w w:val="105"/>
          <w:sz w:val="20"/>
        </w:rPr>
        <w:t xml:space="preserve"> </w:t>
      </w:r>
      <w:r w:rsidR="00ED28FC">
        <w:rPr>
          <w:color w:val="212121"/>
          <w:w w:val="105"/>
          <w:sz w:val="20"/>
        </w:rPr>
        <w:t>of</w:t>
      </w:r>
      <w:r>
        <w:rPr>
          <w:color w:val="212121"/>
          <w:w w:val="105"/>
          <w:sz w:val="20"/>
        </w:rPr>
        <w:t xml:space="preserve"> </w:t>
      </w:r>
      <w:r w:rsidR="00BC1D14">
        <w:rPr>
          <w:color w:val="212121"/>
          <w:w w:val="105"/>
          <w:sz w:val="20"/>
        </w:rPr>
        <w:t>$931,344</w:t>
      </w:r>
      <w:r w:rsidR="00E6663C">
        <w:rPr>
          <w:color w:val="212121"/>
          <w:w w:val="105"/>
          <w:sz w:val="20"/>
        </w:rPr>
        <w:t>)</w:t>
      </w:r>
      <w:r w:rsidR="00BC1D14">
        <w:rPr>
          <w:color w:val="212121"/>
          <w:w w:val="105"/>
          <w:sz w:val="20"/>
        </w:rPr>
        <w:t>.</w:t>
      </w:r>
    </w:p>
    <w:p w14:paraId="7C4059BC" w14:textId="77777777" w:rsidR="00123BB9" w:rsidRDefault="00123BB9">
      <w:pPr>
        <w:pStyle w:val="BodyText"/>
        <w:spacing w:before="3"/>
        <w:rPr>
          <w:sz w:val="25"/>
        </w:rPr>
      </w:pPr>
    </w:p>
    <w:p w14:paraId="4BBF846C" w14:textId="77777777" w:rsidR="00123BB9" w:rsidRDefault="00670918">
      <w:pPr>
        <w:pStyle w:val="Heading2"/>
        <w:numPr>
          <w:ilvl w:val="0"/>
          <w:numId w:val="14"/>
        </w:numPr>
        <w:tabs>
          <w:tab w:val="left" w:pos="1428"/>
          <w:tab w:val="left" w:pos="1429"/>
        </w:tabs>
        <w:ind w:left="1428" w:hanging="656"/>
        <w:rPr>
          <w:color w:val="0F0F0F"/>
        </w:rPr>
      </w:pPr>
      <w:r>
        <w:rPr>
          <w:color w:val="0F0F0F"/>
        </w:rPr>
        <w:t>Costs and</w:t>
      </w:r>
      <w:r>
        <w:rPr>
          <w:color w:val="0F0F0F"/>
          <w:spacing w:val="-24"/>
        </w:rPr>
        <w:t xml:space="preserve"> </w:t>
      </w:r>
      <w:r>
        <w:rPr>
          <w:color w:val="0F0F0F"/>
        </w:rPr>
        <w:t>GST</w:t>
      </w:r>
    </w:p>
    <w:p w14:paraId="0D47F848" w14:textId="77777777" w:rsidR="00123BB9" w:rsidRDefault="00670918">
      <w:pPr>
        <w:pStyle w:val="ListParagraph"/>
        <w:numPr>
          <w:ilvl w:val="1"/>
          <w:numId w:val="14"/>
        </w:numPr>
        <w:tabs>
          <w:tab w:val="left" w:pos="2003"/>
          <w:tab w:val="left" w:pos="2004"/>
        </w:tabs>
        <w:spacing w:before="197" w:line="285" w:lineRule="auto"/>
        <w:ind w:right="213" w:hanging="541"/>
        <w:rPr>
          <w:color w:val="212121"/>
          <w:sz w:val="20"/>
        </w:rPr>
      </w:pPr>
      <w:r>
        <w:rPr>
          <w:color w:val="0F0F0F"/>
          <w:w w:val="105"/>
          <w:sz w:val="20"/>
        </w:rPr>
        <w:t xml:space="preserve">Each </w:t>
      </w:r>
      <w:r>
        <w:rPr>
          <w:color w:val="212121"/>
          <w:w w:val="105"/>
          <w:sz w:val="20"/>
        </w:rPr>
        <w:t xml:space="preserve">party must meet or pay </w:t>
      </w:r>
      <w:r>
        <w:rPr>
          <w:color w:val="0F0F0F"/>
          <w:w w:val="105"/>
          <w:sz w:val="20"/>
        </w:rPr>
        <w:t xml:space="preserve">its </w:t>
      </w:r>
      <w:r>
        <w:rPr>
          <w:color w:val="212121"/>
          <w:w w:val="105"/>
          <w:sz w:val="20"/>
        </w:rPr>
        <w:t xml:space="preserve">own costs and expenses </w:t>
      </w:r>
      <w:r>
        <w:rPr>
          <w:color w:val="363636"/>
          <w:w w:val="105"/>
          <w:sz w:val="20"/>
        </w:rPr>
        <w:t>(</w:t>
      </w:r>
      <w:r>
        <w:rPr>
          <w:color w:val="0F0F0F"/>
          <w:w w:val="105"/>
          <w:sz w:val="20"/>
        </w:rPr>
        <w:t xml:space="preserve">including legal </w:t>
      </w:r>
      <w:r>
        <w:rPr>
          <w:color w:val="212121"/>
          <w:w w:val="105"/>
          <w:sz w:val="20"/>
        </w:rPr>
        <w:t>costs) in</w:t>
      </w:r>
      <w:r>
        <w:rPr>
          <w:color w:val="0F0F0F"/>
          <w:w w:val="105"/>
          <w:sz w:val="20"/>
        </w:rPr>
        <w:t xml:space="preserve"> respect</w:t>
      </w:r>
      <w:r>
        <w:rPr>
          <w:color w:val="0F0F0F"/>
          <w:spacing w:val="6"/>
          <w:w w:val="105"/>
          <w:sz w:val="20"/>
        </w:rPr>
        <w:t xml:space="preserve"> </w:t>
      </w:r>
      <w:r>
        <w:rPr>
          <w:color w:val="212121"/>
          <w:w w:val="105"/>
          <w:sz w:val="20"/>
        </w:rPr>
        <w:t>of</w:t>
      </w:r>
      <w:r>
        <w:rPr>
          <w:color w:val="212121"/>
          <w:spacing w:val="-11"/>
          <w:w w:val="105"/>
          <w:sz w:val="20"/>
        </w:rPr>
        <w:t xml:space="preserve"> </w:t>
      </w:r>
      <w:r>
        <w:rPr>
          <w:color w:val="0F0F0F"/>
          <w:w w:val="105"/>
          <w:sz w:val="20"/>
        </w:rPr>
        <w:t>the</w:t>
      </w:r>
      <w:r>
        <w:rPr>
          <w:color w:val="0F0F0F"/>
          <w:spacing w:val="-5"/>
          <w:w w:val="105"/>
          <w:sz w:val="20"/>
        </w:rPr>
        <w:t xml:space="preserve"> </w:t>
      </w:r>
      <w:r>
        <w:rPr>
          <w:color w:val="212121"/>
          <w:w w:val="105"/>
          <w:sz w:val="20"/>
        </w:rPr>
        <w:t>preparation,</w:t>
      </w:r>
      <w:r>
        <w:rPr>
          <w:color w:val="212121"/>
          <w:spacing w:val="10"/>
          <w:w w:val="105"/>
          <w:sz w:val="20"/>
        </w:rPr>
        <w:t xml:space="preserve"> </w:t>
      </w:r>
      <w:r>
        <w:rPr>
          <w:color w:val="0F0F0F"/>
          <w:w w:val="105"/>
          <w:sz w:val="20"/>
        </w:rPr>
        <w:t>nego</w:t>
      </w:r>
      <w:r>
        <w:rPr>
          <w:color w:val="363636"/>
          <w:w w:val="105"/>
          <w:sz w:val="20"/>
        </w:rPr>
        <w:t>tiat</w:t>
      </w:r>
      <w:r>
        <w:rPr>
          <w:color w:val="0F0F0F"/>
          <w:w w:val="105"/>
          <w:sz w:val="20"/>
        </w:rPr>
        <w:t>ion,</w:t>
      </w:r>
      <w:r>
        <w:rPr>
          <w:color w:val="0F0F0F"/>
          <w:spacing w:val="-17"/>
          <w:w w:val="105"/>
          <w:sz w:val="20"/>
        </w:rPr>
        <w:t xml:space="preserve"> </w:t>
      </w:r>
      <w:proofErr w:type="gramStart"/>
      <w:r>
        <w:rPr>
          <w:color w:val="212121"/>
          <w:w w:val="105"/>
          <w:sz w:val="20"/>
        </w:rPr>
        <w:t>execution</w:t>
      </w:r>
      <w:proofErr w:type="gramEnd"/>
      <w:r>
        <w:rPr>
          <w:color w:val="212121"/>
          <w:spacing w:val="-2"/>
          <w:w w:val="105"/>
          <w:sz w:val="20"/>
        </w:rPr>
        <w:t xml:space="preserve"> </w:t>
      </w:r>
      <w:r>
        <w:rPr>
          <w:color w:val="212121"/>
          <w:w w:val="105"/>
          <w:sz w:val="20"/>
        </w:rPr>
        <w:t>and</w:t>
      </w:r>
      <w:r>
        <w:rPr>
          <w:color w:val="212121"/>
          <w:spacing w:val="-14"/>
          <w:w w:val="105"/>
          <w:sz w:val="20"/>
        </w:rPr>
        <w:t xml:space="preserve"> </w:t>
      </w:r>
      <w:r>
        <w:rPr>
          <w:color w:val="212121"/>
          <w:w w:val="105"/>
          <w:sz w:val="20"/>
        </w:rPr>
        <w:t>completion</w:t>
      </w:r>
      <w:r>
        <w:rPr>
          <w:color w:val="212121"/>
          <w:spacing w:val="-2"/>
          <w:w w:val="105"/>
          <w:sz w:val="20"/>
        </w:rPr>
        <w:t xml:space="preserve"> </w:t>
      </w:r>
      <w:r>
        <w:rPr>
          <w:color w:val="212121"/>
          <w:w w:val="105"/>
          <w:sz w:val="20"/>
        </w:rPr>
        <w:t>of</w:t>
      </w:r>
      <w:r>
        <w:rPr>
          <w:color w:val="212121"/>
          <w:spacing w:val="-10"/>
          <w:w w:val="105"/>
          <w:sz w:val="20"/>
        </w:rPr>
        <w:t xml:space="preserve"> </w:t>
      </w:r>
      <w:r>
        <w:rPr>
          <w:color w:val="212121"/>
          <w:w w:val="105"/>
          <w:sz w:val="20"/>
        </w:rPr>
        <w:t>this</w:t>
      </w:r>
      <w:r>
        <w:rPr>
          <w:color w:val="212121"/>
          <w:spacing w:val="-6"/>
          <w:w w:val="105"/>
          <w:sz w:val="20"/>
        </w:rPr>
        <w:t xml:space="preserve"> </w:t>
      </w:r>
      <w:r>
        <w:rPr>
          <w:color w:val="212121"/>
          <w:w w:val="105"/>
          <w:sz w:val="20"/>
        </w:rPr>
        <w:t>Variation.</w:t>
      </w:r>
    </w:p>
    <w:p w14:paraId="1D0C9BDA" w14:textId="77777777" w:rsidR="00123BB9" w:rsidRDefault="00670918">
      <w:pPr>
        <w:pStyle w:val="ListParagraph"/>
        <w:numPr>
          <w:ilvl w:val="1"/>
          <w:numId w:val="14"/>
        </w:numPr>
        <w:tabs>
          <w:tab w:val="left" w:pos="1993"/>
          <w:tab w:val="left" w:pos="1994"/>
        </w:tabs>
        <w:spacing w:before="130" w:line="278" w:lineRule="auto"/>
        <w:ind w:left="2001" w:right="188" w:hanging="551"/>
        <w:rPr>
          <w:color w:val="212121"/>
          <w:sz w:val="20"/>
        </w:rPr>
      </w:pPr>
      <w:r>
        <w:rPr>
          <w:color w:val="0F0F0F"/>
          <w:w w:val="105"/>
          <w:sz w:val="20"/>
        </w:rPr>
        <w:t xml:space="preserve">If </w:t>
      </w:r>
      <w:r>
        <w:rPr>
          <w:color w:val="212121"/>
          <w:w w:val="105"/>
          <w:sz w:val="20"/>
        </w:rPr>
        <w:t xml:space="preserve">GST </w:t>
      </w:r>
      <w:r>
        <w:rPr>
          <w:color w:val="0F0F0F"/>
          <w:w w:val="105"/>
          <w:sz w:val="20"/>
        </w:rPr>
        <w:t xml:space="preserve">is </w:t>
      </w:r>
      <w:r>
        <w:rPr>
          <w:color w:val="212121"/>
          <w:w w:val="105"/>
          <w:sz w:val="20"/>
        </w:rPr>
        <w:t xml:space="preserve">payable on any supply </w:t>
      </w:r>
      <w:r>
        <w:rPr>
          <w:color w:val="0F0F0F"/>
          <w:w w:val="105"/>
          <w:sz w:val="20"/>
        </w:rPr>
        <w:t xml:space="preserve">made </w:t>
      </w:r>
      <w:r>
        <w:rPr>
          <w:color w:val="212121"/>
          <w:w w:val="105"/>
          <w:sz w:val="20"/>
        </w:rPr>
        <w:t xml:space="preserve">under or </w:t>
      </w:r>
      <w:r>
        <w:rPr>
          <w:color w:val="0F0F0F"/>
          <w:w w:val="105"/>
          <w:sz w:val="20"/>
        </w:rPr>
        <w:t xml:space="preserve">in </w:t>
      </w:r>
      <w:r>
        <w:rPr>
          <w:color w:val="212121"/>
          <w:w w:val="105"/>
          <w:sz w:val="20"/>
        </w:rPr>
        <w:t xml:space="preserve">connection with this Variation, the </w:t>
      </w:r>
      <w:r>
        <w:rPr>
          <w:color w:val="363636"/>
          <w:w w:val="105"/>
          <w:sz w:val="20"/>
        </w:rPr>
        <w:t>reci</w:t>
      </w:r>
      <w:r>
        <w:rPr>
          <w:color w:val="0F0F0F"/>
          <w:w w:val="105"/>
          <w:sz w:val="20"/>
        </w:rPr>
        <w:t xml:space="preserve">pient </w:t>
      </w:r>
      <w:r>
        <w:rPr>
          <w:color w:val="212121"/>
          <w:w w:val="105"/>
          <w:sz w:val="20"/>
        </w:rPr>
        <w:t xml:space="preserve">of the supply </w:t>
      </w:r>
      <w:r>
        <w:rPr>
          <w:color w:val="0F0F0F"/>
          <w:w w:val="105"/>
          <w:sz w:val="20"/>
        </w:rPr>
        <w:t xml:space="preserve">must </w:t>
      </w:r>
      <w:r>
        <w:rPr>
          <w:color w:val="212121"/>
          <w:w w:val="105"/>
          <w:sz w:val="20"/>
        </w:rPr>
        <w:t xml:space="preserve">pay </w:t>
      </w:r>
      <w:r>
        <w:rPr>
          <w:color w:val="0F0F0F"/>
          <w:w w:val="105"/>
          <w:sz w:val="20"/>
        </w:rPr>
        <w:t xml:space="preserve">to the </w:t>
      </w:r>
      <w:r>
        <w:rPr>
          <w:color w:val="212121"/>
          <w:w w:val="105"/>
          <w:sz w:val="20"/>
        </w:rPr>
        <w:t xml:space="preserve">supplier an additional amount equal </w:t>
      </w:r>
      <w:r>
        <w:rPr>
          <w:color w:val="0F0F0F"/>
          <w:w w:val="105"/>
          <w:sz w:val="20"/>
        </w:rPr>
        <w:t xml:space="preserve">to the </w:t>
      </w:r>
      <w:r>
        <w:rPr>
          <w:color w:val="212121"/>
          <w:w w:val="105"/>
          <w:sz w:val="20"/>
        </w:rPr>
        <w:t xml:space="preserve">GST payable on </w:t>
      </w:r>
      <w:r>
        <w:rPr>
          <w:color w:val="0F0F0F"/>
          <w:w w:val="105"/>
          <w:sz w:val="20"/>
        </w:rPr>
        <w:t xml:space="preserve">the </w:t>
      </w:r>
      <w:r>
        <w:rPr>
          <w:color w:val="212121"/>
          <w:w w:val="105"/>
          <w:sz w:val="20"/>
        </w:rPr>
        <w:t xml:space="preserve">supply provided </w:t>
      </w:r>
      <w:r>
        <w:rPr>
          <w:color w:val="0F0F0F"/>
          <w:w w:val="105"/>
          <w:sz w:val="20"/>
        </w:rPr>
        <w:t xml:space="preserve">that the </w:t>
      </w:r>
      <w:r>
        <w:rPr>
          <w:color w:val="212121"/>
          <w:w w:val="105"/>
          <w:sz w:val="20"/>
        </w:rPr>
        <w:t xml:space="preserve">supplier </w:t>
      </w:r>
      <w:r>
        <w:rPr>
          <w:color w:val="0F0F0F"/>
          <w:w w:val="105"/>
          <w:sz w:val="20"/>
        </w:rPr>
        <w:t xml:space="preserve">has </w:t>
      </w:r>
      <w:r>
        <w:rPr>
          <w:color w:val="212121"/>
          <w:w w:val="105"/>
          <w:sz w:val="20"/>
        </w:rPr>
        <w:t xml:space="preserve">given </w:t>
      </w:r>
      <w:r>
        <w:rPr>
          <w:color w:val="0F0F0F"/>
          <w:w w:val="105"/>
          <w:sz w:val="20"/>
        </w:rPr>
        <w:t xml:space="preserve">the recipient </w:t>
      </w:r>
      <w:r>
        <w:rPr>
          <w:color w:val="212121"/>
          <w:w w:val="105"/>
          <w:sz w:val="20"/>
        </w:rPr>
        <w:t>a</w:t>
      </w:r>
      <w:r>
        <w:rPr>
          <w:color w:val="0F0F0F"/>
          <w:w w:val="105"/>
          <w:sz w:val="20"/>
        </w:rPr>
        <w:t xml:space="preserve"> tax invoice </w:t>
      </w:r>
      <w:r>
        <w:rPr>
          <w:color w:val="212121"/>
          <w:w w:val="105"/>
          <w:sz w:val="20"/>
        </w:rPr>
        <w:t xml:space="preserve">for </w:t>
      </w:r>
      <w:r>
        <w:rPr>
          <w:color w:val="0F0F0F"/>
          <w:w w:val="105"/>
          <w:sz w:val="20"/>
        </w:rPr>
        <w:t>the</w:t>
      </w:r>
      <w:r>
        <w:rPr>
          <w:color w:val="0F0F0F"/>
          <w:spacing w:val="-29"/>
          <w:w w:val="105"/>
          <w:sz w:val="20"/>
        </w:rPr>
        <w:t xml:space="preserve"> </w:t>
      </w:r>
      <w:r>
        <w:rPr>
          <w:color w:val="212121"/>
          <w:w w:val="105"/>
          <w:sz w:val="20"/>
        </w:rPr>
        <w:t>supply.</w:t>
      </w:r>
    </w:p>
    <w:p w14:paraId="07C3CECB" w14:textId="77777777" w:rsidR="00123BB9" w:rsidRDefault="00670918">
      <w:pPr>
        <w:pStyle w:val="ListParagraph"/>
        <w:numPr>
          <w:ilvl w:val="1"/>
          <w:numId w:val="14"/>
        </w:numPr>
        <w:tabs>
          <w:tab w:val="left" w:pos="1993"/>
          <w:tab w:val="left" w:pos="1994"/>
        </w:tabs>
        <w:spacing w:before="151" w:line="278" w:lineRule="auto"/>
        <w:ind w:left="1991" w:right="232" w:hanging="541"/>
        <w:rPr>
          <w:color w:val="212121"/>
          <w:sz w:val="20"/>
        </w:rPr>
      </w:pPr>
      <w:r>
        <w:rPr>
          <w:color w:val="0F0F0F"/>
          <w:w w:val="105"/>
          <w:sz w:val="20"/>
        </w:rPr>
        <w:t xml:space="preserve">The </w:t>
      </w:r>
      <w:r>
        <w:rPr>
          <w:color w:val="212121"/>
          <w:w w:val="105"/>
          <w:sz w:val="20"/>
        </w:rPr>
        <w:t xml:space="preserve">State must </w:t>
      </w:r>
      <w:r>
        <w:rPr>
          <w:color w:val="0F0F0F"/>
          <w:w w:val="105"/>
          <w:sz w:val="20"/>
        </w:rPr>
        <w:t xml:space="preserve">pay </w:t>
      </w:r>
      <w:r>
        <w:rPr>
          <w:color w:val="212121"/>
          <w:w w:val="105"/>
          <w:sz w:val="20"/>
        </w:rPr>
        <w:t xml:space="preserve">any stamp duties and </w:t>
      </w:r>
      <w:r>
        <w:rPr>
          <w:color w:val="0F0F0F"/>
          <w:w w:val="105"/>
          <w:sz w:val="20"/>
        </w:rPr>
        <w:t xml:space="preserve">registration </w:t>
      </w:r>
      <w:r>
        <w:rPr>
          <w:color w:val="212121"/>
          <w:w w:val="105"/>
          <w:sz w:val="20"/>
        </w:rPr>
        <w:t xml:space="preserve">or other </w:t>
      </w:r>
      <w:r>
        <w:rPr>
          <w:color w:val="0F0F0F"/>
          <w:w w:val="105"/>
          <w:sz w:val="20"/>
        </w:rPr>
        <w:t xml:space="preserve">fees </w:t>
      </w:r>
      <w:r>
        <w:rPr>
          <w:color w:val="212121"/>
          <w:w w:val="105"/>
          <w:sz w:val="20"/>
        </w:rPr>
        <w:t xml:space="preserve">(including fines, </w:t>
      </w:r>
      <w:r>
        <w:rPr>
          <w:color w:val="0F0F0F"/>
          <w:w w:val="105"/>
          <w:sz w:val="20"/>
        </w:rPr>
        <w:t xml:space="preserve">penalties </w:t>
      </w:r>
      <w:r>
        <w:rPr>
          <w:color w:val="212121"/>
          <w:w w:val="105"/>
          <w:sz w:val="20"/>
        </w:rPr>
        <w:t xml:space="preserve">and </w:t>
      </w:r>
      <w:r>
        <w:rPr>
          <w:color w:val="0F0F0F"/>
          <w:w w:val="105"/>
          <w:sz w:val="20"/>
        </w:rPr>
        <w:t xml:space="preserve">interest relating to </w:t>
      </w:r>
      <w:r>
        <w:rPr>
          <w:color w:val="212121"/>
          <w:w w:val="105"/>
          <w:sz w:val="20"/>
        </w:rPr>
        <w:t xml:space="preserve">such duties and </w:t>
      </w:r>
      <w:r>
        <w:rPr>
          <w:color w:val="0F0F0F"/>
          <w:w w:val="105"/>
          <w:sz w:val="20"/>
        </w:rPr>
        <w:t xml:space="preserve">fees) </w:t>
      </w:r>
      <w:r>
        <w:rPr>
          <w:color w:val="212121"/>
          <w:w w:val="105"/>
          <w:sz w:val="20"/>
        </w:rPr>
        <w:t xml:space="preserve">which </w:t>
      </w:r>
      <w:r>
        <w:rPr>
          <w:color w:val="0F0F0F"/>
          <w:spacing w:val="-4"/>
          <w:w w:val="105"/>
          <w:sz w:val="20"/>
        </w:rPr>
        <w:t>a</w:t>
      </w:r>
      <w:r>
        <w:rPr>
          <w:color w:val="363636"/>
          <w:spacing w:val="-4"/>
          <w:w w:val="105"/>
          <w:sz w:val="20"/>
        </w:rPr>
        <w:t xml:space="preserve">re </w:t>
      </w:r>
      <w:r>
        <w:rPr>
          <w:color w:val="212121"/>
          <w:w w:val="105"/>
          <w:sz w:val="20"/>
        </w:rPr>
        <w:t xml:space="preserve">payable or are assessed by a </w:t>
      </w:r>
      <w:r>
        <w:rPr>
          <w:color w:val="0F0F0F"/>
          <w:w w:val="105"/>
          <w:sz w:val="20"/>
        </w:rPr>
        <w:t xml:space="preserve">relevant </w:t>
      </w:r>
      <w:r>
        <w:rPr>
          <w:color w:val="212121"/>
          <w:w w:val="105"/>
          <w:sz w:val="20"/>
        </w:rPr>
        <w:t xml:space="preserve">government body or other person </w:t>
      </w:r>
      <w:r>
        <w:rPr>
          <w:color w:val="0F0F0F"/>
          <w:w w:val="105"/>
          <w:sz w:val="20"/>
        </w:rPr>
        <w:t xml:space="preserve">to </w:t>
      </w:r>
      <w:r>
        <w:rPr>
          <w:color w:val="212121"/>
          <w:w w:val="105"/>
          <w:sz w:val="20"/>
        </w:rPr>
        <w:t xml:space="preserve">be </w:t>
      </w:r>
      <w:r>
        <w:rPr>
          <w:color w:val="0F0F0F"/>
          <w:w w:val="105"/>
          <w:sz w:val="20"/>
        </w:rPr>
        <w:t xml:space="preserve">payable </w:t>
      </w:r>
      <w:r>
        <w:rPr>
          <w:color w:val="212121"/>
          <w:w w:val="105"/>
          <w:sz w:val="20"/>
        </w:rPr>
        <w:t>in</w:t>
      </w:r>
      <w:r>
        <w:rPr>
          <w:color w:val="0F0F0F"/>
          <w:w w:val="105"/>
          <w:sz w:val="20"/>
        </w:rPr>
        <w:t xml:space="preserve"> relation to this </w:t>
      </w:r>
      <w:r>
        <w:rPr>
          <w:color w:val="212121"/>
          <w:w w:val="105"/>
          <w:sz w:val="20"/>
        </w:rPr>
        <w:t>document or any transaction contemplated by</w:t>
      </w:r>
      <w:r>
        <w:rPr>
          <w:color w:val="212121"/>
          <w:spacing w:val="-6"/>
          <w:w w:val="105"/>
          <w:sz w:val="20"/>
        </w:rPr>
        <w:t xml:space="preserve"> </w:t>
      </w:r>
      <w:r>
        <w:rPr>
          <w:color w:val="0F0F0F"/>
          <w:w w:val="105"/>
          <w:sz w:val="20"/>
        </w:rPr>
        <w:t>it.</w:t>
      </w:r>
    </w:p>
    <w:p w14:paraId="7DE0F7FE" w14:textId="77777777" w:rsidR="00123BB9" w:rsidRDefault="00123BB9">
      <w:pPr>
        <w:pStyle w:val="BodyText"/>
        <w:spacing w:before="9"/>
        <w:rPr>
          <w:sz w:val="20"/>
        </w:rPr>
      </w:pPr>
    </w:p>
    <w:p w14:paraId="3A96B898" w14:textId="77777777" w:rsidR="00123BB9" w:rsidRDefault="00670918">
      <w:pPr>
        <w:pStyle w:val="Heading2"/>
        <w:numPr>
          <w:ilvl w:val="0"/>
          <w:numId w:val="14"/>
        </w:numPr>
        <w:tabs>
          <w:tab w:val="left" w:pos="1413"/>
          <w:tab w:val="left" w:pos="1414"/>
        </w:tabs>
        <w:ind w:left="1413" w:hanging="656"/>
        <w:rPr>
          <w:color w:val="0F0F0F"/>
        </w:rPr>
      </w:pPr>
      <w:r>
        <w:rPr>
          <w:color w:val="0F0F0F"/>
          <w:w w:val="95"/>
        </w:rPr>
        <w:t>Counterparts</w:t>
      </w:r>
    </w:p>
    <w:p w14:paraId="433479A8" w14:textId="18EF7C6B" w:rsidR="00105467" w:rsidRDefault="00670918">
      <w:pPr>
        <w:spacing w:before="197" w:line="264" w:lineRule="auto"/>
        <w:ind w:left="1413" w:right="292" w:hanging="6"/>
        <w:rPr>
          <w:color w:val="0F0F0F"/>
          <w:w w:val="105"/>
          <w:sz w:val="20"/>
        </w:rPr>
      </w:pPr>
      <w:r>
        <w:rPr>
          <w:color w:val="0F0F0F"/>
          <w:w w:val="105"/>
          <w:sz w:val="20"/>
        </w:rPr>
        <w:t xml:space="preserve">This </w:t>
      </w:r>
      <w:r>
        <w:rPr>
          <w:color w:val="212121"/>
          <w:w w:val="105"/>
          <w:sz w:val="20"/>
        </w:rPr>
        <w:t xml:space="preserve">Variation </w:t>
      </w:r>
      <w:r>
        <w:rPr>
          <w:color w:val="0F0F0F"/>
          <w:w w:val="105"/>
          <w:sz w:val="20"/>
        </w:rPr>
        <w:t xml:space="preserve">may </w:t>
      </w:r>
      <w:r>
        <w:rPr>
          <w:color w:val="212121"/>
          <w:w w:val="105"/>
          <w:sz w:val="20"/>
        </w:rPr>
        <w:t xml:space="preserve">be executed in counterparts. All executed counterparts constitute one </w:t>
      </w:r>
      <w:r>
        <w:rPr>
          <w:color w:val="0F0F0F"/>
          <w:w w:val="105"/>
          <w:sz w:val="20"/>
        </w:rPr>
        <w:t>document.</w:t>
      </w:r>
    </w:p>
    <w:p w14:paraId="3684E139" w14:textId="77777777" w:rsidR="00105467" w:rsidRDefault="00105467">
      <w:pPr>
        <w:spacing w:before="197" w:line="264" w:lineRule="auto"/>
        <w:ind w:left="1413" w:right="292" w:hanging="6"/>
        <w:rPr>
          <w:color w:val="0F0F0F"/>
          <w:w w:val="105"/>
          <w:sz w:val="20"/>
        </w:rPr>
      </w:pPr>
    </w:p>
    <w:p w14:paraId="66B7E373" w14:textId="21282E40" w:rsidR="00105467" w:rsidRDefault="00105467">
      <w:pPr>
        <w:rPr>
          <w:color w:val="0F0F0F"/>
          <w:w w:val="105"/>
          <w:sz w:val="20"/>
        </w:rPr>
      </w:pPr>
      <w:r>
        <w:rPr>
          <w:color w:val="0F0F0F"/>
          <w:w w:val="105"/>
          <w:sz w:val="20"/>
        </w:rPr>
        <w:br w:type="page"/>
      </w:r>
    </w:p>
    <w:p w14:paraId="4EA5C5A2" w14:textId="77777777" w:rsidR="00105467" w:rsidRPr="001E1B20" w:rsidRDefault="00105467" w:rsidP="00437FA5">
      <w:pPr>
        <w:pBdr>
          <w:bottom w:val="single" w:sz="4" w:space="1" w:color="auto"/>
        </w:pBdr>
        <w:spacing w:after="140" w:line="280" w:lineRule="atLeast"/>
        <w:rPr>
          <w:spacing w:val="-10"/>
          <w:w w:val="95"/>
          <w:sz w:val="48"/>
          <w:szCs w:val="48"/>
        </w:rPr>
      </w:pPr>
      <w:r w:rsidRPr="001E1B20">
        <w:rPr>
          <w:spacing w:val="-10"/>
          <w:w w:val="95"/>
          <w:sz w:val="48"/>
          <w:szCs w:val="48"/>
        </w:rPr>
        <w:lastRenderedPageBreak/>
        <w:t>Signing page</w:t>
      </w:r>
    </w:p>
    <w:p w14:paraId="489BBF1B" w14:textId="77777777" w:rsidR="00105467" w:rsidRPr="001E1B20" w:rsidRDefault="00105467" w:rsidP="00105467"/>
    <w:tbl>
      <w:tblPr>
        <w:tblW w:w="9356" w:type="dxa"/>
        <w:tblLayout w:type="fixed"/>
        <w:tblCellMar>
          <w:left w:w="0" w:type="dxa"/>
          <w:right w:w="0" w:type="dxa"/>
        </w:tblCellMar>
        <w:tblLook w:val="0000" w:firstRow="0" w:lastRow="0" w:firstColumn="0" w:lastColumn="0" w:noHBand="0" w:noVBand="0"/>
      </w:tblPr>
      <w:tblGrid>
        <w:gridCol w:w="3969"/>
        <w:gridCol w:w="709"/>
        <w:gridCol w:w="3969"/>
        <w:gridCol w:w="709"/>
      </w:tblGrid>
      <w:tr w:rsidR="00105467" w:rsidRPr="001E1B20" w14:paraId="35B44025" w14:textId="77777777" w:rsidTr="00E56AFF">
        <w:tc>
          <w:tcPr>
            <w:tcW w:w="3969" w:type="dxa"/>
          </w:tcPr>
          <w:p w14:paraId="19FF44D4" w14:textId="77777777" w:rsidR="00105467" w:rsidRPr="001E1B20" w:rsidRDefault="00105467" w:rsidP="00437FA5">
            <w:pPr>
              <w:keepNext/>
              <w:spacing w:after="140" w:line="280" w:lineRule="atLeast"/>
              <w:rPr>
                <w:sz w:val="20"/>
              </w:rPr>
            </w:pPr>
            <w:r w:rsidRPr="001E1B20">
              <w:rPr>
                <w:b/>
                <w:sz w:val="20"/>
              </w:rPr>
              <w:t xml:space="preserve">Signed </w:t>
            </w:r>
            <w:r w:rsidRPr="001E1B20">
              <w:rPr>
                <w:bCs/>
                <w:sz w:val="20"/>
              </w:rPr>
              <w:t>for and</w:t>
            </w:r>
            <w:r w:rsidRPr="001E1B20">
              <w:rPr>
                <w:sz w:val="20"/>
              </w:rPr>
              <w:t xml:space="preserve"> on behalf of the </w:t>
            </w:r>
            <w:r w:rsidRPr="001E1B20">
              <w:rPr>
                <w:b/>
                <w:bCs/>
                <w:sz w:val="20"/>
              </w:rPr>
              <w:t xml:space="preserve">Commonwealth of Australia </w:t>
            </w:r>
            <w:r w:rsidRPr="001E1B20">
              <w:rPr>
                <w:bCs/>
                <w:sz w:val="20"/>
              </w:rPr>
              <w:t xml:space="preserve">as represented by </w:t>
            </w:r>
            <w:r w:rsidRPr="00D40350">
              <w:rPr>
                <w:bCs/>
                <w:sz w:val="20"/>
              </w:rPr>
              <w:t>the</w:t>
            </w:r>
            <w:r w:rsidRPr="00D40350">
              <w:rPr>
                <w:sz w:val="20"/>
              </w:rPr>
              <w:t xml:space="preserve"> </w:t>
            </w:r>
            <w:r w:rsidRPr="00D40350">
              <w:rPr>
                <w:b/>
                <w:sz w:val="20"/>
              </w:rPr>
              <w:t>Department of Agriculture</w:t>
            </w:r>
            <w:r>
              <w:rPr>
                <w:b/>
                <w:sz w:val="20"/>
              </w:rPr>
              <w:t xml:space="preserve">, </w:t>
            </w:r>
            <w:proofErr w:type="gramStart"/>
            <w:r>
              <w:rPr>
                <w:b/>
                <w:sz w:val="20"/>
              </w:rPr>
              <w:t>Water</w:t>
            </w:r>
            <w:proofErr w:type="gramEnd"/>
            <w:r>
              <w:rPr>
                <w:b/>
                <w:sz w:val="20"/>
              </w:rPr>
              <w:t xml:space="preserve"> and the Environment</w:t>
            </w:r>
            <w:r w:rsidRPr="00D40350">
              <w:rPr>
                <w:b/>
                <w:sz w:val="20"/>
              </w:rPr>
              <w:t xml:space="preserve"> </w:t>
            </w:r>
            <w:r w:rsidRPr="00D40350">
              <w:rPr>
                <w:sz w:val="20"/>
              </w:rPr>
              <w:t>by</w:t>
            </w:r>
            <w:r w:rsidRPr="001E1B20">
              <w:rPr>
                <w:sz w:val="20"/>
              </w:rPr>
              <w:t xml:space="preserve"> its duly authorised delegate </w:t>
            </w:r>
          </w:p>
        </w:tc>
        <w:tc>
          <w:tcPr>
            <w:tcW w:w="709" w:type="dxa"/>
          </w:tcPr>
          <w:p w14:paraId="71004092" w14:textId="77777777" w:rsidR="00105467" w:rsidRPr="001E1B20" w:rsidRDefault="00105467" w:rsidP="00437FA5">
            <w:pPr>
              <w:keepNext/>
              <w:spacing w:after="140" w:line="280" w:lineRule="atLeast"/>
              <w:rPr>
                <w:sz w:val="20"/>
              </w:rPr>
            </w:pPr>
          </w:p>
        </w:tc>
        <w:tc>
          <w:tcPr>
            <w:tcW w:w="3969" w:type="dxa"/>
            <w:vAlign w:val="bottom"/>
          </w:tcPr>
          <w:p w14:paraId="31BA0CCA" w14:textId="77777777" w:rsidR="00105467" w:rsidRPr="001E1B20" w:rsidRDefault="00105467" w:rsidP="00437FA5">
            <w:pPr>
              <w:keepNext/>
              <w:spacing w:after="140" w:line="280" w:lineRule="atLeast"/>
              <w:rPr>
                <w:sz w:val="20"/>
              </w:rPr>
            </w:pPr>
            <w:r w:rsidRPr="001E1B20">
              <w:rPr>
                <w:sz w:val="20"/>
              </w:rPr>
              <w:t>In the presence of:</w:t>
            </w:r>
          </w:p>
        </w:tc>
        <w:tc>
          <w:tcPr>
            <w:tcW w:w="709" w:type="dxa"/>
          </w:tcPr>
          <w:p w14:paraId="49895CA7" w14:textId="77777777" w:rsidR="00105467" w:rsidRPr="001E1B20" w:rsidRDefault="00105467" w:rsidP="00E56AFF">
            <w:pPr>
              <w:keepNext/>
              <w:rPr>
                <w:sz w:val="20"/>
              </w:rPr>
            </w:pPr>
          </w:p>
        </w:tc>
      </w:tr>
      <w:tr w:rsidR="00105467" w:rsidRPr="001E1B20" w14:paraId="55E921CB" w14:textId="77777777" w:rsidTr="00E56AFF">
        <w:trPr>
          <w:trHeight w:hRule="exact" w:val="746"/>
        </w:trPr>
        <w:tc>
          <w:tcPr>
            <w:tcW w:w="3969" w:type="dxa"/>
            <w:tcBorders>
              <w:bottom w:val="single" w:sz="4" w:space="0" w:color="auto"/>
            </w:tcBorders>
          </w:tcPr>
          <w:p w14:paraId="5F0D9E3C" w14:textId="77777777" w:rsidR="00105467" w:rsidRPr="001E1B20" w:rsidRDefault="00105467" w:rsidP="00437FA5">
            <w:pPr>
              <w:keepNext/>
              <w:spacing w:after="140" w:line="280" w:lineRule="atLeast"/>
              <w:rPr>
                <w:sz w:val="20"/>
              </w:rPr>
            </w:pPr>
          </w:p>
        </w:tc>
        <w:tc>
          <w:tcPr>
            <w:tcW w:w="709" w:type="dxa"/>
            <w:vAlign w:val="bottom"/>
          </w:tcPr>
          <w:p w14:paraId="287C58FD" w14:textId="77777777" w:rsidR="00105467" w:rsidRPr="001E1B20" w:rsidRDefault="00105467" w:rsidP="00437FA5">
            <w:pPr>
              <w:keepNext/>
              <w:spacing w:after="140" w:line="280" w:lineRule="atLeast"/>
              <w:jc w:val="center"/>
              <w:rPr>
                <w:sz w:val="32"/>
              </w:rPr>
            </w:pPr>
          </w:p>
        </w:tc>
        <w:tc>
          <w:tcPr>
            <w:tcW w:w="3969" w:type="dxa"/>
            <w:tcBorders>
              <w:bottom w:val="single" w:sz="4" w:space="0" w:color="auto"/>
            </w:tcBorders>
          </w:tcPr>
          <w:p w14:paraId="456E98AF" w14:textId="77777777" w:rsidR="00105467" w:rsidRPr="001E1B20" w:rsidRDefault="00105467" w:rsidP="00437FA5">
            <w:pPr>
              <w:keepNext/>
              <w:spacing w:after="140" w:line="280" w:lineRule="atLeast"/>
              <w:rPr>
                <w:sz w:val="20"/>
              </w:rPr>
            </w:pPr>
          </w:p>
        </w:tc>
        <w:tc>
          <w:tcPr>
            <w:tcW w:w="709" w:type="dxa"/>
            <w:vAlign w:val="bottom"/>
          </w:tcPr>
          <w:p w14:paraId="3EE442F2" w14:textId="77777777" w:rsidR="00105467" w:rsidRPr="001E1B20" w:rsidRDefault="00105467" w:rsidP="00E56AFF">
            <w:pPr>
              <w:keepNext/>
              <w:jc w:val="center"/>
              <w:rPr>
                <w:sz w:val="32"/>
              </w:rPr>
            </w:pPr>
          </w:p>
        </w:tc>
      </w:tr>
      <w:tr w:rsidR="00105467" w:rsidRPr="001E1B20" w14:paraId="0D941E30" w14:textId="77777777" w:rsidTr="00E56AFF">
        <w:trPr>
          <w:trHeight w:hRule="exact" w:val="480"/>
        </w:trPr>
        <w:tc>
          <w:tcPr>
            <w:tcW w:w="3969" w:type="dxa"/>
            <w:tcBorders>
              <w:top w:val="single" w:sz="4" w:space="0" w:color="auto"/>
            </w:tcBorders>
          </w:tcPr>
          <w:p w14:paraId="6BC24774" w14:textId="77777777" w:rsidR="00105467" w:rsidRPr="001E1B20" w:rsidRDefault="00105467" w:rsidP="00437FA5">
            <w:pPr>
              <w:keepNext/>
              <w:spacing w:after="140" w:line="280" w:lineRule="atLeast"/>
              <w:rPr>
                <w:sz w:val="16"/>
              </w:rPr>
            </w:pPr>
            <w:r w:rsidRPr="001E1B20">
              <w:rPr>
                <w:sz w:val="16"/>
              </w:rPr>
              <w:t>Signature of delegate</w:t>
            </w:r>
          </w:p>
        </w:tc>
        <w:tc>
          <w:tcPr>
            <w:tcW w:w="709" w:type="dxa"/>
          </w:tcPr>
          <w:p w14:paraId="173C1DC3" w14:textId="77777777" w:rsidR="00105467" w:rsidRPr="001E1B20" w:rsidRDefault="00105467" w:rsidP="00437FA5">
            <w:pPr>
              <w:keepNext/>
              <w:spacing w:after="140" w:line="280" w:lineRule="atLeast"/>
              <w:rPr>
                <w:sz w:val="16"/>
              </w:rPr>
            </w:pPr>
          </w:p>
        </w:tc>
        <w:tc>
          <w:tcPr>
            <w:tcW w:w="3969" w:type="dxa"/>
            <w:tcBorders>
              <w:top w:val="single" w:sz="4" w:space="0" w:color="auto"/>
            </w:tcBorders>
          </w:tcPr>
          <w:p w14:paraId="784E759D" w14:textId="77777777" w:rsidR="00105467" w:rsidRPr="001E1B20" w:rsidRDefault="00105467" w:rsidP="00437FA5">
            <w:pPr>
              <w:keepNext/>
              <w:spacing w:after="140" w:line="280" w:lineRule="atLeast"/>
              <w:rPr>
                <w:sz w:val="16"/>
              </w:rPr>
            </w:pPr>
            <w:r w:rsidRPr="001E1B20">
              <w:rPr>
                <w:sz w:val="16"/>
              </w:rPr>
              <w:t>Signature of Witness</w:t>
            </w:r>
          </w:p>
        </w:tc>
        <w:tc>
          <w:tcPr>
            <w:tcW w:w="709" w:type="dxa"/>
          </w:tcPr>
          <w:p w14:paraId="7502F594" w14:textId="77777777" w:rsidR="00105467" w:rsidRPr="001E1B20" w:rsidRDefault="00105467" w:rsidP="00E56AFF">
            <w:pPr>
              <w:keepNext/>
              <w:rPr>
                <w:sz w:val="16"/>
              </w:rPr>
            </w:pPr>
          </w:p>
        </w:tc>
      </w:tr>
      <w:tr w:rsidR="00105467" w:rsidRPr="001E1B20" w14:paraId="53BFDCEC" w14:textId="77777777" w:rsidTr="00E56AFF">
        <w:trPr>
          <w:trHeight w:hRule="exact" w:val="480"/>
        </w:trPr>
        <w:tc>
          <w:tcPr>
            <w:tcW w:w="3969" w:type="dxa"/>
            <w:tcBorders>
              <w:bottom w:val="single" w:sz="4" w:space="0" w:color="auto"/>
            </w:tcBorders>
          </w:tcPr>
          <w:p w14:paraId="0656CED0" w14:textId="77777777" w:rsidR="00105467" w:rsidRPr="001E1B20" w:rsidRDefault="00105467" w:rsidP="00437FA5">
            <w:pPr>
              <w:keepNext/>
              <w:spacing w:after="140" w:line="280" w:lineRule="atLeast"/>
              <w:rPr>
                <w:sz w:val="16"/>
              </w:rPr>
            </w:pPr>
          </w:p>
        </w:tc>
        <w:tc>
          <w:tcPr>
            <w:tcW w:w="709" w:type="dxa"/>
          </w:tcPr>
          <w:p w14:paraId="4B48BDF4" w14:textId="77777777" w:rsidR="00105467" w:rsidRPr="001E1B20" w:rsidRDefault="00105467" w:rsidP="00437FA5">
            <w:pPr>
              <w:keepNext/>
              <w:spacing w:after="140" w:line="280" w:lineRule="atLeast"/>
              <w:rPr>
                <w:sz w:val="16"/>
              </w:rPr>
            </w:pPr>
          </w:p>
        </w:tc>
        <w:tc>
          <w:tcPr>
            <w:tcW w:w="3969" w:type="dxa"/>
            <w:tcBorders>
              <w:bottom w:val="single" w:sz="4" w:space="0" w:color="auto"/>
            </w:tcBorders>
          </w:tcPr>
          <w:p w14:paraId="40AC22EA" w14:textId="77777777" w:rsidR="00105467" w:rsidRPr="001E1B20" w:rsidRDefault="00105467" w:rsidP="00437FA5">
            <w:pPr>
              <w:keepNext/>
              <w:spacing w:after="140" w:line="280" w:lineRule="atLeast"/>
              <w:rPr>
                <w:sz w:val="16"/>
              </w:rPr>
            </w:pPr>
          </w:p>
        </w:tc>
        <w:tc>
          <w:tcPr>
            <w:tcW w:w="709" w:type="dxa"/>
          </w:tcPr>
          <w:p w14:paraId="26C44CB7" w14:textId="77777777" w:rsidR="00105467" w:rsidRPr="001E1B20" w:rsidRDefault="00105467" w:rsidP="00E56AFF">
            <w:pPr>
              <w:keepNext/>
              <w:rPr>
                <w:sz w:val="16"/>
              </w:rPr>
            </w:pPr>
          </w:p>
        </w:tc>
      </w:tr>
      <w:tr w:rsidR="00105467" w:rsidRPr="001E1B20" w14:paraId="1CA059F4" w14:textId="77777777" w:rsidTr="00E56AFF">
        <w:tc>
          <w:tcPr>
            <w:tcW w:w="3969" w:type="dxa"/>
            <w:tcBorders>
              <w:top w:val="single" w:sz="4" w:space="0" w:color="auto"/>
            </w:tcBorders>
          </w:tcPr>
          <w:p w14:paraId="028B3EC7" w14:textId="77777777" w:rsidR="00105467" w:rsidRPr="001E1B20" w:rsidRDefault="00105467" w:rsidP="00437FA5">
            <w:pPr>
              <w:keepNext/>
              <w:spacing w:after="140" w:line="280" w:lineRule="atLeast"/>
              <w:rPr>
                <w:sz w:val="16"/>
              </w:rPr>
            </w:pPr>
            <w:r w:rsidRPr="001E1B20">
              <w:rPr>
                <w:sz w:val="16"/>
              </w:rPr>
              <w:t>Name of delegate (print)</w:t>
            </w:r>
          </w:p>
        </w:tc>
        <w:tc>
          <w:tcPr>
            <w:tcW w:w="709" w:type="dxa"/>
          </w:tcPr>
          <w:p w14:paraId="32F40121" w14:textId="77777777" w:rsidR="00105467" w:rsidRPr="001E1B20" w:rsidRDefault="00105467" w:rsidP="00437FA5">
            <w:pPr>
              <w:keepNext/>
              <w:spacing w:after="140" w:line="280" w:lineRule="atLeast"/>
              <w:rPr>
                <w:sz w:val="16"/>
              </w:rPr>
            </w:pPr>
          </w:p>
        </w:tc>
        <w:tc>
          <w:tcPr>
            <w:tcW w:w="3969" w:type="dxa"/>
            <w:tcBorders>
              <w:top w:val="single" w:sz="4" w:space="0" w:color="auto"/>
            </w:tcBorders>
          </w:tcPr>
          <w:p w14:paraId="55DC289B" w14:textId="77777777" w:rsidR="00105467" w:rsidRPr="001E1B20" w:rsidRDefault="00105467" w:rsidP="00437FA5">
            <w:pPr>
              <w:keepNext/>
              <w:spacing w:after="140" w:line="280" w:lineRule="atLeast"/>
              <w:rPr>
                <w:sz w:val="16"/>
              </w:rPr>
            </w:pPr>
            <w:r w:rsidRPr="001E1B20">
              <w:rPr>
                <w:sz w:val="16"/>
              </w:rPr>
              <w:t>Name of Witness (print)</w:t>
            </w:r>
          </w:p>
        </w:tc>
        <w:tc>
          <w:tcPr>
            <w:tcW w:w="709" w:type="dxa"/>
          </w:tcPr>
          <w:p w14:paraId="7A0E9613" w14:textId="77777777" w:rsidR="00105467" w:rsidRPr="001E1B20" w:rsidRDefault="00105467" w:rsidP="00E56AFF">
            <w:pPr>
              <w:keepNext/>
              <w:rPr>
                <w:sz w:val="16"/>
              </w:rPr>
            </w:pPr>
          </w:p>
        </w:tc>
      </w:tr>
      <w:tr w:rsidR="00105467" w:rsidRPr="001E1B20" w14:paraId="72ED32D0" w14:textId="77777777" w:rsidTr="00E56AFF">
        <w:trPr>
          <w:trHeight w:hRule="exact" w:val="480"/>
        </w:trPr>
        <w:tc>
          <w:tcPr>
            <w:tcW w:w="3969" w:type="dxa"/>
            <w:tcBorders>
              <w:bottom w:val="single" w:sz="4" w:space="0" w:color="auto"/>
            </w:tcBorders>
          </w:tcPr>
          <w:p w14:paraId="4EA7B3A4" w14:textId="77777777" w:rsidR="00105467" w:rsidRPr="001E1B20" w:rsidRDefault="00105467" w:rsidP="00437FA5">
            <w:pPr>
              <w:keepNext/>
              <w:spacing w:after="140" w:line="280" w:lineRule="atLeast"/>
              <w:rPr>
                <w:sz w:val="16"/>
              </w:rPr>
            </w:pPr>
          </w:p>
        </w:tc>
        <w:tc>
          <w:tcPr>
            <w:tcW w:w="709" w:type="dxa"/>
          </w:tcPr>
          <w:p w14:paraId="12A377CB" w14:textId="77777777" w:rsidR="00105467" w:rsidRPr="001E1B20" w:rsidRDefault="00105467" w:rsidP="00437FA5">
            <w:pPr>
              <w:keepNext/>
              <w:spacing w:after="140" w:line="280" w:lineRule="atLeast"/>
              <w:rPr>
                <w:sz w:val="16"/>
              </w:rPr>
            </w:pPr>
          </w:p>
        </w:tc>
        <w:tc>
          <w:tcPr>
            <w:tcW w:w="3969" w:type="dxa"/>
            <w:tcBorders>
              <w:bottom w:val="single" w:sz="4" w:space="0" w:color="auto"/>
            </w:tcBorders>
          </w:tcPr>
          <w:p w14:paraId="243758BA" w14:textId="77777777" w:rsidR="00105467" w:rsidRPr="001E1B20" w:rsidRDefault="00105467" w:rsidP="00437FA5">
            <w:pPr>
              <w:keepNext/>
              <w:spacing w:after="140" w:line="280" w:lineRule="atLeast"/>
              <w:rPr>
                <w:sz w:val="16"/>
              </w:rPr>
            </w:pPr>
          </w:p>
        </w:tc>
        <w:tc>
          <w:tcPr>
            <w:tcW w:w="709" w:type="dxa"/>
          </w:tcPr>
          <w:p w14:paraId="7A5390F6" w14:textId="77777777" w:rsidR="00105467" w:rsidRPr="001E1B20" w:rsidRDefault="00105467" w:rsidP="00E56AFF">
            <w:pPr>
              <w:keepNext/>
              <w:rPr>
                <w:sz w:val="16"/>
              </w:rPr>
            </w:pPr>
          </w:p>
        </w:tc>
      </w:tr>
      <w:tr w:rsidR="00105467" w:rsidRPr="001E1B20" w14:paraId="5185D031" w14:textId="77777777" w:rsidTr="00E56AFF">
        <w:trPr>
          <w:trHeight w:hRule="exact" w:val="480"/>
        </w:trPr>
        <w:tc>
          <w:tcPr>
            <w:tcW w:w="3969" w:type="dxa"/>
          </w:tcPr>
          <w:p w14:paraId="10C342BC" w14:textId="77777777" w:rsidR="00105467" w:rsidRPr="001E1B20" w:rsidRDefault="00105467" w:rsidP="00437FA5">
            <w:pPr>
              <w:keepNext/>
              <w:spacing w:after="140" w:line="280" w:lineRule="atLeast"/>
              <w:rPr>
                <w:sz w:val="16"/>
              </w:rPr>
            </w:pPr>
            <w:r w:rsidRPr="001E1B20">
              <w:rPr>
                <w:sz w:val="16"/>
              </w:rPr>
              <w:t>Position of delegate (print)</w:t>
            </w:r>
          </w:p>
        </w:tc>
        <w:tc>
          <w:tcPr>
            <w:tcW w:w="709" w:type="dxa"/>
          </w:tcPr>
          <w:p w14:paraId="2DE3F2CD" w14:textId="77777777" w:rsidR="00105467" w:rsidRPr="001E1B20" w:rsidRDefault="00105467" w:rsidP="00437FA5">
            <w:pPr>
              <w:keepNext/>
              <w:spacing w:after="140" w:line="280" w:lineRule="atLeast"/>
              <w:rPr>
                <w:sz w:val="16"/>
              </w:rPr>
            </w:pPr>
          </w:p>
        </w:tc>
        <w:tc>
          <w:tcPr>
            <w:tcW w:w="3969" w:type="dxa"/>
            <w:tcBorders>
              <w:top w:val="single" w:sz="4" w:space="0" w:color="auto"/>
            </w:tcBorders>
          </w:tcPr>
          <w:p w14:paraId="1CE66769" w14:textId="77777777" w:rsidR="00105467" w:rsidRPr="001E1B20" w:rsidRDefault="00105467" w:rsidP="00437FA5">
            <w:pPr>
              <w:keepNext/>
              <w:spacing w:after="140" w:line="280" w:lineRule="atLeast"/>
              <w:rPr>
                <w:sz w:val="16"/>
              </w:rPr>
            </w:pPr>
            <w:r w:rsidRPr="001E1B20">
              <w:rPr>
                <w:sz w:val="16"/>
              </w:rPr>
              <w:t>Date</w:t>
            </w:r>
          </w:p>
        </w:tc>
        <w:tc>
          <w:tcPr>
            <w:tcW w:w="709" w:type="dxa"/>
          </w:tcPr>
          <w:p w14:paraId="4E19DED1" w14:textId="77777777" w:rsidR="00105467" w:rsidRPr="001E1B20" w:rsidRDefault="00105467" w:rsidP="00E56AFF">
            <w:pPr>
              <w:keepNext/>
              <w:rPr>
                <w:sz w:val="16"/>
              </w:rPr>
            </w:pPr>
          </w:p>
        </w:tc>
      </w:tr>
      <w:tr w:rsidR="00105467" w:rsidRPr="001E1B20" w14:paraId="76AEBF0B" w14:textId="77777777" w:rsidTr="002549FB">
        <w:trPr>
          <w:trHeight w:hRule="exact" w:val="2329"/>
        </w:trPr>
        <w:tc>
          <w:tcPr>
            <w:tcW w:w="3969" w:type="dxa"/>
          </w:tcPr>
          <w:p w14:paraId="1590C098" w14:textId="77777777" w:rsidR="00105467" w:rsidRPr="001E1B20" w:rsidRDefault="00105467" w:rsidP="00437FA5">
            <w:pPr>
              <w:spacing w:after="140" w:line="280" w:lineRule="atLeast"/>
              <w:rPr>
                <w:sz w:val="20"/>
                <w:szCs w:val="20"/>
              </w:rPr>
            </w:pPr>
          </w:p>
          <w:p w14:paraId="6D39440F" w14:textId="77777777" w:rsidR="00105467" w:rsidRPr="001E1B20" w:rsidRDefault="00105467" w:rsidP="00437FA5">
            <w:pPr>
              <w:spacing w:after="140" w:line="280" w:lineRule="atLeast"/>
              <w:rPr>
                <w:sz w:val="20"/>
                <w:szCs w:val="20"/>
              </w:rPr>
            </w:pPr>
          </w:p>
          <w:p w14:paraId="48F4E02C" w14:textId="77777777" w:rsidR="00105467" w:rsidRPr="001E1B20" w:rsidRDefault="00105467" w:rsidP="00437FA5">
            <w:pPr>
              <w:spacing w:after="140" w:line="280" w:lineRule="atLeast"/>
              <w:rPr>
                <w:sz w:val="20"/>
                <w:szCs w:val="20"/>
              </w:rPr>
            </w:pPr>
            <w:r w:rsidRPr="001E1B20">
              <w:rPr>
                <w:b/>
                <w:sz w:val="20"/>
              </w:rPr>
              <w:t>Signed</w:t>
            </w:r>
            <w:r w:rsidRPr="001E1B20">
              <w:rPr>
                <w:sz w:val="20"/>
                <w:szCs w:val="20"/>
              </w:rPr>
              <w:t xml:space="preserve"> for and on behalf of the</w:t>
            </w:r>
            <w:r>
              <w:rPr>
                <w:sz w:val="20"/>
                <w:szCs w:val="20"/>
              </w:rPr>
              <w:t xml:space="preserve"> </w:t>
            </w:r>
            <w:r w:rsidRPr="00471426">
              <w:rPr>
                <w:sz w:val="20"/>
                <w:szCs w:val="20"/>
              </w:rPr>
              <w:t xml:space="preserve">Crown in right of the </w:t>
            </w:r>
            <w:r w:rsidRPr="00471426">
              <w:rPr>
                <w:b/>
                <w:sz w:val="20"/>
                <w:szCs w:val="20"/>
              </w:rPr>
              <w:t>State of New South Wales</w:t>
            </w:r>
            <w:r w:rsidRPr="00471426">
              <w:rPr>
                <w:sz w:val="20"/>
                <w:szCs w:val="20"/>
              </w:rPr>
              <w:t xml:space="preserve"> acting through the Department of Planning, Industry and Environment</w:t>
            </w:r>
            <w:r w:rsidRPr="001E1B20">
              <w:rPr>
                <w:sz w:val="20"/>
                <w:szCs w:val="20"/>
              </w:rPr>
              <w:t xml:space="preserve"> </w:t>
            </w:r>
            <w:r w:rsidRPr="00D40350">
              <w:rPr>
                <w:sz w:val="20"/>
                <w:szCs w:val="20"/>
              </w:rPr>
              <w:t>by its duly authorised delegate</w:t>
            </w:r>
          </w:p>
        </w:tc>
        <w:tc>
          <w:tcPr>
            <w:tcW w:w="709" w:type="dxa"/>
          </w:tcPr>
          <w:p w14:paraId="7548C109" w14:textId="77777777" w:rsidR="00105467" w:rsidRPr="001E1B20" w:rsidRDefault="00105467" w:rsidP="00437FA5">
            <w:pPr>
              <w:keepNext/>
              <w:spacing w:after="140" w:line="280" w:lineRule="atLeast"/>
              <w:rPr>
                <w:sz w:val="16"/>
              </w:rPr>
            </w:pPr>
          </w:p>
        </w:tc>
        <w:tc>
          <w:tcPr>
            <w:tcW w:w="3969" w:type="dxa"/>
            <w:vAlign w:val="bottom"/>
          </w:tcPr>
          <w:p w14:paraId="03227A4C" w14:textId="77777777" w:rsidR="00105467" w:rsidRPr="001E1B20" w:rsidRDefault="00105467" w:rsidP="00437FA5">
            <w:pPr>
              <w:keepNext/>
              <w:spacing w:after="140" w:line="280" w:lineRule="atLeast"/>
              <w:rPr>
                <w:sz w:val="20"/>
                <w:szCs w:val="20"/>
              </w:rPr>
            </w:pPr>
            <w:r w:rsidRPr="001E1B20">
              <w:rPr>
                <w:sz w:val="20"/>
                <w:szCs w:val="20"/>
              </w:rPr>
              <w:t>In the presence of:</w:t>
            </w:r>
          </w:p>
        </w:tc>
        <w:tc>
          <w:tcPr>
            <w:tcW w:w="709" w:type="dxa"/>
          </w:tcPr>
          <w:p w14:paraId="5CBA6B2F" w14:textId="77777777" w:rsidR="00105467" w:rsidRPr="001E1B20" w:rsidRDefault="00105467" w:rsidP="00E56AFF">
            <w:pPr>
              <w:keepNext/>
              <w:rPr>
                <w:sz w:val="16"/>
              </w:rPr>
            </w:pPr>
          </w:p>
        </w:tc>
      </w:tr>
      <w:tr w:rsidR="00105467" w:rsidRPr="001E1B20" w14:paraId="38FE7600" w14:textId="77777777" w:rsidTr="00E56AFF">
        <w:trPr>
          <w:trHeight w:hRule="exact" w:val="707"/>
        </w:trPr>
        <w:tc>
          <w:tcPr>
            <w:tcW w:w="3969" w:type="dxa"/>
            <w:tcBorders>
              <w:bottom w:val="single" w:sz="4" w:space="0" w:color="auto"/>
            </w:tcBorders>
          </w:tcPr>
          <w:p w14:paraId="28E3F917" w14:textId="77777777" w:rsidR="00105467" w:rsidRPr="001E1B20" w:rsidRDefault="00105467" w:rsidP="00E56AFF">
            <w:pPr>
              <w:keepNext/>
              <w:rPr>
                <w:sz w:val="16"/>
              </w:rPr>
            </w:pPr>
          </w:p>
        </w:tc>
        <w:tc>
          <w:tcPr>
            <w:tcW w:w="709" w:type="dxa"/>
            <w:vAlign w:val="bottom"/>
          </w:tcPr>
          <w:p w14:paraId="4CD7B701" w14:textId="77777777" w:rsidR="00105467" w:rsidRPr="001E1B20" w:rsidRDefault="00105467" w:rsidP="00E56AFF">
            <w:pPr>
              <w:keepNext/>
              <w:jc w:val="center"/>
              <w:rPr>
                <w:sz w:val="16"/>
              </w:rPr>
            </w:pPr>
          </w:p>
        </w:tc>
        <w:tc>
          <w:tcPr>
            <w:tcW w:w="3969" w:type="dxa"/>
            <w:tcBorders>
              <w:bottom w:val="single" w:sz="4" w:space="0" w:color="auto"/>
            </w:tcBorders>
          </w:tcPr>
          <w:p w14:paraId="0A947E6E" w14:textId="77777777" w:rsidR="00105467" w:rsidRPr="001E1B20" w:rsidRDefault="00105467" w:rsidP="00E56AFF">
            <w:pPr>
              <w:keepNext/>
              <w:rPr>
                <w:sz w:val="16"/>
              </w:rPr>
            </w:pPr>
          </w:p>
        </w:tc>
        <w:tc>
          <w:tcPr>
            <w:tcW w:w="709" w:type="dxa"/>
            <w:vAlign w:val="bottom"/>
          </w:tcPr>
          <w:p w14:paraId="7DC2E5FF" w14:textId="77777777" w:rsidR="00105467" w:rsidRPr="001E1B20" w:rsidRDefault="00105467" w:rsidP="00E56AFF">
            <w:pPr>
              <w:keepNext/>
              <w:jc w:val="center"/>
              <w:rPr>
                <w:sz w:val="16"/>
              </w:rPr>
            </w:pPr>
          </w:p>
        </w:tc>
      </w:tr>
      <w:tr w:rsidR="00105467" w:rsidRPr="001E1B20" w14:paraId="13C8403D" w14:textId="77777777" w:rsidTr="00E56AFF">
        <w:trPr>
          <w:trHeight w:hRule="exact" w:val="480"/>
        </w:trPr>
        <w:tc>
          <w:tcPr>
            <w:tcW w:w="3969" w:type="dxa"/>
            <w:tcBorders>
              <w:top w:val="single" w:sz="4" w:space="0" w:color="auto"/>
            </w:tcBorders>
          </w:tcPr>
          <w:p w14:paraId="1501BC56" w14:textId="77777777" w:rsidR="00105467" w:rsidRPr="001E1B20" w:rsidRDefault="00105467" w:rsidP="00E56AFF">
            <w:pPr>
              <w:keepNext/>
              <w:rPr>
                <w:sz w:val="16"/>
              </w:rPr>
            </w:pPr>
            <w:r w:rsidRPr="001E1B20">
              <w:rPr>
                <w:sz w:val="16"/>
              </w:rPr>
              <w:t>Signature of delegate</w:t>
            </w:r>
          </w:p>
        </w:tc>
        <w:tc>
          <w:tcPr>
            <w:tcW w:w="709" w:type="dxa"/>
          </w:tcPr>
          <w:p w14:paraId="7EA2FD04" w14:textId="77777777" w:rsidR="00105467" w:rsidRPr="001E1B20" w:rsidRDefault="00105467" w:rsidP="00E56AFF">
            <w:pPr>
              <w:keepNext/>
              <w:rPr>
                <w:sz w:val="16"/>
              </w:rPr>
            </w:pPr>
          </w:p>
        </w:tc>
        <w:tc>
          <w:tcPr>
            <w:tcW w:w="3969" w:type="dxa"/>
            <w:tcBorders>
              <w:top w:val="single" w:sz="4" w:space="0" w:color="auto"/>
            </w:tcBorders>
          </w:tcPr>
          <w:p w14:paraId="4DD1711F" w14:textId="77777777" w:rsidR="00105467" w:rsidRPr="001E1B20" w:rsidRDefault="00105467" w:rsidP="00E56AFF">
            <w:pPr>
              <w:keepNext/>
              <w:rPr>
                <w:sz w:val="16"/>
              </w:rPr>
            </w:pPr>
            <w:r w:rsidRPr="001E1B20">
              <w:rPr>
                <w:sz w:val="16"/>
              </w:rPr>
              <w:t>Signature of Witness</w:t>
            </w:r>
          </w:p>
        </w:tc>
        <w:tc>
          <w:tcPr>
            <w:tcW w:w="709" w:type="dxa"/>
          </w:tcPr>
          <w:p w14:paraId="76ED970A" w14:textId="77777777" w:rsidR="00105467" w:rsidRPr="001E1B20" w:rsidRDefault="00105467" w:rsidP="00E56AFF">
            <w:pPr>
              <w:keepNext/>
              <w:rPr>
                <w:sz w:val="16"/>
              </w:rPr>
            </w:pPr>
          </w:p>
        </w:tc>
      </w:tr>
      <w:tr w:rsidR="00105467" w:rsidRPr="001E1B20" w14:paraId="7E326D55" w14:textId="77777777" w:rsidTr="00E56AFF">
        <w:trPr>
          <w:trHeight w:hRule="exact" w:val="480"/>
        </w:trPr>
        <w:tc>
          <w:tcPr>
            <w:tcW w:w="3969" w:type="dxa"/>
            <w:tcBorders>
              <w:bottom w:val="single" w:sz="4" w:space="0" w:color="auto"/>
            </w:tcBorders>
          </w:tcPr>
          <w:p w14:paraId="04552354" w14:textId="77777777" w:rsidR="00105467" w:rsidRPr="001E1B20" w:rsidRDefault="00105467" w:rsidP="00E56AFF">
            <w:pPr>
              <w:keepNext/>
              <w:rPr>
                <w:sz w:val="16"/>
              </w:rPr>
            </w:pPr>
          </w:p>
        </w:tc>
        <w:tc>
          <w:tcPr>
            <w:tcW w:w="709" w:type="dxa"/>
          </w:tcPr>
          <w:p w14:paraId="513905B6" w14:textId="77777777" w:rsidR="00105467" w:rsidRPr="001E1B20" w:rsidRDefault="00105467" w:rsidP="00E56AFF">
            <w:pPr>
              <w:keepNext/>
              <w:rPr>
                <w:sz w:val="16"/>
              </w:rPr>
            </w:pPr>
          </w:p>
        </w:tc>
        <w:tc>
          <w:tcPr>
            <w:tcW w:w="3969" w:type="dxa"/>
            <w:tcBorders>
              <w:bottom w:val="single" w:sz="4" w:space="0" w:color="auto"/>
            </w:tcBorders>
          </w:tcPr>
          <w:p w14:paraId="139CF9CD" w14:textId="77777777" w:rsidR="00105467" w:rsidRPr="001E1B20" w:rsidRDefault="00105467" w:rsidP="00E56AFF">
            <w:pPr>
              <w:keepNext/>
              <w:rPr>
                <w:sz w:val="16"/>
              </w:rPr>
            </w:pPr>
          </w:p>
        </w:tc>
        <w:tc>
          <w:tcPr>
            <w:tcW w:w="709" w:type="dxa"/>
          </w:tcPr>
          <w:p w14:paraId="0827E96B" w14:textId="77777777" w:rsidR="00105467" w:rsidRPr="001E1B20" w:rsidRDefault="00105467" w:rsidP="00E56AFF">
            <w:pPr>
              <w:keepNext/>
              <w:rPr>
                <w:sz w:val="16"/>
              </w:rPr>
            </w:pPr>
          </w:p>
        </w:tc>
      </w:tr>
      <w:tr w:rsidR="00105467" w:rsidRPr="001E1B20" w14:paraId="29C44BBA" w14:textId="77777777" w:rsidTr="00E56AFF">
        <w:trPr>
          <w:trHeight w:hRule="exact" w:val="480"/>
        </w:trPr>
        <w:tc>
          <w:tcPr>
            <w:tcW w:w="3969" w:type="dxa"/>
            <w:tcBorders>
              <w:top w:val="single" w:sz="4" w:space="0" w:color="auto"/>
            </w:tcBorders>
          </w:tcPr>
          <w:p w14:paraId="6F99504F" w14:textId="77777777" w:rsidR="00105467" w:rsidRPr="001E1B20" w:rsidRDefault="00105467" w:rsidP="00E56AFF">
            <w:pPr>
              <w:keepNext/>
              <w:rPr>
                <w:sz w:val="16"/>
              </w:rPr>
            </w:pPr>
            <w:r w:rsidRPr="001E1B20">
              <w:rPr>
                <w:sz w:val="16"/>
              </w:rPr>
              <w:t>Name of delegate (print)</w:t>
            </w:r>
          </w:p>
        </w:tc>
        <w:tc>
          <w:tcPr>
            <w:tcW w:w="709" w:type="dxa"/>
          </w:tcPr>
          <w:p w14:paraId="67AADF68" w14:textId="77777777" w:rsidR="00105467" w:rsidRPr="001E1B20" w:rsidRDefault="00105467" w:rsidP="00E56AFF">
            <w:pPr>
              <w:keepNext/>
              <w:rPr>
                <w:sz w:val="16"/>
              </w:rPr>
            </w:pPr>
          </w:p>
        </w:tc>
        <w:tc>
          <w:tcPr>
            <w:tcW w:w="3969" w:type="dxa"/>
            <w:tcBorders>
              <w:top w:val="single" w:sz="4" w:space="0" w:color="auto"/>
            </w:tcBorders>
          </w:tcPr>
          <w:p w14:paraId="21498A99" w14:textId="77777777" w:rsidR="00105467" w:rsidRPr="001E1B20" w:rsidRDefault="00105467" w:rsidP="00E56AFF">
            <w:pPr>
              <w:keepNext/>
              <w:rPr>
                <w:sz w:val="16"/>
              </w:rPr>
            </w:pPr>
            <w:r w:rsidRPr="001E1B20">
              <w:rPr>
                <w:sz w:val="16"/>
              </w:rPr>
              <w:t>Name of Witness (Print)</w:t>
            </w:r>
          </w:p>
        </w:tc>
        <w:tc>
          <w:tcPr>
            <w:tcW w:w="709" w:type="dxa"/>
          </w:tcPr>
          <w:p w14:paraId="1D56E60D" w14:textId="77777777" w:rsidR="00105467" w:rsidRPr="001E1B20" w:rsidRDefault="00105467" w:rsidP="00E56AFF">
            <w:pPr>
              <w:keepNext/>
              <w:rPr>
                <w:sz w:val="16"/>
              </w:rPr>
            </w:pPr>
          </w:p>
        </w:tc>
      </w:tr>
      <w:tr w:rsidR="00105467" w:rsidRPr="001E1B20" w14:paraId="596DCCD7" w14:textId="77777777" w:rsidTr="00E56AFF">
        <w:trPr>
          <w:trHeight w:hRule="exact" w:val="480"/>
        </w:trPr>
        <w:tc>
          <w:tcPr>
            <w:tcW w:w="3969" w:type="dxa"/>
            <w:tcBorders>
              <w:bottom w:val="single" w:sz="4" w:space="0" w:color="auto"/>
            </w:tcBorders>
          </w:tcPr>
          <w:p w14:paraId="6A99F197" w14:textId="77777777" w:rsidR="00105467" w:rsidRPr="001E1B20" w:rsidRDefault="00105467" w:rsidP="00E56AFF">
            <w:pPr>
              <w:keepNext/>
              <w:rPr>
                <w:sz w:val="16"/>
              </w:rPr>
            </w:pPr>
          </w:p>
        </w:tc>
        <w:tc>
          <w:tcPr>
            <w:tcW w:w="709" w:type="dxa"/>
          </w:tcPr>
          <w:p w14:paraId="2ED61196" w14:textId="77777777" w:rsidR="00105467" w:rsidRPr="001E1B20" w:rsidRDefault="00105467" w:rsidP="00E56AFF">
            <w:pPr>
              <w:keepNext/>
              <w:rPr>
                <w:sz w:val="16"/>
              </w:rPr>
            </w:pPr>
          </w:p>
        </w:tc>
        <w:tc>
          <w:tcPr>
            <w:tcW w:w="3969" w:type="dxa"/>
            <w:tcBorders>
              <w:bottom w:val="single" w:sz="4" w:space="0" w:color="auto"/>
            </w:tcBorders>
          </w:tcPr>
          <w:p w14:paraId="656D7843" w14:textId="77777777" w:rsidR="00105467" w:rsidRPr="001E1B20" w:rsidRDefault="00105467" w:rsidP="00E56AFF">
            <w:pPr>
              <w:keepNext/>
              <w:rPr>
                <w:sz w:val="16"/>
              </w:rPr>
            </w:pPr>
          </w:p>
        </w:tc>
        <w:tc>
          <w:tcPr>
            <w:tcW w:w="709" w:type="dxa"/>
          </w:tcPr>
          <w:p w14:paraId="33AB9B33" w14:textId="77777777" w:rsidR="00105467" w:rsidRPr="001E1B20" w:rsidRDefault="00105467" w:rsidP="00E56AFF">
            <w:pPr>
              <w:keepNext/>
              <w:rPr>
                <w:sz w:val="16"/>
              </w:rPr>
            </w:pPr>
          </w:p>
        </w:tc>
      </w:tr>
      <w:tr w:rsidR="00105467" w:rsidRPr="001E1B20" w14:paraId="43EC48AF" w14:textId="77777777" w:rsidTr="00E56AFF">
        <w:trPr>
          <w:trHeight w:hRule="exact" w:val="480"/>
        </w:trPr>
        <w:tc>
          <w:tcPr>
            <w:tcW w:w="3969" w:type="dxa"/>
            <w:tcBorders>
              <w:top w:val="single" w:sz="4" w:space="0" w:color="auto"/>
            </w:tcBorders>
          </w:tcPr>
          <w:p w14:paraId="645841B9" w14:textId="77777777" w:rsidR="00105467" w:rsidRPr="001E1B20" w:rsidRDefault="00105467" w:rsidP="00E56AFF">
            <w:pPr>
              <w:keepNext/>
              <w:rPr>
                <w:sz w:val="16"/>
              </w:rPr>
            </w:pPr>
            <w:r w:rsidRPr="001E1B20">
              <w:rPr>
                <w:sz w:val="16"/>
              </w:rPr>
              <w:t>Position of delegate (Print)</w:t>
            </w:r>
          </w:p>
        </w:tc>
        <w:tc>
          <w:tcPr>
            <w:tcW w:w="709" w:type="dxa"/>
          </w:tcPr>
          <w:p w14:paraId="28DE4C72" w14:textId="77777777" w:rsidR="00105467" w:rsidRPr="001E1B20" w:rsidRDefault="00105467" w:rsidP="00E56AFF">
            <w:pPr>
              <w:keepNext/>
              <w:rPr>
                <w:sz w:val="16"/>
              </w:rPr>
            </w:pPr>
          </w:p>
        </w:tc>
        <w:tc>
          <w:tcPr>
            <w:tcW w:w="3969" w:type="dxa"/>
            <w:tcBorders>
              <w:top w:val="single" w:sz="4" w:space="0" w:color="auto"/>
            </w:tcBorders>
          </w:tcPr>
          <w:p w14:paraId="73277D04" w14:textId="77777777" w:rsidR="00105467" w:rsidRPr="001E1B20" w:rsidRDefault="00105467" w:rsidP="00E56AFF">
            <w:pPr>
              <w:keepNext/>
              <w:rPr>
                <w:sz w:val="16"/>
              </w:rPr>
            </w:pPr>
            <w:r w:rsidRPr="001E1B20">
              <w:rPr>
                <w:sz w:val="16"/>
              </w:rPr>
              <w:t>Date</w:t>
            </w:r>
          </w:p>
        </w:tc>
        <w:tc>
          <w:tcPr>
            <w:tcW w:w="709" w:type="dxa"/>
          </w:tcPr>
          <w:p w14:paraId="4CF3E6DB" w14:textId="77777777" w:rsidR="00105467" w:rsidRPr="001E1B20" w:rsidRDefault="00105467" w:rsidP="00E56AFF">
            <w:pPr>
              <w:keepNext/>
              <w:rPr>
                <w:sz w:val="16"/>
              </w:rPr>
            </w:pPr>
          </w:p>
        </w:tc>
      </w:tr>
      <w:tr w:rsidR="00105467" w:rsidRPr="001E1B20" w14:paraId="5405516C" w14:textId="77777777" w:rsidTr="00E56AFF">
        <w:trPr>
          <w:trHeight w:hRule="exact" w:val="480"/>
        </w:trPr>
        <w:tc>
          <w:tcPr>
            <w:tcW w:w="3969" w:type="dxa"/>
          </w:tcPr>
          <w:p w14:paraId="5AAD3558" w14:textId="77777777" w:rsidR="00105467" w:rsidRPr="001E1B20" w:rsidRDefault="00105467" w:rsidP="00E56AFF">
            <w:pPr>
              <w:keepNext/>
              <w:rPr>
                <w:sz w:val="16"/>
              </w:rPr>
            </w:pPr>
          </w:p>
        </w:tc>
        <w:tc>
          <w:tcPr>
            <w:tcW w:w="709" w:type="dxa"/>
          </w:tcPr>
          <w:p w14:paraId="41E44DA8" w14:textId="77777777" w:rsidR="00105467" w:rsidRPr="001E1B20" w:rsidRDefault="00105467" w:rsidP="00E56AFF">
            <w:pPr>
              <w:keepNext/>
              <w:rPr>
                <w:sz w:val="16"/>
              </w:rPr>
            </w:pPr>
          </w:p>
        </w:tc>
        <w:tc>
          <w:tcPr>
            <w:tcW w:w="3969" w:type="dxa"/>
          </w:tcPr>
          <w:p w14:paraId="6E83F3F4" w14:textId="77777777" w:rsidR="00105467" w:rsidRPr="001E1B20" w:rsidRDefault="00105467" w:rsidP="00E56AFF">
            <w:pPr>
              <w:keepNext/>
              <w:rPr>
                <w:sz w:val="16"/>
              </w:rPr>
            </w:pPr>
          </w:p>
        </w:tc>
        <w:tc>
          <w:tcPr>
            <w:tcW w:w="709" w:type="dxa"/>
          </w:tcPr>
          <w:p w14:paraId="5732D43F" w14:textId="77777777" w:rsidR="00105467" w:rsidRPr="001E1B20" w:rsidRDefault="00105467" w:rsidP="00E56AFF">
            <w:pPr>
              <w:keepNext/>
              <w:rPr>
                <w:sz w:val="16"/>
              </w:rPr>
            </w:pPr>
          </w:p>
        </w:tc>
      </w:tr>
    </w:tbl>
    <w:p w14:paraId="6B118296" w14:textId="77777777" w:rsidR="00105467" w:rsidRPr="001E1B20" w:rsidRDefault="00105467" w:rsidP="00105467"/>
    <w:p w14:paraId="02B91C39" w14:textId="19CB92FB" w:rsidR="00105467" w:rsidRDefault="00105467" w:rsidP="00105467">
      <w:pPr>
        <w:rPr>
          <w:color w:val="0F0F0F"/>
          <w:w w:val="105"/>
          <w:sz w:val="20"/>
        </w:rPr>
      </w:pPr>
      <w:r w:rsidRPr="001E1B20">
        <w:br w:type="page"/>
      </w:r>
    </w:p>
    <w:p w14:paraId="378EFCDE" w14:textId="1C9848F1" w:rsidR="00105467" w:rsidRDefault="00105467">
      <w:pPr>
        <w:rPr>
          <w:b/>
          <w:bCs/>
          <w:color w:val="0F0F0F"/>
          <w:w w:val="105"/>
          <w:sz w:val="20"/>
        </w:rPr>
      </w:pPr>
    </w:p>
    <w:p w14:paraId="4702E147" w14:textId="77777777" w:rsidR="00105467" w:rsidRDefault="00105467">
      <w:pPr>
        <w:rPr>
          <w:b/>
          <w:bCs/>
          <w:color w:val="0F0F0F"/>
          <w:w w:val="105"/>
          <w:sz w:val="20"/>
        </w:rPr>
      </w:pPr>
    </w:p>
    <w:p w14:paraId="000C9B57" w14:textId="22C12512" w:rsidR="00123BB9" w:rsidRDefault="006D0758">
      <w:pPr>
        <w:pStyle w:val="Heading4"/>
        <w:spacing w:before="76"/>
        <w:ind w:left="598" w:firstLine="0"/>
      </w:pPr>
      <w:r>
        <w:rPr>
          <w:noProof/>
          <w:color w:val="2B579A"/>
          <w:shd w:val="clear" w:color="auto" w:fill="E6E6E6"/>
        </w:rPr>
        <mc:AlternateContent>
          <mc:Choice Requires="wpg">
            <w:drawing>
              <wp:anchor distT="0" distB="0" distL="114300" distR="114300" simplePos="0" relativeHeight="251658240" behindDoc="1" locked="0" layoutInCell="1" allowOverlap="1" wp14:anchorId="27750594" wp14:editId="4C4632C2">
                <wp:simplePos x="0" y="0"/>
                <wp:positionH relativeFrom="page">
                  <wp:posOffset>1564005</wp:posOffset>
                </wp:positionH>
                <wp:positionV relativeFrom="paragraph">
                  <wp:posOffset>873125</wp:posOffset>
                </wp:positionV>
                <wp:extent cx="4211955" cy="3070225"/>
                <wp:effectExtent l="0" t="0" r="0" b="0"/>
                <wp:wrapNone/>
                <wp:docPr id="2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1955" cy="3070225"/>
                          <a:chOff x="2463" y="1375"/>
                          <a:chExt cx="6633" cy="4835"/>
                        </a:xfrm>
                      </wpg:grpSpPr>
                      <wps:wsp>
                        <wps:cNvPr id="30" name="Freeform 23"/>
                        <wps:cNvSpPr>
                          <a:spLocks/>
                        </wps:cNvSpPr>
                        <wps:spPr bwMode="auto">
                          <a:xfrm>
                            <a:off x="2467" y="1374"/>
                            <a:ext cx="6628" cy="516"/>
                          </a:xfrm>
                          <a:custGeom>
                            <a:avLst/>
                            <a:gdLst>
                              <a:gd name="T0" fmla="+- 0 9095 2468"/>
                              <a:gd name="T1" fmla="*/ T0 w 6628"/>
                              <a:gd name="T2" fmla="+- 0 1375 1375"/>
                              <a:gd name="T3" fmla="*/ 1375 h 516"/>
                              <a:gd name="T4" fmla="+- 0 8987 2468"/>
                              <a:gd name="T5" fmla="*/ T4 w 6628"/>
                              <a:gd name="T6" fmla="+- 0 1375 1375"/>
                              <a:gd name="T7" fmla="*/ 1375 h 516"/>
                              <a:gd name="T8" fmla="+- 0 2573 2468"/>
                              <a:gd name="T9" fmla="*/ T8 w 6628"/>
                              <a:gd name="T10" fmla="+- 0 1375 1375"/>
                              <a:gd name="T11" fmla="*/ 1375 h 516"/>
                              <a:gd name="T12" fmla="+- 0 2468 2468"/>
                              <a:gd name="T13" fmla="*/ T12 w 6628"/>
                              <a:gd name="T14" fmla="+- 0 1375 1375"/>
                              <a:gd name="T15" fmla="*/ 1375 h 516"/>
                              <a:gd name="T16" fmla="+- 0 2468 2468"/>
                              <a:gd name="T17" fmla="*/ T16 w 6628"/>
                              <a:gd name="T18" fmla="+- 0 1891 1375"/>
                              <a:gd name="T19" fmla="*/ 1891 h 516"/>
                              <a:gd name="T20" fmla="+- 0 2573 2468"/>
                              <a:gd name="T21" fmla="*/ T20 w 6628"/>
                              <a:gd name="T22" fmla="+- 0 1891 1375"/>
                              <a:gd name="T23" fmla="*/ 1891 h 516"/>
                              <a:gd name="T24" fmla="+- 0 8987 2468"/>
                              <a:gd name="T25" fmla="*/ T24 w 6628"/>
                              <a:gd name="T26" fmla="+- 0 1891 1375"/>
                              <a:gd name="T27" fmla="*/ 1891 h 516"/>
                              <a:gd name="T28" fmla="+- 0 9095 2468"/>
                              <a:gd name="T29" fmla="*/ T28 w 6628"/>
                              <a:gd name="T30" fmla="+- 0 1891 1375"/>
                              <a:gd name="T31" fmla="*/ 1891 h 516"/>
                              <a:gd name="T32" fmla="+- 0 9095 2468"/>
                              <a:gd name="T33" fmla="*/ T32 w 6628"/>
                              <a:gd name="T34" fmla="+- 0 1375 1375"/>
                              <a:gd name="T35" fmla="*/ 1375 h 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628" h="516">
                                <a:moveTo>
                                  <a:pt x="6627" y="0"/>
                                </a:moveTo>
                                <a:lnTo>
                                  <a:pt x="6519" y="0"/>
                                </a:lnTo>
                                <a:lnTo>
                                  <a:pt x="105" y="0"/>
                                </a:lnTo>
                                <a:lnTo>
                                  <a:pt x="0" y="0"/>
                                </a:lnTo>
                                <a:lnTo>
                                  <a:pt x="0" y="516"/>
                                </a:lnTo>
                                <a:lnTo>
                                  <a:pt x="105" y="516"/>
                                </a:lnTo>
                                <a:lnTo>
                                  <a:pt x="6519" y="516"/>
                                </a:lnTo>
                                <a:lnTo>
                                  <a:pt x="6627" y="516"/>
                                </a:lnTo>
                                <a:lnTo>
                                  <a:pt x="662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22"/>
                        <wps:cNvCnPr>
                          <a:cxnSpLocks noChangeShapeType="1"/>
                        </wps:cNvCnPr>
                        <wps:spPr bwMode="auto">
                          <a:xfrm>
                            <a:off x="2465" y="1375"/>
                            <a:ext cx="0" cy="516"/>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21"/>
                        <wps:cNvCnPr>
                          <a:cxnSpLocks noChangeShapeType="1"/>
                        </wps:cNvCnPr>
                        <wps:spPr bwMode="auto">
                          <a:xfrm>
                            <a:off x="2465" y="1891"/>
                            <a:ext cx="0" cy="3922"/>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20"/>
                        <wps:cNvCnPr>
                          <a:cxnSpLocks noChangeShapeType="1"/>
                        </wps:cNvCnPr>
                        <wps:spPr bwMode="auto">
                          <a:xfrm>
                            <a:off x="2465" y="5813"/>
                            <a:ext cx="0" cy="396"/>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2A0A04" id="Group 19" o:spid="_x0000_s1026" style="position:absolute;margin-left:123.15pt;margin-top:68.75pt;width:331.65pt;height:241.75pt;z-index:-251658240;mso-position-horizontal-relative:page" coordorigin="2463,1375" coordsize="6633,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">
                <v:shape id="Freeform 23" o:spid="_x0000_s1027" style="position:absolute;left:2467;top:1374;width:6628;height:516;visibility:visible;mso-wrap-style:square;v-text-anchor:top" coordsize="662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" path="m6627,l6519,,105,,,,,516r105,l6519,516r108,l6627,e" fillcolor="black" stroked="f">
                  <v:path arrowok="t" o:connecttype="custom" o:connectlocs="6627,1375;6519,1375;105,1375;0,1375;0,1891;105,1891;6519,1891;6627,1891;6627,1375" o:connectangles="0,0,0,0,0,0,0,0,0"/>
                </v:shape>
                <v:line id="Line 22" o:spid="_x0000_s1028" style="position:absolute;visibility:visible;mso-wrap-style:square" from="2465,1375" to="2465,1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" strokeweight=".24pt"/>
                <v:line id="Line 21" o:spid="_x0000_s1029" style="position:absolute;visibility:visible;mso-wrap-style:square" from="2465,1891" to="2465,5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" strokeweight=".24pt"/>
                <v:line id="Line 20" o:spid="_x0000_s1030" style="position:absolute;visibility:visible;mso-wrap-style:square" from="2465,5813" to="2465,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48XwAAAANsAAAAPAAAAZHJzL2Rvd25yZXYueG1sRI9Pi8Iw&#10;FMTvC36H8ARva6qC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F7uPF8AAAADbAAAADwAAAAAA&#10;AAAAAAAAAAAHAgAAZHJzL2Rvd25yZXYueG1sUEsFBgAAAAADAAMAtwAAAPQCAAAAAA==&#10;" strokeweight=".24pt"/>
                <w10:wrap anchorx="page"/>
              </v:group>
            </w:pict>
          </mc:Fallback>
        </mc:AlternateContent>
      </w:r>
      <w:r w:rsidR="00670918">
        <w:t>Attachment A</w:t>
      </w:r>
    </w:p>
    <w:p w14:paraId="7EAFFE71" w14:textId="77777777" w:rsidR="00123BB9" w:rsidRDefault="00123BB9">
      <w:pPr>
        <w:pStyle w:val="BodyText"/>
        <w:rPr>
          <w:b/>
          <w:sz w:val="20"/>
        </w:rPr>
      </w:pPr>
    </w:p>
    <w:p w14:paraId="40C12AD7" w14:textId="77777777" w:rsidR="00123BB9" w:rsidRDefault="00123BB9">
      <w:pPr>
        <w:pStyle w:val="BodyText"/>
        <w:rPr>
          <w:b/>
          <w:sz w:val="20"/>
        </w:rPr>
      </w:pPr>
    </w:p>
    <w:p w14:paraId="4D95500C" w14:textId="77777777" w:rsidR="00123BB9" w:rsidRDefault="00123BB9">
      <w:pPr>
        <w:pStyle w:val="BodyText"/>
        <w:rPr>
          <w:b/>
          <w:sz w:val="20"/>
        </w:rPr>
      </w:pPr>
    </w:p>
    <w:p w14:paraId="742CC34F" w14:textId="77777777" w:rsidR="00123BB9" w:rsidRDefault="00123BB9">
      <w:pPr>
        <w:pStyle w:val="BodyText"/>
        <w:rPr>
          <w:b/>
          <w:sz w:val="20"/>
        </w:rPr>
      </w:pPr>
    </w:p>
    <w:p w14:paraId="744D9D90" w14:textId="77777777" w:rsidR="00123BB9" w:rsidRDefault="00123BB9">
      <w:pPr>
        <w:pStyle w:val="BodyText"/>
        <w:spacing w:before="10" w:after="1"/>
        <w:rPr>
          <w:b/>
          <w:sz w:val="10"/>
        </w:rPr>
      </w:pPr>
    </w:p>
    <w:tbl>
      <w:tblPr>
        <w:tblW w:w="0" w:type="auto"/>
        <w:tblInd w:w="1652" w:type="dxa"/>
        <w:tblLayout w:type="fixed"/>
        <w:tblCellMar>
          <w:left w:w="0" w:type="dxa"/>
          <w:right w:w="0" w:type="dxa"/>
        </w:tblCellMar>
        <w:tblLook w:val="01E0" w:firstRow="1" w:lastRow="1" w:firstColumn="1" w:lastColumn="1" w:noHBand="0" w:noVBand="0"/>
      </w:tblPr>
      <w:tblGrid>
        <w:gridCol w:w="108"/>
        <w:gridCol w:w="7480"/>
      </w:tblGrid>
      <w:tr w:rsidR="00123BB9" w14:paraId="144016AC" w14:textId="77777777">
        <w:trPr>
          <w:trHeight w:val="515"/>
        </w:trPr>
        <w:tc>
          <w:tcPr>
            <w:tcW w:w="108" w:type="dxa"/>
            <w:shd w:val="clear" w:color="auto" w:fill="000000"/>
          </w:tcPr>
          <w:p w14:paraId="60A2A4DB" w14:textId="77777777" w:rsidR="00123BB9" w:rsidRDefault="00123BB9">
            <w:pPr>
              <w:pStyle w:val="TableParagraph"/>
              <w:rPr>
                <w:rFonts w:ascii="Times New Roman"/>
              </w:rPr>
            </w:pPr>
          </w:p>
        </w:tc>
        <w:tc>
          <w:tcPr>
            <w:tcW w:w="7480" w:type="dxa"/>
            <w:shd w:val="clear" w:color="auto" w:fill="000000"/>
          </w:tcPr>
          <w:p w14:paraId="5A9B5606" w14:textId="77777777" w:rsidR="00123BB9" w:rsidRDefault="00670918">
            <w:pPr>
              <w:pStyle w:val="TableParagraph"/>
              <w:spacing w:before="115"/>
              <w:ind w:left="1944"/>
              <w:rPr>
                <w:b/>
                <w:sz w:val="24"/>
              </w:rPr>
            </w:pPr>
            <w:r>
              <w:rPr>
                <w:b/>
                <w:color w:val="FFFFFF"/>
                <w:sz w:val="24"/>
              </w:rPr>
              <w:t>PROJECT SCHEDULE</w:t>
            </w:r>
          </w:p>
        </w:tc>
      </w:tr>
      <w:tr w:rsidR="00123BB9" w14:paraId="4615F6D4" w14:textId="77777777">
        <w:trPr>
          <w:trHeight w:val="4317"/>
        </w:trPr>
        <w:tc>
          <w:tcPr>
            <w:tcW w:w="108" w:type="dxa"/>
          </w:tcPr>
          <w:p w14:paraId="79B28CF0" w14:textId="77777777" w:rsidR="00123BB9" w:rsidRDefault="00123BB9">
            <w:pPr>
              <w:pStyle w:val="TableParagraph"/>
              <w:rPr>
                <w:rFonts w:ascii="Times New Roman"/>
              </w:rPr>
            </w:pPr>
          </w:p>
        </w:tc>
        <w:tc>
          <w:tcPr>
            <w:tcW w:w="7480" w:type="dxa"/>
          </w:tcPr>
          <w:p w14:paraId="51D5C5D4" w14:textId="77777777" w:rsidR="00123BB9" w:rsidRDefault="00123BB9">
            <w:pPr>
              <w:pStyle w:val="TableParagraph"/>
              <w:spacing w:before="10"/>
              <w:rPr>
                <w:b/>
                <w:sz w:val="34"/>
              </w:rPr>
            </w:pPr>
          </w:p>
          <w:p w14:paraId="11132C90" w14:textId="77777777" w:rsidR="00123BB9" w:rsidRDefault="00670918">
            <w:pPr>
              <w:pStyle w:val="TableParagraph"/>
              <w:rPr>
                <w:sz w:val="24"/>
              </w:rPr>
            </w:pPr>
            <w:r>
              <w:rPr>
                <w:b/>
                <w:sz w:val="24"/>
              </w:rPr>
              <w:t xml:space="preserve">COMMONWEALTH OF AUSTRALIA </w:t>
            </w:r>
            <w:r>
              <w:rPr>
                <w:sz w:val="24"/>
              </w:rPr>
              <w:t>REPRESENTED BY</w:t>
            </w:r>
          </w:p>
          <w:p w14:paraId="27A13BEC" w14:textId="77777777" w:rsidR="00123BB9" w:rsidRDefault="00670918">
            <w:pPr>
              <w:pStyle w:val="TableParagraph"/>
              <w:spacing w:before="125" w:line="242" w:lineRule="auto"/>
              <w:ind w:right="953"/>
              <w:rPr>
                <w:sz w:val="24"/>
              </w:rPr>
            </w:pPr>
            <w:r>
              <w:rPr>
                <w:sz w:val="24"/>
              </w:rPr>
              <w:t>THE DEPARTMENT OF AGRICULTURE, WATER AND THE ENVIRONMENT</w:t>
            </w:r>
          </w:p>
          <w:p w14:paraId="6F849BA2" w14:textId="77777777" w:rsidR="00123BB9" w:rsidRDefault="00123BB9">
            <w:pPr>
              <w:pStyle w:val="TableParagraph"/>
              <w:rPr>
                <w:b/>
                <w:sz w:val="26"/>
              </w:rPr>
            </w:pPr>
          </w:p>
          <w:p w14:paraId="4D5379F5" w14:textId="77777777" w:rsidR="00123BB9" w:rsidRDefault="00670918">
            <w:pPr>
              <w:pStyle w:val="TableParagraph"/>
              <w:spacing w:before="223"/>
              <w:rPr>
                <w:sz w:val="24"/>
              </w:rPr>
            </w:pPr>
            <w:r>
              <w:rPr>
                <w:sz w:val="24"/>
              </w:rPr>
              <w:t>NEW SOUTH WALES STATE PRIORITY PROJECT</w:t>
            </w:r>
          </w:p>
          <w:p w14:paraId="167A7942" w14:textId="77777777" w:rsidR="00123BB9" w:rsidRDefault="00670918">
            <w:pPr>
              <w:pStyle w:val="TableParagraph"/>
              <w:spacing w:before="123"/>
              <w:rPr>
                <w:b/>
                <w:sz w:val="24"/>
              </w:rPr>
            </w:pPr>
            <w:r>
              <w:rPr>
                <w:b/>
                <w:sz w:val="24"/>
              </w:rPr>
              <w:t>NSW HEALTHY FLOODPLAINS PROJECT</w:t>
            </w:r>
          </w:p>
          <w:p w14:paraId="738A96DD" w14:textId="77777777" w:rsidR="00123BB9" w:rsidRDefault="00123BB9">
            <w:pPr>
              <w:pStyle w:val="TableParagraph"/>
              <w:rPr>
                <w:b/>
                <w:sz w:val="26"/>
              </w:rPr>
            </w:pPr>
          </w:p>
          <w:p w14:paraId="26CA9DD7" w14:textId="77777777" w:rsidR="00123BB9" w:rsidRDefault="00670918">
            <w:pPr>
              <w:pStyle w:val="TableParagraph"/>
              <w:spacing w:before="227" w:line="242" w:lineRule="auto"/>
              <w:ind w:right="179"/>
              <w:rPr>
                <w:sz w:val="24"/>
              </w:rPr>
            </w:pPr>
            <w:r>
              <w:rPr>
                <w:sz w:val="24"/>
              </w:rPr>
              <w:t>PROJECT SCHEDULE 4 TO THE WATER MANAGEMENT PARTNERSHIP AGREEMENT BETWEEN THE COMMONWEALTH AND NEW SOUTH WALES</w:t>
            </w:r>
          </w:p>
        </w:tc>
      </w:tr>
    </w:tbl>
    <w:p w14:paraId="53AB05EC" w14:textId="77777777" w:rsidR="00123BB9" w:rsidRDefault="00123BB9">
      <w:pPr>
        <w:spacing w:line="242" w:lineRule="auto"/>
        <w:rPr>
          <w:sz w:val="24"/>
        </w:rPr>
        <w:sectPr w:rsidR="00123BB9">
          <w:footerReference w:type="default" r:id="rId19"/>
          <w:pgSz w:w="11910" w:h="16850"/>
          <w:pgMar w:top="1080" w:right="520" w:bottom="820" w:left="820" w:header="0" w:footer="633" w:gutter="0"/>
          <w:pgNumType w:start="6"/>
          <w:cols w:space="720"/>
        </w:sectPr>
      </w:pPr>
    </w:p>
    <w:p w14:paraId="630EFF95" w14:textId="4C9E413B" w:rsidR="00123BB9" w:rsidRDefault="006D0758">
      <w:pPr>
        <w:pStyle w:val="BodyText"/>
        <w:ind w:left="682"/>
        <w:rPr>
          <w:sz w:val="20"/>
        </w:rPr>
      </w:pPr>
      <w:r>
        <w:rPr>
          <w:noProof/>
          <w:color w:val="2B579A"/>
          <w:sz w:val="20"/>
          <w:shd w:val="clear" w:color="auto" w:fill="E6E6E6"/>
        </w:rPr>
        <w:lastRenderedPageBreak/>
        <mc:AlternateContent>
          <mc:Choice Requires="wps">
            <w:drawing>
              <wp:inline distT="0" distB="0" distL="0" distR="0" wp14:anchorId="4F63D036" wp14:editId="3C16133E">
                <wp:extent cx="6003925" cy="178435"/>
                <wp:effectExtent l="1270" t="0" r="0" b="2540"/>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25" cy="1784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51DBB" w14:textId="77777777" w:rsidR="0076297E" w:rsidRDefault="0076297E">
                            <w:pPr>
                              <w:numPr>
                                <w:ilvl w:val="0"/>
                                <w:numId w:val="13"/>
                              </w:numPr>
                              <w:tabs>
                                <w:tab w:val="left" w:pos="1408"/>
                                <w:tab w:val="left" w:pos="1409"/>
                              </w:tabs>
                              <w:spacing w:before="34"/>
                              <w:ind w:hanging="1381"/>
                              <w:rPr>
                                <w:b/>
                                <w:sz w:val="20"/>
                              </w:rPr>
                            </w:pPr>
                            <w:r>
                              <w:rPr>
                                <w:b/>
                                <w:color w:val="FFFFFF"/>
                                <w:sz w:val="20"/>
                              </w:rPr>
                              <w:t>PROJECT SCHEDULE 4 – NSW HEALTHY FLOODPLAINS</w:t>
                            </w:r>
                            <w:r>
                              <w:rPr>
                                <w:b/>
                                <w:color w:val="FFFFFF"/>
                                <w:spacing w:val="3"/>
                                <w:sz w:val="20"/>
                              </w:rPr>
                              <w:t xml:space="preserve"> </w:t>
                            </w:r>
                            <w:r>
                              <w:rPr>
                                <w:b/>
                                <w:color w:val="FFFFFF"/>
                                <w:sz w:val="20"/>
                              </w:rPr>
                              <w:t>PROJECT</w:t>
                            </w:r>
                          </w:p>
                        </w:txbxContent>
                      </wps:txbx>
                      <wps:bodyPr rot="0" vert="horz" wrap="square" lIns="0" tIns="0" rIns="0" bIns="0" anchor="t" anchorCtr="0" upright="1">
                        <a:noAutofit/>
                      </wps:bodyPr>
                    </wps:wsp>
                  </a:graphicData>
                </a:graphic>
              </wp:inline>
            </w:drawing>
          </mc:Choice>
          <mc:Fallback>
            <w:pict>
              <v:shapetype w14:anchorId="4F63D036" id="_x0000_t202" coordsize="21600,21600" o:spt="202" path="m,l,21600r21600,l21600,xe">
                <v:stroke joinstyle="miter"/>
                <v:path gradientshapeok="t" o:connecttype="rect"/>
              </v:shapetype>
              <v:shape id="Text Box 18" o:spid="_x0000_s1026" type="#_x0000_t202" style="width:472.7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" fillcolor="black" stroked="f">
                <v:textbox inset="0,0,0,0">
                  <w:txbxContent>
                    <w:p w14:paraId="02051DBB" w14:textId="77777777" w:rsidR="0076297E" w:rsidRDefault="0076297E">
                      <w:pPr>
                        <w:numPr>
                          <w:ilvl w:val="0"/>
                          <w:numId w:val="13"/>
                        </w:numPr>
                        <w:tabs>
                          <w:tab w:val="left" w:pos="1408"/>
                          <w:tab w:val="left" w:pos="1409"/>
                        </w:tabs>
                        <w:spacing w:before="34"/>
                        <w:ind w:hanging="1381"/>
                        <w:rPr>
                          <w:b/>
                          <w:sz w:val="20"/>
                        </w:rPr>
                      </w:pPr>
                      <w:r>
                        <w:rPr>
                          <w:b/>
                          <w:color w:val="FFFFFF"/>
                          <w:sz w:val="20"/>
                        </w:rPr>
                        <w:t>PROJECT SCHEDULE 4 – NSW HEALTHY FLOODPLAINS</w:t>
                      </w:r>
                      <w:r>
                        <w:rPr>
                          <w:b/>
                          <w:color w:val="FFFFFF"/>
                          <w:spacing w:val="3"/>
                          <w:sz w:val="20"/>
                        </w:rPr>
                        <w:t xml:space="preserve"> </w:t>
                      </w:r>
                      <w:r>
                        <w:rPr>
                          <w:b/>
                          <w:color w:val="FFFFFF"/>
                          <w:sz w:val="20"/>
                        </w:rPr>
                        <w:t>PROJECT</w:t>
                      </w:r>
                    </w:p>
                  </w:txbxContent>
                </v:textbox>
                <w10:anchorlock/>
              </v:shape>
            </w:pict>
          </mc:Fallback>
        </mc:AlternateContent>
      </w:r>
    </w:p>
    <w:p w14:paraId="516FD098" w14:textId="77777777" w:rsidR="00123BB9" w:rsidRDefault="00123BB9">
      <w:pPr>
        <w:pStyle w:val="BodyText"/>
        <w:spacing w:before="10"/>
        <w:rPr>
          <w:b/>
          <w:sz w:val="8"/>
        </w:rPr>
      </w:pPr>
    </w:p>
    <w:p w14:paraId="49A22C69" w14:textId="4D0ECC09" w:rsidR="00123BB9" w:rsidRDefault="006D0758">
      <w:pPr>
        <w:pStyle w:val="ListParagraph"/>
        <w:numPr>
          <w:ilvl w:val="0"/>
          <w:numId w:val="12"/>
        </w:numPr>
        <w:tabs>
          <w:tab w:val="left" w:pos="1731"/>
          <w:tab w:val="left" w:pos="1732"/>
        </w:tabs>
        <w:spacing w:before="94"/>
        <w:ind w:hanging="1134"/>
        <w:jc w:val="left"/>
        <w:rPr>
          <w:b/>
        </w:rPr>
      </w:pPr>
      <w:r>
        <w:rPr>
          <w:noProof/>
          <w:color w:val="2B579A"/>
          <w:shd w:val="clear" w:color="auto" w:fill="E6E6E6"/>
        </w:rPr>
        <mc:AlternateContent>
          <mc:Choice Requires="wps">
            <w:drawing>
              <wp:anchor distT="0" distB="0" distL="0" distR="0" simplePos="0" relativeHeight="251658255" behindDoc="1" locked="0" layoutInCell="1" allowOverlap="1" wp14:anchorId="45FAB9D2" wp14:editId="35ED1867">
                <wp:simplePos x="0" y="0"/>
                <wp:positionH relativeFrom="page">
                  <wp:posOffset>882650</wp:posOffset>
                </wp:positionH>
                <wp:positionV relativeFrom="paragraph">
                  <wp:posOffset>238125</wp:posOffset>
                </wp:positionV>
                <wp:extent cx="5978525" cy="1270"/>
                <wp:effectExtent l="0" t="0" r="0" b="0"/>
                <wp:wrapTopAndBottom/>
                <wp:docPr id="2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8525" cy="1270"/>
                        </a:xfrm>
                        <a:custGeom>
                          <a:avLst/>
                          <a:gdLst>
                            <a:gd name="T0" fmla="+- 0 1390 1390"/>
                            <a:gd name="T1" fmla="*/ T0 w 9415"/>
                            <a:gd name="T2" fmla="+- 0 10804 1390"/>
                            <a:gd name="T3" fmla="*/ T2 w 9415"/>
                          </a:gdLst>
                          <a:ahLst/>
                          <a:cxnLst>
                            <a:cxn ang="0">
                              <a:pos x="T1" y="0"/>
                            </a:cxn>
                            <a:cxn ang="0">
                              <a:pos x="T3" y="0"/>
                            </a:cxn>
                          </a:cxnLst>
                          <a:rect l="0" t="0" r="r" b="b"/>
                          <a:pathLst>
                            <a:path w="9415">
                              <a:moveTo>
                                <a:pt x="0" y="0"/>
                              </a:moveTo>
                              <a:lnTo>
                                <a:pt x="9414"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F97EA" id="Freeform 17" o:spid="_x0000_s1026" style="position:absolute;margin-left:69.5pt;margin-top:18.75pt;width:470.75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" path="m,l9414,e" filled="f" strokeweight=".24pt">
                <v:path arrowok="t" o:connecttype="custom" o:connectlocs="0,0;5977890,0" o:connectangles="0,0"/>
                <w10:wrap type="topAndBottom" anchorx="page"/>
              </v:shape>
            </w:pict>
          </mc:Fallback>
        </mc:AlternateContent>
      </w:r>
      <w:r w:rsidR="00670918">
        <w:rPr>
          <w:b/>
        </w:rPr>
        <w:t>Terminology used in this Project</w:t>
      </w:r>
      <w:r w:rsidR="00670918">
        <w:rPr>
          <w:b/>
          <w:spacing w:val="-8"/>
        </w:rPr>
        <w:t xml:space="preserve"> </w:t>
      </w:r>
      <w:r w:rsidR="00670918">
        <w:rPr>
          <w:b/>
        </w:rPr>
        <w:t>Schedule</w:t>
      </w:r>
    </w:p>
    <w:p w14:paraId="6D8EA623" w14:textId="77777777" w:rsidR="00123BB9" w:rsidRDefault="00670918">
      <w:pPr>
        <w:pStyle w:val="ListParagraph"/>
        <w:numPr>
          <w:ilvl w:val="2"/>
          <w:numId w:val="11"/>
        </w:numPr>
        <w:tabs>
          <w:tab w:val="left" w:pos="1731"/>
          <w:tab w:val="left" w:pos="1732"/>
        </w:tabs>
        <w:spacing w:before="136" w:line="264" w:lineRule="auto"/>
        <w:ind w:right="979"/>
      </w:pPr>
      <w:r>
        <w:t xml:space="preserve">Except where indicated in Item A.1.2, capitalised terms in this Project Schedule have the same meaning as in clause 18.4 of the </w:t>
      </w:r>
      <w:r>
        <w:rPr>
          <w:i/>
        </w:rPr>
        <w:t xml:space="preserve">Water Management Partnership Agreement </w:t>
      </w:r>
      <w:r>
        <w:t>between the Commonwealth and New South Wales</w:t>
      </w:r>
      <w:r>
        <w:rPr>
          <w:spacing w:val="-9"/>
        </w:rPr>
        <w:t xml:space="preserve"> </w:t>
      </w:r>
      <w:r>
        <w:t>dated</w:t>
      </w:r>
    </w:p>
    <w:p w14:paraId="14887F6F" w14:textId="77777777" w:rsidR="00123BB9" w:rsidRDefault="00670918">
      <w:pPr>
        <w:spacing w:before="3"/>
        <w:ind w:left="1731"/>
      </w:pPr>
      <w:r>
        <w:t xml:space="preserve">11 January 2010 (the </w:t>
      </w:r>
      <w:r>
        <w:rPr>
          <w:b/>
        </w:rPr>
        <w:t>Agreement</w:t>
      </w:r>
      <w:r>
        <w:t>).</w:t>
      </w:r>
    </w:p>
    <w:p w14:paraId="538D7C65" w14:textId="77777777" w:rsidR="00123BB9" w:rsidRDefault="00670918">
      <w:pPr>
        <w:pStyle w:val="ListParagraph"/>
        <w:numPr>
          <w:ilvl w:val="2"/>
          <w:numId w:val="11"/>
        </w:numPr>
        <w:tabs>
          <w:tab w:val="left" w:pos="1731"/>
          <w:tab w:val="left" w:pos="1732"/>
        </w:tabs>
        <w:spacing w:before="167" w:line="268" w:lineRule="auto"/>
        <w:ind w:right="821"/>
      </w:pPr>
      <w:proofErr w:type="gramStart"/>
      <w:r>
        <w:t>For the purpose of</w:t>
      </w:r>
      <w:proofErr w:type="gramEnd"/>
      <w:r>
        <w:t xml:space="preserve"> this Project Schedule only, the terms specified in this item have the following</w:t>
      </w:r>
      <w:r>
        <w:rPr>
          <w:spacing w:val="-3"/>
        </w:rPr>
        <w:t xml:space="preserve"> </w:t>
      </w:r>
      <w:r>
        <w:t>meaning:</w:t>
      </w:r>
    </w:p>
    <w:p w14:paraId="75EA1BEF" w14:textId="77777777" w:rsidR="00123BB9" w:rsidRDefault="00670918">
      <w:pPr>
        <w:pStyle w:val="ListParagraph"/>
        <w:numPr>
          <w:ilvl w:val="3"/>
          <w:numId w:val="11"/>
        </w:numPr>
        <w:tabs>
          <w:tab w:val="left" w:pos="2300"/>
          <w:tab w:val="left" w:pos="2301"/>
        </w:tabs>
        <w:spacing w:before="134" w:line="266" w:lineRule="auto"/>
        <w:ind w:right="728"/>
      </w:pPr>
      <w:r>
        <w:t>Activity: means an activity that the State is required to undertake, or ensure is undertaken, to complete the Priority Project and includes anything that is reasonably incidental to the completion of that</w:t>
      </w:r>
      <w:r>
        <w:rPr>
          <w:spacing w:val="-3"/>
        </w:rPr>
        <w:t xml:space="preserve"> </w:t>
      </w:r>
      <w:r>
        <w:t>activity.</w:t>
      </w:r>
    </w:p>
    <w:p w14:paraId="313E9995" w14:textId="77777777" w:rsidR="00123BB9" w:rsidRDefault="00670918">
      <w:pPr>
        <w:pStyle w:val="ListParagraph"/>
        <w:numPr>
          <w:ilvl w:val="3"/>
          <w:numId w:val="11"/>
        </w:numPr>
        <w:tabs>
          <w:tab w:val="left" w:pos="2300"/>
          <w:tab w:val="left" w:pos="2301"/>
        </w:tabs>
        <w:spacing w:before="117"/>
        <w:ind w:hanging="570"/>
      </w:pPr>
      <w:r>
        <w:t>Basin Plan: means the plan of that name adopted under the Water</w:t>
      </w:r>
      <w:r>
        <w:rPr>
          <w:spacing w:val="-12"/>
        </w:rPr>
        <w:t xml:space="preserve"> </w:t>
      </w:r>
      <w:r>
        <w:t>Act.</w:t>
      </w:r>
    </w:p>
    <w:p w14:paraId="4996C969" w14:textId="77777777" w:rsidR="00123BB9" w:rsidRDefault="00670918">
      <w:pPr>
        <w:pStyle w:val="ListParagraph"/>
        <w:numPr>
          <w:ilvl w:val="3"/>
          <w:numId w:val="11"/>
        </w:numPr>
        <w:tabs>
          <w:tab w:val="left" w:pos="2300"/>
          <w:tab w:val="left" w:pos="2301"/>
        </w:tabs>
        <w:spacing w:before="146" w:line="266" w:lineRule="auto"/>
        <w:ind w:right="1377"/>
      </w:pPr>
      <w:r>
        <w:t>Business Case Information Requirements: means the criteria set out in Schedule E of the</w:t>
      </w:r>
      <w:r>
        <w:rPr>
          <w:spacing w:val="-1"/>
        </w:rPr>
        <w:t xml:space="preserve"> </w:t>
      </w:r>
      <w:r>
        <w:t>IGA.</w:t>
      </w:r>
    </w:p>
    <w:p w14:paraId="38B9AAA5" w14:textId="77777777" w:rsidR="00123BB9" w:rsidRDefault="00670918">
      <w:pPr>
        <w:pStyle w:val="ListParagraph"/>
        <w:numPr>
          <w:ilvl w:val="3"/>
          <w:numId w:val="11"/>
        </w:numPr>
        <w:tabs>
          <w:tab w:val="left" w:pos="2300"/>
          <w:tab w:val="left" w:pos="2301"/>
        </w:tabs>
        <w:spacing w:before="142" w:line="266" w:lineRule="auto"/>
        <w:ind w:right="672"/>
      </w:pPr>
      <w:r>
        <w:t xml:space="preserve">Department: means the Department of Agriculture, Water and the Environment (ABN 34 190 0894 983) or other department or agency that represents the Commonwealth and has from </w:t>
      </w:r>
      <w:proofErr w:type="gramStart"/>
      <w:r>
        <w:t>time to time</w:t>
      </w:r>
      <w:proofErr w:type="gramEnd"/>
      <w:r>
        <w:t xml:space="preserve"> responsibility for this Agreement and includes its Personnel and</w:t>
      </w:r>
      <w:r>
        <w:rPr>
          <w:spacing w:val="-4"/>
        </w:rPr>
        <w:t xml:space="preserve"> </w:t>
      </w:r>
      <w:r>
        <w:t>successors.</w:t>
      </w:r>
    </w:p>
    <w:p w14:paraId="45D44C31" w14:textId="77777777" w:rsidR="00123BB9" w:rsidRDefault="00670918">
      <w:pPr>
        <w:pStyle w:val="ListParagraph"/>
        <w:numPr>
          <w:ilvl w:val="3"/>
          <w:numId w:val="11"/>
        </w:numPr>
        <w:tabs>
          <w:tab w:val="left" w:pos="2300"/>
          <w:tab w:val="left" w:pos="2301"/>
        </w:tabs>
        <w:spacing w:before="134" w:line="266" w:lineRule="auto"/>
        <w:ind w:right="876"/>
      </w:pPr>
      <w:r>
        <w:t>Flood Control Works: means structures including earthworks, embankments and levees developed for flood control purposes that are changing flow patterns or blocking flows from reaching</w:t>
      </w:r>
      <w:r>
        <w:rPr>
          <w:spacing w:val="-4"/>
        </w:rPr>
        <w:t xml:space="preserve"> </w:t>
      </w:r>
      <w:r>
        <w:t>wetlands.</w:t>
      </w:r>
    </w:p>
    <w:p w14:paraId="7C7BBBE1" w14:textId="77777777" w:rsidR="00123BB9" w:rsidRDefault="00670918">
      <w:pPr>
        <w:pStyle w:val="ListParagraph"/>
        <w:numPr>
          <w:ilvl w:val="3"/>
          <w:numId w:val="11"/>
        </w:numPr>
        <w:tabs>
          <w:tab w:val="left" w:pos="2300"/>
          <w:tab w:val="left" w:pos="2301"/>
        </w:tabs>
        <w:spacing w:line="264" w:lineRule="auto"/>
        <w:ind w:right="633"/>
      </w:pPr>
      <w:r>
        <w:t xml:space="preserve">Floodplain Harvesting Measurement Policy: means a robust, </w:t>
      </w:r>
      <w:proofErr w:type="gramStart"/>
      <w:r>
        <w:t>practical</w:t>
      </w:r>
      <w:proofErr w:type="gramEnd"/>
      <w:r>
        <w:t xml:space="preserve"> and effective measurement and compliance framework that enables better accounting and equitable sharing of limited water resources. </w:t>
      </w:r>
      <w:r>
        <w:rPr>
          <w:sz w:val="23"/>
        </w:rPr>
        <w:t>R</w:t>
      </w:r>
      <w:r>
        <w:t>egulation of floodplain harvesting in accordance with the Floodplain Harvesting Measurement Policy will be the responsibility of the Natural Resources Access Regulator with WaterNSW responsible for the accounting and billing associated with floodplain harvesting. The Floodplain Harvesting Measurement Policy was originally prepared as a Monitoring and Auditing Strategy.</w:t>
      </w:r>
    </w:p>
    <w:p w14:paraId="31E39CE7" w14:textId="77777777" w:rsidR="00123BB9" w:rsidRDefault="00670918">
      <w:pPr>
        <w:pStyle w:val="ListParagraph"/>
        <w:numPr>
          <w:ilvl w:val="3"/>
          <w:numId w:val="11"/>
        </w:numPr>
        <w:tabs>
          <w:tab w:val="left" w:pos="2300"/>
          <w:tab w:val="left" w:pos="2301"/>
        </w:tabs>
        <w:spacing w:before="145" w:line="266" w:lineRule="auto"/>
        <w:ind w:right="1545"/>
      </w:pPr>
      <w:r>
        <w:t xml:space="preserve">Floodplain Harvesting </w:t>
      </w:r>
      <w:proofErr w:type="gramStart"/>
      <w:r>
        <w:t>Works:</w:t>
      </w:r>
      <w:proofErr w:type="gramEnd"/>
      <w:r>
        <w:t xml:space="preserve"> means infrastructure that facilitates the collection, extraction or impoundment of</w:t>
      </w:r>
      <w:r>
        <w:rPr>
          <w:spacing w:val="2"/>
        </w:rPr>
        <w:t xml:space="preserve"> </w:t>
      </w:r>
      <w:r>
        <w:t>water.</w:t>
      </w:r>
    </w:p>
    <w:p w14:paraId="04070EA2" w14:textId="77777777" w:rsidR="00123BB9" w:rsidRDefault="00670918">
      <w:pPr>
        <w:pStyle w:val="ListParagraph"/>
        <w:numPr>
          <w:ilvl w:val="3"/>
          <w:numId w:val="11"/>
        </w:numPr>
        <w:tabs>
          <w:tab w:val="left" w:pos="2300"/>
          <w:tab w:val="left" w:pos="2301"/>
        </w:tabs>
        <w:spacing w:line="268" w:lineRule="auto"/>
        <w:ind w:right="890"/>
      </w:pPr>
      <w:r>
        <w:t xml:space="preserve">Floodplain Management Plan (FMP): means a plan of that name adopted or made under the </w:t>
      </w:r>
      <w:r>
        <w:rPr>
          <w:i/>
        </w:rPr>
        <w:t xml:space="preserve">Water Act 1912 </w:t>
      </w:r>
      <w:r>
        <w:t xml:space="preserve">or the </w:t>
      </w:r>
      <w:r>
        <w:rPr>
          <w:i/>
        </w:rPr>
        <w:t>Water Management Act</w:t>
      </w:r>
      <w:r>
        <w:rPr>
          <w:i/>
          <w:spacing w:val="-11"/>
        </w:rPr>
        <w:t xml:space="preserve"> </w:t>
      </w:r>
      <w:r>
        <w:rPr>
          <w:i/>
        </w:rPr>
        <w:t>2000</w:t>
      </w:r>
      <w:r>
        <w:t>.</w:t>
      </w:r>
    </w:p>
    <w:p w14:paraId="1DC8FF9F" w14:textId="77777777" w:rsidR="00123BB9" w:rsidRDefault="00670918">
      <w:pPr>
        <w:pStyle w:val="ListParagraph"/>
        <w:numPr>
          <w:ilvl w:val="3"/>
          <w:numId w:val="11"/>
        </w:numPr>
        <w:tabs>
          <w:tab w:val="left" w:pos="2300"/>
          <w:tab w:val="left" w:pos="2301"/>
        </w:tabs>
        <w:spacing w:before="134" w:line="266" w:lineRule="auto"/>
        <w:ind w:right="771"/>
      </w:pPr>
      <w:r>
        <w:t>Hotspot Audit: means the audit of areas and Flood Control Works or Floodplain Harvesting Works requiring further investigation during Stage Two of this Priority Project.</w:t>
      </w:r>
    </w:p>
    <w:p w14:paraId="43033507" w14:textId="77777777" w:rsidR="00123BB9" w:rsidRDefault="00670918">
      <w:pPr>
        <w:pStyle w:val="ListParagraph"/>
        <w:numPr>
          <w:ilvl w:val="3"/>
          <w:numId w:val="11"/>
        </w:numPr>
        <w:tabs>
          <w:tab w:val="left" w:pos="2300"/>
          <w:tab w:val="left" w:pos="2301"/>
        </w:tabs>
        <w:spacing w:before="140"/>
        <w:ind w:hanging="570"/>
      </w:pPr>
      <w:r>
        <w:t>Interest: means interest accrued pursuant to clause 6.1.9 of the</w:t>
      </w:r>
      <w:r>
        <w:rPr>
          <w:spacing w:val="-14"/>
        </w:rPr>
        <w:t xml:space="preserve"> </w:t>
      </w:r>
      <w:r>
        <w:t>Agreement.</w:t>
      </w:r>
    </w:p>
    <w:p w14:paraId="6D162535" w14:textId="77777777" w:rsidR="00123BB9" w:rsidRDefault="00670918">
      <w:pPr>
        <w:pStyle w:val="ListParagraph"/>
        <w:numPr>
          <w:ilvl w:val="3"/>
          <w:numId w:val="11"/>
        </w:numPr>
        <w:tabs>
          <w:tab w:val="left" w:pos="2300"/>
          <w:tab w:val="left" w:pos="2301"/>
        </w:tabs>
        <w:spacing w:before="164" w:line="268" w:lineRule="auto"/>
        <w:ind w:right="726"/>
      </w:pPr>
      <w:r>
        <w:t xml:space="preserve">Murray-Darling Basin Authority (MDBA): means the organisation of that name established under the </w:t>
      </w:r>
      <w:r>
        <w:rPr>
          <w:i/>
        </w:rPr>
        <w:t>Water Act 2007</w:t>
      </w:r>
      <w:r>
        <w:rPr>
          <w:i/>
          <w:spacing w:val="-9"/>
        </w:rPr>
        <w:t xml:space="preserve"> </w:t>
      </w:r>
      <w:r>
        <w:t>(Cth).</w:t>
      </w:r>
    </w:p>
    <w:p w14:paraId="059E5007" w14:textId="77777777" w:rsidR="00123BB9" w:rsidRDefault="00670918">
      <w:pPr>
        <w:pStyle w:val="ListParagraph"/>
        <w:numPr>
          <w:ilvl w:val="3"/>
          <w:numId w:val="11"/>
        </w:numPr>
        <w:tabs>
          <w:tab w:val="left" w:pos="2300"/>
          <w:tab w:val="left" w:pos="2301"/>
        </w:tabs>
        <w:spacing w:before="134" w:line="266" w:lineRule="auto"/>
        <w:ind w:right="777"/>
      </w:pPr>
      <w:r>
        <w:t xml:space="preserve">DPIE </w:t>
      </w:r>
      <w:proofErr w:type="gramStart"/>
      <w:r>
        <w:t>Water:</w:t>
      </w:r>
      <w:proofErr w:type="gramEnd"/>
      <w:r>
        <w:t xml:space="preserve"> means the </w:t>
      </w:r>
      <w:r>
        <w:rPr>
          <w:spacing w:val="-3"/>
        </w:rPr>
        <w:t xml:space="preserve">NSW </w:t>
      </w:r>
      <w:r>
        <w:t xml:space="preserve">Department of Planning, Industry and Environment, Water, which is a Division of the </w:t>
      </w:r>
      <w:r>
        <w:rPr>
          <w:spacing w:val="-2"/>
        </w:rPr>
        <w:t xml:space="preserve">NSW </w:t>
      </w:r>
      <w:r>
        <w:t>Department of Planning, Industry and Environment (ABN 20 770 707 468) representing the Crown</w:t>
      </w:r>
      <w:r>
        <w:rPr>
          <w:spacing w:val="-16"/>
        </w:rPr>
        <w:t xml:space="preserve"> </w:t>
      </w:r>
      <w:r>
        <w:t>in</w:t>
      </w:r>
    </w:p>
    <w:p w14:paraId="2570D411" w14:textId="77777777" w:rsidR="00123BB9" w:rsidRDefault="00123BB9">
      <w:pPr>
        <w:spacing w:line="266" w:lineRule="auto"/>
        <w:sectPr w:rsidR="00123BB9">
          <w:pgSz w:w="11910" w:h="16850"/>
          <w:pgMar w:top="1140" w:right="520" w:bottom="900" w:left="820" w:header="0" w:footer="633" w:gutter="0"/>
          <w:cols w:space="720"/>
        </w:sectPr>
      </w:pPr>
    </w:p>
    <w:p w14:paraId="74845A80" w14:textId="77777777" w:rsidR="00123BB9" w:rsidRDefault="00670918">
      <w:pPr>
        <w:pStyle w:val="BodyText"/>
        <w:spacing w:before="76" w:line="268" w:lineRule="auto"/>
        <w:ind w:left="2300" w:right="1462"/>
      </w:pPr>
      <w:r>
        <w:lastRenderedPageBreak/>
        <w:t>right of the State of New South Wales, and includes its Personnel and successors.</w:t>
      </w:r>
    </w:p>
    <w:p w14:paraId="1490E7E6" w14:textId="77777777" w:rsidR="00123BB9" w:rsidRDefault="00670918">
      <w:pPr>
        <w:pStyle w:val="ListParagraph"/>
        <w:numPr>
          <w:ilvl w:val="3"/>
          <w:numId w:val="11"/>
        </w:numPr>
        <w:tabs>
          <w:tab w:val="left" w:pos="2300"/>
          <w:tab w:val="left" w:pos="2301"/>
        </w:tabs>
        <w:spacing w:before="134" w:line="268" w:lineRule="auto"/>
        <w:ind w:right="1141"/>
      </w:pPr>
      <w:r>
        <w:t>Progress Report: means a report received at the intervals specified in the Milestone in Item C.1.2 and C.1.3 as specified in Item</w:t>
      </w:r>
      <w:r>
        <w:rPr>
          <w:spacing w:val="-12"/>
        </w:rPr>
        <w:t xml:space="preserve"> </w:t>
      </w:r>
      <w:r>
        <w:t>I.2;</w:t>
      </w:r>
    </w:p>
    <w:p w14:paraId="161D1EBA" w14:textId="77777777" w:rsidR="00123BB9" w:rsidRDefault="00670918">
      <w:pPr>
        <w:pStyle w:val="ListParagraph"/>
        <w:numPr>
          <w:ilvl w:val="3"/>
          <w:numId w:val="11"/>
        </w:numPr>
        <w:tabs>
          <w:tab w:val="left" w:pos="2300"/>
          <w:tab w:val="left" w:pos="2301"/>
        </w:tabs>
        <w:spacing w:before="134" w:line="266" w:lineRule="auto"/>
        <w:ind w:right="726"/>
      </w:pPr>
      <w:r>
        <w:t>Priority Project: means a project being funded and/or implemented under the Water Management Partnership Agreement between the Commonwealth and New South</w:t>
      </w:r>
      <w:r>
        <w:rPr>
          <w:spacing w:val="-7"/>
        </w:rPr>
        <w:t xml:space="preserve"> </w:t>
      </w:r>
      <w:r>
        <w:t>Wales.</w:t>
      </w:r>
    </w:p>
    <w:p w14:paraId="76307393" w14:textId="77777777" w:rsidR="00123BB9" w:rsidRDefault="00670918">
      <w:pPr>
        <w:pStyle w:val="ListParagraph"/>
        <w:numPr>
          <w:ilvl w:val="3"/>
          <w:numId w:val="11"/>
        </w:numPr>
        <w:tabs>
          <w:tab w:val="left" w:pos="2300"/>
          <w:tab w:val="left" w:pos="2301"/>
        </w:tabs>
        <w:spacing w:line="266" w:lineRule="auto"/>
        <w:ind w:right="867"/>
      </w:pPr>
      <w:r>
        <w:t>Project Governance Group: means a group comprising representatives from the Department and the State who will overview the implementation and progress of this Priority</w:t>
      </w:r>
      <w:r>
        <w:rPr>
          <w:spacing w:val="-6"/>
        </w:rPr>
        <w:t xml:space="preserve"> </w:t>
      </w:r>
      <w:r>
        <w:t>Project.</w:t>
      </w:r>
    </w:p>
    <w:p w14:paraId="3BCEBC79" w14:textId="77777777" w:rsidR="00123BB9" w:rsidRDefault="00670918">
      <w:pPr>
        <w:pStyle w:val="ListParagraph"/>
        <w:numPr>
          <w:ilvl w:val="3"/>
          <w:numId w:val="11"/>
        </w:numPr>
        <w:tabs>
          <w:tab w:val="left" w:pos="2300"/>
          <w:tab w:val="left" w:pos="2301"/>
        </w:tabs>
        <w:spacing w:before="99" w:line="264" w:lineRule="auto"/>
        <w:ind w:right="669"/>
      </w:pPr>
      <w:r>
        <w:t>Review: means the review conducted by the Review Panel in accordance with Item</w:t>
      </w:r>
      <w:r>
        <w:rPr>
          <w:spacing w:val="1"/>
        </w:rPr>
        <w:t xml:space="preserve"> </w:t>
      </w:r>
      <w:hyperlink w:anchor="_bookmark2" w:history="1">
        <w:r>
          <w:t>B.3.</w:t>
        </w:r>
        <w:proofErr w:type="gramStart"/>
        <w:r>
          <w:t>1.a.</w:t>
        </w:r>
        <w:proofErr w:type="gramEnd"/>
        <w:r>
          <w:t>11</w:t>
        </w:r>
      </w:hyperlink>
      <w:r>
        <w:t>.</w:t>
      </w:r>
    </w:p>
    <w:p w14:paraId="0521415B" w14:textId="05FDA52A" w:rsidR="00123BB9" w:rsidRDefault="006D0758">
      <w:pPr>
        <w:pStyle w:val="ListParagraph"/>
        <w:numPr>
          <w:ilvl w:val="3"/>
          <w:numId w:val="11"/>
        </w:numPr>
        <w:tabs>
          <w:tab w:val="left" w:pos="2300"/>
          <w:tab w:val="left" w:pos="2301"/>
        </w:tabs>
        <w:spacing w:before="104" w:line="266" w:lineRule="auto"/>
        <w:ind w:right="878"/>
      </w:pPr>
      <w:r>
        <w:rPr>
          <w:noProof/>
          <w:color w:val="2B579A"/>
          <w:shd w:val="clear" w:color="auto" w:fill="E6E6E6"/>
        </w:rPr>
        <mc:AlternateContent>
          <mc:Choice Requires="wps">
            <w:drawing>
              <wp:anchor distT="0" distB="0" distL="114300" distR="114300" simplePos="0" relativeHeight="251658241" behindDoc="1" locked="0" layoutInCell="1" allowOverlap="1" wp14:anchorId="3EB777EB" wp14:editId="63CDE9F4">
                <wp:simplePos x="0" y="0"/>
                <wp:positionH relativeFrom="page">
                  <wp:posOffset>2929890</wp:posOffset>
                </wp:positionH>
                <wp:positionV relativeFrom="paragraph">
                  <wp:posOffset>694055</wp:posOffset>
                </wp:positionV>
                <wp:extent cx="39370" cy="7620"/>
                <wp:effectExtent l="0" t="0" r="0" b="0"/>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CE00C" id="Rectangle 16" o:spid="_x0000_s1026" style="position:absolute;margin-left:230.7pt;margin-top:54.65pt;width:3.1pt;height:.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" fillcolor="black" stroked="f">
                <w10:wrap anchorx="page"/>
              </v:rect>
            </w:pict>
          </mc:Fallback>
        </mc:AlternateContent>
      </w:r>
      <w:r w:rsidR="00670918">
        <w:t>Review Panel: means the Panel supporting the review of Stage One of the Priority Project to provide recommendations to the State and the Commonwealth on whether or not to proceed with Stage Two, as outlined in Item</w:t>
      </w:r>
      <w:r w:rsidR="00670918">
        <w:rPr>
          <w:spacing w:val="1"/>
        </w:rPr>
        <w:t xml:space="preserve"> </w:t>
      </w:r>
      <w:hyperlink w:anchor="_bookmark2" w:history="1">
        <w:r w:rsidR="00670918">
          <w:t>B.3.</w:t>
        </w:r>
        <w:proofErr w:type="gramStart"/>
        <w:r w:rsidR="00670918">
          <w:t>1.a.</w:t>
        </w:r>
        <w:proofErr w:type="gramEnd"/>
        <w:r w:rsidR="00670918">
          <w:t>11</w:t>
        </w:r>
      </w:hyperlink>
      <w:r w:rsidR="00670918">
        <w:t>.</w:t>
      </w:r>
    </w:p>
    <w:p w14:paraId="67D4F9E7" w14:textId="77777777" w:rsidR="00123BB9" w:rsidRDefault="00670918">
      <w:pPr>
        <w:pStyle w:val="ListParagraph"/>
        <w:numPr>
          <w:ilvl w:val="3"/>
          <w:numId w:val="11"/>
        </w:numPr>
        <w:tabs>
          <w:tab w:val="left" w:pos="2300"/>
          <w:tab w:val="left" w:pos="2301"/>
        </w:tabs>
        <w:spacing w:before="96" w:line="266" w:lineRule="auto"/>
        <w:ind w:right="876"/>
      </w:pPr>
      <w:r>
        <w:t>Stage One: means the first phase of the Priority Project to be undertaken by the State as described in Items B.3.1, C.1.1 and</w:t>
      </w:r>
      <w:r>
        <w:rPr>
          <w:spacing w:val="-11"/>
        </w:rPr>
        <w:t xml:space="preserve"> </w:t>
      </w:r>
      <w:r>
        <w:t>C.1.2.</w:t>
      </w:r>
    </w:p>
    <w:p w14:paraId="7083F572" w14:textId="77777777" w:rsidR="00123BB9" w:rsidRDefault="00670918">
      <w:pPr>
        <w:pStyle w:val="ListParagraph"/>
        <w:numPr>
          <w:ilvl w:val="3"/>
          <w:numId w:val="11"/>
        </w:numPr>
        <w:tabs>
          <w:tab w:val="left" w:pos="2300"/>
          <w:tab w:val="left" w:pos="2301"/>
        </w:tabs>
        <w:spacing w:before="98" w:line="266" w:lineRule="auto"/>
        <w:ind w:right="769"/>
      </w:pPr>
      <w:r>
        <w:t xml:space="preserve">Stage Two: means the second phase of the Priority Project that will proceed as varied in this agreement and agreed by </w:t>
      </w:r>
      <w:r>
        <w:rPr>
          <w:spacing w:val="-3"/>
        </w:rPr>
        <w:t xml:space="preserve">NSW </w:t>
      </w:r>
      <w:r>
        <w:t>and the Commonwealth, will be undertaken by the State as described in Items B.3.1 and</w:t>
      </w:r>
      <w:r>
        <w:rPr>
          <w:spacing w:val="-16"/>
        </w:rPr>
        <w:t xml:space="preserve"> </w:t>
      </w:r>
      <w:r>
        <w:t>C.1.3.</w:t>
      </w:r>
    </w:p>
    <w:p w14:paraId="116C1126" w14:textId="77777777" w:rsidR="00123BB9" w:rsidRDefault="00670918">
      <w:pPr>
        <w:pStyle w:val="ListParagraph"/>
        <w:numPr>
          <w:ilvl w:val="3"/>
          <w:numId w:val="11"/>
        </w:numPr>
        <w:tabs>
          <w:tab w:val="left" w:pos="2300"/>
          <w:tab w:val="left" w:pos="2301"/>
        </w:tabs>
        <w:spacing w:before="98" w:line="264" w:lineRule="auto"/>
        <w:ind w:right="998"/>
      </w:pPr>
      <w:r>
        <w:t>Start-up Amount: means the $987,744 (GST exclusive) of funding that was provided by the Commonwealth to the State under the funding deed</w:t>
      </w:r>
      <w:r>
        <w:rPr>
          <w:spacing w:val="-12"/>
        </w:rPr>
        <w:t xml:space="preserve"> </w:t>
      </w:r>
      <w:r>
        <w:t>of</w:t>
      </w:r>
    </w:p>
    <w:p w14:paraId="79DAA6A8" w14:textId="77777777" w:rsidR="00123BB9" w:rsidRDefault="00670918">
      <w:pPr>
        <w:pStyle w:val="BodyText"/>
        <w:spacing w:before="3" w:line="266" w:lineRule="auto"/>
        <w:ind w:left="2300" w:right="1071"/>
      </w:pPr>
      <w:r>
        <w:t>28 April 2009, for the State to develop the business case for this Priority Project. The Start-up Amount does not, however, form part of the Funding governed by this Project Schedule.</w:t>
      </w:r>
    </w:p>
    <w:p w14:paraId="543882A7" w14:textId="0B30B9F9" w:rsidR="00123BB9" w:rsidRDefault="00670918">
      <w:pPr>
        <w:pStyle w:val="ListParagraph"/>
        <w:numPr>
          <w:ilvl w:val="3"/>
          <w:numId w:val="11"/>
        </w:numPr>
        <w:tabs>
          <w:tab w:val="left" w:pos="2300"/>
          <w:tab w:val="left" w:pos="2301"/>
        </w:tabs>
        <w:spacing w:before="140" w:line="266" w:lineRule="auto"/>
        <w:ind w:right="1043"/>
      </w:pPr>
      <w:r>
        <w:t xml:space="preserve">State: means the Crown in right of the State of New South Wales acting through the Division of Water as an office of the Department of Planning, Industry and Environment (ABN 20 770 707 468) located at </w:t>
      </w:r>
      <w:r w:rsidR="0076297E" w:rsidRPr="00CB2004">
        <w:rPr>
          <w:spacing w:val="-3"/>
        </w:rPr>
        <w:t>6 Stewart Avenue, Newcastle West, NSW 2302</w:t>
      </w:r>
      <w:r>
        <w:t>, and includes its Personnel and successors.</w:t>
      </w:r>
    </w:p>
    <w:p w14:paraId="16F911D1" w14:textId="77777777" w:rsidR="00123BB9" w:rsidRDefault="00670918">
      <w:pPr>
        <w:pStyle w:val="ListParagraph"/>
        <w:numPr>
          <w:ilvl w:val="3"/>
          <w:numId w:val="11"/>
        </w:numPr>
        <w:tabs>
          <w:tab w:val="left" w:pos="2300"/>
          <w:tab w:val="left" w:pos="2301"/>
        </w:tabs>
        <w:spacing w:before="134" w:line="266" w:lineRule="auto"/>
        <w:ind w:right="839"/>
        <w:rPr>
          <w:sz w:val="19"/>
        </w:rPr>
      </w:pPr>
      <w:r>
        <w:t xml:space="preserve">Sustainable Diversion Limit Offset: means an increase in the applicable sustainable diversion limit, as formally accredited by the MDBA, achieved </w:t>
      </w:r>
      <w:proofErr w:type="gramStart"/>
      <w:r>
        <w:t>by the use of</w:t>
      </w:r>
      <w:proofErr w:type="gramEnd"/>
      <w:r>
        <w:t xml:space="preserve"> more water efficient works and measures and which reduces the amount of water required to meet environmental</w:t>
      </w:r>
      <w:r>
        <w:rPr>
          <w:spacing w:val="-5"/>
        </w:rPr>
        <w:t xml:space="preserve"> </w:t>
      </w:r>
      <w:r>
        <w:t>needs</w:t>
      </w:r>
      <w:r>
        <w:rPr>
          <w:sz w:val="19"/>
        </w:rPr>
        <w:t>.</w:t>
      </w:r>
    </w:p>
    <w:p w14:paraId="6C2D4DE6" w14:textId="09C1742B" w:rsidR="00123BB9" w:rsidRDefault="006D0758">
      <w:pPr>
        <w:pStyle w:val="Heading4"/>
        <w:numPr>
          <w:ilvl w:val="0"/>
          <w:numId w:val="12"/>
        </w:numPr>
        <w:tabs>
          <w:tab w:val="left" w:pos="1731"/>
          <w:tab w:val="left" w:pos="1732"/>
        </w:tabs>
        <w:spacing w:before="195"/>
        <w:ind w:hanging="1134"/>
        <w:jc w:val="left"/>
      </w:pPr>
      <w:r>
        <w:rPr>
          <w:noProof/>
          <w:color w:val="2B579A"/>
          <w:shd w:val="clear" w:color="auto" w:fill="E6E6E6"/>
        </w:rPr>
        <mc:AlternateContent>
          <mc:Choice Requires="wps">
            <w:drawing>
              <wp:anchor distT="0" distB="0" distL="0" distR="0" simplePos="0" relativeHeight="251658256" behindDoc="1" locked="0" layoutInCell="1" allowOverlap="1" wp14:anchorId="1F8048EA" wp14:editId="7779766F">
                <wp:simplePos x="0" y="0"/>
                <wp:positionH relativeFrom="page">
                  <wp:posOffset>882650</wp:posOffset>
                </wp:positionH>
                <wp:positionV relativeFrom="paragraph">
                  <wp:posOffset>302260</wp:posOffset>
                </wp:positionV>
                <wp:extent cx="5978525" cy="1270"/>
                <wp:effectExtent l="0" t="0" r="0" b="0"/>
                <wp:wrapTopAndBottom/>
                <wp:docPr id="2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8525" cy="1270"/>
                        </a:xfrm>
                        <a:custGeom>
                          <a:avLst/>
                          <a:gdLst>
                            <a:gd name="T0" fmla="+- 0 1390 1390"/>
                            <a:gd name="T1" fmla="*/ T0 w 9415"/>
                            <a:gd name="T2" fmla="+- 0 10804 1390"/>
                            <a:gd name="T3" fmla="*/ T2 w 9415"/>
                          </a:gdLst>
                          <a:ahLst/>
                          <a:cxnLst>
                            <a:cxn ang="0">
                              <a:pos x="T1" y="0"/>
                            </a:cxn>
                            <a:cxn ang="0">
                              <a:pos x="T3" y="0"/>
                            </a:cxn>
                          </a:cxnLst>
                          <a:rect l="0" t="0" r="r" b="b"/>
                          <a:pathLst>
                            <a:path w="9415">
                              <a:moveTo>
                                <a:pt x="0" y="0"/>
                              </a:moveTo>
                              <a:lnTo>
                                <a:pt x="9414"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9B178" id="Freeform 15" o:spid="_x0000_s1026" style="position:absolute;margin-left:69.5pt;margin-top:23.8pt;width:470.75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" path="m,l9414,e" filled="f" strokeweight=".24pt">
                <v:path arrowok="t" o:connecttype="custom" o:connectlocs="0,0;5977890,0" o:connectangles="0,0"/>
                <w10:wrap type="topAndBottom" anchorx="page"/>
              </v:shape>
            </w:pict>
          </mc:Fallback>
        </mc:AlternateContent>
      </w:r>
      <w:r w:rsidR="00670918">
        <w:t>Priority</w:t>
      </w:r>
      <w:r w:rsidR="00670918">
        <w:rPr>
          <w:spacing w:val="-5"/>
        </w:rPr>
        <w:t xml:space="preserve"> </w:t>
      </w:r>
      <w:r w:rsidR="00670918">
        <w:t>Project</w:t>
      </w:r>
    </w:p>
    <w:p w14:paraId="21125BA1" w14:textId="77777777" w:rsidR="00123BB9" w:rsidRDefault="00123BB9">
      <w:pPr>
        <w:pStyle w:val="BodyText"/>
        <w:spacing w:before="8"/>
        <w:rPr>
          <w:b/>
          <w:sz w:val="8"/>
        </w:rPr>
      </w:pPr>
    </w:p>
    <w:p w14:paraId="5851F8B1" w14:textId="77777777" w:rsidR="00123BB9" w:rsidRDefault="00670918">
      <w:pPr>
        <w:pStyle w:val="ListParagraph"/>
        <w:numPr>
          <w:ilvl w:val="1"/>
          <w:numId w:val="12"/>
        </w:numPr>
        <w:tabs>
          <w:tab w:val="left" w:pos="1731"/>
          <w:tab w:val="left" w:pos="1732"/>
        </w:tabs>
        <w:spacing w:before="93"/>
        <w:ind w:hanging="1134"/>
        <w:rPr>
          <w:b/>
        </w:rPr>
      </w:pPr>
      <w:r>
        <w:rPr>
          <w:b/>
        </w:rPr>
        <w:t>Summary and duration of the Priority</w:t>
      </w:r>
      <w:r>
        <w:rPr>
          <w:b/>
          <w:spacing w:val="-15"/>
        </w:rPr>
        <w:t xml:space="preserve"> </w:t>
      </w:r>
      <w:r>
        <w:rPr>
          <w:b/>
        </w:rPr>
        <w:t>Project</w:t>
      </w:r>
    </w:p>
    <w:p w14:paraId="5BBE89E5" w14:textId="77777777" w:rsidR="00123BB9" w:rsidRDefault="00670918">
      <w:pPr>
        <w:pStyle w:val="ListParagraph"/>
        <w:numPr>
          <w:ilvl w:val="2"/>
          <w:numId w:val="12"/>
        </w:numPr>
        <w:tabs>
          <w:tab w:val="left" w:pos="1732"/>
        </w:tabs>
        <w:spacing w:before="170" w:line="266" w:lineRule="auto"/>
        <w:ind w:right="1160"/>
        <w:jc w:val="both"/>
      </w:pPr>
      <w:r>
        <w:t>Both Parties acknowledge that the Commonwealth has previously provided the Start-up Amount to develop the business case for this Priority</w:t>
      </w:r>
      <w:r>
        <w:rPr>
          <w:spacing w:val="-16"/>
        </w:rPr>
        <w:t xml:space="preserve"> </w:t>
      </w:r>
      <w:r>
        <w:t>Project.</w:t>
      </w:r>
    </w:p>
    <w:p w14:paraId="37BD101A" w14:textId="77777777" w:rsidR="00123BB9" w:rsidRDefault="00670918">
      <w:pPr>
        <w:pStyle w:val="ListParagraph"/>
        <w:numPr>
          <w:ilvl w:val="2"/>
          <w:numId w:val="12"/>
        </w:numPr>
        <w:tabs>
          <w:tab w:val="left" w:pos="1732"/>
        </w:tabs>
        <w:spacing w:line="266" w:lineRule="auto"/>
        <w:ind w:right="834"/>
        <w:jc w:val="both"/>
      </w:pPr>
      <w:r>
        <w:t>The Commonwealth has agreed to provide up to $45,010,000 (GST exclusive) for Stage One of this Priority Project. This Priority Project also includes the conduct of a Review as set out in Item</w:t>
      </w:r>
      <w:r>
        <w:rPr>
          <w:spacing w:val="-1"/>
        </w:rPr>
        <w:t xml:space="preserve"> </w:t>
      </w:r>
      <w:r>
        <w:t>B.3.1.a.11.</w:t>
      </w:r>
    </w:p>
    <w:p w14:paraId="6B1F7D39" w14:textId="77777777" w:rsidR="00123BB9" w:rsidRDefault="00123BB9">
      <w:pPr>
        <w:spacing w:line="266" w:lineRule="auto"/>
        <w:jc w:val="both"/>
        <w:sectPr w:rsidR="00123BB9">
          <w:pgSz w:w="11910" w:h="16850"/>
          <w:pgMar w:top="1080" w:right="520" w:bottom="900" w:left="820" w:header="0" w:footer="633" w:gutter="0"/>
          <w:cols w:space="720"/>
        </w:sectPr>
      </w:pPr>
    </w:p>
    <w:p w14:paraId="3213F45C" w14:textId="77777777" w:rsidR="00123BB9" w:rsidRDefault="00670918">
      <w:pPr>
        <w:pStyle w:val="ListParagraph"/>
        <w:numPr>
          <w:ilvl w:val="2"/>
          <w:numId w:val="12"/>
        </w:numPr>
        <w:tabs>
          <w:tab w:val="left" w:pos="1731"/>
          <w:tab w:val="left" w:pos="1732"/>
        </w:tabs>
        <w:spacing w:before="76" w:line="268" w:lineRule="auto"/>
        <w:ind w:right="892"/>
      </w:pPr>
      <w:r>
        <w:lastRenderedPageBreak/>
        <w:t>The Commonwealth has agreed to provide up to $11,902,256 (GST exclusive) for Stage Two of this Priority Project. Of this funding, $10,196,336 has not been committed to agreed</w:t>
      </w:r>
      <w:r>
        <w:rPr>
          <w:spacing w:val="-7"/>
        </w:rPr>
        <w:t xml:space="preserve"> </w:t>
      </w:r>
      <w:r>
        <w:t>activities.</w:t>
      </w:r>
    </w:p>
    <w:p w14:paraId="4292429E" w14:textId="5DD25C87" w:rsidR="00123BB9" w:rsidRDefault="00670918">
      <w:pPr>
        <w:pStyle w:val="ListParagraph"/>
        <w:numPr>
          <w:ilvl w:val="2"/>
          <w:numId w:val="12"/>
        </w:numPr>
        <w:tabs>
          <w:tab w:val="left" w:pos="1731"/>
          <w:tab w:val="left" w:pos="1732"/>
        </w:tabs>
        <w:spacing w:before="132" w:line="264" w:lineRule="auto"/>
        <w:ind w:right="672"/>
      </w:pPr>
      <w:r>
        <w:t xml:space="preserve">This Priority Project will commence on the date this Schedule is signed and must be completed by </w:t>
      </w:r>
      <w:r w:rsidR="00227F83">
        <w:t>31</w:t>
      </w:r>
      <w:r w:rsidR="00C3049A">
        <w:t>December</w:t>
      </w:r>
      <w:r w:rsidR="00C3049A">
        <w:rPr>
          <w:spacing w:val="-6"/>
        </w:rPr>
        <w:t xml:space="preserve"> </w:t>
      </w:r>
      <w:r>
        <w:t>2021.</w:t>
      </w:r>
    </w:p>
    <w:p w14:paraId="00126F09" w14:textId="77777777" w:rsidR="00123BB9" w:rsidRDefault="00123BB9">
      <w:pPr>
        <w:pStyle w:val="BodyText"/>
        <w:spacing w:before="3"/>
        <w:rPr>
          <w:sz w:val="31"/>
        </w:rPr>
      </w:pPr>
    </w:p>
    <w:p w14:paraId="5E3A5242" w14:textId="77777777" w:rsidR="00123BB9" w:rsidRDefault="00670918">
      <w:pPr>
        <w:pStyle w:val="Heading4"/>
        <w:numPr>
          <w:ilvl w:val="1"/>
          <w:numId w:val="12"/>
        </w:numPr>
        <w:tabs>
          <w:tab w:val="left" w:pos="1731"/>
          <w:tab w:val="left" w:pos="1732"/>
        </w:tabs>
        <w:spacing w:before="1"/>
        <w:ind w:hanging="1134"/>
      </w:pPr>
      <w:r>
        <w:t>Aim of Project</w:t>
      </w:r>
      <w:r>
        <w:rPr>
          <w:spacing w:val="5"/>
        </w:rPr>
        <w:t xml:space="preserve"> </w:t>
      </w:r>
      <w:r>
        <w:t>Activities</w:t>
      </w:r>
    </w:p>
    <w:p w14:paraId="7E728B56" w14:textId="77777777" w:rsidR="00123BB9" w:rsidRDefault="00670918">
      <w:pPr>
        <w:pStyle w:val="ListParagraph"/>
        <w:numPr>
          <w:ilvl w:val="2"/>
          <w:numId w:val="12"/>
        </w:numPr>
        <w:tabs>
          <w:tab w:val="left" w:pos="1731"/>
          <w:tab w:val="left" w:pos="1732"/>
        </w:tabs>
        <w:spacing w:before="171" w:line="266" w:lineRule="auto"/>
        <w:ind w:right="907"/>
      </w:pPr>
      <w:r>
        <w:t>The purpose of the Priority Project is to licence and control floodplain extractions and improve watering of key environmental assets across New South Wales. The Priority Project will increase the volume of flow to wetlands on floodplains through controls on water capture and through development and implementation of floodplain management</w:t>
      </w:r>
      <w:r>
        <w:rPr>
          <w:spacing w:val="-4"/>
        </w:rPr>
        <w:t xml:space="preserve"> </w:t>
      </w:r>
      <w:r>
        <w:t>plans.</w:t>
      </w:r>
    </w:p>
    <w:p w14:paraId="0B585629" w14:textId="77777777" w:rsidR="00123BB9" w:rsidRDefault="00670918">
      <w:pPr>
        <w:pStyle w:val="ListParagraph"/>
        <w:numPr>
          <w:ilvl w:val="2"/>
          <w:numId w:val="12"/>
        </w:numPr>
        <w:tabs>
          <w:tab w:val="left" w:pos="1731"/>
          <w:tab w:val="left" w:pos="1732"/>
        </w:tabs>
        <w:spacing w:before="135" w:line="266" w:lineRule="auto"/>
        <w:ind w:right="846"/>
      </w:pPr>
      <w:r>
        <w:t>The project will be implemented across the five northern valleys in that part of the Murray-Darling Basin which is within NSW (Gwydir, Border Rivers, Namoi (Upper and Lower), Macquarie and Barwon-Darling). As the Namoi valley is considered in Upper and Lower catchments, the Milestones will refer to a total of six catchments when describing the Valley Wide Floodplain Management</w:t>
      </w:r>
      <w:r>
        <w:rPr>
          <w:spacing w:val="-9"/>
        </w:rPr>
        <w:t xml:space="preserve"> </w:t>
      </w:r>
      <w:r>
        <w:t>Plans.</w:t>
      </w:r>
    </w:p>
    <w:p w14:paraId="56EE165F" w14:textId="77777777" w:rsidR="00123BB9" w:rsidRDefault="00670918">
      <w:pPr>
        <w:pStyle w:val="ListParagraph"/>
        <w:numPr>
          <w:ilvl w:val="2"/>
          <w:numId w:val="12"/>
        </w:numPr>
        <w:tabs>
          <w:tab w:val="left" w:pos="1731"/>
          <w:tab w:val="left" w:pos="1732"/>
        </w:tabs>
        <w:spacing w:line="264" w:lineRule="auto"/>
        <w:ind w:right="1068"/>
      </w:pPr>
      <w:r>
        <w:t>This Priority Project will assist the State to meet its commitments to the IGA and meet its Reform</w:t>
      </w:r>
      <w:r>
        <w:rPr>
          <w:spacing w:val="-5"/>
        </w:rPr>
        <w:t xml:space="preserve"> </w:t>
      </w:r>
      <w:r>
        <w:t>Requirements.</w:t>
      </w:r>
    </w:p>
    <w:p w14:paraId="06DD0C30" w14:textId="77777777" w:rsidR="00123BB9" w:rsidRDefault="00670918">
      <w:pPr>
        <w:pStyle w:val="ListParagraph"/>
        <w:numPr>
          <w:ilvl w:val="2"/>
          <w:numId w:val="12"/>
        </w:numPr>
        <w:tabs>
          <w:tab w:val="left" w:pos="1731"/>
          <w:tab w:val="left" w:pos="1732"/>
        </w:tabs>
        <w:spacing w:before="144"/>
        <w:ind w:hanging="1134"/>
      </w:pPr>
      <w:r>
        <w:t>The outcomes of this Priority Project</w:t>
      </w:r>
      <w:r>
        <w:rPr>
          <w:spacing w:val="-7"/>
        </w:rPr>
        <w:t xml:space="preserve"> </w:t>
      </w:r>
      <w:r>
        <w:t>comprise:</w:t>
      </w:r>
    </w:p>
    <w:p w14:paraId="69294076" w14:textId="77777777" w:rsidR="00123BB9" w:rsidRDefault="00670918">
      <w:pPr>
        <w:pStyle w:val="ListParagraph"/>
        <w:numPr>
          <w:ilvl w:val="3"/>
          <w:numId w:val="12"/>
        </w:numPr>
        <w:tabs>
          <w:tab w:val="left" w:pos="2271"/>
          <w:tab w:val="left" w:pos="2272"/>
        </w:tabs>
        <w:spacing w:before="167" w:line="266" w:lineRule="auto"/>
        <w:ind w:right="1602"/>
      </w:pPr>
      <w:r>
        <w:t xml:space="preserve">Improved understanding of the relationship between floodplain flows, extractions and wetland health in order to improve floodplain water </w:t>
      </w:r>
      <w:proofErr w:type="gramStart"/>
      <w:r>
        <w:t>management;</w:t>
      </w:r>
      <w:proofErr w:type="gramEnd"/>
    </w:p>
    <w:p w14:paraId="6E9AE374" w14:textId="33A3A37A" w:rsidR="00123BB9" w:rsidRDefault="00670918">
      <w:pPr>
        <w:pStyle w:val="ListParagraph"/>
        <w:numPr>
          <w:ilvl w:val="3"/>
          <w:numId w:val="12"/>
        </w:numPr>
        <w:tabs>
          <w:tab w:val="left" w:pos="2271"/>
          <w:tab w:val="left" w:pos="2272"/>
        </w:tabs>
        <w:spacing w:before="135" w:line="266" w:lineRule="auto"/>
        <w:ind w:right="675"/>
      </w:pPr>
      <w:r>
        <w:t xml:space="preserve">Improved accuracy of NSW’s water accounting such that compliance with long term draft extraction limits, under NSW’s </w:t>
      </w:r>
      <w:r w:rsidR="009C1386">
        <w:t>water sharing p</w:t>
      </w:r>
      <w:r>
        <w:t>lans and future sustainable diversion limits (</w:t>
      </w:r>
      <w:r>
        <w:rPr>
          <w:b/>
        </w:rPr>
        <w:t>SDLs</w:t>
      </w:r>
      <w:r>
        <w:t>), under the Basin Plan can be determined with more certainty;</w:t>
      </w:r>
      <w:r>
        <w:rPr>
          <w:spacing w:val="-1"/>
        </w:rPr>
        <w:t xml:space="preserve"> </w:t>
      </w:r>
      <w:r>
        <w:t>and</w:t>
      </w:r>
    </w:p>
    <w:p w14:paraId="4714CB42" w14:textId="77777777" w:rsidR="00123BB9" w:rsidRDefault="00670918">
      <w:pPr>
        <w:pStyle w:val="ListParagraph"/>
        <w:numPr>
          <w:ilvl w:val="3"/>
          <w:numId w:val="12"/>
        </w:numPr>
        <w:tabs>
          <w:tab w:val="left" w:pos="2271"/>
          <w:tab w:val="left" w:pos="2272"/>
        </w:tabs>
        <w:spacing w:line="266" w:lineRule="auto"/>
        <w:ind w:right="891"/>
      </w:pPr>
      <w:r>
        <w:t>Ensure that environmental water entitlements held by environmental water managers can be used to support flood-dependent ecosystems, generally in accordance with clause 78 and 79 of the National Water</w:t>
      </w:r>
      <w:r>
        <w:rPr>
          <w:spacing w:val="-14"/>
        </w:rPr>
        <w:t xml:space="preserve"> </w:t>
      </w:r>
      <w:r>
        <w:t>Initiative.</w:t>
      </w:r>
    </w:p>
    <w:p w14:paraId="03C66F08" w14:textId="77777777" w:rsidR="00123BB9" w:rsidRDefault="00670918">
      <w:pPr>
        <w:pStyle w:val="Heading4"/>
        <w:numPr>
          <w:ilvl w:val="1"/>
          <w:numId w:val="12"/>
        </w:numPr>
        <w:tabs>
          <w:tab w:val="left" w:pos="1731"/>
          <w:tab w:val="left" w:pos="1732"/>
        </w:tabs>
        <w:spacing w:before="197"/>
        <w:ind w:hanging="1134"/>
      </w:pPr>
      <w:r>
        <w:t>Priority Project</w:t>
      </w:r>
      <w:r>
        <w:rPr>
          <w:spacing w:val="-4"/>
        </w:rPr>
        <w:t xml:space="preserve"> </w:t>
      </w:r>
      <w:r>
        <w:t>Requirements</w:t>
      </w:r>
    </w:p>
    <w:p w14:paraId="6E9E4764" w14:textId="77777777" w:rsidR="00123BB9" w:rsidRDefault="00670918">
      <w:pPr>
        <w:pStyle w:val="ListParagraph"/>
        <w:numPr>
          <w:ilvl w:val="2"/>
          <w:numId w:val="12"/>
        </w:numPr>
        <w:tabs>
          <w:tab w:val="left" w:pos="1731"/>
          <w:tab w:val="left" w:pos="1732"/>
        </w:tabs>
        <w:spacing w:before="169"/>
        <w:ind w:hanging="1134"/>
      </w:pPr>
      <w:bookmarkStart w:id="0" w:name="_bookmark0"/>
      <w:bookmarkEnd w:id="0"/>
      <w:r>
        <w:t>The State agrees</w:t>
      </w:r>
      <w:r>
        <w:rPr>
          <w:spacing w:val="-5"/>
        </w:rPr>
        <w:t xml:space="preserve"> </w:t>
      </w:r>
      <w:r>
        <w:t>that:</w:t>
      </w:r>
    </w:p>
    <w:p w14:paraId="4925BE17" w14:textId="77777777" w:rsidR="00123BB9" w:rsidRDefault="00670918">
      <w:pPr>
        <w:pStyle w:val="ListParagraph"/>
        <w:numPr>
          <w:ilvl w:val="3"/>
          <w:numId w:val="12"/>
        </w:numPr>
        <w:tabs>
          <w:tab w:val="left" w:pos="539"/>
          <w:tab w:val="left" w:pos="540"/>
        </w:tabs>
        <w:spacing w:before="167"/>
        <w:ind w:right="835" w:hanging="2272"/>
        <w:jc w:val="right"/>
      </w:pPr>
      <w:bookmarkStart w:id="1" w:name="_bookmark1"/>
      <w:bookmarkEnd w:id="1"/>
      <w:r>
        <w:t>The Priority Project will proceed in stages. During Stage One the State</w:t>
      </w:r>
      <w:r>
        <w:rPr>
          <w:spacing w:val="-25"/>
        </w:rPr>
        <w:t xml:space="preserve"> </w:t>
      </w:r>
      <w:r>
        <w:t>must:</w:t>
      </w:r>
    </w:p>
    <w:p w14:paraId="47FA4E73" w14:textId="77777777" w:rsidR="00123BB9" w:rsidRDefault="00670918">
      <w:pPr>
        <w:pStyle w:val="ListParagraph"/>
        <w:numPr>
          <w:ilvl w:val="4"/>
          <w:numId w:val="12"/>
        </w:numPr>
        <w:tabs>
          <w:tab w:val="left" w:pos="424"/>
          <w:tab w:val="left" w:pos="425"/>
        </w:tabs>
        <w:spacing w:before="170"/>
        <w:ind w:right="760" w:hanging="2726"/>
        <w:jc w:val="right"/>
      </w:pPr>
      <w:r>
        <w:t>develop and implement a communication strategy for the Priority</w:t>
      </w:r>
      <w:r>
        <w:rPr>
          <w:spacing w:val="-20"/>
        </w:rPr>
        <w:t xml:space="preserve"> </w:t>
      </w:r>
      <w:r>
        <w:t>Project;</w:t>
      </w:r>
    </w:p>
    <w:p w14:paraId="68A0604D" w14:textId="77777777" w:rsidR="00123BB9" w:rsidRDefault="00670918">
      <w:pPr>
        <w:pStyle w:val="ListParagraph"/>
        <w:numPr>
          <w:ilvl w:val="4"/>
          <w:numId w:val="12"/>
        </w:numPr>
        <w:tabs>
          <w:tab w:val="left" w:pos="2725"/>
          <w:tab w:val="left" w:pos="2726"/>
        </w:tabs>
        <w:spacing w:before="165" w:line="266" w:lineRule="auto"/>
        <w:ind w:right="781"/>
      </w:pPr>
      <w:r>
        <w:t>develop a database to identify Floodplain Harvesting Works, Flood Control Works and associated extractions and environmental assets at a valley scale to provide baseline information for Floodplain Management Plans;</w:t>
      </w:r>
    </w:p>
    <w:p w14:paraId="6B9B5199" w14:textId="77777777" w:rsidR="00123BB9" w:rsidRDefault="00670918">
      <w:pPr>
        <w:pStyle w:val="ListParagraph"/>
        <w:numPr>
          <w:ilvl w:val="4"/>
          <w:numId w:val="12"/>
        </w:numPr>
        <w:tabs>
          <w:tab w:val="left" w:pos="2725"/>
          <w:tab w:val="left" w:pos="2726"/>
        </w:tabs>
        <w:spacing w:line="266" w:lineRule="auto"/>
        <w:ind w:right="1123"/>
      </w:pPr>
      <w:r>
        <w:t>engage a consultant to determine the preferred method of measuring floodplain harvesting</w:t>
      </w:r>
      <w:r>
        <w:rPr>
          <w:spacing w:val="-1"/>
        </w:rPr>
        <w:t xml:space="preserve"> </w:t>
      </w:r>
      <w:r>
        <w:t>extractions;</w:t>
      </w:r>
    </w:p>
    <w:p w14:paraId="40963C70" w14:textId="77777777" w:rsidR="00123BB9" w:rsidRDefault="00670918">
      <w:pPr>
        <w:pStyle w:val="ListParagraph"/>
        <w:numPr>
          <w:ilvl w:val="4"/>
          <w:numId w:val="12"/>
        </w:numPr>
        <w:tabs>
          <w:tab w:val="left" w:pos="2725"/>
          <w:tab w:val="left" w:pos="2726"/>
        </w:tabs>
        <w:spacing w:before="136" w:line="266" w:lineRule="auto"/>
        <w:ind w:right="890"/>
      </w:pPr>
      <w:r>
        <w:t>prepare valley-wide Floodplain Management Plans to map and improve floodplain connectivity for the unimpeded passage of floodwater</w:t>
      </w:r>
      <w:r>
        <w:rPr>
          <w:spacing w:val="-13"/>
        </w:rPr>
        <w:t xml:space="preserve"> </w:t>
      </w:r>
      <w:r>
        <w:t>to</w:t>
      </w:r>
    </w:p>
    <w:p w14:paraId="5E997737" w14:textId="77777777" w:rsidR="00123BB9" w:rsidRDefault="00123BB9">
      <w:pPr>
        <w:spacing w:line="266" w:lineRule="auto"/>
        <w:sectPr w:rsidR="00123BB9">
          <w:pgSz w:w="11910" w:h="16850"/>
          <w:pgMar w:top="1080" w:right="520" w:bottom="900" w:left="820" w:header="0" w:footer="633" w:gutter="0"/>
          <w:cols w:space="720"/>
        </w:sectPr>
      </w:pPr>
    </w:p>
    <w:p w14:paraId="407F73B7" w14:textId="77777777" w:rsidR="00123BB9" w:rsidRDefault="00670918">
      <w:pPr>
        <w:pStyle w:val="BodyText"/>
        <w:spacing w:before="76" w:line="268" w:lineRule="auto"/>
        <w:ind w:left="2725" w:right="621"/>
      </w:pPr>
      <w:r>
        <w:lastRenderedPageBreak/>
        <w:t>environmental assets and identify areas where floodplain structures can be retained and constructed for agricultural purposes and flood protection;</w:t>
      </w:r>
    </w:p>
    <w:p w14:paraId="7486FB2F" w14:textId="06E69C80" w:rsidR="00123BB9" w:rsidRDefault="00670918">
      <w:pPr>
        <w:pStyle w:val="ListParagraph"/>
        <w:numPr>
          <w:ilvl w:val="4"/>
          <w:numId w:val="12"/>
        </w:numPr>
        <w:tabs>
          <w:tab w:val="left" w:pos="2725"/>
          <w:tab w:val="left" w:pos="2726"/>
        </w:tabs>
        <w:spacing w:before="134" w:line="266" w:lineRule="auto"/>
        <w:ind w:right="685"/>
      </w:pPr>
      <w:r>
        <w:t xml:space="preserve">determine volumetric entitlements for floodplain harvesting within the relevant </w:t>
      </w:r>
      <w:r>
        <w:rPr>
          <w:spacing w:val="-3"/>
        </w:rPr>
        <w:t xml:space="preserve">NSW </w:t>
      </w:r>
      <w:r w:rsidR="00221C32">
        <w:t xml:space="preserve">water sharing plan </w:t>
      </w:r>
      <w:r>
        <w:t>extraction limits. This will involve setting the specific floodplain harvesting limit for each valley and individual floodplain harvesting licence</w:t>
      </w:r>
      <w:r>
        <w:rPr>
          <w:spacing w:val="-1"/>
        </w:rPr>
        <w:t xml:space="preserve"> </w:t>
      </w:r>
      <w:r>
        <w:t>entitlements;</w:t>
      </w:r>
    </w:p>
    <w:p w14:paraId="795F33C1" w14:textId="77777777" w:rsidR="00123BB9" w:rsidRDefault="00670918">
      <w:pPr>
        <w:pStyle w:val="ListParagraph"/>
        <w:numPr>
          <w:ilvl w:val="4"/>
          <w:numId w:val="12"/>
        </w:numPr>
        <w:tabs>
          <w:tab w:val="left" w:pos="2725"/>
          <w:tab w:val="left" w:pos="2726"/>
        </w:tabs>
        <w:spacing w:line="266" w:lineRule="auto"/>
        <w:ind w:right="830"/>
      </w:pPr>
      <w:r>
        <w:t>determine the impacts of historical floodplain harvesting activity on the existing cap under Schedule E of the MDBA, the Water Plan’s long-term extraction limits, and on the sustainable diversion limits under the Basin Plan;</w:t>
      </w:r>
    </w:p>
    <w:p w14:paraId="545172B7" w14:textId="35EC4987" w:rsidR="00123BB9" w:rsidRDefault="00670918">
      <w:pPr>
        <w:pStyle w:val="ListParagraph"/>
        <w:numPr>
          <w:ilvl w:val="4"/>
          <w:numId w:val="12"/>
        </w:numPr>
        <w:tabs>
          <w:tab w:val="left" w:pos="2725"/>
          <w:tab w:val="left" w:pos="2726"/>
        </w:tabs>
        <w:spacing w:line="266" w:lineRule="auto"/>
        <w:ind w:right="744"/>
      </w:pPr>
      <w:r>
        <w:t>complete environmental assessments of all eligible works under the finalised New South Wales Floodplain Harvesting Policy consistent with the requirements of all applicable legislation, including the hydraulic and environmental assessment criteria used in the Floodplain Management Plans, and issue work approvals and water access licences as appropriate. This process may result in works being modified or removed where they do not meet the criteria for</w:t>
      </w:r>
      <w:r>
        <w:rPr>
          <w:spacing w:val="-9"/>
        </w:rPr>
        <w:t xml:space="preserve"> </w:t>
      </w:r>
      <w:r>
        <w:t>approval;</w:t>
      </w:r>
    </w:p>
    <w:p w14:paraId="53AABD35" w14:textId="77777777" w:rsidR="00123BB9" w:rsidRDefault="00670918">
      <w:pPr>
        <w:pStyle w:val="ListParagraph"/>
        <w:numPr>
          <w:ilvl w:val="4"/>
          <w:numId w:val="12"/>
        </w:numPr>
        <w:tabs>
          <w:tab w:val="left" w:pos="2725"/>
          <w:tab w:val="left" w:pos="2726"/>
        </w:tabs>
        <w:spacing w:before="135" w:line="268" w:lineRule="auto"/>
        <w:ind w:right="1137"/>
      </w:pPr>
      <w:r>
        <w:t>integrate water access licences into the Water Licensing System and update the licensing</w:t>
      </w:r>
      <w:r>
        <w:rPr>
          <w:spacing w:val="-1"/>
        </w:rPr>
        <w:t xml:space="preserve"> </w:t>
      </w:r>
      <w:r>
        <w:t>procedures;</w:t>
      </w:r>
    </w:p>
    <w:p w14:paraId="58297537" w14:textId="77777777" w:rsidR="00123BB9" w:rsidRDefault="00670918">
      <w:pPr>
        <w:pStyle w:val="ListParagraph"/>
        <w:numPr>
          <w:ilvl w:val="4"/>
          <w:numId w:val="12"/>
        </w:numPr>
        <w:tabs>
          <w:tab w:val="left" w:pos="2725"/>
          <w:tab w:val="left" w:pos="2726"/>
        </w:tabs>
        <w:spacing w:before="134" w:line="266" w:lineRule="auto"/>
        <w:ind w:right="676"/>
      </w:pPr>
      <w:r>
        <w:t xml:space="preserve">implement an appropriate monitoring strategy that meets the objectives of the National Water Initiative, Murray Darling Basin Authority’s Basin Plan and </w:t>
      </w:r>
      <w:r>
        <w:rPr>
          <w:i/>
        </w:rPr>
        <w:t>Water Management Act 2000</w:t>
      </w:r>
      <w:r>
        <w:t>. Measurement requirements will be included in the licence</w:t>
      </w:r>
      <w:r>
        <w:rPr>
          <w:spacing w:val="-3"/>
        </w:rPr>
        <w:t xml:space="preserve"> </w:t>
      </w:r>
      <w:r>
        <w:t>conditions;</w:t>
      </w:r>
    </w:p>
    <w:p w14:paraId="4982AC73" w14:textId="77777777" w:rsidR="00123BB9" w:rsidRDefault="00670918">
      <w:pPr>
        <w:pStyle w:val="ListParagraph"/>
        <w:numPr>
          <w:ilvl w:val="4"/>
          <w:numId w:val="12"/>
        </w:numPr>
        <w:tabs>
          <w:tab w:val="left" w:pos="2726"/>
        </w:tabs>
        <w:spacing w:line="266" w:lineRule="auto"/>
        <w:ind w:right="675"/>
      </w:pPr>
      <w:r>
        <w:t>complete an analysis of the potential reductions in floodplain diversions for each applicable catchment that may lead to Sustainable Diversion Limit Offsets, to be included in the Project Milestone S1-9.4 of this Priority Project;</w:t>
      </w:r>
    </w:p>
    <w:p w14:paraId="351EA014" w14:textId="77777777" w:rsidR="00123BB9" w:rsidRDefault="00670918">
      <w:pPr>
        <w:pStyle w:val="ListParagraph"/>
        <w:numPr>
          <w:ilvl w:val="4"/>
          <w:numId w:val="12"/>
        </w:numPr>
        <w:tabs>
          <w:tab w:val="left" w:pos="2726"/>
        </w:tabs>
        <w:spacing w:line="266" w:lineRule="auto"/>
        <w:ind w:right="854"/>
        <w:jc w:val="both"/>
      </w:pPr>
      <w:bookmarkStart w:id="2" w:name="_bookmark2"/>
      <w:bookmarkEnd w:id="2"/>
      <w:r>
        <w:t>convene a Review Panel to consider the Priority Project’s progress and assist the State and the Commonwealth to consider whether Stage Two should proceed. The Review will be conducted as</w:t>
      </w:r>
      <w:r>
        <w:rPr>
          <w:spacing w:val="-8"/>
        </w:rPr>
        <w:t xml:space="preserve"> </w:t>
      </w:r>
      <w:r>
        <w:t>follows:</w:t>
      </w:r>
    </w:p>
    <w:p w14:paraId="72EFF31C" w14:textId="77777777" w:rsidR="00123BB9" w:rsidRDefault="00670918">
      <w:pPr>
        <w:pStyle w:val="ListParagraph"/>
        <w:numPr>
          <w:ilvl w:val="5"/>
          <w:numId w:val="12"/>
        </w:numPr>
        <w:tabs>
          <w:tab w:val="left" w:pos="3149"/>
          <w:tab w:val="left" w:pos="3150"/>
        </w:tabs>
        <w:spacing w:line="266" w:lineRule="auto"/>
        <w:ind w:right="616"/>
        <w:jc w:val="left"/>
      </w:pPr>
      <w:r>
        <w:t>the Review Panel will be chaired by the State and consist of two State members (including the Chair), two Commonwealth members and an independent expert appointed by the State; any costs arising from the independent expert are to be met from the</w:t>
      </w:r>
      <w:r>
        <w:rPr>
          <w:spacing w:val="-10"/>
        </w:rPr>
        <w:t xml:space="preserve"> </w:t>
      </w:r>
      <w:r>
        <w:t>Funding;</w:t>
      </w:r>
    </w:p>
    <w:p w14:paraId="7A4E5CD3" w14:textId="6F1DCD7F" w:rsidR="00123BB9" w:rsidRDefault="00670918">
      <w:pPr>
        <w:pStyle w:val="ListParagraph"/>
        <w:numPr>
          <w:ilvl w:val="5"/>
          <w:numId w:val="12"/>
        </w:numPr>
        <w:tabs>
          <w:tab w:val="left" w:pos="3149"/>
          <w:tab w:val="left" w:pos="3150"/>
        </w:tabs>
        <w:spacing w:before="136" w:line="266" w:lineRule="auto"/>
        <w:ind w:right="625" w:hanging="442"/>
        <w:jc w:val="left"/>
      </w:pPr>
      <w:r>
        <w:t>the Review will take into account progress and results of the activities covered by Items B.3.1.a, consider the State’s proposals for Stage</w:t>
      </w:r>
      <w:r w:rsidR="00043B2B">
        <w:t> </w:t>
      </w:r>
      <w:r>
        <w:t xml:space="preserve">Two, and provide a Report containing recommendations to the Commonwealth on the proposed scope and amount of Commonwealth Funding for any Stage Two of the Priority Project (noting that the maximum Funding for Stage </w:t>
      </w:r>
      <w:r w:rsidR="00FF3C52">
        <w:t>T</w:t>
      </w:r>
      <w:r>
        <w:t>wo is $11,902,256 (GST exclusive</w:t>
      </w:r>
      <w:proofErr w:type="gramStart"/>
      <w:r>
        <w:t>);</w:t>
      </w:r>
      <w:proofErr w:type="gramEnd"/>
    </w:p>
    <w:p w14:paraId="2B4BFAF9" w14:textId="77777777" w:rsidR="00123BB9" w:rsidRDefault="00670918">
      <w:pPr>
        <w:pStyle w:val="ListParagraph"/>
        <w:numPr>
          <w:ilvl w:val="5"/>
          <w:numId w:val="12"/>
        </w:numPr>
        <w:tabs>
          <w:tab w:val="left" w:pos="3149"/>
          <w:tab w:val="left" w:pos="3150"/>
        </w:tabs>
        <w:spacing w:before="135" w:line="266" w:lineRule="auto"/>
        <w:ind w:right="610" w:hanging="492"/>
        <w:jc w:val="left"/>
      </w:pPr>
      <w:r>
        <w:t>the State will, at the direction of the Review Panel, undertake investigations, analysis and activities that have been agreed by the consensus of the Review Panel, as essential for its assessment of the need for Stage Two;</w:t>
      </w:r>
      <w:r>
        <w:rPr>
          <w:spacing w:val="-1"/>
        </w:rPr>
        <w:t xml:space="preserve"> </w:t>
      </w:r>
      <w:r>
        <w:t>and</w:t>
      </w:r>
    </w:p>
    <w:p w14:paraId="1CE7E0BA" w14:textId="77777777" w:rsidR="00123BB9" w:rsidRDefault="00123BB9">
      <w:pPr>
        <w:spacing w:line="266" w:lineRule="auto"/>
        <w:sectPr w:rsidR="00123BB9">
          <w:pgSz w:w="11910" w:h="16850"/>
          <w:pgMar w:top="1080" w:right="520" w:bottom="900" w:left="820" w:header="0" w:footer="633" w:gutter="0"/>
          <w:cols w:space="720"/>
        </w:sectPr>
      </w:pPr>
    </w:p>
    <w:p w14:paraId="06A4F0E1" w14:textId="19532E46" w:rsidR="00123BB9" w:rsidRDefault="00670918">
      <w:pPr>
        <w:pStyle w:val="ListParagraph"/>
        <w:numPr>
          <w:ilvl w:val="5"/>
          <w:numId w:val="12"/>
        </w:numPr>
        <w:tabs>
          <w:tab w:val="left" w:pos="3149"/>
          <w:tab w:val="left" w:pos="3150"/>
        </w:tabs>
        <w:spacing w:before="76" w:line="268" w:lineRule="auto"/>
        <w:ind w:right="772" w:hanging="504"/>
        <w:jc w:val="left"/>
      </w:pPr>
      <w:r>
        <w:lastRenderedPageBreak/>
        <w:t>Stage Two can proceed in accordance with, and to the extent of, the Parties’ agreement as described in this eighth Variation to the milestone</w:t>
      </w:r>
      <w:r>
        <w:rPr>
          <w:spacing w:val="-1"/>
        </w:rPr>
        <w:t xml:space="preserve"> </w:t>
      </w:r>
      <w:r>
        <w:t>schedule.</w:t>
      </w:r>
    </w:p>
    <w:p w14:paraId="00B988C9" w14:textId="77777777" w:rsidR="00123BB9" w:rsidRDefault="00670918">
      <w:pPr>
        <w:pStyle w:val="ListParagraph"/>
        <w:numPr>
          <w:ilvl w:val="3"/>
          <w:numId w:val="12"/>
        </w:numPr>
        <w:tabs>
          <w:tab w:val="left" w:pos="2271"/>
          <w:tab w:val="left" w:pos="2272"/>
        </w:tabs>
        <w:spacing w:before="134"/>
        <w:ind w:hanging="541"/>
      </w:pPr>
      <w:r>
        <w:t>During Stage Two the State</w:t>
      </w:r>
      <w:r>
        <w:rPr>
          <w:spacing w:val="-4"/>
        </w:rPr>
        <w:t xml:space="preserve"> </w:t>
      </w:r>
      <w:r>
        <w:t>must:</w:t>
      </w:r>
    </w:p>
    <w:p w14:paraId="68C13E77" w14:textId="04F4F66F" w:rsidR="00123BB9" w:rsidRDefault="00670918">
      <w:pPr>
        <w:pStyle w:val="ListParagraph"/>
        <w:numPr>
          <w:ilvl w:val="4"/>
          <w:numId w:val="12"/>
        </w:numPr>
        <w:tabs>
          <w:tab w:val="left" w:pos="2698"/>
          <w:tab w:val="left" w:pos="2699"/>
        </w:tabs>
        <w:spacing w:before="165" w:line="266" w:lineRule="auto"/>
        <w:ind w:left="2698" w:right="1148" w:hanging="428"/>
      </w:pPr>
      <w:r>
        <w:t xml:space="preserve">develop a communication strategy associated with the Hotspot Audit, </w:t>
      </w:r>
      <w:r w:rsidR="00C3049A">
        <w:t>including</w:t>
      </w:r>
      <w:r>
        <w:t xml:space="preserve"> compliance</w:t>
      </w:r>
      <w:r>
        <w:rPr>
          <w:spacing w:val="-3"/>
        </w:rPr>
        <w:t xml:space="preserve"> </w:t>
      </w:r>
      <w:r>
        <w:t>activities;</w:t>
      </w:r>
    </w:p>
    <w:p w14:paraId="588644F4" w14:textId="77777777" w:rsidR="00123BB9" w:rsidRDefault="00670918">
      <w:pPr>
        <w:pStyle w:val="ListParagraph"/>
        <w:numPr>
          <w:ilvl w:val="4"/>
          <w:numId w:val="12"/>
        </w:numPr>
        <w:tabs>
          <w:tab w:val="left" w:pos="2698"/>
          <w:tab w:val="left" w:pos="2699"/>
        </w:tabs>
        <w:spacing w:line="268" w:lineRule="auto"/>
        <w:ind w:left="2698" w:right="1467" w:hanging="428"/>
      </w:pPr>
      <w:r>
        <w:t>undertake the Hotspot Audit to identify structures which should be considered for remedial action to improve floodplain</w:t>
      </w:r>
      <w:r>
        <w:rPr>
          <w:spacing w:val="-20"/>
        </w:rPr>
        <w:t xml:space="preserve"> </w:t>
      </w:r>
      <w:r>
        <w:t>connectivity;</w:t>
      </w:r>
    </w:p>
    <w:p w14:paraId="32103542" w14:textId="77777777" w:rsidR="00123BB9" w:rsidRDefault="00670918">
      <w:pPr>
        <w:pStyle w:val="ListParagraph"/>
        <w:numPr>
          <w:ilvl w:val="4"/>
          <w:numId w:val="12"/>
        </w:numPr>
        <w:tabs>
          <w:tab w:val="left" w:pos="2698"/>
          <w:tab w:val="left" w:pos="2699"/>
        </w:tabs>
        <w:spacing w:before="136"/>
        <w:ind w:left="2698" w:hanging="428"/>
      </w:pPr>
      <w:r>
        <w:t>develop a Floodplain Harvesting Measurement Policy;</w:t>
      </w:r>
      <w:r>
        <w:rPr>
          <w:spacing w:val="4"/>
        </w:rPr>
        <w:t xml:space="preserve"> </w:t>
      </w:r>
      <w:r>
        <w:t>and</w:t>
      </w:r>
    </w:p>
    <w:p w14:paraId="32D7FF0B" w14:textId="208A18DB" w:rsidR="00123BB9" w:rsidRDefault="00C3049A">
      <w:pPr>
        <w:pStyle w:val="ListParagraph"/>
        <w:numPr>
          <w:ilvl w:val="4"/>
          <w:numId w:val="12"/>
        </w:numPr>
        <w:tabs>
          <w:tab w:val="left" w:pos="2698"/>
          <w:tab w:val="left" w:pos="2699"/>
        </w:tabs>
        <w:spacing w:before="165" w:line="266" w:lineRule="auto"/>
        <w:ind w:left="2698" w:right="833" w:hanging="428"/>
      </w:pPr>
      <w:r>
        <w:t>f</w:t>
      </w:r>
      <w:r w:rsidR="00670918">
        <w:t>ollowing agreement from the Commonwealth, develop a business case based on the outcomes of the Hotspot Audit</w:t>
      </w:r>
      <w:r>
        <w:t>.</w:t>
      </w:r>
      <w:r w:rsidR="00670918">
        <w:t xml:space="preserve"> The business case will include a breakdown of proposed </w:t>
      </w:r>
      <w:r>
        <w:t>activities</w:t>
      </w:r>
      <w:r w:rsidR="00670918">
        <w:t xml:space="preserve">, </w:t>
      </w:r>
      <w:proofErr w:type="gramStart"/>
      <w:r w:rsidR="00670918">
        <w:t>costings</w:t>
      </w:r>
      <w:proofErr w:type="gramEnd"/>
      <w:r w:rsidR="00670918">
        <w:t xml:space="preserve"> and</w:t>
      </w:r>
      <w:r w:rsidR="00670918">
        <w:rPr>
          <w:spacing w:val="-2"/>
        </w:rPr>
        <w:t xml:space="preserve"> </w:t>
      </w:r>
      <w:r w:rsidR="00670918">
        <w:t>timing.</w:t>
      </w:r>
    </w:p>
    <w:p w14:paraId="23600936" w14:textId="77777777" w:rsidR="00123BB9" w:rsidRDefault="00670918">
      <w:pPr>
        <w:pStyle w:val="ListParagraph"/>
        <w:numPr>
          <w:ilvl w:val="2"/>
          <w:numId w:val="12"/>
        </w:numPr>
        <w:tabs>
          <w:tab w:val="left" w:pos="1731"/>
          <w:tab w:val="left" w:pos="1732"/>
        </w:tabs>
        <w:ind w:hanging="1134"/>
      </w:pPr>
      <w:r>
        <w:t>The State agrees that</w:t>
      </w:r>
      <w:r>
        <w:rPr>
          <w:spacing w:val="-5"/>
        </w:rPr>
        <w:t xml:space="preserve"> </w:t>
      </w:r>
      <w:r>
        <w:t>it:</w:t>
      </w:r>
    </w:p>
    <w:p w14:paraId="364E29A5" w14:textId="77777777" w:rsidR="00123BB9" w:rsidRDefault="00670918">
      <w:pPr>
        <w:pStyle w:val="ListParagraph"/>
        <w:numPr>
          <w:ilvl w:val="3"/>
          <w:numId w:val="12"/>
        </w:numPr>
        <w:tabs>
          <w:tab w:val="left" w:pos="2271"/>
          <w:tab w:val="left" w:pos="2272"/>
        </w:tabs>
        <w:spacing w:before="148" w:line="264" w:lineRule="auto"/>
        <w:ind w:right="1189"/>
      </w:pPr>
      <w:r>
        <w:t>is responsible for ensuring the proper and efficient conduct of this Priority Project, in accordance with this Project</w:t>
      </w:r>
      <w:r>
        <w:rPr>
          <w:spacing w:val="-4"/>
        </w:rPr>
        <w:t xml:space="preserve"> </w:t>
      </w:r>
      <w:r>
        <w:t>Schedule;</w:t>
      </w:r>
    </w:p>
    <w:p w14:paraId="6FA06E4A" w14:textId="77777777" w:rsidR="00123BB9" w:rsidRDefault="00670918">
      <w:pPr>
        <w:pStyle w:val="ListParagraph"/>
        <w:numPr>
          <w:ilvl w:val="3"/>
          <w:numId w:val="12"/>
        </w:numPr>
        <w:tabs>
          <w:tab w:val="left" w:pos="2271"/>
          <w:tab w:val="left" w:pos="2272"/>
        </w:tabs>
        <w:spacing w:before="103" w:line="266" w:lineRule="auto"/>
        <w:ind w:right="881"/>
      </w:pPr>
      <w:r>
        <w:t>will ensure that the Project Governance Group meets on a regular basis and that where possible will circulate all relevant meeting documentation to all members at least five working days in</w:t>
      </w:r>
      <w:r>
        <w:rPr>
          <w:spacing w:val="-2"/>
        </w:rPr>
        <w:t xml:space="preserve"> </w:t>
      </w:r>
      <w:r>
        <w:t>advance;</w:t>
      </w:r>
    </w:p>
    <w:p w14:paraId="78B3F46E" w14:textId="77777777" w:rsidR="00123BB9" w:rsidRDefault="00670918">
      <w:pPr>
        <w:pStyle w:val="ListParagraph"/>
        <w:numPr>
          <w:ilvl w:val="3"/>
          <w:numId w:val="12"/>
        </w:numPr>
        <w:tabs>
          <w:tab w:val="left" w:pos="2271"/>
          <w:tab w:val="left" w:pos="2272"/>
        </w:tabs>
        <w:spacing w:before="96" w:line="266" w:lineRule="auto"/>
        <w:ind w:right="1209"/>
      </w:pPr>
      <w:r>
        <w:t>will ensure there is appropriate monitoring, auditing and reporting of expenditure against the Project Cost, to enable the Commonwealth to be suitably informed on the progress and outcomes of this Priority</w:t>
      </w:r>
      <w:r>
        <w:rPr>
          <w:spacing w:val="-19"/>
        </w:rPr>
        <w:t xml:space="preserve"> </w:t>
      </w:r>
      <w:proofErr w:type="gramStart"/>
      <w:r>
        <w:t>Project;</w:t>
      </w:r>
      <w:proofErr w:type="gramEnd"/>
    </w:p>
    <w:p w14:paraId="2AB5215D" w14:textId="77777777" w:rsidR="00123BB9" w:rsidRDefault="00670918">
      <w:pPr>
        <w:pStyle w:val="ListParagraph"/>
        <w:numPr>
          <w:ilvl w:val="3"/>
          <w:numId w:val="12"/>
        </w:numPr>
        <w:tabs>
          <w:tab w:val="left" w:pos="2271"/>
          <w:tab w:val="left" w:pos="2272"/>
        </w:tabs>
        <w:spacing w:before="99"/>
        <w:ind w:hanging="541"/>
      </w:pPr>
      <w:r>
        <w:t>will comply, and ensure its subcontractors comply, with all requirements of</w:t>
      </w:r>
      <w:r>
        <w:rPr>
          <w:spacing w:val="-9"/>
        </w:rPr>
        <w:t xml:space="preserve"> </w:t>
      </w:r>
      <w:r>
        <w:t>the</w:t>
      </w:r>
    </w:p>
    <w:p w14:paraId="01CDBAF1" w14:textId="77777777" w:rsidR="00123BB9" w:rsidRDefault="00670918">
      <w:pPr>
        <w:spacing w:before="28"/>
        <w:ind w:left="2271"/>
      </w:pPr>
      <w:r>
        <w:rPr>
          <w:i/>
        </w:rPr>
        <w:t>Work Health and Safety Act 2011</w:t>
      </w:r>
      <w:r>
        <w:t>;</w:t>
      </w:r>
    </w:p>
    <w:p w14:paraId="4C894DF9" w14:textId="77777777" w:rsidR="00123BB9" w:rsidRDefault="00670918">
      <w:pPr>
        <w:pStyle w:val="ListParagraph"/>
        <w:numPr>
          <w:ilvl w:val="3"/>
          <w:numId w:val="12"/>
        </w:numPr>
        <w:tabs>
          <w:tab w:val="left" w:pos="2271"/>
          <w:tab w:val="left" w:pos="2272"/>
        </w:tabs>
        <w:spacing w:before="167" w:line="266" w:lineRule="auto"/>
        <w:ind w:right="894"/>
      </w:pPr>
      <w:r>
        <w:t xml:space="preserve">will ensure the requirements of the WHS Accreditation Scheme under section 43 of the </w:t>
      </w:r>
      <w:r>
        <w:rPr>
          <w:i/>
        </w:rPr>
        <w:t>Building and Construction Industry (Improving Productivity) Act 2016</w:t>
      </w:r>
      <w:r>
        <w:t>, and the Office of the Federal Safety Commissioner are</w:t>
      </w:r>
      <w:r>
        <w:rPr>
          <w:spacing w:val="-15"/>
        </w:rPr>
        <w:t xml:space="preserve"> </w:t>
      </w:r>
      <w:r>
        <w:t>met.</w:t>
      </w:r>
    </w:p>
    <w:p w14:paraId="4A81198F" w14:textId="77777777" w:rsidR="00123BB9" w:rsidRDefault="00670918">
      <w:pPr>
        <w:pStyle w:val="ListParagraph"/>
        <w:numPr>
          <w:ilvl w:val="2"/>
          <w:numId w:val="12"/>
        </w:numPr>
        <w:tabs>
          <w:tab w:val="left" w:pos="1731"/>
          <w:tab w:val="left" w:pos="1732"/>
        </w:tabs>
        <w:spacing w:before="139"/>
        <w:ind w:hanging="1134"/>
      </w:pPr>
      <w:r>
        <w:t>In this clause</w:t>
      </w:r>
      <w:r>
        <w:rPr>
          <w:spacing w:val="-2"/>
        </w:rPr>
        <w:t xml:space="preserve"> </w:t>
      </w:r>
      <w:r>
        <w:t>B.3.3.:</w:t>
      </w:r>
    </w:p>
    <w:p w14:paraId="55BE5418" w14:textId="77777777" w:rsidR="00123BB9" w:rsidRDefault="00670918">
      <w:pPr>
        <w:pStyle w:val="BodyText"/>
        <w:spacing w:before="165" w:line="266" w:lineRule="auto"/>
        <w:ind w:left="1731" w:right="611"/>
        <w:jc w:val="both"/>
      </w:pPr>
      <w:r>
        <w:t>‘</w:t>
      </w:r>
      <w:r>
        <w:rPr>
          <w:b/>
        </w:rPr>
        <w:t xml:space="preserve">ABCC’ </w:t>
      </w:r>
      <w:r>
        <w:t>means the Australian Building and Construction Commission referred to in subsection 29(2) of the Act;</w:t>
      </w:r>
    </w:p>
    <w:p w14:paraId="01AD1210" w14:textId="77777777" w:rsidR="00123BB9" w:rsidRDefault="00670918">
      <w:pPr>
        <w:spacing w:before="137" w:line="266" w:lineRule="auto"/>
        <w:ind w:left="1731" w:right="611"/>
        <w:jc w:val="both"/>
      </w:pPr>
      <w:r>
        <w:t>‘</w:t>
      </w:r>
      <w:r>
        <w:rPr>
          <w:b/>
        </w:rPr>
        <w:t xml:space="preserve">Act’ </w:t>
      </w:r>
      <w:r>
        <w:t xml:space="preserve">means the </w:t>
      </w:r>
      <w:r>
        <w:rPr>
          <w:i/>
        </w:rPr>
        <w:t>Building and Construction Industry (Improving Productivity) Act 2016</w:t>
      </w:r>
      <w:r>
        <w:t>;</w:t>
      </w:r>
    </w:p>
    <w:p w14:paraId="679A8E28" w14:textId="77777777" w:rsidR="00123BB9" w:rsidRDefault="00670918">
      <w:pPr>
        <w:spacing w:before="139" w:line="266" w:lineRule="auto"/>
        <w:ind w:left="1731" w:right="608"/>
        <w:jc w:val="both"/>
      </w:pPr>
      <w:r>
        <w:t>‘</w:t>
      </w:r>
      <w:r>
        <w:rPr>
          <w:b/>
        </w:rPr>
        <w:t>Building Code 2013</w:t>
      </w:r>
      <w:r>
        <w:t xml:space="preserve">’ means the </w:t>
      </w:r>
      <w:r>
        <w:rPr>
          <w:i/>
        </w:rPr>
        <w:t xml:space="preserve">Building Code 2013 </w:t>
      </w:r>
      <w:r>
        <w:t xml:space="preserve">which is available through the following webpage </w:t>
      </w:r>
      <w:hyperlink r:id="rId20">
        <w:r>
          <w:t>http://employment.gov.au/building-code;</w:t>
        </w:r>
      </w:hyperlink>
    </w:p>
    <w:p w14:paraId="2F4C8407" w14:textId="77777777" w:rsidR="00123BB9" w:rsidRDefault="00670918">
      <w:pPr>
        <w:spacing w:before="140" w:line="266" w:lineRule="auto"/>
        <w:ind w:left="1731" w:right="609"/>
        <w:jc w:val="both"/>
      </w:pPr>
      <w:r>
        <w:t>‘</w:t>
      </w:r>
      <w:r>
        <w:rPr>
          <w:b/>
        </w:rPr>
        <w:t>Building Code 2016</w:t>
      </w:r>
      <w:r>
        <w:t xml:space="preserve">’ means the </w:t>
      </w:r>
      <w:r>
        <w:rPr>
          <w:i/>
        </w:rPr>
        <w:t>Code for the Tendering and Performance of Building Work 2016</w:t>
      </w:r>
      <w:r>
        <w:t xml:space="preserve">, which is available through the following webpage </w:t>
      </w:r>
      <w:hyperlink r:id="rId21">
        <w:r>
          <w:t>http://employment.gov.au/building-code;</w:t>
        </w:r>
      </w:hyperlink>
    </w:p>
    <w:p w14:paraId="2571D5D0" w14:textId="77777777" w:rsidR="00123BB9" w:rsidRDefault="00670918">
      <w:pPr>
        <w:spacing w:before="136" w:line="266" w:lineRule="auto"/>
        <w:ind w:left="1731" w:right="823"/>
        <w:jc w:val="both"/>
      </w:pPr>
      <w:r>
        <w:rPr>
          <w:b/>
        </w:rPr>
        <w:t xml:space="preserve">‘Commonwealth funded building work’ </w:t>
      </w:r>
      <w:r>
        <w:t>means work which falls within the scope of the relevant building code legislation;</w:t>
      </w:r>
    </w:p>
    <w:p w14:paraId="1B245B2A" w14:textId="77777777" w:rsidR="00123BB9" w:rsidRDefault="00670918">
      <w:pPr>
        <w:pStyle w:val="BodyText"/>
        <w:spacing w:before="142" w:line="264" w:lineRule="auto"/>
        <w:ind w:left="1731" w:right="1065"/>
      </w:pPr>
      <w:r>
        <w:t>Where the Funding relates to Commonwealth funded building work for which an expression of interest or tender (however described) was submitted before</w:t>
      </w:r>
    </w:p>
    <w:p w14:paraId="5CCA227D" w14:textId="77777777" w:rsidR="00123BB9" w:rsidRDefault="00670918">
      <w:pPr>
        <w:pStyle w:val="BodyText"/>
        <w:ind w:left="1731"/>
      </w:pPr>
      <w:r>
        <w:t>2 December 2016, the Building Code 2013 will apply; and</w:t>
      </w:r>
    </w:p>
    <w:p w14:paraId="5199F325" w14:textId="77777777" w:rsidR="00123BB9" w:rsidRDefault="00123BB9">
      <w:pPr>
        <w:sectPr w:rsidR="00123BB9">
          <w:pgSz w:w="11910" w:h="16850"/>
          <w:pgMar w:top="1080" w:right="520" w:bottom="900" w:left="820" w:header="0" w:footer="633" w:gutter="0"/>
          <w:cols w:space="720"/>
        </w:sectPr>
      </w:pPr>
    </w:p>
    <w:p w14:paraId="1A11B533" w14:textId="77777777" w:rsidR="00123BB9" w:rsidRDefault="00670918">
      <w:pPr>
        <w:pStyle w:val="ListParagraph"/>
        <w:numPr>
          <w:ilvl w:val="3"/>
          <w:numId w:val="12"/>
        </w:numPr>
        <w:tabs>
          <w:tab w:val="left" w:pos="2271"/>
          <w:tab w:val="left" w:pos="2272"/>
        </w:tabs>
        <w:spacing w:before="78" w:line="264" w:lineRule="auto"/>
        <w:ind w:right="890"/>
      </w:pPr>
      <w:r>
        <w:lastRenderedPageBreak/>
        <w:t>the State must ensure that any head contractors who submitted a bid for the work before 2 December</w:t>
      </w:r>
      <w:r>
        <w:rPr>
          <w:spacing w:val="-1"/>
        </w:rPr>
        <w:t xml:space="preserve"> </w:t>
      </w:r>
      <w:r>
        <w:t>2016:</w:t>
      </w:r>
    </w:p>
    <w:p w14:paraId="34612870" w14:textId="77777777" w:rsidR="00123BB9" w:rsidRDefault="00670918">
      <w:pPr>
        <w:pStyle w:val="ListParagraph"/>
        <w:numPr>
          <w:ilvl w:val="4"/>
          <w:numId w:val="12"/>
        </w:numPr>
        <w:tabs>
          <w:tab w:val="left" w:pos="2696"/>
          <w:tab w:val="left" w:pos="2697"/>
        </w:tabs>
        <w:spacing w:before="145" w:line="266" w:lineRule="auto"/>
        <w:ind w:left="2696" w:right="1753"/>
      </w:pPr>
      <w:r>
        <w:t>are provided with the ABCC Information Statement available at</w:t>
      </w:r>
      <w:r>
        <w:rPr>
          <w:color w:val="0000FF"/>
          <w:u w:val="single" w:color="0000FF"/>
        </w:rPr>
        <w:t xml:space="preserve"> https://</w:t>
      </w:r>
      <w:hyperlink r:id="rId22">
        <w:r>
          <w:rPr>
            <w:color w:val="0000FF"/>
            <w:u w:val="single" w:color="0000FF"/>
          </w:rPr>
          <w:t>www.abcc.gov.au/building-code/building-code-</w:t>
        </w:r>
      </w:hyperlink>
      <w:r>
        <w:rPr>
          <w:color w:val="0000FF"/>
          <w:u w:val="single" w:color="0000FF"/>
        </w:rPr>
        <w:t xml:space="preserve"> resources/contractor-resources</w:t>
      </w:r>
      <w:r>
        <w:t>;</w:t>
      </w:r>
      <w:r>
        <w:rPr>
          <w:spacing w:val="-2"/>
        </w:rPr>
        <w:t xml:space="preserve"> </w:t>
      </w:r>
      <w:r>
        <w:t>and</w:t>
      </w:r>
    </w:p>
    <w:p w14:paraId="0E593266" w14:textId="77777777" w:rsidR="00123BB9" w:rsidRDefault="00670918">
      <w:pPr>
        <w:pStyle w:val="ListParagraph"/>
        <w:numPr>
          <w:ilvl w:val="4"/>
          <w:numId w:val="12"/>
        </w:numPr>
        <w:tabs>
          <w:tab w:val="left" w:pos="2696"/>
          <w:tab w:val="left" w:pos="2697"/>
        </w:tabs>
        <w:spacing w:before="134" w:line="266" w:lineRule="auto"/>
        <w:ind w:left="2696" w:right="1041"/>
      </w:pPr>
      <w:r>
        <w:t xml:space="preserve">are provided with the </w:t>
      </w:r>
      <w:r>
        <w:rPr>
          <w:i/>
        </w:rPr>
        <w:t xml:space="preserve">Model Clauses Type C (Model Clauses for Code Covered Entities when engaging Subcontractors on Head Contractor Building Code 2013 Projects) </w:t>
      </w:r>
      <w:r>
        <w:t>available from</w:t>
      </w:r>
      <w:r>
        <w:rPr>
          <w:color w:val="0000FF"/>
          <w:u w:val="single" w:color="0000FF"/>
        </w:rPr>
        <w:t xml:space="preserve"> https://</w:t>
      </w:r>
      <w:hyperlink r:id="rId23">
        <w:r>
          <w:rPr>
            <w:color w:val="0000FF"/>
            <w:u w:val="single" w:color="0000FF"/>
          </w:rPr>
          <w:t>www.abcc.gov.au/building-code/building-code-</w:t>
        </w:r>
      </w:hyperlink>
      <w:r>
        <w:rPr>
          <w:color w:val="0000FF"/>
          <w:u w:val="single" w:color="0000FF"/>
        </w:rPr>
        <w:t xml:space="preserve"> resources/contractor-resources</w:t>
      </w:r>
      <w:r>
        <w:rPr>
          <w:color w:val="0000FF"/>
        </w:rPr>
        <w:t xml:space="preserve"> </w:t>
      </w:r>
      <w:r>
        <w:t>for use if they further subcontract the building work;</w:t>
      </w:r>
      <w:r>
        <w:rPr>
          <w:spacing w:val="1"/>
        </w:rPr>
        <w:t xml:space="preserve"> </w:t>
      </w:r>
      <w:r>
        <w:t>and</w:t>
      </w:r>
    </w:p>
    <w:p w14:paraId="0EEF2124" w14:textId="77777777" w:rsidR="00123BB9" w:rsidRDefault="00670918">
      <w:pPr>
        <w:pStyle w:val="ListParagraph"/>
        <w:numPr>
          <w:ilvl w:val="4"/>
          <w:numId w:val="12"/>
        </w:numPr>
        <w:tabs>
          <w:tab w:val="left" w:pos="2696"/>
          <w:tab w:val="left" w:pos="2697"/>
        </w:tabs>
        <w:spacing w:line="264" w:lineRule="auto"/>
        <w:ind w:left="2696" w:right="993"/>
      </w:pPr>
      <w:r>
        <w:t>are otherwise made aware of any other relevant transitionary guidance made available by the</w:t>
      </w:r>
      <w:r>
        <w:rPr>
          <w:spacing w:val="-2"/>
        </w:rPr>
        <w:t xml:space="preserve"> </w:t>
      </w:r>
      <w:r>
        <w:t>ABCC.</w:t>
      </w:r>
    </w:p>
    <w:p w14:paraId="06D70A65" w14:textId="77777777" w:rsidR="00123BB9" w:rsidRDefault="00123BB9">
      <w:pPr>
        <w:pStyle w:val="BodyText"/>
        <w:spacing w:before="2"/>
        <w:rPr>
          <w:sz w:val="21"/>
        </w:rPr>
      </w:pPr>
    </w:p>
    <w:p w14:paraId="02B66D88" w14:textId="77777777" w:rsidR="00123BB9" w:rsidRDefault="00670918">
      <w:pPr>
        <w:pStyle w:val="ListParagraph"/>
        <w:numPr>
          <w:ilvl w:val="3"/>
          <w:numId w:val="12"/>
        </w:numPr>
        <w:tabs>
          <w:tab w:val="left" w:pos="2271"/>
          <w:tab w:val="left" w:pos="2272"/>
        </w:tabs>
        <w:spacing w:before="0" w:line="266" w:lineRule="auto"/>
        <w:ind w:right="649"/>
      </w:pPr>
      <w:r>
        <w:t>Where the Funding relates to Commonwealth funded building work for which an expression of interest or tender (however described) was submitted on or after 2 December 2016, the Building Code 2016 will apply, and the State must satisfy any relevant requirements set out in the model clause documentation in respect of the Building Code 2016.</w:t>
      </w:r>
    </w:p>
    <w:p w14:paraId="2B94ADA9" w14:textId="77777777" w:rsidR="00123BB9" w:rsidRDefault="00670918">
      <w:pPr>
        <w:pStyle w:val="ListParagraph"/>
        <w:numPr>
          <w:ilvl w:val="3"/>
          <w:numId w:val="12"/>
        </w:numPr>
        <w:tabs>
          <w:tab w:val="left" w:pos="2271"/>
          <w:tab w:val="left" w:pos="2272"/>
        </w:tabs>
        <w:spacing w:before="136" w:line="266" w:lineRule="auto"/>
        <w:ind w:right="880"/>
      </w:pPr>
      <w:r>
        <w:t>Notwithstanding this clause B.3.3., the State agrees to comply with the applicable building code legislation which may be in force from time to time and that this clause B.3.3. may be updated to accommodate any changes to the relevant building code</w:t>
      </w:r>
      <w:r>
        <w:rPr>
          <w:spacing w:val="1"/>
        </w:rPr>
        <w:t xml:space="preserve"> </w:t>
      </w:r>
      <w:r>
        <w:t>legislation.</w:t>
      </w:r>
    </w:p>
    <w:p w14:paraId="01D6E92B" w14:textId="77777777" w:rsidR="00123BB9" w:rsidRDefault="00670918">
      <w:pPr>
        <w:pStyle w:val="ListParagraph"/>
        <w:numPr>
          <w:ilvl w:val="2"/>
          <w:numId w:val="12"/>
        </w:numPr>
        <w:tabs>
          <w:tab w:val="left" w:pos="1731"/>
          <w:tab w:val="left" w:pos="1732"/>
        </w:tabs>
        <w:ind w:hanging="1134"/>
      </w:pPr>
      <w:r>
        <w:t>The State agrees that</w:t>
      </w:r>
      <w:r>
        <w:rPr>
          <w:spacing w:val="-4"/>
        </w:rPr>
        <w:t xml:space="preserve"> </w:t>
      </w:r>
      <w:r>
        <w:t>it:</w:t>
      </w:r>
    </w:p>
    <w:p w14:paraId="2CBBC6A7" w14:textId="77777777" w:rsidR="00123BB9" w:rsidRDefault="00670918">
      <w:pPr>
        <w:pStyle w:val="ListParagraph"/>
        <w:numPr>
          <w:ilvl w:val="3"/>
          <w:numId w:val="12"/>
        </w:numPr>
        <w:tabs>
          <w:tab w:val="left" w:pos="2271"/>
          <w:tab w:val="left" w:pos="2272"/>
        </w:tabs>
        <w:spacing w:before="146" w:line="266" w:lineRule="auto"/>
        <w:ind w:right="783"/>
      </w:pPr>
      <w:r>
        <w:t>will carry out the Activity in accordance with all applicable laws (including, but not limited to, all required State and Commonwealth planning, environmental, development, building, occupational health and safety and regulatory approvals and all applicable Australian</w:t>
      </w:r>
      <w:r>
        <w:rPr>
          <w:spacing w:val="-1"/>
        </w:rPr>
        <w:t xml:space="preserve"> </w:t>
      </w:r>
      <w:r>
        <w:t>standards);</w:t>
      </w:r>
    </w:p>
    <w:p w14:paraId="3AC0B8B5" w14:textId="77777777" w:rsidR="00123BB9" w:rsidRDefault="00670918">
      <w:pPr>
        <w:pStyle w:val="ListParagraph"/>
        <w:numPr>
          <w:ilvl w:val="3"/>
          <w:numId w:val="12"/>
        </w:numPr>
        <w:tabs>
          <w:tab w:val="left" w:pos="2271"/>
          <w:tab w:val="left" w:pos="2272"/>
        </w:tabs>
        <w:spacing w:before="98" w:line="266" w:lineRule="auto"/>
        <w:ind w:right="770"/>
      </w:pPr>
      <w:r>
        <w:t>will provide the Commonwealth with timely access to the State’s records and personnel to enable the Commonwealth to conduct its own independent audit or review of any aspect of this Priority Project if requested;</w:t>
      </w:r>
      <w:r>
        <w:rPr>
          <w:spacing w:val="-8"/>
        </w:rPr>
        <w:t xml:space="preserve"> </w:t>
      </w:r>
      <w:r>
        <w:t>and</w:t>
      </w:r>
    </w:p>
    <w:p w14:paraId="0E7ABF8A" w14:textId="77777777" w:rsidR="00123BB9" w:rsidRDefault="00670918">
      <w:pPr>
        <w:pStyle w:val="ListParagraph"/>
        <w:numPr>
          <w:ilvl w:val="3"/>
          <w:numId w:val="12"/>
        </w:numPr>
        <w:tabs>
          <w:tab w:val="left" w:pos="2271"/>
          <w:tab w:val="left" w:pos="2272"/>
        </w:tabs>
        <w:spacing w:before="96" w:line="266" w:lineRule="auto"/>
        <w:ind w:right="1244"/>
      </w:pPr>
      <w:r>
        <w:t>is responsible for meeting the Project Milestones specified in this Project Schedule.</w:t>
      </w:r>
    </w:p>
    <w:p w14:paraId="1612C510" w14:textId="77777777" w:rsidR="00123BB9" w:rsidRDefault="00670918">
      <w:pPr>
        <w:pStyle w:val="ListParagraph"/>
        <w:numPr>
          <w:ilvl w:val="2"/>
          <w:numId w:val="12"/>
        </w:numPr>
        <w:tabs>
          <w:tab w:val="left" w:pos="1731"/>
          <w:tab w:val="left" w:pos="1732"/>
        </w:tabs>
        <w:spacing w:before="140" w:line="266" w:lineRule="auto"/>
        <w:ind w:right="1188"/>
        <w:rPr>
          <w:i/>
        </w:rPr>
      </w:pPr>
      <w:r>
        <w:t xml:space="preserve">In undertaking this Priority Project, the State will comply with the requirements, where relevant, of the </w:t>
      </w:r>
      <w:r>
        <w:rPr>
          <w:i/>
        </w:rPr>
        <w:t>Environment Protection and Biodiversity Conservation Act</w:t>
      </w:r>
      <w:r>
        <w:rPr>
          <w:i/>
          <w:spacing w:val="1"/>
        </w:rPr>
        <w:t xml:space="preserve"> </w:t>
      </w:r>
      <w:r>
        <w:rPr>
          <w:i/>
        </w:rPr>
        <w:t>1999.</w:t>
      </w:r>
    </w:p>
    <w:p w14:paraId="691EA591" w14:textId="77777777" w:rsidR="00123BB9" w:rsidRDefault="00670918">
      <w:pPr>
        <w:pStyle w:val="ListParagraph"/>
        <w:numPr>
          <w:ilvl w:val="2"/>
          <w:numId w:val="12"/>
        </w:numPr>
        <w:tabs>
          <w:tab w:val="left" w:pos="1731"/>
          <w:tab w:val="left" w:pos="1732"/>
        </w:tabs>
        <w:spacing w:before="139" w:line="266" w:lineRule="auto"/>
        <w:ind w:right="772"/>
      </w:pPr>
      <w:r>
        <w:t xml:space="preserve">The State acknowledges that the Department is not required to perform any aspect of this Priority Project, apart from its role in the Review Panel at clause </w:t>
      </w:r>
      <w:hyperlink w:anchor="_bookmark0" w:history="1">
        <w:r>
          <w:t>B.3.1</w:t>
        </w:r>
      </w:hyperlink>
      <w:hyperlink w:anchor="_bookmark1" w:history="1">
        <w:r>
          <w:t>.a</w:t>
        </w:r>
      </w:hyperlink>
      <w:hyperlink w:anchor="_bookmark2" w:history="1">
        <w:r>
          <w:t>.11</w:t>
        </w:r>
      </w:hyperlink>
      <w:r>
        <w:t xml:space="preserve"> and as a member of the Project Governance</w:t>
      </w:r>
      <w:r>
        <w:rPr>
          <w:spacing w:val="-7"/>
        </w:rPr>
        <w:t xml:space="preserve"> </w:t>
      </w:r>
      <w:r>
        <w:t>Group.</w:t>
      </w:r>
    </w:p>
    <w:p w14:paraId="57C292B3" w14:textId="77777777" w:rsidR="00123BB9" w:rsidRDefault="00670918">
      <w:pPr>
        <w:pStyle w:val="ListParagraph"/>
        <w:numPr>
          <w:ilvl w:val="2"/>
          <w:numId w:val="12"/>
        </w:numPr>
        <w:tabs>
          <w:tab w:val="left" w:pos="1731"/>
          <w:tab w:val="left" w:pos="1732"/>
        </w:tabs>
        <w:spacing w:line="264" w:lineRule="auto"/>
        <w:ind w:right="1229"/>
      </w:pPr>
      <w:r>
        <w:t>In delivering the Priority Project, the State agrees to the following conditions of Funding:</w:t>
      </w:r>
    </w:p>
    <w:p w14:paraId="5E82D3DD" w14:textId="77777777" w:rsidR="00123BB9" w:rsidRDefault="00670918">
      <w:pPr>
        <w:pStyle w:val="ListParagraph"/>
        <w:numPr>
          <w:ilvl w:val="3"/>
          <w:numId w:val="12"/>
        </w:numPr>
        <w:tabs>
          <w:tab w:val="left" w:pos="2272"/>
        </w:tabs>
        <w:spacing w:before="123" w:line="266" w:lineRule="auto"/>
        <w:ind w:right="807"/>
        <w:jc w:val="both"/>
      </w:pPr>
      <w:r>
        <w:t>Consistent with clause 14 of the Agreement, the State agrees that it will seek the agreement of the Department before the release of any publicity material by the State in relation to the Priority Project. The Department will provide its agreement on the release of such publicity material within 10 Business Days, excluding any which require approval by the Commonwealth</w:t>
      </w:r>
      <w:r>
        <w:rPr>
          <w:spacing w:val="-10"/>
        </w:rPr>
        <w:t xml:space="preserve"> </w:t>
      </w:r>
      <w:r>
        <w:t>Minister;</w:t>
      </w:r>
    </w:p>
    <w:p w14:paraId="5C06A245" w14:textId="77777777" w:rsidR="00123BB9" w:rsidRDefault="00123BB9">
      <w:pPr>
        <w:spacing w:line="266" w:lineRule="auto"/>
        <w:jc w:val="both"/>
        <w:sectPr w:rsidR="00123BB9">
          <w:pgSz w:w="11910" w:h="16850"/>
          <w:pgMar w:top="1080" w:right="520" w:bottom="900" w:left="820" w:header="0" w:footer="633" w:gutter="0"/>
          <w:cols w:space="720"/>
        </w:sectPr>
      </w:pPr>
    </w:p>
    <w:p w14:paraId="058C1ADE" w14:textId="77777777" w:rsidR="00123BB9" w:rsidRDefault="00670918">
      <w:pPr>
        <w:pStyle w:val="ListParagraph"/>
        <w:numPr>
          <w:ilvl w:val="3"/>
          <w:numId w:val="12"/>
        </w:numPr>
        <w:tabs>
          <w:tab w:val="left" w:pos="2271"/>
          <w:tab w:val="left" w:pos="2272"/>
        </w:tabs>
        <w:spacing w:before="76" w:line="266" w:lineRule="auto"/>
        <w:ind w:right="1553"/>
      </w:pPr>
      <w:r>
        <w:lastRenderedPageBreak/>
        <w:t>The State is responsible for ensuring that the Funding is spent for the purposes of the Priority Project in accordance</w:t>
      </w:r>
      <w:r>
        <w:rPr>
          <w:spacing w:val="-9"/>
        </w:rPr>
        <w:t xml:space="preserve"> </w:t>
      </w:r>
      <w:r>
        <w:t>with:</w:t>
      </w:r>
    </w:p>
    <w:p w14:paraId="6AEF7C68" w14:textId="77777777" w:rsidR="00123BB9" w:rsidRDefault="00670918">
      <w:pPr>
        <w:pStyle w:val="ListParagraph"/>
        <w:numPr>
          <w:ilvl w:val="4"/>
          <w:numId w:val="12"/>
        </w:numPr>
        <w:tabs>
          <w:tab w:val="left" w:pos="2699"/>
        </w:tabs>
        <w:spacing w:before="99"/>
        <w:ind w:left="2698" w:hanging="428"/>
        <w:jc w:val="both"/>
      </w:pPr>
      <w:r>
        <w:t>the Project Budget; and</w:t>
      </w:r>
    </w:p>
    <w:p w14:paraId="00847FBF" w14:textId="77777777" w:rsidR="00123BB9" w:rsidRDefault="00670918">
      <w:pPr>
        <w:pStyle w:val="ListParagraph"/>
        <w:numPr>
          <w:ilvl w:val="4"/>
          <w:numId w:val="12"/>
        </w:numPr>
        <w:tabs>
          <w:tab w:val="left" w:pos="2699"/>
        </w:tabs>
        <w:spacing w:before="128"/>
        <w:ind w:left="2698" w:hanging="428"/>
        <w:jc w:val="both"/>
      </w:pPr>
      <w:r>
        <w:t>this Project</w:t>
      </w:r>
      <w:r>
        <w:rPr>
          <w:spacing w:val="2"/>
        </w:rPr>
        <w:t xml:space="preserve"> </w:t>
      </w:r>
      <w:r>
        <w:t>Schedule;</w:t>
      </w:r>
    </w:p>
    <w:p w14:paraId="76256D78" w14:textId="77777777" w:rsidR="00123BB9" w:rsidRDefault="00670918">
      <w:pPr>
        <w:pStyle w:val="ListParagraph"/>
        <w:numPr>
          <w:ilvl w:val="3"/>
          <w:numId w:val="12"/>
        </w:numPr>
        <w:tabs>
          <w:tab w:val="left" w:pos="2272"/>
        </w:tabs>
        <w:spacing w:before="126" w:line="266" w:lineRule="auto"/>
        <w:ind w:right="808"/>
        <w:jc w:val="both"/>
      </w:pPr>
      <w:r>
        <w:t>Commonwealth Funding provided under this Priority Project can be spent on legal advice regarding the implementation of this Priority Project but must not be spent on legal</w:t>
      </w:r>
      <w:r>
        <w:rPr>
          <w:spacing w:val="-3"/>
        </w:rPr>
        <w:t xml:space="preserve"> </w:t>
      </w:r>
      <w:r>
        <w:t>advice:</w:t>
      </w:r>
    </w:p>
    <w:p w14:paraId="14E57F72" w14:textId="77777777" w:rsidR="00123BB9" w:rsidRDefault="00670918">
      <w:pPr>
        <w:pStyle w:val="ListParagraph"/>
        <w:numPr>
          <w:ilvl w:val="4"/>
          <w:numId w:val="12"/>
        </w:numPr>
        <w:tabs>
          <w:tab w:val="left" w:pos="2698"/>
          <w:tab w:val="left" w:pos="2699"/>
        </w:tabs>
        <w:spacing w:before="99"/>
        <w:ind w:left="2698" w:hanging="428"/>
      </w:pPr>
      <w:r>
        <w:t>regarding the development of the Project Schedule;</w:t>
      </w:r>
    </w:p>
    <w:p w14:paraId="4356F82E" w14:textId="77777777" w:rsidR="00123BB9" w:rsidRDefault="00670918">
      <w:pPr>
        <w:pStyle w:val="ListParagraph"/>
        <w:numPr>
          <w:ilvl w:val="4"/>
          <w:numId w:val="12"/>
        </w:numPr>
        <w:tabs>
          <w:tab w:val="left" w:pos="2698"/>
          <w:tab w:val="left" w:pos="2699"/>
        </w:tabs>
        <w:spacing w:before="126" w:line="266" w:lineRule="auto"/>
        <w:ind w:left="2698" w:right="636" w:hanging="428"/>
      </w:pPr>
      <w:r>
        <w:t xml:space="preserve">for any dispute or action against or involving the Commonwealth except where that dispute or action involves the Commonwealth, the State and a third party to the extent that the Department, at </w:t>
      </w:r>
      <w:r>
        <w:rPr>
          <w:spacing w:val="-2"/>
        </w:rPr>
        <w:t xml:space="preserve">its </w:t>
      </w:r>
      <w:r>
        <w:t>sole discretion, gives its prior written consent to the State using the Funds for that purpose;</w:t>
      </w:r>
      <w:r>
        <w:rPr>
          <w:spacing w:val="-16"/>
        </w:rPr>
        <w:t xml:space="preserve"> </w:t>
      </w:r>
      <w:r>
        <w:t>or</w:t>
      </w:r>
    </w:p>
    <w:p w14:paraId="7A7BC64A" w14:textId="77777777" w:rsidR="00123BB9" w:rsidRDefault="00670918">
      <w:pPr>
        <w:pStyle w:val="ListParagraph"/>
        <w:numPr>
          <w:ilvl w:val="4"/>
          <w:numId w:val="12"/>
        </w:numPr>
        <w:tabs>
          <w:tab w:val="left" w:pos="2699"/>
        </w:tabs>
        <w:spacing w:before="96" w:line="266" w:lineRule="auto"/>
        <w:ind w:left="2698" w:right="709" w:hanging="428"/>
        <w:jc w:val="both"/>
      </w:pPr>
      <w:r>
        <w:t>in relation to any dispute or action against or involving the State except to the extent that the Department, at its sole discretion, gives its prior written consent to the State using the Funds for that purpose;</w:t>
      </w:r>
      <w:r>
        <w:rPr>
          <w:spacing w:val="-10"/>
        </w:rPr>
        <w:t xml:space="preserve"> </w:t>
      </w:r>
      <w:r>
        <w:t>and</w:t>
      </w:r>
    </w:p>
    <w:p w14:paraId="7972ECF4" w14:textId="77777777" w:rsidR="00123BB9" w:rsidRDefault="00670918">
      <w:pPr>
        <w:pStyle w:val="ListParagraph"/>
        <w:numPr>
          <w:ilvl w:val="3"/>
          <w:numId w:val="12"/>
        </w:numPr>
        <w:tabs>
          <w:tab w:val="left" w:pos="2271"/>
          <w:tab w:val="left" w:pos="2272"/>
        </w:tabs>
        <w:spacing w:before="99" w:line="266" w:lineRule="auto"/>
        <w:ind w:right="777"/>
      </w:pPr>
      <w:r>
        <w:t>The use of any interest that the State earns on the Commonwealth Funds</w:t>
      </w:r>
      <w:r>
        <w:rPr>
          <w:spacing w:val="-28"/>
        </w:rPr>
        <w:t xml:space="preserve"> </w:t>
      </w:r>
      <w:r>
        <w:t>will be consistent with clause 6.1.9 of the Agreement. The prior approval of the Commonwealth will be obtained for the use of any interest on the Priority Project.</w:t>
      </w:r>
    </w:p>
    <w:p w14:paraId="48F95862" w14:textId="77777777" w:rsidR="00123BB9" w:rsidRDefault="00670918">
      <w:pPr>
        <w:pStyle w:val="ListParagraph"/>
        <w:numPr>
          <w:ilvl w:val="2"/>
          <w:numId w:val="12"/>
        </w:numPr>
        <w:tabs>
          <w:tab w:val="left" w:pos="1731"/>
          <w:tab w:val="left" w:pos="1732"/>
        </w:tabs>
        <w:spacing w:line="266" w:lineRule="auto"/>
        <w:ind w:right="944"/>
      </w:pPr>
      <w:r>
        <w:t>The State agrees to develop a detailed Priority Project budget, before Project Milestone 2 can be paid, which reflect contemporary and detailed costings for the Priority Project's implementation and capital</w:t>
      </w:r>
      <w:r>
        <w:rPr>
          <w:spacing w:val="-3"/>
        </w:rPr>
        <w:t xml:space="preserve"> </w:t>
      </w:r>
      <w:r>
        <w:t>costs.</w:t>
      </w:r>
    </w:p>
    <w:p w14:paraId="20C0784D" w14:textId="77777777" w:rsidR="00123BB9" w:rsidRDefault="00670918">
      <w:pPr>
        <w:pStyle w:val="ListParagraph"/>
        <w:numPr>
          <w:ilvl w:val="2"/>
          <w:numId w:val="12"/>
        </w:numPr>
        <w:tabs>
          <w:tab w:val="left" w:pos="1732"/>
        </w:tabs>
        <w:spacing w:before="139" w:line="266" w:lineRule="auto"/>
        <w:ind w:right="636"/>
        <w:jc w:val="both"/>
      </w:pPr>
      <w:r>
        <w:rPr>
          <w:spacing w:val="-3"/>
        </w:rPr>
        <w:t xml:space="preserve">NSW </w:t>
      </w:r>
      <w:r>
        <w:t xml:space="preserve">must submit </w:t>
      </w:r>
      <w:proofErr w:type="gramStart"/>
      <w:r>
        <w:t>all of</w:t>
      </w:r>
      <w:proofErr w:type="gramEnd"/>
      <w:r>
        <w:t xml:space="preserve"> its 20 Water Resource Plans to the MDBA by 30 June 2020. Each Water Resource Plan must, at a minimum, contain all the required elements of such plans and be ready for assessment by the</w:t>
      </w:r>
      <w:r>
        <w:rPr>
          <w:spacing w:val="-10"/>
        </w:rPr>
        <w:t xml:space="preserve"> </w:t>
      </w:r>
      <w:r>
        <w:t>MDBA.</w:t>
      </w:r>
    </w:p>
    <w:p w14:paraId="12D3ED81" w14:textId="1DF08959" w:rsidR="00123BB9" w:rsidRDefault="006D0758">
      <w:pPr>
        <w:pStyle w:val="Heading4"/>
        <w:numPr>
          <w:ilvl w:val="0"/>
          <w:numId w:val="12"/>
        </w:numPr>
        <w:tabs>
          <w:tab w:val="left" w:pos="1731"/>
          <w:tab w:val="left" w:pos="1732"/>
        </w:tabs>
        <w:spacing w:before="195"/>
        <w:ind w:hanging="1134"/>
        <w:jc w:val="left"/>
      </w:pPr>
      <w:r>
        <w:rPr>
          <w:noProof/>
          <w:color w:val="2B579A"/>
          <w:shd w:val="clear" w:color="auto" w:fill="E6E6E6"/>
        </w:rPr>
        <mc:AlternateContent>
          <mc:Choice Requires="wps">
            <w:drawing>
              <wp:anchor distT="0" distB="0" distL="0" distR="0" simplePos="0" relativeHeight="251658257" behindDoc="1" locked="0" layoutInCell="1" allowOverlap="1" wp14:anchorId="177A0AFB" wp14:editId="2E76C857">
                <wp:simplePos x="0" y="0"/>
                <wp:positionH relativeFrom="page">
                  <wp:posOffset>882650</wp:posOffset>
                </wp:positionH>
                <wp:positionV relativeFrom="paragraph">
                  <wp:posOffset>302260</wp:posOffset>
                </wp:positionV>
                <wp:extent cx="5978525" cy="1270"/>
                <wp:effectExtent l="0" t="0" r="0" b="0"/>
                <wp:wrapTopAndBottom/>
                <wp:docPr id="2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8525" cy="1270"/>
                        </a:xfrm>
                        <a:custGeom>
                          <a:avLst/>
                          <a:gdLst>
                            <a:gd name="T0" fmla="+- 0 1390 1390"/>
                            <a:gd name="T1" fmla="*/ T0 w 9415"/>
                            <a:gd name="T2" fmla="+- 0 10804 1390"/>
                            <a:gd name="T3" fmla="*/ T2 w 9415"/>
                          </a:gdLst>
                          <a:ahLst/>
                          <a:cxnLst>
                            <a:cxn ang="0">
                              <a:pos x="T1" y="0"/>
                            </a:cxn>
                            <a:cxn ang="0">
                              <a:pos x="T3" y="0"/>
                            </a:cxn>
                          </a:cxnLst>
                          <a:rect l="0" t="0" r="r" b="b"/>
                          <a:pathLst>
                            <a:path w="9415">
                              <a:moveTo>
                                <a:pt x="0" y="0"/>
                              </a:moveTo>
                              <a:lnTo>
                                <a:pt x="9414"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5B0A5" id="Freeform 14" o:spid="_x0000_s1026" style="position:absolute;margin-left:69.5pt;margin-top:23.8pt;width:470.75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" path="m,l9414,e" filled="f" strokeweight=".24pt">
                <v:path arrowok="t" o:connecttype="custom" o:connectlocs="0,0;5977890,0" o:connectangles="0,0"/>
                <w10:wrap type="topAndBottom" anchorx="page"/>
              </v:shape>
            </w:pict>
          </mc:Fallback>
        </mc:AlternateContent>
      </w:r>
      <w:r w:rsidR="00670918">
        <w:t>Project Milestones</w:t>
      </w:r>
    </w:p>
    <w:p w14:paraId="674B24EF" w14:textId="77777777" w:rsidR="00123BB9" w:rsidRPr="00227F83" w:rsidRDefault="00670918">
      <w:pPr>
        <w:pStyle w:val="BodyText"/>
        <w:tabs>
          <w:tab w:val="left" w:pos="1731"/>
        </w:tabs>
        <w:spacing w:before="136" w:line="264" w:lineRule="auto"/>
        <w:ind w:left="1731" w:right="1383" w:hanging="1133"/>
        <w:rPr>
          <w:sz w:val="20"/>
        </w:rPr>
      </w:pPr>
      <w:bookmarkStart w:id="3" w:name="_bookmark3"/>
      <w:bookmarkStart w:id="4" w:name="_Hlk67482632"/>
      <w:bookmarkEnd w:id="3"/>
      <w:r>
        <w:rPr>
          <w:sz w:val="20"/>
        </w:rPr>
        <w:t>C.1.1.</w:t>
      </w:r>
      <w:r>
        <w:rPr>
          <w:sz w:val="20"/>
        </w:rPr>
        <w:tab/>
      </w:r>
      <w:r w:rsidRPr="00227F83">
        <w:rPr>
          <w:sz w:val="20"/>
        </w:rPr>
        <w:t>The Project Milestones for completed Stage 1 milestones are provided in the following table</w:t>
      </w:r>
    </w:p>
    <w:bookmarkEnd w:id="4"/>
    <w:p w14:paraId="48D4D212" w14:textId="77777777" w:rsidR="00123BB9" w:rsidRDefault="00123BB9">
      <w:pPr>
        <w:pStyle w:val="BodyText"/>
        <w:spacing w:before="6"/>
        <w:rPr>
          <w:sz w:val="8"/>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310"/>
        <w:gridCol w:w="2626"/>
        <w:gridCol w:w="1201"/>
        <w:gridCol w:w="1277"/>
      </w:tblGrid>
      <w:tr w:rsidR="00123BB9" w14:paraId="2FD9EEAB" w14:textId="77777777">
        <w:trPr>
          <w:trHeight w:val="738"/>
        </w:trPr>
        <w:tc>
          <w:tcPr>
            <w:tcW w:w="1080" w:type="dxa"/>
            <w:shd w:val="clear" w:color="auto" w:fill="585858"/>
          </w:tcPr>
          <w:p w14:paraId="278BCFF0" w14:textId="77777777" w:rsidR="00123BB9" w:rsidRDefault="00670918">
            <w:pPr>
              <w:pStyle w:val="TableParagraph"/>
              <w:spacing w:before="54"/>
              <w:ind w:left="141" w:right="78"/>
              <w:rPr>
                <w:b/>
                <w:sz w:val="18"/>
              </w:rPr>
            </w:pPr>
            <w:r>
              <w:rPr>
                <w:b/>
                <w:color w:val="FFFFFF"/>
                <w:sz w:val="18"/>
              </w:rPr>
              <w:t>Project Milestone Number</w:t>
            </w:r>
          </w:p>
        </w:tc>
        <w:tc>
          <w:tcPr>
            <w:tcW w:w="3310" w:type="dxa"/>
            <w:shd w:val="clear" w:color="auto" w:fill="585858"/>
          </w:tcPr>
          <w:p w14:paraId="39B4E408" w14:textId="77777777" w:rsidR="00123BB9" w:rsidRDefault="00670918">
            <w:pPr>
              <w:pStyle w:val="TableParagraph"/>
              <w:spacing w:before="54"/>
              <w:ind w:left="107"/>
              <w:rPr>
                <w:b/>
                <w:sz w:val="18"/>
              </w:rPr>
            </w:pPr>
            <w:r>
              <w:rPr>
                <w:b/>
                <w:color w:val="FFFFFF"/>
                <w:sz w:val="18"/>
              </w:rPr>
              <w:t>Project Milestone</w:t>
            </w:r>
          </w:p>
        </w:tc>
        <w:tc>
          <w:tcPr>
            <w:tcW w:w="2626" w:type="dxa"/>
            <w:shd w:val="clear" w:color="auto" w:fill="585858"/>
          </w:tcPr>
          <w:p w14:paraId="6B9CE96F" w14:textId="77777777" w:rsidR="00123BB9" w:rsidRDefault="00670918">
            <w:pPr>
              <w:pStyle w:val="TableParagraph"/>
              <w:spacing w:before="54"/>
              <w:ind w:left="112"/>
              <w:rPr>
                <w:b/>
                <w:sz w:val="18"/>
              </w:rPr>
            </w:pPr>
            <w:r>
              <w:rPr>
                <w:b/>
                <w:color w:val="FFFFFF"/>
                <w:sz w:val="18"/>
              </w:rPr>
              <w:t>Indicator / Evidence</w:t>
            </w:r>
          </w:p>
        </w:tc>
        <w:tc>
          <w:tcPr>
            <w:tcW w:w="1201" w:type="dxa"/>
            <w:shd w:val="clear" w:color="auto" w:fill="585858"/>
          </w:tcPr>
          <w:p w14:paraId="7DB4420E" w14:textId="77777777" w:rsidR="00123BB9" w:rsidRDefault="00670918">
            <w:pPr>
              <w:pStyle w:val="TableParagraph"/>
              <w:spacing w:before="59"/>
              <w:ind w:left="107"/>
              <w:rPr>
                <w:sz w:val="18"/>
              </w:rPr>
            </w:pPr>
            <w:r>
              <w:rPr>
                <w:color w:val="FFFFFF"/>
                <w:sz w:val="18"/>
              </w:rPr>
              <w:t>Due Date</w:t>
            </w:r>
          </w:p>
        </w:tc>
        <w:tc>
          <w:tcPr>
            <w:tcW w:w="1277" w:type="dxa"/>
            <w:shd w:val="clear" w:color="auto" w:fill="585858"/>
          </w:tcPr>
          <w:p w14:paraId="0757014F" w14:textId="77777777" w:rsidR="00123BB9" w:rsidRDefault="00670918">
            <w:pPr>
              <w:pStyle w:val="TableParagraph"/>
              <w:spacing w:before="59"/>
              <w:ind w:left="141" w:right="395"/>
              <w:rPr>
                <w:sz w:val="18"/>
              </w:rPr>
            </w:pPr>
            <w:r>
              <w:rPr>
                <w:color w:val="FFFFFF"/>
                <w:sz w:val="18"/>
              </w:rPr>
              <w:t>Payment Value</w:t>
            </w:r>
          </w:p>
        </w:tc>
      </w:tr>
      <w:tr w:rsidR="00123BB9" w14:paraId="47E644B4" w14:textId="77777777">
        <w:trPr>
          <w:trHeight w:val="741"/>
        </w:trPr>
        <w:tc>
          <w:tcPr>
            <w:tcW w:w="1080" w:type="dxa"/>
            <w:shd w:val="clear" w:color="auto" w:fill="D0CECE"/>
          </w:tcPr>
          <w:p w14:paraId="56A5EE16" w14:textId="77777777" w:rsidR="00123BB9" w:rsidRDefault="00670918">
            <w:pPr>
              <w:pStyle w:val="TableParagraph"/>
              <w:spacing w:before="56"/>
              <w:ind w:left="141"/>
              <w:rPr>
                <w:b/>
                <w:sz w:val="18"/>
              </w:rPr>
            </w:pPr>
            <w:r>
              <w:rPr>
                <w:b/>
                <w:sz w:val="18"/>
              </w:rPr>
              <w:t>1.</w:t>
            </w:r>
          </w:p>
        </w:tc>
        <w:tc>
          <w:tcPr>
            <w:tcW w:w="3310" w:type="dxa"/>
            <w:shd w:val="clear" w:color="auto" w:fill="D0CECE"/>
          </w:tcPr>
          <w:p w14:paraId="36ABA546" w14:textId="77777777" w:rsidR="00123BB9" w:rsidRDefault="00670918">
            <w:pPr>
              <w:pStyle w:val="TableParagraph"/>
              <w:spacing w:before="56" w:line="207" w:lineRule="exact"/>
              <w:ind w:left="107"/>
              <w:rPr>
                <w:b/>
                <w:sz w:val="18"/>
              </w:rPr>
            </w:pPr>
            <w:r>
              <w:rPr>
                <w:b/>
                <w:sz w:val="18"/>
              </w:rPr>
              <w:t>Project Milestone 1</w:t>
            </w:r>
          </w:p>
          <w:p w14:paraId="71F03BC1" w14:textId="77777777" w:rsidR="00123BB9" w:rsidRDefault="00670918">
            <w:pPr>
              <w:pStyle w:val="TableParagraph"/>
              <w:spacing w:line="207" w:lineRule="exact"/>
              <w:ind w:left="107"/>
              <w:rPr>
                <w:b/>
                <w:sz w:val="18"/>
              </w:rPr>
            </w:pPr>
            <w:r>
              <w:rPr>
                <w:b/>
                <w:sz w:val="18"/>
              </w:rPr>
              <w:t>Stage 1</w:t>
            </w:r>
          </w:p>
        </w:tc>
        <w:tc>
          <w:tcPr>
            <w:tcW w:w="2626" w:type="dxa"/>
            <w:shd w:val="clear" w:color="auto" w:fill="D0CECE"/>
          </w:tcPr>
          <w:p w14:paraId="28314656" w14:textId="77777777" w:rsidR="00123BB9" w:rsidRDefault="00670918">
            <w:pPr>
              <w:pStyle w:val="TableParagraph"/>
              <w:spacing w:before="61"/>
              <w:ind w:left="112" w:right="332"/>
              <w:rPr>
                <w:sz w:val="18"/>
              </w:rPr>
            </w:pPr>
            <w:r>
              <w:rPr>
                <w:sz w:val="18"/>
              </w:rPr>
              <w:t>Project schedule signed by both parties.</w:t>
            </w:r>
          </w:p>
        </w:tc>
        <w:tc>
          <w:tcPr>
            <w:tcW w:w="1201" w:type="dxa"/>
            <w:shd w:val="clear" w:color="auto" w:fill="D0CECE"/>
          </w:tcPr>
          <w:p w14:paraId="6E6E1AF4" w14:textId="3ED4538C" w:rsidR="00123BB9" w:rsidRPr="00851023" w:rsidRDefault="00670918" w:rsidP="00851023">
            <w:pPr>
              <w:pStyle w:val="TableParagraph"/>
              <w:spacing w:before="56" w:line="207" w:lineRule="exact"/>
              <w:ind w:left="107"/>
              <w:rPr>
                <w:bCs/>
                <w:sz w:val="18"/>
              </w:rPr>
            </w:pPr>
            <w:r w:rsidRPr="00851023">
              <w:rPr>
                <w:bCs/>
                <w:sz w:val="18"/>
              </w:rPr>
              <w:t>8 June</w:t>
            </w:r>
            <w:r w:rsidR="00851023" w:rsidRPr="00851023">
              <w:rPr>
                <w:bCs/>
                <w:sz w:val="18"/>
              </w:rPr>
              <w:t xml:space="preserve"> </w:t>
            </w:r>
            <w:r w:rsidRPr="00851023">
              <w:rPr>
                <w:bCs/>
                <w:sz w:val="18"/>
              </w:rPr>
              <w:t>2012</w:t>
            </w:r>
          </w:p>
          <w:p w14:paraId="110CFD4D" w14:textId="77777777" w:rsidR="00123BB9" w:rsidRDefault="00670918">
            <w:pPr>
              <w:pStyle w:val="TableParagraph"/>
              <w:spacing w:line="207" w:lineRule="exact"/>
              <w:ind w:left="131"/>
              <w:rPr>
                <w:b/>
                <w:sz w:val="18"/>
              </w:rPr>
            </w:pPr>
            <w:r>
              <w:rPr>
                <w:b/>
                <w:sz w:val="18"/>
              </w:rPr>
              <w:t>Complete</w:t>
            </w:r>
          </w:p>
        </w:tc>
        <w:tc>
          <w:tcPr>
            <w:tcW w:w="1277" w:type="dxa"/>
            <w:shd w:val="clear" w:color="auto" w:fill="D0CECE"/>
          </w:tcPr>
          <w:p w14:paraId="3A5E33C9" w14:textId="77777777" w:rsidR="00123BB9" w:rsidRDefault="00670918">
            <w:pPr>
              <w:pStyle w:val="TableParagraph"/>
              <w:spacing w:before="56" w:line="207" w:lineRule="exact"/>
              <w:ind w:left="141"/>
              <w:rPr>
                <w:b/>
                <w:sz w:val="18"/>
              </w:rPr>
            </w:pPr>
            <w:r>
              <w:rPr>
                <w:b/>
                <w:sz w:val="18"/>
              </w:rPr>
              <w:t>$3,500,000</w:t>
            </w:r>
          </w:p>
          <w:p w14:paraId="4AF5846E" w14:textId="77777777" w:rsidR="00123BB9" w:rsidRDefault="00670918">
            <w:pPr>
              <w:pStyle w:val="TableParagraph"/>
              <w:spacing w:line="207" w:lineRule="exact"/>
              <w:ind w:left="141"/>
              <w:rPr>
                <w:b/>
                <w:sz w:val="18"/>
              </w:rPr>
            </w:pPr>
            <w:r>
              <w:rPr>
                <w:b/>
                <w:sz w:val="18"/>
              </w:rPr>
              <w:t>Paid</w:t>
            </w:r>
          </w:p>
        </w:tc>
      </w:tr>
      <w:tr w:rsidR="00123BB9" w14:paraId="653982A6" w14:textId="77777777">
        <w:trPr>
          <w:trHeight w:val="950"/>
        </w:trPr>
        <w:tc>
          <w:tcPr>
            <w:tcW w:w="1080" w:type="dxa"/>
            <w:shd w:val="clear" w:color="auto" w:fill="D0CECE"/>
          </w:tcPr>
          <w:p w14:paraId="67E697F0" w14:textId="77777777" w:rsidR="00123BB9" w:rsidRDefault="00670918">
            <w:pPr>
              <w:pStyle w:val="TableParagraph"/>
              <w:spacing w:before="56"/>
              <w:ind w:left="141"/>
              <w:rPr>
                <w:b/>
                <w:sz w:val="18"/>
              </w:rPr>
            </w:pPr>
            <w:r>
              <w:rPr>
                <w:b/>
                <w:sz w:val="18"/>
              </w:rPr>
              <w:t>2.</w:t>
            </w:r>
          </w:p>
        </w:tc>
        <w:tc>
          <w:tcPr>
            <w:tcW w:w="3310" w:type="dxa"/>
            <w:shd w:val="clear" w:color="auto" w:fill="D0CECE"/>
          </w:tcPr>
          <w:p w14:paraId="145FB745" w14:textId="77777777" w:rsidR="00123BB9" w:rsidRDefault="00670918">
            <w:pPr>
              <w:pStyle w:val="TableParagraph"/>
              <w:spacing w:before="56" w:line="207" w:lineRule="exact"/>
              <w:ind w:left="107"/>
              <w:rPr>
                <w:b/>
                <w:sz w:val="18"/>
              </w:rPr>
            </w:pPr>
            <w:r>
              <w:rPr>
                <w:b/>
                <w:sz w:val="18"/>
              </w:rPr>
              <w:t>Project Milestone 2</w:t>
            </w:r>
          </w:p>
          <w:p w14:paraId="370686D1" w14:textId="77777777" w:rsidR="00123BB9" w:rsidRDefault="00670918">
            <w:pPr>
              <w:pStyle w:val="TableParagraph"/>
              <w:spacing w:line="207" w:lineRule="exact"/>
              <w:ind w:left="107"/>
              <w:rPr>
                <w:b/>
                <w:sz w:val="18"/>
              </w:rPr>
            </w:pPr>
            <w:r>
              <w:rPr>
                <w:b/>
                <w:sz w:val="18"/>
              </w:rPr>
              <w:t>Stage 1</w:t>
            </w:r>
          </w:p>
        </w:tc>
        <w:tc>
          <w:tcPr>
            <w:tcW w:w="2626" w:type="dxa"/>
            <w:shd w:val="clear" w:color="auto" w:fill="D0CECE"/>
          </w:tcPr>
          <w:p w14:paraId="106ED4F9" w14:textId="77777777" w:rsidR="00123BB9" w:rsidRDefault="00670918">
            <w:pPr>
              <w:pStyle w:val="TableParagraph"/>
              <w:spacing w:before="61"/>
              <w:ind w:left="112" w:right="142"/>
              <w:rPr>
                <w:sz w:val="18"/>
              </w:rPr>
            </w:pPr>
            <w:r>
              <w:rPr>
                <w:sz w:val="18"/>
              </w:rPr>
              <w:t>All elements of Project Milestone 2 are completed to the reasonable satisfaction of the Department.</w:t>
            </w:r>
          </w:p>
        </w:tc>
        <w:tc>
          <w:tcPr>
            <w:tcW w:w="1201" w:type="dxa"/>
            <w:shd w:val="clear" w:color="auto" w:fill="D0CECE"/>
          </w:tcPr>
          <w:p w14:paraId="4F44C2C3" w14:textId="300C4998" w:rsidR="00123BB9" w:rsidRPr="00851023" w:rsidRDefault="00670918" w:rsidP="00851023">
            <w:pPr>
              <w:pStyle w:val="TableParagraph"/>
              <w:spacing w:before="56" w:line="207" w:lineRule="exact"/>
              <w:ind w:left="107"/>
              <w:rPr>
                <w:bCs/>
                <w:sz w:val="18"/>
              </w:rPr>
            </w:pPr>
            <w:r w:rsidRPr="00851023">
              <w:rPr>
                <w:bCs/>
                <w:sz w:val="18"/>
              </w:rPr>
              <w:t>24 May</w:t>
            </w:r>
            <w:r w:rsidR="00AC430B">
              <w:rPr>
                <w:bCs/>
                <w:sz w:val="18"/>
              </w:rPr>
              <w:t xml:space="preserve"> </w:t>
            </w:r>
            <w:r w:rsidRPr="00851023">
              <w:rPr>
                <w:bCs/>
                <w:sz w:val="18"/>
              </w:rPr>
              <w:t>2013</w:t>
            </w:r>
          </w:p>
          <w:p w14:paraId="1BF08F74" w14:textId="77777777" w:rsidR="00123BB9" w:rsidRDefault="00670918">
            <w:pPr>
              <w:pStyle w:val="TableParagraph"/>
              <w:ind w:left="131"/>
              <w:rPr>
                <w:b/>
                <w:sz w:val="18"/>
              </w:rPr>
            </w:pPr>
            <w:r>
              <w:rPr>
                <w:b/>
                <w:sz w:val="18"/>
              </w:rPr>
              <w:t>Complete</w:t>
            </w:r>
          </w:p>
        </w:tc>
        <w:tc>
          <w:tcPr>
            <w:tcW w:w="1277" w:type="dxa"/>
            <w:shd w:val="clear" w:color="auto" w:fill="D0CECE"/>
          </w:tcPr>
          <w:p w14:paraId="76BC1C18" w14:textId="77777777" w:rsidR="00123BB9" w:rsidRDefault="00670918">
            <w:pPr>
              <w:pStyle w:val="TableParagraph"/>
              <w:spacing w:before="56" w:line="207" w:lineRule="exact"/>
              <w:ind w:left="141"/>
              <w:rPr>
                <w:b/>
                <w:sz w:val="18"/>
              </w:rPr>
            </w:pPr>
            <w:r>
              <w:rPr>
                <w:b/>
                <w:sz w:val="18"/>
              </w:rPr>
              <w:t>$4,000,000</w:t>
            </w:r>
          </w:p>
          <w:p w14:paraId="298EC572" w14:textId="77777777" w:rsidR="00123BB9" w:rsidRDefault="00670918">
            <w:pPr>
              <w:pStyle w:val="TableParagraph"/>
              <w:spacing w:line="207" w:lineRule="exact"/>
              <w:ind w:left="141"/>
              <w:rPr>
                <w:b/>
                <w:sz w:val="18"/>
              </w:rPr>
            </w:pPr>
            <w:r>
              <w:rPr>
                <w:b/>
                <w:sz w:val="18"/>
              </w:rPr>
              <w:t>Paid</w:t>
            </w:r>
          </w:p>
        </w:tc>
      </w:tr>
      <w:tr w:rsidR="00123BB9" w14:paraId="1A74DBE9" w14:textId="77777777">
        <w:trPr>
          <w:trHeight w:val="798"/>
        </w:trPr>
        <w:tc>
          <w:tcPr>
            <w:tcW w:w="1080" w:type="dxa"/>
          </w:tcPr>
          <w:p w14:paraId="6A560B25" w14:textId="77777777" w:rsidR="00123BB9" w:rsidRDefault="00670918">
            <w:pPr>
              <w:pStyle w:val="TableParagraph"/>
              <w:spacing w:before="59"/>
              <w:ind w:left="141"/>
              <w:rPr>
                <w:sz w:val="18"/>
              </w:rPr>
            </w:pPr>
            <w:r>
              <w:rPr>
                <w:sz w:val="18"/>
              </w:rPr>
              <w:t>2.1</w:t>
            </w:r>
          </w:p>
        </w:tc>
        <w:tc>
          <w:tcPr>
            <w:tcW w:w="3310" w:type="dxa"/>
          </w:tcPr>
          <w:p w14:paraId="01F6796A" w14:textId="77777777" w:rsidR="00123BB9" w:rsidRDefault="00670918">
            <w:pPr>
              <w:pStyle w:val="TableParagraph"/>
              <w:spacing w:before="59"/>
              <w:ind w:left="107" w:right="311"/>
              <w:rPr>
                <w:sz w:val="18"/>
              </w:rPr>
            </w:pPr>
            <w:r>
              <w:rPr>
                <w:sz w:val="18"/>
              </w:rPr>
              <w:t>State provides a detailed Budget for the Priority Project.</w:t>
            </w:r>
          </w:p>
        </w:tc>
        <w:tc>
          <w:tcPr>
            <w:tcW w:w="2626" w:type="dxa"/>
          </w:tcPr>
          <w:p w14:paraId="679C8B5B" w14:textId="77777777" w:rsidR="00123BB9" w:rsidRDefault="00670918">
            <w:pPr>
              <w:pStyle w:val="TableParagraph"/>
              <w:spacing w:before="59"/>
              <w:ind w:left="112"/>
              <w:rPr>
                <w:sz w:val="18"/>
              </w:rPr>
            </w:pPr>
            <w:r>
              <w:rPr>
                <w:sz w:val="18"/>
              </w:rPr>
              <w:t>Detailed budget.</w:t>
            </w:r>
          </w:p>
        </w:tc>
        <w:tc>
          <w:tcPr>
            <w:tcW w:w="1201" w:type="dxa"/>
          </w:tcPr>
          <w:p w14:paraId="7B9B1692" w14:textId="77777777" w:rsidR="00123BB9" w:rsidRDefault="00123BB9">
            <w:pPr>
              <w:pStyle w:val="TableParagraph"/>
              <w:rPr>
                <w:rFonts w:ascii="Times New Roman"/>
                <w:sz w:val="20"/>
              </w:rPr>
            </w:pPr>
          </w:p>
        </w:tc>
        <w:tc>
          <w:tcPr>
            <w:tcW w:w="1277" w:type="dxa"/>
          </w:tcPr>
          <w:p w14:paraId="07BDE131" w14:textId="77777777" w:rsidR="00123BB9" w:rsidRDefault="00123BB9">
            <w:pPr>
              <w:pStyle w:val="TableParagraph"/>
              <w:rPr>
                <w:rFonts w:ascii="Times New Roman"/>
                <w:sz w:val="20"/>
              </w:rPr>
            </w:pPr>
          </w:p>
        </w:tc>
      </w:tr>
      <w:tr w:rsidR="00123BB9" w14:paraId="18A0C36E" w14:textId="77777777">
        <w:trPr>
          <w:trHeight w:val="1629"/>
        </w:trPr>
        <w:tc>
          <w:tcPr>
            <w:tcW w:w="1080" w:type="dxa"/>
          </w:tcPr>
          <w:p w14:paraId="10253B96" w14:textId="77777777" w:rsidR="00123BB9" w:rsidRDefault="00670918">
            <w:pPr>
              <w:pStyle w:val="TableParagraph"/>
              <w:spacing w:before="61"/>
              <w:ind w:left="141"/>
              <w:rPr>
                <w:sz w:val="18"/>
              </w:rPr>
            </w:pPr>
            <w:r>
              <w:rPr>
                <w:sz w:val="18"/>
              </w:rPr>
              <w:t>2.2</w:t>
            </w:r>
          </w:p>
        </w:tc>
        <w:tc>
          <w:tcPr>
            <w:tcW w:w="3310" w:type="dxa"/>
          </w:tcPr>
          <w:p w14:paraId="7F6B96F8" w14:textId="77777777" w:rsidR="00123BB9" w:rsidRDefault="00670918">
            <w:pPr>
              <w:pStyle w:val="TableParagraph"/>
              <w:spacing w:before="61"/>
              <w:ind w:left="107" w:right="111"/>
              <w:rPr>
                <w:sz w:val="18"/>
              </w:rPr>
            </w:pPr>
            <w:r>
              <w:rPr>
                <w:sz w:val="18"/>
              </w:rPr>
              <w:t>State provides an implementation plan for the Priority Project, describing how it will implement the Priority Project to achieve its aims as specified in this Project Schedule including estimated timelines.</w:t>
            </w:r>
          </w:p>
        </w:tc>
        <w:tc>
          <w:tcPr>
            <w:tcW w:w="2626" w:type="dxa"/>
          </w:tcPr>
          <w:p w14:paraId="5D8BB21C" w14:textId="77777777" w:rsidR="00123BB9" w:rsidRDefault="00670918">
            <w:pPr>
              <w:pStyle w:val="TableParagraph"/>
              <w:spacing w:before="61"/>
              <w:ind w:left="112"/>
              <w:rPr>
                <w:sz w:val="18"/>
              </w:rPr>
            </w:pPr>
            <w:r>
              <w:rPr>
                <w:sz w:val="18"/>
              </w:rPr>
              <w:t>Implementation plan.</w:t>
            </w:r>
          </w:p>
        </w:tc>
        <w:tc>
          <w:tcPr>
            <w:tcW w:w="1201" w:type="dxa"/>
          </w:tcPr>
          <w:p w14:paraId="533CCC7D" w14:textId="77777777" w:rsidR="00123BB9" w:rsidRDefault="00123BB9">
            <w:pPr>
              <w:pStyle w:val="TableParagraph"/>
              <w:rPr>
                <w:rFonts w:ascii="Times New Roman"/>
                <w:sz w:val="20"/>
              </w:rPr>
            </w:pPr>
          </w:p>
        </w:tc>
        <w:tc>
          <w:tcPr>
            <w:tcW w:w="1277" w:type="dxa"/>
          </w:tcPr>
          <w:p w14:paraId="5E7DBBF6" w14:textId="77777777" w:rsidR="00123BB9" w:rsidRDefault="00123BB9">
            <w:pPr>
              <w:pStyle w:val="TableParagraph"/>
              <w:rPr>
                <w:rFonts w:ascii="Times New Roman"/>
                <w:sz w:val="20"/>
              </w:rPr>
            </w:pPr>
          </w:p>
        </w:tc>
      </w:tr>
    </w:tbl>
    <w:p w14:paraId="6A761E7D" w14:textId="77777777" w:rsidR="00123BB9" w:rsidRDefault="00123BB9" w:rsidP="002B16B9">
      <w:pPr>
        <w:pStyle w:val="BodyText"/>
        <w:tabs>
          <w:tab w:val="left" w:pos="1731"/>
        </w:tabs>
        <w:spacing w:before="136" w:line="264" w:lineRule="auto"/>
        <w:ind w:left="1731" w:right="1383" w:hanging="1133"/>
        <w:rPr>
          <w:rFonts w:ascii="Times New Roman"/>
          <w:sz w:val="20"/>
        </w:rPr>
        <w:sectPr w:rsidR="00123BB9">
          <w:pgSz w:w="11910" w:h="16850"/>
          <w:pgMar w:top="1080" w:right="520" w:bottom="900" w:left="820" w:header="0" w:footer="633" w:gutter="0"/>
          <w:cols w:space="720"/>
        </w:sect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310"/>
        <w:gridCol w:w="2626"/>
        <w:gridCol w:w="1201"/>
        <w:gridCol w:w="1277"/>
      </w:tblGrid>
      <w:tr w:rsidR="00123BB9" w14:paraId="63C99AC3" w14:textId="77777777">
        <w:trPr>
          <w:trHeight w:val="741"/>
        </w:trPr>
        <w:tc>
          <w:tcPr>
            <w:tcW w:w="1080" w:type="dxa"/>
            <w:shd w:val="clear" w:color="auto" w:fill="585858"/>
          </w:tcPr>
          <w:p w14:paraId="507C7ED8" w14:textId="77777777" w:rsidR="00123BB9" w:rsidRDefault="00670918">
            <w:pPr>
              <w:pStyle w:val="TableParagraph"/>
              <w:spacing w:before="48"/>
              <w:ind w:left="141" w:right="78"/>
              <w:rPr>
                <w:b/>
                <w:sz w:val="18"/>
              </w:rPr>
            </w:pPr>
            <w:r>
              <w:rPr>
                <w:b/>
                <w:color w:val="FFFFFF"/>
                <w:sz w:val="18"/>
              </w:rPr>
              <w:lastRenderedPageBreak/>
              <w:t>Project Milestone Number</w:t>
            </w:r>
          </w:p>
        </w:tc>
        <w:tc>
          <w:tcPr>
            <w:tcW w:w="3310" w:type="dxa"/>
            <w:shd w:val="clear" w:color="auto" w:fill="585858"/>
          </w:tcPr>
          <w:p w14:paraId="531B11B7" w14:textId="77777777" w:rsidR="00123BB9" w:rsidRDefault="00670918">
            <w:pPr>
              <w:pStyle w:val="TableParagraph"/>
              <w:spacing w:before="48"/>
              <w:ind w:left="107"/>
              <w:rPr>
                <w:b/>
                <w:sz w:val="18"/>
              </w:rPr>
            </w:pPr>
            <w:r>
              <w:rPr>
                <w:b/>
                <w:color w:val="FFFFFF"/>
                <w:sz w:val="18"/>
              </w:rPr>
              <w:t>Project Milestone</w:t>
            </w:r>
          </w:p>
        </w:tc>
        <w:tc>
          <w:tcPr>
            <w:tcW w:w="2626" w:type="dxa"/>
            <w:shd w:val="clear" w:color="auto" w:fill="585858"/>
          </w:tcPr>
          <w:p w14:paraId="50836CE0" w14:textId="77777777" w:rsidR="00123BB9" w:rsidRDefault="00670918">
            <w:pPr>
              <w:pStyle w:val="TableParagraph"/>
              <w:spacing w:before="48"/>
              <w:ind w:left="112"/>
              <w:rPr>
                <w:b/>
                <w:sz w:val="18"/>
              </w:rPr>
            </w:pPr>
            <w:r>
              <w:rPr>
                <w:b/>
                <w:color w:val="FFFFFF"/>
                <w:sz w:val="18"/>
              </w:rPr>
              <w:t>Indicator / Evidence</w:t>
            </w:r>
          </w:p>
        </w:tc>
        <w:tc>
          <w:tcPr>
            <w:tcW w:w="1201" w:type="dxa"/>
            <w:shd w:val="clear" w:color="auto" w:fill="585858"/>
          </w:tcPr>
          <w:p w14:paraId="5CF4AD95" w14:textId="77777777" w:rsidR="00123BB9" w:rsidRDefault="00670918">
            <w:pPr>
              <w:pStyle w:val="TableParagraph"/>
              <w:spacing w:before="53"/>
              <w:ind w:left="107"/>
              <w:rPr>
                <w:sz w:val="18"/>
              </w:rPr>
            </w:pPr>
            <w:r>
              <w:rPr>
                <w:color w:val="FFFFFF"/>
                <w:sz w:val="18"/>
              </w:rPr>
              <w:t>Due Date</w:t>
            </w:r>
          </w:p>
        </w:tc>
        <w:tc>
          <w:tcPr>
            <w:tcW w:w="1277" w:type="dxa"/>
            <w:shd w:val="clear" w:color="auto" w:fill="585858"/>
          </w:tcPr>
          <w:p w14:paraId="31B40FA9" w14:textId="77777777" w:rsidR="00123BB9" w:rsidRDefault="00670918">
            <w:pPr>
              <w:pStyle w:val="TableParagraph"/>
              <w:spacing w:before="53"/>
              <w:ind w:left="141" w:right="395"/>
              <w:rPr>
                <w:sz w:val="18"/>
              </w:rPr>
            </w:pPr>
            <w:r>
              <w:rPr>
                <w:color w:val="FFFFFF"/>
                <w:sz w:val="18"/>
              </w:rPr>
              <w:t>Payment Value</w:t>
            </w:r>
          </w:p>
        </w:tc>
      </w:tr>
      <w:tr w:rsidR="00123BB9" w14:paraId="32F5A2D5" w14:textId="77777777">
        <w:trPr>
          <w:trHeight w:val="950"/>
        </w:trPr>
        <w:tc>
          <w:tcPr>
            <w:tcW w:w="1080" w:type="dxa"/>
          </w:tcPr>
          <w:p w14:paraId="484318E9" w14:textId="77777777" w:rsidR="00123BB9" w:rsidRDefault="00670918">
            <w:pPr>
              <w:pStyle w:val="TableParagraph"/>
              <w:spacing w:before="53"/>
              <w:ind w:left="141"/>
              <w:rPr>
                <w:sz w:val="18"/>
              </w:rPr>
            </w:pPr>
            <w:r>
              <w:rPr>
                <w:sz w:val="18"/>
              </w:rPr>
              <w:t>2.3</w:t>
            </w:r>
          </w:p>
        </w:tc>
        <w:tc>
          <w:tcPr>
            <w:tcW w:w="3310" w:type="dxa"/>
          </w:tcPr>
          <w:p w14:paraId="511F75F7" w14:textId="77777777" w:rsidR="00123BB9" w:rsidRDefault="00670918">
            <w:pPr>
              <w:pStyle w:val="TableParagraph"/>
              <w:spacing w:before="53"/>
              <w:ind w:left="107" w:right="321"/>
              <w:rPr>
                <w:sz w:val="18"/>
              </w:rPr>
            </w:pPr>
            <w:r>
              <w:rPr>
                <w:sz w:val="18"/>
              </w:rPr>
              <w:t>State completes development of a communication strategy detailing its proposed consultations with stakeholders and timeframes.</w:t>
            </w:r>
          </w:p>
        </w:tc>
        <w:tc>
          <w:tcPr>
            <w:tcW w:w="2626" w:type="dxa"/>
          </w:tcPr>
          <w:p w14:paraId="3EFD5DF8" w14:textId="77777777" w:rsidR="00123BB9" w:rsidRDefault="00670918">
            <w:pPr>
              <w:pStyle w:val="TableParagraph"/>
              <w:spacing w:before="53"/>
              <w:ind w:left="112"/>
              <w:rPr>
                <w:sz w:val="18"/>
              </w:rPr>
            </w:pPr>
            <w:r>
              <w:rPr>
                <w:sz w:val="18"/>
              </w:rPr>
              <w:t>Final communication strategy.</w:t>
            </w:r>
          </w:p>
        </w:tc>
        <w:tc>
          <w:tcPr>
            <w:tcW w:w="1201" w:type="dxa"/>
          </w:tcPr>
          <w:p w14:paraId="190AD9C0" w14:textId="77777777" w:rsidR="00123BB9" w:rsidRDefault="00123BB9">
            <w:pPr>
              <w:pStyle w:val="TableParagraph"/>
              <w:rPr>
                <w:rFonts w:ascii="Times New Roman"/>
                <w:sz w:val="18"/>
              </w:rPr>
            </w:pPr>
          </w:p>
        </w:tc>
        <w:tc>
          <w:tcPr>
            <w:tcW w:w="1277" w:type="dxa"/>
          </w:tcPr>
          <w:p w14:paraId="50504861" w14:textId="77777777" w:rsidR="00123BB9" w:rsidRDefault="00123BB9">
            <w:pPr>
              <w:pStyle w:val="TableParagraph"/>
              <w:rPr>
                <w:rFonts w:ascii="Times New Roman"/>
                <w:sz w:val="18"/>
              </w:rPr>
            </w:pPr>
          </w:p>
        </w:tc>
      </w:tr>
      <w:tr w:rsidR="00123BB9" w14:paraId="40E3CE29" w14:textId="77777777">
        <w:trPr>
          <w:trHeight w:val="532"/>
        </w:trPr>
        <w:tc>
          <w:tcPr>
            <w:tcW w:w="1080" w:type="dxa"/>
          </w:tcPr>
          <w:p w14:paraId="147486F2" w14:textId="77777777" w:rsidR="00123BB9" w:rsidRDefault="00670918">
            <w:pPr>
              <w:pStyle w:val="TableParagraph"/>
              <w:spacing w:before="51"/>
              <w:ind w:left="141"/>
              <w:rPr>
                <w:sz w:val="18"/>
              </w:rPr>
            </w:pPr>
            <w:r>
              <w:rPr>
                <w:sz w:val="18"/>
              </w:rPr>
              <w:t>2.4</w:t>
            </w:r>
          </w:p>
        </w:tc>
        <w:tc>
          <w:tcPr>
            <w:tcW w:w="3310" w:type="dxa"/>
          </w:tcPr>
          <w:p w14:paraId="5569A2EB" w14:textId="77777777" w:rsidR="00123BB9" w:rsidRDefault="00670918">
            <w:pPr>
              <w:pStyle w:val="TableParagraph"/>
              <w:spacing w:before="51"/>
              <w:ind w:left="107" w:right="81"/>
              <w:rPr>
                <w:sz w:val="18"/>
              </w:rPr>
            </w:pPr>
            <w:r>
              <w:rPr>
                <w:sz w:val="18"/>
              </w:rPr>
              <w:t>State develops a procurement strategy for the measurement consultancy.</w:t>
            </w:r>
          </w:p>
        </w:tc>
        <w:tc>
          <w:tcPr>
            <w:tcW w:w="2626" w:type="dxa"/>
          </w:tcPr>
          <w:p w14:paraId="509BE344" w14:textId="77777777" w:rsidR="00123BB9" w:rsidRDefault="00670918">
            <w:pPr>
              <w:pStyle w:val="TableParagraph"/>
              <w:spacing w:before="51"/>
              <w:ind w:left="112"/>
              <w:rPr>
                <w:sz w:val="18"/>
              </w:rPr>
            </w:pPr>
            <w:r>
              <w:rPr>
                <w:sz w:val="18"/>
              </w:rPr>
              <w:t>Final procurement strategy.</w:t>
            </w:r>
          </w:p>
        </w:tc>
        <w:tc>
          <w:tcPr>
            <w:tcW w:w="1201" w:type="dxa"/>
          </w:tcPr>
          <w:p w14:paraId="076A9600" w14:textId="77777777" w:rsidR="00123BB9" w:rsidRDefault="00123BB9">
            <w:pPr>
              <w:pStyle w:val="TableParagraph"/>
              <w:rPr>
                <w:rFonts w:ascii="Times New Roman"/>
                <w:sz w:val="18"/>
              </w:rPr>
            </w:pPr>
          </w:p>
        </w:tc>
        <w:tc>
          <w:tcPr>
            <w:tcW w:w="1277" w:type="dxa"/>
          </w:tcPr>
          <w:p w14:paraId="1F093FDD" w14:textId="77777777" w:rsidR="00123BB9" w:rsidRDefault="00123BB9">
            <w:pPr>
              <w:pStyle w:val="TableParagraph"/>
              <w:rPr>
                <w:rFonts w:ascii="Times New Roman"/>
                <w:sz w:val="18"/>
              </w:rPr>
            </w:pPr>
          </w:p>
        </w:tc>
      </w:tr>
      <w:tr w:rsidR="00123BB9" w14:paraId="4EBD5364" w14:textId="77777777">
        <w:trPr>
          <w:trHeight w:val="1569"/>
        </w:trPr>
        <w:tc>
          <w:tcPr>
            <w:tcW w:w="1080" w:type="dxa"/>
          </w:tcPr>
          <w:p w14:paraId="7E68E2AB" w14:textId="77777777" w:rsidR="00123BB9" w:rsidRDefault="00670918">
            <w:pPr>
              <w:pStyle w:val="TableParagraph"/>
              <w:spacing w:before="51"/>
              <w:ind w:left="141"/>
              <w:rPr>
                <w:sz w:val="18"/>
              </w:rPr>
            </w:pPr>
            <w:r>
              <w:rPr>
                <w:sz w:val="18"/>
              </w:rPr>
              <w:t>2.5</w:t>
            </w:r>
          </w:p>
        </w:tc>
        <w:tc>
          <w:tcPr>
            <w:tcW w:w="3310" w:type="dxa"/>
          </w:tcPr>
          <w:p w14:paraId="18CCA9EB" w14:textId="4A23E167" w:rsidR="00123BB9" w:rsidRDefault="00670918">
            <w:pPr>
              <w:pStyle w:val="TableParagraph"/>
              <w:spacing w:before="51"/>
              <w:ind w:left="107" w:right="99"/>
              <w:rPr>
                <w:sz w:val="18"/>
              </w:rPr>
            </w:pPr>
            <w:r>
              <w:rPr>
                <w:sz w:val="18"/>
              </w:rPr>
              <w:t xml:space="preserve">Undertake a review of project data (GIS / databases) and data sharing requirements between work </w:t>
            </w:r>
            <w:r w:rsidR="00227F83">
              <w:rPr>
                <w:sz w:val="18"/>
              </w:rPr>
              <w:t>areas and</w:t>
            </w:r>
            <w:r>
              <w:rPr>
                <w:sz w:val="18"/>
              </w:rPr>
              <w:t xml:space="preserve"> recommend a design for a GIS system to capture field information and a process to allow data sharing with work groups.</w:t>
            </w:r>
          </w:p>
        </w:tc>
        <w:tc>
          <w:tcPr>
            <w:tcW w:w="2626" w:type="dxa"/>
          </w:tcPr>
          <w:p w14:paraId="7E9F5025" w14:textId="77777777" w:rsidR="00123BB9" w:rsidRDefault="00670918">
            <w:pPr>
              <w:pStyle w:val="TableParagraph"/>
              <w:spacing w:before="51"/>
              <w:ind w:left="112" w:right="412"/>
              <w:rPr>
                <w:sz w:val="18"/>
              </w:rPr>
            </w:pPr>
            <w:r>
              <w:rPr>
                <w:sz w:val="18"/>
              </w:rPr>
              <w:t>Copy of report including review and recommended GIS system.</w:t>
            </w:r>
          </w:p>
        </w:tc>
        <w:tc>
          <w:tcPr>
            <w:tcW w:w="1201" w:type="dxa"/>
          </w:tcPr>
          <w:p w14:paraId="40D288FD" w14:textId="77777777" w:rsidR="00123BB9" w:rsidRDefault="00123BB9">
            <w:pPr>
              <w:pStyle w:val="TableParagraph"/>
              <w:rPr>
                <w:rFonts w:ascii="Times New Roman"/>
                <w:sz w:val="18"/>
              </w:rPr>
            </w:pPr>
          </w:p>
        </w:tc>
        <w:tc>
          <w:tcPr>
            <w:tcW w:w="1277" w:type="dxa"/>
          </w:tcPr>
          <w:p w14:paraId="67DE1AF7" w14:textId="77777777" w:rsidR="00123BB9" w:rsidRDefault="00123BB9">
            <w:pPr>
              <w:pStyle w:val="TableParagraph"/>
              <w:rPr>
                <w:rFonts w:ascii="Times New Roman"/>
                <w:sz w:val="18"/>
              </w:rPr>
            </w:pPr>
          </w:p>
        </w:tc>
      </w:tr>
      <w:tr w:rsidR="00123BB9" w14:paraId="60F2B561" w14:textId="77777777">
        <w:trPr>
          <w:trHeight w:val="741"/>
        </w:trPr>
        <w:tc>
          <w:tcPr>
            <w:tcW w:w="1080" w:type="dxa"/>
          </w:tcPr>
          <w:p w14:paraId="5034FF1D" w14:textId="77777777" w:rsidR="00123BB9" w:rsidRDefault="00670918">
            <w:pPr>
              <w:pStyle w:val="TableParagraph"/>
              <w:spacing w:before="51"/>
              <w:ind w:left="141"/>
              <w:rPr>
                <w:sz w:val="18"/>
              </w:rPr>
            </w:pPr>
            <w:r>
              <w:rPr>
                <w:sz w:val="18"/>
              </w:rPr>
              <w:t>2.6</w:t>
            </w:r>
          </w:p>
        </w:tc>
        <w:tc>
          <w:tcPr>
            <w:tcW w:w="3310" w:type="dxa"/>
          </w:tcPr>
          <w:p w14:paraId="1C2BE8EF" w14:textId="77777777" w:rsidR="00123BB9" w:rsidRDefault="00670918">
            <w:pPr>
              <w:pStyle w:val="TableParagraph"/>
              <w:spacing w:before="51"/>
              <w:ind w:left="107" w:right="321"/>
              <w:rPr>
                <w:sz w:val="18"/>
              </w:rPr>
            </w:pPr>
            <w:r>
              <w:rPr>
                <w:sz w:val="18"/>
              </w:rPr>
              <w:t>State completes a scoping study for the Gwydir Valley Wide Floodplain Management Plan.</w:t>
            </w:r>
          </w:p>
        </w:tc>
        <w:tc>
          <w:tcPr>
            <w:tcW w:w="2626" w:type="dxa"/>
          </w:tcPr>
          <w:p w14:paraId="5B93D3CB" w14:textId="77777777" w:rsidR="00123BB9" w:rsidRDefault="00670918">
            <w:pPr>
              <w:pStyle w:val="TableParagraph"/>
              <w:spacing w:before="51"/>
              <w:ind w:left="112" w:right="109"/>
              <w:rPr>
                <w:sz w:val="18"/>
              </w:rPr>
            </w:pPr>
            <w:r>
              <w:rPr>
                <w:sz w:val="18"/>
              </w:rPr>
              <w:t>Scoping study report for the Gwydir Valley Wide Floodplain Management</w:t>
            </w:r>
            <w:r>
              <w:rPr>
                <w:spacing w:val="-10"/>
                <w:sz w:val="18"/>
              </w:rPr>
              <w:t xml:space="preserve"> </w:t>
            </w:r>
            <w:r>
              <w:rPr>
                <w:sz w:val="18"/>
              </w:rPr>
              <w:t>Plan.</w:t>
            </w:r>
          </w:p>
        </w:tc>
        <w:tc>
          <w:tcPr>
            <w:tcW w:w="1201" w:type="dxa"/>
          </w:tcPr>
          <w:p w14:paraId="5130EAB6" w14:textId="77777777" w:rsidR="00123BB9" w:rsidRDefault="00123BB9">
            <w:pPr>
              <w:pStyle w:val="TableParagraph"/>
              <w:rPr>
                <w:rFonts w:ascii="Times New Roman"/>
                <w:sz w:val="18"/>
              </w:rPr>
            </w:pPr>
          </w:p>
        </w:tc>
        <w:tc>
          <w:tcPr>
            <w:tcW w:w="1277" w:type="dxa"/>
          </w:tcPr>
          <w:p w14:paraId="5CA92B65" w14:textId="77777777" w:rsidR="00123BB9" w:rsidRDefault="00123BB9">
            <w:pPr>
              <w:pStyle w:val="TableParagraph"/>
              <w:rPr>
                <w:rFonts w:ascii="Times New Roman"/>
                <w:sz w:val="18"/>
              </w:rPr>
            </w:pPr>
          </w:p>
        </w:tc>
      </w:tr>
      <w:tr w:rsidR="00123BB9" w14:paraId="4E81ADD0" w14:textId="77777777">
        <w:trPr>
          <w:trHeight w:val="947"/>
        </w:trPr>
        <w:tc>
          <w:tcPr>
            <w:tcW w:w="1080" w:type="dxa"/>
          </w:tcPr>
          <w:p w14:paraId="5A253576" w14:textId="77777777" w:rsidR="00123BB9" w:rsidRDefault="00670918">
            <w:pPr>
              <w:pStyle w:val="TableParagraph"/>
              <w:spacing w:before="51"/>
              <w:ind w:left="141"/>
              <w:rPr>
                <w:sz w:val="18"/>
              </w:rPr>
            </w:pPr>
            <w:r>
              <w:rPr>
                <w:sz w:val="18"/>
              </w:rPr>
              <w:t>2.7</w:t>
            </w:r>
          </w:p>
        </w:tc>
        <w:tc>
          <w:tcPr>
            <w:tcW w:w="3310" w:type="dxa"/>
          </w:tcPr>
          <w:p w14:paraId="6080C6EF" w14:textId="77777777" w:rsidR="00123BB9" w:rsidRDefault="00670918">
            <w:pPr>
              <w:pStyle w:val="TableParagraph"/>
              <w:spacing w:before="51"/>
              <w:ind w:left="107" w:right="602"/>
              <w:rPr>
                <w:sz w:val="18"/>
              </w:rPr>
            </w:pPr>
            <w:r>
              <w:rPr>
                <w:sz w:val="18"/>
              </w:rPr>
              <w:t>State announces invitations for Expressions of Interest (</w:t>
            </w:r>
            <w:r>
              <w:rPr>
                <w:b/>
                <w:sz w:val="18"/>
              </w:rPr>
              <w:t>EOI</w:t>
            </w:r>
            <w:r>
              <w:rPr>
                <w:sz w:val="18"/>
              </w:rPr>
              <w:t>) for floodplain harvesting licences in Gwydir Valley.</w:t>
            </w:r>
          </w:p>
        </w:tc>
        <w:tc>
          <w:tcPr>
            <w:tcW w:w="2626" w:type="dxa"/>
          </w:tcPr>
          <w:p w14:paraId="475C9B36" w14:textId="77777777" w:rsidR="00123BB9" w:rsidRDefault="00670918">
            <w:pPr>
              <w:pStyle w:val="TableParagraph"/>
              <w:spacing w:before="51"/>
              <w:ind w:left="112" w:right="732"/>
              <w:rPr>
                <w:sz w:val="18"/>
              </w:rPr>
            </w:pPr>
            <w:r>
              <w:rPr>
                <w:sz w:val="18"/>
              </w:rPr>
              <w:t>Evidence of public announcement of EOI</w:t>
            </w:r>
          </w:p>
        </w:tc>
        <w:tc>
          <w:tcPr>
            <w:tcW w:w="1201" w:type="dxa"/>
          </w:tcPr>
          <w:p w14:paraId="46BB3F08" w14:textId="77777777" w:rsidR="00123BB9" w:rsidRDefault="00123BB9">
            <w:pPr>
              <w:pStyle w:val="TableParagraph"/>
              <w:rPr>
                <w:rFonts w:ascii="Times New Roman"/>
                <w:sz w:val="18"/>
              </w:rPr>
            </w:pPr>
          </w:p>
        </w:tc>
        <w:tc>
          <w:tcPr>
            <w:tcW w:w="1277" w:type="dxa"/>
          </w:tcPr>
          <w:p w14:paraId="186DFCA3" w14:textId="77777777" w:rsidR="00123BB9" w:rsidRDefault="00123BB9">
            <w:pPr>
              <w:pStyle w:val="TableParagraph"/>
              <w:rPr>
                <w:rFonts w:ascii="Times New Roman"/>
                <w:sz w:val="18"/>
              </w:rPr>
            </w:pPr>
          </w:p>
        </w:tc>
      </w:tr>
      <w:tr w:rsidR="00123BB9" w14:paraId="1B3F6D34" w14:textId="77777777">
        <w:trPr>
          <w:trHeight w:val="741"/>
        </w:trPr>
        <w:tc>
          <w:tcPr>
            <w:tcW w:w="1080" w:type="dxa"/>
          </w:tcPr>
          <w:p w14:paraId="5FF5F208" w14:textId="77777777" w:rsidR="00123BB9" w:rsidRDefault="00670918">
            <w:pPr>
              <w:pStyle w:val="TableParagraph"/>
              <w:spacing w:before="51"/>
              <w:ind w:left="141"/>
              <w:rPr>
                <w:sz w:val="18"/>
              </w:rPr>
            </w:pPr>
            <w:r>
              <w:rPr>
                <w:sz w:val="18"/>
              </w:rPr>
              <w:t>2.8</w:t>
            </w:r>
          </w:p>
        </w:tc>
        <w:tc>
          <w:tcPr>
            <w:tcW w:w="3310" w:type="dxa"/>
          </w:tcPr>
          <w:p w14:paraId="79530534" w14:textId="77777777" w:rsidR="00123BB9" w:rsidRDefault="00670918">
            <w:pPr>
              <w:pStyle w:val="TableParagraph"/>
              <w:spacing w:before="51"/>
              <w:ind w:left="107" w:right="261"/>
              <w:rPr>
                <w:sz w:val="18"/>
              </w:rPr>
            </w:pPr>
            <w:r>
              <w:rPr>
                <w:sz w:val="18"/>
              </w:rPr>
              <w:t>State establishes the Project Control Group with the Commonwealth represented as an observer.</w:t>
            </w:r>
          </w:p>
        </w:tc>
        <w:tc>
          <w:tcPr>
            <w:tcW w:w="2626" w:type="dxa"/>
          </w:tcPr>
          <w:p w14:paraId="00FB961A" w14:textId="77777777" w:rsidR="00123BB9" w:rsidRDefault="00670918">
            <w:pPr>
              <w:pStyle w:val="TableParagraph"/>
              <w:spacing w:before="51"/>
              <w:ind w:left="112" w:right="272"/>
              <w:rPr>
                <w:sz w:val="18"/>
              </w:rPr>
            </w:pPr>
            <w:r>
              <w:rPr>
                <w:sz w:val="18"/>
              </w:rPr>
              <w:t>Group formed and at least one meeting of the Project Control Group and minutes.</w:t>
            </w:r>
          </w:p>
        </w:tc>
        <w:tc>
          <w:tcPr>
            <w:tcW w:w="1201" w:type="dxa"/>
          </w:tcPr>
          <w:p w14:paraId="4EBA20D0" w14:textId="77777777" w:rsidR="00123BB9" w:rsidRDefault="00123BB9">
            <w:pPr>
              <w:pStyle w:val="TableParagraph"/>
              <w:rPr>
                <w:rFonts w:ascii="Times New Roman"/>
                <w:sz w:val="18"/>
              </w:rPr>
            </w:pPr>
          </w:p>
        </w:tc>
        <w:tc>
          <w:tcPr>
            <w:tcW w:w="1277" w:type="dxa"/>
          </w:tcPr>
          <w:p w14:paraId="55899C56" w14:textId="77777777" w:rsidR="00123BB9" w:rsidRDefault="00123BB9">
            <w:pPr>
              <w:pStyle w:val="TableParagraph"/>
              <w:rPr>
                <w:rFonts w:ascii="Times New Roman"/>
                <w:sz w:val="18"/>
              </w:rPr>
            </w:pPr>
          </w:p>
        </w:tc>
      </w:tr>
      <w:tr w:rsidR="00123BB9" w14:paraId="1FC3A3DE" w14:textId="77777777">
        <w:trPr>
          <w:trHeight w:val="801"/>
        </w:trPr>
        <w:tc>
          <w:tcPr>
            <w:tcW w:w="1080" w:type="dxa"/>
          </w:tcPr>
          <w:p w14:paraId="6B4D352F" w14:textId="77777777" w:rsidR="00123BB9" w:rsidRDefault="00670918">
            <w:pPr>
              <w:pStyle w:val="TableParagraph"/>
              <w:spacing w:before="51"/>
              <w:ind w:left="141"/>
              <w:rPr>
                <w:sz w:val="18"/>
              </w:rPr>
            </w:pPr>
            <w:r>
              <w:rPr>
                <w:sz w:val="18"/>
              </w:rPr>
              <w:t>2.9</w:t>
            </w:r>
          </w:p>
        </w:tc>
        <w:tc>
          <w:tcPr>
            <w:tcW w:w="3310" w:type="dxa"/>
          </w:tcPr>
          <w:p w14:paraId="0BFE4F5A" w14:textId="77777777" w:rsidR="00123BB9" w:rsidRDefault="00670918">
            <w:pPr>
              <w:pStyle w:val="TableParagraph"/>
              <w:spacing w:before="51"/>
              <w:ind w:left="107" w:right="161"/>
              <w:rPr>
                <w:sz w:val="18"/>
              </w:rPr>
            </w:pPr>
            <w:r>
              <w:rPr>
                <w:sz w:val="18"/>
              </w:rPr>
              <w:t>State provides Progress Report to the Department.</w:t>
            </w:r>
          </w:p>
        </w:tc>
        <w:tc>
          <w:tcPr>
            <w:tcW w:w="2626" w:type="dxa"/>
          </w:tcPr>
          <w:p w14:paraId="3636EC2A" w14:textId="77777777" w:rsidR="00123BB9" w:rsidRDefault="00123BB9">
            <w:pPr>
              <w:pStyle w:val="TableParagraph"/>
              <w:rPr>
                <w:rFonts w:ascii="Times New Roman"/>
                <w:sz w:val="18"/>
              </w:rPr>
            </w:pPr>
          </w:p>
        </w:tc>
        <w:tc>
          <w:tcPr>
            <w:tcW w:w="1201" w:type="dxa"/>
          </w:tcPr>
          <w:p w14:paraId="740ED122" w14:textId="77777777" w:rsidR="00123BB9" w:rsidRDefault="00123BB9">
            <w:pPr>
              <w:pStyle w:val="TableParagraph"/>
              <w:rPr>
                <w:rFonts w:ascii="Times New Roman"/>
                <w:sz w:val="18"/>
              </w:rPr>
            </w:pPr>
          </w:p>
        </w:tc>
        <w:tc>
          <w:tcPr>
            <w:tcW w:w="1277" w:type="dxa"/>
          </w:tcPr>
          <w:p w14:paraId="777A094C" w14:textId="77777777" w:rsidR="00123BB9" w:rsidRDefault="00123BB9">
            <w:pPr>
              <w:pStyle w:val="TableParagraph"/>
              <w:rPr>
                <w:rFonts w:ascii="Times New Roman"/>
                <w:sz w:val="18"/>
              </w:rPr>
            </w:pPr>
          </w:p>
        </w:tc>
      </w:tr>
      <w:tr w:rsidR="00123BB9" w14:paraId="113FD239" w14:textId="77777777">
        <w:trPr>
          <w:trHeight w:val="948"/>
        </w:trPr>
        <w:tc>
          <w:tcPr>
            <w:tcW w:w="1080" w:type="dxa"/>
            <w:shd w:val="clear" w:color="auto" w:fill="D0CECE"/>
          </w:tcPr>
          <w:p w14:paraId="2F724DD9" w14:textId="77777777" w:rsidR="00123BB9" w:rsidRDefault="00670918">
            <w:pPr>
              <w:pStyle w:val="TableParagraph"/>
              <w:spacing w:before="46"/>
              <w:ind w:left="141"/>
              <w:rPr>
                <w:b/>
                <w:sz w:val="18"/>
              </w:rPr>
            </w:pPr>
            <w:r>
              <w:rPr>
                <w:b/>
                <w:sz w:val="18"/>
              </w:rPr>
              <w:t>3.</w:t>
            </w:r>
          </w:p>
        </w:tc>
        <w:tc>
          <w:tcPr>
            <w:tcW w:w="3310" w:type="dxa"/>
            <w:shd w:val="clear" w:color="auto" w:fill="D0CECE"/>
          </w:tcPr>
          <w:p w14:paraId="4F213B46" w14:textId="77777777" w:rsidR="00123BB9" w:rsidRDefault="00670918">
            <w:pPr>
              <w:pStyle w:val="TableParagraph"/>
              <w:spacing w:before="46" w:line="207" w:lineRule="exact"/>
              <w:ind w:left="107"/>
              <w:rPr>
                <w:b/>
                <w:sz w:val="18"/>
              </w:rPr>
            </w:pPr>
            <w:r>
              <w:rPr>
                <w:b/>
                <w:sz w:val="18"/>
              </w:rPr>
              <w:t>Project Milestone 3</w:t>
            </w:r>
          </w:p>
          <w:p w14:paraId="48EBC42C" w14:textId="77777777" w:rsidR="00123BB9" w:rsidRDefault="00670918">
            <w:pPr>
              <w:pStyle w:val="TableParagraph"/>
              <w:spacing w:line="207" w:lineRule="exact"/>
              <w:ind w:left="107"/>
              <w:rPr>
                <w:b/>
                <w:sz w:val="18"/>
              </w:rPr>
            </w:pPr>
            <w:r>
              <w:rPr>
                <w:b/>
                <w:sz w:val="18"/>
              </w:rPr>
              <w:t>Stage 1</w:t>
            </w:r>
          </w:p>
        </w:tc>
        <w:tc>
          <w:tcPr>
            <w:tcW w:w="2626" w:type="dxa"/>
            <w:shd w:val="clear" w:color="auto" w:fill="D0CECE"/>
          </w:tcPr>
          <w:p w14:paraId="17D19A5D" w14:textId="77777777" w:rsidR="00123BB9" w:rsidRDefault="00670918">
            <w:pPr>
              <w:pStyle w:val="TableParagraph"/>
              <w:spacing w:before="51"/>
              <w:ind w:left="112" w:right="142"/>
              <w:rPr>
                <w:sz w:val="18"/>
              </w:rPr>
            </w:pPr>
            <w:r>
              <w:rPr>
                <w:sz w:val="18"/>
              </w:rPr>
              <w:t>All elements of Project Milestone 3 are completed to the reasonable satisfaction of the Department.</w:t>
            </w:r>
          </w:p>
        </w:tc>
        <w:tc>
          <w:tcPr>
            <w:tcW w:w="1201" w:type="dxa"/>
            <w:shd w:val="clear" w:color="auto" w:fill="D0CECE"/>
          </w:tcPr>
          <w:p w14:paraId="40343D45" w14:textId="58D0648B" w:rsidR="00123BB9" w:rsidRDefault="00670918" w:rsidP="00851023">
            <w:pPr>
              <w:pStyle w:val="TableParagraph"/>
              <w:spacing w:before="46" w:line="207" w:lineRule="exact"/>
              <w:ind w:left="107"/>
              <w:rPr>
                <w:b/>
                <w:sz w:val="18"/>
              </w:rPr>
            </w:pPr>
            <w:r>
              <w:rPr>
                <w:b/>
                <w:sz w:val="18"/>
              </w:rPr>
              <w:t>04 June</w:t>
            </w:r>
            <w:r w:rsidR="00851023">
              <w:rPr>
                <w:b/>
                <w:sz w:val="18"/>
              </w:rPr>
              <w:t xml:space="preserve"> </w:t>
            </w:r>
            <w:r>
              <w:rPr>
                <w:b/>
                <w:sz w:val="18"/>
              </w:rPr>
              <w:t>2013</w:t>
            </w:r>
          </w:p>
          <w:p w14:paraId="2F1F61B3" w14:textId="77777777" w:rsidR="00123BB9" w:rsidRDefault="00670918">
            <w:pPr>
              <w:pStyle w:val="TableParagraph"/>
              <w:spacing w:before="2"/>
              <w:ind w:left="131"/>
              <w:rPr>
                <w:b/>
                <w:sz w:val="18"/>
              </w:rPr>
            </w:pPr>
            <w:r>
              <w:rPr>
                <w:b/>
                <w:sz w:val="18"/>
              </w:rPr>
              <w:t>Complete</w:t>
            </w:r>
          </w:p>
        </w:tc>
        <w:tc>
          <w:tcPr>
            <w:tcW w:w="1277" w:type="dxa"/>
            <w:shd w:val="clear" w:color="auto" w:fill="D0CECE"/>
          </w:tcPr>
          <w:p w14:paraId="61F3DD80" w14:textId="77777777" w:rsidR="00123BB9" w:rsidRDefault="00670918">
            <w:pPr>
              <w:pStyle w:val="TableParagraph"/>
              <w:spacing w:before="46" w:line="207" w:lineRule="exact"/>
              <w:ind w:left="141"/>
              <w:rPr>
                <w:b/>
                <w:sz w:val="18"/>
              </w:rPr>
            </w:pPr>
            <w:r>
              <w:rPr>
                <w:b/>
                <w:sz w:val="18"/>
              </w:rPr>
              <w:t>$5,340,000</w:t>
            </w:r>
          </w:p>
          <w:p w14:paraId="638570A8" w14:textId="77777777" w:rsidR="00123BB9" w:rsidRDefault="00670918">
            <w:pPr>
              <w:pStyle w:val="TableParagraph"/>
              <w:spacing w:line="207" w:lineRule="exact"/>
              <w:ind w:left="141"/>
              <w:rPr>
                <w:b/>
                <w:sz w:val="18"/>
              </w:rPr>
            </w:pPr>
            <w:r>
              <w:rPr>
                <w:b/>
                <w:sz w:val="18"/>
              </w:rPr>
              <w:t>Paid</w:t>
            </w:r>
          </w:p>
        </w:tc>
      </w:tr>
      <w:tr w:rsidR="00123BB9" w14:paraId="4058764A" w14:textId="77777777">
        <w:trPr>
          <w:trHeight w:val="1154"/>
        </w:trPr>
        <w:tc>
          <w:tcPr>
            <w:tcW w:w="1080" w:type="dxa"/>
          </w:tcPr>
          <w:p w14:paraId="58708B7A" w14:textId="77777777" w:rsidR="00123BB9" w:rsidRDefault="00670918">
            <w:pPr>
              <w:pStyle w:val="TableParagraph"/>
              <w:spacing w:before="51"/>
              <w:ind w:left="141"/>
              <w:rPr>
                <w:sz w:val="18"/>
              </w:rPr>
            </w:pPr>
            <w:r>
              <w:rPr>
                <w:sz w:val="18"/>
              </w:rPr>
              <w:t>3.1</w:t>
            </w:r>
          </w:p>
        </w:tc>
        <w:tc>
          <w:tcPr>
            <w:tcW w:w="3310" w:type="dxa"/>
          </w:tcPr>
          <w:p w14:paraId="70A3BF0E" w14:textId="77777777" w:rsidR="00123BB9" w:rsidRDefault="00670918">
            <w:pPr>
              <w:pStyle w:val="TableParagraph"/>
              <w:spacing w:before="51"/>
              <w:ind w:left="107" w:right="361"/>
              <w:rPr>
                <w:sz w:val="18"/>
              </w:rPr>
            </w:pPr>
            <w:r>
              <w:rPr>
                <w:sz w:val="18"/>
              </w:rPr>
              <w:t>State conducts preliminary work for farm surveys in the Gwydir Valley (collates existing data, develop site visit plan, questionnaire, and preliminary farm plans).</w:t>
            </w:r>
          </w:p>
        </w:tc>
        <w:tc>
          <w:tcPr>
            <w:tcW w:w="2626" w:type="dxa"/>
          </w:tcPr>
          <w:p w14:paraId="54E55FF7" w14:textId="77777777" w:rsidR="00123BB9" w:rsidRDefault="00670918">
            <w:pPr>
              <w:pStyle w:val="TableParagraph"/>
              <w:spacing w:before="51"/>
              <w:ind w:left="112" w:right="120"/>
              <w:rPr>
                <w:sz w:val="18"/>
              </w:rPr>
            </w:pPr>
            <w:r>
              <w:rPr>
                <w:sz w:val="18"/>
              </w:rPr>
              <w:t>Report that demonstrates that the preliminary farm survey work for the Gwydir Valley has been</w:t>
            </w:r>
            <w:r>
              <w:rPr>
                <w:spacing w:val="-4"/>
                <w:sz w:val="18"/>
              </w:rPr>
              <w:t xml:space="preserve"> </w:t>
            </w:r>
            <w:r>
              <w:rPr>
                <w:sz w:val="18"/>
              </w:rPr>
              <w:t>completed.</w:t>
            </w:r>
          </w:p>
        </w:tc>
        <w:tc>
          <w:tcPr>
            <w:tcW w:w="1201" w:type="dxa"/>
          </w:tcPr>
          <w:p w14:paraId="7E9F6583" w14:textId="77777777" w:rsidR="00123BB9" w:rsidRDefault="00123BB9">
            <w:pPr>
              <w:pStyle w:val="TableParagraph"/>
              <w:rPr>
                <w:rFonts w:ascii="Times New Roman"/>
                <w:sz w:val="18"/>
              </w:rPr>
            </w:pPr>
          </w:p>
        </w:tc>
        <w:tc>
          <w:tcPr>
            <w:tcW w:w="1277" w:type="dxa"/>
          </w:tcPr>
          <w:p w14:paraId="44064A2D" w14:textId="77777777" w:rsidR="00123BB9" w:rsidRDefault="00123BB9">
            <w:pPr>
              <w:pStyle w:val="TableParagraph"/>
              <w:rPr>
                <w:rFonts w:ascii="Times New Roman"/>
                <w:sz w:val="18"/>
              </w:rPr>
            </w:pPr>
          </w:p>
        </w:tc>
      </w:tr>
      <w:tr w:rsidR="00123BB9" w14:paraId="1276FA5E" w14:textId="77777777">
        <w:trPr>
          <w:trHeight w:val="950"/>
        </w:trPr>
        <w:tc>
          <w:tcPr>
            <w:tcW w:w="1080" w:type="dxa"/>
          </w:tcPr>
          <w:p w14:paraId="1CBEDBD6" w14:textId="77777777" w:rsidR="00123BB9" w:rsidRDefault="00670918">
            <w:pPr>
              <w:pStyle w:val="TableParagraph"/>
              <w:spacing w:before="53"/>
              <w:ind w:left="141"/>
              <w:rPr>
                <w:sz w:val="18"/>
              </w:rPr>
            </w:pPr>
            <w:r>
              <w:rPr>
                <w:sz w:val="18"/>
              </w:rPr>
              <w:t>3.2</w:t>
            </w:r>
          </w:p>
        </w:tc>
        <w:tc>
          <w:tcPr>
            <w:tcW w:w="3310" w:type="dxa"/>
          </w:tcPr>
          <w:p w14:paraId="61046A3F" w14:textId="77777777" w:rsidR="00123BB9" w:rsidRDefault="00670918">
            <w:pPr>
              <w:pStyle w:val="TableParagraph"/>
              <w:spacing w:before="53"/>
              <w:ind w:left="107" w:right="391"/>
              <w:rPr>
                <w:sz w:val="18"/>
              </w:rPr>
            </w:pPr>
            <w:r>
              <w:rPr>
                <w:sz w:val="18"/>
              </w:rPr>
              <w:t>State completes scoping studies to prepare Valley Wide Floodplain Management Plans for the Border Rivers and Namoi valleys.</w:t>
            </w:r>
          </w:p>
        </w:tc>
        <w:tc>
          <w:tcPr>
            <w:tcW w:w="2626" w:type="dxa"/>
          </w:tcPr>
          <w:p w14:paraId="016CD3FF" w14:textId="77777777" w:rsidR="00123BB9" w:rsidRDefault="00670918">
            <w:pPr>
              <w:pStyle w:val="TableParagraph"/>
              <w:spacing w:before="53"/>
              <w:ind w:left="112" w:right="413"/>
              <w:rPr>
                <w:sz w:val="18"/>
              </w:rPr>
            </w:pPr>
            <w:r>
              <w:rPr>
                <w:sz w:val="18"/>
              </w:rPr>
              <w:t>Scoping studies for the Border Rivers and Namoi, valleys.</w:t>
            </w:r>
          </w:p>
        </w:tc>
        <w:tc>
          <w:tcPr>
            <w:tcW w:w="1201" w:type="dxa"/>
          </w:tcPr>
          <w:p w14:paraId="470DA0B3" w14:textId="77777777" w:rsidR="00123BB9" w:rsidRDefault="00123BB9">
            <w:pPr>
              <w:pStyle w:val="TableParagraph"/>
              <w:rPr>
                <w:rFonts w:ascii="Times New Roman"/>
                <w:sz w:val="18"/>
              </w:rPr>
            </w:pPr>
          </w:p>
        </w:tc>
        <w:tc>
          <w:tcPr>
            <w:tcW w:w="1277" w:type="dxa"/>
          </w:tcPr>
          <w:p w14:paraId="70DABC4E" w14:textId="77777777" w:rsidR="00123BB9" w:rsidRDefault="00123BB9">
            <w:pPr>
              <w:pStyle w:val="TableParagraph"/>
              <w:rPr>
                <w:rFonts w:ascii="Times New Roman"/>
                <w:sz w:val="18"/>
              </w:rPr>
            </w:pPr>
          </w:p>
        </w:tc>
      </w:tr>
      <w:tr w:rsidR="00123BB9" w14:paraId="785F3375" w14:textId="77777777">
        <w:trPr>
          <w:trHeight w:val="947"/>
        </w:trPr>
        <w:tc>
          <w:tcPr>
            <w:tcW w:w="1080" w:type="dxa"/>
          </w:tcPr>
          <w:p w14:paraId="796FAFB4" w14:textId="77777777" w:rsidR="00123BB9" w:rsidRDefault="00670918">
            <w:pPr>
              <w:pStyle w:val="TableParagraph"/>
              <w:spacing w:before="51"/>
              <w:ind w:left="141"/>
              <w:rPr>
                <w:sz w:val="18"/>
              </w:rPr>
            </w:pPr>
            <w:r>
              <w:rPr>
                <w:sz w:val="18"/>
              </w:rPr>
              <w:t>3.3</w:t>
            </w:r>
          </w:p>
        </w:tc>
        <w:tc>
          <w:tcPr>
            <w:tcW w:w="3310" w:type="dxa"/>
          </w:tcPr>
          <w:p w14:paraId="4CB47823" w14:textId="77777777" w:rsidR="00123BB9" w:rsidRDefault="00670918">
            <w:pPr>
              <w:pStyle w:val="TableParagraph"/>
              <w:spacing w:before="51"/>
              <w:ind w:left="107" w:right="101"/>
              <w:rPr>
                <w:sz w:val="18"/>
              </w:rPr>
            </w:pPr>
            <w:r>
              <w:rPr>
                <w:sz w:val="18"/>
              </w:rPr>
              <w:t>State provides report on approach to determining any Sustainable Diversion Limit Offsets arising from the project’s activities.</w:t>
            </w:r>
          </w:p>
        </w:tc>
        <w:tc>
          <w:tcPr>
            <w:tcW w:w="2626" w:type="dxa"/>
          </w:tcPr>
          <w:p w14:paraId="4271B859" w14:textId="77777777" w:rsidR="00123BB9" w:rsidRDefault="00670918">
            <w:pPr>
              <w:pStyle w:val="TableParagraph"/>
              <w:spacing w:before="51"/>
              <w:ind w:left="112" w:right="242"/>
              <w:rPr>
                <w:sz w:val="18"/>
              </w:rPr>
            </w:pPr>
            <w:r>
              <w:rPr>
                <w:sz w:val="18"/>
              </w:rPr>
              <w:t>Report completed on approach to determining the Sustainable Diversion Limit Offsets.</w:t>
            </w:r>
          </w:p>
        </w:tc>
        <w:tc>
          <w:tcPr>
            <w:tcW w:w="1201" w:type="dxa"/>
          </w:tcPr>
          <w:p w14:paraId="1FB9FBCF" w14:textId="77777777" w:rsidR="00123BB9" w:rsidRDefault="00123BB9">
            <w:pPr>
              <w:pStyle w:val="TableParagraph"/>
              <w:rPr>
                <w:rFonts w:ascii="Times New Roman"/>
                <w:sz w:val="18"/>
              </w:rPr>
            </w:pPr>
          </w:p>
        </w:tc>
        <w:tc>
          <w:tcPr>
            <w:tcW w:w="1277" w:type="dxa"/>
          </w:tcPr>
          <w:p w14:paraId="3CFE06FF" w14:textId="77777777" w:rsidR="00123BB9" w:rsidRDefault="00123BB9">
            <w:pPr>
              <w:pStyle w:val="TableParagraph"/>
              <w:rPr>
                <w:rFonts w:ascii="Times New Roman"/>
                <w:sz w:val="18"/>
              </w:rPr>
            </w:pPr>
          </w:p>
        </w:tc>
      </w:tr>
      <w:tr w:rsidR="00123BB9" w14:paraId="5A481306" w14:textId="77777777">
        <w:trPr>
          <w:trHeight w:val="948"/>
        </w:trPr>
        <w:tc>
          <w:tcPr>
            <w:tcW w:w="1080" w:type="dxa"/>
          </w:tcPr>
          <w:p w14:paraId="77461300" w14:textId="77777777" w:rsidR="00123BB9" w:rsidRDefault="00670918">
            <w:pPr>
              <w:pStyle w:val="TableParagraph"/>
              <w:spacing w:before="51"/>
              <w:ind w:left="141"/>
              <w:rPr>
                <w:sz w:val="18"/>
              </w:rPr>
            </w:pPr>
            <w:r>
              <w:rPr>
                <w:sz w:val="18"/>
              </w:rPr>
              <w:t>3.4</w:t>
            </w:r>
          </w:p>
        </w:tc>
        <w:tc>
          <w:tcPr>
            <w:tcW w:w="3310" w:type="dxa"/>
          </w:tcPr>
          <w:p w14:paraId="5653DECF" w14:textId="77777777" w:rsidR="00123BB9" w:rsidRDefault="00670918">
            <w:pPr>
              <w:pStyle w:val="TableParagraph"/>
              <w:spacing w:before="51"/>
              <w:ind w:left="107" w:right="502"/>
              <w:rPr>
                <w:sz w:val="18"/>
              </w:rPr>
            </w:pPr>
            <w:r>
              <w:rPr>
                <w:sz w:val="18"/>
              </w:rPr>
              <w:t>State announces invitations for Expressions of Interest (EOI) for floodplain harvesting licensing in Border Rivers and Namoi valleys.</w:t>
            </w:r>
          </w:p>
        </w:tc>
        <w:tc>
          <w:tcPr>
            <w:tcW w:w="2626" w:type="dxa"/>
          </w:tcPr>
          <w:p w14:paraId="6A97961F" w14:textId="77777777" w:rsidR="00123BB9" w:rsidRDefault="00670918">
            <w:pPr>
              <w:pStyle w:val="TableParagraph"/>
              <w:spacing w:before="51"/>
              <w:ind w:left="112" w:right="102"/>
              <w:rPr>
                <w:sz w:val="18"/>
              </w:rPr>
            </w:pPr>
            <w:r>
              <w:rPr>
                <w:sz w:val="18"/>
              </w:rPr>
              <w:t>Copy of public announcement of EOI in Border Rivers and Namoi valleys.</w:t>
            </w:r>
          </w:p>
        </w:tc>
        <w:tc>
          <w:tcPr>
            <w:tcW w:w="1201" w:type="dxa"/>
          </w:tcPr>
          <w:p w14:paraId="546704D1" w14:textId="77777777" w:rsidR="00123BB9" w:rsidRDefault="00123BB9">
            <w:pPr>
              <w:pStyle w:val="TableParagraph"/>
              <w:rPr>
                <w:rFonts w:ascii="Times New Roman"/>
                <w:sz w:val="18"/>
              </w:rPr>
            </w:pPr>
          </w:p>
        </w:tc>
        <w:tc>
          <w:tcPr>
            <w:tcW w:w="1277" w:type="dxa"/>
          </w:tcPr>
          <w:p w14:paraId="0F30B2CD" w14:textId="77777777" w:rsidR="00123BB9" w:rsidRDefault="00123BB9">
            <w:pPr>
              <w:pStyle w:val="TableParagraph"/>
              <w:rPr>
                <w:rFonts w:ascii="Times New Roman"/>
                <w:sz w:val="18"/>
              </w:rPr>
            </w:pPr>
          </w:p>
        </w:tc>
      </w:tr>
      <w:tr w:rsidR="00123BB9" w14:paraId="75BC9F7C" w14:textId="77777777">
        <w:trPr>
          <w:trHeight w:val="2262"/>
        </w:trPr>
        <w:tc>
          <w:tcPr>
            <w:tcW w:w="1080" w:type="dxa"/>
          </w:tcPr>
          <w:p w14:paraId="1A0EC1FF" w14:textId="77777777" w:rsidR="00123BB9" w:rsidRDefault="00670918">
            <w:pPr>
              <w:pStyle w:val="TableParagraph"/>
              <w:spacing w:before="51"/>
              <w:ind w:left="141"/>
              <w:rPr>
                <w:sz w:val="18"/>
              </w:rPr>
            </w:pPr>
            <w:r>
              <w:rPr>
                <w:sz w:val="18"/>
              </w:rPr>
              <w:t>3.5</w:t>
            </w:r>
          </w:p>
        </w:tc>
        <w:tc>
          <w:tcPr>
            <w:tcW w:w="3310" w:type="dxa"/>
          </w:tcPr>
          <w:p w14:paraId="43350DEE" w14:textId="77777777" w:rsidR="00123BB9" w:rsidRDefault="00670918">
            <w:pPr>
              <w:pStyle w:val="TableParagraph"/>
              <w:spacing w:before="51"/>
              <w:ind w:left="107" w:right="451"/>
              <w:rPr>
                <w:sz w:val="18"/>
              </w:rPr>
            </w:pPr>
            <w:r>
              <w:rPr>
                <w:sz w:val="18"/>
              </w:rPr>
              <w:t>Ensure the design of the CRS can support the requirements of the Healthy Floodplains Project.</w:t>
            </w:r>
          </w:p>
        </w:tc>
        <w:tc>
          <w:tcPr>
            <w:tcW w:w="2626" w:type="dxa"/>
          </w:tcPr>
          <w:p w14:paraId="65644970" w14:textId="77777777" w:rsidR="00123BB9" w:rsidRDefault="00670918">
            <w:pPr>
              <w:pStyle w:val="TableParagraph"/>
              <w:spacing w:before="51"/>
              <w:ind w:left="105" w:right="609"/>
              <w:rPr>
                <w:sz w:val="18"/>
              </w:rPr>
            </w:pPr>
            <w:r>
              <w:rPr>
                <w:sz w:val="18"/>
              </w:rPr>
              <w:t>Undertake the following activities:</w:t>
            </w:r>
          </w:p>
          <w:p w14:paraId="53622FB1" w14:textId="77777777" w:rsidR="00123BB9" w:rsidRDefault="00670918">
            <w:pPr>
              <w:pStyle w:val="TableParagraph"/>
              <w:numPr>
                <w:ilvl w:val="0"/>
                <w:numId w:val="10"/>
              </w:numPr>
              <w:tabs>
                <w:tab w:val="left" w:pos="324"/>
              </w:tabs>
              <w:spacing w:before="58"/>
              <w:ind w:right="116" w:hanging="252"/>
              <w:rPr>
                <w:sz w:val="18"/>
              </w:rPr>
            </w:pPr>
            <w:r>
              <w:rPr>
                <w:sz w:val="18"/>
              </w:rPr>
              <w:t>Manage the State’s contribution to the detailed design of the CRS – and ensure the design</w:t>
            </w:r>
            <w:r>
              <w:rPr>
                <w:spacing w:val="-11"/>
                <w:sz w:val="18"/>
              </w:rPr>
              <w:t xml:space="preserve"> </w:t>
            </w:r>
            <w:r>
              <w:rPr>
                <w:sz w:val="18"/>
              </w:rPr>
              <w:t>includes the necessary capabilities for managing flood harvesting entitlements and flood work</w:t>
            </w:r>
            <w:r>
              <w:rPr>
                <w:spacing w:val="-6"/>
                <w:sz w:val="18"/>
              </w:rPr>
              <w:t xml:space="preserve"> </w:t>
            </w:r>
            <w:r>
              <w:rPr>
                <w:sz w:val="18"/>
              </w:rPr>
              <w:t>approvals.</w:t>
            </w:r>
          </w:p>
        </w:tc>
        <w:tc>
          <w:tcPr>
            <w:tcW w:w="1201" w:type="dxa"/>
          </w:tcPr>
          <w:p w14:paraId="78CC899D" w14:textId="77777777" w:rsidR="00123BB9" w:rsidRDefault="00123BB9">
            <w:pPr>
              <w:pStyle w:val="TableParagraph"/>
              <w:rPr>
                <w:rFonts w:ascii="Times New Roman"/>
                <w:sz w:val="18"/>
              </w:rPr>
            </w:pPr>
          </w:p>
        </w:tc>
        <w:tc>
          <w:tcPr>
            <w:tcW w:w="1277" w:type="dxa"/>
          </w:tcPr>
          <w:p w14:paraId="59C856F3" w14:textId="77777777" w:rsidR="00123BB9" w:rsidRDefault="00123BB9">
            <w:pPr>
              <w:pStyle w:val="TableParagraph"/>
              <w:rPr>
                <w:rFonts w:ascii="Times New Roman"/>
                <w:sz w:val="18"/>
              </w:rPr>
            </w:pPr>
          </w:p>
        </w:tc>
      </w:tr>
    </w:tbl>
    <w:p w14:paraId="603F57DF" w14:textId="77777777" w:rsidR="00123BB9" w:rsidRDefault="00123BB9">
      <w:pPr>
        <w:rPr>
          <w:rFonts w:ascii="Times New Roman"/>
          <w:sz w:val="18"/>
        </w:rPr>
        <w:sectPr w:rsidR="00123BB9">
          <w:pgSz w:w="11910" w:h="16850"/>
          <w:pgMar w:top="1140" w:right="520" w:bottom="820" w:left="820" w:header="0" w:footer="633" w:gutter="0"/>
          <w:cols w:space="720"/>
        </w:sect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310"/>
        <w:gridCol w:w="2626"/>
        <w:gridCol w:w="1201"/>
        <w:gridCol w:w="1277"/>
      </w:tblGrid>
      <w:tr w:rsidR="00123BB9" w14:paraId="12F40BF2" w14:textId="77777777">
        <w:trPr>
          <w:trHeight w:val="741"/>
        </w:trPr>
        <w:tc>
          <w:tcPr>
            <w:tcW w:w="1080" w:type="dxa"/>
            <w:shd w:val="clear" w:color="auto" w:fill="585858"/>
          </w:tcPr>
          <w:p w14:paraId="791B01B7" w14:textId="77777777" w:rsidR="00123BB9" w:rsidRDefault="00670918">
            <w:pPr>
              <w:pStyle w:val="TableParagraph"/>
              <w:spacing w:before="48"/>
              <w:ind w:left="141" w:right="78"/>
              <w:rPr>
                <w:b/>
                <w:sz w:val="18"/>
              </w:rPr>
            </w:pPr>
            <w:r>
              <w:rPr>
                <w:b/>
                <w:color w:val="FFFFFF"/>
                <w:sz w:val="18"/>
              </w:rPr>
              <w:lastRenderedPageBreak/>
              <w:t>Project Milestone Number</w:t>
            </w:r>
          </w:p>
        </w:tc>
        <w:tc>
          <w:tcPr>
            <w:tcW w:w="3310" w:type="dxa"/>
            <w:shd w:val="clear" w:color="auto" w:fill="585858"/>
          </w:tcPr>
          <w:p w14:paraId="1C1DC56A" w14:textId="77777777" w:rsidR="00123BB9" w:rsidRDefault="00670918">
            <w:pPr>
              <w:pStyle w:val="TableParagraph"/>
              <w:spacing w:before="48"/>
              <w:ind w:left="107"/>
              <w:rPr>
                <w:b/>
                <w:sz w:val="18"/>
              </w:rPr>
            </w:pPr>
            <w:r>
              <w:rPr>
                <w:b/>
                <w:color w:val="FFFFFF"/>
                <w:sz w:val="18"/>
              </w:rPr>
              <w:t>Project Milestone</w:t>
            </w:r>
          </w:p>
        </w:tc>
        <w:tc>
          <w:tcPr>
            <w:tcW w:w="2626" w:type="dxa"/>
            <w:shd w:val="clear" w:color="auto" w:fill="585858"/>
          </w:tcPr>
          <w:p w14:paraId="3D2B37C5" w14:textId="77777777" w:rsidR="00123BB9" w:rsidRDefault="00670918">
            <w:pPr>
              <w:pStyle w:val="TableParagraph"/>
              <w:spacing w:before="48"/>
              <w:ind w:left="112"/>
              <w:rPr>
                <w:b/>
                <w:sz w:val="18"/>
              </w:rPr>
            </w:pPr>
            <w:r>
              <w:rPr>
                <w:b/>
                <w:color w:val="FFFFFF"/>
                <w:sz w:val="18"/>
              </w:rPr>
              <w:t>Indicator / Evidence</w:t>
            </w:r>
          </w:p>
        </w:tc>
        <w:tc>
          <w:tcPr>
            <w:tcW w:w="1201" w:type="dxa"/>
            <w:shd w:val="clear" w:color="auto" w:fill="585858"/>
          </w:tcPr>
          <w:p w14:paraId="3E074640" w14:textId="77777777" w:rsidR="00123BB9" w:rsidRDefault="00670918">
            <w:pPr>
              <w:pStyle w:val="TableParagraph"/>
              <w:spacing w:before="53"/>
              <w:ind w:left="107"/>
              <w:rPr>
                <w:sz w:val="18"/>
              </w:rPr>
            </w:pPr>
            <w:r>
              <w:rPr>
                <w:color w:val="FFFFFF"/>
                <w:sz w:val="18"/>
              </w:rPr>
              <w:t>Due Date</w:t>
            </w:r>
          </w:p>
        </w:tc>
        <w:tc>
          <w:tcPr>
            <w:tcW w:w="1277" w:type="dxa"/>
            <w:shd w:val="clear" w:color="auto" w:fill="585858"/>
          </w:tcPr>
          <w:p w14:paraId="381EDC3E" w14:textId="77777777" w:rsidR="00123BB9" w:rsidRDefault="00670918">
            <w:pPr>
              <w:pStyle w:val="TableParagraph"/>
              <w:spacing w:before="53"/>
              <w:ind w:left="141" w:right="395"/>
              <w:rPr>
                <w:sz w:val="18"/>
              </w:rPr>
            </w:pPr>
            <w:r>
              <w:rPr>
                <w:color w:val="FFFFFF"/>
                <w:sz w:val="18"/>
              </w:rPr>
              <w:t>Payment Value</w:t>
            </w:r>
          </w:p>
        </w:tc>
      </w:tr>
      <w:tr w:rsidR="00123BB9" w14:paraId="208BCA13" w14:textId="77777777">
        <w:trPr>
          <w:trHeight w:val="6009"/>
        </w:trPr>
        <w:tc>
          <w:tcPr>
            <w:tcW w:w="1080" w:type="dxa"/>
          </w:tcPr>
          <w:p w14:paraId="377AF917" w14:textId="77777777" w:rsidR="00123BB9" w:rsidRDefault="00123BB9">
            <w:pPr>
              <w:pStyle w:val="TableParagraph"/>
              <w:rPr>
                <w:rFonts w:ascii="Times New Roman"/>
                <w:sz w:val="18"/>
              </w:rPr>
            </w:pPr>
          </w:p>
        </w:tc>
        <w:tc>
          <w:tcPr>
            <w:tcW w:w="3310" w:type="dxa"/>
          </w:tcPr>
          <w:p w14:paraId="03B2A759" w14:textId="77777777" w:rsidR="00123BB9" w:rsidRDefault="00123BB9">
            <w:pPr>
              <w:pStyle w:val="TableParagraph"/>
              <w:rPr>
                <w:rFonts w:ascii="Times New Roman"/>
                <w:sz w:val="18"/>
              </w:rPr>
            </w:pPr>
          </w:p>
        </w:tc>
        <w:tc>
          <w:tcPr>
            <w:tcW w:w="2626" w:type="dxa"/>
          </w:tcPr>
          <w:p w14:paraId="77CAB973" w14:textId="77777777" w:rsidR="00123BB9" w:rsidRDefault="00670918">
            <w:pPr>
              <w:pStyle w:val="TableParagraph"/>
              <w:numPr>
                <w:ilvl w:val="0"/>
                <w:numId w:val="9"/>
              </w:numPr>
              <w:tabs>
                <w:tab w:val="left" w:pos="324"/>
              </w:tabs>
              <w:ind w:right="145" w:hanging="252"/>
              <w:rPr>
                <w:sz w:val="18"/>
              </w:rPr>
            </w:pPr>
            <w:r>
              <w:rPr>
                <w:sz w:val="18"/>
              </w:rPr>
              <w:t>Review draft and final deliverables provided by both the CRS Project Implementation Partner and the Commonwealth to ensure the capability for managing flood</w:t>
            </w:r>
            <w:r>
              <w:rPr>
                <w:spacing w:val="-10"/>
                <w:sz w:val="18"/>
              </w:rPr>
              <w:t xml:space="preserve"> </w:t>
            </w:r>
            <w:r>
              <w:rPr>
                <w:sz w:val="18"/>
              </w:rPr>
              <w:t>harvesting entitlements and flood work approvals will be in the CRS.</w:t>
            </w:r>
          </w:p>
          <w:p w14:paraId="373972DB" w14:textId="77777777" w:rsidR="00123BB9" w:rsidRDefault="00670918">
            <w:pPr>
              <w:pStyle w:val="TableParagraph"/>
              <w:numPr>
                <w:ilvl w:val="0"/>
                <w:numId w:val="9"/>
              </w:numPr>
              <w:tabs>
                <w:tab w:val="left" w:pos="358"/>
              </w:tabs>
              <w:spacing w:before="50"/>
              <w:ind w:right="135" w:hanging="252"/>
              <w:rPr>
                <w:sz w:val="18"/>
              </w:rPr>
            </w:pPr>
            <w:r>
              <w:rPr>
                <w:sz w:val="18"/>
              </w:rPr>
              <w:t>Produce final planning documentation for the implementation of CRS in NSW, including the integration of CRS with related NSW systems, to ensure the implementation of facilities to meet the requirements of the Healthy Floodplains Project.</w:t>
            </w:r>
          </w:p>
          <w:p w14:paraId="31F7FBA0" w14:textId="77777777" w:rsidR="00123BB9" w:rsidRDefault="00670918">
            <w:pPr>
              <w:pStyle w:val="TableParagraph"/>
              <w:spacing w:before="60"/>
              <w:ind w:left="357" w:right="699" w:hanging="252"/>
              <w:rPr>
                <w:sz w:val="18"/>
              </w:rPr>
            </w:pPr>
            <w:r>
              <w:rPr>
                <w:sz w:val="18"/>
              </w:rPr>
              <w:t>Documentation should include:</w:t>
            </w:r>
          </w:p>
          <w:p w14:paraId="117CE838" w14:textId="77777777" w:rsidR="00123BB9" w:rsidRDefault="00670918">
            <w:pPr>
              <w:pStyle w:val="TableParagraph"/>
              <w:numPr>
                <w:ilvl w:val="0"/>
                <w:numId w:val="9"/>
              </w:numPr>
              <w:tabs>
                <w:tab w:val="left" w:pos="358"/>
              </w:tabs>
              <w:spacing w:before="59"/>
              <w:ind w:hanging="253"/>
              <w:rPr>
                <w:sz w:val="18"/>
              </w:rPr>
            </w:pPr>
            <w:r>
              <w:rPr>
                <w:sz w:val="18"/>
              </w:rPr>
              <w:t>Project</w:t>
            </w:r>
            <w:r>
              <w:rPr>
                <w:spacing w:val="-1"/>
                <w:sz w:val="18"/>
              </w:rPr>
              <w:t xml:space="preserve"> </w:t>
            </w:r>
            <w:r>
              <w:rPr>
                <w:sz w:val="18"/>
              </w:rPr>
              <w:t>plan,</w:t>
            </w:r>
          </w:p>
          <w:p w14:paraId="7FE55D91" w14:textId="77777777" w:rsidR="00123BB9" w:rsidRDefault="00670918">
            <w:pPr>
              <w:pStyle w:val="TableParagraph"/>
              <w:numPr>
                <w:ilvl w:val="0"/>
                <w:numId w:val="9"/>
              </w:numPr>
              <w:tabs>
                <w:tab w:val="left" w:pos="358"/>
              </w:tabs>
              <w:spacing w:before="60"/>
              <w:ind w:hanging="253"/>
              <w:rPr>
                <w:sz w:val="18"/>
              </w:rPr>
            </w:pPr>
            <w:r>
              <w:rPr>
                <w:sz w:val="18"/>
              </w:rPr>
              <w:t>Project schedule, and</w:t>
            </w:r>
          </w:p>
          <w:p w14:paraId="1D4390D8" w14:textId="77777777" w:rsidR="00123BB9" w:rsidRDefault="00670918">
            <w:pPr>
              <w:pStyle w:val="TableParagraph"/>
              <w:numPr>
                <w:ilvl w:val="0"/>
                <w:numId w:val="9"/>
              </w:numPr>
              <w:tabs>
                <w:tab w:val="left" w:pos="358"/>
              </w:tabs>
              <w:spacing w:before="58"/>
              <w:ind w:right="805" w:hanging="252"/>
              <w:rPr>
                <w:sz w:val="18"/>
              </w:rPr>
            </w:pPr>
            <w:r>
              <w:rPr>
                <w:sz w:val="18"/>
              </w:rPr>
              <w:t xml:space="preserve">Cost estimates </w:t>
            </w:r>
            <w:r>
              <w:rPr>
                <w:spacing w:val="-6"/>
                <w:sz w:val="18"/>
              </w:rPr>
              <w:t xml:space="preserve">for </w:t>
            </w:r>
            <w:r>
              <w:rPr>
                <w:sz w:val="18"/>
              </w:rPr>
              <w:t>Streams 2 and</w:t>
            </w:r>
            <w:r>
              <w:rPr>
                <w:spacing w:val="-4"/>
                <w:sz w:val="18"/>
              </w:rPr>
              <w:t xml:space="preserve"> </w:t>
            </w:r>
            <w:r>
              <w:rPr>
                <w:sz w:val="18"/>
              </w:rPr>
              <w:t>3.</w:t>
            </w:r>
          </w:p>
        </w:tc>
        <w:tc>
          <w:tcPr>
            <w:tcW w:w="1201" w:type="dxa"/>
          </w:tcPr>
          <w:p w14:paraId="44186A09" w14:textId="77777777" w:rsidR="00123BB9" w:rsidRDefault="00123BB9">
            <w:pPr>
              <w:pStyle w:val="TableParagraph"/>
              <w:rPr>
                <w:rFonts w:ascii="Times New Roman"/>
                <w:sz w:val="18"/>
              </w:rPr>
            </w:pPr>
          </w:p>
        </w:tc>
        <w:tc>
          <w:tcPr>
            <w:tcW w:w="1277" w:type="dxa"/>
          </w:tcPr>
          <w:p w14:paraId="77A8C49E" w14:textId="77777777" w:rsidR="00123BB9" w:rsidRDefault="00123BB9">
            <w:pPr>
              <w:pStyle w:val="TableParagraph"/>
              <w:rPr>
                <w:rFonts w:ascii="Times New Roman"/>
                <w:sz w:val="18"/>
              </w:rPr>
            </w:pPr>
          </w:p>
        </w:tc>
      </w:tr>
      <w:tr w:rsidR="00123BB9" w14:paraId="3EBDC2B1" w14:textId="77777777">
        <w:trPr>
          <w:trHeight w:val="534"/>
        </w:trPr>
        <w:tc>
          <w:tcPr>
            <w:tcW w:w="1080" w:type="dxa"/>
          </w:tcPr>
          <w:p w14:paraId="2DD40B4D" w14:textId="77777777" w:rsidR="00123BB9" w:rsidRDefault="00670918">
            <w:pPr>
              <w:pStyle w:val="TableParagraph"/>
              <w:spacing w:before="53"/>
              <w:ind w:left="141"/>
              <w:rPr>
                <w:sz w:val="18"/>
              </w:rPr>
            </w:pPr>
            <w:r>
              <w:rPr>
                <w:sz w:val="18"/>
              </w:rPr>
              <w:t>3.6</w:t>
            </w:r>
          </w:p>
        </w:tc>
        <w:tc>
          <w:tcPr>
            <w:tcW w:w="3310" w:type="dxa"/>
          </w:tcPr>
          <w:p w14:paraId="3AC25EFE" w14:textId="77777777" w:rsidR="00123BB9" w:rsidRDefault="00670918">
            <w:pPr>
              <w:pStyle w:val="TableParagraph"/>
              <w:spacing w:before="53"/>
              <w:ind w:left="107" w:right="161"/>
              <w:rPr>
                <w:sz w:val="18"/>
              </w:rPr>
            </w:pPr>
            <w:r>
              <w:rPr>
                <w:sz w:val="18"/>
              </w:rPr>
              <w:t>State provides Progress Report to the Department</w:t>
            </w:r>
          </w:p>
        </w:tc>
        <w:tc>
          <w:tcPr>
            <w:tcW w:w="2626" w:type="dxa"/>
          </w:tcPr>
          <w:p w14:paraId="4DC2FDD4" w14:textId="77777777" w:rsidR="00123BB9" w:rsidRDefault="00670918">
            <w:pPr>
              <w:pStyle w:val="TableParagraph"/>
              <w:spacing w:before="53"/>
              <w:ind w:left="105" w:right="240"/>
              <w:rPr>
                <w:sz w:val="18"/>
              </w:rPr>
            </w:pPr>
            <w:r>
              <w:rPr>
                <w:sz w:val="18"/>
              </w:rPr>
              <w:t>Progress Report as per item I.2.1</w:t>
            </w:r>
          </w:p>
        </w:tc>
        <w:tc>
          <w:tcPr>
            <w:tcW w:w="1201" w:type="dxa"/>
          </w:tcPr>
          <w:p w14:paraId="4C9099C3" w14:textId="77777777" w:rsidR="00123BB9" w:rsidRDefault="00123BB9">
            <w:pPr>
              <w:pStyle w:val="TableParagraph"/>
              <w:rPr>
                <w:rFonts w:ascii="Times New Roman"/>
                <w:sz w:val="18"/>
              </w:rPr>
            </w:pPr>
          </w:p>
        </w:tc>
        <w:tc>
          <w:tcPr>
            <w:tcW w:w="1277" w:type="dxa"/>
          </w:tcPr>
          <w:p w14:paraId="6267AF52" w14:textId="77777777" w:rsidR="00123BB9" w:rsidRDefault="00123BB9">
            <w:pPr>
              <w:pStyle w:val="TableParagraph"/>
              <w:rPr>
                <w:rFonts w:ascii="Times New Roman"/>
                <w:sz w:val="18"/>
              </w:rPr>
            </w:pPr>
          </w:p>
        </w:tc>
      </w:tr>
      <w:tr w:rsidR="00123BB9" w14:paraId="5AB0FFDC" w14:textId="77777777">
        <w:trPr>
          <w:trHeight w:val="948"/>
        </w:trPr>
        <w:tc>
          <w:tcPr>
            <w:tcW w:w="1080" w:type="dxa"/>
            <w:shd w:val="clear" w:color="auto" w:fill="D0CECE"/>
          </w:tcPr>
          <w:p w14:paraId="10E2DB58" w14:textId="77777777" w:rsidR="00123BB9" w:rsidRDefault="00670918">
            <w:pPr>
              <w:pStyle w:val="TableParagraph"/>
              <w:spacing w:before="46"/>
              <w:ind w:left="141"/>
              <w:rPr>
                <w:b/>
                <w:sz w:val="18"/>
              </w:rPr>
            </w:pPr>
            <w:r>
              <w:rPr>
                <w:b/>
                <w:sz w:val="18"/>
              </w:rPr>
              <w:t>4.</w:t>
            </w:r>
          </w:p>
        </w:tc>
        <w:tc>
          <w:tcPr>
            <w:tcW w:w="3310" w:type="dxa"/>
            <w:shd w:val="clear" w:color="auto" w:fill="D0CECE"/>
          </w:tcPr>
          <w:p w14:paraId="6A0566AE" w14:textId="77777777" w:rsidR="00123BB9" w:rsidRDefault="00670918">
            <w:pPr>
              <w:pStyle w:val="TableParagraph"/>
              <w:spacing w:before="46" w:line="207" w:lineRule="exact"/>
              <w:ind w:left="107"/>
              <w:rPr>
                <w:b/>
                <w:sz w:val="18"/>
              </w:rPr>
            </w:pPr>
            <w:r>
              <w:rPr>
                <w:b/>
                <w:sz w:val="18"/>
              </w:rPr>
              <w:t>Project Milestone 4</w:t>
            </w:r>
          </w:p>
          <w:p w14:paraId="6C410563" w14:textId="77777777" w:rsidR="00123BB9" w:rsidRDefault="00670918">
            <w:pPr>
              <w:pStyle w:val="TableParagraph"/>
              <w:spacing w:line="207" w:lineRule="exact"/>
              <w:ind w:left="107"/>
              <w:rPr>
                <w:b/>
                <w:sz w:val="18"/>
              </w:rPr>
            </w:pPr>
            <w:r>
              <w:rPr>
                <w:b/>
                <w:sz w:val="18"/>
              </w:rPr>
              <w:t>Stage 1</w:t>
            </w:r>
          </w:p>
        </w:tc>
        <w:tc>
          <w:tcPr>
            <w:tcW w:w="2626" w:type="dxa"/>
            <w:shd w:val="clear" w:color="auto" w:fill="D0CECE"/>
          </w:tcPr>
          <w:p w14:paraId="1578A18D" w14:textId="77777777" w:rsidR="00123BB9" w:rsidRDefault="00670918">
            <w:pPr>
              <w:pStyle w:val="TableParagraph"/>
              <w:spacing w:before="51"/>
              <w:ind w:left="112" w:right="142"/>
              <w:rPr>
                <w:sz w:val="18"/>
              </w:rPr>
            </w:pPr>
            <w:r>
              <w:rPr>
                <w:sz w:val="18"/>
              </w:rPr>
              <w:t>All elements of Project Milestone 4 are completed to the reasonable satisfaction of the Department.</w:t>
            </w:r>
          </w:p>
        </w:tc>
        <w:tc>
          <w:tcPr>
            <w:tcW w:w="1201" w:type="dxa"/>
            <w:shd w:val="clear" w:color="auto" w:fill="D0CECE"/>
          </w:tcPr>
          <w:p w14:paraId="4FDA57FE" w14:textId="77777777" w:rsidR="00123BB9" w:rsidRDefault="00670918">
            <w:pPr>
              <w:pStyle w:val="TableParagraph"/>
              <w:spacing w:before="46" w:line="207" w:lineRule="exact"/>
              <w:ind w:left="107"/>
              <w:rPr>
                <w:b/>
                <w:sz w:val="18"/>
              </w:rPr>
            </w:pPr>
            <w:r>
              <w:rPr>
                <w:b/>
                <w:sz w:val="18"/>
              </w:rPr>
              <w:t>30 May</w:t>
            </w:r>
          </w:p>
          <w:p w14:paraId="066E86D7" w14:textId="77777777" w:rsidR="00123BB9" w:rsidRDefault="00670918">
            <w:pPr>
              <w:pStyle w:val="TableParagraph"/>
              <w:spacing w:line="207" w:lineRule="exact"/>
              <w:ind w:left="131"/>
              <w:rPr>
                <w:b/>
                <w:sz w:val="18"/>
              </w:rPr>
            </w:pPr>
            <w:r>
              <w:rPr>
                <w:b/>
                <w:sz w:val="18"/>
              </w:rPr>
              <w:t>2014</w:t>
            </w:r>
          </w:p>
          <w:p w14:paraId="5937983B" w14:textId="77777777" w:rsidR="00123BB9" w:rsidRDefault="00670918">
            <w:pPr>
              <w:pStyle w:val="TableParagraph"/>
              <w:spacing w:before="2"/>
              <w:ind w:left="131"/>
              <w:rPr>
                <w:b/>
                <w:sz w:val="18"/>
              </w:rPr>
            </w:pPr>
            <w:r>
              <w:rPr>
                <w:b/>
                <w:sz w:val="18"/>
              </w:rPr>
              <w:t>Complete</w:t>
            </w:r>
          </w:p>
        </w:tc>
        <w:tc>
          <w:tcPr>
            <w:tcW w:w="1277" w:type="dxa"/>
            <w:shd w:val="clear" w:color="auto" w:fill="D0CECE"/>
          </w:tcPr>
          <w:p w14:paraId="44D7FD21" w14:textId="77777777" w:rsidR="00123BB9" w:rsidRDefault="00670918">
            <w:pPr>
              <w:pStyle w:val="TableParagraph"/>
              <w:spacing w:before="46" w:line="207" w:lineRule="exact"/>
              <w:ind w:left="141"/>
              <w:rPr>
                <w:b/>
                <w:sz w:val="18"/>
              </w:rPr>
            </w:pPr>
            <w:r>
              <w:rPr>
                <w:b/>
                <w:sz w:val="18"/>
              </w:rPr>
              <w:t>$4,000,000</w:t>
            </w:r>
          </w:p>
          <w:p w14:paraId="2D16B1D5" w14:textId="77777777" w:rsidR="00123BB9" w:rsidRDefault="00670918">
            <w:pPr>
              <w:pStyle w:val="TableParagraph"/>
              <w:spacing w:line="207" w:lineRule="exact"/>
              <w:ind w:left="141"/>
              <w:rPr>
                <w:b/>
                <w:sz w:val="18"/>
              </w:rPr>
            </w:pPr>
            <w:r>
              <w:rPr>
                <w:b/>
                <w:sz w:val="18"/>
              </w:rPr>
              <w:t>Paid</w:t>
            </w:r>
          </w:p>
        </w:tc>
      </w:tr>
      <w:tr w:rsidR="00123BB9" w14:paraId="2070B3A3" w14:textId="77777777">
        <w:trPr>
          <w:trHeight w:val="741"/>
        </w:trPr>
        <w:tc>
          <w:tcPr>
            <w:tcW w:w="1080" w:type="dxa"/>
          </w:tcPr>
          <w:p w14:paraId="53547FB3" w14:textId="77777777" w:rsidR="00123BB9" w:rsidRDefault="00670918">
            <w:pPr>
              <w:pStyle w:val="TableParagraph"/>
              <w:spacing w:before="51"/>
              <w:ind w:left="141"/>
              <w:rPr>
                <w:sz w:val="18"/>
              </w:rPr>
            </w:pPr>
            <w:r>
              <w:rPr>
                <w:sz w:val="18"/>
              </w:rPr>
              <w:t>4.1</w:t>
            </w:r>
          </w:p>
        </w:tc>
        <w:tc>
          <w:tcPr>
            <w:tcW w:w="3310" w:type="dxa"/>
          </w:tcPr>
          <w:p w14:paraId="6BB3DBA1" w14:textId="77777777" w:rsidR="00123BB9" w:rsidRDefault="00670918">
            <w:pPr>
              <w:pStyle w:val="TableParagraph"/>
              <w:spacing w:before="51"/>
              <w:ind w:left="107" w:right="241"/>
              <w:rPr>
                <w:sz w:val="18"/>
              </w:rPr>
            </w:pPr>
            <w:r>
              <w:rPr>
                <w:sz w:val="18"/>
              </w:rPr>
              <w:t>Implement the recommended GIS solution for individual licence holders and flood control works</w:t>
            </w:r>
          </w:p>
        </w:tc>
        <w:tc>
          <w:tcPr>
            <w:tcW w:w="2626" w:type="dxa"/>
          </w:tcPr>
          <w:p w14:paraId="6DFD9503" w14:textId="77777777" w:rsidR="00123BB9" w:rsidRDefault="00670918">
            <w:pPr>
              <w:pStyle w:val="TableParagraph"/>
              <w:spacing w:before="51"/>
              <w:ind w:left="112" w:right="182"/>
              <w:rPr>
                <w:sz w:val="18"/>
              </w:rPr>
            </w:pPr>
            <w:r>
              <w:rPr>
                <w:sz w:val="18"/>
              </w:rPr>
              <w:t>Copy of database and shape files.</w:t>
            </w:r>
          </w:p>
        </w:tc>
        <w:tc>
          <w:tcPr>
            <w:tcW w:w="1201" w:type="dxa"/>
          </w:tcPr>
          <w:p w14:paraId="344A9917" w14:textId="77777777" w:rsidR="00123BB9" w:rsidRDefault="00123BB9">
            <w:pPr>
              <w:pStyle w:val="TableParagraph"/>
              <w:rPr>
                <w:rFonts w:ascii="Times New Roman"/>
                <w:sz w:val="18"/>
              </w:rPr>
            </w:pPr>
          </w:p>
        </w:tc>
        <w:tc>
          <w:tcPr>
            <w:tcW w:w="1277" w:type="dxa"/>
          </w:tcPr>
          <w:p w14:paraId="2CDFCAB8" w14:textId="77777777" w:rsidR="00123BB9" w:rsidRDefault="00123BB9">
            <w:pPr>
              <w:pStyle w:val="TableParagraph"/>
              <w:rPr>
                <w:rFonts w:ascii="Times New Roman"/>
                <w:sz w:val="18"/>
              </w:rPr>
            </w:pPr>
          </w:p>
        </w:tc>
      </w:tr>
      <w:tr w:rsidR="00123BB9" w14:paraId="436D7B0A" w14:textId="77777777">
        <w:trPr>
          <w:trHeight w:val="741"/>
        </w:trPr>
        <w:tc>
          <w:tcPr>
            <w:tcW w:w="1080" w:type="dxa"/>
          </w:tcPr>
          <w:p w14:paraId="1EA82FEF" w14:textId="77777777" w:rsidR="00123BB9" w:rsidRDefault="00670918">
            <w:pPr>
              <w:pStyle w:val="TableParagraph"/>
              <w:spacing w:before="51"/>
              <w:ind w:left="141"/>
              <w:rPr>
                <w:sz w:val="18"/>
              </w:rPr>
            </w:pPr>
            <w:r>
              <w:rPr>
                <w:sz w:val="18"/>
              </w:rPr>
              <w:t>4.2</w:t>
            </w:r>
          </w:p>
        </w:tc>
        <w:tc>
          <w:tcPr>
            <w:tcW w:w="3310" w:type="dxa"/>
          </w:tcPr>
          <w:p w14:paraId="3543B4BF" w14:textId="77777777" w:rsidR="00123BB9" w:rsidRDefault="00670918">
            <w:pPr>
              <w:pStyle w:val="TableParagraph"/>
              <w:spacing w:before="51"/>
              <w:ind w:left="107" w:right="321"/>
              <w:rPr>
                <w:sz w:val="18"/>
              </w:rPr>
            </w:pPr>
            <w:r>
              <w:rPr>
                <w:sz w:val="18"/>
              </w:rPr>
              <w:t>State completes flood behaviour investigation for the Gwydir Valley Wide Floodplain Management Plan.</w:t>
            </w:r>
          </w:p>
        </w:tc>
        <w:tc>
          <w:tcPr>
            <w:tcW w:w="2626" w:type="dxa"/>
          </w:tcPr>
          <w:p w14:paraId="0179E3D3" w14:textId="77777777" w:rsidR="00123BB9" w:rsidRDefault="00670918">
            <w:pPr>
              <w:pStyle w:val="TableParagraph"/>
              <w:spacing w:before="51"/>
              <w:ind w:left="112" w:right="202"/>
              <w:rPr>
                <w:sz w:val="18"/>
              </w:rPr>
            </w:pPr>
            <w:r>
              <w:rPr>
                <w:sz w:val="18"/>
              </w:rPr>
              <w:t>Report on outcomes of the flood behaviour investigation for the Gwydir Valley.</w:t>
            </w:r>
          </w:p>
        </w:tc>
        <w:tc>
          <w:tcPr>
            <w:tcW w:w="1201" w:type="dxa"/>
          </w:tcPr>
          <w:p w14:paraId="3C25C05D" w14:textId="77777777" w:rsidR="00123BB9" w:rsidRDefault="00123BB9">
            <w:pPr>
              <w:pStyle w:val="TableParagraph"/>
              <w:rPr>
                <w:rFonts w:ascii="Times New Roman"/>
                <w:sz w:val="18"/>
              </w:rPr>
            </w:pPr>
          </w:p>
        </w:tc>
        <w:tc>
          <w:tcPr>
            <w:tcW w:w="1277" w:type="dxa"/>
          </w:tcPr>
          <w:p w14:paraId="0F5177CC" w14:textId="77777777" w:rsidR="00123BB9" w:rsidRDefault="00123BB9">
            <w:pPr>
              <w:pStyle w:val="TableParagraph"/>
              <w:rPr>
                <w:rFonts w:ascii="Times New Roman"/>
                <w:sz w:val="18"/>
              </w:rPr>
            </w:pPr>
          </w:p>
        </w:tc>
      </w:tr>
      <w:tr w:rsidR="00123BB9" w14:paraId="7BECEB76" w14:textId="77777777">
        <w:trPr>
          <w:trHeight w:val="947"/>
        </w:trPr>
        <w:tc>
          <w:tcPr>
            <w:tcW w:w="1080" w:type="dxa"/>
          </w:tcPr>
          <w:p w14:paraId="5A1615BC" w14:textId="77777777" w:rsidR="00123BB9" w:rsidRDefault="00670918">
            <w:pPr>
              <w:pStyle w:val="TableParagraph"/>
              <w:spacing w:before="51"/>
              <w:ind w:left="141"/>
              <w:rPr>
                <w:sz w:val="18"/>
              </w:rPr>
            </w:pPr>
            <w:r>
              <w:rPr>
                <w:sz w:val="18"/>
              </w:rPr>
              <w:t>4.3</w:t>
            </w:r>
          </w:p>
        </w:tc>
        <w:tc>
          <w:tcPr>
            <w:tcW w:w="3310" w:type="dxa"/>
          </w:tcPr>
          <w:p w14:paraId="1C4CA4BE" w14:textId="77777777" w:rsidR="00123BB9" w:rsidRDefault="00670918">
            <w:pPr>
              <w:pStyle w:val="TableParagraph"/>
              <w:spacing w:before="51"/>
              <w:ind w:left="107" w:right="391"/>
              <w:rPr>
                <w:sz w:val="18"/>
              </w:rPr>
            </w:pPr>
            <w:r>
              <w:rPr>
                <w:sz w:val="18"/>
              </w:rPr>
              <w:t>State completes scoping studies to prepare Valley Wide Floodplain Management Plans for the Barwon Darling and Macquarie valleys.</w:t>
            </w:r>
          </w:p>
        </w:tc>
        <w:tc>
          <w:tcPr>
            <w:tcW w:w="2626" w:type="dxa"/>
          </w:tcPr>
          <w:p w14:paraId="4358BF86" w14:textId="77777777" w:rsidR="00123BB9" w:rsidRDefault="00670918">
            <w:pPr>
              <w:pStyle w:val="TableParagraph"/>
              <w:spacing w:before="51"/>
              <w:ind w:left="112" w:right="652"/>
              <w:rPr>
                <w:sz w:val="18"/>
              </w:rPr>
            </w:pPr>
            <w:r>
              <w:rPr>
                <w:sz w:val="18"/>
              </w:rPr>
              <w:t>Scoping studies for the Barwon Darling and Macquarie valleys.</w:t>
            </w:r>
          </w:p>
        </w:tc>
        <w:tc>
          <w:tcPr>
            <w:tcW w:w="1201" w:type="dxa"/>
          </w:tcPr>
          <w:p w14:paraId="3EB861DA" w14:textId="77777777" w:rsidR="00123BB9" w:rsidRDefault="00123BB9">
            <w:pPr>
              <w:pStyle w:val="TableParagraph"/>
              <w:rPr>
                <w:rFonts w:ascii="Times New Roman"/>
                <w:sz w:val="18"/>
              </w:rPr>
            </w:pPr>
          </w:p>
        </w:tc>
        <w:tc>
          <w:tcPr>
            <w:tcW w:w="1277" w:type="dxa"/>
          </w:tcPr>
          <w:p w14:paraId="428ED0CC" w14:textId="77777777" w:rsidR="00123BB9" w:rsidRDefault="00123BB9">
            <w:pPr>
              <w:pStyle w:val="TableParagraph"/>
              <w:rPr>
                <w:rFonts w:ascii="Times New Roman"/>
                <w:sz w:val="18"/>
              </w:rPr>
            </w:pPr>
          </w:p>
        </w:tc>
      </w:tr>
      <w:tr w:rsidR="00123BB9" w14:paraId="23589FBC" w14:textId="77777777">
        <w:trPr>
          <w:trHeight w:val="1154"/>
        </w:trPr>
        <w:tc>
          <w:tcPr>
            <w:tcW w:w="1080" w:type="dxa"/>
          </w:tcPr>
          <w:p w14:paraId="4B120767" w14:textId="77777777" w:rsidR="00123BB9" w:rsidRDefault="00670918">
            <w:pPr>
              <w:pStyle w:val="TableParagraph"/>
              <w:spacing w:before="51"/>
              <w:ind w:left="141"/>
              <w:rPr>
                <w:sz w:val="18"/>
              </w:rPr>
            </w:pPr>
            <w:r>
              <w:rPr>
                <w:sz w:val="18"/>
              </w:rPr>
              <w:t>4.4</w:t>
            </w:r>
          </w:p>
        </w:tc>
        <w:tc>
          <w:tcPr>
            <w:tcW w:w="3310" w:type="dxa"/>
          </w:tcPr>
          <w:p w14:paraId="0DB2C5E0" w14:textId="77777777" w:rsidR="00123BB9" w:rsidRDefault="00670918">
            <w:pPr>
              <w:pStyle w:val="TableParagraph"/>
              <w:spacing w:before="51"/>
              <w:ind w:left="107" w:right="581"/>
              <w:rPr>
                <w:sz w:val="18"/>
              </w:rPr>
            </w:pPr>
            <w:r>
              <w:rPr>
                <w:sz w:val="18"/>
              </w:rPr>
              <w:t>State announces invitations for Expressions of Interest (EOI) for floodplain harvesting licensing in Barwon Darling and Macquarie valleys.</w:t>
            </w:r>
          </w:p>
        </w:tc>
        <w:tc>
          <w:tcPr>
            <w:tcW w:w="2626" w:type="dxa"/>
          </w:tcPr>
          <w:p w14:paraId="1E5DD27B" w14:textId="77777777" w:rsidR="00123BB9" w:rsidRDefault="00670918">
            <w:pPr>
              <w:pStyle w:val="TableParagraph"/>
              <w:spacing w:before="51"/>
              <w:ind w:left="112" w:right="120"/>
              <w:jc w:val="both"/>
              <w:rPr>
                <w:sz w:val="18"/>
              </w:rPr>
            </w:pPr>
            <w:r>
              <w:rPr>
                <w:sz w:val="18"/>
              </w:rPr>
              <w:t>Copy of public announcement of EOI in Barwon Darling and Macquarie valleys.</w:t>
            </w:r>
          </w:p>
        </w:tc>
        <w:tc>
          <w:tcPr>
            <w:tcW w:w="1201" w:type="dxa"/>
          </w:tcPr>
          <w:p w14:paraId="106083B1" w14:textId="77777777" w:rsidR="00123BB9" w:rsidRDefault="00123BB9">
            <w:pPr>
              <w:pStyle w:val="TableParagraph"/>
              <w:rPr>
                <w:rFonts w:ascii="Times New Roman"/>
                <w:sz w:val="18"/>
              </w:rPr>
            </w:pPr>
          </w:p>
        </w:tc>
        <w:tc>
          <w:tcPr>
            <w:tcW w:w="1277" w:type="dxa"/>
          </w:tcPr>
          <w:p w14:paraId="61A8C9F5" w14:textId="77777777" w:rsidR="00123BB9" w:rsidRDefault="00123BB9">
            <w:pPr>
              <w:pStyle w:val="TableParagraph"/>
              <w:rPr>
                <w:rFonts w:ascii="Times New Roman"/>
                <w:sz w:val="18"/>
              </w:rPr>
            </w:pPr>
          </w:p>
        </w:tc>
      </w:tr>
      <w:tr w:rsidR="00123BB9" w14:paraId="09243EE2" w14:textId="77777777">
        <w:trPr>
          <w:trHeight w:val="534"/>
        </w:trPr>
        <w:tc>
          <w:tcPr>
            <w:tcW w:w="1080" w:type="dxa"/>
          </w:tcPr>
          <w:p w14:paraId="19F4C012" w14:textId="77777777" w:rsidR="00123BB9" w:rsidRDefault="00670918">
            <w:pPr>
              <w:pStyle w:val="TableParagraph"/>
              <w:spacing w:before="53"/>
              <w:ind w:left="141"/>
              <w:rPr>
                <w:sz w:val="18"/>
              </w:rPr>
            </w:pPr>
            <w:r>
              <w:rPr>
                <w:sz w:val="18"/>
              </w:rPr>
              <w:t>4.5</w:t>
            </w:r>
          </w:p>
        </w:tc>
        <w:tc>
          <w:tcPr>
            <w:tcW w:w="3310" w:type="dxa"/>
          </w:tcPr>
          <w:p w14:paraId="5D794509" w14:textId="77777777" w:rsidR="00123BB9" w:rsidRDefault="00670918">
            <w:pPr>
              <w:pStyle w:val="TableParagraph"/>
              <w:spacing w:before="53"/>
              <w:ind w:left="107" w:right="161"/>
              <w:rPr>
                <w:sz w:val="18"/>
              </w:rPr>
            </w:pPr>
            <w:r>
              <w:rPr>
                <w:sz w:val="18"/>
              </w:rPr>
              <w:t>State provides Progress Report to the Department.</w:t>
            </w:r>
          </w:p>
        </w:tc>
        <w:tc>
          <w:tcPr>
            <w:tcW w:w="2626" w:type="dxa"/>
          </w:tcPr>
          <w:p w14:paraId="105A4396" w14:textId="77777777" w:rsidR="00123BB9" w:rsidRDefault="00670918">
            <w:pPr>
              <w:pStyle w:val="TableParagraph"/>
              <w:spacing w:before="53"/>
              <w:ind w:left="105" w:right="240"/>
              <w:rPr>
                <w:sz w:val="18"/>
              </w:rPr>
            </w:pPr>
            <w:r>
              <w:rPr>
                <w:sz w:val="18"/>
              </w:rPr>
              <w:t>Progress Report as per item I.2.1.</w:t>
            </w:r>
          </w:p>
        </w:tc>
        <w:tc>
          <w:tcPr>
            <w:tcW w:w="1201" w:type="dxa"/>
          </w:tcPr>
          <w:p w14:paraId="71DF98BF" w14:textId="77777777" w:rsidR="00123BB9" w:rsidRDefault="00123BB9">
            <w:pPr>
              <w:pStyle w:val="TableParagraph"/>
              <w:rPr>
                <w:rFonts w:ascii="Times New Roman"/>
                <w:sz w:val="18"/>
              </w:rPr>
            </w:pPr>
          </w:p>
        </w:tc>
        <w:tc>
          <w:tcPr>
            <w:tcW w:w="1277" w:type="dxa"/>
          </w:tcPr>
          <w:p w14:paraId="29F3CDA0" w14:textId="77777777" w:rsidR="00123BB9" w:rsidRDefault="00123BB9">
            <w:pPr>
              <w:pStyle w:val="TableParagraph"/>
              <w:rPr>
                <w:rFonts w:ascii="Times New Roman"/>
                <w:sz w:val="18"/>
              </w:rPr>
            </w:pPr>
          </w:p>
        </w:tc>
      </w:tr>
      <w:tr w:rsidR="00123BB9" w14:paraId="4234A0CA" w14:textId="77777777">
        <w:trPr>
          <w:trHeight w:val="947"/>
        </w:trPr>
        <w:tc>
          <w:tcPr>
            <w:tcW w:w="1080" w:type="dxa"/>
            <w:shd w:val="clear" w:color="auto" w:fill="D0CECE"/>
          </w:tcPr>
          <w:p w14:paraId="4E8D09B7" w14:textId="77777777" w:rsidR="00123BB9" w:rsidRDefault="00670918">
            <w:pPr>
              <w:pStyle w:val="TableParagraph"/>
              <w:spacing w:before="46"/>
              <w:ind w:left="141"/>
              <w:rPr>
                <w:b/>
                <w:sz w:val="18"/>
              </w:rPr>
            </w:pPr>
            <w:r>
              <w:rPr>
                <w:b/>
                <w:sz w:val="18"/>
              </w:rPr>
              <w:t>5.</w:t>
            </w:r>
          </w:p>
        </w:tc>
        <w:tc>
          <w:tcPr>
            <w:tcW w:w="3310" w:type="dxa"/>
            <w:shd w:val="clear" w:color="auto" w:fill="D0CECE"/>
          </w:tcPr>
          <w:p w14:paraId="13BA925E" w14:textId="77777777" w:rsidR="00123BB9" w:rsidRDefault="00670918">
            <w:pPr>
              <w:pStyle w:val="TableParagraph"/>
              <w:spacing w:before="46"/>
              <w:ind w:left="107"/>
              <w:rPr>
                <w:b/>
                <w:sz w:val="18"/>
              </w:rPr>
            </w:pPr>
            <w:r>
              <w:rPr>
                <w:b/>
                <w:sz w:val="18"/>
              </w:rPr>
              <w:t>Project Milestone 5</w:t>
            </w:r>
          </w:p>
          <w:p w14:paraId="778DCE4D" w14:textId="77777777" w:rsidR="00123BB9" w:rsidRDefault="00670918">
            <w:pPr>
              <w:pStyle w:val="TableParagraph"/>
              <w:spacing w:before="2"/>
              <w:ind w:left="107"/>
              <w:rPr>
                <w:b/>
                <w:sz w:val="18"/>
              </w:rPr>
            </w:pPr>
            <w:r>
              <w:rPr>
                <w:b/>
                <w:sz w:val="18"/>
              </w:rPr>
              <w:t>Stage 1</w:t>
            </w:r>
          </w:p>
        </w:tc>
        <w:tc>
          <w:tcPr>
            <w:tcW w:w="2626" w:type="dxa"/>
            <w:shd w:val="clear" w:color="auto" w:fill="D0CECE"/>
          </w:tcPr>
          <w:p w14:paraId="16305BFB" w14:textId="77777777" w:rsidR="00123BB9" w:rsidRDefault="00670918">
            <w:pPr>
              <w:pStyle w:val="TableParagraph"/>
              <w:spacing w:before="51"/>
              <w:ind w:left="112" w:right="142"/>
              <w:rPr>
                <w:sz w:val="18"/>
              </w:rPr>
            </w:pPr>
            <w:r>
              <w:rPr>
                <w:sz w:val="18"/>
              </w:rPr>
              <w:t>All elements of Project Milestone 5 are completed to the reasonable satisfaction of the Department.</w:t>
            </w:r>
          </w:p>
        </w:tc>
        <w:tc>
          <w:tcPr>
            <w:tcW w:w="1201" w:type="dxa"/>
            <w:shd w:val="clear" w:color="auto" w:fill="D0CECE"/>
          </w:tcPr>
          <w:p w14:paraId="58457756" w14:textId="77777777" w:rsidR="00123BB9" w:rsidRDefault="00670918">
            <w:pPr>
              <w:pStyle w:val="TableParagraph"/>
              <w:spacing w:before="46"/>
              <w:ind w:left="107"/>
              <w:rPr>
                <w:b/>
                <w:sz w:val="18"/>
              </w:rPr>
            </w:pPr>
            <w:r>
              <w:rPr>
                <w:b/>
                <w:sz w:val="18"/>
              </w:rPr>
              <w:t>14 June</w:t>
            </w:r>
          </w:p>
          <w:p w14:paraId="7BFFFF32" w14:textId="77777777" w:rsidR="00123BB9" w:rsidRDefault="00670918">
            <w:pPr>
              <w:pStyle w:val="TableParagraph"/>
              <w:spacing w:before="2" w:line="207" w:lineRule="exact"/>
              <w:ind w:left="131"/>
              <w:rPr>
                <w:b/>
                <w:sz w:val="18"/>
              </w:rPr>
            </w:pPr>
            <w:r>
              <w:rPr>
                <w:b/>
                <w:sz w:val="18"/>
              </w:rPr>
              <w:t>2014</w:t>
            </w:r>
          </w:p>
          <w:p w14:paraId="26EE2304" w14:textId="77777777" w:rsidR="00123BB9" w:rsidRDefault="00670918">
            <w:pPr>
              <w:pStyle w:val="TableParagraph"/>
              <w:spacing w:line="207" w:lineRule="exact"/>
              <w:ind w:left="131"/>
              <w:rPr>
                <w:b/>
                <w:sz w:val="18"/>
              </w:rPr>
            </w:pPr>
            <w:r>
              <w:rPr>
                <w:b/>
                <w:sz w:val="18"/>
              </w:rPr>
              <w:t>Complete</w:t>
            </w:r>
          </w:p>
        </w:tc>
        <w:tc>
          <w:tcPr>
            <w:tcW w:w="1277" w:type="dxa"/>
            <w:shd w:val="clear" w:color="auto" w:fill="D0CECE"/>
          </w:tcPr>
          <w:p w14:paraId="18C2220E" w14:textId="77777777" w:rsidR="00123BB9" w:rsidRDefault="00670918">
            <w:pPr>
              <w:pStyle w:val="TableParagraph"/>
              <w:spacing w:before="46"/>
              <w:ind w:left="141"/>
              <w:rPr>
                <w:b/>
                <w:sz w:val="18"/>
              </w:rPr>
            </w:pPr>
            <w:r>
              <w:rPr>
                <w:b/>
                <w:sz w:val="18"/>
              </w:rPr>
              <w:t>$4,000,000</w:t>
            </w:r>
          </w:p>
          <w:p w14:paraId="6AA11F24" w14:textId="77777777" w:rsidR="00123BB9" w:rsidRDefault="00670918">
            <w:pPr>
              <w:pStyle w:val="TableParagraph"/>
              <w:spacing w:before="2"/>
              <w:ind w:left="141"/>
              <w:rPr>
                <w:b/>
                <w:sz w:val="18"/>
              </w:rPr>
            </w:pPr>
            <w:r>
              <w:rPr>
                <w:b/>
                <w:sz w:val="18"/>
              </w:rPr>
              <w:t>Paid</w:t>
            </w:r>
          </w:p>
        </w:tc>
      </w:tr>
      <w:tr w:rsidR="00123BB9" w14:paraId="284B3809" w14:textId="77777777">
        <w:trPr>
          <w:trHeight w:val="949"/>
        </w:trPr>
        <w:tc>
          <w:tcPr>
            <w:tcW w:w="1080" w:type="dxa"/>
          </w:tcPr>
          <w:p w14:paraId="780930C2" w14:textId="77777777" w:rsidR="00123BB9" w:rsidRDefault="00670918">
            <w:pPr>
              <w:pStyle w:val="TableParagraph"/>
              <w:spacing w:before="51"/>
              <w:ind w:left="141"/>
              <w:rPr>
                <w:sz w:val="18"/>
              </w:rPr>
            </w:pPr>
            <w:r>
              <w:rPr>
                <w:sz w:val="18"/>
              </w:rPr>
              <w:t>5.1</w:t>
            </w:r>
          </w:p>
        </w:tc>
        <w:tc>
          <w:tcPr>
            <w:tcW w:w="3310" w:type="dxa"/>
          </w:tcPr>
          <w:p w14:paraId="13A07858" w14:textId="77777777" w:rsidR="00123BB9" w:rsidRDefault="00670918">
            <w:pPr>
              <w:pStyle w:val="TableParagraph"/>
              <w:spacing w:before="51"/>
              <w:ind w:left="107" w:right="141"/>
              <w:rPr>
                <w:sz w:val="18"/>
              </w:rPr>
            </w:pPr>
            <w:r>
              <w:rPr>
                <w:sz w:val="18"/>
              </w:rPr>
              <w:t>State commences field testing trial of competing dam storage measurement devices</w:t>
            </w:r>
          </w:p>
        </w:tc>
        <w:tc>
          <w:tcPr>
            <w:tcW w:w="2626" w:type="dxa"/>
          </w:tcPr>
          <w:p w14:paraId="0E3570CF" w14:textId="77777777" w:rsidR="00123BB9" w:rsidRDefault="00670918">
            <w:pPr>
              <w:pStyle w:val="TableParagraph"/>
              <w:spacing w:before="51"/>
              <w:ind w:left="112" w:right="342"/>
              <w:rPr>
                <w:sz w:val="18"/>
              </w:rPr>
            </w:pPr>
            <w:r>
              <w:rPr>
                <w:sz w:val="18"/>
              </w:rPr>
              <w:t>Progress report on the evaluation of the measurement devices field testing trial.</w:t>
            </w:r>
          </w:p>
        </w:tc>
        <w:tc>
          <w:tcPr>
            <w:tcW w:w="1201" w:type="dxa"/>
          </w:tcPr>
          <w:p w14:paraId="33356874" w14:textId="77777777" w:rsidR="00123BB9" w:rsidRDefault="00123BB9">
            <w:pPr>
              <w:pStyle w:val="TableParagraph"/>
              <w:rPr>
                <w:rFonts w:ascii="Times New Roman"/>
                <w:sz w:val="18"/>
              </w:rPr>
            </w:pPr>
          </w:p>
        </w:tc>
        <w:tc>
          <w:tcPr>
            <w:tcW w:w="1277" w:type="dxa"/>
          </w:tcPr>
          <w:p w14:paraId="22F4E6E9" w14:textId="77777777" w:rsidR="00123BB9" w:rsidRDefault="00123BB9">
            <w:pPr>
              <w:pStyle w:val="TableParagraph"/>
              <w:rPr>
                <w:rFonts w:ascii="Times New Roman"/>
                <w:sz w:val="18"/>
              </w:rPr>
            </w:pPr>
          </w:p>
        </w:tc>
      </w:tr>
    </w:tbl>
    <w:p w14:paraId="68B17E5E" w14:textId="77777777" w:rsidR="00123BB9" w:rsidRDefault="00123BB9">
      <w:pPr>
        <w:rPr>
          <w:rFonts w:ascii="Times New Roman"/>
          <w:sz w:val="18"/>
        </w:rPr>
        <w:sectPr w:rsidR="00123BB9">
          <w:pgSz w:w="11910" w:h="16850"/>
          <w:pgMar w:top="1140" w:right="520" w:bottom="820" w:left="820" w:header="0" w:footer="633" w:gutter="0"/>
          <w:cols w:space="720"/>
        </w:sectPr>
      </w:pP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2977"/>
        <w:gridCol w:w="3727"/>
        <w:gridCol w:w="1201"/>
        <w:gridCol w:w="1593"/>
      </w:tblGrid>
      <w:tr w:rsidR="00123BB9" w14:paraId="034113EE" w14:textId="77777777" w:rsidTr="00851023">
        <w:trPr>
          <w:trHeight w:val="741"/>
        </w:trPr>
        <w:tc>
          <w:tcPr>
            <w:tcW w:w="1134" w:type="dxa"/>
            <w:shd w:val="clear" w:color="auto" w:fill="585858"/>
          </w:tcPr>
          <w:p w14:paraId="7C49D8D3" w14:textId="77777777" w:rsidR="00123BB9" w:rsidRDefault="00670918">
            <w:pPr>
              <w:pStyle w:val="TableParagraph"/>
              <w:spacing w:before="48"/>
              <w:ind w:left="141" w:right="78"/>
              <w:rPr>
                <w:b/>
                <w:sz w:val="18"/>
              </w:rPr>
            </w:pPr>
            <w:r>
              <w:rPr>
                <w:b/>
                <w:color w:val="FFFFFF"/>
                <w:sz w:val="18"/>
              </w:rPr>
              <w:lastRenderedPageBreak/>
              <w:t>Project Milestone Number</w:t>
            </w:r>
          </w:p>
        </w:tc>
        <w:tc>
          <w:tcPr>
            <w:tcW w:w="2977" w:type="dxa"/>
            <w:shd w:val="clear" w:color="auto" w:fill="585858"/>
          </w:tcPr>
          <w:p w14:paraId="38102072" w14:textId="77777777" w:rsidR="00123BB9" w:rsidRDefault="00670918">
            <w:pPr>
              <w:pStyle w:val="TableParagraph"/>
              <w:spacing w:before="48"/>
              <w:ind w:left="107"/>
              <w:rPr>
                <w:b/>
                <w:sz w:val="18"/>
              </w:rPr>
            </w:pPr>
            <w:r>
              <w:rPr>
                <w:b/>
                <w:color w:val="FFFFFF"/>
                <w:sz w:val="18"/>
              </w:rPr>
              <w:t>Project Milestone</w:t>
            </w:r>
          </w:p>
        </w:tc>
        <w:tc>
          <w:tcPr>
            <w:tcW w:w="3727" w:type="dxa"/>
            <w:shd w:val="clear" w:color="auto" w:fill="585858"/>
          </w:tcPr>
          <w:p w14:paraId="5DB990C0" w14:textId="77777777" w:rsidR="00123BB9" w:rsidRDefault="00670918">
            <w:pPr>
              <w:pStyle w:val="TableParagraph"/>
              <w:spacing w:before="48"/>
              <w:ind w:left="112"/>
              <w:rPr>
                <w:b/>
                <w:sz w:val="18"/>
              </w:rPr>
            </w:pPr>
            <w:r>
              <w:rPr>
                <w:b/>
                <w:color w:val="FFFFFF"/>
                <w:sz w:val="18"/>
              </w:rPr>
              <w:t>Indicator / Evidence</w:t>
            </w:r>
          </w:p>
        </w:tc>
        <w:tc>
          <w:tcPr>
            <w:tcW w:w="1201" w:type="dxa"/>
            <w:shd w:val="clear" w:color="auto" w:fill="585858"/>
          </w:tcPr>
          <w:p w14:paraId="32F2FFB3" w14:textId="77777777" w:rsidR="00123BB9" w:rsidRDefault="00670918">
            <w:pPr>
              <w:pStyle w:val="TableParagraph"/>
              <w:spacing w:before="53"/>
              <w:ind w:left="107"/>
              <w:rPr>
                <w:sz w:val="18"/>
              </w:rPr>
            </w:pPr>
            <w:r>
              <w:rPr>
                <w:color w:val="FFFFFF"/>
                <w:sz w:val="18"/>
              </w:rPr>
              <w:t>Due Date</w:t>
            </w:r>
          </w:p>
        </w:tc>
        <w:tc>
          <w:tcPr>
            <w:tcW w:w="1593" w:type="dxa"/>
            <w:shd w:val="clear" w:color="auto" w:fill="585858"/>
          </w:tcPr>
          <w:p w14:paraId="2F4849B9" w14:textId="77777777" w:rsidR="00123BB9" w:rsidRDefault="00670918">
            <w:pPr>
              <w:pStyle w:val="TableParagraph"/>
              <w:spacing w:before="53"/>
              <w:ind w:left="141" w:right="395"/>
              <w:rPr>
                <w:sz w:val="18"/>
              </w:rPr>
            </w:pPr>
            <w:r>
              <w:rPr>
                <w:color w:val="FFFFFF"/>
                <w:sz w:val="18"/>
              </w:rPr>
              <w:t>Payment Value</w:t>
            </w:r>
          </w:p>
        </w:tc>
      </w:tr>
      <w:tr w:rsidR="00123BB9" w14:paraId="6398A122" w14:textId="77777777" w:rsidTr="00851023">
        <w:trPr>
          <w:trHeight w:val="741"/>
        </w:trPr>
        <w:tc>
          <w:tcPr>
            <w:tcW w:w="1134" w:type="dxa"/>
          </w:tcPr>
          <w:p w14:paraId="72A63D24" w14:textId="77777777" w:rsidR="00123BB9" w:rsidRDefault="00670918">
            <w:pPr>
              <w:pStyle w:val="TableParagraph"/>
              <w:spacing w:before="53"/>
              <w:ind w:left="141"/>
              <w:rPr>
                <w:sz w:val="18"/>
              </w:rPr>
            </w:pPr>
            <w:r>
              <w:rPr>
                <w:sz w:val="18"/>
              </w:rPr>
              <w:t>5.2</w:t>
            </w:r>
          </w:p>
        </w:tc>
        <w:tc>
          <w:tcPr>
            <w:tcW w:w="2977" w:type="dxa"/>
          </w:tcPr>
          <w:p w14:paraId="6E848A4F" w14:textId="77777777" w:rsidR="00123BB9" w:rsidRDefault="00670918">
            <w:pPr>
              <w:pStyle w:val="TableParagraph"/>
              <w:spacing w:before="53"/>
              <w:ind w:left="107" w:right="251"/>
              <w:rPr>
                <w:sz w:val="18"/>
              </w:rPr>
            </w:pPr>
            <w:r>
              <w:rPr>
                <w:sz w:val="18"/>
              </w:rPr>
              <w:t>State commences development of strategy to meter/measure floodplain diversions.</w:t>
            </w:r>
          </w:p>
        </w:tc>
        <w:tc>
          <w:tcPr>
            <w:tcW w:w="3727" w:type="dxa"/>
          </w:tcPr>
          <w:p w14:paraId="6DBAEFC2" w14:textId="77777777" w:rsidR="00123BB9" w:rsidRDefault="00670918">
            <w:pPr>
              <w:pStyle w:val="TableParagraph"/>
              <w:spacing w:before="53"/>
              <w:ind w:left="112" w:right="262"/>
              <w:rPr>
                <w:sz w:val="18"/>
              </w:rPr>
            </w:pPr>
            <w:r>
              <w:rPr>
                <w:sz w:val="18"/>
              </w:rPr>
              <w:t>Copy of the draft strategy to meter/measure floodplain diversions.</w:t>
            </w:r>
          </w:p>
        </w:tc>
        <w:tc>
          <w:tcPr>
            <w:tcW w:w="1201" w:type="dxa"/>
          </w:tcPr>
          <w:p w14:paraId="378CD771" w14:textId="77777777" w:rsidR="00123BB9" w:rsidRDefault="00123BB9">
            <w:pPr>
              <w:pStyle w:val="TableParagraph"/>
              <w:rPr>
                <w:rFonts w:ascii="Times New Roman"/>
                <w:sz w:val="18"/>
              </w:rPr>
            </w:pPr>
          </w:p>
        </w:tc>
        <w:tc>
          <w:tcPr>
            <w:tcW w:w="1593" w:type="dxa"/>
          </w:tcPr>
          <w:p w14:paraId="3131EE88" w14:textId="77777777" w:rsidR="00123BB9" w:rsidRDefault="00123BB9">
            <w:pPr>
              <w:pStyle w:val="TableParagraph"/>
              <w:rPr>
                <w:rFonts w:ascii="Times New Roman"/>
                <w:sz w:val="18"/>
              </w:rPr>
            </w:pPr>
          </w:p>
        </w:tc>
      </w:tr>
      <w:tr w:rsidR="00123BB9" w14:paraId="67A5C6AB" w14:textId="77777777" w:rsidTr="00851023">
        <w:trPr>
          <w:trHeight w:val="741"/>
        </w:trPr>
        <w:tc>
          <w:tcPr>
            <w:tcW w:w="1134" w:type="dxa"/>
          </w:tcPr>
          <w:p w14:paraId="716A8B5C" w14:textId="77777777" w:rsidR="00123BB9" w:rsidRDefault="00670918">
            <w:pPr>
              <w:pStyle w:val="TableParagraph"/>
              <w:spacing w:before="51"/>
              <w:ind w:left="141"/>
              <w:rPr>
                <w:sz w:val="18"/>
              </w:rPr>
            </w:pPr>
            <w:r>
              <w:rPr>
                <w:sz w:val="18"/>
              </w:rPr>
              <w:t>5.3</w:t>
            </w:r>
          </w:p>
        </w:tc>
        <w:tc>
          <w:tcPr>
            <w:tcW w:w="2977" w:type="dxa"/>
          </w:tcPr>
          <w:p w14:paraId="1F714BD9" w14:textId="77777777" w:rsidR="00123BB9" w:rsidRDefault="00670918">
            <w:pPr>
              <w:pStyle w:val="TableParagraph"/>
              <w:spacing w:before="51"/>
              <w:ind w:left="107" w:right="201"/>
              <w:rPr>
                <w:sz w:val="18"/>
              </w:rPr>
            </w:pPr>
            <w:r>
              <w:rPr>
                <w:sz w:val="18"/>
              </w:rPr>
              <w:t>State completes stakeholder consultation and property inspections for Gwydir Valley.</w:t>
            </w:r>
          </w:p>
        </w:tc>
        <w:tc>
          <w:tcPr>
            <w:tcW w:w="3727" w:type="dxa"/>
          </w:tcPr>
          <w:p w14:paraId="58778E62" w14:textId="77777777" w:rsidR="00123BB9" w:rsidRDefault="00670918">
            <w:pPr>
              <w:pStyle w:val="TableParagraph"/>
              <w:spacing w:before="51"/>
              <w:ind w:left="112" w:right="123"/>
              <w:rPr>
                <w:sz w:val="18"/>
              </w:rPr>
            </w:pPr>
            <w:r>
              <w:rPr>
                <w:sz w:val="18"/>
              </w:rPr>
              <w:t>Report on outcomes of inspections for Gwydir Valley.</w:t>
            </w:r>
          </w:p>
        </w:tc>
        <w:tc>
          <w:tcPr>
            <w:tcW w:w="1201" w:type="dxa"/>
          </w:tcPr>
          <w:p w14:paraId="7D9E3B89" w14:textId="77777777" w:rsidR="00123BB9" w:rsidRDefault="00123BB9">
            <w:pPr>
              <w:pStyle w:val="TableParagraph"/>
              <w:rPr>
                <w:rFonts w:ascii="Times New Roman"/>
                <w:sz w:val="18"/>
              </w:rPr>
            </w:pPr>
          </w:p>
        </w:tc>
        <w:tc>
          <w:tcPr>
            <w:tcW w:w="1593" w:type="dxa"/>
          </w:tcPr>
          <w:p w14:paraId="3A5EF33A" w14:textId="77777777" w:rsidR="00123BB9" w:rsidRDefault="00123BB9">
            <w:pPr>
              <w:pStyle w:val="TableParagraph"/>
              <w:rPr>
                <w:rFonts w:ascii="Times New Roman"/>
                <w:sz w:val="18"/>
              </w:rPr>
            </w:pPr>
          </w:p>
        </w:tc>
      </w:tr>
      <w:tr w:rsidR="00123BB9" w14:paraId="217640D5" w14:textId="77777777" w:rsidTr="00851023">
        <w:trPr>
          <w:trHeight w:val="947"/>
        </w:trPr>
        <w:tc>
          <w:tcPr>
            <w:tcW w:w="1134" w:type="dxa"/>
          </w:tcPr>
          <w:p w14:paraId="5DC37CB7" w14:textId="77777777" w:rsidR="00123BB9" w:rsidRDefault="00670918">
            <w:pPr>
              <w:pStyle w:val="TableParagraph"/>
              <w:spacing w:before="51"/>
              <w:ind w:left="141"/>
              <w:rPr>
                <w:sz w:val="18"/>
              </w:rPr>
            </w:pPr>
            <w:r>
              <w:rPr>
                <w:sz w:val="18"/>
              </w:rPr>
              <w:t>5.4</w:t>
            </w:r>
          </w:p>
        </w:tc>
        <w:tc>
          <w:tcPr>
            <w:tcW w:w="2977" w:type="dxa"/>
          </w:tcPr>
          <w:p w14:paraId="2F945638" w14:textId="77777777" w:rsidR="00123BB9" w:rsidRDefault="00670918">
            <w:pPr>
              <w:pStyle w:val="TableParagraph"/>
              <w:spacing w:before="51"/>
              <w:ind w:left="107" w:right="170"/>
              <w:rPr>
                <w:sz w:val="18"/>
              </w:rPr>
            </w:pPr>
            <w:r>
              <w:rPr>
                <w:sz w:val="18"/>
              </w:rPr>
              <w:t>State provides updated GIS database including gathered information on individual licence holders and flood control works.</w:t>
            </w:r>
          </w:p>
        </w:tc>
        <w:tc>
          <w:tcPr>
            <w:tcW w:w="3727" w:type="dxa"/>
          </w:tcPr>
          <w:p w14:paraId="68BC5EBC" w14:textId="77777777" w:rsidR="00123BB9" w:rsidRDefault="00670918">
            <w:pPr>
              <w:pStyle w:val="TableParagraph"/>
              <w:spacing w:before="51"/>
              <w:ind w:left="112"/>
              <w:rPr>
                <w:sz w:val="18"/>
              </w:rPr>
            </w:pPr>
            <w:r>
              <w:rPr>
                <w:sz w:val="18"/>
              </w:rPr>
              <w:t>Updated GIS database.</w:t>
            </w:r>
          </w:p>
        </w:tc>
        <w:tc>
          <w:tcPr>
            <w:tcW w:w="1201" w:type="dxa"/>
          </w:tcPr>
          <w:p w14:paraId="1D8B3B93" w14:textId="77777777" w:rsidR="00123BB9" w:rsidRDefault="00123BB9">
            <w:pPr>
              <w:pStyle w:val="TableParagraph"/>
              <w:rPr>
                <w:rFonts w:ascii="Times New Roman"/>
                <w:sz w:val="18"/>
              </w:rPr>
            </w:pPr>
          </w:p>
        </w:tc>
        <w:tc>
          <w:tcPr>
            <w:tcW w:w="1593" w:type="dxa"/>
          </w:tcPr>
          <w:p w14:paraId="017931C0" w14:textId="77777777" w:rsidR="00123BB9" w:rsidRDefault="00123BB9">
            <w:pPr>
              <w:pStyle w:val="TableParagraph"/>
              <w:rPr>
                <w:rFonts w:ascii="Times New Roman"/>
                <w:sz w:val="18"/>
              </w:rPr>
            </w:pPr>
          </w:p>
        </w:tc>
      </w:tr>
      <w:tr w:rsidR="00123BB9" w14:paraId="5AD24408" w14:textId="77777777" w:rsidTr="00851023">
        <w:trPr>
          <w:trHeight w:val="534"/>
        </w:trPr>
        <w:tc>
          <w:tcPr>
            <w:tcW w:w="1134" w:type="dxa"/>
          </w:tcPr>
          <w:p w14:paraId="50A1FA0E" w14:textId="77777777" w:rsidR="00123BB9" w:rsidRDefault="00670918">
            <w:pPr>
              <w:pStyle w:val="TableParagraph"/>
              <w:spacing w:before="51"/>
              <w:ind w:left="141"/>
              <w:rPr>
                <w:sz w:val="18"/>
              </w:rPr>
            </w:pPr>
            <w:r>
              <w:rPr>
                <w:sz w:val="18"/>
              </w:rPr>
              <w:t>5.5</w:t>
            </w:r>
          </w:p>
        </w:tc>
        <w:tc>
          <w:tcPr>
            <w:tcW w:w="2977" w:type="dxa"/>
          </w:tcPr>
          <w:p w14:paraId="7102C5C9" w14:textId="77777777" w:rsidR="00123BB9" w:rsidRDefault="00670918">
            <w:pPr>
              <w:pStyle w:val="TableParagraph"/>
              <w:spacing w:before="51"/>
              <w:ind w:left="107" w:right="161"/>
              <w:rPr>
                <w:sz w:val="18"/>
              </w:rPr>
            </w:pPr>
            <w:r>
              <w:rPr>
                <w:sz w:val="18"/>
              </w:rPr>
              <w:t>State provides Progress Report to the Department</w:t>
            </w:r>
          </w:p>
        </w:tc>
        <w:tc>
          <w:tcPr>
            <w:tcW w:w="3727" w:type="dxa"/>
          </w:tcPr>
          <w:p w14:paraId="126A9853" w14:textId="77777777" w:rsidR="00123BB9" w:rsidRDefault="00670918">
            <w:pPr>
              <w:pStyle w:val="TableParagraph"/>
              <w:spacing w:before="51"/>
              <w:ind w:left="105" w:right="240"/>
              <w:rPr>
                <w:sz w:val="18"/>
              </w:rPr>
            </w:pPr>
            <w:r>
              <w:rPr>
                <w:sz w:val="18"/>
              </w:rPr>
              <w:t>Progress Report as per item I.2.1</w:t>
            </w:r>
          </w:p>
        </w:tc>
        <w:tc>
          <w:tcPr>
            <w:tcW w:w="1201" w:type="dxa"/>
          </w:tcPr>
          <w:p w14:paraId="1E6255A3" w14:textId="77777777" w:rsidR="00123BB9" w:rsidRDefault="00123BB9">
            <w:pPr>
              <w:pStyle w:val="TableParagraph"/>
              <w:rPr>
                <w:rFonts w:ascii="Times New Roman"/>
                <w:sz w:val="18"/>
              </w:rPr>
            </w:pPr>
          </w:p>
        </w:tc>
        <w:tc>
          <w:tcPr>
            <w:tcW w:w="1593" w:type="dxa"/>
          </w:tcPr>
          <w:p w14:paraId="3D7C0B82" w14:textId="77777777" w:rsidR="00123BB9" w:rsidRDefault="00123BB9">
            <w:pPr>
              <w:pStyle w:val="TableParagraph"/>
              <w:rPr>
                <w:rFonts w:ascii="Times New Roman"/>
                <w:sz w:val="18"/>
              </w:rPr>
            </w:pPr>
          </w:p>
        </w:tc>
      </w:tr>
      <w:tr w:rsidR="00123BB9" w14:paraId="5DC6D5D6" w14:textId="77777777" w:rsidTr="00851023">
        <w:trPr>
          <w:trHeight w:val="2464"/>
        </w:trPr>
        <w:tc>
          <w:tcPr>
            <w:tcW w:w="1134" w:type="dxa"/>
            <w:shd w:val="clear" w:color="auto" w:fill="D0CECE"/>
          </w:tcPr>
          <w:p w14:paraId="4F88BD86" w14:textId="77777777" w:rsidR="00123BB9" w:rsidRDefault="00670918">
            <w:pPr>
              <w:pStyle w:val="TableParagraph"/>
              <w:spacing w:before="46"/>
              <w:ind w:left="141"/>
              <w:rPr>
                <w:b/>
                <w:sz w:val="18"/>
              </w:rPr>
            </w:pPr>
            <w:r>
              <w:rPr>
                <w:b/>
                <w:sz w:val="18"/>
              </w:rPr>
              <w:t>6.</w:t>
            </w:r>
          </w:p>
        </w:tc>
        <w:tc>
          <w:tcPr>
            <w:tcW w:w="2977" w:type="dxa"/>
            <w:shd w:val="clear" w:color="auto" w:fill="D0CECE"/>
          </w:tcPr>
          <w:p w14:paraId="4BDB969F" w14:textId="77777777" w:rsidR="00123BB9" w:rsidRDefault="00670918">
            <w:pPr>
              <w:pStyle w:val="TableParagraph"/>
              <w:spacing w:before="46" w:line="207" w:lineRule="exact"/>
              <w:ind w:left="107"/>
              <w:rPr>
                <w:b/>
                <w:sz w:val="18"/>
              </w:rPr>
            </w:pPr>
            <w:r>
              <w:rPr>
                <w:b/>
                <w:sz w:val="18"/>
              </w:rPr>
              <w:t>Project Milestone 6</w:t>
            </w:r>
          </w:p>
          <w:p w14:paraId="422E1C8A" w14:textId="77777777" w:rsidR="00123BB9" w:rsidRDefault="00670918">
            <w:pPr>
              <w:pStyle w:val="TableParagraph"/>
              <w:spacing w:line="207" w:lineRule="exact"/>
              <w:ind w:left="107"/>
              <w:rPr>
                <w:b/>
                <w:sz w:val="18"/>
              </w:rPr>
            </w:pPr>
            <w:r>
              <w:rPr>
                <w:b/>
                <w:sz w:val="18"/>
              </w:rPr>
              <w:t>Stage 1</w:t>
            </w:r>
          </w:p>
        </w:tc>
        <w:tc>
          <w:tcPr>
            <w:tcW w:w="3727" w:type="dxa"/>
            <w:shd w:val="clear" w:color="auto" w:fill="D0CECE"/>
          </w:tcPr>
          <w:p w14:paraId="7E09BE9C" w14:textId="77777777" w:rsidR="00123BB9" w:rsidRDefault="00670918">
            <w:pPr>
              <w:pStyle w:val="TableParagraph"/>
              <w:spacing w:before="51"/>
              <w:ind w:left="112" w:right="142"/>
              <w:rPr>
                <w:sz w:val="18"/>
              </w:rPr>
            </w:pPr>
            <w:r>
              <w:rPr>
                <w:sz w:val="18"/>
              </w:rPr>
              <w:t>All elements of Project Milestone 6 are completed to the reasonable satisfaction of the Department.</w:t>
            </w:r>
          </w:p>
        </w:tc>
        <w:tc>
          <w:tcPr>
            <w:tcW w:w="1201" w:type="dxa"/>
            <w:shd w:val="clear" w:color="auto" w:fill="D0CECE"/>
          </w:tcPr>
          <w:p w14:paraId="44276CDA" w14:textId="17504488" w:rsidR="00123BB9" w:rsidRPr="00851023" w:rsidRDefault="00670918" w:rsidP="00851023">
            <w:pPr>
              <w:pStyle w:val="TableParagraph"/>
              <w:spacing w:before="46" w:line="207" w:lineRule="exact"/>
              <w:ind w:left="107"/>
              <w:rPr>
                <w:bCs/>
                <w:sz w:val="18"/>
              </w:rPr>
            </w:pPr>
            <w:r w:rsidRPr="00851023">
              <w:rPr>
                <w:bCs/>
                <w:sz w:val="18"/>
              </w:rPr>
              <w:t>7 April</w:t>
            </w:r>
            <w:r w:rsidR="009B5FE6" w:rsidRPr="00851023">
              <w:rPr>
                <w:bCs/>
                <w:sz w:val="18"/>
              </w:rPr>
              <w:t xml:space="preserve"> </w:t>
            </w:r>
            <w:r w:rsidRPr="00851023">
              <w:rPr>
                <w:bCs/>
                <w:sz w:val="18"/>
              </w:rPr>
              <w:t>2015</w:t>
            </w:r>
          </w:p>
          <w:p w14:paraId="3787C442" w14:textId="77777777" w:rsidR="00123BB9" w:rsidRDefault="00670918">
            <w:pPr>
              <w:pStyle w:val="TableParagraph"/>
              <w:spacing w:before="2"/>
              <w:ind w:left="131"/>
              <w:rPr>
                <w:b/>
                <w:sz w:val="18"/>
              </w:rPr>
            </w:pPr>
            <w:r>
              <w:rPr>
                <w:b/>
                <w:sz w:val="18"/>
              </w:rPr>
              <w:t>Complete</w:t>
            </w:r>
          </w:p>
        </w:tc>
        <w:tc>
          <w:tcPr>
            <w:tcW w:w="1593" w:type="dxa"/>
            <w:shd w:val="clear" w:color="auto" w:fill="D0CECE"/>
          </w:tcPr>
          <w:p w14:paraId="6E80E261" w14:textId="77777777" w:rsidR="00123BB9" w:rsidRDefault="00670918">
            <w:pPr>
              <w:pStyle w:val="TableParagraph"/>
              <w:spacing w:before="46" w:line="207" w:lineRule="exact"/>
              <w:ind w:left="141"/>
              <w:rPr>
                <w:b/>
                <w:sz w:val="18"/>
              </w:rPr>
            </w:pPr>
            <w:r>
              <w:rPr>
                <w:b/>
                <w:sz w:val="18"/>
              </w:rPr>
              <w:t>$4,000,000</w:t>
            </w:r>
          </w:p>
          <w:p w14:paraId="1E178351" w14:textId="6BB84587" w:rsidR="00123BB9" w:rsidRDefault="00670918" w:rsidP="00851023">
            <w:pPr>
              <w:pStyle w:val="TableParagraph"/>
              <w:spacing w:line="242" w:lineRule="auto"/>
              <w:ind w:left="141" w:right="175"/>
              <w:rPr>
                <w:sz w:val="18"/>
              </w:rPr>
            </w:pPr>
            <w:r>
              <w:rPr>
                <w:b/>
                <w:sz w:val="18"/>
              </w:rPr>
              <w:t xml:space="preserve">Paid </w:t>
            </w:r>
            <w:r>
              <w:rPr>
                <w:sz w:val="18"/>
              </w:rPr>
              <w:t>(comprising a payment of</w:t>
            </w:r>
            <w:r w:rsidR="009B5FE6">
              <w:rPr>
                <w:sz w:val="18"/>
              </w:rPr>
              <w:t xml:space="preserve"> </w:t>
            </w:r>
            <w:r>
              <w:rPr>
                <w:sz w:val="18"/>
              </w:rPr>
              <w:t>$3,638,715</w:t>
            </w:r>
            <w:r w:rsidR="009B5FE6">
              <w:rPr>
                <w:sz w:val="18"/>
              </w:rPr>
              <w:t xml:space="preserve"> </w:t>
            </w:r>
            <w:r>
              <w:rPr>
                <w:sz w:val="18"/>
              </w:rPr>
              <w:t xml:space="preserve">in addition </w:t>
            </w:r>
            <w:r>
              <w:rPr>
                <w:spacing w:val="-7"/>
                <w:sz w:val="18"/>
              </w:rPr>
              <w:t xml:space="preserve">to </w:t>
            </w:r>
            <w:r>
              <w:rPr>
                <w:sz w:val="18"/>
              </w:rPr>
              <w:t>the use of</w:t>
            </w:r>
            <w:r w:rsidR="009B5FE6">
              <w:rPr>
                <w:sz w:val="18"/>
              </w:rPr>
              <w:t xml:space="preserve"> </w:t>
            </w:r>
            <w:r>
              <w:rPr>
                <w:sz w:val="18"/>
              </w:rPr>
              <w:t>$361,285</w:t>
            </w:r>
          </w:p>
          <w:p w14:paraId="071578C5" w14:textId="77777777" w:rsidR="00123BB9" w:rsidRDefault="00670918">
            <w:pPr>
              <w:pStyle w:val="TableParagraph"/>
              <w:spacing w:before="2" w:line="237" w:lineRule="auto"/>
              <w:ind w:left="141" w:right="115"/>
              <w:rPr>
                <w:b/>
                <w:sz w:val="18"/>
              </w:rPr>
            </w:pPr>
            <w:r>
              <w:rPr>
                <w:sz w:val="18"/>
              </w:rPr>
              <w:t>Interest held by the State as per Item D.2.2</w:t>
            </w:r>
            <w:r>
              <w:rPr>
                <w:b/>
                <w:sz w:val="18"/>
              </w:rPr>
              <w:t>)</w:t>
            </w:r>
          </w:p>
        </w:tc>
      </w:tr>
      <w:tr w:rsidR="00123BB9" w14:paraId="01FD6C36" w14:textId="77777777" w:rsidTr="00851023">
        <w:trPr>
          <w:trHeight w:val="534"/>
        </w:trPr>
        <w:tc>
          <w:tcPr>
            <w:tcW w:w="1134" w:type="dxa"/>
          </w:tcPr>
          <w:p w14:paraId="30065C64" w14:textId="77777777" w:rsidR="00123BB9" w:rsidRDefault="00670918">
            <w:pPr>
              <w:pStyle w:val="TableParagraph"/>
              <w:spacing w:before="51"/>
              <w:ind w:left="141"/>
              <w:rPr>
                <w:sz w:val="18"/>
              </w:rPr>
            </w:pPr>
            <w:r>
              <w:rPr>
                <w:sz w:val="18"/>
              </w:rPr>
              <w:t>6.1</w:t>
            </w:r>
          </w:p>
        </w:tc>
        <w:tc>
          <w:tcPr>
            <w:tcW w:w="2977" w:type="dxa"/>
          </w:tcPr>
          <w:p w14:paraId="7F134682" w14:textId="77777777" w:rsidR="00123BB9" w:rsidRDefault="00670918">
            <w:pPr>
              <w:pStyle w:val="TableParagraph"/>
              <w:spacing w:before="51"/>
              <w:ind w:left="107" w:right="681"/>
              <w:rPr>
                <w:sz w:val="18"/>
              </w:rPr>
            </w:pPr>
            <w:r>
              <w:rPr>
                <w:sz w:val="18"/>
              </w:rPr>
              <w:t>State develops draft Monitoring Strategy outline</w:t>
            </w:r>
          </w:p>
        </w:tc>
        <w:tc>
          <w:tcPr>
            <w:tcW w:w="3727" w:type="dxa"/>
          </w:tcPr>
          <w:p w14:paraId="2184F5CB" w14:textId="77777777" w:rsidR="00123BB9" w:rsidRDefault="00670918">
            <w:pPr>
              <w:pStyle w:val="TableParagraph"/>
              <w:spacing w:before="51"/>
              <w:ind w:left="112" w:right="412"/>
              <w:rPr>
                <w:sz w:val="18"/>
              </w:rPr>
            </w:pPr>
            <w:r>
              <w:rPr>
                <w:sz w:val="18"/>
              </w:rPr>
              <w:t>Outline of draft Monitoring Strategy provided</w:t>
            </w:r>
          </w:p>
        </w:tc>
        <w:tc>
          <w:tcPr>
            <w:tcW w:w="1201" w:type="dxa"/>
          </w:tcPr>
          <w:p w14:paraId="04D63D4C" w14:textId="77777777" w:rsidR="00123BB9" w:rsidRDefault="00123BB9">
            <w:pPr>
              <w:pStyle w:val="TableParagraph"/>
              <w:rPr>
                <w:rFonts w:ascii="Times New Roman"/>
                <w:sz w:val="18"/>
              </w:rPr>
            </w:pPr>
          </w:p>
        </w:tc>
        <w:tc>
          <w:tcPr>
            <w:tcW w:w="1593" w:type="dxa"/>
          </w:tcPr>
          <w:p w14:paraId="29FA4A34" w14:textId="77777777" w:rsidR="00123BB9" w:rsidRDefault="00123BB9">
            <w:pPr>
              <w:pStyle w:val="TableParagraph"/>
              <w:rPr>
                <w:rFonts w:ascii="Times New Roman"/>
                <w:sz w:val="18"/>
              </w:rPr>
            </w:pPr>
          </w:p>
        </w:tc>
      </w:tr>
      <w:tr w:rsidR="00123BB9" w14:paraId="20069815" w14:textId="77777777" w:rsidTr="00851023">
        <w:trPr>
          <w:trHeight w:val="534"/>
        </w:trPr>
        <w:tc>
          <w:tcPr>
            <w:tcW w:w="1134" w:type="dxa"/>
          </w:tcPr>
          <w:p w14:paraId="722CF362" w14:textId="77777777" w:rsidR="00123BB9" w:rsidRDefault="00670918">
            <w:pPr>
              <w:pStyle w:val="TableParagraph"/>
              <w:spacing w:before="51"/>
              <w:ind w:left="141"/>
              <w:rPr>
                <w:sz w:val="18"/>
              </w:rPr>
            </w:pPr>
            <w:r>
              <w:rPr>
                <w:sz w:val="18"/>
              </w:rPr>
              <w:t>6.2</w:t>
            </w:r>
          </w:p>
        </w:tc>
        <w:tc>
          <w:tcPr>
            <w:tcW w:w="2977" w:type="dxa"/>
          </w:tcPr>
          <w:p w14:paraId="4181F768" w14:textId="77777777" w:rsidR="00123BB9" w:rsidRDefault="00670918">
            <w:pPr>
              <w:pStyle w:val="TableParagraph"/>
              <w:spacing w:before="51"/>
              <w:ind w:left="107" w:right="311"/>
              <w:rPr>
                <w:sz w:val="18"/>
              </w:rPr>
            </w:pPr>
            <w:r>
              <w:rPr>
                <w:sz w:val="18"/>
              </w:rPr>
              <w:t>State develops a draft Strategy for Procurement of Monitoring Systems</w:t>
            </w:r>
          </w:p>
        </w:tc>
        <w:tc>
          <w:tcPr>
            <w:tcW w:w="3727" w:type="dxa"/>
          </w:tcPr>
          <w:p w14:paraId="31FD247A" w14:textId="77777777" w:rsidR="00123BB9" w:rsidRDefault="00670918">
            <w:pPr>
              <w:pStyle w:val="TableParagraph"/>
              <w:spacing w:before="51"/>
              <w:ind w:left="112" w:right="293"/>
              <w:rPr>
                <w:sz w:val="18"/>
              </w:rPr>
            </w:pPr>
            <w:r>
              <w:rPr>
                <w:sz w:val="18"/>
              </w:rPr>
              <w:t>Draft Procurement Strategy provided</w:t>
            </w:r>
          </w:p>
        </w:tc>
        <w:tc>
          <w:tcPr>
            <w:tcW w:w="1201" w:type="dxa"/>
          </w:tcPr>
          <w:p w14:paraId="576D320A" w14:textId="77777777" w:rsidR="00123BB9" w:rsidRDefault="00123BB9">
            <w:pPr>
              <w:pStyle w:val="TableParagraph"/>
              <w:rPr>
                <w:rFonts w:ascii="Times New Roman"/>
                <w:sz w:val="18"/>
              </w:rPr>
            </w:pPr>
          </w:p>
        </w:tc>
        <w:tc>
          <w:tcPr>
            <w:tcW w:w="1593" w:type="dxa"/>
          </w:tcPr>
          <w:p w14:paraId="13257BAF" w14:textId="77777777" w:rsidR="00123BB9" w:rsidRDefault="00123BB9">
            <w:pPr>
              <w:pStyle w:val="TableParagraph"/>
              <w:rPr>
                <w:rFonts w:ascii="Times New Roman"/>
                <w:sz w:val="18"/>
              </w:rPr>
            </w:pPr>
          </w:p>
        </w:tc>
      </w:tr>
      <w:tr w:rsidR="00123BB9" w14:paraId="1EB80D55" w14:textId="77777777" w:rsidTr="00851023">
        <w:trPr>
          <w:trHeight w:val="947"/>
        </w:trPr>
        <w:tc>
          <w:tcPr>
            <w:tcW w:w="1134" w:type="dxa"/>
          </w:tcPr>
          <w:p w14:paraId="38051740" w14:textId="77777777" w:rsidR="00123BB9" w:rsidRDefault="00670918">
            <w:pPr>
              <w:pStyle w:val="TableParagraph"/>
              <w:spacing w:before="51"/>
              <w:ind w:left="141"/>
              <w:rPr>
                <w:sz w:val="18"/>
              </w:rPr>
            </w:pPr>
            <w:r>
              <w:rPr>
                <w:sz w:val="18"/>
              </w:rPr>
              <w:t>6.3</w:t>
            </w:r>
          </w:p>
        </w:tc>
        <w:tc>
          <w:tcPr>
            <w:tcW w:w="2977" w:type="dxa"/>
          </w:tcPr>
          <w:p w14:paraId="3659BFE0" w14:textId="77777777" w:rsidR="00123BB9" w:rsidRDefault="00670918">
            <w:pPr>
              <w:pStyle w:val="TableParagraph"/>
              <w:spacing w:before="51"/>
              <w:ind w:left="107" w:right="191"/>
              <w:rPr>
                <w:sz w:val="18"/>
              </w:rPr>
            </w:pPr>
            <w:r>
              <w:rPr>
                <w:sz w:val="18"/>
              </w:rPr>
              <w:t>State completes floodplain behaviour investigations for the Namoi and Border Rivers Valley Wide Floodplain Management Plans.</w:t>
            </w:r>
          </w:p>
        </w:tc>
        <w:tc>
          <w:tcPr>
            <w:tcW w:w="3727" w:type="dxa"/>
          </w:tcPr>
          <w:p w14:paraId="2C22D51C" w14:textId="77777777" w:rsidR="00123BB9" w:rsidRDefault="00670918">
            <w:pPr>
              <w:pStyle w:val="TableParagraph"/>
              <w:spacing w:before="51"/>
              <w:ind w:left="112" w:right="202"/>
              <w:rPr>
                <w:sz w:val="18"/>
              </w:rPr>
            </w:pPr>
            <w:r>
              <w:rPr>
                <w:sz w:val="18"/>
              </w:rPr>
              <w:t>Report on outcomes of the flood behaviour investigation for the Namoi Valley and Border Rivers.</w:t>
            </w:r>
          </w:p>
        </w:tc>
        <w:tc>
          <w:tcPr>
            <w:tcW w:w="1201" w:type="dxa"/>
          </w:tcPr>
          <w:p w14:paraId="4F5659C1" w14:textId="77777777" w:rsidR="00123BB9" w:rsidRDefault="00123BB9">
            <w:pPr>
              <w:pStyle w:val="TableParagraph"/>
              <w:rPr>
                <w:rFonts w:ascii="Times New Roman"/>
                <w:sz w:val="18"/>
              </w:rPr>
            </w:pPr>
          </w:p>
        </w:tc>
        <w:tc>
          <w:tcPr>
            <w:tcW w:w="1593" w:type="dxa"/>
          </w:tcPr>
          <w:p w14:paraId="3EBE1F00" w14:textId="77777777" w:rsidR="00123BB9" w:rsidRDefault="00123BB9">
            <w:pPr>
              <w:pStyle w:val="TableParagraph"/>
              <w:rPr>
                <w:rFonts w:ascii="Times New Roman"/>
                <w:sz w:val="18"/>
              </w:rPr>
            </w:pPr>
          </w:p>
        </w:tc>
      </w:tr>
      <w:tr w:rsidR="00123BB9" w14:paraId="7B717307" w14:textId="77777777" w:rsidTr="00851023">
        <w:trPr>
          <w:trHeight w:val="741"/>
        </w:trPr>
        <w:tc>
          <w:tcPr>
            <w:tcW w:w="1134" w:type="dxa"/>
          </w:tcPr>
          <w:p w14:paraId="15E4308D" w14:textId="77777777" w:rsidR="00123BB9" w:rsidRDefault="00670918">
            <w:pPr>
              <w:pStyle w:val="TableParagraph"/>
              <w:spacing w:before="51"/>
              <w:ind w:left="141"/>
              <w:rPr>
                <w:sz w:val="18"/>
              </w:rPr>
            </w:pPr>
            <w:r>
              <w:rPr>
                <w:sz w:val="18"/>
              </w:rPr>
              <w:t>6.4</w:t>
            </w:r>
          </w:p>
        </w:tc>
        <w:tc>
          <w:tcPr>
            <w:tcW w:w="2977" w:type="dxa"/>
          </w:tcPr>
          <w:p w14:paraId="6E274D50" w14:textId="77777777" w:rsidR="00123BB9" w:rsidRDefault="00670918">
            <w:pPr>
              <w:pStyle w:val="TableParagraph"/>
              <w:spacing w:before="51"/>
              <w:ind w:left="107" w:right="381"/>
              <w:rPr>
                <w:sz w:val="18"/>
              </w:rPr>
            </w:pPr>
            <w:r>
              <w:rPr>
                <w:sz w:val="18"/>
              </w:rPr>
              <w:t>States advertises draft Valley Wide Floodplain Management Plan for Gwydir Valley.</w:t>
            </w:r>
          </w:p>
        </w:tc>
        <w:tc>
          <w:tcPr>
            <w:tcW w:w="3727" w:type="dxa"/>
          </w:tcPr>
          <w:p w14:paraId="74CDE9D3" w14:textId="77777777" w:rsidR="00123BB9" w:rsidRDefault="00670918">
            <w:pPr>
              <w:pStyle w:val="TableParagraph"/>
              <w:spacing w:before="51"/>
              <w:ind w:left="112" w:right="142"/>
              <w:rPr>
                <w:sz w:val="18"/>
              </w:rPr>
            </w:pPr>
            <w:r>
              <w:rPr>
                <w:sz w:val="18"/>
              </w:rPr>
              <w:t>Copy of draft Valley Wide Floodplain Management Plan for Gwydir Valley.</w:t>
            </w:r>
          </w:p>
        </w:tc>
        <w:tc>
          <w:tcPr>
            <w:tcW w:w="1201" w:type="dxa"/>
          </w:tcPr>
          <w:p w14:paraId="1A9035EC" w14:textId="77777777" w:rsidR="00123BB9" w:rsidRDefault="00123BB9">
            <w:pPr>
              <w:pStyle w:val="TableParagraph"/>
              <w:rPr>
                <w:rFonts w:ascii="Times New Roman"/>
                <w:sz w:val="18"/>
              </w:rPr>
            </w:pPr>
          </w:p>
        </w:tc>
        <w:tc>
          <w:tcPr>
            <w:tcW w:w="1593" w:type="dxa"/>
          </w:tcPr>
          <w:p w14:paraId="2971525D" w14:textId="77777777" w:rsidR="00123BB9" w:rsidRDefault="00123BB9">
            <w:pPr>
              <w:pStyle w:val="TableParagraph"/>
              <w:rPr>
                <w:rFonts w:ascii="Times New Roman"/>
                <w:sz w:val="18"/>
              </w:rPr>
            </w:pPr>
          </w:p>
        </w:tc>
      </w:tr>
      <w:tr w:rsidR="00123BB9" w14:paraId="72E79AD4" w14:textId="77777777" w:rsidTr="00851023">
        <w:trPr>
          <w:trHeight w:val="741"/>
        </w:trPr>
        <w:tc>
          <w:tcPr>
            <w:tcW w:w="1134" w:type="dxa"/>
          </w:tcPr>
          <w:p w14:paraId="4A56CB0E" w14:textId="77777777" w:rsidR="00123BB9" w:rsidRDefault="00670918">
            <w:pPr>
              <w:pStyle w:val="TableParagraph"/>
              <w:spacing w:before="51"/>
              <w:ind w:left="141"/>
              <w:rPr>
                <w:sz w:val="18"/>
              </w:rPr>
            </w:pPr>
            <w:r>
              <w:rPr>
                <w:sz w:val="18"/>
              </w:rPr>
              <w:t>6.5</w:t>
            </w:r>
          </w:p>
        </w:tc>
        <w:tc>
          <w:tcPr>
            <w:tcW w:w="2977" w:type="dxa"/>
          </w:tcPr>
          <w:p w14:paraId="7EB8A722" w14:textId="77777777" w:rsidR="00123BB9" w:rsidRDefault="00670918">
            <w:pPr>
              <w:pStyle w:val="TableParagraph"/>
              <w:spacing w:before="51"/>
              <w:ind w:left="107" w:right="281"/>
              <w:rPr>
                <w:sz w:val="18"/>
              </w:rPr>
            </w:pPr>
            <w:r>
              <w:rPr>
                <w:sz w:val="18"/>
              </w:rPr>
              <w:t>State endorses draft Upper Namoi Valley wide Floodplain Management Plan for consultation.</w:t>
            </w:r>
          </w:p>
        </w:tc>
        <w:tc>
          <w:tcPr>
            <w:tcW w:w="3727" w:type="dxa"/>
          </w:tcPr>
          <w:p w14:paraId="0CF0B565" w14:textId="77777777" w:rsidR="00123BB9" w:rsidRDefault="00670918">
            <w:pPr>
              <w:pStyle w:val="TableParagraph"/>
              <w:spacing w:before="51"/>
              <w:ind w:left="112" w:right="142"/>
              <w:rPr>
                <w:sz w:val="18"/>
              </w:rPr>
            </w:pPr>
            <w:r>
              <w:rPr>
                <w:sz w:val="18"/>
              </w:rPr>
              <w:t>Report that endorses Floodplain Management Plan consultation</w:t>
            </w:r>
          </w:p>
        </w:tc>
        <w:tc>
          <w:tcPr>
            <w:tcW w:w="1201" w:type="dxa"/>
          </w:tcPr>
          <w:p w14:paraId="096BA8DB" w14:textId="77777777" w:rsidR="00123BB9" w:rsidRDefault="00123BB9">
            <w:pPr>
              <w:pStyle w:val="TableParagraph"/>
              <w:rPr>
                <w:rFonts w:ascii="Times New Roman"/>
                <w:sz w:val="18"/>
              </w:rPr>
            </w:pPr>
          </w:p>
        </w:tc>
        <w:tc>
          <w:tcPr>
            <w:tcW w:w="1593" w:type="dxa"/>
          </w:tcPr>
          <w:p w14:paraId="02397FC7" w14:textId="77777777" w:rsidR="00123BB9" w:rsidRDefault="00123BB9">
            <w:pPr>
              <w:pStyle w:val="TableParagraph"/>
              <w:rPr>
                <w:rFonts w:ascii="Times New Roman"/>
                <w:sz w:val="18"/>
              </w:rPr>
            </w:pPr>
          </w:p>
        </w:tc>
      </w:tr>
      <w:tr w:rsidR="00123BB9" w14:paraId="545B1468" w14:textId="77777777" w:rsidTr="00851023">
        <w:trPr>
          <w:trHeight w:val="947"/>
        </w:trPr>
        <w:tc>
          <w:tcPr>
            <w:tcW w:w="1134" w:type="dxa"/>
          </w:tcPr>
          <w:p w14:paraId="3A2BB74C" w14:textId="77777777" w:rsidR="00123BB9" w:rsidRDefault="00670918">
            <w:pPr>
              <w:pStyle w:val="TableParagraph"/>
              <w:spacing w:before="51"/>
              <w:ind w:left="141"/>
              <w:rPr>
                <w:sz w:val="18"/>
              </w:rPr>
            </w:pPr>
            <w:r>
              <w:rPr>
                <w:sz w:val="18"/>
              </w:rPr>
              <w:t>6.6</w:t>
            </w:r>
          </w:p>
        </w:tc>
        <w:tc>
          <w:tcPr>
            <w:tcW w:w="2977" w:type="dxa"/>
          </w:tcPr>
          <w:p w14:paraId="3A23A7F7" w14:textId="77777777" w:rsidR="00123BB9" w:rsidRDefault="00670918">
            <w:pPr>
              <w:pStyle w:val="TableParagraph"/>
              <w:spacing w:before="51"/>
              <w:ind w:left="107" w:right="181"/>
              <w:rPr>
                <w:sz w:val="18"/>
              </w:rPr>
            </w:pPr>
            <w:r>
              <w:rPr>
                <w:sz w:val="18"/>
              </w:rPr>
              <w:t>State determines expected draft floodplain harvesting extraction limits and individual volumetric entitlements for the Gwydir Valley.</w:t>
            </w:r>
          </w:p>
        </w:tc>
        <w:tc>
          <w:tcPr>
            <w:tcW w:w="3727" w:type="dxa"/>
          </w:tcPr>
          <w:p w14:paraId="04EF81E8" w14:textId="77777777" w:rsidR="00123BB9" w:rsidRDefault="00670918">
            <w:pPr>
              <w:pStyle w:val="TableParagraph"/>
              <w:spacing w:before="51"/>
              <w:ind w:left="112" w:right="112"/>
              <w:rPr>
                <w:sz w:val="18"/>
              </w:rPr>
            </w:pPr>
            <w:r>
              <w:rPr>
                <w:sz w:val="18"/>
              </w:rPr>
              <w:t>Statement advising the expected extraction limits and individual volumetric entitlements.</w:t>
            </w:r>
          </w:p>
        </w:tc>
        <w:tc>
          <w:tcPr>
            <w:tcW w:w="1201" w:type="dxa"/>
          </w:tcPr>
          <w:p w14:paraId="73574638" w14:textId="77777777" w:rsidR="00123BB9" w:rsidRDefault="00123BB9">
            <w:pPr>
              <w:pStyle w:val="TableParagraph"/>
              <w:rPr>
                <w:rFonts w:ascii="Times New Roman"/>
                <w:sz w:val="18"/>
              </w:rPr>
            </w:pPr>
          </w:p>
        </w:tc>
        <w:tc>
          <w:tcPr>
            <w:tcW w:w="1593" w:type="dxa"/>
          </w:tcPr>
          <w:p w14:paraId="762DC13C" w14:textId="77777777" w:rsidR="00123BB9" w:rsidRDefault="00123BB9">
            <w:pPr>
              <w:pStyle w:val="TableParagraph"/>
              <w:rPr>
                <w:rFonts w:ascii="Times New Roman"/>
                <w:sz w:val="18"/>
              </w:rPr>
            </w:pPr>
          </w:p>
        </w:tc>
      </w:tr>
      <w:tr w:rsidR="00123BB9" w14:paraId="6EECE08F" w14:textId="77777777" w:rsidTr="00851023">
        <w:trPr>
          <w:trHeight w:val="1154"/>
        </w:trPr>
        <w:tc>
          <w:tcPr>
            <w:tcW w:w="1134" w:type="dxa"/>
          </w:tcPr>
          <w:p w14:paraId="452AAC21" w14:textId="77777777" w:rsidR="00123BB9" w:rsidRDefault="00670918">
            <w:pPr>
              <w:pStyle w:val="TableParagraph"/>
              <w:spacing w:before="51"/>
              <w:ind w:left="141"/>
              <w:rPr>
                <w:sz w:val="18"/>
              </w:rPr>
            </w:pPr>
            <w:r>
              <w:rPr>
                <w:sz w:val="18"/>
              </w:rPr>
              <w:t>6.7</w:t>
            </w:r>
          </w:p>
        </w:tc>
        <w:tc>
          <w:tcPr>
            <w:tcW w:w="2977" w:type="dxa"/>
          </w:tcPr>
          <w:p w14:paraId="111A395F" w14:textId="77777777" w:rsidR="00123BB9" w:rsidRDefault="00670918">
            <w:pPr>
              <w:pStyle w:val="TableParagraph"/>
              <w:spacing w:before="51"/>
              <w:ind w:left="107" w:right="101"/>
              <w:rPr>
                <w:sz w:val="18"/>
              </w:rPr>
            </w:pPr>
            <w:r>
              <w:rPr>
                <w:sz w:val="18"/>
              </w:rPr>
              <w:t>State establishes arrangements to implement licensing of floodplain harvesting licences, including the legal framework necessary for licensing to operate.</w:t>
            </w:r>
          </w:p>
        </w:tc>
        <w:tc>
          <w:tcPr>
            <w:tcW w:w="3727" w:type="dxa"/>
          </w:tcPr>
          <w:p w14:paraId="36179AA6" w14:textId="77777777" w:rsidR="00123BB9" w:rsidRDefault="00670918">
            <w:pPr>
              <w:pStyle w:val="TableParagraph"/>
              <w:spacing w:before="51"/>
              <w:ind w:left="112" w:right="92"/>
              <w:rPr>
                <w:sz w:val="18"/>
              </w:rPr>
            </w:pPr>
            <w:r>
              <w:rPr>
                <w:sz w:val="18"/>
              </w:rPr>
              <w:t>A Report that demonstrates that these arrangements have been established.</w:t>
            </w:r>
          </w:p>
        </w:tc>
        <w:tc>
          <w:tcPr>
            <w:tcW w:w="1201" w:type="dxa"/>
          </w:tcPr>
          <w:p w14:paraId="4294A16E" w14:textId="77777777" w:rsidR="00123BB9" w:rsidRDefault="00123BB9">
            <w:pPr>
              <w:pStyle w:val="TableParagraph"/>
              <w:rPr>
                <w:rFonts w:ascii="Times New Roman"/>
                <w:sz w:val="18"/>
              </w:rPr>
            </w:pPr>
          </w:p>
        </w:tc>
        <w:tc>
          <w:tcPr>
            <w:tcW w:w="1593" w:type="dxa"/>
          </w:tcPr>
          <w:p w14:paraId="5B01CB9B" w14:textId="77777777" w:rsidR="00123BB9" w:rsidRDefault="00123BB9">
            <w:pPr>
              <w:pStyle w:val="TableParagraph"/>
              <w:rPr>
                <w:rFonts w:ascii="Times New Roman"/>
                <w:sz w:val="18"/>
              </w:rPr>
            </w:pPr>
          </w:p>
        </w:tc>
      </w:tr>
      <w:tr w:rsidR="00123BB9" w14:paraId="7D63B9F8" w14:textId="77777777" w:rsidTr="00851023">
        <w:trPr>
          <w:trHeight w:val="1154"/>
        </w:trPr>
        <w:tc>
          <w:tcPr>
            <w:tcW w:w="1134" w:type="dxa"/>
          </w:tcPr>
          <w:p w14:paraId="106FB355" w14:textId="77777777" w:rsidR="00123BB9" w:rsidRDefault="00670918">
            <w:pPr>
              <w:pStyle w:val="TableParagraph"/>
              <w:spacing w:before="51"/>
              <w:ind w:left="141"/>
              <w:rPr>
                <w:sz w:val="18"/>
              </w:rPr>
            </w:pPr>
            <w:r>
              <w:rPr>
                <w:sz w:val="18"/>
              </w:rPr>
              <w:t>6.8</w:t>
            </w:r>
          </w:p>
        </w:tc>
        <w:tc>
          <w:tcPr>
            <w:tcW w:w="2977" w:type="dxa"/>
          </w:tcPr>
          <w:p w14:paraId="283F6E37" w14:textId="77777777" w:rsidR="00123BB9" w:rsidRDefault="00670918">
            <w:pPr>
              <w:pStyle w:val="TableParagraph"/>
              <w:spacing w:before="51"/>
              <w:ind w:left="107" w:right="121"/>
              <w:rPr>
                <w:sz w:val="18"/>
              </w:rPr>
            </w:pPr>
            <w:r>
              <w:rPr>
                <w:sz w:val="18"/>
              </w:rPr>
              <w:t xml:space="preserve">State commences to develop processes that enable issuance of floodplain harvesting licences and work approvals in accordance with the </w:t>
            </w:r>
            <w:r>
              <w:rPr>
                <w:i/>
                <w:sz w:val="18"/>
              </w:rPr>
              <w:t xml:space="preserve">WMAct </w:t>
            </w:r>
            <w:r>
              <w:rPr>
                <w:sz w:val="18"/>
              </w:rPr>
              <w:t>2000.</w:t>
            </w:r>
          </w:p>
        </w:tc>
        <w:tc>
          <w:tcPr>
            <w:tcW w:w="3727" w:type="dxa"/>
          </w:tcPr>
          <w:p w14:paraId="2473FF83" w14:textId="77777777" w:rsidR="00123BB9" w:rsidRDefault="00670918">
            <w:pPr>
              <w:pStyle w:val="TableParagraph"/>
              <w:spacing w:before="51"/>
              <w:ind w:left="112" w:right="102"/>
              <w:rPr>
                <w:sz w:val="18"/>
              </w:rPr>
            </w:pPr>
            <w:r>
              <w:rPr>
                <w:sz w:val="18"/>
              </w:rPr>
              <w:t>Report that demonstrates that these processes have commenced.</w:t>
            </w:r>
          </w:p>
        </w:tc>
        <w:tc>
          <w:tcPr>
            <w:tcW w:w="1201" w:type="dxa"/>
          </w:tcPr>
          <w:p w14:paraId="111DFBAA" w14:textId="77777777" w:rsidR="00123BB9" w:rsidRDefault="00123BB9">
            <w:pPr>
              <w:pStyle w:val="TableParagraph"/>
              <w:rPr>
                <w:rFonts w:ascii="Times New Roman"/>
                <w:sz w:val="18"/>
              </w:rPr>
            </w:pPr>
          </w:p>
        </w:tc>
        <w:tc>
          <w:tcPr>
            <w:tcW w:w="1593" w:type="dxa"/>
          </w:tcPr>
          <w:p w14:paraId="464C6FA4" w14:textId="77777777" w:rsidR="00123BB9" w:rsidRDefault="00123BB9">
            <w:pPr>
              <w:pStyle w:val="TableParagraph"/>
              <w:rPr>
                <w:rFonts w:ascii="Times New Roman"/>
                <w:sz w:val="18"/>
              </w:rPr>
            </w:pPr>
          </w:p>
        </w:tc>
      </w:tr>
      <w:tr w:rsidR="00123BB9" w14:paraId="5CD2859D" w14:textId="77777777" w:rsidTr="00851023">
        <w:trPr>
          <w:trHeight w:val="741"/>
        </w:trPr>
        <w:tc>
          <w:tcPr>
            <w:tcW w:w="1134" w:type="dxa"/>
          </w:tcPr>
          <w:p w14:paraId="75E265A9" w14:textId="77777777" w:rsidR="00123BB9" w:rsidRDefault="00670918">
            <w:pPr>
              <w:pStyle w:val="TableParagraph"/>
              <w:spacing w:before="53"/>
              <w:ind w:left="141"/>
              <w:rPr>
                <w:sz w:val="18"/>
              </w:rPr>
            </w:pPr>
            <w:r>
              <w:rPr>
                <w:sz w:val="18"/>
              </w:rPr>
              <w:t>6.9</w:t>
            </w:r>
          </w:p>
        </w:tc>
        <w:tc>
          <w:tcPr>
            <w:tcW w:w="2977" w:type="dxa"/>
          </w:tcPr>
          <w:p w14:paraId="09630D4B" w14:textId="77777777" w:rsidR="00123BB9" w:rsidRDefault="00670918">
            <w:pPr>
              <w:pStyle w:val="TableParagraph"/>
              <w:spacing w:before="53"/>
              <w:ind w:left="107" w:right="221"/>
              <w:rPr>
                <w:sz w:val="18"/>
              </w:rPr>
            </w:pPr>
            <w:r>
              <w:rPr>
                <w:sz w:val="18"/>
              </w:rPr>
              <w:t>State completes property inspections and stakeholder consultation in the Border Rivers valley.</w:t>
            </w:r>
          </w:p>
        </w:tc>
        <w:tc>
          <w:tcPr>
            <w:tcW w:w="3727" w:type="dxa"/>
          </w:tcPr>
          <w:p w14:paraId="3801A454" w14:textId="77777777" w:rsidR="00123BB9" w:rsidRDefault="00670918">
            <w:pPr>
              <w:pStyle w:val="TableParagraph"/>
              <w:spacing w:before="53"/>
              <w:ind w:left="112" w:right="432"/>
              <w:rPr>
                <w:sz w:val="18"/>
              </w:rPr>
            </w:pPr>
            <w:r>
              <w:rPr>
                <w:sz w:val="18"/>
              </w:rPr>
              <w:t>Report on outcomes of inspections for the Border Rivers valley.</w:t>
            </w:r>
          </w:p>
        </w:tc>
        <w:tc>
          <w:tcPr>
            <w:tcW w:w="1201" w:type="dxa"/>
          </w:tcPr>
          <w:p w14:paraId="3209F931" w14:textId="77777777" w:rsidR="00123BB9" w:rsidRDefault="00123BB9">
            <w:pPr>
              <w:pStyle w:val="TableParagraph"/>
              <w:rPr>
                <w:rFonts w:ascii="Times New Roman"/>
                <w:sz w:val="18"/>
              </w:rPr>
            </w:pPr>
          </w:p>
        </w:tc>
        <w:tc>
          <w:tcPr>
            <w:tcW w:w="1593" w:type="dxa"/>
          </w:tcPr>
          <w:p w14:paraId="43A99C00" w14:textId="77777777" w:rsidR="00123BB9" w:rsidRDefault="00123BB9">
            <w:pPr>
              <w:pStyle w:val="TableParagraph"/>
              <w:rPr>
                <w:rFonts w:ascii="Times New Roman"/>
                <w:sz w:val="18"/>
              </w:rPr>
            </w:pPr>
          </w:p>
        </w:tc>
      </w:tr>
    </w:tbl>
    <w:p w14:paraId="135CBB2B" w14:textId="77777777" w:rsidR="00123BB9" w:rsidRDefault="00123BB9">
      <w:pPr>
        <w:rPr>
          <w:rFonts w:ascii="Times New Roman"/>
          <w:sz w:val="18"/>
        </w:rPr>
        <w:sectPr w:rsidR="00123BB9">
          <w:pgSz w:w="11910" w:h="16850"/>
          <w:pgMar w:top="1140" w:right="520" w:bottom="820" w:left="820" w:header="0" w:footer="633" w:gutter="0"/>
          <w:cols w:space="720"/>
        </w:sectPr>
      </w:pPr>
    </w:p>
    <w:tbl>
      <w:tblPr>
        <w:tblW w:w="10428"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133"/>
        <w:gridCol w:w="2267"/>
        <w:gridCol w:w="3910"/>
        <w:gridCol w:w="1668"/>
        <w:gridCol w:w="33"/>
        <w:gridCol w:w="1401"/>
        <w:gridCol w:w="16"/>
      </w:tblGrid>
      <w:tr w:rsidR="00123BB9" w14:paraId="67D37A45" w14:textId="77777777" w:rsidTr="002034EB">
        <w:trPr>
          <w:trHeight w:val="741"/>
        </w:trPr>
        <w:tc>
          <w:tcPr>
            <w:tcW w:w="1134" w:type="dxa"/>
            <w:shd w:val="clear" w:color="auto" w:fill="585858"/>
          </w:tcPr>
          <w:p w14:paraId="67852002" w14:textId="77777777" w:rsidR="00123BB9" w:rsidRDefault="00670918">
            <w:pPr>
              <w:pStyle w:val="TableParagraph"/>
              <w:spacing w:before="48"/>
              <w:ind w:left="141" w:right="78"/>
              <w:rPr>
                <w:b/>
                <w:sz w:val="18"/>
              </w:rPr>
            </w:pPr>
            <w:r>
              <w:rPr>
                <w:b/>
                <w:color w:val="FFFFFF"/>
                <w:sz w:val="18"/>
              </w:rPr>
              <w:lastRenderedPageBreak/>
              <w:t>Project Milestone Number</w:t>
            </w:r>
          </w:p>
        </w:tc>
        <w:tc>
          <w:tcPr>
            <w:tcW w:w="2265" w:type="dxa"/>
            <w:shd w:val="clear" w:color="auto" w:fill="585858"/>
          </w:tcPr>
          <w:p w14:paraId="7929E030" w14:textId="77777777" w:rsidR="00123BB9" w:rsidRDefault="00670918">
            <w:pPr>
              <w:pStyle w:val="TableParagraph"/>
              <w:spacing w:before="48"/>
              <w:ind w:left="107"/>
              <w:rPr>
                <w:b/>
                <w:sz w:val="18"/>
              </w:rPr>
            </w:pPr>
            <w:r>
              <w:rPr>
                <w:b/>
                <w:color w:val="FFFFFF"/>
                <w:sz w:val="18"/>
              </w:rPr>
              <w:t>Project Milestone</w:t>
            </w:r>
          </w:p>
        </w:tc>
        <w:tc>
          <w:tcPr>
            <w:tcW w:w="3911" w:type="dxa"/>
            <w:shd w:val="clear" w:color="auto" w:fill="585858"/>
          </w:tcPr>
          <w:p w14:paraId="568A8E1E" w14:textId="77777777" w:rsidR="00123BB9" w:rsidRDefault="00670918">
            <w:pPr>
              <w:pStyle w:val="TableParagraph"/>
              <w:spacing w:before="48"/>
              <w:ind w:left="112"/>
              <w:rPr>
                <w:b/>
                <w:sz w:val="18"/>
              </w:rPr>
            </w:pPr>
            <w:r>
              <w:rPr>
                <w:b/>
                <w:color w:val="FFFFFF"/>
                <w:sz w:val="18"/>
              </w:rPr>
              <w:t>Indicator / Evidence</w:t>
            </w:r>
          </w:p>
        </w:tc>
        <w:tc>
          <w:tcPr>
            <w:tcW w:w="1668" w:type="dxa"/>
            <w:shd w:val="clear" w:color="auto" w:fill="585858"/>
          </w:tcPr>
          <w:p w14:paraId="1C7AF855" w14:textId="77777777" w:rsidR="00123BB9" w:rsidRDefault="00670918">
            <w:pPr>
              <w:pStyle w:val="TableParagraph"/>
              <w:spacing w:before="53"/>
              <w:ind w:left="107"/>
              <w:rPr>
                <w:sz w:val="18"/>
              </w:rPr>
            </w:pPr>
            <w:r>
              <w:rPr>
                <w:color w:val="FFFFFF"/>
                <w:sz w:val="18"/>
              </w:rPr>
              <w:t>Due Date</w:t>
            </w:r>
          </w:p>
        </w:tc>
        <w:tc>
          <w:tcPr>
            <w:tcW w:w="1450" w:type="dxa"/>
            <w:gridSpan w:val="3"/>
            <w:shd w:val="clear" w:color="auto" w:fill="585858"/>
          </w:tcPr>
          <w:p w14:paraId="349589C8" w14:textId="77777777" w:rsidR="00123BB9" w:rsidRDefault="00670918">
            <w:pPr>
              <w:pStyle w:val="TableParagraph"/>
              <w:spacing w:before="53"/>
              <w:ind w:left="141" w:right="395"/>
              <w:rPr>
                <w:sz w:val="18"/>
              </w:rPr>
            </w:pPr>
            <w:r>
              <w:rPr>
                <w:color w:val="FFFFFF"/>
                <w:sz w:val="18"/>
              </w:rPr>
              <w:t>Payment Value</w:t>
            </w:r>
          </w:p>
        </w:tc>
      </w:tr>
      <w:tr w:rsidR="00123BB9" w14:paraId="21F52748" w14:textId="77777777" w:rsidTr="002034EB">
        <w:trPr>
          <w:trHeight w:val="959"/>
        </w:trPr>
        <w:tc>
          <w:tcPr>
            <w:tcW w:w="1134" w:type="dxa"/>
          </w:tcPr>
          <w:p w14:paraId="3706A73F" w14:textId="77777777" w:rsidR="00123BB9" w:rsidRDefault="00670918">
            <w:pPr>
              <w:pStyle w:val="TableParagraph"/>
              <w:spacing w:before="53"/>
              <w:ind w:left="141"/>
              <w:rPr>
                <w:sz w:val="18"/>
              </w:rPr>
            </w:pPr>
            <w:r>
              <w:rPr>
                <w:sz w:val="18"/>
              </w:rPr>
              <w:t>6.10</w:t>
            </w:r>
          </w:p>
        </w:tc>
        <w:tc>
          <w:tcPr>
            <w:tcW w:w="2265" w:type="dxa"/>
          </w:tcPr>
          <w:p w14:paraId="154AF13C" w14:textId="77777777" w:rsidR="00123BB9" w:rsidRDefault="00670918">
            <w:pPr>
              <w:pStyle w:val="TableParagraph"/>
              <w:spacing w:before="53"/>
              <w:ind w:left="107" w:right="361"/>
              <w:rPr>
                <w:sz w:val="18"/>
              </w:rPr>
            </w:pPr>
            <w:r>
              <w:rPr>
                <w:sz w:val="18"/>
              </w:rPr>
              <w:t>State commences property inspections and stakeholder consultation in the Macquarie River valley.</w:t>
            </w:r>
          </w:p>
        </w:tc>
        <w:tc>
          <w:tcPr>
            <w:tcW w:w="3911" w:type="dxa"/>
          </w:tcPr>
          <w:p w14:paraId="77153A00" w14:textId="77777777" w:rsidR="00123BB9" w:rsidRDefault="00670918">
            <w:pPr>
              <w:pStyle w:val="TableParagraph"/>
              <w:spacing w:before="53"/>
              <w:ind w:left="112" w:right="132"/>
              <w:rPr>
                <w:sz w:val="18"/>
              </w:rPr>
            </w:pPr>
            <w:r>
              <w:rPr>
                <w:sz w:val="18"/>
              </w:rPr>
              <w:t>Report on the status of inspections for the Macquarie River valley.</w:t>
            </w:r>
          </w:p>
        </w:tc>
        <w:tc>
          <w:tcPr>
            <w:tcW w:w="1668" w:type="dxa"/>
          </w:tcPr>
          <w:p w14:paraId="045EFC7A" w14:textId="77777777" w:rsidR="00123BB9" w:rsidRDefault="00123BB9">
            <w:pPr>
              <w:pStyle w:val="TableParagraph"/>
              <w:rPr>
                <w:rFonts w:ascii="Times New Roman"/>
                <w:sz w:val="18"/>
              </w:rPr>
            </w:pPr>
          </w:p>
        </w:tc>
        <w:tc>
          <w:tcPr>
            <w:tcW w:w="1450" w:type="dxa"/>
            <w:gridSpan w:val="3"/>
          </w:tcPr>
          <w:p w14:paraId="4B088C24" w14:textId="77777777" w:rsidR="00123BB9" w:rsidRDefault="00123BB9">
            <w:pPr>
              <w:pStyle w:val="TableParagraph"/>
              <w:rPr>
                <w:rFonts w:ascii="Times New Roman"/>
                <w:sz w:val="18"/>
              </w:rPr>
            </w:pPr>
          </w:p>
        </w:tc>
      </w:tr>
      <w:tr w:rsidR="00123BB9" w14:paraId="371872AE" w14:textId="77777777" w:rsidTr="002034EB">
        <w:trPr>
          <w:trHeight w:val="532"/>
        </w:trPr>
        <w:tc>
          <w:tcPr>
            <w:tcW w:w="1134" w:type="dxa"/>
          </w:tcPr>
          <w:p w14:paraId="54F0C5B4" w14:textId="77777777" w:rsidR="00123BB9" w:rsidRDefault="00670918">
            <w:pPr>
              <w:pStyle w:val="TableParagraph"/>
              <w:spacing w:before="51"/>
              <w:ind w:left="141"/>
              <w:rPr>
                <w:sz w:val="18"/>
              </w:rPr>
            </w:pPr>
            <w:r>
              <w:rPr>
                <w:sz w:val="18"/>
              </w:rPr>
              <w:t>6.11</w:t>
            </w:r>
          </w:p>
        </w:tc>
        <w:tc>
          <w:tcPr>
            <w:tcW w:w="2265" w:type="dxa"/>
          </w:tcPr>
          <w:p w14:paraId="33DD6E59" w14:textId="77777777" w:rsidR="00123BB9" w:rsidRDefault="00670918">
            <w:pPr>
              <w:pStyle w:val="TableParagraph"/>
              <w:spacing w:before="51"/>
              <w:ind w:left="107" w:right="161"/>
              <w:rPr>
                <w:sz w:val="18"/>
              </w:rPr>
            </w:pPr>
            <w:r>
              <w:rPr>
                <w:sz w:val="18"/>
              </w:rPr>
              <w:t>State provides Progress Report to the Department.</w:t>
            </w:r>
          </w:p>
        </w:tc>
        <w:tc>
          <w:tcPr>
            <w:tcW w:w="3911" w:type="dxa"/>
          </w:tcPr>
          <w:p w14:paraId="50DF0BA5" w14:textId="77777777" w:rsidR="00123BB9" w:rsidRDefault="00670918">
            <w:pPr>
              <w:pStyle w:val="TableParagraph"/>
              <w:spacing w:before="51"/>
              <w:ind w:left="105" w:right="240"/>
              <w:rPr>
                <w:sz w:val="18"/>
              </w:rPr>
            </w:pPr>
            <w:r>
              <w:rPr>
                <w:sz w:val="18"/>
              </w:rPr>
              <w:t>Progress Report as per item I.2.1.</w:t>
            </w:r>
          </w:p>
        </w:tc>
        <w:tc>
          <w:tcPr>
            <w:tcW w:w="1668" w:type="dxa"/>
          </w:tcPr>
          <w:p w14:paraId="17CEA571" w14:textId="77777777" w:rsidR="00123BB9" w:rsidRDefault="00123BB9">
            <w:pPr>
              <w:pStyle w:val="TableParagraph"/>
              <w:rPr>
                <w:rFonts w:ascii="Times New Roman"/>
                <w:sz w:val="18"/>
              </w:rPr>
            </w:pPr>
          </w:p>
        </w:tc>
        <w:tc>
          <w:tcPr>
            <w:tcW w:w="1450" w:type="dxa"/>
            <w:gridSpan w:val="3"/>
          </w:tcPr>
          <w:p w14:paraId="6DAD9420" w14:textId="77777777" w:rsidR="00123BB9" w:rsidRDefault="00123BB9">
            <w:pPr>
              <w:pStyle w:val="TableParagraph"/>
              <w:rPr>
                <w:rFonts w:ascii="Times New Roman"/>
                <w:sz w:val="18"/>
              </w:rPr>
            </w:pPr>
          </w:p>
        </w:tc>
      </w:tr>
      <w:tr w:rsidR="00123BB9" w14:paraId="532456D7" w14:textId="77777777" w:rsidTr="002034EB">
        <w:trPr>
          <w:trHeight w:val="2813"/>
        </w:trPr>
        <w:tc>
          <w:tcPr>
            <w:tcW w:w="1134" w:type="dxa"/>
            <w:shd w:val="clear" w:color="auto" w:fill="D0CECE"/>
          </w:tcPr>
          <w:p w14:paraId="3FF45C25" w14:textId="77777777" w:rsidR="00123BB9" w:rsidRDefault="00670918">
            <w:pPr>
              <w:pStyle w:val="TableParagraph"/>
              <w:spacing w:before="48"/>
              <w:ind w:left="141"/>
              <w:rPr>
                <w:b/>
                <w:sz w:val="18"/>
              </w:rPr>
            </w:pPr>
            <w:r>
              <w:rPr>
                <w:b/>
                <w:sz w:val="18"/>
              </w:rPr>
              <w:t>S1-7</w:t>
            </w:r>
          </w:p>
        </w:tc>
        <w:tc>
          <w:tcPr>
            <w:tcW w:w="2265" w:type="dxa"/>
            <w:shd w:val="clear" w:color="auto" w:fill="D0CECE"/>
          </w:tcPr>
          <w:p w14:paraId="1C7FD69A" w14:textId="77777777" w:rsidR="00123BB9" w:rsidRDefault="00670918">
            <w:pPr>
              <w:pStyle w:val="TableParagraph"/>
              <w:spacing w:before="48" w:line="207" w:lineRule="exact"/>
              <w:ind w:left="107"/>
              <w:rPr>
                <w:b/>
                <w:sz w:val="18"/>
              </w:rPr>
            </w:pPr>
            <w:r>
              <w:rPr>
                <w:b/>
                <w:sz w:val="18"/>
              </w:rPr>
              <w:t>Project Milestones S1-7.1 – S1-7.3</w:t>
            </w:r>
          </w:p>
          <w:p w14:paraId="6F589FA5" w14:textId="77777777" w:rsidR="00123BB9" w:rsidRDefault="00670918">
            <w:pPr>
              <w:pStyle w:val="TableParagraph"/>
              <w:spacing w:line="207" w:lineRule="exact"/>
              <w:ind w:left="107"/>
              <w:rPr>
                <w:b/>
                <w:sz w:val="18"/>
              </w:rPr>
            </w:pPr>
            <w:r>
              <w:rPr>
                <w:b/>
                <w:sz w:val="18"/>
              </w:rPr>
              <w:t>— Stage 1</w:t>
            </w:r>
          </w:p>
        </w:tc>
        <w:tc>
          <w:tcPr>
            <w:tcW w:w="3911" w:type="dxa"/>
            <w:shd w:val="clear" w:color="auto" w:fill="D0CECE"/>
          </w:tcPr>
          <w:p w14:paraId="35F164A5" w14:textId="77777777" w:rsidR="00123BB9" w:rsidRDefault="00670918">
            <w:pPr>
              <w:pStyle w:val="TableParagraph"/>
              <w:spacing w:before="53"/>
              <w:ind w:left="112" w:right="142"/>
              <w:rPr>
                <w:sz w:val="18"/>
              </w:rPr>
            </w:pPr>
            <w:r>
              <w:rPr>
                <w:sz w:val="18"/>
              </w:rPr>
              <w:t>All elements of Project Milestones S1-7.1 – S1-7.3 Stage 1 are completed to the reasonable satisfaction of the Department</w:t>
            </w:r>
          </w:p>
        </w:tc>
        <w:tc>
          <w:tcPr>
            <w:tcW w:w="1668" w:type="dxa"/>
            <w:shd w:val="clear" w:color="auto" w:fill="D0CECE"/>
          </w:tcPr>
          <w:p w14:paraId="357DDDAE" w14:textId="3AD1F66E" w:rsidR="00123BB9" w:rsidRDefault="00670918" w:rsidP="00E52A05">
            <w:pPr>
              <w:pStyle w:val="TableParagraph"/>
              <w:spacing w:before="48" w:line="207" w:lineRule="exact"/>
              <w:ind w:left="107"/>
              <w:rPr>
                <w:b/>
                <w:sz w:val="18"/>
              </w:rPr>
            </w:pPr>
            <w:r>
              <w:rPr>
                <w:b/>
                <w:sz w:val="18"/>
              </w:rPr>
              <w:t>29</w:t>
            </w:r>
            <w:r w:rsidR="00382B4E">
              <w:rPr>
                <w:b/>
                <w:sz w:val="18"/>
              </w:rPr>
              <w:t xml:space="preserve"> </w:t>
            </w:r>
            <w:r>
              <w:rPr>
                <w:b/>
                <w:sz w:val="18"/>
              </w:rPr>
              <w:t>Nov 2016</w:t>
            </w:r>
          </w:p>
          <w:p w14:paraId="38AE2305" w14:textId="77777777" w:rsidR="00123BB9" w:rsidRDefault="00670918">
            <w:pPr>
              <w:pStyle w:val="TableParagraph"/>
              <w:spacing w:line="206" w:lineRule="exact"/>
              <w:ind w:left="131"/>
              <w:rPr>
                <w:b/>
                <w:sz w:val="18"/>
              </w:rPr>
            </w:pPr>
            <w:r>
              <w:rPr>
                <w:b/>
                <w:sz w:val="18"/>
              </w:rPr>
              <w:t>Complete</w:t>
            </w:r>
          </w:p>
        </w:tc>
        <w:tc>
          <w:tcPr>
            <w:tcW w:w="1450" w:type="dxa"/>
            <w:gridSpan w:val="3"/>
            <w:shd w:val="clear" w:color="auto" w:fill="D0CECE"/>
          </w:tcPr>
          <w:p w14:paraId="0B82433F" w14:textId="77777777" w:rsidR="00123BB9" w:rsidRDefault="00670918">
            <w:pPr>
              <w:pStyle w:val="TableParagraph"/>
              <w:spacing w:before="48" w:line="207" w:lineRule="exact"/>
              <w:ind w:left="141"/>
              <w:rPr>
                <w:b/>
                <w:sz w:val="18"/>
              </w:rPr>
            </w:pPr>
            <w:r>
              <w:rPr>
                <w:b/>
                <w:sz w:val="18"/>
              </w:rPr>
              <w:t>$1,500,000</w:t>
            </w:r>
          </w:p>
          <w:p w14:paraId="1F5A85DB" w14:textId="77777777" w:rsidR="00123BB9" w:rsidRDefault="00670918">
            <w:pPr>
              <w:pStyle w:val="TableParagraph"/>
              <w:spacing w:line="242" w:lineRule="auto"/>
              <w:ind w:left="141" w:right="175"/>
              <w:rPr>
                <w:sz w:val="18"/>
              </w:rPr>
            </w:pPr>
            <w:r>
              <w:rPr>
                <w:b/>
                <w:sz w:val="18"/>
              </w:rPr>
              <w:t xml:space="preserve">Paid </w:t>
            </w:r>
            <w:r>
              <w:rPr>
                <w:sz w:val="18"/>
              </w:rPr>
              <w:t>(comprising a payment of</w:t>
            </w:r>
          </w:p>
          <w:p w14:paraId="6ECDDE59" w14:textId="77777777" w:rsidR="00123BB9" w:rsidRDefault="00670918">
            <w:pPr>
              <w:pStyle w:val="TableParagraph"/>
              <w:spacing w:line="203" w:lineRule="exact"/>
              <w:ind w:left="141"/>
              <w:rPr>
                <w:sz w:val="18"/>
              </w:rPr>
            </w:pPr>
            <w:r>
              <w:rPr>
                <w:sz w:val="18"/>
              </w:rPr>
              <w:t>$1,139,555</w:t>
            </w:r>
          </w:p>
          <w:p w14:paraId="6AD7FA95" w14:textId="77777777" w:rsidR="00123BB9" w:rsidRDefault="00670918">
            <w:pPr>
              <w:pStyle w:val="TableParagraph"/>
              <w:ind w:left="141" w:right="99"/>
              <w:rPr>
                <w:sz w:val="18"/>
              </w:rPr>
            </w:pPr>
            <w:r>
              <w:rPr>
                <w:sz w:val="18"/>
              </w:rPr>
              <w:t xml:space="preserve">in addition </w:t>
            </w:r>
            <w:r>
              <w:rPr>
                <w:spacing w:val="-7"/>
                <w:sz w:val="18"/>
              </w:rPr>
              <w:t xml:space="preserve">to </w:t>
            </w:r>
            <w:r>
              <w:rPr>
                <w:sz w:val="18"/>
              </w:rPr>
              <w:t>the use</w:t>
            </w:r>
            <w:r>
              <w:rPr>
                <w:spacing w:val="-1"/>
                <w:sz w:val="18"/>
              </w:rPr>
              <w:t xml:space="preserve"> </w:t>
            </w:r>
            <w:r>
              <w:rPr>
                <w:sz w:val="18"/>
              </w:rPr>
              <w:t>of</w:t>
            </w:r>
          </w:p>
          <w:p w14:paraId="7AB528E0" w14:textId="77777777" w:rsidR="00123BB9" w:rsidRDefault="00670918">
            <w:pPr>
              <w:pStyle w:val="TableParagraph"/>
              <w:spacing w:line="206" w:lineRule="exact"/>
              <w:ind w:left="141"/>
              <w:rPr>
                <w:sz w:val="18"/>
              </w:rPr>
            </w:pPr>
            <w:r>
              <w:rPr>
                <w:sz w:val="18"/>
              </w:rPr>
              <w:t>$360,445</w:t>
            </w:r>
          </w:p>
          <w:p w14:paraId="12EE183B" w14:textId="77777777" w:rsidR="00123BB9" w:rsidRDefault="00670918">
            <w:pPr>
              <w:pStyle w:val="TableParagraph"/>
              <w:spacing w:before="2"/>
              <w:ind w:left="141" w:right="115"/>
              <w:rPr>
                <w:sz w:val="18"/>
              </w:rPr>
            </w:pPr>
            <w:r>
              <w:rPr>
                <w:sz w:val="18"/>
              </w:rPr>
              <w:t>Interest held by the State as per Item D.2.2)</w:t>
            </w:r>
          </w:p>
        </w:tc>
      </w:tr>
      <w:tr w:rsidR="00123BB9" w14:paraId="6FE45DDD" w14:textId="77777777" w:rsidTr="002034EB">
        <w:trPr>
          <w:trHeight w:val="532"/>
        </w:trPr>
        <w:tc>
          <w:tcPr>
            <w:tcW w:w="1134" w:type="dxa"/>
          </w:tcPr>
          <w:p w14:paraId="342453EB" w14:textId="77777777" w:rsidR="00123BB9" w:rsidRDefault="00670918">
            <w:pPr>
              <w:pStyle w:val="TableParagraph"/>
              <w:spacing w:before="51"/>
              <w:ind w:left="107"/>
              <w:rPr>
                <w:sz w:val="18"/>
              </w:rPr>
            </w:pPr>
            <w:r>
              <w:rPr>
                <w:sz w:val="18"/>
              </w:rPr>
              <w:t>S1-7.1</w:t>
            </w:r>
          </w:p>
        </w:tc>
        <w:tc>
          <w:tcPr>
            <w:tcW w:w="2265" w:type="dxa"/>
          </w:tcPr>
          <w:p w14:paraId="70B421BB" w14:textId="77777777" w:rsidR="00123BB9" w:rsidRDefault="00670918">
            <w:pPr>
              <w:pStyle w:val="TableParagraph"/>
              <w:spacing w:before="51"/>
              <w:ind w:left="107" w:right="112"/>
              <w:rPr>
                <w:sz w:val="18"/>
              </w:rPr>
            </w:pPr>
            <w:r>
              <w:rPr>
                <w:sz w:val="18"/>
              </w:rPr>
              <w:t>Valley Wide FMP for first catchment of six commenced.</w:t>
            </w:r>
          </w:p>
        </w:tc>
        <w:tc>
          <w:tcPr>
            <w:tcW w:w="3911" w:type="dxa"/>
          </w:tcPr>
          <w:p w14:paraId="497EE816" w14:textId="77777777" w:rsidR="00123BB9" w:rsidRDefault="00670918">
            <w:pPr>
              <w:pStyle w:val="TableParagraph"/>
              <w:spacing w:before="51"/>
              <w:ind w:left="112" w:right="753"/>
              <w:rPr>
                <w:sz w:val="18"/>
              </w:rPr>
            </w:pPr>
            <w:r>
              <w:rPr>
                <w:sz w:val="18"/>
              </w:rPr>
              <w:t>Valley Wide FMP and enactment notice.</w:t>
            </w:r>
          </w:p>
        </w:tc>
        <w:tc>
          <w:tcPr>
            <w:tcW w:w="1668" w:type="dxa"/>
          </w:tcPr>
          <w:p w14:paraId="249A763A" w14:textId="77777777" w:rsidR="00123BB9" w:rsidRDefault="00123BB9">
            <w:pPr>
              <w:pStyle w:val="TableParagraph"/>
              <w:rPr>
                <w:rFonts w:ascii="Times New Roman"/>
                <w:sz w:val="18"/>
              </w:rPr>
            </w:pPr>
          </w:p>
        </w:tc>
        <w:tc>
          <w:tcPr>
            <w:tcW w:w="1450" w:type="dxa"/>
            <w:gridSpan w:val="3"/>
          </w:tcPr>
          <w:p w14:paraId="54B64791" w14:textId="77777777" w:rsidR="00123BB9" w:rsidRDefault="00123BB9">
            <w:pPr>
              <w:pStyle w:val="TableParagraph"/>
              <w:rPr>
                <w:rFonts w:ascii="Times New Roman"/>
                <w:sz w:val="18"/>
              </w:rPr>
            </w:pPr>
          </w:p>
        </w:tc>
      </w:tr>
      <w:tr w:rsidR="00123BB9" w14:paraId="628718BD" w14:textId="77777777" w:rsidTr="002034EB">
        <w:trPr>
          <w:trHeight w:val="534"/>
        </w:trPr>
        <w:tc>
          <w:tcPr>
            <w:tcW w:w="1134" w:type="dxa"/>
          </w:tcPr>
          <w:p w14:paraId="26F1DF79" w14:textId="77777777" w:rsidR="00123BB9" w:rsidRDefault="00670918">
            <w:pPr>
              <w:pStyle w:val="TableParagraph"/>
              <w:spacing w:before="53"/>
              <w:ind w:left="107"/>
              <w:rPr>
                <w:sz w:val="18"/>
              </w:rPr>
            </w:pPr>
            <w:r>
              <w:rPr>
                <w:sz w:val="18"/>
              </w:rPr>
              <w:t>S1-7.2</w:t>
            </w:r>
          </w:p>
        </w:tc>
        <w:tc>
          <w:tcPr>
            <w:tcW w:w="2265" w:type="dxa"/>
          </w:tcPr>
          <w:p w14:paraId="2816E5EC" w14:textId="77777777" w:rsidR="00123BB9" w:rsidRDefault="00670918">
            <w:pPr>
              <w:pStyle w:val="TableParagraph"/>
              <w:spacing w:before="53"/>
              <w:ind w:left="107" w:right="532"/>
              <w:rPr>
                <w:sz w:val="18"/>
              </w:rPr>
            </w:pPr>
            <w:r>
              <w:rPr>
                <w:sz w:val="18"/>
              </w:rPr>
              <w:t>Draft VWFMP public exhibition of second catchment of six.</w:t>
            </w:r>
          </w:p>
        </w:tc>
        <w:tc>
          <w:tcPr>
            <w:tcW w:w="3911" w:type="dxa"/>
          </w:tcPr>
          <w:p w14:paraId="117F54B8" w14:textId="77777777" w:rsidR="00123BB9" w:rsidRDefault="00670918">
            <w:pPr>
              <w:pStyle w:val="TableParagraph"/>
              <w:spacing w:before="53"/>
              <w:ind w:left="112" w:right="1023"/>
              <w:rPr>
                <w:sz w:val="18"/>
              </w:rPr>
            </w:pPr>
            <w:r>
              <w:rPr>
                <w:sz w:val="18"/>
              </w:rPr>
              <w:t>Draft VWFMP and advertisement.</w:t>
            </w:r>
          </w:p>
        </w:tc>
        <w:tc>
          <w:tcPr>
            <w:tcW w:w="1668" w:type="dxa"/>
          </w:tcPr>
          <w:p w14:paraId="5CE1E358" w14:textId="77777777" w:rsidR="00123BB9" w:rsidRDefault="00123BB9">
            <w:pPr>
              <w:pStyle w:val="TableParagraph"/>
              <w:rPr>
                <w:rFonts w:ascii="Times New Roman"/>
                <w:sz w:val="18"/>
              </w:rPr>
            </w:pPr>
          </w:p>
        </w:tc>
        <w:tc>
          <w:tcPr>
            <w:tcW w:w="1450" w:type="dxa"/>
            <w:gridSpan w:val="3"/>
          </w:tcPr>
          <w:p w14:paraId="60DB9244" w14:textId="77777777" w:rsidR="00123BB9" w:rsidRDefault="00123BB9">
            <w:pPr>
              <w:pStyle w:val="TableParagraph"/>
              <w:rPr>
                <w:rFonts w:ascii="Times New Roman"/>
                <w:sz w:val="18"/>
              </w:rPr>
            </w:pPr>
          </w:p>
        </w:tc>
      </w:tr>
      <w:tr w:rsidR="00123BB9" w14:paraId="6BC252AB" w14:textId="77777777" w:rsidTr="002034EB">
        <w:trPr>
          <w:trHeight w:val="594"/>
        </w:trPr>
        <w:tc>
          <w:tcPr>
            <w:tcW w:w="1134" w:type="dxa"/>
          </w:tcPr>
          <w:p w14:paraId="73CCE2EC" w14:textId="77777777" w:rsidR="00123BB9" w:rsidRDefault="00670918">
            <w:pPr>
              <w:pStyle w:val="TableParagraph"/>
              <w:spacing w:before="51"/>
              <w:ind w:left="107"/>
              <w:rPr>
                <w:sz w:val="18"/>
              </w:rPr>
            </w:pPr>
            <w:r>
              <w:rPr>
                <w:sz w:val="18"/>
              </w:rPr>
              <w:t>S1-7.3</w:t>
            </w:r>
          </w:p>
        </w:tc>
        <w:tc>
          <w:tcPr>
            <w:tcW w:w="2265" w:type="dxa"/>
          </w:tcPr>
          <w:p w14:paraId="162A76E4" w14:textId="77777777" w:rsidR="00123BB9" w:rsidRDefault="00670918">
            <w:pPr>
              <w:pStyle w:val="TableParagraph"/>
              <w:spacing w:before="51"/>
              <w:ind w:left="107"/>
              <w:rPr>
                <w:sz w:val="18"/>
              </w:rPr>
            </w:pPr>
            <w:r>
              <w:rPr>
                <w:sz w:val="18"/>
              </w:rPr>
              <w:t>Progress Report to the Department.</w:t>
            </w:r>
          </w:p>
        </w:tc>
        <w:tc>
          <w:tcPr>
            <w:tcW w:w="3911" w:type="dxa"/>
          </w:tcPr>
          <w:p w14:paraId="761FC5BE" w14:textId="77777777" w:rsidR="00123BB9" w:rsidRDefault="00670918">
            <w:pPr>
              <w:pStyle w:val="TableParagraph"/>
              <w:spacing w:before="51"/>
              <w:ind w:left="105" w:right="240"/>
              <w:rPr>
                <w:sz w:val="18"/>
              </w:rPr>
            </w:pPr>
            <w:r>
              <w:rPr>
                <w:sz w:val="18"/>
              </w:rPr>
              <w:t>Progress Report as per item I.2.1.</w:t>
            </w:r>
          </w:p>
        </w:tc>
        <w:tc>
          <w:tcPr>
            <w:tcW w:w="1668" w:type="dxa"/>
          </w:tcPr>
          <w:p w14:paraId="3BF1FDB7" w14:textId="77777777" w:rsidR="00123BB9" w:rsidRDefault="00123BB9">
            <w:pPr>
              <w:pStyle w:val="TableParagraph"/>
              <w:rPr>
                <w:rFonts w:ascii="Times New Roman"/>
                <w:sz w:val="18"/>
              </w:rPr>
            </w:pPr>
          </w:p>
        </w:tc>
        <w:tc>
          <w:tcPr>
            <w:tcW w:w="1450" w:type="dxa"/>
            <w:gridSpan w:val="3"/>
          </w:tcPr>
          <w:p w14:paraId="4D9F1A57" w14:textId="77777777" w:rsidR="00123BB9" w:rsidRDefault="00123BB9">
            <w:pPr>
              <w:pStyle w:val="TableParagraph"/>
              <w:rPr>
                <w:rFonts w:ascii="Times New Roman"/>
                <w:sz w:val="18"/>
              </w:rPr>
            </w:pPr>
          </w:p>
        </w:tc>
      </w:tr>
      <w:tr w:rsidR="00123BB9" w14:paraId="66AB4EA3" w14:textId="77777777" w:rsidTr="002034EB">
        <w:trPr>
          <w:trHeight w:val="1154"/>
        </w:trPr>
        <w:tc>
          <w:tcPr>
            <w:tcW w:w="1134" w:type="dxa"/>
            <w:shd w:val="clear" w:color="auto" w:fill="D0CECE"/>
          </w:tcPr>
          <w:p w14:paraId="18EA6CE0" w14:textId="77777777" w:rsidR="00123BB9" w:rsidRDefault="00670918">
            <w:pPr>
              <w:pStyle w:val="TableParagraph"/>
              <w:spacing w:before="46"/>
              <w:ind w:left="107"/>
              <w:rPr>
                <w:b/>
                <w:sz w:val="18"/>
              </w:rPr>
            </w:pPr>
            <w:r>
              <w:rPr>
                <w:b/>
                <w:sz w:val="18"/>
              </w:rPr>
              <w:t>S1-8</w:t>
            </w:r>
          </w:p>
        </w:tc>
        <w:tc>
          <w:tcPr>
            <w:tcW w:w="2265" w:type="dxa"/>
            <w:shd w:val="clear" w:color="auto" w:fill="D0CECE"/>
          </w:tcPr>
          <w:p w14:paraId="745F7F80" w14:textId="77777777" w:rsidR="00123BB9" w:rsidRDefault="00670918">
            <w:pPr>
              <w:pStyle w:val="TableParagraph"/>
              <w:spacing w:before="46" w:line="207" w:lineRule="exact"/>
              <w:ind w:left="107"/>
              <w:rPr>
                <w:b/>
                <w:sz w:val="18"/>
              </w:rPr>
            </w:pPr>
            <w:r>
              <w:rPr>
                <w:b/>
                <w:sz w:val="18"/>
              </w:rPr>
              <w:t>Project Milestones S1-8.1 – S1-8.3</w:t>
            </w:r>
          </w:p>
          <w:p w14:paraId="0EAB3F33" w14:textId="77777777" w:rsidR="00123BB9" w:rsidRDefault="00670918">
            <w:pPr>
              <w:pStyle w:val="TableParagraph"/>
              <w:spacing w:line="207" w:lineRule="exact"/>
              <w:ind w:left="107"/>
              <w:rPr>
                <w:b/>
                <w:sz w:val="18"/>
              </w:rPr>
            </w:pPr>
            <w:r>
              <w:rPr>
                <w:b/>
                <w:sz w:val="18"/>
              </w:rPr>
              <w:t>— Stage 1</w:t>
            </w:r>
          </w:p>
        </w:tc>
        <w:tc>
          <w:tcPr>
            <w:tcW w:w="3911" w:type="dxa"/>
            <w:shd w:val="clear" w:color="auto" w:fill="D0CECE"/>
          </w:tcPr>
          <w:p w14:paraId="5AA43801" w14:textId="77777777" w:rsidR="00123BB9" w:rsidRDefault="00670918">
            <w:pPr>
              <w:pStyle w:val="TableParagraph"/>
              <w:spacing w:before="51"/>
              <w:ind w:left="112" w:right="693"/>
              <w:rPr>
                <w:sz w:val="18"/>
              </w:rPr>
            </w:pPr>
            <w:r>
              <w:rPr>
                <w:sz w:val="18"/>
              </w:rPr>
              <w:t>All elements of Project Milestones</w:t>
            </w:r>
          </w:p>
          <w:p w14:paraId="69056C35" w14:textId="77777777" w:rsidR="00123BB9" w:rsidRDefault="00670918">
            <w:pPr>
              <w:pStyle w:val="TableParagraph"/>
              <w:ind w:left="112" w:right="92"/>
              <w:rPr>
                <w:sz w:val="18"/>
              </w:rPr>
            </w:pPr>
            <w:r>
              <w:rPr>
                <w:sz w:val="18"/>
              </w:rPr>
              <w:t>S1-8.1 – S1-8.3 Stage 1 are completed to the reasonable satisfaction of the Department</w:t>
            </w:r>
          </w:p>
        </w:tc>
        <w:tc>
          <w:tcPr>
            <w:tcW w:w="1668" w:type="dxa"/>
            <w:shd w:val="clear" w:color="auto" w:fill="D0CECE"/>
          </w:tcPr>
          <w:p w14:paraId="1361A283" w14:textId="297EF467" w:rsidR="00123BB9" w:rsidRDefault="00670918" w:rsidP="00851023">
            <w:pPr>
              <w:pStyle w:val="TableParagraph"/>
              <w:spacing w:before="46" w:line="207" w:lineRule="exact"/>
              <w:ind w:left="107"/>
              <w:rPr>
                <w:b/>
                <w:sz w:val="18"/>
              </w:rPr>
            </w:pPr>
            <w:r>
              <w:rPr>
                <w:b/>
                <w:sz w:val="18"/>
              </w:rPr>
              <w:t>30</w:t>
            </w:r>
            <w:r w:rsidR="00382B4E">
              <w:rPr>
                <w:b/>
                <w:sz w:val="18"/>
              </w:rPr>
              <w:t xml:space="preserve"> </w:t>
            </w:r>
            <w:r>
              <w:rPr>
                <w:b/>
                <w:sz w:val="18"/>
              </w:rPr>
              <w:t>Nov 2016</w:t>
            </w:r>
          </w:p>
          <w:p w14:paraId="23A43AC2" w14:textId="77777777" w:rsidR="00123BB9" w:rsidRDefault="00670918">
            <w:pPr>
              <w:pStyle w:val="TableParagraph"/>
              <w:spacing w:before="1"/>
              <w:ind w:left="131"/>
              <w:rPr>
                <w:b/>
                <w:sz w:val="18"/>
              </w:rPr>
            </w:pPr>
            <w:r>
              <w:rPr>
                <w:b/>
                <w:sz w:val="18"/>
              </w:rPr>
              <w:t>Complete</w:t>
            </w:r>
          </w:p>
        </w:tc>
        <w:tc>
          <w:tcPr>
            <w:tcW w:w="1450" w:type="dxa"/>
            <w:gridSpan w:val="3"/>
            <w:shd w:val="clear" w:color="auto" w:fill="D0CECE"/>
          </w:tcPr>
          <w:p w14:paraId="6E6EDCAC" w14:textId="77777777" w:rsidR="00123BB9" w:rsidRDefault="00670918">
            <w:pPr>
              <w:pStyle w:val="TableParagraph"/>
              <w:spacing w:before="46" w:line="207" w:lineRule="exact"/>
              <w:ind w:left="141"/>
              <w:rPr>
                <w:b/>
                <w:sz w:val="18"/>
              </w:rPr>
            </w:pPr>
            <w:r>
              <w:rPr>
                <w:b/>
                <w:sz w:val="18"/>
              </w:rPr>
              <w:t>$2,000,000</w:t>
            </w:r>
          </w:p>
          <w:p w14:paraId="2E14952B" w14:textId="77777777" w:rsidR="00123BB9" w:rsidRDefault="00670918">
            <w:pPr>
              <w:pStyle w:val="TableParagraph"/>
              <w:spacing w:line="207" w:lineRule="exact"/>
              <w:ind w:left="141"/>
              <w:rPr>
                <w:b/>
                <w:sz w:val="18"/>
              </w:rPr>
            </w:pPr>
            <w:r>
              <w:rPr>
                <w:b/>
                <w:sz w:val="18"/>
              </w:rPr>
              <w:t>Paid</w:t>
            </w:r>
          </w:p>
        </w:tc>
      </w:tr>
      <w:tr w:rsidR="00123BB9" w14:paraId="01BBC24D" w14:textId="77777777" w:rsidTr="002034EB">
        <w:trPr>
          <w:trHeight w:val="534"/>
        </w:trPr>
        <w:tc>
          <w:tcPr>
            <w:tcW w:w="1134" w:type="dxa"/>
          </w:tcPr>
          <w:p w14:paraId="54F4B003" w14:textId="77777777" w:rsidR="00123BB9" w:rsidRDefault="00670918">
            <w:pPr>
              <w:pStyle w:val="TableParagraph"/>
              <w:spacing w:before="51"/>
              <w:ind w:left="107"/>
              <w:rPr>
                <w:sz w:val="18"/>
              </w:rPr>
            </w:pPr>
            <w:r>
              <w:rPr>
                <w:sz w:val="18"/>
              </w:rPr>
              <w:t>S1-8.1</w:t>
            </w:r>
          </w:p>
        </w:tc>
        <w:tc>
          <w:tcPr>
            <w:tcW w:w="2265" w:type="dxa"/>
          </w:tcPr>
          <w:p w14:paraId="4A11330A" w14:textId="77777777" w:rsidR="00123BB9" w:rsidRDefault="00670918">
            <w:pPr>
              <w:pStyle w:val="TableParagraph"/>
              <w:spacing w:before="51"/>
              <w:ind w:left="107" w:right="131"/>
              <w:rPr>
                <w:sz w:val="18"/>
              </w:rPr>
            </w:pPr>
            <w:r>
              <w:rPr>
                <w:sz w:val="18"/>
              </w:rPr>
              <w:t>Draft VWFMP public exhibition of third catchment of six.</w:t>
            </w:r>
          </w:p>
        </w:tc>
        <w:tc>
          <w:tcPr>
            <w:tcW w:w="3911" w:type="dxa"/>
          </w:tcPr>
          <w:p w14:paraId="10DFD935" w14:textId="77777777" w:rsidR="00123BB9" w:rsidRDefault="00670918">
            <w:pPr>
              <w:pStyle w:val="TableParagraph"/>
              <w:spacing w:before="51"/>
              <w:ind w:left="112" w:right="1023"/>
              <w:rPr>
                <w:sz w:val="18"/>
              </w:rPr>
            </w:pPr>
            <w:r>
              <w:rPr>
                <w:sz w:val="18"/>
              </w:rPr>
              <w:t>Draft VWFMP and advertisement.</w:t>
            </w:r>
          </w:p>
        </w:tc>
        <w:tc>
          <w:tcPr>
            <w:tcW w:w="1668" w:type="dxa"/>
          </w:tcPr>
          <w:p w14:paraId="769C802C" w14:textId="77777777" w:rsidR="00123BB9" w:rsidRDefault="00123BB9">
            <w:pPr>
              <w:pStyle w:val="TableParagraph"/>
              <w:rPr>
                <w:rFonts w:ascii="Times New Roman"/>
                <w:sz w:val="18"/>
              </w:rPr>
            </w:pPr>
          </w:p>
        </w:tc>
        <w:tc>
          <w:tcPr>
            <w:tcW w:w="1450" w:type="dxa"/>
            <w:gridSpan w:val="3"/>
          </w:tcPr>
          <w:p w14:paraId="6CEE017B" w14:textId="77777777" w:rsidR="00123BB9" w:rsidRDefault="00123BB9">
            <w:pPr>
              <w:pStyle w:val="TableParagraph"/>
              <w:rPr>
                <w:rFonts w:ascii="Times New Roman"/>
                <w:sz w:val="18"/>
              </w:rPr>
            </w:pPr>
          </w:p>
        </w:tc>
      </w:tr>
      <w:tr w:rsidR="00123BB9" w14:paraId="704BBECC" w14:textId="77777777" w:rsidTr="002034EB">
        <w:trPr>
          <w:trHeight w:val="741"/>
        </w:trPr>
        <w:tc>
          <w:tcPr>
            <w:tcW w:w="1134" w:type="dxa"/>
          </w:tcPr>
          <w:p w14:paraId="1B19A5C5" w14:textId="77777777" w:rsidR="00123BB9" w:rsidRDefault="00670918">
            <w:pPr>
              <w:pStyle w:val="TableParagraph"/>
              <w:spacing w:before="51"/>
              <w:ind w:left="107"/>
              <w:rPr>
                <w:sz w:val="18"/>
              </w:rPr>
            </w:pPr>
            <w:r>
              <w:rPr>
                <w:sz w:val="18"/>
              </w:rPr>
              <w:t>S1-8.2</w:t>
            </w:r>
          </w:p>
        </w:tc>
        <w:tc>
          <w:tcPr>
            <w:tcW w:w="2265" w:type="dxa"/>
          </w:tcPr>
          <w:p w14:paraId="41F926F9" w14:textId="77777777" w:rsidR="00123BB9" w:rsidRDefault="00670918">
            <w:pPr>
              <w:pStyle w:val="TableParagraph"/>
              <w:spacing w:before="51"/>
              <w:ind w:left="107"/>
              <w:rPr>
                <w:sz w:val="18"/>
              </w:rPr>
            </w:pPr>
            <w:r>
              <w:rPr>
                <w:sz w:val="18"/>
              </w:rPr>
              <w:t>Indicative individual entitlements released to landholders in first catchment of five.</w:t>
            </w:r>
          </w:p>
        </w:tc>
        <w:tc>
          <w:tcPr>
            <w:tcW w:w="3911" w:type="dxa"/>
          </w:tcPr>
          <w:p w14:paraId="0E58F5FA" w14:textId="77777777" w:rsidR="00123BB9" w:rsidRDefault="00670918">
            <w:pPr>
              <w:pStyle w:val="TableParagraph"/>
              <w:spacing w:before="51"/>
              <w:ind w:left="112" w:right="733"/>
              <w:rPr>
                <w:sz w:val="18"/>
              </w:rPr>
            </w:pPr>
            <w:r>
              <w:rPr>
                <w:sz w:val="18"/>
              </w:rPr>
              <w:t>Copy of letters sent to landholders.</w:t>
            </w:r>
          </w:p>
        </w:tc>
        <w:tc>
          <w:tcPr>
            <w:tcW w:w="1668" w:type="dxa"/>
          </w:tcPr>
          <w:p w14:paraId="05E1314B" w14:textId="77777777" w:rsidR="00123BB9" w:rsidRDefault="00123BB9">
            <w:pPr>
              <w:pStyle w:val="TableParagraph"/>
              <w:rPr>
                <w:rFonts w:ascii="Times New Roman"/>
                <w:sz w:val="18"/>
              </w:rPr>
            </w:pPr>
          </w:p>
        </w:tc>
        <w:tc>
          <w:tcPr>
            <w:tcW w:w="1450" w:type="dxa"/>
            <w:gridSpan w:val="3"/>
          </w:tcPr>
          <w:p w14:paraId="2B2CC9F0" w14:textId="77777777" w:rsidR="00123BB9" w:rsidRDefault="00123BB9">
            <w:pPr>
              <w:pStyle w:val="TableParagraph"/>
              <w:rPr>
                <w:rFonts w:ascii="Times New Roman"/>
                <w:sz w:val="18"/>
              </w:rPr>
            </w:pPr>
          </w:p>
        </w:tc>
      </w:tr>
      <w:tr w:rsidR="00123BB9" w14:paraId="7BA2EF0B" w14:textId="77777777" w:rsidTr="002034EB">
        <w:trPr>
          <w:trHeight w:val="532"/>
        </w:trPr>
        <w:tc>
          <w:tcPr>
            <w:tcW w:w="1134" w:type="dxa"/>
          </w:tcPr>
          <w:p w14:paraId="24E3844F" w14:textId="77777777" w:rsidR="00123BB9" w:rsidRDefault="00670918">
            <w:pPr>
              <w:pStyle w:val="TableParagraph"/>
              <w:spacing w:before="51"/>
              <w:ind w:left="107"/>
              <w:rPr>
                <w:sz w:val="18"/>
              </w:rPr>
            </w:pPr>
            <w:r>
              <w:rPr>
                <w:sz w:val="18"/>
              </w:rPr>
              <w:t>S1-8.3</w:t>
            </w:r>
          </w:p>
        </w:tc>
        <w:tc>
          <w:tcPr>
            <w:tcW w:w="2265" w:type="dxa"/>
          </w:tcPr>
          <w:p w14:paraId="47578944" w14:textId="77777777" w:rsidR="00123BB9" w:rsidRDefault="00670918">
            <w:pPr>
              <w:pStyle w:val="TableParagraph"/>
              <w:spacing w:before="51"/>
              <w:ind w:left="107"/>
              <w:rPr>
                <w:sz w:val="18"/>
              </w:rPr>
            </w:pPr>
            <w:r>
              <w:rPr>
                <w:sz w:val="18"/>
              </w:rPr>
              <w:t>Progress Report to the Department.</w:t>
            </w:r>
          </w:p>
        </w:tc>
        <w:tc>
          <w:tcPr>
            <w:tcW w:w="3911" w:type="dxa"/>
          </w:tcPr>
          <w:p w14:paraId="0439C2E2" w14:textId="77777777" w:rsidR="00123BB9" w:rsidRDefault="00670918">
            <w:pPr>
              <w:pStyle w:val="TableParagraph"/>
              <w:spacing w:before="51"/>
              <w:ind w:left="105" w:right="240"/>
              <w:rPr>
                <w:sz w:val="18"/>
              </w:rPr>
            </w:pPr>
            <w:r>
              <w:rPr>
                <w:sz w:val="18"/>
              </w:rPr>
              <w:t>Progress Report as per item I.2.1.</w:t>
            </w:r>
          </w:p>
        </w:tc>
        <w:tc>
          <w:tcPr>
            <w:tcW w:w="1668" w:type="dxa"/>
          </w:tcPr>
          <w:p w14:paraId="36F60F06" w14:textId="77777777" w:rsidR="00123BB9" w:rsidRDefault="00123BB9">
            <w:pPr>
              <w:pStyle w:val="TableParagraph"/>
              <w:rPr>
                <w:rFonts w:ascii="Times New Roman"/>
                <w:sz w:val="18"/>
              </w:rPr>
            </w:pPr>
          </w:p>
        </w:tc>
        <w:tc>
          <w:tcPr>
            <w:tcW w:w="1450" w:type="dxa"/>
            <w:gridSpan w:val="3"/>
          </w:tcPr>
          <w:p w14:paraId="18AB387E" w14:textId="77777777" w:rsidR="00123BB9" w:rsidRDefault="00123BB9">
            <w:pPr>
              <w:pStyle w:val="TableParagraph"/>
              <w:rPr>
                <w:rFonts w:ascii="Times New Roman"/>
                <w:sz w:val="18"/>
              </w:rPr>
            </w:pPr>
          </w:p>
        </w:tc>
      </w:tr>
      <w:tr w:rsidR="00123BB9" w14:paraId="4064B692" w14:textId="77777777" w:rsidTr="002034EB">
        <w:trPr>
          <w:trHeight w:val="1156"/>
        </w:trPr>
        <w:tc>
          <w:tcPr>
            <w:tcW w:w="1134" w:type="dxa"/>
            <w:shd w:val="clear" w:color="auto" w:fill="D0CECE"/>
          </w:tcPr>
          <w:p w14:paraId="34B97ED2" w14:textId="77777777" w:rsidR="00123BB9" w:rsidRDefault="00670918">
            <w:pPr>
              <w:pStyle w:val="TableParagraph"/>
              <w:spacing w:before="46"/>
              <w:ind w:left="107"/>
              <w:rPr>
                <w:b/>
                <w:sz w:val="18"/>
              </w:rPr>
            </w:pPr>
            <w:r>
              <w:rPr>
                <w:b/>
                <w:sz w:val="18"/>
              </w:rPr>
              <w:t>S1-9</w:t>
            </w:r>
          </w:p>
        </w:tc>
        <w:tc>
          <w:tcPr>
            <w:tcW w:w="2265" w:type="dxa"/>
            <w:shd w:val="clear" w:color="auto" w:fill="D0CECE"/>
          </w:tcPr>
          <w:p w14:paraId="4B4301A6" w14:textId="77777777" w:rsidR="00123BB9" w:rsidRDefault="00670918">
            <w:pPr>
              <w:pStyle w:val="TableParagraph"/>
              <w:spacing w:before="46"/>
              <w:ind w:left="107"/>
              <w:rPr>
                <w:b/>
                <w:sz w:val="18"/>
              </w:rPr>
            </w:pPr>
            <w:r>
              <w:rPr>
                <w:b/>
                <w:sz w:val="18"/>
              </w:rPr>
              <w:t>Project Milestones S1-9.1 – S1-9.5</w:t>
            </w:r>
          </w:p>
          <w:p w14:paraId="64A32275" w14:textId="77777777" w:rsidR="00123BB9" w:rsidRDefault="00670918">
            <w:pPr>
              <w:pStyle w:val="TableParagraph"/>
              <w:spacing w:before="2"/>
              <w:ind w:left="107"/>
              <w:rPr>
                <w:b/>
                <w:sz w:val="18"/>
              </w:rPr>
            </w:pPr>
            <w:r>
              <w:rPr>
                <w:b/>
                <w:sz w:val="18"/>
              </w:rPr>
              <w:t>— Stage 1</w:t>
            </w:r>
          </w:p>
        </w:tc>
        <w:tc>
          <w:tcPr>
            <w:tcW w:w="3911" w:type="dxa"/>
            <w:shd w:val="clear" w:color="auto" w:fill="D0CECE"/>
          </w:tcPr>
          <w:p w14:paraId="616DC495" w14:textId="77777777" w:rsidR="00123BB9" w:rsidRDefault="00670918">
            <w:pPr>
              <w:pStyle w:val="TableParagraph"/>
              <w:spacing w:before="51"/>
              <w:ind w:left="105" w:right="700"/>
              <w:rPr>
                <w:sz w:val="18"/>
              </w:rPr>
            </w:pPr>
            <w:r>
              <w:rPr>
                <w:sz w:val="18"/>
              </w:rPr>
              <w:t>All elements of Project Milestones</w:t>
            </w:r>
          </w:p>
          <w:p w14:paraId="4B1B7F6A" w14:textId="77777777" w:rsidR="00123BB9" w:rsidRDefault="00670918">
            <w:pPr>
              <w:pStyle w:val="TableParagraph"/>
              <w:spacing w:before="1"/>
              <w:ind w:left="105" w:right="99"/>
              <w:rPr>
                <w:sz w:val="18"/>
              </w:rPr>
            </w:pPr>
            <w:r>
              <w:rPr>
                <w:sz w:val="18"/>
              </w:rPr>
              <w:t>S1-9.1 – S1-9.5 Stage 1 are completed to the reasonable satisfaction of the Department</w:t>
            </w:r>
          </w:p>
        </w:tc>
        <w:tc>
          <w:tcPr>
            <w:tcW w:w="1668" w:type="dxa"/>
            <w:shd w:val="clear" w:color="auto" w:fill="D0CECE"/>
          </w:tcPr>
          <w:p w14:paraId="3FC91FA0" w14:textId="0672D3DC" w:rsidR="00123BB9" w:rsidRDefault="00670918" w:rsidP="00851023">
            <w:pPr>
              <w:pStyle w:val="TableParagraph"/>
              <w:spacing w:before="46"/>
              <w:ind w:left="83"/>
              <w:rPr>
                <w:b/>
                <w:sz w:val="18"/>
              </w:rPr>
            </w:pPr>
            <w:r>
              <w:rPr>
                <w:b/>
                <w:sz w:val="18"/>
              </w:rPr>
              <w:t>30 April</w:t>
            </w:r>
            <w:r w:rsidR="00382B4E">
              <w:rPr>
                <w:b/>
                <w:sz w:val="18"/>
              </w:rPr>
              <w:t xml:space="preserve"> </w:t>
            </w:r>
            <w:r>
              <w:rPr>
                <w:b/>
                <w:sz w:val="18"/>
              </w:rPr>
              <w:t>2017</w:t>
            </w:r>
          </w:p>
          <w:p w14:paraId="21CF0548" w14:textId="77777777" w:rsidR="00123BB9" w:rsidRDefault="00670918">
            <w:pPr>
              <w:pStyle w:val="TableParagraph"/>
              <w:spacing w:line="207" w:lineRule="exact"/>
              <w:ind w:left="107"/>
              <w:rPr>
                <w:b/>
                <w:sz w:val="18"/>
              </w:rPr>
            </w:pPr>
            <w:r>
              <w:rPr>
                <w:b/>
                <w:sz w:val="18"/>
              </w:rPr>
              <w:t>Complete</w:t>
            </w:r>
          </w:p>
        </w:tc>
        <w:tc>
          <w:tcPr>
            <w:tcW w:w="1450" w:type="dxa"/>
            <w:gridSpan w:val="3"/>
            <w:shd w:val="clear" w:color="auto" w:fill="D0CECE"/>
          </w:tcPr>
          <w:p w14:paraId="1E0A71ED" w14:textId="77777777" w:rsidR="00123BB9" w:rsidRDefault="00670918">
            <w:pPr>
              <w:pStyle w:val="TableParagraph"/>
              <w:spacing w:before="46"/>
              <w:ind w:left="107"/>
              <w:rPr>
                <w:b/>
                <w:sz w:val="18"/>
              </w:rPr>
            </w:pPr>
            <w:r>
              <w:rPr>
                <w:b/>
                <w:sz w:val="18"/>
              </w:rPr>
              <w:t>$2,500,000</w:t>
            </w:r>
          </w:p>
          <w:p w14:paraId="11C1519D" w14:textId="77777777" w:rsidR="00123BB9" w:rsidRDefault="00670918">
            <w:pPr>
              <w:pStyle w:val="TableParagraph"/>
              <w:spacing w:before="2"/>
              <w:ind w:left="107"/>
              <w:rPr>
                <w:b/>
                <w:sz w:val="18"/>
              </w:rPr>
            </w:pPr>
            <w:r>
              <w:rPr>
                <w:b/>
                <w:sz w:val="18"/>
              </w:rPr>
              <w:t>Paid</w:t>
            </w:r>
          </w:p>
        </w:tc>
      </w:tr>
      <w:tr w:rsidR="00123BB9" w14:paraId="52B4537D" w14:textId="77777777" w:rsidTr="002034EB">
        <w:trPr>
          <w:trHeight w:val="533"/>
        </w:trPr>
        <w:tc>
          <w:tcPr>
            <w:tcW w:w="1134" w:type="dxa"/>
          </w:tcPr>
          <w:p w14:paraId="72BCE444" w14:textId="77777777" w:rsidR="00123BB9" w:rsidRDefault="00670918">
            <w:pPr>
              <w:pStyle w:val="TableParagraph"/>
              <w:spacing w:before="51"/>
              <w:ind w:left="141"/>
              <w:rPr>
                <w:sz w:val="18"/>
              </w:rPr>
            </w:pPr>
            <w:r>
              <w:rPr>
                <w:sz w:val="18"/>
              </w:rPr>
              <w:t>S1-9.1</w:t>
            </w:r>
          </w:p>
        </w:tc>
        <w:tc>
          <w:tcPr>
            <w:tcW w:w="2265" w:type="dxa"/>
          </w:tcPr>
          <w:p w14:paraId="538DEDC0" w14:textId="77777777" w:rsidR="00123BB9" w:rsidRDefault="00670918">
            <w:pPr>
              <w:pStyle w:val="TableParagraph"/>
              <w:spacing w:before="51"/>
              <w:ind w:left="114" w:right="255"/>
              <w:rPr>
                <w:sz w:val="18"/>
              </w:rPr>
            </w:pPr>
            <w:r>
              <w:rPr>
                <w:sz w:val="18"/>
              </w:rPr>
              <w:t>VWFMP for second catchment of six commenced.</w:t>
            </w:r>
          </w:p>
        </w:tc>
        <w:tc>
          <w:tcPr>
            <w:tcW w:w="3911" w:type="dxa"/>
          </w:tcPr>
          <w:p w14:paraId="06E6D212" w14:textId="77777777" w:rsidR="00123BB9" w:rsidRDefault="00670918">
            <w:pPr>
              <w:pStyle w:val="TableParagraph"/>
              <w:spacing w:before="51"/>
              <w:ind w:left="112" w:right="133"/>
              <w:rPr>
                <w:sz w:val="18"/>
              </w:rPr>
            </w:pPr>
            <w:r>
              <w:rPr>
                <w:sz w:val="18"/>
              </w:rPr>
              <w:t>VWFMP and commencement notice.</w:t>
            </w:r>
          </w:p>
        </w:tc>
        <w:tc>
          <w:tcPr>
            <w:tcW w:w="1668" w:type="dxa"/>
          </w:tcPr>
          <w:p w14:paraId="60159E8E" w14:textId="77777777" w:rsidR="00123BB9" w:rsidRDefault="00123BB9">
            <w:pPr>
              <w:pStyle w:val="TableParagraph"/>
              <w:rPr>
                <w:rFonts w:ascii="Times New Roman"/>
                <w:sz w:val="18"/>
              </w:rPr>
            </w:pPr>
          </w:p>
        </w:tc>
        <w:tc>
          <w:tcPr>
            <w:tcW w:w="1450" w:type="dxa"/>
            <w:gridSpan w:val="3"/>
          </w:tcPr>
          <w:p w14:paraId="38709942" w14:textId="77777777" w:rsidR="00123BB9" w:rsidRDefault="00123BB9">
            <w:pPr>
              <w:pStyle w:val="TableParagraph"/>
              <w:rPr>
                <w:rFonts w:ascii="Times New Roman"/>
                <w:sz w:val="18"/>
              </w:rPr>
            </w:pPr>
          </w:p>
        </w:tc>
      </w:tr>
      <w:tr w:rsidR="00123BB9" w14:paraId="2FA15ED7" w14:textId="77777777" w:rsidTr="002034EB">
        <w:trPr>
          <w:trHeight w:val="534"/>
        </w:trPr>
        <w:tc>
          <w:tcPr>
            <w:tcW w:w="1134" w:type="dxa"/>
          </w:tcPr>
          <w:p w14:paraId="6AF3CC6E" w14:textId="77777777" w:rsidR="00123BB9" w:rsidRDefault="00670918">
            <w:pPr>
              <w:pStyle w:val="TableParagraph"/>
              <w:spacing w:before="51"/>
              <w:ind w:left="141"/>
              <w:rPr>
                <w:sz w:val="18"/>
              </w:rPr>
            </w:pPr>
            <w:r>
              <w:rPr>
                <w:sz w:val="18"/>
              </w:rPr>
              <w:t>S1-9.2</w:t>
            </w:r>
          </w:p>
        </w:tc>
        <w:tc>
          <w:tcPr>
            <w:tcW w:w="2265" w:type="dxa"/>
          </w:tcPr>
          <w:p w14:paraId="25F698FD" w14:textId="77777777" w:rsidR="00123BB9" w:rsidRDefault="00670918">
            <w:pPr>
              <w:pStyle w:val="TableParagraph"/>
              <w:spacing w:before="51"/>
              <w:ind w:left="107" w:right="532"/>
              <w:rPr>
                <w:sz w:val="18"/>
              </w:rPr>
            </w:pPr>
            <w:r>
              <w:rPr>
                <w:sz w:val="18"/>
              </w:rPr>
              <w:t>Draft VWFMP public exhibition of fourth catchment of six.</w:t>
            </w:r>
          </w:p>
        </w:tc>
        <w:tc>
          <w:tcPr>
            <w:tcW w:w="3911" w:type="dxa"/>
          </w:tcPr>
          <w:p w14:paraId="0057F3A9" w14:textId="77777777" w:rsidR="00123BB9" w:rsidRDefault="00670918">
            <w:pPr>
              <w:pStyle w:val="TableParagraph"/>
              <w:spacing w:before="51"/>
              <w:ind w:left="112" w:right="1023"/>
              <w:rPr>
                <w:sz w:val="18"/>
              </w:rPr>
            </w:pPr>
            <w:r>
              <w:rPr>
                <w:sz w:val="18"/>
              </w:rPr>
              <w:t>Draft VWFMP and advertisement.</w:t>
            </w:r>
          </w:p>
        </w:tc>
        <w:tc>
          <w:tcPr>
            <w:tcW w:w="1668" w:type="dxa"/>
          </w:tcPr>
          <w:p w14:paraId="492B5464" w14:textId="77777777" w:rsidR="00123BB9" w:rsidRDefault="00123BB9">
            <w:pPr>
              <w:pStyle w:val="TableParagraph"/>
              <w:rPr>
                <w:rFonts w:ascii="Times New Roman"/>
                <w:sz w:val="18"/>
              </w:rPr>
            </w:pPr>
          </w:p>
        </w:tc>
        <w:tc>
          <w:tcPr>
            <w:tcW w:w="1450" w:type="dxa"/>
            <w:gridSpan w:val="3"/>
          </w:tcPr>
          <w:p w14:paraId="1E514A70" w14:textId="77777777" w:rsidR="00123BB9" w:rsidRDefault="00123BB9">
            <w:pPr>
              <w:pStyle w:val="TableParagraph"/>
              <w:rPr>
                <w:rFonts w:ascii="Times New Roman"/>
                <w:sz w:val="18"/>
              </w:rPr>
            </w:pPr>
          </w:p>
        </w:tc>
      </w:tr>
      <w:tr w:rsidR="00123BB9" w14:paraId="26A41BD0" w14:textId="77777777" w:rsidTr="002034EB">
        <w:trPr>
          <w:trHeight w:val="741"/>
        </w:trPr>
        <w:tc>
          <w:tcPr>
            <w:tcW w:w="1134" w:type="dxa"/>
          </w:tcPr>
          <w:p w14:paraId="5CC021C4" w14:textId="77777777" w:rsidR="00123BB9" w:rsidRDefault="00670918">
            <w:pPr>
              <w:pStyle w:val="TableParagraph"/>
              <w:spacing w:before="51"/>
              <w:ind w:left="141"/>
              <w:rPr>
                <w:sz w:val="18"/>
              </w:rPr>
            </w:pPr>
            <w:r>
              <w:rPr>
                <w:sz w:val="18"/>
              </w:rPr>
              <w:t>S1-9.3</w:t>
            </w:r>
          </w:p>
        </w:tc>
        <w:tc>
          <w:tcPr>
            <w:tcW w:w="2265" w:type="dxa"/>
          </w:tcPr>
          <w:p w14:paraId="51DC36DE" w14:textId="77777777" w:rsidR="00123BB9" w:rsidRDefault="00670918" w:rsidP="00856724">
            <w:pPr>
              <w:pStyle w:val="TableParagraph"/>
              <w:spacing w:before="51"/>
              <w:ind w:left="107" w:right="138"/>
              <w:rPr>
                <w:sz w:val="18"/>
              </w:rPr>
            </w:pPr>
            <w:r>
              <w:rPr>
                <w:sz w:val="18"/>
              </w:rPr>
              <w:t>Indicative individual entitlements released to landholders in second catchment of five.</w:t>
            </w:r>
          </w:p>
        </w:tc>
        <w:tc>
          <w:tcPr>
            <w:tcW w:w="3911" w:type="dxa"/>
          </w:tcPr>
          <w:p w14:paraId="0831B440" w14:textId="77777777" w:rsidR="00123BB9" w:rsidRDefault="00670918">
            <w:pPr>
              <w:pStyle w:val="TableParagraph"/>
              <w:spacing w:before="51"/>
              <w:ind w:left="112" w:right="733"/>
              <w:rPr>
                <w:sz w:val="18"/>
              </w:rPr>
            </w:pPr>
            <w:r>
              <w:rPr>
                <w:sz w:val="18"/>
              </w:rPr>
              <w:t>Copy of letters sent to landholders.</w:t>
            </w:r>
          </w:p>
        </w:tc>
        <w:tc>
          <w:tcPr>
            <w:tcW w:w="1668" w:type="dxa"/>
          </w:tcPr>
          <w:p w14:paraId="75DCA74E" w14:textId="77777777" w:rsidR="00123BB9" w:rsidRDefault="00123BB9">
            <w:pPr>
              <w:pStyle w:val="TableParagraph"/>
              <w:rPr>
                <w:rFonts w:ascii="Times New Roman"/>
                <w:sz w:val="18"/>
              </w:rPr>
            </w:pPr>
          </w:p>
        </w:tc>
        <w:tc>
          <w:tcPr>
            <w:tcW w:w="1450" w:type="dxa"/>
            <w:gridSpan w:val="3"/>
          </w:tcPr>
          <w:p w14:paraId="2D0B540C" w14:textId="77777777" w:rsidR="00123BB9" w:rsidRDefault="00123BB9">
            <w:pPr>
              <w:pStyle w:val="TableParagraph"/>
              <w:rPr>
                <w:rFonts w:ascii="Times New Roman"/>
                <w:sz w:val="18"/>
              </w:rPr>
            </w:pPr>
          </w:p>
        </w:tc>
      </w:tr>
      <w:tr w:rsidR="00123BB9" w14:paraId="424F961D" w14:textId="77777777" w:rsidTr="002034EB">
        <w:trPr>
          <w:trHeight w:val="532"/>
        </w:trPr>
        <w:tc>
          <w:tcPr>
            <w:tcW w:w="1134" w:type="dxa"/>
          </w:tcPr>
          <w:p w14:paraId="6C2990BC" w14:textId="27817F26" w:rsidR="00123BB9" w:rsidRDefault="00670918">
            <w:pPr>
              <w:pStyle w:val="TableParagraph"/>
              <w:spacing w:before="51"/>
              <w:ind w:left="107"/>
              <w:rPr>
                <w:sz w:val="18"/>
              </w:rPr>
            </w:pPr>
            <w:r>
              <w:rPr>
                <w:sz w:val="18"/>
              </w:rPr>
              <w:lastRenderedPageBreak/>
              <w:t>S1-9.</w:t>
            </w:r>
            <w:r w:rsidR="008F1AD7">
              <w:rPr>
                <w:sz w:val="18"/>
              </w:rPr>
              <w:t>4</w:t>
            </w:r>
          </w:p>
        </w:tc>
        <w:tc>
          <w:tcPr>
            <w:tcW w:w="2265" w:type="dxa"/>
          </w:tcPr>
          <w:p w14:paraId="11A25CCF" w14:textId="1D4138BE" w:rsidR="00123BB9" w:rsidRDefault="008F1AD7" w:rsidP="008F1AD7">
            <w:pPr>
              <w:pStyle w:val="TableParagraph"/>
              <w:spacing w:before="51"/>
              <w:ind w:left="107"/>
              <w:rPr>
                <w:sz w:val="18"/>
              </w:rPr>
            </w:pPr>
            <w:r>
              <w:rPr>
                <w:sz w:val="18"/>
              </w:rPr>
              <w:t xml:space="preserve">State reports on outcomes for the existing Cap under Schedule E of the Murray-Darling Basin Plan Agreement, the </w:t>
            </w:r>
            <w:r w:rsidR="009C1386">
              <w:rPr>
                <w:sz w:val="18"/>
              </w:rPr>
              <w:t xml:space="preserve">water sharing plans’ </w:t>
            </w:r>
            <w:r>
              <w:rPr>
                <w:sz w:val="18"/>
              </w:rPr>
              <w:t xml:space="preserve">long term extraction limit, the </w:t>
            </w:r>
            <w:r w:rsidR="009C1386">
              <w:rPr>
                <w:sz w:val="18"/>
              </w:rPr>
              <w:t xml:space="preserve">sustainable diversion limits </w:t>
            </w:r>
            <w:r>
              <w:rPr>
                <w:sz w:val="18"/>
              </w:rPr>
              <w:t>under the Basin Plan, and the</w:t>
            </w:r>
            <w:r w:rsidR="00AC430B">
              <w:rPr>
                <w:sz w:val="18"/>
              </w:rPr>
              <w:t xml:space="preserve"> </w:t>
            </w:r>
            <w:r w:rsidR="009C1386">
              <w:rPr>
                <w:sz w:val="18"/>
              </w:rPr>
              <w:t xml:space="preserve">sustainable diversion limit offsets </w:t>
            </w:r>
            <w:r>
              <w:rPr>
                <w:sz w:val="18"/>
              </w:rPr>
              <w:t>arising from the project</w:t>
            </w:r>
          </w:p>
        </w:tc>
        <w:tc>
          <w:tcPr>
            <w:tcW w:w="3911" w:type="dxa"/>
          </w:tcPr>
          <w:p w14:paraId="1CCF22E1" w14:textId="57CAA31D" w:rsidR="00123BB9" w:rsidRDefault="008F1AD7">
            <w:pPr>
              <w:pStyle w:val="TableParagraph"/>
              <w:spacing w:before="51"/>
              <w:ind w:left="105" w:right="240"/>
              <w:rPr>
                <w:sz w:val="18"/>
              </w:rPr>
            </w:pPr>
            <w:r>
              <w:rPr>
                <w:sz w:val="18"/>
              </w:rPr>
              <w:t>Copy of report provided</w:t>
            </w:r>
            <w:r w:rsidR="00670918">
              <w:rPr>
                <w:sz w:val="18"/>
              </w:rPr>
              <w:t>.</w:t>
            </w:r>
          </w:p>
        </w:tc>
        <w:tc>
          <w:tcPr>
            <w:tcW w:w="1701" w:type="dxa"/>
            <w:gridSpan w:val="2"/>
          </w:tcPr>
          <w:p w14:paraId="5179D59F" w14:textId="77777777" w:rsidR="00123BB9" w:rsidRDefault="00123BB9">
            <w:pPr>
              <w:pStyle w:val="TableParagraph"/>
              <w:rPr>
                <w:rFonts w:ascii="Times New Roman"/>
                <w:sz w:val="18"/>
              </w:rPr>
            </w:pPr>
          </w:p>
        </w:tc>
        <w:tc>
          <w:tcPr>
            <w:tcW w:w="1417" w:type="dxa"/>
            <w:gridSpan w:val="2"/>
          </w:tcPr>
          <w:p w14:paraId="4A052454" w14:textId="77777777" w:rsidR="00123BB9" w:rsidRDefault="00123BB9">
            <w:pPr>
              <w:pStyle w:val="TableParagraph"/>
              <w:rPr>
                <w:rFonts w:ascii="Times New Roman"/>
                <w:sz w:val="18"/>
              </w:rPr>
            </w:pPr>
          </w:p>
        </w:tc>
      </w:tr>
      <w:tr w:rsidR="008F1AD7" w14:paraId="2E0A6D62" w14:textId="77777777" w:rsidTr="002034EB">
        <w:trPr>
          <w:trHeight w:val="532"/>
        </w:trPr>
        <w:tc>
          <w:tcPr>
            <w:tcW w:w="1134" w:type="dxa"/>
          </w:tcPr>
          <w:p w14:paraId="488E2D1A" w14:textId="45C34EBD" w:rsidR="008F1AD7" w:rsidRDefault="008F1AD7">
            <w:pPr>
              <w:pStyle w:val="TableParagraph"/>
              <w:spacing w:before="51"/>
              <w:ind w:left="107"/>
              <w:rPr>
                <w:sz w:val="18"/>
              </w:rPr>
            </w:pPr>
            <w:r>
              <w:rPr>
                <w:sz w:val="18"/>
              </w:rPr>
              <w:t>S1-9.5</w:t>
            </w:r>
          </w:p>
        </w:tc>
        <w:tc>
          <w:tcPr>
            <w:tcW w:w="2265" w:type="dxa"/>
          </w:tcPr>
          <w:p w14:paraId="116518BD" w14:textId="53993D4C" w:rsidR="008F1AD7" w:rsidRDefault="008F1AD7">
            <w:pPr>
              <w:pStyle w:val="TableParagraph"/>
              <w:spacing w:before="51"/>
              <w:ind w:left="107"/>
              <w:rPr>
                <w:sz w:val="18"/>
              </w:rPr>
            </w:pPr>
            <w:r>
              <w:rPr>
                <w:sz w:val="18"/>
              </w:rPr>
              <w:t>Progress Report to the Department.</w:t>
            </w:r>
          </w:p>
        </w:tc>
        <w:tc>
          <w:tcPr>
            <w:tcW w:w="3911" w:type="dxa"/>
          </w:tcPr>
          <w:p w14:paraId="6E72B96A" w14:textId="224DC7B8" w:rsidR="008F1AD7" w:rsidRDefault="008F1AD7">
            <w:pPr>
              <w:pStyle w:val="TableParagraph"/>
              <w:spacing w:before="51"/>
              <w:ind w:left="105" w:right="240"/>
              <w:rPr>
                <w:sz w:val="18"/>
              </w:rPr>
            </w:pPr>
            <w:r>
              <w:rPr>
                <w:sz w:val="18"/>
              </w:rPr>
              <w:t>Progress Report as per item I.2.1</w:t>
            </w:r>
          </w:p>
        </w:tc>
        <w:tc>
          <w:tcPr>
            <w:tcW w:w="1701" w:type="dxa"/>
            <w:gridSpan w:val="2"/>
          </w:tcPr>
          <w:p w14:paraId="423FFE89" w14:textId="77777777" w:rsidR="008F1AD7" w:rsidRDefault="008F1AD7">
            <w:pPr>
              <w:pStyle w:val="TableParagraph"/>
              <w:rPr>
                <w:rFonts w:ascii="Times New Roman"/>
                <w:sz w:val="18"/>
              </w:rPr>
            </w:pPr>
          </w:p>
        </w:tc>
        <w:tc>
          <w:tcPr>
            <w:tcW w:w="1417" w:type="dxa"/>
            <w:gridSpan w:val="2"/>
          </w:tcPr>
          <w:p w14:paraId="2C149E52" w14:textId="77777777" w:rsidR="008F1AD7" w:rsidRDefault="008F1AD7">
            <w:pPr>
              <w:pStyle w:val="TableParagraph"/>
              <w:rPr>
                <w:rFonts w:ascii="Times New Roman"/>
                <w:sz w:val="18"/>
              </w:rPr>
            </w:pPr>
          </w:p>
        </w:tc>
      </w:tr>
      <w:tr w:rsidR="00123BB9" w14:paraId="300F6D83" w14:textId="77777777" w:rsidTr="002034EB">
        <w:trPr>
          <w:trHeight w:val="1362"/>
        </w:trPr>
        <w:tc>
          <w:tcPr>
            <w:tcW w:w="1134" w:type="dxa"/>
            <w:shd w:val="clear" w:color="auto" w:fill="D0CECE"/>
          </w:tcPr>
          <w:p w14:paraId="023EAA16" w14:textId="77777777" w:rsidR="00123BB9" w:rsidRDefault="00670918">
            <w:pPr>
              <w:pStyle w:val="TableParagraph"/>
              <w:spacing w:before="48"/>
              <w:ind w:left="107"/>
              <w:rPr>
                <w:b/>
                <w:sz w:val="18"/>
              </w:rPr>
            </w:pPr>
            <w:r>
              <w:rPr>
                <w:b/>
                <w:sz w:val="18"/>
              </w:rPr>
              <w:t>S1-10</w:t>
            </w:r>
          </w:p>
        </w:tc>
        <w:tc>
          <w:tcPr>
            <w:tcW w:w="2265" w:type="dxa"/>
            <w:shd w:val="clear" w:color="auto" w:fill="D0CECE"/>
          </w:tcPr>
          <w:p w14:paraId="390FAF69" w14:textId="77777777" w:rsidR="00123BB9" w:rsidRDefault="00670918">
            <w:pPr>
              <w:pStyle w:val="TableParagraph"/>
              <w:spacing w:before="48" w:line="207" w:lineRule="exact"/>
              <w:ind w:left="107"/>
              <w:rPr>
                <w:b/>
                <w:sz w:val="18"/>
              </w:rPr>
            </w:pPr>
            <w:r>
              <w:rPr>
                <w:b/>
                <w:sz w:val="18"/>
              </w:rPr>
              <w:t>Project Milestones S1-10.1 – S1-</w:t>
            </w:r>
          </w:p>
          <w:p w14:paraId="29C92970" w14:textId="77777777" w:rsidR="00123BB9" w:rsidRDefault="00670918">
            <w:pPr>
              <w:pStyle w:val="TableParagraph"/>
              <w:spacing w:line="207" w:lineRule="exact"/>
              <w:ind w:left="107"/>
              <w:rPr>
                <w:b/>
                <w:sz w:val="18"/>
              </w:rPr>
            </w:pPr>
            <w:r>
              <w:rPr>
                <w:b/>
                <w:sz w:val="18"/>
              </w:rPr>
              <w:t>10.3 — Stage 1</w:t>
            </w:r>
          </w:p>
        </w:tc>
        <w:tc>
          <w:tcPr>
            <w:tcW w:w="3911" w:type="dxa"/>
            <w:shd w:val="clear" w:color="auto" w:fill="D0CECE"/>
          </w:tcPr>
          <w:p w14:paraId="25477373" w14:textId="77777777" w:rsidR="00123BB9" w:rsidRDefault="00670918">
            <w:pPr>
              <w:pStyle w:val="TableParagraph"/>
              <w:spacing w:before="53"/>
              <w:ind w:left="112" w:right="693"/>
              <w:rPr>
                <w:sz w:val="18"/>
              </w:rPr>
            </w:pPr>
            <w:r>
              <w:rPr>
                <w:sz w:val="18"/>
              </w:rPr>
              <w:t>All elements of Project Milestones</w:t>
            </w:r>
          </w:p>
          <w:p w14:paraId="4124BA60" w14:textId="77777777" w:rsidR="00123BB9" w:rsidRDefault="00670918">
            <w:pPr>
              <w:pStyle w:val="TableParagraph"/>
              <w:spacing w:line="206" w:lineRule="exact"/>
              <w:ind w:left="112"/>
              <w:rPr>
                <w:sz w:val="18"/>
              </w:rPr>
            </w:pPr>
            <w:r>
              <w:rPr>
                <w:sz w:val="18"/>
              </w:rPr>
              <w:t>S1-10.1 – S1-10.3 Stage 1</w:t>
            </w:r>
          </w:p>
          <w:p w14:paraId="390EC62C" w14:textId="77777777" w:rsidR="00123BB9" w:rsidRDefault="00670918">
            <w:pPr>
              <w:pStyle w:val="TableParagraph"/>
              <w:ind w:left="112" w:right="142"/>
              <w:rPr>
                <w:sz w:val="18"/>
              </w:rPr>
            </w:pPr>
            <w:r>
              <w:rPr>
                <w:sz w:val="18"/>
              </w:rPr>
              <w:t>are completed to the reasonable satisfaction of the Department</w:t>
            </w:r>
          </w:p>
        </w:tc>
        <w:tc>
          <w:tcPr>
            <w:tcW w:w="1701" w:type="dxa"/>
            <w:gridSpan w:val="2"/>
            <w:shd w:val="clear" w:color="auto" w:fill="D0CECE"/>
          </w:tcPr>
          <w:p w14:paraId="433FCE06" w14:textId="23E79ED2" w:rsidR="00123BB9" w:rsidRPr="00E52A05" w:rsidRDefault="00670918" w:rsidP="00E52A05">
            <w:pPr>
              <w:pStyle w:val="TableParagraph"/>
              <w:spacing w:before="48" w:line="207" w:lineRule="exact"/>
              <w:ind w:left="107"/>
              <w:rPr>
                <w:bCs/>
                <w:sz w:val="18"/>
              </w:rPr>
            </w:pPr>
            <w:r w:rsidRPr="00E52A05">
              <w:rPr>
                <w:bCs/>
                <w:sz w:val="18"/>
              </w:rPr>
              <w:t>30 April</w:t>
            </w:r>
            <w:r w:rsidR="008F1AD7" w:rsidRPr="00E52A05">
              <w:rPr>
                <w:bCs/>
                <w:sz w:val="18"/>
              </w:rPr>
              <w:t xml:space="preserve"> </w:t>
            </w:r>
            <w:r w:rsidRPr="00E52A05">
              <w:rPr>
                <w:bCs/>
                <w:sz w:val="18"/>
              </w:rPr>
              <w:t>2019</w:t>
            </w:r>
          </w:p>
          <w:p w14:paraId="01CF8610" w14:textId="77777777" w:rsidR="00123BB9" w:rsidRDefault="00670918">
            <w:pPr>
              <w:pStyle w:val="TableParagraph"/>
              <w:spacing w:line="207" w:lineRule="exact"/>
              <w:ind w:left="131"/>
              <w:rPr>
                <w:b/>
                <w:sz w:val="18"/>
              </w:rPr>
            </w:pPr>
            <w:r>
              <w:rPr>
                <w:b/>
                <w:sz w:val="18"/>
              </w:rPr>
              <w:t>Complete</w:t>
            </w:r>
          </w:p>
        </w:tc>
        <w:tc>
          <w:tcPr>
            <w:tcW w:w="1417" w:type="dxa"/>
            <w:gridSpan w:val="2"/>
            <w:shd w:val="clear" w:color="auto" w:fill="D0CECE"/>
          </w:tcPr>
          <w:p w14:paraId="1156CB0A" w14:textId="77777777" w:rsidR="00123BB9" w:rsidRDefault="00670918">
            <w:pPr>
              <w:pStyle w:val="TableParagraph"/>
              <w:spacing w:before="48" w:line="207" w:lineRule="exact"/>
              <w:ind w:left="141"/>
              <w:rPr>
                <w:b/>
                <w:sz w:val="18"/>
              </w:rPr>
            </w:pPr>
            <w:r>
              <w:rPr>
                <w:b/>
                <w:sz w:val="18"/>
              </w:rPr>
              <w:t>$1,500,000</w:t>
            </w:r>
          </w:p>
          <w:p w14:paraId="49B7ED17" w14:textId="77777777" w:rsidR="00123BB9" w:rsidRDefault="00670918">
            <w:pPr>
              <w:pStyle w:val="TableParagraph"/>
              <w:spacing w:line="207" w:lineRule="exact"/>
              <w:ind w:left="141"/>
              <w:rPr>
                <w:b/>
                <w:sz w:val="18"/>
              </w:rPr>
            </w:pPr>
            <w:r>
              <w:rPr>
                <w:b/>
                <w:sz w:val="18"/>
              </w:rPr>
              <w:t>Paid</w:t>
            </w:r>
          </w:p>
        </w:tc>
      </w:tr>
      <w:tr w:rsidR="00123BB9" w14:paraId="288B9B04" w14:textId="77777777" w:rsidTr="002034EB">
        <w:trPr>
          <w:trHeight w:val="534"/>
        </w:trPr>
        <w:tc>
          <w:tcPr>
            <w:tcW w:w="1134" w:type="dxa"/>
          </w:tcPr>
          <w:p w14:paraId="5AE9127B" w14:textId="77777777" w:rsidR="00123BB9" w:rsidRDefault="00670918">
            <w:pPr>
              <w:pStyle w:val="TableParagraph"/>
              <w:spacing w:before="51"/>
              <w:ind w:left="107"/>
              <w:rPr>
                <w:sz w:val="18"/>
              </w:rPr>
            </w:pPr>
            <w:r>
              <w:rPr>
                <w:sz w:val="18"/>
              </w:rPr>
              <w:t>S1-10.1</w:t>
            </w:r>
          </w:p>
        </w:tc>
        <w:tc>
          <w:tcPr>
            <w:tcW w:w="2265" w:type="dxa"/>
          </w:tcPr>
          <w:p w14:paraId="3A76D4FF" w14:textId="77777777" w:rsidR="00123BB9" w:rsidRDefault="00670918">
            <w:pPr>
              <w:pStyle w:val="TableParagraph"/>
              <w:spacing w:before="51"/>
              <w:ind w:left="107" w:right="421"/>
              <w:rPr>
                <w:sz w:val="18"/>
              </w:rPr>
            </w:pPr>
            <w:r>
              <w:rPr>
                <w:sz w:val="18"/>
              </w:rPr>
              <w:t>Draft FMP public exhibition for fifth and sixth catchment of six.</w:t>
            </w:r>
          </w:p>
        </w:tc>
        <w:tc>
          <w:tcPr>
            <w:tcW w:w="3911" w:type="dxa"/>
          </w:tcPr>
          <w:p w14:paraId="7BD60C15" w14:textId="77777777" w:rsidR="00123BB9" w:rsidRDefault="00670918">
            <w:pPr>
              <w:pStyle w:val="TableParagraph"/>
              <w:spacing w:before="51"/>
              <w:ind w:left="105"/>
              <w:rPr>
                <w:sz w:val="18"/>
              </w:rPr>
            </w:pPr>
            <w:r>
              <w:rPr>
                <w:sz w:val="18"/>
              </w:rPr>
              <w:t>Draft FMP and advertisement.</w:t>
            </w:r>
          </w:p>
        </w:tc>
        <w:tc>
          <w:tcPr>
            <w:tcW w:w="1701" w:type="dxa"/>
            <w:gridSpan w:val="2"/>
          </w:tcPr>
          <w:p w14:paraId="5D9A6C7A" w14:textId="77777777" w:rsidR="00123BB9" w:rsidRDefault="00123BB9">
            <w:pPr>
              <w:pStyle w:val="TableParagraph"/>
              <w:rPr>
                <w:rFonts w:ascii="Times New Roman"/>
                <w:sz w:val="18"/>
              </w:rPr>
            </w:pPr>
          </w:p>
        </w:tc>
        <w:tc>
          <w:tcPr>
            <w:tcW w:w="1417" w:type="dxa"/>
            <w:gridSpan w:val="2"/>
          </w:tcPr>
          <w:p w14:paraId="08405F10" w14:textId="77777777" w:rsidR="00123BB9" w:rsidRDefault="00123BB9">
            <w:pPr>
              <w:pStyle w:val="TableParagraph"/>
              <w:rPr>
                <w:rFonts w:ascii="Times New Roman"/>
                <w:sz w:val="18"/>
              </w:rPr>
            </w:pPr>
          </w:p>
        </w:tc>
      </w:tr>
      <w:tr w:rsidR="00123BB9" w14:paraId="7CC912BC" w14:textId="77777777" w:rsidTr="002034EB">
        <w:trPr>
          <w:trHeight w:val="532"/>
        </w:trPr>
        <w:tc>
          <w:tcPr>
            <w:tcW w:w="1134" w:type="dxa"/>
          </w:tcPr>
          <w:p w14:paraId="0EC6B6C2" w14:textId="77777777" w:rsidR="00123BB9" w:rsidRDefault="00670918">
            <w:pPr>
              <w:pStyle w:val="TableParagraph"/>
              <w:spacing w:before="51"/>
              <w:ind w:left="107"/>
              <w:rPr>
                <w:sz w:val="18"/>
              </w:rPr>
            </w:pPr>
            <w:r>
              <w:rPr>
                <w:sz w:val="18"/>
              </w:rPr>
              <w:t>S1-10.2</w:t>
            </w:r>
          </w:p>
        </w:tc>
        <w:tc>
          <w:tcPr>
            <w:tcW w:w="2265" w:type="dxa"/>
          </w:tcPr>
          <w:p w14:paraId="785DDCD5" w14:textId="77777777" w:rsidR="00123BB9" w:rsidRDefault="00670918">
            <w:pPr>
              <w:pStyle w:val="TableParagraph"/>
              <w:spacing w:before="51"/>
              <w:ind w:left="107" w:right="782"/>
              <w:rPr>
                <w:sz w:val="18"/>
              </w:rPr>
            </w:pPr>
            <w:r>
              <w:rPr>
                <w:sz w:val="18"/>
              </w:rPr>
              <w:t>FMP for third catchment of six commenced.</w:t>
            </w:r>
          </w:p>
        </w:tc>
        <w:tc>
          <w:tcPr>
            <w:tcW w:w="3911" w:type="dxa"/>
          </w:tcPr>
          <w:p w14:paraId="43EDC599" w14:textId="77777777" w:rsidR="00123BB9" w:rsidRDefault="00670918">
            <w:pPr>
              <w:pStyle w:val="TableParagraph"/>
              <w:spacing w:before="51"/>
              <w:ind w:left="112" w:right="423"/>
              <w:rPr>
                <w:sz w:val="18"/>
              </w:rPr>
            </w:pPr>
            <w:r>
              <w:rPr>
                <w:sz w:val="18"/>
              </w:rPr>
              <w:t>FMP and commencement notice.</w:t>
            </w:r>
          </w:p>
        </w:tc>
        <w:tc>
          <w:tcPr>
            <w:tcW w:w="1701" w:type="dxa"/>
            <w:gridSpan w:val="2"/>
          </w:tcPr>
          <w:p w14:paraId="13C25FEB" w14:textId="77777777" w:rsidR="00123BB9" w:rsidRDefault="00123BB9">
            <w:pPr>
              <w:pStyle w:val="TableParagraph"/>
              <w:rPr>
                <w:rFonts w:ascii="Times New Roman"/>
                <w:sz w:val="18"/>
              </w:rPr>
            </w:pPr>
          </w:p>
        </w:tc>
        <w:tc>
          <w:tcPr>
            <w:tcW w:w="1417" w:type="dxa"/>
            <w:gridSpan w:val="2"/>
          </w:tcPr>
          <w:p w14:paraId="22E66BFA" w14:textId="77777777" w:rsidR="00123BB9" w:rsidRDefault="00123BB9">
            <w:pPr>
              <w:pStyle w:val="TableParagraph"/>
              <w:rPr>
                <w:rFonts w:ascii="Times New Roman"/>
                <w:sz w:val="18"/>
              </w:rPr>
            </w:pPr>
          </w:p>
        </w:tc>
      </w:tr>
      <w:tr w:rsidR="00123BB9" w14:paraId="084217EA" w14:textId="77777777" w:rsidTr="002034EB">
        <w:trPr>
          <w:trHeight w:val="535"/>
        </w:trPr>
        <w:tc>
          <w:tcPr>
            <w:tcW w:w="1134" w:type="dxa"/>
          </w:tcPr>
          <w:p w14:paraId="48E0A9FC" w14:textId="77777777" w:rsidR="00123BB9" w:rsidRDefault="00670918">
            <w:pPr>
              <w:pStyle w:val="TableParagraph"/>
              <w:spacing w:before="54"/>
              <w:ind w:left="107"/>
              <w:rPr>
                <w:sz w:val="18"/>
              </w:rPr>
            </w:pPr>
            <w:r>
              <w:rPr>
                <w:sz w:val="18"/>
              </w:rPr>
              <w:t>S1-10.3</w:t>
            </w:r>
          </w:p>
        </w:tc>
        <w:tc>
          <w:tcPr>
            <w:tcW w:w="2265" w:type="dxa"/>
          </w:tcPr>
          <w:p w14:paraId="6DE613C4" w14:textId="77777777" w:rsidR="00123BB9" w:rsidRDefault="00670918">
            <w:pPr>
              <w:pStyle w:val="TableParagraph"/>
              <w:spacing w:before="54"/>
              <w:ind w:left="107"/>
              <w:rPr>
                <w:sz w:val="18"/>
              </w:rPr>
            </w:pPr>
            <w:r>
              <w:rPr>
                <w:sz w:val="18"/>
              </w:rPr>
              <w:t>Progress Report to the Department.</w:t>
            </w:r>
          </w:p>
        </w:tc>
        <w:tc>
          <w:tcPr>
            <w:tcW w:w="3911" w:type="dxa"/>
          </w:tcPr>
          <w:p w14:paraId="2E9143A2" w14:textId="77777777" w:rsidR="00123BB9" w:rsidRDefault="00670918">
            <w:pPr>
              <w:pStyle w:val="TableParagraph"/>
              <w:spacing w:before="54"/>
              <w:ind w:left="105" w:right="240"/>
              <w:rPr>
                <w:sz w:val="18"/>
              </w:rPr>
            </w:pPr>
            <w:r>
              <w:rPr>
                <w:sz w:val="18"/>
              </w:rPr>
              <w:t>Progress Report as per item I.2.1.</w:t>
            </w:r>
          </w:p>
        </w:tc>
        <w:tc>
          <w:tcPr>
            <w:tcW w:w="1701" w:type="dxa"/>
            <w:gridSpan w:val="2"/>
          </w:tcPr>
          <w:p w14:paraId="15DC7A64" w14:textId="77777777" w:rsidR="00123BB9" w:rsidRDefault="00123BB9">
            <w:pPr>
              <w:pStyle w:val="TableParagraph"/>
              <w:rPr>
                <w:rFonts w:ascii="Times New Roman"/>
                <w:sz w:val="18"/>
              </w:rPr>
            </w:pPr>
          </w:p>
        </w:tc>
        <w:tc>
          <w:tcPr>
            <w:tcW w:w="1417" w:type="dxa"/>
            <w:gridSpan w:val="2"/>
          </w:tcPr>
          <w:p w14:paraId="46500E51" w14:textId="77777777" w:rsidR="00123BB9" w:rsidRDefault="00123BB9">
            <w:pPr>
              <w:pStyle w:val="TableParagraph"/>
              <w:rPr>
                <w:rFonts w:ascii="Times New Roman"/>
                <w:sz w:val="18"/>
              </w:rPr>
            </w:pPr>
          </w:p>
        </w:tc>
      </w:tr>
      <w:tr w:rsidR="00123BB9" w14:paraId="61361C90" w14:textId="77777777" w:rsidTr="001E2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94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06EA2BA" w14:textId="77777777" w:rsidR="00123BB9" w:rsidRDefault="00670918">
            <w:pPr>
              <w:pStyle w:val="TableParagraph"/>
              <w:spacing w:before="56"/>
              <w:ind w:left="90"/>
              <w:rPr>
                <w:b/>
                <w:sz w:val="18"/>
              </w:rPr>
            </w:pPr>
            <w:r>
              <w:rPr>
                <w:b/>
                <w:sz w:val="18"/>
              </w:rPr>
              <w:t>S1-11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F65AFF5" w14:textId="269C7B5F" w:rsidR="00123BB9" w:rsidRDefault="00670918">
            <w:pPr>
              <w:pStyle w:val="TableParagraph"/>
              <w:spacing w:before="56"/>
              <w:ind w:left="54" w:right="33"/>
              <w:rPr>
                <w:b/>
                <w:sz w:val="18"/>
              </w:rPr>
            </w:pPr>
            <w:r>
              <w:rPr>
                <w:b/>
                <w:sz w:val="18"/>
              </w:rPr>
              <w:t xml:space="preserve">Project Milestones </w:t>
            </w:r>
            <w:r w:rsidR="00856724">
              <w:rPr>
                <w:b/>
                <w:sz w:val="18"/>
              </w:rPr>
              <w:br/>
            </w:r>
            <w:r>
              <w:rPr>
                <w:b/>
                <w:sz w:val="18"/>
              </w:rPr>
              <w:t>S1- 1</w:t>
            </w:r>
            <w:r w:rsidR="00926131">
              <w:rPr>
                <w:b/>
                <w:sz w:val="18"/>
              </w:rPr>
              <w:t>1</w:t>
            </w:r>
            <w:r>
              <w:rPr>
                <w:b/>
                <w:sz w:val="18"/>
              </w:rPr>
              <w:t>.1 – S1-1</w:t>
            </w:r>
            <w:r w:rsidR="00926131">
              <w:rPr>
                <w:b/>
                <w:sz w:val="18"/>
              </w:rPr>
              <w:t>1</w:t>
            </w:r>
            <w:r>
              <w:rPr>
                <w:b/>
                <w:sz w:val="18"/>
              </w:rPr>
              <w:t>.2 — Stage 1.</w:t>
            </w:r>
          </w:p>
        </w:tc>
        <w:tc>
          <w:tcPr>
            <w:tcW w:w="3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8C67A8" w14:textId="1F63E7E6" w:rsidR="00123BB9" w:rsidRDefault="00670918" w:rsidP="00E52A05">
            <w:pPr>
              <w:pStyle w:val="TableParagraph"/>
              <w:spacing w:before="61"/>
              <w:ind w:left="61" w:right="665"/>
              <w:rPr>
                <w:sz w:val="18"/>
              </w:rPr>
            </w:pPr>
            <w:r>
              <w:rPr>
                <w:sz w:val="18"/>
              </w:rPr>
              <w:t>All elements of Project Milestones S1-12.1 – S1-12.2 Stage 1 are</w:t>
            </w:r>
            <w:r w:rsidR="00926131">
              <w:rPr>
                <w:sz w:val="18"/>
              </w:rPr>
              <w:t xml:space="preserve">  </w:t>
            </w:r>
            <w:r w:rsidR="008F1AD7">
              <w:rPr>
                <w:sz w:val="18"/>
              </w:rPr>
              <w:t xml:space="preserve"> </w:t>
            </w:r>
            <w:r>
              <w:rPr>
                <w:sz w:val="18"/>
              </w:rPr>
              <w:t>completed to the reasonable satisfaction of the Department.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CC25584" w14:textId="77777777" w:rsidR="00123BB9" w:rsidRPr="008F1AD7" w:rsidRDefault="00670918">
            <w:pPr>
              <w:pStyle w:val="TableParagraph"/>
              <w:spacing w:before="61"/>
              <w:ind w:left="53"/>
              <w:rPr>
                <w:sz w:val="18"/>
              </w:rPr>
            </w:pPr>
            <w:r w:rsidRPr="008F1AD7">
              <w:rPr>
                <w:sz w:val="18"/>
              </w:rPr>
              <w:t>30 June 2020</w:t>
            </w:r>
          </w:p>
          <w:p w14:paraId="627181E7" w14:textId="006F9EE7" w:rsidR="00FA5073" w:rsidRPr="00E52A05" w:rsidRDefault="00FA5073">
            <w:pPr>
              <w:pStyle w:val="TableParagraph"/>
              <w:spacing w:before="61"/>
              <w:ind w:left="53"/>
              <w:rPr>
                <w:b/>
                <w:bCs/>
                <w:sz w:val="18"/>
              </w:rPr>
            </w:pPr>
            <w:r w:rsidRPr="00E52A05">
              <w:rPr>
                <w:b/>
                <w:bCs/>
                <w:sz w:val="18"/>
              </w:rPr>
              <w:t xml:space="preserve">Complete </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CF2D0A" w14:textId="77777777" w:rsidR="00123BB9" w:rsidRPr="00E52A05" w:rsidRDefault="00670918">
            <w:pPr>
              <w:pStyle w:val="TableParagraph"/>
              <w:spacing w:before="61"/>
              <w:ind w:left="86"/>
              <w:rPr>
                <w:b/>
                <w:bCs/>
                <w:sz w:val="18"/>
              </w:rPr>
            </w:pPr>
            <w:r w:rsidRPr="00E52A05">
              <w:rPr>
                <w:b/>
                <w:bCs/>
                <w:sz w:val="18"/>
              </w:rPr>
              <w:t>$4,000,000</w:t>
            </w:r>
          </w:p>
          <w:p w14:paraId="37916E02" w14:textId="5C35B52A" w:rsidR="00FA5073" w:rsidRPr="00E52A05" w:rsidRDefault="00FA5073">
            <w:pPr>
              <w:pStyle w:val="TableParagraph"/>
              <w:spacing w:before="61"/>
              <w:ind w:left="86"/>
              <w:rPr>
                <w:b/>
                <w:bCs/>
                <w:sz w:val="18"/>
              </w:rPr>
            </w:pPr>
            <w:r w:rsidRPr="00E52A05">
              <w:rPr>
                <w:b/>
                <w:bCs/>
                <w:sz w:val="18"/>
              </w:rPr>
              <w:t>Paid</w:t>
            </w:r>
          </w:p>
        </w:tc>
      </w:tr>
      <w:tr w:rsidR="00123BB9" w14:paraId="07F2F29D" w14:textId="77777777" w:rsidTr="001E2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741"/>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2B858" w14:textId="77777777" w:rsidR="00123BB9" w:rsidRDefault="00670918">
            <w:pPr>
              <w:pStyle w:val="TableParagraph"/>
              <w:spacing w:before="59"/>
              <w:ind w:left="57"/>
              <w:rPr>
                <w:sz w:val="18"/>
              </w:rPr>
            </w:pPr>
            <w:r>
              <w:rPr>
                <w:sz w:val="18"/>
              </w:rPr>
              <w:t>S1-11.1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707B9" w14:textId="77777777" w:rsidR="00123BB9" w:rsidRDefault="00670918">
            <w:pPr>
              <w:pStyle w:val="TableParagraph"/>
              <w:spacing w:before="59"/>
              <w:ind w:left="54" w:right="342"/>
              <w:jc w:val="both"/>
              <w:rPr>
                <w:sz w:val="18"/>
              </w:rPr>
            </w:pPr>
            <w:r>
              <w:rPr>
                <w:sz w:val="18"/>
              </w:rPr>
              <w:t>Commencement of the FMP for valley four and five.</w:t>
            </w:r>
          </w:p>
        </w:tc>
        <w:tc>
          <w:tcPr>
            <w:tcW w:w="3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01281" w14:textId="77777777" w:rsidR="00123BB9" w:rsidRDefault="00670918">
            <w:pPr>
              <w:pStyle w:val="TableParagraph"/>
              <w:spacing w:before="59"/>
              <w:ind w:left="61"/>
              <w:rPr>
                <w:sz w:val="18"/>
              </w:rPr>
            </w:pPr>
            <w:r>
              <w:rPr>
                <w:sz w:val="18"/>
              </w:rPr>
              <w:t>FMP and commencement notices.</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D7F3" w14:textId="77777777" w:rsidR="00123BB9" w:rsidRDefault="00123BB9">
            <w:pPr>
              <w:pStyle w:val="TableParagraph"/>
              <w:rPr>
                <w:rFonts w:ascii="Times New Roman"/>
                <w:sz w:val="18"/>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34D22" w14:textId="77777777" w:rsidR="00123BB9" w:rsidRDefault="00123BB9">
            <w:pPr>
              <w:pStyle w:val="TableParagraph"/>
              <w:rPr>
                <w:rFonts w:ascii="Times New Roman"/>
                <w:sz w:val="18"/>
              </w:rPr>
            </w:pPr>
          </w:p>
        </w:tc>
      </w:tr>
      <w:tr w:rsidR="00123BB9" w14:paraId="734DD27A" w14:textId="77777777" w:rsidTr="001E2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19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21BAC" w14:textId="77777777" w:rsidR="00123BB9" w:rsidRDefault="00670918">
            <w:pPr>
              <w:pStyle w:val="TableParagraph"/>
              <w:spacing w:before="59"/>
              <w:ind w:left="57"/>
              <w:rPr>
                <w:sz w:val="18"/>
              </w:rPr>
            </w:pPr>
            <w:r>
              <w:rPr>
                <w:sz w:val="18"/>
              </w:rPr>
              <w:t>S1-11.2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C5685" w14:textId="77777777" w:rsidR="00123BB9" w:rsidRDefault="00670918">
            <w:pPr>
              <w:pStyle w:val="TableParagraph"/>
              <w:spacing w:before="59"/>
              <w:ind w:left="54" w:right="374"/>
              <w:rPr>
                <w:sz w:val="18"/>
              </w:rPr>
            </w:pPr>
            <w:r>
              <w:rPr>
                <w:sz w:val="18"/>
              </w:rPr>
              <w:t>Progress Report to the Department.</w:t>
            </w:r>
          </w:p>
        </w:tc>
        <w:tc>
          <w:tcPr>
            <w:tcW w:w="3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01FA2" w14:textId="77777777" w:rsidR="00123BB9" w:rsidRDefault="00670918">
            <w:pPr>
              <w:pStyle w:val="TableParagraph"/>
              <w:spacing w:before="59"/>
              <w:ind w:left="54"/>
              <w:rPr>
                <w:sz w:val="18"/>
              </w:rPr>
            </w:pPr>
            <w:r>
              <w:rPr>
                <w:sz w:val="18"/>
              </w:rPr>
              <w:t>Progress Report as per item I.2.1.</w:t>
            </w:r>
          </w:p>
          <w:p w14:paraId="011A5250" w14:textId="77777777" w:rsidR="00123BB9" w:rsidRDefault="00670918">
            <w:pPr>
              <w:pStyle w:val="TableParagraph"/>
              <w:spacing w:before="59"/>
              <w:ind w:left="54" w:right="104"/>
              <w:rPr>
                <w:sz w:val="18"/>
              </w:rPr>
            </w:pPr>
            <w:r>
              <w:rPr>
                <w:sz w:val="18"/>
              </w:rPr>
              <w:t>The State’s provision of an invoice for this payment of Funds and the Department’s acceptance of that invoice.</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46CF9" w14:textId="77777777" w:rsidR="00123BB9" w:rsidRDefault="00123BB9">
            <w:pPr>
              <w:pStyle w:val="TableParagraph"/>
              <w:rPr>
                <w:rFonts w:ascii="Times New Roman"/>
                <w:sz w:val="18"/>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58937" w14:textId="77777777" w:rsidR="00123BB9" w:rsidRDefault="00123BB9">
            <w:pPr>
              <w:pStyle w:val="TableParagraph"/>
              <w:rPr>
                <w:rFonts w:ascii="Times New Roman"/>
                <w:sz w:val="18"/>
              </w:rPr>
            </w:pPr>
          </w:p>
        </w:tc>
      </w:tr>
      <w:tr w:rsidR="00123BB9" w14:paraId="388E4499" w14:textId="77777777" w:rsidTr="001E2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87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B9087D0" w14:textId="77777777" w:rsidR="00123BB9" w:rsidRDefault="00670918">
            <w:pPr>
              <w:pStyle w:val="TableParagraph"/>
              <w:spacing w:before="54"/>
              <w:ind w:left="57"/>
              <w:rPr>
                <w:b/>
                <w:sz w:val="18"/>
              </w:rPr>
            </w:pPr>
            <w:r>
              <w:rPr>
                <w:b/>
                <w:sz w:val="18"/>
              </w:rPr>
              <w:t>S1-12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B6E2D8" w14:textId="77777777" w:rsidR="00123BB9" w:rsidRDefault="00670918">
            <w:pPr>
              <w:pStyle w:val="TableParagraph"/>
              <w:spacing w:before="54"/>
              <w:ind w:left="54"/>
              <w:rPr>
                <w:b/>
                <w:sz w:val="18"/>
              </w:rPr>
            </w:pPr>
            <w:r>
              <w:rPr>
                <w:b/>
                <w:sz w:val="18"/>
              </w:rPr>
              <w:t>Project Milestones S1-</w:t>
            </w:r>
          </w:p>
          <w:p w14:paraId="7D295FB7" w14:textId="77777777" w:rsidR="00123BB9" w:rsidRDefault="00670918">
            <w:pPr>
              <w:pStyle w:val="TableParagraph"/>
              <w:spacing w:before="2"/>
              <w:ind w:left="54"/>
              <w:rPr>
                <w:b/>
                <w:sz w:val="18"/>
              </w:rPr>
            </w:pPr>
            <w:r>
              <w:rPr>
                <w:b/>
                <w:sz w:val="18"/>
              </w:rPr>
              <w:t>12.1 Stage 1.</w:t>
            </w:r>
          </w:p>
        </w:tc>
        <w:tc>
          <w:tcPr>
            <w:tcW w:w="3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49FB39" w14:textId="77777777" w:rsidR="00123BB9" w:rsidRDefault="00670918">
            <w:pPr>
              <w:pStyle w:val="TableParagraph"/>
              <w:spacing w:before="59"/>
              <w:ind w:left="61"/>
              <w:rPr>
                <w:sz w:val="18"/>
              </w:rPr>
            </w:pPr>
            <w:r>
              <w:rPr>
                <w:sz w:val="18"/>
              </w:rPr>
              <w:t>All elements of Project Milestones</w:t>
            </w:r>
          </w:p>
          <w:p w14:paraId="2C378A68" w14:textId="77777777" w:rsidR="00123BB9" w:rsidRDefault="00670918">
            <w:pPr>
              <w:pStyle w:val="TableParagraph"/>
              <w:spacing w:before="1"/>
              <w:ind w:left="61" w:right="86"/>
              <w:rPr>
                <w:sz w:val="18"/>
              </w:rPr>
            </w:pPr>
            <w:r>
              <w:rPr>
                <w:sz w:val="18"/>
              </w:rPr>
              <w:t>S1-12.1 are completed to the reasonable satisfaction of the Department.</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F7241F5" w14:textId="77777777" w:rsidR="00123BB9" w:rsidRPr="008F1AD7" w:rsidRDefault="00670918">
            <w:pPr>
              <w:pStyle w:val="TableParagraph"/>
              <w:spacing w:before="59"/>
              <w:ind w:left="53"/>
              <w:rPr>
                <w:sz w:val="18"/>
              </w:rPr>
            </w:pPr>
            <w:r w:rsidRPr="008F1AD7">
              <w:rPr>
                <w:sz w:val="18"/>
              </w:rPr>
              <w:t>30 June 2020</w:t>
            </w:r>
          </w:p>
          <w:p w14:paraId="69C5834F" w14:textId="0FD4D289" w:rsidR="00FA5073" w:rsidRPr="00E52A05" w:rsidRDefault="00FA5073">
            <w:pPr>
              <w:pStyle w:val="TableParagraph"/>
              <w:spacing w:before="59"/>
              <w:ind w:left="53"/>
              <w:rPr>
                <w:b/>
                <w:bCs/>
                <w:sz w:val="18"/>
              </w:rPr>
            </w:pPr>
            <w:r w:rsidRPr="00E52A05">
              <w:rPr>
                <w:b/>
                <w:bCs/>
                <w:sz w:val="18"/>
              </w:rPr>
              <w:t xml:space="preserve">Complete </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4B4B22" w14:textId="77777777" w:rsidR="00123BB9" w:rsidRPr="00E52A05" w:rsidRDefault="00670918">
            <w:pPr>
              <w:pStyle w:val="TableParagraph"/>
              <w:spacing w:before="59"/>
              <w:ind w:left="86"/>
              <w:rPr>
                <w:b/>
                <w:bCs/>
                <w:sz w:val="18"/>
              </w:rPr>
            </w:pPr>
            <w:r w:rsidRPr="00E52A05">
              <w:rPr>
                <w:b/>
                <w:bCs/>
                <w:sz w:val="18"/>
              </w:rPr>
              <w:t>Nil Payment</w:t>
            </w:r>
          </w:p>
        </w:tc>
      </w:tr>
      <w:tr w:rsidR="00123BB9" w14:paraId="486777ED" w14:textId="77777777" w:rsidTr="001E2F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6" w:type="dxa"/>
          <w:trHeight w:val="1502"/>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A74FA" w14:textId="77777777" w:rsidR="00123BB9" w:rsidRDefault="00670918">
            <w:pPr>
              <w:pStyle w:val="TableParagraph"/>
              <w:spacing w:before="59"/>
              <w:ind w:left="90"/>
              <w:rPr>
                <w:sz w:val="18"/>
              </w:rPr>
            </w:pPr>
            <w:r>
              <w:rPr>
                <w:sz w:val="18"/>
              </w:rPr>
              <w:t>S1-12.1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67B07" w14:textId="77777777" w:rsidR="00123BB9" w:rsidRDefault="00670918">
            <w:pPr>
              <w:pStyle w:val="TableParagraph"/>
              <w:spacing w:before="59"/>
              <w:ind w:left="54" w:right="184"/>
              <w:rPr>
                <w:sz w:val="18"/>
              </w:rPr>
            </w:pPr>
            <w:r>
              <w:rPr>
                <w:sz w:val="18"/>
              </w:rPr>
              <w:t>Submission of 20 NSW Water Resource Plans to the MDBA.</w:t>
            </w:r>
          </w:p>
        </w:tc>
        <w:tc>
          <w:tcPr>
            <w:tcW w:w="3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A9E13" w14:textId="77777777" w:rsidR="00123BB9" w:rsidRDefault="00670918">
            <w:pPr>
              <w:pStyle w:val="TableParagraph"/>
              <w:spacing w:before="59"/>
              <w:ind w:left="54" w:right="203"/>
              <w:rPr>
                <w:sz w:val="18"/>
              </w:rPr>
            </w:pPr>
            <w:r>
              <w:rPr>
                <w:sz w:val="18"/>
              </w:rPr>
              <w:t>MDBA confirmation that NSW has submitted its 20 Water Resource Plans on or before the due date and each Water Resource Plan contains all the required elements of such plans and be ready for assessment by the MDBA.</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F135A" w14:textId="77777777" w:rsidR="00123BB9" w:rsidRDefault="00123BB9">
            <w:pPr>
              <w:pStyle w:val="TableParagraph"/>
              <w:rPr>
                <w:rFonts w:ascii="Times New Roman"/>
                <w:sz w:val="18"/>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60C02" w14:textId="77777777" w:rsidR="00123BB9" w:rsidRDefault="00123BB9">
            <w:pPr>
              <w:pStyle w:val="TableParagraph"/>
              <w:rPr>
                <w:rFonts w:ascii="Times New Roman"/>
                <w:sz w:val="18"/>
              </w:rPr>
            </w:pPr>
          </w:p>
        </w:tc>
      </w:tr>
    </w:tbl>
    <w:p w14:paraId="033A6526" w14:textId="77777777" w:rsidR="00123BB9" w:rsidRDefault="00123BB9">
      <w:pPr>
        <w:rPr>
          <w:sz w:val="18"/>
        </w:rPr>
      </w:pPr>
    </w:p>
    <w:p w14:paraId="292C3C7E" w14:textId="77777777" w:rsidR="00AC430B" w:rsidRDefault="00AC430B">
      <w:pPr>
        <w:rPr>
          <w:sz w:val="18"/>
        </w:rPr>
        <w:sectPr w:rsidR="00AC430B">
          <w:pgSz w:w="11910" w:h="16850"/>
          <w:pgMar w:top="1140" w:right="520" w:bottom="820" w:left="820" w:header="0" w:footer="633" w:gutter="0"/>
          <w:cols w:space="720"/>
        </w:sectPr>
      </w:pPr>
    </w:p>
    <w:p w14:paraId="75FEB0A1" w14:textId="77777777" w:rsidR="000E0E6A" w:rsidRPr="00055180" w:rsidRDefault="000E0E6A" w:rsidP="000E0E6A">
      <w:pPr>
        <w:pStyle w:val="BodyText"/>
        <w:tabs>
          <w:tab w:val="left" w:pos="1731"/>
        </w:tabs>
        <w:spacing w:before="136" w:line="264" w:lineRule="auto"/>
        <w:ind w:left="1731" w:right="1383" w:hanging="1133"/>
        <w:rPr>
          <w:sz w:val="20"/>
        </w:rPr>
      </w:pPr>
      <w:r>
        <w:rPr>
          <w:sz w:val="20"/>
        </w:rPr>
        <w:lastRenderedPageBreak/>
        <w:t>C.1.2.</w:t>
      </w:r>
      <w:r>
        <w:rPr>
          <w:sz w:val="20"/>
        </w:rPr>
        <w:tab/>
      </w:r>
      <w:r w:rsidRPr="00055180">
        <w:rPr>
          <w:sz w:val="20"/>
        </w:rPr>
        <w:t>The remaining Project Milestones for Stage One are provided in the following table, noting the completion of Stage One milestones is not dependent on Stage Two milestones provided in C.1.3.</w:t>
      </w:r>
    </w:p>
    <w:p w14:paraId="3B06B6FA" w14:textId="46CB0F31" w:rsidR="000E0E6A" w:rsidRDefault="000E0E6A" w:rsidP="000E0E6A">
      <w:pPr>
        <w:pStyle w:val="BodyText"/>
        <w:tabs>
          <w:tab w:val="left" w:pos="1731"/>
        </w:tabs>
        <w:spacing w:before="136" w:line="264" w:lineRule="auto"/>
        <w:ind w:left="1731" w:right="1383" w:hanging="1133"/>
        <w:rPr>
          <w:sz w:val="20"/>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
        <w:gridCol w:w="2269"/>
        <w:gridCol w:w="3440"/>
        <w:gridCol w:w="1703"/>
        <w:gridCol w:w="1664"/>
      </w:tblGrid>
      <w:tr w:rsidR="00123BB9" w14:paraId="36B6B131" w14:textId="77777777" w:rsidTr="7E741485">
        <w:trPr>
          <w:trHeight w:val="741"/>
        </w:trPr>
        <w:tc>
          <w:tcPr>
            <w:tcW w:w="1064" w:type="dxa"/>
            <w:shd w:val="clear" w:color="auto" w:fill="585858"/>
          </w:tcPr>
          <w:p w14:paraId="637C9A27" w14:textId="77777777" w:rsidR="00B832F8" w:rsidRDefault="00B832F8">
            <w:pPr>
              <w:pStyle w:val="TableParagraph"/>
              <w:spacing w:before="48"/>
              <w:ind w:left="90" w:right="113"/>
              <w:rPr>
                <w:b/>
                <w:color w:val="FFFFFF"/>
                <w:sz w:val="18"/>
              </w:rPr>
            </w:pPr>
          </w:p>
          <w:p w14:paraId="6C4481B5" w14:textId="1373FB4E" w:rsidR="00123BB9" w:rsidRDefault="00670918">
            <w:pPr>
              <w:pStyle w:val="TableParagraph"/>
              <w:spacing w:before="48"/>
              <w:ind w:left="90" w:right="113"/>
              <w:rPr>
                <w:b/>
                <w:sz w:val="18"/>
              </w:rPr>
            </w:pPr>
            <w:r>
              <w:rPr>
                <w:b/>
                <w:color w:val="FFFFFF"/>
                <w:sz w:val="18"/>
              </w:rPr>
              <w:t>Project Milestone Number</w:t>
            </w:r>
          </w:p>
        </w:tc>
        <w:tc>
          <w:tcPr>
            <w:tcW w:w="2269" w:type="dxa"/>
            <w:shd w:val="clear" w:color="auto" w:fill="585858"/>
          </w:tcPr>
          <w:p w14:paraId="1B30F039" w14:textId="77777777" w:rsidR="00123BB9" w:rsidRDefault="00670918">
            <w:pPr>
              <w:pStyle w:val="TableParagraph"/>
              <w:spacing w:before="48"/>
              <w:ind w:left="54"/>
              <w:rPr>
                <w:b/>
                <w:sz w:val="18"/>
              </w:rPr>
            </w:pPr>
            <w:r>
              <w:rPr>
                <w:b/>
                <w:color w:val="FFFFFF"/>
                <w:sz w:val="18"/>
              </w:rPr>
              <w:t>Project Milestone</w:t>
            </w:r>
          </w:p>
        </w:tc>
        <w:tc>
          <w:tcPr>
            <w:tcW w:w="3440" w:type="dxa"/>
            <w:shd w:val="clear" w:color="auto" w:fill="585858"/>
          </w:tcPr>
          <w:p w14:paraId="3F7C6ABD" w14:textId="77777777" w:rsidR="00123BB9" w:rsidRDefault="00670918">
            <w:pPr>
              <w:pStyle w:val="TableParagraph"/>
              <w:spacing w:before="48"/>
              <w:ind w:left="61"/>
              <w:rPr>
                <w:b/>
                <w:sz w:val="18"/>
              </w:rPr>
            </w:pPr>
            <w:r>
              <w:rPr>
                <w:b/>
                <w:color w:val="FFFFFF"/>
                <w:sz w:val="18"/>
              </w:rPr>
              <w:t>Indicator / Evidence</w:t>
            </w:r>
          </w:p>
        </w:tc>
        <w:tc>
          <w:tcPr>
            <w:tcW w:w="1703" w:type="dxa"/>
            <w:shd w:val="clear" w:color="auto" w:fill="585858"/>
          </w:tcPr>
          <w:p w14:paraId="231798B2" w14:textId="77777777" w:rsidR="00123BB9" w:rsidRDefault="00670918">
            <w:pPr>
              <w:pStyle w:val="TableParagraph"/>
              <w:spacing w:before="48"/>
              <w:ind w:left="53"/>
              <w:rPr>
                <w:b/>
                <w:sz w:val="18"/>
              </w:rPr>
            </w:pPr>
            <w:r>
              <w:rPr>
                <w:b/>
                <w:color w:val="FFFFFF"/>
                <w:sz w:val="18"/>
              </w:rPr>
              <w:t>Due Date</w:t>
            </w:r>
          </w:p>
        </w:tc>
        <w:tc>
          <w:tcPr>
            <w:tcW w:w="1664" w:type="dxa"/>
            <w:shd w:val="clear" w:color="auto" w:fill="585858"/>
          </w:tcPr>
          <w:p w14:paraId="5B49BBCE" w14:textId="77777777" w:rsidR="00123BB9" w:rsidRDefault="00670918">
            <w:pPr>
              <w:pStyle w:val="TableParagraph"/>
              <w:spacing w:before="48"/>
              <w:ind w:left="86"/>
              <w:rPr>
                <w:b/>
                <w:sz w:val="18"/>
              </w:rPr>
            </w:pPr>
            <w:r>
              <w:rPr>
                <w:b/>
                <w:color w:val="FFFFFF"/>
                <w:sz w:val="18"/>
              </w:rPr>
              <w:t>Payment Value</w:t>
            </w:r>
          </w:p>
        </w:tc>
      </w:tr>
      <w:tr w:rsidR="008F1AD7" w14:paraId="2CB08B6C" w14:textId="77777777" w:rsidTr="7E741485">
        <w:trPr>
          <w:trHeight w:val="1044"/>
        </w:trPr>
        <w:tc>
          <w:tcPr>
            <w:tcW w:w="1064" w:type="dxa"/>
            <w:shd w:val="clear" w:color="auto" w:fill="D9D9D9" w:themeFill="background1" w:themeFillShade="D9"/>
          </w:tcPr>
          <w:p w14:paraId="47483065" w14:textId="77777777" w:rsidR="008F1AD7" w:rsidRDefault="008F1AD7" w:rsidP="00756B7D">
            <w:pPr>
              <w:pStyle w:val="TableParagraph"/>
              <w:spacing w:before="54"/>
              <w:ind w:left="90"/>
              <w:rPr>
                <w:b/>
                <w:sz w:val="18"/>
              </w:rPr>
            </w:pPr>
            <w:r>
              <w:rPr>
                <w:b/>
                <w:sz w:val="18"/>
              </w:rPr>
              <w:t>S1-13</w:t>
            </w:r>
          </w:p>
        </w:tc>
        <w:tc>
          <w:tcPr>
            <w:tcW w:w="2269" w:type="dxa"/>
            <w:shd w:val="clear" w:color="auto" w:fill="D9D9D9" w:themeFill="background1" w:themeFillShade="D9"/>
          </w:tcPr>
          <w:p w14:paraId="37757CF1" w14:textId="77777777" w:rsidR="008F1AD7" w:rsidRDefault="008F1AD7" w:rsidP="00756B7D">
            <w:pPr>
              <w:pStyle w:val="TableParagraph"/>
              <w:spacing w:before="54"/>
              <w:ind w:left="54" w:right="33"/>
              <w:rPr>
                <w:b/>
                <w:sz w:val="18"/>
              </w:rPr>
            </w:pPr>
            <w:r>
              <w:rPr>
                <w:b/>
                <w:sz w:val="18"/>
              </w:rPr>
              <w:t>Project Milestones S1- 13.1 – S1-13.3 — Stage 1.</w:t>
            </w:r>
          </w:p>
        </w:tc>
        <w:tc>
          <w:tcPr>
            <w:tcW w:w="3440" w:type="dxa"/>
            <w:shd w:val="clear" w:color="auto" w:fill="D9D9D9" w:themeFill="background1" w:themeFillShade="D9"/>
          </w:tcPr>
          <w:p w14:paraId="3146F2C2" w14:textId="77777777" w:rsidR="008F1AD7" w:rsidRDefault="008F1AD7" w:rsidP="00756B7D">
            <w:pPr>
              <w:pStyle w:val="TableParagraph"/>
              <w:spacing w:before="59" w:line="207" w:lineRule="exact"/>
              <w:ind w:left="61"/>
              <w:rPr>
                <w:sz w:val="18"/>
              </w:rPr>
            </w:pPr>
            <w:r>
              <w:rPr>
                <w:sz w:val="18"/>
              </w:rPr>
              <w:t>All elements of Project Milestones S1-</w:t>
            </w:r>
          </w:p>
          <w:p w14:paraId="09DBC1B7" w14:textId="77777777" w:rsidR="008F1AD7" w:rsidRDefault="008F1AD7" w:rsidP="00756B7D">
            <w:pPr>
              <w:pStyle w:val="TableParagraph"/>
              <w:ind w:left="61" w:right="106"/>
              <w:rPr>
                <w:sz w:val="18"/>
              </w:rPr>
            </w:pPr>
            <w:r>
              <w:rPr>
                <w:sz w:val="18"/>
              </w:rPr>
              <w:t>13.1 – S1-13.3 Stage 1 are completed to the reasonable satisfaction of the Department.</w:t>
            </w:r>
          </w:p>
        </w:tc>
        <w:tc>
          <w:tcPr>
            <w:tcW w:w="1703" w:type="dxa"/>
            <w:shd w:val="clear" w:color="auto" w:fill="D9D9D9" w:themeFill="background1" w:themeFillShade="D9"/>
          </w:tcPr>
          <w:p w14:paraId="4EA336A9" w14:textId="44063C66" w:rsidR="008F1AD7" w:rsidRDefault="00C31875" w:rsidP="00756B7D">
            <w:pPr>
              <w:pStyle w:val="TableParagraph"/>
              <w:spacing w:before="59"/>
              <w:ind w:left="53"/>
              <w:rPr>
                <w:sz w:val="18"/>
              </w:rPr>
            </w:pPr>
            <w:r w:rsidRPr="00856724">
              <w:rPr>
                <w:sz w:val="18"/>
              </w:rPr>
              <w:t xml:space="preserve">28 </w:t>
            </w:r>
            <w:r w:rsidR="00856724" w:rsidRPr="00856724">
              <w:rPr>
                <w:sz w:val="18"/>
              </w:rPr>
              <w:t>March</w:t>
            </w:r>
            <w:r w:rsidRPr="00856724">
              <w:rPr>
                <w:sz w:val="18"/>
              </w:rPr>
              <w:t xml:space="preserve"> 2021</w:t>
            </w:r>
          </w:p>
        </w:tc>
        <w:tc>
          <w:tcPr>
            <w:tcW w:w="1664" w:type="dxa"/>
            <w:shd w:val="clear" w:color="auto" w:fill="D9D9D9" w:themeFill="background1" w:themeFillShade="D9"/>
          </w:tcPr>
          <w:p w14:paraId="6674DF89" w14:textId="77777777" w:rsidR="008F1AD7" w:rsidRDefault="008F1AD7" w:rsidP="00756B7D">
            <w:pPr>
              <w:pStyle w:val="TableParagraph"/>
              <w:spacing w:before="59"/>
              <w:ind w:left="86"/>
              <w:rPr>
                <w:sz w:val="18"/>
              </w:rPr>
            </w:pPr>
            <w:r>
              <w:rPr>
                <w:sz w:val="18"/>
              </w:rPr>
              <w:t>$3,000,000</w:t>
            </w:r>
          </w:p>
        </w:tc>
      </w:tr>
      <w:tr w:rsidR="00123BB9" w14:paraId="74124BC1" w14:textId="77777777" w:rsidTr="7E741485">
        <w:trPr>
          <w:trHeight w:val="1542"/>
        </w:trPr>
        <w:tc>
          <w:tcPr>
            <w:tcW w:w="1064" w:type="dxa"/>
          </w:tcPr>
          <w:p w14:paraId="19B87919" w14:textId="77777777" w:rsidR="00123BB9" w:rsidRDefault="00670918">
            <w:pPr>
              <w:pStyle w:val="TableParagraph"/>
              <w:spacing w:before="53"/>
              <w:ind w:left="57"/>
              <w:rPr>
                <w:sz w:val="18"/>
              </w:rPr>
            </w:pPr>
            <w:r>
              <w:rPr>
                <w:sz w:val="18"/>
              </w:rPr>
              <w:t>S1-13.1</w:t>
            </w:r>
          </w:p>
        </w:tc>
        <w:tc>
          <w:tcPr>
            <w:tcW w:w="2269" w:type="dxa"/>
          </w:tcPr>
          <w:p w14:paraId="550A74D2" w14:textId="77777777" w:rsidR="00123BB9" w:rsidRDefault="00670918">
            <w:pPr>
              <w:pStyle w:val="TableParagraph"/>
              <w:spacing w:before="53"/>
              <w:ind w:left="54" w:right="213"/>
              <w:rPr>
                <w:sz w:val="18"/>
              </w:rPr>
            </w:pPr>
            <w:r>
              <w:rPr>
                <w:sz w:val="18"/>
              </w:rPr>
              <w:t>Property scale floodplain harvesting modelling results released to individuals for comment valleys one to five.</w:t>
            </w:r>
          </w:p>
        </w:tc>
        <w:tc>
          <w:tcPr>
            <w:tcW w:w="3440" w:type="dxa"/>
          </w:tcPr>
          <w:p w14:paraId="0D3073BC" w14:textId="77777777" w:rsidR="00123BB9" w:rsidRDefault="00670918">
            <w:pPr>
              <w:pStyle w:val="TableParagraph"/>
              <w:spacing w:before="53"/>
              <w:ind w:left="61" w:right="947"/>
              <w:rPr>
                <w:sz w:val="18"/>
              </w:rPr>
            </w:pPr>
            <w:r>
              <w:rPr>
                <w:sz w:val="18"/>
              </w:rPr>
              <w:t>Copy of letter template sent to landholders.</w:t>
            </w:r>
          </w:p>
        </w:tc>
        <w:tc>
          <w:tcPr>
            <w:tcW w:w="1703" w:type="dxa"/>
          </w:tcPr>
          <w:p w14:paraId="16D4A5CD" w14:textId="77777777" w:rsidR="00123BB9" w:rsidRDefault="00123BB9">
            <w:pPr>
              <w:pStyle w:val="TableParagraph"/>
              <w:rPr>
                <w:rFonts w:ascii="Times New Roman"/>
                <w:sz w:val="18"/>
              </w:rPr>
            </w:pPr>
          </w:p>
        </w:tc>
        <w:tc>
          <w:tcPr>
            <w:tcW w:w="1664" w:type="dxa"/>
          </w:tcPr>
          <w:p w14:paraId="76E96D48" w14:textId="77777777" w:rsidR="00123BB9" w:rsidRDefault="00123BB9">
            <w:pPr>
              <w:pStyle w:val="TableParagraph"/>
              <w:rPr>
                <w:rFonts w:ascii="Times New Roman"/>
                <w:sz w:val="18"/>
              </w:rPr>
            </w:pPr>
          </w:p>
        </w:tc>
      </w:tr>
      <w:tr w:rsidR="00123BB9" w14:paraId="68D90B73" w14:textId="77777777" w:rsidTr="7E741485">
        <w:trPr>
          <w:trHeight w:val="1362"/>
        </w:trPr>
        <w:tc>
          <w:tcPr>
            <w:tcW w:w="1064" w:type="dxa"/>
          </w:tcPr>
          <w:p w14:paraId="7CF11AD4" w14:textId="77777777" w:rsidR="00123BB9" w:rsidRDefault="00670918">
            <w:pPr>
              <w:pStyle w:val="TableParagraph"/>
              <w:spacing w:before="51"/>
              <w:ind w:left="57"/>
              <w:rPr>
                <w:sz w:val="18"/>
              </w:rPr>
            </w:pPr>
            <w:r>
              <w:rPr>
                <w:sz w:val="18"/>
              </w:rPr>
              <w:t>S1-13.2</w:t>
            </w:r>
          </w:p>
        </w:tc>
        <w:tc>
          <w:tcPr>
            <w:tcW w:w="2269" w:type="dxa"/>
          </w:tcPr>
          <w:p w14:paraId="489F30A0" w14:textId="77777777" w:rsidR="00123BB9" w:rsidRDefault="00670918">
            <w:pPr>
              <w:pStyle w:val="TableParagraph"/>
              <w:spacing w:before="51"/>
              <w:ind w:left="54" w:right="94"/>
              <w:rPr>
                <w:sz w:val="18"/>
              </w:rPr>
            </w:pPr>
            <w:r>
              <w:rPr>
                <w:sz w:val="18"/>
              </w:rPr>
              <w:t>Valley model and environmental benefits reports finalised. Draft Water Sharing Plans rules developed for valley one and two.</w:t>
            </w:r>
          </w:p>
        </w:tc>
        <w:tc>
          <w:tcPr>
            <w:tcW w:w="3440" w:type="dxa"/>
          </w:tcPr>
          <w:p w14:paraId="1E193C79" w14:textId="77777777" w:rsidR="00123BB9" w:rsidRDefault="00670918">
            <w:pPr>
              <w:pStyle w:val="TableParagraph"/>
              <w:spacing w:before="51"/>
              <w:ind w:left="54"/>
              <w:rPr>
                <w:sz w:val="18"/>
              </w:rPr>
            </w:pPr>
            <w:r>
              <w:rPr>
                <w:sz w:val="18"/>
              </w:rPr>
              <w:t>Copy of reports.</w:t>
            </w:r>
          </w:p>
          <w:p w14:paraId="4931B956" w14:textId="77777777" w:rsidR="00123BB9" w:rsidRDefault="00670918">
            <w:pPr>
              <w:pStyle w:val="TableParagraph"/>
              <w:spacing w:before="59"/>
              <w:ind w:left="54"/>
              <w:rPr>
                <w:sz w:val="18"/>
              </w:rPr>
            </w:pPr>
            <w:r>
              <w:rPr>
                <w:sz w:val="18"/>
              </w:rPr>
              <w:t>Copy of draft WSP rules.</w:t>
            </w:r>
          </w:p>
        </w:tc>
        <w:tc>
          <w:tcPr>
            <w:tcW w:w="1703" w:type="dxa"/>
          </w:tcPr>
          <w:p w14:paraId="139FE7BF" w14:textId="77777777" w:rsidR="00123BB9" w:rsidRDefault="00123BB9">
            <w:pPr>
              <w:pStyle w:val="TableParagraph"/>
              <w:rPr>
                <w:rFonts w:ascii="Times New Roman"/>
                <w:sz w:val="18"/>
              </w:rPr>
            </w:pPr>
          </w:p>
        </w:tc>
        <w:tc>
          <w:tcPr>
            <w:tcW w:w="1664" w:type="dxa"/>
          </w:tcPr>
          <w:p w14:paraId="788A3325" w14:textId="77777777" w:rsidR="00123BB9" w:rsidRDefault="00123BB9">
            <w:pPr>
              <w:pStyle w:val="TableParagraph"/>
              <w:rPr>
                <w:rFonts w:ascii="Times New Roman"/>
                <w:sz w:val="18"/>
              </w:rPr>
            </w:pPr>
          </w:p>
        </w:tc>
      </w:tr>
      <w:tr w:rsidR="00123BB9" w14:paraId="0533877B" w14:textId="77777777" w:rsidTr="7E741485">
        <w:trPr>
          <w:trHeight w:val="1123"/>
        </w:trPr>
        <w:tc>
          <w:tcPr>
            <w:tcW w:w="1064" w:type="dxa"/>
          </w:tcPr>
          <w:p w14:paraId="6999221A" w14:textId="77777777" w:rsidR="00123BB9" w:rsidRDefault="00670918">
            <w:pPr>
              <w:pStyle w:val="TableParagraph"/>
              <w:spacing w:before="51"/>
              <w:ind w:left="57"/>
              <w:rPr>
                <w:sz w:val="18"/>
              </w:rPr>
            </w:pPr>
            <w:r>
              <w:rPr>
                <w:sz w:val="18"/>
              </w:rPr>
              <w:t>S1-13.3</w:t>
            </w:r>
          </w:p>
        </w:tc>
        <w:tc>
          <w:tcPr>
            <w:tcW w:w="2269" w:type="dxa"/>
          </w:tcPr>
          <w:p w14:paraId="32BE2BCB" w14:textId="77777777" w:rsidR="00123BB9" w:rsidRDefault="00670918">
            <w:pPr>
              <w:pStyle w:val="TableParagraph"/>
              <w:spacing w:before="51"/>
              <w:ind w:left="54" w:right="374"/>
              <w:rPr>
                <w:sz w:val="18"/>
              </w:rPr>
            </w:pPr>
            <w:r>
              <w:rPr>
                <w:sz w:val="18"/>
              </w:rPr>
              <w:t>Progress Report to the Department.</w:t>
            </w:r>
          </w:p>
        </w:tc>
        <w:tc>
          <w:tcPr>
            <w:tcW w:w="3440" w:type="dxa"/>
          </w:tcPr>
          <w:p w14:paraId="44A2D73F" w14:textId="77777777" w:rsidR="00123BB9" w:rsidRDefault="00670918">
            <w:pPr>
              <w:pStyle w:val="TableParagraph"/>
              <w:spacing w:before="51"/>
              <w:ind w:left="54"/>
              <w:rPr>
                <w:sz w:val="18"/>
              </w:rPr>
            </w:pPr>
            <w:r>
              <w:rPr>
                <w:sz w:val="18"/>
              </w:rPr>
              <w:t>Progress Report as per item I.2.1.</w:t>
            </w:r>
          </w:p>
          <w:p w14:paraId="3628772F" w14:textId="77777777" w:rsidR="00123BB9" w:rsidRDefault="00670918">
            <w:pPr>
              <w:pStyle w:val="TableParagraph"/>
              <w:spacing w:before="59"/>
              <w:ind w:left="54" w:right="104"/>
              <w:rPr>
                <w:sz w:val="18"/>
              </w:rPr>
            </w:pPr>
            <w:r>
              <w:rPr>
                <w:sz w:val="18"/>
              </w:rPr>
              <w:t>The State’s provision of an invoice for this payment of Funds and the Department’s acceptance of that invoice.</w:t>
            </w:r>
          </w:p>
        </w:tc>
        <w:tc>
          <w:tcPr>
            <w:tcW w:w="1703" w:type="dxa"/>
          </w:tcPr>
          <w:p w14:paraId="4971241C" w14:textId="77777777" w:rsidR="00123BB9" w:rsidRDefault="00123BB9">
            <w:pPr>
              <w:pStyle w:val="TableParagraph"/>
              <w:rPr>
                <w:rFonts w:ascii="Times New Roman"/>
                <w:sz w:val="18"/>
              </w:rPr>
            </w:pPr>
          </w:p>
        </w:tc>
        <w:tc>
          <w:tcPr>
            <w:tcW w:w="1664" w:type="dxa"/>
          </w:tcPr>
          <w:p w14:paraId="14831E71" w14:textId="77777777" w:rsidR="00123BB9" w:rsidRDefault="00123BB9">
            <w:pPr>
              <w:pStyle w:val="TableParagraph"/>
              <w:rPr>
                <w:rFonts w:ascii="Times New Roman"/>
                <w:sz w:val="18"/>
              </w:rPr>
            </w:pPr>
          </w:p>
        </w:tc>
      </w:tr>
      <w:tr w:rsidR="00123BB9" w14:paraId="36C1A6E5" w14:textId="77777777" w:rsidTr="7E741485">
        <w:trPr>
          <w:trHeight w:val="947"/>
        </w:trPr>
        <w:tc>
          <w:tcPr>
            <w:tcW w:w="1064" w:type="dxa"/>
            <w:shd w:val="clear" w:color="auto" w:fill="D9D9D9" w:themeFill="background1" w:themeFillShade="D9"/>
          </w:tcPr>
          <w:p w14:paraId="24E13687" w14:textId="77777777" w:rsidR="00123BB9" w:rsidRDefault="00670918">
            <w:pPr>
              <w:pStyle w:val="TableParagraph"/>
              <w:spacing w:before="46"/>
              <w:ind w:left="90"/>
              <w:rPr>
                <w:b/>
                <w:sz w:val="18"/>
              </w:rPr>
            </w:pPr>
            <w:bookmarkStart w:id="5" w:name="_Hlk66454400"/>
            <w:r>
              <w:rPr>
                <w:b/>
                <w:sz w:val="18"/>
              </w:rPr>
              <w:t>S1-14</w:t>
            </w:r>
          </w:p>
        </w:tc>
        <w:tc>
          <w:tcPr>
            <w:tcW w:w="2269" w:type="dxa"/>
            <w:shd w:val="clear" w:color="auto" w:fill="D9D9D9" w:themeFill="background1" w:themeFillShade="D9"/>
          </w:tcPr>
          <w:p w14:paraId="6EF59F66" w14:textId="06737DA5" w:rsidR="00123BB9" w:rsidRDefault="00670918">
            <w:pPr>
              <w:pStyle w:val="TableParagraph"/>
              <w:spacing w:before="46"/>
              <w:ind w:left="88" w:right="230"/>
              <w:rPr>
                <w:b/>
                <w:sz w:val="18"/>
              </w:rPr>
            </w:pPr>
            <w:r>
              <w:rPr>
                <w:b/>
                <w:sz w:val="18"/>
              </w:rPr>
              <w:t>Project Milestones S1- 14.1 – S1-14.4 —</w:t>
            </w:r>
          </w:p>
          <w:p w14:paraId="5FF0FB66" w14:textId="77777777" w:rsidR="00123BB9" w:rsidRDefault="00670918">
            <w:pPr>
              <w:pStyle w:val="TableParagraph"/>
              <w:spacing w:before="1"/>
              <w:ind w:left="88"/>
              <w:rPr>
                <w:b/>
                <w:sz w:val="18"/>
              </w:rPr>
            </w:pPr>
            <w:r>
              <w:rPr>
                <w:b/>
                <w:sz w:val="18"/>
              </w:rPr>
              <w:t>Stage 1.</w:t>
            </w:r>
          </w:p>
        </w:tc>
        <w:tc>
          <w:tcPr>
            <w:tcW w:w="3440" w:type="dxa"/>
            <w:shd w:val="clear" w:color="auto" w:fill="D9D9D9" w:themeFill="background1" w:themeFillShade="D9"/>
          </w:tcPr>
          <w:p w14:paraId="3AE94EE6" w14:textId="77777777" w:rsidR="00123BB9" w:rsidRDefault="00670918">
            <w:pPr>
              <w:pStyle w:val="TableParagraph"/>
              <w:spacing w:before="51"/>
              <w:ind w:left="87"/>
              <w:rPr>
                <w:sz w:val="18"/>
              </w:rPr>
            </w:pPr>
            <w:r>
              <w:rPr>
                <w:sz w:val="18"/>
              </w:rPr>
              <w:t>All elements of Project Milestones S1-</w:t>
            </w:r>
          </w:p>
          <w:p w14:paraId="2384950A" w14:textId="57A61C81" w:rsidR="00123BB9" w:rsidRDefault="00670918">
            <w:pPr>
              <w:pStyle w:val="TableParagraph"/>
              <w:spacing w:before="1"/>
              <w:ind w:left="87" w:right="80"/>
              <w:rPr>
                <w:sz w:val="18"/>
              </w:rPr>
            </w:pPr>
            <w:r>
              <w:rPr>
                <w:sz w:val="18"/>
              </w:rPr>
              <w:t>14.1 – S1-14. Stage 1 are completed to the reasonable satisfaction of the Department.</w:t>
            </w:r>
          </w:p>
        </w:tc>
        <w:tc>
          <w:tcPr>
            <w:tcW w:w="1703" w:type="dxa"/>
            <w:shd w:val="clear" w:color="auto" w:fill="D9D9D9" w:themeFill="background1" w:themeFillShade="D9"/>
          </w:tcPr>
          <w:p w14:paraId="30565F0D" w14:textId="473F04C0" w:rsidR="00123BB9" w:rsidRDefault="00D85E1A">
            <w:pPr>
              <w:pStyle w:val="TableParagraph"/>
              <w:spacing w:before="51"/>
              <w:ind w:left="87"/>
              <w:rPr>
                <w:sz w:val="18"/>
              </w:rPr>
            </w:pPr>
            <w:r>
              <w:rPr>
                <w:sz w:val="18"/>
              </w:rPr>
              <w:t>30 October</w:t>
            </w:r>
            <w:r w:rsidR="00856724">
              <w:rPr>
                <w:sz w:val="18"/>
              </w:rPr>
              <w:t xml:space="preserve"> </w:t>
            </w:r>
            <w:r w:rsidR="007A1CDF">
              <w:rPr>
                <w:sz w:val="18"/>
              </w:rPr>
              <w:t>2021</w:t>
            </w:r>
          </w:p>
        </w:tc>
        <w:tc>
          <w:tcPr>
            <w:tcW w:w="1664" w:type="dxa"/>
            <w:shd w:val="clear" w:color="auto" w:fill="D9D9D9" w:themeFill="background1" w:themeFillShade="D9"/>
          </w:tcPr>
          <w:p w14:paraId="7C8934F5" w14:textId="087C3F0E" w:rsidR="00123BB9" w:rsidRDefault="00670918">
            <w:pPr>
              <w:pStyle w:val="TableParagraph"/>
              <w:spacing w:before="51"/>
              <w:ind w:left="86"/>
              <w:rPr>
                <w:sz w:val="18"/>
              </w:rPr>
            </w:pPr>
            <w:r>
              <w:rPr>
                <w:sz w:val="18"/>
              </w:rPr>
              <w:t>$4,000,000</w:t>
            </w:r>
          </w:p>
        </w:tc>
      </w:tr>
      <w:bookmarkEnd w:id="5"/>
      <w:tr w:rsidR="00123BB9" w14:paraId="7A6AB26C" w14:textId="77777777" w:rsidTr="7E741485">
        <w:trPr>
          <w:trHeight w:val="1362"/>
        </w:trPr>
        <w:tc>
          <w:tcPr>
            <w:tcW w:w="1064" w:type="dxa"/>
          </w:tcPr>
          <w:p w14:paraId="3E2C7DD4" w14:textId="77777777" w:rsidR="00123BB9" w:rsidRDefault="00670918">
            <w:pPr>
              <w:pStyle w:val="TableParagraph"/>
              <w:spacing w:before="51"/>
              <w:ind w:left="57"/>
              <w:rPr>
                <w:sz w:val="18"/>
              </w:rPr>
            </w:pPr>
            <w:r>
              <w:rPr>
                <w:sz w:val="18"/>
              </w:rPr>
              <w:t>S1-14.1</w:t>
            </w:r>
          </w:p>
        </w:tc>
        <w:tc>
          <w:tcPr>
            <w:tcW w:w="2269" w:type="dxa"/>
          </w:tcPr>
          <w:p w14:paraId="4BE3F14D" w14:textId="77777777" w:rsidR="00123BB9" w:rsidRDefault="00670918" w:rsidP="00856724">
            <w:pPr>
              <w:pStyle w:val="TableParagraph"/>
              <w:spacing w:before="51"/>
              <w:ind w:left="57" w:right="96"/>
              <w:rPr>
                <w:sz w:val="18"/>
              </w:rPr>
            </w:pPr>
            <w:r>
              <w:rPr>
                <w:sz w:val="18"/>
              </w:rPr>
              <w:t>Valley model and environmental benefits reports finalised. Draft Water Sharing Plans rules developed for valleys three, four and five.</w:t>
            </w:r>
          </w:p>
        </w:tc>
        <w:tc>
          <w:tcPr>
            <w:tcW w:w="3440" w:type="dxa"/>
          </w:tcPr>
          <w:p w14:paraId="02ACF529" w14:textId="77777777" w:rsidR="00123BB9" w:rsidRDefault="00670918">
            <w:pPr>
              <w:pStyle w:val="TableParagraph"/>
              <w:spacing w:before="51" w:line="312" w:lineRule="auto"/>
              <w:ind w:left="61" w:right="1258"/>
              <w:rPr>
                <w:sz w:val="18"/>
              </w:rPr>
            </w:pPr>
            <w:r>
              <w:rPr>
                <w:sz w:val="18"/>
              </w:rPr>
              <w:t>Copy of the valley reports. Copy of draft WSP rules.</w:t>
            </w:r>
          </w:p>
        </w:tc>
        <w:tc>
          <w:tcPr>
            <w:tcW w:w="1703" w:type="dxa"/>
          </w:tcPr>
          <w:p w14:paraId="4045E5BC" w14:textId="77777777" w:rsidR="00123BB9" w:rsidRDefault="00123BB9">
            <w:pPr>
              <w:pStyle w:val="TableParagraph"/>
              <w:rPr>
                <w:rFonts w:ascii="Times New Roman"/>
                <w:sz w:val="18"/>
              </w:rPr>
            </w:pPr>
          </w:p>
        </w:tc>
        <w:tc>
          <w:tcPr>
            <w:tcW w:w="1664" w:type="dxa"/>
          </w:tcPr>
          <w:p w14:paraId="548B2DD9" w14:textId="77777777" w:rsidR="00123BB9" w:rsidRDefault="00123BB9">
            <w:pPr>
              <w:pStyle w:val="TableParagraph"/>
              <w:rPr>
                <w:rFonts w:ascii="Times New Roman"/>
                <w:sz w:val="18"/>
              </w:rPr>
            </w:pPr>
          </w:p>
        </w:tc>
      </w:tr>
      <w:tr w:rsidR="00123BB9" w14:paraId="06B70104" w14:textId="77777777" w:rsidTr="7E741485">
        <w:trPr>
          <w:trHeight w:val="606"/>
        </w:trPr>
        <w:tc>
          <w:tcPr>
            <w:tcW w:w="1064" w:type="dxa"/>
            <w:tcBorders>
              <w:bottom w:val="single" w:sz="6" w:space="0" w:color="000000" w:themeColor="text1"/>
            </w:tcBorders>
          </w:tcPr>
          <w:p w14:paraId="6A4BDC35" w14:textId="77777777" w:rsidR="00123BB9" w:rsidRDefault="00670918">
            <w:pPr>
              <w:pStyle w:val="TableParagraph"/>
              <w:spacing w:before="51"/>
              <w:ind w:left="57"/>
              <w:rPr>
                <w:sz w:val="18"/>
              </w:rPr>
            </w:pPr>
            <w:r>
              <w:rPr>
                <w:sz w:val="18"/>
              </w:rPr>
              <w:t>S1-14.2</w:t>
            </w:r>
          </w:p>
        </w:tc>
        <w:tc>
          <w:tcPr>
            <w:tcW w:w="2269" w:type="dxa"/>
            <w:tcBorders>
              <w:bottom w:val="single" w:sz="6" w:space="0" w:color="000000" w:themeColor="text1"/>
            </w:tcBorders>
          </w:tcPr>
          <w:p w14:paraId="7B4BCA92" w14:textId="77777777" w:rsidR="00123BB9" w:rsidRDefault="00670918">
            <w:pPr>
              <w:pStyle w:val="TableParagraph"/>
              <w:spacing w:before="51"/>
              <w:ind w:left="54" w:right="33"/>
              <w:rPr>
                <w:sz w:val="18"/>
              </w:rPr>
            </w:pPr>
            <w:r>
              <w:rPr>
                <w:sz w:val="18"/>
              </w:rPr>
              <w:t>Draft entitlements released valleys four and five.</w:t>
            </w:r>
          </w:p>
        </w:tc>
        <w:tc>
          <w:tcPr>
            <w:tcW w:w="3440" w:type="dxa"/>
            <w:tcBorders>
              <w:bottom w:val="single" w:sz="6" w:space="0" w:color="000000" w:themeColor="text1"/>
            </w:tcBorders>
          </w:tcPr>
          <w:p w14:paraId="25A743C5" w14:textId="77777777" w:rsidR="00123BB9" w:rsidRDefault="00670918" w:rsidP="00856724">
            <w:pPr>
              <w:pStyle w:val="TableParagraph"/>
              <w:spacing w:before="51"/>
              <w:ind w:left="57" w:right="96"/>
              <w:rPr>
                <w:sz w:val="18"/>
              </w:rPr>
            </w:pPr>
            <w:r>
              <w:rPr>
                <w:sz w:val="18"/>
              </w:rPr>
              <w:t>Copy of letter template sent to landholders.</w:t>
            </w:r>
          </w:p>
        </w:tc>
        <w:tc>
          <w:tcPr>
            <w:tcW w:w="1703" w:type="dxa"/>
            <w:tcBorders>
              <w:bottom w:val="single" w:sz="6" w:space="0" w:color="000000" w:themeColor="text1"/>
            </w:tcBorders>
          </w:tcPr>
          <w:p w14:paraId="1CDF9271" w14:textId="77777777" w:rsidR="00123BB9" w:rsidRDefault="00123BB9">
            <w:pPr>
              <w:pStyle w:val="TableParagraph"/>
              <w:rPr>
                <w:rFonts w:ascii="Times New Roman"/>
                <w:sz w:val="18"/>
              </w:rPr>
            </w:pPr>
          </w:p>
        </w:tc>
        <w:tc>
          <w:tcPr>
            <w:tcW w:w="1664" w:type="dxa"/>
            <w:tcBorders>
              <w:bottom w:val="single" w:sz="6" w:space="0" w:color="000000" w:themeColor="text1"/>
            </w:tcBorders>
          </w:tcPr>
          <w:p w14:paraId="4801C388" w14:textId="77777777" w:rsidR="00123BB9" w:rsidRDefault="00123BB9">
            <w:pPr>
              <w:pStyle w:val="TableParagraph"/>
              <w:rPr>
                <w:rFonts w:ascii="Times New Roman"/>
                <w:sz w:val="18"/>
              </w:rPr>
            </w:pPr>
          </w:p>
        </w:tc>
      </w:tr>
      <w:tr w:rsidR="00123BB9" w14:paraId="2C9D5CE0" w14:textId="77777777" w:rsidTr="7E741485">
        <w:trPr>
          <w:trHeight w:val="532"/>
        </w:trPr>
        <w:tc>
          <w:tcPr>
            <w:tcW w:w="1064" w:type="dxa"/>
            <w:tcBorders>
              <w:top w:val="single" w:sz="6" w:space="0" w:color="000000" w:themeColor="text1"/>
            </w:tcBorders>
          </w:tcPr>
          <w:p w14:paraId="35AEAA4E" w14:textId="77777777" w:rsidR="00123BB9" w:rsidRDefault="00670918">
            <w:pPr>
              <w:pStyle w:val="TableParagraph"/>
              <w:spacing w:before="48"/>
              <w:ind w:left="57"/>
              <w:rPr>
                <w:sz w:val="18"/>
              </w:rPr>
            </w:pPr>
            <w:r>
              <w:rPr>
                <w:sz w:val="18"/>
              </w:rPr>
              <w:t>S1-14.3</w:t>
            </w:r>
          </w:p>
        </w:tc>
        <w:tc>
          <w:tcPr>
            <w:tcW w:w="2269" w:type="dxa"/>
            <w:tcBorders>
              <w:top w:val="single" w:sz="6" w:space="0" w:color="000000" w:themeColor="text1"/>
            </w:tcBorders>
          </w:tcPr>
          <w:p w14:paraId="08C8407D" w14:textId="77777777" w:rsidR="00123BB9" w:rsidRDefault="00670918">
            <w:pPr>
              <w:pStyle w:val="TableParagraph"/>
              <w:spacing w:before="48"/>
              <w:ind w:left="54" w:right="364"/>
              <w:rPr>
                <w:sz w:val="18"/>
              </w:rPr>
            </w:pPr>
            <w:r>
              <w:rPr>
                <w:sz w:val="18"/>
              </w:rPr>
              <w:t>Commencement of the FMP for valley six.</w:t>
            </w:r>
          </w:p>
        </w:tc>
        <w:tc>
          <w:tcPr>
            <w:tcW w:w="3440" w:type="dxa"/>
            <w:tcBorders>
              <w:top w:val="single" w:sz="6" w:space="0" w:color="000000" w:themeColor="text1"/>
            </w:tcBorders>
          </w:tcPr>
          <w:p w14:paraId="055EC033" w14:textId="77777777" w:rsidR="00123BB9" w:rsidRDefault="00670918">
            <w:pPr>
              <w:pStyle w:val="TableParagraph"/>
              <w:spacing w:before="48"/>
              <w:ind w:left="54"/>
              <w:rPr>
                <w:sz w:val="18"/>
              </w:rPr>
            </w:pPr>
            <w:r>
              <w:rPr>
                <w:sz w:val="18"/>
              </w:rPr>
              <w:t>FMP and commencement notices.</w:t>
            </w:r>
          </w:p>
        </w:tc>
        <w:tc>
          <w:tcPr>
            <w:tcW w:w="1703" w:type="dxa"/>
            <w:tcBorders>
              <w:top w:val="single" w:sz="6" w:space="0" w:color="000000" w:themeColor="text1"/>
            </w:tcBorders>
          </w:tcPr>
          <w:p w14:paraId="1F000E44" w14:textId="77777777" w:rsidR="00123BB9" w:rsidRDefault="00123BB9">
            <w:pPr>
              <w:pStyle w:val="TableParagraph"/>
              <w:rPr>
                <w:rFonts w:ascii="Times New Roman"/>
                <w:sz w:val="18"/>
              </w:rPr>
            </w:pPr>
          </w:p>
        </w:tc>
        <w:tc>
          <w:tcPr>
            <w:tcW w:w="1664" w:type="dxa"/>
            <w:tcBorders>
              <w:top w:val="single" w:sz="6" w:space="0" w:color="000000" w:themeColor="text1"/>
            </w:tcBorders>
          </w:tcPr>
          <w:p w14:paraId="603000D9" w14:textId="77777777" w:rsidR="00123BB9" w:rsidRDefault="00123BB9">
            <w:pPr>
              <w:pStyle w:val="TableParagraph"/>
              <w:rPr>
                <w:rFonts w:ascii="Times New Roman"/>
                <w:sz w:val="18"/>
              </w:rPr>
            </w:pPr>
          </w:p>
        </w:tc>
      </w:tr>
      <w:tr w:rsidR="003E41FB" w14:paraId="5EA3B892" w14:textId="77777777" w:rsidTr="7E741485">
        <w:trPr>
          <w:trHeight w:val="975"/>
        </w:trPr>
        <w:tc>
          <w:tcPr>
            <w:tcW w:w="1064" w:type="dxa"/>
            <w:tcBorders>
              <w:top w:val="single" w:sz="6" w:space="0" w:color="000000" w:themeColor="text1"/>
            </w:tcBorders>
          </w:tcPr>
          <w:p w14:paraId="3574F796" w14:textId="6B90902E" w:rsidR="003E41FB" w:rsidRDefault="003E41FB">
            <w:pPr>
              <w:pStyle w:val="TableParagraph"/>
              <w:spacing w:before="48"/>
              <w:ind w:left="57"/>
              <w:rPr>
                <w:sz w:val="18"/>
              </w:rPr>
            </w:pPr>
            <w:r>
              <w:rPr>
                <w:sz w:val="18"/>
              </w:rPr>
              <w:t>S1-14.4</w:t>
            </w:r>
          </w:p>
        </w:tc>
        <w:tc>
          <w:tcPr>
            <w:tcW w:w="2269" w:type="dxa"/>
            <w:tcBorders>
              <w:top w:val="single" w:sz="6" w:space="0" w:color="000000" w:themeColor="text1"/>
            </w:tcBorders>
          </w:tcPr>
          <w:p w14:paraId="634B0956" w14:textId="368803D2" w:rsidR="003E41FB" w:rsidRDefault="003E41FB">
            <w:pPr>
              <w:pStyle w:val="TableParagraph"/>
              <w:spacing w:before="48"/>
              <w:ind w:left="54" w:right="364"/>
              <w:rPr>
                <w:sz w:val="18"/>
              </w:rPr>
            </w:pPr>
            <w:r>
              <w:rPr>
                <w:sz w:val="18"/>
              </w:rPr>
              <w:t xml:space="preserve">Progress Report to the department </w:t>
            </w:r>
          </w:p>
        </w:tc>
        <w:tc>
          <w:tcPr>
            <w:tcW w:w="3440" w:type="dxa"/>
            <w:tcBorders>
              <w:top w:val="single" w:sz="6" w:space="0" w:color="000000" w:themeColor="text1"/>
            </w:tcBorders>
          </w:tcPr>
          <w:p w14:paraId="5597ADE1" w14:textId="77777777" w:rsidR="003E41FB" w:rsidRDefault="003E41FB" w:rsidP="003E41FB">
            <w:pPr>
              <w:pStyle w:val="TableParagraph"/>
              <w:spacing w:before="51"/>
              <w:ind w:left="54"/>
              <w:rPr>
                <w:sz w:val="18"/>
              </w:rPr>
            </w:pPr>
            <w:r>
              <w:rPr>
                <w:sz w:val="18"/>
              </w:rPr>
              <w:t>Progress Report as per item I.2.1.</w:t>
            </w:r>
          </w:p>
          <w:p w14:paraId="50B20BE5" w14:textId="7538767C" w:rsidR="003E41FB" w:rsidRDefault="003E41FB" w:rsidP="003E41FB">
            <w:pPr>
              <w:pStyle w:val="TableParagraph"/>
              <w:spacing w:before="48"/>
              <w:ind w:left="54"/>
              <w:rPr>
                <w:sz w:val="18"/>
              </w:rPr>
            </w:pPr>
            <w:r>
              <w:rPr>
                <w:sz w:val="18"/>
              </w:rPr>
              <w:t>The State’s provision of an invoice for this payment of Funds and the Department’s acceptance of that invoice</w:t>
            </w:r>
            <w:r w:rsidR="000A3F81">
              <w:rPr>
                <w:sz w:val="18"/>
              </w:rPr>
              <w:t>.</w:t>
            </w:r>
          </w:p>
        </w:tc>
        <w:tc>
          <w:tcPr>
            <w:tcW w:w="1703" w:type="dxa"/>
            <w:tcBorders>
              <w:top w:val="single" w:sz="6" w:space="0" w:color="000000" w:themeColor="text1"/>
            </w:tcBorders>
          </w:tcPr>
          <w:p w14:paraId="597F405C" w14:textId="77777777" w:rsidR="003E41FB" w:rsidRDefault="003E41FB">
            <w:pPr>
              <w:pStyle w:val="TableParagraph"/>
              <w:rPr>
                <w:rFonts w:ascii="Times New Roman"/>
                <w:sz w:val="18"/>
              </w:rPr>
            </w:pPr>
          </w:p>
        </w:tc>
        <w:tc>
          <w:tcPr>
            <w:tcW w:w="1664" w:type="dxa"/>
            <w:tcBorders>
              <w:top w:val="single" w:sz="6" w:space="0" w:color="000000" w:themeColor="text1"/>
            </w:tcBorders>
          </w:tcPr>
          <w:p w14:paraId="01D4E00B" w14:textId="77777777" w:rsidR="003E41FB" w:rsidRDefault="003E41FB">
            <w:pPr>
              <w:pStyle w:val="TableParagraph"/>
              <w:rPr>
                <w:rFonts w:ascii="Times New Roman"/>
                <w:sz w:val="18"/>
              </w:rPr>
            </w:pPr>
          </w:p>
        </w:tc>
      </w:tr>
      <w:tr w:rsidR="00833806" w:rsidRPr="001E2FF8" w14:paraId="34CC1041" w14:textId="77777777" w:rsidTr="001E2FF8">
        <w:trPr>
          <w:trHeight w:val="532"/>
        </w:trPr>
        <w:tc>
          <w:tcPr>
            <w:tcW w:w="1064" w:type="dxa"/>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1C02B1" w14:textId="3D600197" w:rsidR="00833806" w:rsidRPr="001E2FF8" w:rsidRDefault="00833806" w:rsidP="001E2FF8">
            <w:pPr>
              <w:pStyle w:val="TableParagraph"/>
              <w:spacing w:before="46"/>
              <w:ind w:left="57"/>
              <w:rPr>
                <w:b/>
                <w:bCs/>
                <w:sz w:val="18"/>
                <w:szCs w:val="18"/>
              </w:rPr>
            </w:pPr>
            <w:r w:rsidRPr="001E2FF8">
              <w:rPr>
                <w:b/>
                <w:bCs/>
                <w:sz w:val="18"/>
                <w:szCs w:val="18"/>
              </w:rPr>
              <w:t>S1-15</w:t>
            </w:r>
          </w:p>
        </w:tc>
        <w:tc>
          <w:tcPr>
            <w:tcW w:w="2269" w:type="dxa"/>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A00801" w14:textId="5C1624EC" w:rsidR="00833806" w:rsidRPr="001E2FF8" w:rsidRDefault="00833806" w:rsidP="001E2FF8">
            <w:pPr>
              <w:pStyle w:val="TableParagraph"/>
              <w:spacing w:before="46"/>
              <w:ind w:left="57"/>
              <w:rPr>
                <w:b/>
                <w:bCs/>
                <w:sz w:val="18"/>
                <w:szCs w:val="18"/>
              </w:rPr>
            </w:pPr>
            <w:r w:rsidRPr="001E2FF8">
              <w:rPr>
                <w:b/>
                <w:bCs/>
                <w:sz w:val="18"/>
                <w:szCs w:val="18"/>
              </w:rPr>
              <w:t>Project Milestones S1- 15.1 – S1-15.</w:t>
            </w:r>
            <w:r w:rsidR="001E2FF8">
              <w:rPr>
                <w:b/>
                <w:bCs/>
                <w:sz w:val="18"/>
                <w:szCs w:val="18"/>
              </w:rPr>
              <w:t>5</w:t>
            </w:r>
            <w:r w:rsidRPr="001E2FF8">
              <w:rPr>
                <w:b/>
                <w:bCs/>
                <w:sz w:val="18"/>
                <w:szCs w:val="18"/>
              </w:rPr>
              <w:t xml:space="preserve"> —</w:t>
            </w:r>
          </w:p>
          <w:p w14:paraId="5360080C" w14:textId="77777777" w:rsidR="00833806" w:rsidRPr="001E2FF8" w:rsidRDefault="00833806" w:rsidP="001E2FF8">
            <w:pPr>
              <w:pStyle w:val="TableParagraph"/>
              <w:spacing w:before="46"/>
              <w:ind w:left="57"/>
              <w:rPr>
                <w:b/>
                <w:bCs/>
                <w:sz w:val="18"/>
                <w:szCs w:val="18"/>
              </w:rPr>
            </w:pPr>
            <w:r w:rsidRPr="001E2FF8">
              <w:rPr>
                <w:b/>
                <w:bCs/>
                <w:sz w:val="18"/>
                <w:szCs w:val="18"/>
              </w:rPr>
              <w:t>Stage 1.</w:t>
            </w:r>
          </w:p>
        </w:tc>
        <w:tc>
          <w:tcPr>
            <w:tcW w:w="3440" w:type="dxa"/>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0420D3B" w14:textId="39C3482D" w:rsidR="00833806" w:rsidRPr="001E2FF8" w:rsidRDefault="00833806" w:rsidP="001E2FF8">
            <w:pPr>
              <w:pStyle w:val="TableParagraph"/>
              <w:spacing w:before="46"/>
              <w:ind w:left="57"/>
              <w:rPr>
                <w:sz w:val="18"/>
                <w:szCs w:val="18"/>
              </w:rPr>
            </w:pPr>
            <w:r w:rsidRPr="001E2FF8">
              <w:rPr>
                <w:sz w:val="18"/>
                <w:szCs w:val="18"/>
              </w:rPr>
              <w:t xml:space="preserve">All elements of Project Milestones </w:t>
            </w:r>
            <w:r w:rsidRPr="001E2FF8">
              <w:rPr>
                <w:sz w:val="18"/>
                <w:szCs w:val="18"/>
              </w:rPr>
              <w:br/>
              <w:t>S1-15.1 – S1-15.5 Stage 1 are completed to the reasonable satisfaction of the Department.</w:t>
            </w:r>
          </w:p>
        </w:tc>
        <w:tc>
          <w:tcPr>
            <w:tcW w:w="1703" w:type="dxa"/>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028ACB" w14:textId="0FED3296" w:rsidR="00833806" w:rsidRPr="001E2FF8" w:rsidRDefault="1EEA6ED3" w:rsidP="001E2FF8">
            <w:pPr>
              <w:pStyle w:val="TableParagraph"/>
              <w:spacing w:before="46"/>
              <w:ind w:left="57"/>
              <w:rPr>
                <w:sz w:val="18"/>
                <w:szCs w:val="18"/>
              </w:rPr>
            </w:pPr>
            <w:r w:rsidRPr="001E2FF8">
              <w:rPr>
                <w:sz w:val="18"/>
                <w:szCs w:val="18"/>
              </w:rPr>
              <w:t xml:space="preserve">30 November </w:t>
            </w:r>
            <w:r w:rsidR="69EE0C5B" w:rsidRPr="001E2FF8">
              <w:rPr>
                <w:sz w:val="18"/>
                <w:szCs w:val="18"/>
              </w:rPr>
              <w:t>2021</w:t>
            </w:r>
          </w:p>
        </w:tc>
        <w:tc>
          <w:tcPr>
            <w:tcW w:w="1664" w:type="dxa"/>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93590C" w14:textId="481186A4" w:rsidR="00833806" w:rsidRPr="001E2FF8" w:rsidRDefault="00833806" w:rsidP="001E2FF8">
            <w:pPr>
              <w:pStyle w:val="TableParagraph"/>
              <w:spacing w:before="46"/>
              <w:ind w:left="57"/>
              <w:rPr>
                <w:sz w:val="18"/>
                <w:szCs w:val="18"/>
              </w:rPr>
            </w:pPr>
            <w:r w:rsidRPr="001E2FF8">
              <w:rPr>
                <w:sz w:val="18"/>
                <w:szCs w:val="18"/>
              </w:rPr>
              <w:t>$810,000</w:t>
            </w:r>
          </w:p>
        </w:tc>
      </w:tr>
      <w:tr w:rsidR="00940AB0" w14:paraId="3AF9A897" w14:textId="77777777" w:rsidTr="7E741485">
        <w:trPr>
          <w:trHeight w:val="532"/>
        </w:trPr>
        <w:tc>
          <w:tcPr>
            <w:tcW w:w="106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04CB0C0B" w14:textId="3DF449EF" w:rsidR="00940AB0" w:rsidRDefault="00940AB0" w:rsidP="00940AB0">
            <w:pPr>
              <w:pStyle w:val="TableParagraph"/>
              <w:spacing w:before="48"/>
              <w:ind w:left="57"/>
              <w:rPr>
                <w:sz w:val="18"/>
              </w:rPr>
            </w:pPr>
            <w:r>
              <w:rPr>
                <w:sz w:val="18"/>
              </w:rPr>
              <w:t>S1-1</w:t>
            </w:r>
            <w:r w:rsidR="00833806">
              <w:rPr>
                <w:sz w:val="18"/>
              </w:rPr>
              <w:t>5</w:t>
            </w:r>
            <w:r>
              <w:rPr>
                <w:sz w:val="18"/>
              </w:rPr>
              <w:t>.</w:t>
            </w:r>
            <w:r w:rsidR="00833806">
              <w:rPr>
                <w:sz w:val="18"/>
              </w:rPr>
              <w:t>1</w:t>
            </w:r>
          </w:p>
        </w:tc>
        <w:tc>
          <w:tcPr>
            <w:tcW w:w="2269"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7C99BFA9" w14:textId="1AA06A24" w:rsidR="00940AB0" w:rsidRDefault="00940AB0" w:rsidP="00940AB0">
            <w:pPr>
              <w:pStyle w:val="TableParagraph"/>
              <w:spacing w:before="48"/>
              <w:ind w:left="54" w:right="364"/>
              <w:rPr>
                <w:sz w:val="18"/>
              </w:rPr>
            </w:pPr>
            <w:r>
              <w:rPr>
                <w:sz w:val="18"/>
              </w:rPr>
              <w:t>Licen</w:t>
            </w:r>
            <w:r w:rsidR="002556AC">
              <w:rPr>
                <w:sz w:val="18"/>
              </w:rPr>
              <w:t>s</w:t>
            </w:r>
            <w:r>
              <w:rPr>
                <w:sz w:val="18"/>
              </w:rPr>
              <w:t>ing completed in five valleys.</w:t>
            </w:r>
          </w:p>
        </w:tc>
        <w:tc>
          <w:tcPr>
            <w:tcW w:w="344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315AA30B" w14:textId="77777777" w:rsidR="00940AB0" w:rsidRDefault="00940AB0" w:rsidP="00940AB0">
            <w:pPr>
              <w:pStyle w:val="TableParagraph"/>
              <w:spacing w:before="48"/>
              <w:ind w:left="54"/>
              <w:rPr>
                <w:sz w:val="18"/>
              </w:rPr>
            </w:pPr>
            <w:r>
              <w:rPr>
                <w:sz w:val="18"/>
              </w:rPr>
              <w:t>Execution of regulation by NSW to create floodplain harvesting licences for the catchments.</w:t>
            </w:r>
          </w:p>
          <w:p w14:paraId="7D2D9F28" w14:textId="77777777" w:rsidR="00940AB0" w:rsidRPr="00940AB0" w:rsidRDefault="00940AB0" w:rsidP="00940AB0">
            <w:pPr>
              <w:pStyle w:val="TableParagraph"/>
              <w:spacing w:before="48"/>
              <w:ind w:left="54"/>
              <w:rPr>
                <w:sz w:val="18"/>
              </w:rPr>
            </w:pPr>
          </w:p>
          <w:p w14:paraId="768D5125" w14:textId="77777777" w:rsidR="00940AB0" w:rsidRDefault="00940AB0" w:rsidP="00940AB0">
            <w:pPr>
              <w:pStyle w:val="TableParagraph"/>
              <w:spacing w:before="48"/>
              <w:ind w:left="54"/>
              <w:rPr>
                <w:sz w:val="18"/>
              </w:rPr>
            </w:pPr>
            <w:r>
              <w:rPr>
                <w:sz w:val="18"/>
              </w:rPr>
              <w:t>WSP commencement notices</w:t>
            </w:r>
            <w:r w:rsidR="000A3F81">
              <w:rPr>
                <w:sz w:val="18"/>
              </w:rPr>
              <w:t xml:space="preserve"> for the five valleys.</w:t>
            </w:r>
          </w:p>
          <w:p w14:paraId="5A3FAA48" w14:textId="64178D1C" w:rsidR="001E2FF8" w:rsidRDefault="001E2FF8" w:rsidP="00940AB0">
            <w:pPr>
              <w:pStyle w:val="TableParagraph"/>
              <w:spacing w:before="48"/>
              <w:ind w:left="54"/>
              <w:rPr>
                <w:sz w:val="18"/>
              </w:rPr>
            </w:pPr>
          </w:p>
        </w:tc>
        <w:tc>
          <w:tcPr>
            <w:tcW w:w="1703"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57746399" w14:textId="77777777" w:rsidR="00940AB0" w:rsidRDefault="00940AB0" w:rsidP="00940AB0">
            <w:pPr>
              <w:pStyle w:val="TableParagraph"/>
              <w:rPr>
                <w:rFonts w:ascii="Times New Roman"/>
                <w:sz w:val="18"/>
              </w:rPr>
            </w:pPr>
          </w:p>
        </w:tc>
        <w:tc>
          <w:tcPr>
            <w:tcW w:w="166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271DBD73" w14:textId="77777777" w:rsidR="00940AB0" w:rsidRDefault="00940AB0" w:rsidP="00940AB0">
            <w:pPr>
              <w:pStyle w:val="TableParagraph"/>
              <w:rPr>
                <w:rFonts w:ascii="Times New Roman"/>
                <w:sz w:val="18"/>
              </w:rPr>
            </w:pPr>
          </w:p>
        </w:tc>
      </w:tr>
      <w:tr w:rsidR="00150962" w:rsidRPr="001C71FF" w14:paraId="7A642E4E" w14:textId="77777777" w:rsidTr="7E741485">
        <w:trPr>
          <w:trHeight w:val="532"/>
        </w:trPr>
        <w:tc>
          <w:tcPr>
            <w:tcW w:w="106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209DD74D" w14:textId="113372A5" w:rsidR="00150962" w:rsidRPr="00150962" w:rsidRDefault="00150962" w:rsidP="00150962">
            <w:pPr>
              <w:pStyle w:val="TableParagraph"/>
              <w:spacing w:before="48"/>
              <w:ind w:left="57"/>
              <w:rPr>
                <w:sz w:val="18"/>
              </w:rPr>
            </w:pPr>
            <w:r w:rsidRPr="00150962">
              <w:rPr>
                <w:sz w:val="18"/>
              </w:rPr>
              <w:lastRenderedPageBreak/>
              <w:t>S1.-1</w:t>
            </w:r>
            <w:r>
              <w:rPr>
                <w:sz w:val="18"/>
              </w:rPr>
              <w:t>5</w:t>
            </w:r>
            <w:r w:rsidR="00833806">
              <w:rPr>
                <w:sz w:val="18"/>
              </w:rPr>
              <w:t>.2</w:t>
            </w:r>
          </w:p>
        </w:tc>
        <w:tc>
          <w:tcPr>
            <w:tcW w:w="2269"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20C6D12B" w14:textId="54FE4AF9" w:rsidR="00150962" w:rsidRPr="00150962" w:rsidRDefault="00150962" w:rsidP="003F5199">
            <w:pPr>
              <w:pStyle w:val="TableParagraph"/>
              <w:spacing w:before="48"/>
              <w:ind w:left="54" w:right="364"/>
              <w:rPr>
                <w:sz w:val="18"/>
              </w:rPr>
            </w:pPr>
            <w:r w:rsidRPr="00150962">
              <w:rPr>
                <w:sz w:val="18"/>
              </w:rPr>
              <w:t>State expands current ICT systems to account</w:t>
            </w:r>
            <w:r w:rsidR="00263A20">
              <w:rPr>
                <w:sz w:val="18"/>
              </w:rPr>
              <w:t xml:space="preserve"> </w:t>
            </w:r>
            <w:r w:rsidRPr="00150962">
              <w:rPr>
                <w:sz w:val="18"/>
              </w:rPr>
              <w:t xml:space="preserve">for floodplain harvesting measurement. </w:t>
            </w:r>
          </w:p>
        </w:tc>
        <w:tc>
          <w:tcPr>
            <w:tcW w:w="344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2107C10B" w14:textId="77777777" w:rsidR="00150962" w:rsidRDefault="00150962" w:rsidP="00150962">
            <w:pPr>
              <w:pStyle w:val="TableParagraph"/>
              <w:spacing w:before="48"/>
              <w:ind w:left="54"/>
              <w:rPr>
                <w:sz w:val="18"/>
              </w:rPr>
            </w:pPr>
            <w:r w:rsidRPr="00150962">
              <w:rPr>
                <w:sz w:val="18"/>
              </w:rPr>
              <w:t>Report that demonstrates that the floodplain harvesting measurement ICT systems have been established.</w:t>
            </w:r>
          </w:p>
          <w:p w14:paraId="0588605C" w14:textId="77777777" w:rsidR="001E2FF8" w:rsidRDefault="001E2FF8" w:rsidP="00150962">
            <w:pPr>
              <w:pStyle w:val="TableParagraph"/>
              <w:spacing w:before="48"/>
              <w:ind w:left="54"/>
              <w:rPr>
                <w:sz w:val="18"/>
              </w:rPr>
            </w:pPr>
          </w:p>
          <w:p w14:paraId="2961CE90" w14:textId="0A088FFC" w:rsidR="000A3F81" w:rsidRDefault="000A3F81" w:rsidP="00150962">
            <w:pPr>
              <w:pStyle w:val="TableParagraph"/>
              <w:spacing w:before="48"/>
              <w:ind w:left="54"/>
              <w:rPr>
                <w:sz w:val="18"/>
              </w:rPr>
            </w:pPr>
            <w:r w:rsidRPr="00150962">
              <w:rPr>
                <w:sz w:val="18"/>
              </w:rPr>
              <w:t>These systems will align with requirements of the NSW non-urban metering framework and</w:t>
            </w:r>
            <w:r>
              <w:rPr>
                <w:sz w:val="18"/>
              </w:rPr>
              <w:t xml:space="preserve"> </w:t>
            </w:r>
            <w:r w:rsidRPr="00150962">
              <w:rPr>
                <w:sz w:val="18"/>
              </w:rPr>
              <w:t>will enable oversight of installation of measurement devices, and collection and</w:t>
            </w:r>
            <w:r>
              <w:rPr>
                <w:sz w:val="18"/>
              </w:rPr>
              <w:t xml:space="preserve"> </w:t>
            </w:r>
            <w:r w:rsidRPr="00150962">
              <w:rPr>
                <w:sz w:val="18"/>
              </w:rPr>
              <w:t xml:space="preserve">storage of accurate data for real-time reporting, </w:t>
            </w:r>
            <w:proofErr w:type="gramStart"/>
            <w:r w:rsidRPr="00150962">
              <w:rPr>
                <w:sz w:val="18"/>
              </w:rPr>
              <w:t>accounting</w:t>
            </w:r>
            <w:proofErr w:type="gramEnd"/>
            <w:r w:rsidRPr="00150962">
              <w:rPr>
                <w:sz w:val="18"/>
              </w:rPr>
              <w:t xml:space="preserve"> and monitoring of floodplain harvesting take.</w:t>
            </w:r>
          </w:p>
          <w:p w14:paraId="06531818" w14:textId="589363A0" w:rsidR="001E2FF8" w:rsidRPr="00150962" w:rsidRDefault="001E2FF8" w:rsidP="00150962">
            <w:pPr>
              <w:pStyle w:val="TableParagraph"/>
              <w:spacing w:before="48"/>
              <w:ind w:left="54"/>
              <w:rPr>
                <w:sz w:val="18"/>
              </w:rPr>
            </w:pPr>
          </w:p>
        </w:tc>
        <w:tc>
          <w:tcPr>
            <w:tcW w:w="1703"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3CD01069" w14:textId="77777777" w:rsidR="00150962" w:rsidRPr="00150962" w:rsidRDefault="00150962" w:rsidP="00150962">
            <w:pPr>
              <w:pStyle w:val="TableParagraph"/>
              <w:rPr>
                <w:rFonts w:ascii="Times New Roman"/>
                <w:sz w:val="18"/>
              </w:rPr>
            </w:pPr>
          </w:p>
        </w:tc>
        <w:tc>
          <w:tcPr>
            <w:tcW w:w="166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15124EC2" w14:textId="77777777" w:rsidR="00150962" w:rsidRPr="00150962" w:rsidRDefault="00150962" w:rsidP="00150962">
            <w:pPr>
              <w:pStyle w:val="TableParagraph"/>
              <w:rPr>
                <w:rFonts w:ascii="Times New Roman"/>
                <w:sz w:val="18"/>
              </w:rPr>
            </w:pPr>
          </w:p>
        </w:tc>
      </w:tr>
      <w:tr w:rsidR="00150962" w:rsidRPr="001C71FF" w14:paraId="4EE302F7" w14:textId="77777777" w:rsidTr="7E741485">
        <w:trPr>
          <w:trHeight w:val="532"/>
        </w:trPr>
        <w:tc>
          <w:tcPr>
            <w:tcW w:w="106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3CABAE44" w14:textId="34B93354" w:rsidR="00150962" w:rsidRPr="00150962" w:rsidRDefault="00150962" w:rsidP="00150962">
            <w:pPr>
              <w:pStyle w:val="TableParagraph"/>
              <w:spacing w:before="48"/>
              <w:ind w:left="57"/>
              <w:rPr>
                <w:sz w:val="18"/>
              </w:rPr>
            </w:pPr>
            <w:r w:rsidRPr="00150962">
              <w:rPr>
                <w:sz w:val="18"/>
              </w:rPr>
              <w:t>S1.</w:t>
            </w:r>
            <w:r>
              <w:rPr>
                <w:sz w:val="18"/>
              </w:rPr>
              <w:t>1</w:t>
            </w:r>
            <w:r w:rsidR="00833806">
              <w:rPr>
                <w:sz w:val="18"/>
              </w:rPr>
              <w:t>5.3</w:t>
            </w:r>
          </w:p>
        </w:tc>
        <w:tc>
          <w:tcPr>
            <w:tcW w:w="2269"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2F61EC59" w14:textId="790FB9C6" w:rsidR="00150962" w:rsidRPr="00150962" w:rsidRDefault="00150962" w:rsidP="00190C00">
            <w:pPr>
              <w:pStyle w:val="TableParagraph"/>
              <w:spacing w:before="48"/>
              <w:ind w:left="54" w:right="364"/>
              <w:rPr>
                <w:sz w:val="18"/>
              </w:rPr>
            </w:pPr>
            <w:r w:rsidRPr="00150962">
              <w:rPr>
                <w:sz w:val="18"/>
              </w:rPr>
              <w:t>State engages First Nations consultant to facilitate effective engagement with First</w:t>
            </w:r>
            <w:r w:rsidR="00190C00">
              <w:rPr>
                <w:sz w:val="18"/>
              </w:rPr>
              <w:t xml:space="preserve"> </w:t>
            </w:r>
            <w:r w:rsidRPr="00150962">
              <w:rPr>
                <w:sz w:val="18"/>
              </w:rPr>
              <w:t>Nations people of the northern Basin</w:t>
            </w:r>
          </w:p>
        </w:tc>
        <w:tc>
          <w:tcPr>
            <w:tcW w:w="344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3EF3E27D" w14:textId="77777777" w:rsidR="000A3F81" w:rsidRDefault="00150962" w:rsidP="00150962">
            <w:pPr>
              <w:pStyle w:val="TableParagraph"/>
              <w:spacing w:before="48"/>
              <w:ind w:left="54"/>
              <w:rPr>
                <w:sz w:val="18"/>
              </w:rPr>
            </w:pPr>
            <w:r w:rsidRPr="00150962">
              <w:rPr>
                <w:sz w:val="18"/>
              </w:rPr>
              <w:t xml:space="preserve">Report that summarises the outcomes of engagement sessions </w:t>
            </w:r>
            <w:r w:rsidR="000A3F81">
              <w:rPr>
                <w:sz w:val="18"/>
              </w:rPr>
              <w:t>with First Nations People of the northern Basin on:</w:t>
            </w:r>
            <w:r w:rsidRPr="00150962">
              <w:rPr>
                <w:sz w:val="18"/>
              </w:rPr>
              <w:t xml:space="preserve"> </w:t>
            </w:r>
          </w:p>
          <w:p w14:paraId="0B9FE272" w14:textId="71340DCC" w:rsidR="00190C00" w:rsidRDefault="000A3F81" w:rsidP="00190C00">
            <w:pPr>
              <w:pStyle w:val="TableParagraph"/>
              <w:numPr>
                <w:ilvl w:val="0"/>
                <w:numId w:val="18"/>
              </w:numPr>
              <w:spacing w:before="48"/>
              <w:rPr>
                <w:sz w:val="18"/>
              </w:rPr>
            </w:pPr>
            <w:r w:rsidRPr="00150962">
              <w:rPr>
                <w:sz w:val="18"/>
              </w:rPr>
              <w:t>floodplain harvesting reforms in five northern</w:t>
            </w:r>
            <w:r>
              <w:rPr>
                <w:sz w:val="18"/>
              </w:rPr>
              <w:t xml:space="preserve"> </w:t>
            </w:r>
            <w:r w:rsidRPr="00150962">
              <w:rPr>
                <w:sz w:val="18"/>
              </w:rPr>
              <w:t xml:space="preserve">Basin valleys and </w:t>
            </w:r>
          </w:p>
          <w:p w14:paraId="74F21E8E" w14:textId="77777777" w:rsidR="000A3F81" w:rsidRDefault="00190C00" w:rsidP="00227F83">
            <w:pPr>
              <w:pStyle w:val="TableParagraph"/>
              <w:numPr>
                <w:ilvl w:val="0"/>
                <w:numId w:val="18"/>
              </w:numPr>
              <w:spacing w:before="48"/>
              <w:rPr>
                <w:sz w:val="18"/>
              </w:rPr>
            </w:pPr>
            <w:r>
              <w:rPr>
                <w:sz w:val="18"/>
              </w:rPr>
              <w:t>i</w:t>
            </w:r>
            <w:r w:rsidR="000A3F81" w:rsidRPr="00150962">
              <w:rPr>
                <w:sz w:val="18"/>
              </w:rPr>
              <w:t xml:space="preserve">nput into </w:t>
            </w:r>
            <w:r>
              <w:rPr>
                <w:sz w:val="18"/>
              </w:rPr>
              <w:t>to</w:t>
            </w:r>
            <w:r w:rsidR="000A3F81" w:rsidRPr="00150962">
              <w:rPr>
                <w:sz w:val="18"/>
              </w:rPr>
              <w:t xml:space="preserve"> floodplain harvesting cultural outcomes</w:t>
            </w:r>
            <w:r w:rsidR="000A3F81">
              <w:rPr>
                <w:sz w:val="18"/>
              </w:rPr>
              <w:t xml:space="preserve"> </w:t>
            </w:r>
            <w:r w:rsidR="000A3F81" w:rsidRPr="00150962">
              <w:rPr>
                <w:sz w:val="18"/>
              </w:rPr>
              <w:t>report</w:t>
            </w:r>
            <w:r w:rsidR="000A3F81" w:rsidRPr="002251A4">
              <w:rPr>
                <w:sz w:val="18"/>
              </w:rPr>
              <w:t>.</w:t>
            </w:r>
          </w:p>
          <w:p w14:paraId="5AB4E43A" w14:textId="283E3132" w:rsidR="001E2FF8" w:rsidRPr="002251A4" w:rsidRDefault="001E2FF8" w:rsidP="001E2FF8">
            <w:pPr>
              <w:pStyle w:val="TableParagraph"/>
              <w:spacing w:before="48"/>
              <w:ind w:left="414"/>
              <w:rPr>
                <w:sz w:val="18"/>
              </w:rPr>
            </w:pPr>
          </w:p>
        </w:tc>
        <w:tc>
          <w:tcPr>
            <w:tcW w:w="1703"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68A4735D" w14:textId="77777777" w:rsidR="00150962" w:rsidRPr="00150962" w:rsidRDefault="00150962" w:rsidP="00150962">
            <w:pPr>
              <w:pStyle w:val="TableParagraph"/>
              <w:rPr>
                <w:rFonts w:ascii="Times New Roman"/>
                <w:sz w:val="18"/>
              </w:rPr>
            </w:pPr>
          </w:p>
        </w:tc>
        <w:tc>
          <w:tcPr>
            <w:tcW w:w="166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07EA9F04" w14:textId="77777777" w:rsidR="00150962" w:rsidRPr="00150962" w:rsidRDefault="00150962" w:rsidP="00150962">
            <w:pPr>
              <w:pStyle w:val="TableParagraph"/>
              <w:rPr>
                <w:rFonts w:ascii="Times New Roman"/>
                <w:sz w:val="18"/>
              </w:rPr>
            </w:pPr>
          </w:p>
        </w:tc>
      </w:tr>
      <w:tr w:rsidR="00150962" w:rsidRPr="001C71FF" w14:paraId="432F6283" w14:textId="77777777" w:rsidTr="7E741485">
        <w:trPr>
          <w:trHeight w:val="532"/>
        </w:trPr>
        <w:tc>
          <w:tcPr>
            <w:tcW w:w="106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75F5A581" w14:textId="18EE9F37" w:rsidR="00150962" w:rsidRPr="00150962" w:rsidRDefault="00150962" w:rsidP="00150962">
            <w:pPr>
              <w:pStyle w:val="TableParagraph"/>
              <w:spacing w:before="48"/>
              <w:ind w:left="57"/>
              <w:rPr>
                <w:sz w:val="18"/>
              </w:rPr>
            </w:pPr>
            <w:r w:rsidRPr="00150962">
              <w:rPr>
                <w:sz w:val="18"/>
              </w:rPr>
              <w:t>S1.</w:t>
            </w:r>
            <w:r>
              <w:rPr>
                <w:sz w:val="18"/>
              </w:rPr>
              <w:t>1</w:t>
            </w:r>
            <w:r w:rsidR="00833806">
              <w:rPr>
                <w:sz w:val="18"/>
              </w:rPr>
              <w:t>5.4</w:t>
            </w:r>
          </w:p>
        </w:tc>
        <w:tc>
          <w:tcPr>
            <w:tcW w:w="2269"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53A6482B" w14:textId="2887B296" w:rsidR="00150962" w:rsidRPr="00150962" w:rsidRDefault="00150962" w:rsidP="003F5199">
            <w:pPr>
              <w:pStyle w:val="TableParagraph"/>
              <w:spacing w:before="48"/>
              <w:ind w:left="54" w:right="364"/>
              <w:rPr>
                <w:sz w:val="18"/>
              </w:rPr>
            </w:pPr>
            <w:r w:rsidRPr="00150962">
              <w:rPr>
                <w:sz w:val="18"/>
              </w:rPr>
              <w:t xml:space="preserve">State engages consultancies to develop plans for transitioning the HFP to business as usual </w:t>
            </w:r>
            <w:r w:rsidR="00190C00">
              <w:rPr>
                <w:sz w:val="18"/>
              </w:rPr>
              <w:t xml:space="preserve">for </w:t>
            </w:r>
            <w:r w:rsidRPr="00150962">
              <w:rPr>
                <w:sz w:val="18"/>
              </w:rPr>
              <w:t>DPIE, WNSW and NRAR</w:t>
            </w:r>
            <w:r w:rsidR="00190C00">
              <w:rPr>
                <w:sz w:val="18"/>
              </w:rPr>
              <w:t>.</w:t>
            </w:r>
          </w:p>
        </w:tc>
        <w:tc>
          <w:tcPr>
            <w:tcW w:w="3440"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00FC5B34" w14:textId="736B6529" w:rsidR="00190C00" w:rsidRDefault="00150962" w:rsidP="00190C00">
            <w:pPr>
              <w:pStyle w:val="TableParagraph"/>
              <w:spacing w:before="48"/>
              <w:ind w:left="54"/>
              <w:rPr>
                <w:sz w:val="18"/>
              </w:rPr>
            </w:pPr>
            <w:r w:rsidRPr="00150962">
              <w:rPr>
                <w:sz w:val="18"/>
              </w:rPr>
              <w:t>Report that demonstrates that these transition plans have been developed.</w:t>
            </w:r>
            <w:r w:rsidR="00190C00">
              <w:rPr>
                <w:sz w:val="18"/>
              </w:rPr>
              <w:t xml:space="preserve"> including plans for: </w:t>
            </w:r>
            <w:r w:rsidR="00190C00" w:rsidRPr="00150962">
              <w:rPr>
                <w:sz w:val="18"/>
              </w:rPr>
              <w:t xml:space="preserve">floodplain management plans, licensing, measurement and ongoing review of data and modelling. </w:t>
            </w:r>
          </w:p>
          <w:p w14:paraId="057F91C9" w14:textId="77777777" w:rsidR="001E2FF8" w:rsidRDefault="001E2FF8" w:rsidP="00190C00">
            <w:pPr>
              <w:pStyle w:val="TableParagraph"/>
              <w:spacing w:before="48"/>
              <w:ind w:left="54"/>
              <w:rPr>
                <w:sz w:val="18"/>
              </w:rPr>
            </w:pPr>
          </w:p>
          <w:p w14:paraId="025CC511" w14:textId="3C00CB2F" w:rsidR="00190C00" w:rsidRDefault="00190C00" w:rsidP="00190C00">
            <w:pPr>
              <w:pStyle w:val="TableParagraph"/>
              <w:spacing w:before="48"/>
              <w:ind w:left="54"/>
              <w:rPr>
                <w:sz w:val="18"/>
              </w:rPr>
            </w:pPr>
            <w:r w:rsidRPr="00150962">
              <w:rPr>
                <w:sz w:val="18"/>
              </w:rPr>
              <w:t xml:space="preserve">This </w:t>
            </w:r>
            <w:r>
              <w:rPr>
                <w:sz w:val="18"/>
              </w:rPr>
              <w:t xml:space="preserve">report </w:t>
            </w:r>
            <w:r w:rsidRPr="00150962">
              <w:rPr>
                <w:sz w:val="18"/>
              </w:rPr>
              <w:t>will address findings of independent reports that comment on DPIE’s ability to transition to NSW policy implementation and ongoing</w:t>
            </w:r>
            <w:r>
              <w:rPr>
                <w:sz w:val="18"/>
              </w:rPr>
              <w:t xml:space="preserve"> </w:t>
            </w:r>
            <w:r w:rsidRPr="00150962">
              <w:rPr>
                <w:sz w:val="18"/>
              </w:rPr>
              <w:t>adaptive management.</w:t>
            </w:r>
          </w:p>
          <w:p w14:paraId="2D2B873E" w14:textId="078B3429" w:rsidR="001E2FF8" w:rsidRPr="00150962" w:rsidRDefault="001E2FF8" w:rsidP="00190C00">
            <w:pPr>
              <w:pStyle w:val="TableParagraph"/>
              <w:spacing w:before="48"/>
              <w:ind w:left="54"/>
              <w:rPr>
                <w:sz w:val="18"/>
              </w:rPr>
            </w:pPr>
          </w:p>
        </w:tc>
        <w:tc>
          <w:tcPr>
            <w:tcW w:w="1703"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79F02565" w14:textId="77777777" w:rsidR="00150962" w:rsidRPr="00150962" w:rsidRDefault="00150962" w:rsidP="00150962">
            <w:pPr>
              <w:pStyle w:val="TableParagraph"/>
              <w:rPr>
                <w:rFonts w:ascii="Times New Roman"/>
                <w:sz w:val="18"/>
              </w:rPr>
            </w:pPr>
          </w:p>
        </w:tc>
        <w:tc>
          <w:tcPr>
            <w:tcW w:w="1664"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0CD785A9" w14:textId="77777777" w:rsidR="00150962" w:rsidRPr="00150962" w:rsidRDefault="00150962" w:rsidP="00150962">
            <w:pPr>
              <w:pStyle w:val="TableParagraph"/>
              <w:rPr>
                <w:rFonts w:ascii="Times New Roman"/>
                <w:sz w:val="18"/>
              </w:rPr>
            </w:pPr>
          </w:p>
        </w:tc>
      </w:tr>
      <w:tr w:rsidR="00123BB9" w14:paraId="59DE3966" w14:textId="77777777" w:rsidTr="7E741485">
        <w:trPr>
          <w:trHeight w:val="1007"/>
        </w:trPr>
        <w:tc>
          <w:tcPr>
            <w:tcW w:w="1064" w:type="dxa"/>
          </w:tcPr>
          <w:p w14:paraId="2C00C143" w14:textId="2967A384" w:rsidR="00123BB9" w:rsidRDefault="00670918">
            <w:pPr>
              <w:pStyle w:val="TableParagraph"/>
              <w:spacing w:before="51"/>
              <w:ind w:left="57"/>
              <w:rPr>
                <w:sz w:val="18"/>
              </w:rPr>
            </w:pPr>
            <w:r>
              <w:rPr>
                <w:sz w:val="18"/>
              </w:rPr>
              <w:t>S1-1</w:t>
            </w:r>
            <w:r w:rsidR="00833806">
              <w:rPr>
                <w:sz w:val="18"/>
              </w:rPr>
              <w:t>5.5</w:t>
            </w:r>
          </w:p>
        </w:tc>
        <w:tc>
          <w:tcPr>
            <w:tcW w:w="2269" w:type="dxa"/>
          </w:tcPr>
          <w:p w14:paraId="3402F08C" w14:textId="4B4DB1F0" w:rsidR="00123BB9" w:rsidRDefault="00670918">
            <w:pPr>
              <w:pStyle w:val="TableParagraph"/>
              <w:spacing w:before="51"/>
              <w:ind w:left="54" w:right="374"/>
              <w:rPr>
                <w:sz w:val="18"/>
              </w:rPr>
            </w:pPr>
            <w:r>
              <w:rPr>
                <w:sz w:val="18"/>
              </w:rPr>
              <w:t>Progress Report to the Department.</w:t>
            </w:r>
          </w:p>
        </w:tc>
        <w:tc>
          <w:tcPr>
            <w:tcW w:w="3440" w:type="dxa"/>
          </w:tcPr>
          <w:p w14:paraId="6FD2F017" w14:textId="47B8D81E" w:rsidR="00123BB9" w:rsidRDefault="00670918">
            <w:pPr>
              <w:pStyle w:val="TableParagraph"/>
              <w:spacing w:before="51"/>
              <w:ind w:left="54"/>
              <w:rPr>
                <w:sz w:val="18"/>
              </w:rPr>
            </w:pPr>
            <w:r>
              <w:rPr>
                <w:sz w:val="18"/>
              </w:rPr>
              <w:t xml:space="preserve">Progress </w:t>
            </w:r>
            <w:r w:rsidR="00E6663C">
              <w:rPr>
                <w:sz w:val="18"/>
              </w:rPr>
              <w:t xml:space="preserve">Report that summarises all </w:t>
            </w:r>
            <w:r w:rsidR="000E0BC8">
              <w:rPr>
                <w:sz w:val="18"/>
              </w:rPr>
              <w:t>activities completed S1-15.1-S1-15-4.</w:t>
            </w:r>
            <w:r>
              <w:rPr>
                <w:sz w:val="18"/>
              </w:rPr>
              <w:t xml:space="preserve"> as per item I.2.1.</w:t>
            </w:r>
          </w:p>
          <w:p w14:paraId="040EC100" w14:textId="77777777" w:rsidR="001E2FF8" w:rsidRDefault="001E2FF8" w:rsidP="00611286">
            <w:pPr>
              <w:pStyle w:val="TableParagraph"/>
              <w:spacing w:before="51"/>
              <w:ind w:left="54"/>
              <w:rPr>
                <w:sz w:val="18"/>
              </w:rPr>
            </w:pPr>
          </w:p>
          <w:p w14:paraId="0B34DDB1" w14:textId="06299390" w:rsidR="00123BB9" w:rsidRDefault="00670918" w:rsidP="00611286">
            <w:pPr>
              <w:pStyle w:val="TableParagraph"/>
              <w:spacing w:before="51"/>
              <w:ind w:left="54"/>
              <w:rPr>
                <w:sz w:val="18"/>
              </w:rPr>
            </w:pPr>
            <w:r>
              <w:rPr>
                <w:sz w:val="18"/>
              </w:rPr>
              <w:t>The State’s provision of an invoice for this payment of Funds and the Department’s acceptance of that invoice.</w:t>
            </w:r>
          </w:p>
          <w:p w14:paraId="0A519C44" w14:textId="5BE56A88" w:rsidR="001E2FF8" w:rsidRDefault="001E2FF8" w:rsidP="00611286">
            <w:pPr>
              <w:pStyle w:val="TableParagraph"/>
              <w:spacing w:before="51"/>
              <w:ind w:left="54"/>
              <w:rPr>
                <w:sz w:val="18"/>
              </w:rPr>
            </w:pPr>
          </w:p>
        </w:tc>
        <w:tc>
          <w:tcPr>
            <w:tcW w:w="1703" w:type="dxa"/>
          </w:tcPr>
          <w:p w14:paraId="77E4A48E" w14:textId="77777777" w:rsidR="00123BB9" w:rsidRDefault="00123BB9">
            <w:pPr>
              <w:pStyle w:val="TableParagraph"/>
              <w:rPr>
                <w:rFonts w:ascii="Times New Roman"/>
                <w:sz w:val="18"/>
              </w:rPr>
            </w:pPr>
          </w:p>
        </w:tc>
        <w:tc>
          <w:tcPr>
            <w:tcW w:w="1664" w:type="dxa"/>
          </w:tcPr>
          <w:p w14:paraId="1989E335" w14:textId="77777777" w:rsidR="00123BB9" w:rsidRDefault="00123BB9">
            <w:pPr>
              <w:pStyle w:val="TableParagraph"/>
              <w:rPr>
                <w:rFonts w:ascii="Times New Roman"/>
                <w:sz w:val="18"/>
              </w:rPr>
            </w:pPr>
          </w:p>
        </w:tc>
      </w:tr>
      <w:tr w:rsidR="00123BB9" w14:paraId="307C661D" w14:textId="77777777" w:rsidTr="7E741485">
        <w:trPr>
          <w:trHeight w:val="947"/>
        </w:trPr>
        <w:tc>
          <w:tcPr>
            <w:tcW w:w="1064" w:type="dxa"/>
            <w:shd w:val="clear" w:color="auto" w:fill="D0CECE"/>
          </w:tcPr>
          <w:p w14:paraId="3D4CF365" w14:textId="07F8BA3A" w:rsidR="00123BB9" w:rsidRDefault="00670918" w:rsidP="7E741485">
            <w:pPr>
              <w:pStyle w:val="TableParagraph"/>
              <w:spacing w:before="46"/>
              <w:ind w:left="57"/>
              <w:rPr>
                <w:b/>
                <w:bCs/>
                <w:sz w:val="18"/>
                <w:szCs w:val="18"/>
              </w:rPr>
            </w:pPr>
            <w:r w:rsidRPr="7E741485">
              <w:rPr>
                <w:b/>
                <w:bCs/>
                <w:sz w:val="18"/>
                <w:szCs w:val="18"/>
              </w:rPr>
              <w:t>S1-1</w:t>
            </w:r>
            <w:r w:rsidR="00833806" w:rsidRPr="7E741485">
              <w:rPr>
                <w:b/>
                <w:bCs/>
                <w:sz w:val="18"/>
                <w:szCs w:val="18"/>
              </w:rPr>
              <w:t>6</w:t>
            </w:r>
          </w:p>
        </w:tc>
        <w:tc>
          <w:tcPr>
            <w:tcW w:w="2269" w:type="dxa"/>
            <w:shd w:val="clear" w:color="auto" w:fill="D0CECE"/>
          </w:tcPr>
          <w:p w14:paraId="4C222E66" w14:textId="1A65D9F4" w:rsidR="00123BB9" w:rsidRDefault="00670918">
            <w:pPr>
              <w:pStyle w:val="TableParagraph"/>
              <w:spacing w:before="46"/>
              <w:ind w:left="54" w:right="33"/>
              <w:rPr>
                <w:b/>
                <w:sz w:val="18"/>
              </w:rPr>
            </w:pPr>
            <w:r>
              <w:rPr>
                <w:b/>
                <w:sz w:val="18"/>
              </w:rPr>
              <w:t xml:space="preserve">Project Milestones </w:t>
            </w:r>
            <w:r w:rsidR="00833806">
              <w:rPr>
                <w:b/>
                <w:sz w:val="18"/>
              </w:rPr>
              <w:br/>
            </w:r>
            <w:r>
              <w:rPr>
                <w:b/>
                <w:sz w:val="18"/>
              </w:rPr>
              <w:t>S1-1</w:t>
            </w:r>
            <w:r w:rsidR="00833806">
              <w:rPr>
                <w:b/>
                <w:sz w:val="18"/>
              </w:rPr>
              <w:t>6</w:t>
            </w:r>
            <w:r>
              <w:rPr>
                <w:b/>
                <w:sz w:val="18"/>
              </w:rPr>
              <w:t>.</w:t>
            </w:r>
            <w:r w:rsidR="00DF2397">
              <w:rPr>
                <w:b/>
                <w:sz w:val="18"/>
              </w:rPr>
              <w:t>1</w:t>
            </w:r>
            <w:r>
              <w:rPr>
                <w:b/>
                <w:sz w:val="18"/>
              </w:rPr>
              <w:t xml:space="preserve"> — Stage 1.</w:t>
            </w:r>
          </w:p>
        </w:tc>
        <w:tc>
          <w:tcPr>
            <w:tcW w:w="3440" w:type="dxa"/>
            <w:shd w:val="clear" w:color="auto" w:fill="D0CECE"/>
          </w:tcPr>
          <w:p w14:paraId="797E557C" w14:textId="38429AC0" w:rsidR="00123BB9" w:rsidRDefault="00670918">
            <w:pPr>
              <w:pStyle w:val="TableParagraph"/>
              <w:ind w:left="61" w:right="127"/>
              <w:rPr>
                <w:sz w:val="18"/>
              </w:rPr>
            </w:pPr>
            <w:r>
              <w:rPr>
                <w:sz w:val="18"/>
              </w:rPr>
              <w:t>All elements of Project Milestones S1-1</w:t>
            </w:r>
            <w:r w:rsidR="00EC6C67">
              <w:rPr>
                <w:sz w:val="18"/>
              </w:rPr>
              <w:t>6</w:t>
            </w:r>
            <w:r>
              <w:rPr>
                <w:sz w:val="18"/>
              </w:rPr>
              <w:t>.1 Stage 1 are</w:t>
            </w:r>
            <w:r w:rsidR="00026B8B">
              <w:rPr>
                <w:sz w:val="18"/>
              </w:rPr>
              <w:t xml:space="preserve"> </w:t>
            </w:r>
            <w:r>
              <w:rPr>
                <w:sz w:val="18"/>
              </w:rPr>
              <w:t>completed to the reasonable satisfaction of the Department.</w:t>
            </w:r>
          </w:p>
        </w:tc>
        <w:tc>
          <w:tcPr>
            <w:tcW w:w="1703" w:type="dxa"/>
            <w:shd w:val="clear" w:color="auto" w:fill="D0CECE"/>
          </w:tcPr>
          <w:p w14:paraId="7EA27413" w14:textId="4680DFDF" w:rsidR="00123BB9" w:rsidRDefault="00227F83">
            <w:pPr>
              <w:pStyle w:val="TableParagraph"/>
              <w:spacing w:before="51"/>
              <w:ind w:left="53"/>
              <w:rPr>
                <w:sz w:val="18"/>
              </w:rPr>
            </w:pPr>
            <w:r>
              <w:rPr>
                <w:sz w:val="18"/>
              </w:rPr>
              <w:t>31</w:t>
            </w:r>
            <w:r w:rsidR="00263A20">
              <w:rPr>
                <w:sz w:val="18"/>
              </w:rPr>
              <w:t xml:space="preserve"> December 2021</w:t>
            </w:r>
          </w:p>
        </w:tc>
        <w:tc>
          <w:tcPr>
            <w:tcW w:w="1664" w:type="dxa"/>
            <w:shd w:val="clear" w:color="auto" w:fill="D0CECE"/>
          </w:tcPr>
          <w:p w14:paraId="394BEAD3" w14:textId="77777777" w:rsidR="00123BB9" w:rsidRDefault="00670918" w:rsidP="7E741485">
            <w:pPr>
              <w:pStyle w:val="TableParagraph"/>
              <w:spacing w:before="51"/>
              <w:ind w:left="86"/>
              <w:rPr>
                <w:sz w:val="18"/>
                <w:szCs w:val="18"/>
              </w:rPr>
            </w:pPr>
            <w:r w:rsidRPr="7E741485">
              <w:rPr>
                <w:sz w:val="18"/>
                <w:szCs w:val="18"/>
              </w:rPr>
              <w:t>Up to $860,000</w:t>
            </w:r>
          </w:p>
        </w:tc>
      </w:tr>
      <w:tr w:rsidR="00123BB9" w14:paraId="54B61E59" w14:textId="77777777" w:rsidTr="7E741485">
        <w:trPr>
          <w:trHeight w:val="1422"/>
        </w:trPr>
        <w:tc>
          <w:tcPr>
            <w:tcW w:w="1064" w:type="dxa"/>
          </w:tcPr>
          <w:p w14:paraId="48481CC7" w14:textId="20A569C4" w:rsidR="00123BB9" w:rsidRDefault="00670918">
            <w:pPr>
              <w:pStyle w:val="TableParagraph"/>
              <w:spacing w:before="51"/>
              <w:ind w:left="57"/>
              <w:rPr>
                <w:sz w:val="18"/>
              </w:rPr>
            </w:pPr>
            <w:bookmarkStart w:id="6" w:name="_Hlk67408201"/>
            <w:r>
              <w:rPr>
                <w:sz w:val="18"/>
              </w:rPr>
              <w:t>S1-1</w:t>
            </w:r>
            <w:r w:rsidR="00833806">
              <w:rPr>
                <w:sz w:val="18"/>
              </w:rPr>
              <w:t>6</w:t>
            </w:r>
            <w:r>
              <w:rPr>
                <w:sz w:val="18"/>
              </w:rPr>
              <w:t>.</w:t>
            </w:r>
            <w:r w:rsidR="00150962">
              <w:rPr>
                <w:sz w:val="18"/>
              </w:rPr>
              <w:t>1</w:t>
            </w:r>
          </w:p>
        </w:tc>
        <w:tc>
          <w:tcPr>
            <w:tcW w:w="2269" w:type="dxa"/>
          </w:tcPr>
          <w:p w14:paraId="1184E10D" w14:textId="5305A063" w:rsidR="00123BB9" w:rsidRDefault="00670918">
            <w:pPr>
              <w:pStyle w:val="TableParagraph"/>
              <w:spacing w:before="51"/>
              <w:ind w:left="54" w:right="193"/>
              <w:rPr>
                <w:sz w:val="18"/>
              </w:rPr>
            </w:pPr>
            <w:r>
              <w:rPr>
                <w:sz w:val="18"/>
              </w:rPr>
              <w:t>Final Report for Stage 1 and 2 to the Department.</w:t>
            </w:r>
          </w:p>
        </w:tc>
        <w:tc>
          <w:tcPr>
            <w:tcW w:w="3440" w:type="dxa"/>
          </w:tcPr>
          <w:p w14:paraId="31BA72A3" w14:textId="04D759ED" w:rsidR="00123BB9" w:rsidRDefault="00670918">
            <w:pPr>
              <w:pStyle w:val="TableParagraph"/>
              <w:spacing w:before="51"/>
              <w:ind w:left="54" w:right="193"/>
              <w:rPr>
                <w:sz w:val="18"/>
              </w:rPr>
            </w:pPr>
            <w:r>
              <w:rPr>
                <w:sz w:val="18"/>
              </w:rPr>
              <w:t>Final Report for Stage 1 and 2 as per item I.3</w:t>
            </w:r>
            <w:r w:rsidR="00611286">
              <w:rPr>
                <w:sz w:val="18"/>
              </w:rPr>
              <w:t>,</w:t>
            </w:r>
            <w:r>
              <w:rPr>
                <w:sz w:val="18"/>
              </w:rPr>
              <w:t xml:space="preserve"> </w:t>
            </w:r>
            <w:r w:rsidR="00611286">
              <w:rPr>
                <w:sz w:val="18"/>
              </w:rPr>
              <w:t>including</w:t>
            </w:r>
            <w:r>
              <w:rPr>
                <w:sz w:val="18"/>
              </w:rPr>
              <w:t xml:space="preserve"> an independent Audit Report as per item I.4.</w:t>
            </w:r>
          </w:p>
          <w:p w14:paraId="29CB4E28" w14:textId="38AB64D8" w:rsidR="002251A4" w:rsidRDefault="002251A4" w:rsidP="002251A4">
            <w:pPr>
              <w:pStyle w:val="TableParagraph"/>
              <w:spacing w:before="48"/>
              <w:ind w:left="54"/>
              <w:rPr>
                <w:sz w:val="18"/>
              </w:rPr>
            </w:pPr>
            <w:r>
              <w:rPr>
                <w:sz w:val="18"/>
              </w:rPr>
              <w:t>P</w:t>
            </w:r>
            <w:r w:rsidRPr="00150962">
              <w:rPr>
                <w:sz w:val="18"/>
              </w:rPr>
              <w:t>rovision of the Floodplain Harvesting Cultural Outcomes Report.</w:t>
            </w:r>
          </w:p>
          <w:p w14:paraId="22488D0F" w14:textId="77777777" w:rsidR="00706AF0" w:rsidRDefault="00706AF0" w:rsidP="002251A4">
            <w:pPr>
              <w:pStyle w:val="TableParagraph"/>
              <w:spacing w:before="48"/>
              <w:ind w:left="54"/>
              <w:rPr>
                <w:sz w:val="18"/>
              </w:rPr>
            </w:pPr>
          </w:p>
          <w:p w14:paraId="0B7EF585" w14:textId="77777777" w:rsidR="00123BB9" w:rsidRDefault="00670918">
            <w:pPr>
              <w:pStyle w:val="TableParagraph"/>
              <w:spacing w:before="60"/>
              <w:ind w:left="54" w:right="104"/>
              <w:rPr>
                <w:sz w:val="18"/>
              </w:rPr>
            </w:pPr>
            <w:r>
              <w:rPr>
                <w:sz w:val="18"/>
              </w:rPr>
              <w:t>The State’s provision of an invoice for this payment of Funds and the Department’s acceptance of that invoice.</w:t>
            </w:r>
          </w:p>
          <w:p w14:paraId="58CC928F" w14:textId="266F00D0" w:rsidR="001E2FF8" w:rsidRDefault="001E2FF8">
            <w:pPr>
              <w:pStyle w:val="TableParagraph"/>
              <w:spacing w:before="60"/>
              <w:ind w:left="54" w:right="104"/>
              <w:rPr>
                <w:sz w:val="18"/>
              </w:rPr>
            </w:pPr>
          </w:p>
        </w:tc>
        <w:tc>
          <w:tcPr>
            <w:tcW w:w="1703" w:type="dxa"/>
          </w:tcPr>
          <w:p w14:paraId="3B1F4C65" w14:textId="77777777" w:rsidR="00123BB9" w:rsidRDefault="00123BB9">
            <w:pPr>
              <w:pStyle w:val="TableParagraph"/>
              <w:rPr>
                <w:rFonts w:ascii="Times New Roman"/>
                <w:sz w:val="18"/>
              </w:rPr>
            </w:pPr>
          </w:p>
        </w:tc>
        <w:tc>
          <w:tcPr>
            <w:tcW w:w="1664" w:type="dxa"/>
          </w:tcPr>
          <w:p w14:paraId="3AC28D5E" w14:textId="77777777" w:rsidR="00123BB9" w:rsidRDefault="00123BB9">
            <w:pPr>
              <w:pStyle w:val="TableParagraph"/>
              <w:rPr>
                <w:rFonts w:ascii="Times New Roman"/>
                <w:sz w:val="18"/>
              </w:rPr>
            </w:pPr>
          </w:p>
        </w:tc>
      </w:tr>
      <w:bookmarkEnd w:id="6"/>
    </w:tbl>
    <w:p w14:paraId="69B715F2" w14:textId="77777777" w:rsidR="00123BB9" w:rsidRDefault="00123BB9">
      <w:pPr>
        <w:rPr>
          <w:rFonts w:ascii="Times New Roman"/>
          <w:sz w:val="18"/>
        </w:rPr>
        <w:sectPr w:rsidR="00123BB9">
          <w:pgSz w:w="11910" w:h="16850"/>
          <w:pgMar w:top="1140" w:right="520" w:bottom="820" w:left="820" w:header="0" w:footer="633" w:gutter="0"/>
          <w:cols w:space="720"/>
        </w:sectPr>
      </w:pPr>
    </w:p>
    <w:p w14:paraId="2FD1C80C" w14:textId="54A184C8" w:rsidR="00123BB9" w:rsidRPr="00C44DE1" w:rsidRDefault="00670918" w:rsidP="00C44DE1">
      <w:pPr>
        <w:pStyle w:val="ListParagraph"/>
        <w:numPr>
          <w:ilvl w:val="0"/>
          <w:numId w:val="20"/>
        </w:numPr>
        <w:tabs>
          <w:tab w:val="left" w:pos="1875"/>
          <w:tab w:val="left" w:pos="1876"/>
        </w:tabs>
        <w:spacing w:before="77" w:line="264" w:lineRule="auto"/>
        <w:ind w:right="1046"/>
      </w:pPr>
      <w:r w:rsidRPr="00C44DE1">
        <w:lastRenderedPageBreak/>
        <w:t>Stage Two milestones (</w:t>
      </w:r>
      <w:r w:rsidR="00833806" w:rsidRPr="00C44DE1">
        <w:t>completed</w:t>
      </w:r>
      <w:r w:rsidRPr="00C44DE1">
        <w:t>) are provided in the following table.</w:t>
      </w:r>
    </w:p>
    <w:p w14:paraId="1DF433C0" w14:textId="77777777" w:rsidR="00123BB9" w:rsidRDefault="00123BB9">
      <w:pPr>
        <w:pStyle w:val="BodyText"/>
        <w:spacing w:before="7"/>
        <w:rPr>
          <w:sz w:val="8"/>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8"/>
        <w:gridCol w:w="2581"/>
        <w:gridCol w:w="2989"/>
        <w:gridCol w:w="1587"/>
        <w:gridCol w:w="1979"/>
      </w:tblGrid>
      <w:tr w:rsidR="00123BB9" w14:paraId="5789D712" w14:textId="77777777" w:rsidTr="00EC6C67">
        <w:trPr>
          <w:trHeight w:val="621"/>
        </w:trPr>
        <w:tc>
          <w:tcPr>
            <w:tcW w:w="1208" w:type="dxa"/>
            <w:shd w:val="clear" w:color="auto" w:fill="585858"/>
          </w:tcPr>
          <w:p w14:paraId="3C7219DA" w14:textId="77777777" w:rsidR="00123BB9" w:rsidRDefault="00670918">
            <w:pPr>
              <w:pStyle w:val="TableParagraph"/>
              <w:spacing w:line="201" w:lineRule="exact"/>
              <w:ind w:left="26"/>
              <w:rPr>
                <w:b/>
                <w:sz w:val="18"/>
              </w:rPr>
            </w:pPr>
            <w:r>
              <w:rPr>
                <w:b/>
                <w:color w:val="FFFFFF"/>
                <w:sz w:val="18"/>
              </w:rPr>
              <w:t>Project</w:t>
            </w:r>
          </w:p>
          <w:p w14:paraId="00569684" w14:textId="77777777" w:rsidR="00123BB9" w:rsidRDefault="00670918">
            <w:pPr>
              <w:pStyle w:val="TableParagraph"/>
              <w:spacing w:before="6" w:line="206" w:lineRule="exact"/>
              <w:ind w:left="26" w:right="321"/>
              <w:rPr>
                <w:b/>
                <w:sz w:val="18"/>
              </w:rPr>
            </w:pPr>
            <w:r>
              <w:rPr>
                <w:b/>
                <w:color w:val="FFFFFF"/>
                <w:sz w:val="18"/>
              </w:rPr>
              <w:t>Milestone Number</w:t>
            </w:r>
          </w:p>
        </w:tc>
        <w:tc>
          <w:tcPr>
            <w:tcW w:w="2581" w:type="dxa"/>
            <w:shd w:val="clear" w:color="auto" w:fill="585858"/>
          </w:tcPr>
          <w:p w14:paraId="14D90306" w14:textId="77777777" w:rsidR="00123BB9" w:rsidRDefault="00123BB9">
            <w:pPr>
              <w:pStyle w:val="TableParagraph"/>
              <w:spacing w:before="7"/>
              <w:rPr>
                <w:sz w:val="17"/>
              </w:rPr>
            </w:pPr>
          </w:p>
          <w:p w14:paraId="6455B214" w14:textId="77777777" w:rsidR="00123BB9" w:rsidRDefault="00670918">
            <w:pPr>
              <w:pStyle w:val="TableParagraph"/>
              <w:ind w:left="28"/>
              <w:rPr>
                <w:b/>
                <w:sz w:val="18"/>
              </w:rPr>
            </w:pPr>
            <w:r>
              <w:rPr>
                <w:b/>
                <w:color w:val="FFFFFF"/>
                <w:sz w:val="18"/>
              </w:rPr>
              <w:t>Project Milestone</w:t>
            </w:r>
          </w:p>
        </w:tc>
        <w:tc>
          <w:tcPr>
            <w:tcW w:w="2989" w:type="dxa"/>
            <w:shd w:val="clear" w:color="auto" w:fill="585858"/>
          </w:tcPr>
          <w:p w14:paraId="469D9A9D" w14:textId="77777777" w:rsidR="00123BB9" w:rsidRDefault="00123BB9">
            <w:pPr>
              <w:pStyle w:val="TableParagraph"/>
              <w:spacing w:before="7"/>
              <w:rPr>
                <w:sz w:val="17"/>
              </w:rPr>
            </w:pPr>
          </w:p>
          <w:p w14:paraId="274153ED" w14:textId="77777777" w:rsidR="00123BB9" w:rsidRDefault="00670918">
            <w:pPr>
              <w:pStyle w:val="TableParagraph"/>
              <w:ind w:left="32"/>
              <w:rPr>
                <w:b/>
                <w:sz w:val="18"/>
              </w:rPr>
            </w:pPr>
            <w:r>
              <w:rPr>
                <w:b/>
                <w:color w:val="FFFFFF"/>
                <w:sz w:val="18"/>
              </w:rPr>
              <w:t>Indicator / Evidence</w:t>
            </w:r>
          </w:p>
        </w:tc>
        <w:tc>
          <w:tcPr>
            <w:tcW w:w="1587" w:type="dxa"/>
            <w:shd w:val="clear" w:color="auto" w:fill="585858"/>
          </w:tcPr>
          <w:p w14:paraId="103D6B3D" w14:textId="77777777" w:rsidR="00123BB9" w:rsidRDefault="00123BB9">
            <w:pPr>
              <w:pStyle w:val="TableParagraph"/>
              <w:spacing w:before="7"/>
              <w:rPr>
                <w:sz w:val="17"/>
              </w:rPr>
            </w:pPr>
          </w:p>
          <w:p w14:paraId="1F47C938" w14:textId="77777777" w:rsidR="00123BB9" w:rsidRDefault="00670918">
            <w:pPr>
              <w:pStyle w:val="TableParagraph"/>
              <w:ind w:left="24"/>
              <w:rPr>
                <w:b/>
                <w:sz w:val="18"/>
              </w:rPr>
            </w:pPr>
            <w:r>
              <w:rPr>
                <w:b/>
                <w:color w:val="FFFFFF"/>
                <w:sz w:val="18"/>
              </w:rPr>
              <w:t>Due Date</w:t>
            </w:r>
          </w:p>
        </w:tc>
        <w:tc>
          <w:tcPr>
            <w:tcW w:w="1979" w:type="dxa"/>
            <w:shd w:val="clear" w:color="auto" w:fill="585858"/>
          </w:tcPr>
          <w:p w14:paraId="1FFF3CD1" w14:textId="77777777" w:rsidR="00123BB9" w:rsidRDefault="00123BB9">
            <w:pPr>
              <w:pStyle w:val="TableParagraph"/>
              <w:spacing w:before="7"/>
              <w:rPr>
                <w:sz w:val="17"/>
              </w:rPr>
            </w:pPr>
          </w:p>
          <w:p w14:paraId="1DCCDEBE" w14:textId="77777777" w:rsidR="00123BB9" w:rsidRDefault="00670918">
            <w:pPr>
              <w:pStyle w:val="TableParagraph"/>
              <w:ind w:left="57"/>
              <w:rPr>
                <w:b/>
                <w:sz w:val="18"/>
              </w:rPr>
            </w:pPr>
            <w:r>
              <w:rPr>
                <w:b/>
                <w:color w:val="FFFFFF"/>
                <w:sz w:val="18"/>
              </w:rPr>
              <w:t>Payment</w:t>
            </w:r>
          </w:p>
        </w:tc>
      </w:tr>
      <w:tr w:rsidR="00123BB9" w14:paraId="6130D6BE" w14:textId="77777777" w:rsidTr="00EC6C67">
        <w:trPr>
          <w:trHeight w:val="563"/>
        </w:trPr>
        <w:tc>
          <w:tcPr>
            <w:tcW w:w="1208" w:type="dxa"/>
            <w:shd w:val="clear" w:color="auto" w:fill="D9D9D9"/>
          </w:tcPr>
          <w:p w14:paraId="5E0CA248" w14:textId="77777777" w:rsidR="00123BB9" w:rsidRDefault="00670918">
            <w:pPr>
              <w:pStyle w:val="TableParagraph"/>
              <w:spacing w:line="201" w:lineRule="exact"/>
              <w:ind w:left="59"/>
              <w:rPr>
                <w:b/>
                <w:sz w:val="18"/>
              </w:rPr>
            </w:pPr>
            <w:r>
              <w:rPr>
                <w:b/>
                <w:sz w:val="18"/>
              </w:rPr>
              <w:t>S2-1</w:t>
            </w:r>
          </w:p>
        </w:tc>
        <w:tc>
          <w:tcPr>
            <w:tcW w:w="2581" w:type="dxa"/>
            <w:shd w:val="clear" w:color="auto" w:fill="D9D9D9"/>
          </w:tcPr>
          <w:p w14:paraId="25BA8EB5" w14:textId="77777777" w:rsidR="00123BB9" w:rsidRDefault="00670918">
            <w:pPr>
              <w:pStyle w:val="TableParagraph"/>
              <w:ind w:left="61" w:right="419"/>
              <w:rPr>
                <w:b/>
                <w:sz w:val="18"/>
              </w:rPr>
            </w:pPr>
            <w:r>
              <w:rPr>
                <w:b/>
                <w:sz w:val="18"/>
              </w:rPr>
              <w:t>Project Milestone S2-1.1 Stage 2.</w:t>
            </w:r>
          </w:p>
        </w:tc>
        <w:tc>
          <w:tcPr>
            <w:tcW w:w="2989" w:type="dxa"/>
            <w:shd w:val="clear" w:color="auto" w:fill="D9D9D9"/>
          </w:tcPr>
          <w:p w14:paraId="01017479" w14:textId="77777777" w:rsidR="00123BB9" w:rsidRDefault="00670918">
            <w:pPr>
              <w:pStyle w:val="TableParagraph"/>
              <w:ind w:left="58" w:right="439"/>
              <w:rPr>
                <w:sz w:val="18"/>
              </w:rPr>
            </w:pPr>
            <w:r>
              <w:rPr>
                <w:sz w:val="18"/>
              </w:rPr>
              <w:t>Payment on signing of Deed of Variation 5.</w:t>
            </w:r>
          </w:p>
        </w:tc>
        <w:tc>
          <w:tcPr>
            <w:tcW w:w="1587" w:type="dxa"/>
            <w:shd w:val="clear" w:color="auto" w:fill="D9D9D9"/>
          </w:tcPr>
          <w:p w14:paraId="2FDDFAB5" w14:textId="77777777" w:rsidR="00123BB9" w:rsidRDefault="00670918">
            <w:pPr>
              <w:pStyle w:val="TableParagraph"/>
              <w:spacing w:line="203" w:lineRule="exact"/>
              <w:ind w:left="31"/>
              <w:rPr>
                <w:sz w:val="18"/>
              </w:rPr>
            </w:pPr>
            <w:r>
              <w:rPr>
                <w:sz w:val="18"/>
              </w:rPr>
              <w:t>28 February 2018</w:t>
            </w:r>
          </w:p>
          <w:p w14:paraId="71E7C6CC" w14:textId="77777777" w:rsidR="00123BB9" w:rsidRDefault="00670918">
            <w:pPr>
              <w:pStyle w:val="TableParagraph"/>
              <w:spacing w:line="204" w:lineRule="exact"/>
              <w:ind w:left="31"/>
              <w:rPr>
                <w:b/>
                <w:sz w:val="18"/>
              </w:rPr>
            </w:pPr>
            <w:r>
              <w:rPr>
                <w:b/>
                <w:sz w:val="18"/>
              </w:rPr>
              <w:t>Complete</w:t>
            </w:r>
          </w:p>
        </w:tc>
        <w:tc>
          <w:tcPr>
            <w:tcW w:w="1979" w:type="dxa"/>
            <w:shd w:val="clear" w:color="auto" w:fill="D9D9D9"/>
          </w:tcPr>
          <w:p w14:paraId="63C26BAB" w14:textId="77777777" w:rsidR="00123BB9" w:rsidRDefault="00670918">
            <w:pPr>
              <w:pStyle w:val="TableParagraph"/>
              <w:spacing w:line="201" w:lineRule="exact"/>
              <w:ind w:left="57"/>
              <w:rPr>
                <w:b/>
                <w:sz w:val="18"/>
              </w:rPr>
            </w:pPr>
            <w:r>
              <w:rPr>
                <w:b/>
                <w:sz w:val="18"/>
              </w:rPr>
              <w:t>$500,000</w:t>
            </w:r>
          </w:p>
          <w:p w14:paraId="34A96267" w14:textId="77777777" w:rsidR="00123BB9" w:rsidRDefault="00670918">
            <w:pPr>
              <w:pStyle w:val="TableParagraph"/>
              <w:spacing w:line="207" w:lineRule="exact"/>
              <w:ind w:left="57"/>
              <w:rPr>
                <w:b/>
                <w:sz w:val="18"/>
              </w:rPr>
            </w:pPr>
            <w:r>
              <w:rPr>
                <w:b/>
                <w:sz w:val="18"/>
              </w:rPr>
              <w:t>Paid</w:t>
            </w:r>
          </w:p>
        </w:tc>
      </w:tr>
      <w:tr w:rsidR="00123BB9" w14:paraId="598FA5E8" w14:textId="77777777" w:rsidTr="00EC6C67">
        <w:trPr>
          <w:trHeight w:val="827"/>
        </w:trPr>
        <w:tc>
          <w:tcPr>
            <w:tcW w:w="1208" w:type="dxa"/>
            <w:shd w:val="clear" w:color="auto" w:fill="D9D9D9"/>
          </w:tcPr>
          <w:p w14:paraId="29AB223F" w14:textId="77777777" w:rsidR="00123BB9" w:rsidRDefault="00670918">
            <w:pPr>
              <w:pStyle w:val="TableParagraph"/>
              <w:spacing w:line="201" w:lineRule="exact"/>
              <w:ind w:left="59"/>
              <w:rPr>
                <w:b/>
                <w:sz w:val="18"/>
              </w:rPr>
            </w:pPr>
            <w:r>
              <w:rPr>
                <w:b/>
                <w:sz w:val="18"/>
              </w:rPr>
              <w:t>S2-2</w:t>
            </w:r>
          </w:p>
        </w:tc>
        <w:tc>
          <w:tcPr>
            <w:tcW w:w="2581" w:type="dxa"/>
            <w:shd w:val="clear" w:color="auto" w:fill="D9D9D9"/>
          </w:tcPr>
          <w:p w14:paraId="254DA1F5" w14:textId="77777777" w:rsidR="00123BB9" w:rsidRDefault="00670918">
            <w:pPr>
              <w:pStyle w:val="TableParagraph"/>
              <w:spacing w:line="201" w:lineRule="exact"/>
              <w:ind w:left="28"/>
              <w:rPr>
                <w:b/>
                <w:sz w:val="18"/>
              </w:rPr>
            </w:pPr>
            <w:r>
              <w:rPr>
                <w:b/>
                <w:sz w:val="18"/>
              </w:rPr>
              <w:t>Project Milestone S2-2.1</w:t>
            </w:r>
          </w:p>
          <w:p w14:paraId="2E4AEA07" w14:textId="77777777" w:rsidR="00123BB9" w:rsidRDefault="00670918">
            <w:pPr>
              <w:pStyle w:val="TableParagraph"/>
              <w:spacing w:line="207" w:lineRule="exact"/>
              <w:ind w:left="28"/>
              <w:rPr>
                <w:b/>
                <w:sz w:val="18"/>
              </w:rPr>
            </w:pPr>
            <w:r>
              <w:rPr>
                <w:b/>
                <w:sz w:val="18"/>
              </w:rPr>
              <w:t>– S2-2.4 Stage 2.</w:t>
            </w:r>
          </w:p>
        </w:tc>
        <w:tc>
          <w:tcPr>
            <w:tcW w:w="2989" w:type="dxa"/>
            <w:shd w:val="clear" w:color="auto" w:fill="D9D9D9"/>
          </w:tcPr>
          <w:p w14:paraId="3CA92BBB" w14:textId="15D738D4" w:rsidR="00123BB9" w:rsidRDefault="00670918" w:rsidP="00E64348">
            <w:pPr>
              <w:pStyle w:val="TableParagraph"/>
              <w:spacing w:line="187" w:lineRule="exact"/>
              <w:rPr>
                <w:sz w:val="18"/>
              </w:rPr>
            </w:pPr>
            <w:r>
              <w:rPr>
                <w:sz w:val="18"/>
              </w:rPr>
              <w:t xml:space="preserve">All elements of Project Milestones S2-2.1 – S2-2.4 </w:t>
            </w:r>
            <w:r w:rsidR="00167E9D">
              <w:rPr>
                <w:sz w:val="18"/>
              </w:rPr>
              <w:t xml:space="preserve">Stage 2 </w:t>
            </w:r>
            <w:r>
              <w:rPr>
                <w:sz w:val="18"/>
              </w:rPr>
              <w:t>are completed to the reasonable satisfaction of the</w:t>
            </w:r>
            <w:r w:rsidR="00E64348">
              <w:rPr>
                <w:sz w:val="18"/>
              </w:rPr>
              <w:t xml:space="preserve"> </w:t>
            </w:r>
            <w:r>
              <w:rPr>
                <w:sz w:val="18"/>
              </w:rPr>
              <w:t>Department.</w:t>
            </w:r>
          </w:p>
        </w:tc>
        <w:tc>
          <w:tcPr>
            <w:tcW w:w="1587" w:type="dxa"/>
            <w:shd w:val="clear" w:color="auto" w:fill="D9D9D9"/>
          </w:tcPr>
          <w:p w14:paraId="40FF7FE6" w14:textId="77777777" w:rsidR="00123BB9" w:rsidRDefault="00670918">
            <w:pPr>
              <w:pStyle w:val="TableParagraph"/>
              <w:spacing w:line="206" w:lineRule="exact"/>
              <w:ind w:left="31"/>
              <w:rPr>
                <w:sz w:val="18"/>
              </w:rPr>
            </w:pPr>
            <w:r>
              <w:rPr>
                <w:sz w:val="18"/>
              </w:rPr>
              <w:t>31 December</w:t>
            </w:r>
          </w:p>
          <w:p w14:paraId="24DA61AA" w14:textId="77777777" w:rsidR="00123BB9" w:rsidRDefault="00670918">
            <w:pPr>
              <w:pStyle w:val="TableParagraph"/>
              <w:spacing w:line="204" w:lineRule="exact"/>
              <w:ind w:left="31"/>
              <w:rPr>
                <w:sz w:val="18"/>
              </w:rPr>
            </w:pPr>
            <w:r>
              <w:rPr>
                <w:sz w:val="18"/>
              </w:rPr>
              <w:t>2018</w:t>
            </w:r>
          </w:p>
          <w:p w14:paraId="68E178B1" w14:textId="77777777" w:rsidR="00123BB9" w:rsidRDefault="00670918">
            <w:pPr>
              <w:pStyle w:val="TableParagraph"/>
              <w:spacing w:line="204" w:lineRule="exact"/>
              <w:ind w:left="31"/>
              <w:rPr>
                <w:b/>
                <w:sz w:val="18"/>
              </w:rPr>
            </w:pPr>
            <w:r>
              <w:rPr>
                <w:b/>
                <w:sz w:val="18"/>
              </w:rPr>
              <w:t>Complete</w:t>
            </w:r>
          </w:p>
        </w:tc>
        <w:tc>
          <w:tcPr>
            <w:tcW w:w="1979" w:type="dxa"/>
            <w:shd w:val="clear" w:color="auto" w:fill="D9D9D9"/>
          </w:tcPr>
          <w:p w14:paraId="2CE01883" w14:textId="77777777" w:rsidR="00123BB9" w:rsidRDefault="00670918">
            <w:pPr>
              <w:pStyle w:val="TableParagraph"/>
              <w:spacing w:line="201" w:lineRule="exact"/>
              <w:ind w:left="57"/>
              <w:rPr>
                <w:b/>
                <w:sz w:val="18"/>
              </w:rPr>
            </w:pPr>
            <w:r>
              <w:rPr>
                <w:b/>
                <w:sz w:val="18"/>
              </w:rPr>
              <w:t>$250,000</w:t>
            </w:r>
          </w:p>
          <w:p w14:paraId="2C1916E2" w14:textId="77777777" w:rsidR="00123BB9" w:rsidRDefault="00670918">
            <w:pPr>
              <w:pStyle w:val="TableParagraph"/>
              <w:spacing w:line="207" w:lineRule="exact"/>
              <w:ind w:left="57"/>
              <w:rPr>
                <w:b/>
                <w:sz w:val="18"/>
              </w:rPr>
            </w:pPr>
            <w:r>
              <w:rPr>
                <w:b/>
                <w:sz w:val="18"/>
              </w:rPr>
              <w:t>Paid</w:t>
            </w:r>
          </w:p>
        </w:tc>
      </w:tr>
      <w:tr w:rsidR="00123BB9" w14:paraId="60D84BEE" w14:textId="77777777" w:rsidTr="00EC6C67">
        <w:trPr>
          <w:trHeight w:val="414"/>
        </w:trPr>
        <w:tc>
          <w:tcPr>
            <w:tcW w:w="1208" w:type="dxa"/>
          </w:tcPr>
          <w:p w14:paraId="76DC8BE5" w14:textId="77777777" w:rsidR="00123BB9" w:rsidRDefault="00670918">
            <w:pPr>
              <w:pStyle w:val="TableParagraph"/>
              <w:spacing w:line="206" w:lineRule="exact"/>
              <w:ind w:left="26"/>
              <w:rPr>
                <w:sz w:val="18"/>
              </w:rPr>
            </w:pPr>
            <w:r>
              <w:rPr>
                <w:sz w:val="18"/>
              </w:rPr>
              <w:t>S2-2.1</w:t>
            </w:r>
          </w:p>
        </w:tc>
        <w:tc>
          <w:tcPr>
            <w:tcW w:w="2581" w:type="dxa"/>
          </w:tcPr>
          <w:p w14:paraId="05EFCF80" w14:textId="77777777" w:rsidR="00123BB9" w:rsidRDefault="00670918">
            <w:pPr>
              <w:pStyle w:val="TableParagraph"/>
              <w:spacing w:before="3" w:line="206" w:lineRule="exact"/>
              <w:ind w:left="28" w:right="31"/>
              <w:rPr>
                <w:sz w:val="18"/>
              </w:rPr>
            </w:pPr>
            <w:r>
              <w:rPr>
                <w:sz w:val="18"/>
              </w:rPr>
              <w:t>State develops Communication Strategy for Stage 2.</w:t>
            </w:r>
          </w:p>
        </w:tc>
        <w:tc>
          <w:tcPr>
            <w:tcW w:w="2989" w:type="dxa"/>
          </w:tcPr>
          <w:p w14:paraId="5BF805FD" w14:textId="77777777" w:rsidR="00123BB9" w:rsidRDefault="00670918">
            <w:pPr>
              <w:pStyle w:val="TableParagraph"/>
              <w:spacing w:line="206" w:lineRule="exact"/>
              <w:ind w:left="32"/>
              <w:rPr>
                <w:sz w:val="18"/>
              </w:rPr>
            </w:pPr>
            <w:r>
              <w:rPr>
                <w:sz w:val="18"/>
              </w:rPr>
              <w:t>Copy of Communication Strategy.</w:t>
            </w:r>
          </w:p>
        </w:tc>
        <w:tc>
          <w:tcPr>
            <w:tcW w:w="1587" w:type="dxa"/>
          </w:tcPr>
          <w:p w14:paraId="550AA65B" w14:textId="77777777" w:rsidR="00123BB9" w:rsidRDefault="00123BB9">
            <w:pPr>
              <w:pStyle w:val="TableParagraph"/>
              <w:rPr>
                <w:rFonts w:ascii="Times New Roman"/>
                <w:sz w:val="18"/>
              </w:rPr>
            </w:pPr>
          </w:p>
        </w:tc>
        <w:tc>
          <w:tcPr>
            <w:tcW w:w="1979" w:type="dxa"/>
          </w:tcPr>
          <w:p w14:paraId="149CDD09" w14:textId="77777777" w:rsidR="00123BB9" w:rsidRDefault="00123BB9">
            <w:pPr>
              <w:pStyle w:val="TableParagraph"/>
              <w:rPr>
                <w:rFonts w:ascii="Times New Roman"/>
                <w:sz w:val="18"/>
              </w:rPr>
            </w:pPr>
          </w:p>
        </w:tc>
      </w:tr>
      <w:tr w:rsidR="00123BB9" w14:paraId="2B3B43AA" w14:textId="77777777" w:rsidTr="00EC6C67">
        <w:trPr>
          <w:trHeight w:val="412"/>
        </w:trPr>
        <w:tc>
          <w:tcPr>
            <w:tcW w:w="1208" w:type="dxa"/>
          </w:tcPr>
          <w:p w14:paraId="64E5C300" w14:textId="77777777" w:rsidR="00123BB9" w:rsidRDefault="00670918">
            <w:pPr>
              <w:pStyle w:val="TableParagraph"/>
              <w:spacing w:line="206" w:lineRule="exact"/>
              <w:ind w:left="26"/>
              <w:rPr>
                <w:sz w:val="18"/>
              </w:rPr>
            </w:pPr>
            <w:r>
              <w:rPr>
                <w:sz w:val="18"/>
              </w:rPr>
              <w:t>S2-2.2</w:t>
            </w:r>
          </w:p>
        </w:tc>
        <w:tc>
          <w:tcPr>
            <w:tcW w:w="2581" w:type="dxa"/>
          </w:tcPr>
          <w:p w14:paraId="5D76B329" w14:textId="77777777" w:rsidR="00123BB9" w:rsidRDefault="00670918">
            <w:pPr>
              <w:pStyle w:val="TableParagraph"/>
              <w:spacing w:before="3" w:line="206" w:lineRule="exact"/>
              <w:ind w:left="28" w:right="251"/>
              <w:rPr>
                <w:sz w:val="18"/>
              </w:rPr>
            </w:pPr>
            <w:r>
              <w:rPr>
                <w:sz w:val="18"/>
              </w:rPr>
              <w:t>State develops draft Hotspot Strategy.</w:t>
            </w:r>
          </w:p>
        </w:tc>
        <w:tc>
          <w:tcPr>
            <w:tcW w:w="2989" w:type="dxa"/>
          </w:tcPr>
          <w:p w14:paraId="2DC415C5" w14:textId="77777777" w:rsidR="00123BB9" w:rsidRDefault="00670918">
            <w:pPr>
              <w:pStyle w:val="TableParagraph"/>
              <w:spacing w:line="206" w:lineRule="exact"/>
              <w:ind w:left="32"/>
              <w:rPr>
                <w:sz w:val="18"/>
              </w:rPr>
            </w:pPr>
            <w:r>
              <w:rPr>
                <w:sz w:val="18"/>
              </w:rPr>
              <w:t>Copy of draft Hotspot Strategy.</w:t>
            </w:r>
          </w:p>
        </w:tc>
        <w:tc>
          <w:tcPr>
            <w:tcW w:w="1587" w:type="dxa"/>
          </w:tcPr>
          <w:p w14:paraId="5683F34B" w14:textId="77777777" w:rsidR="00123BB9" w:rsidRDefault="00123BB9">
            <w:pPr>
              <w:pStyle w:val="TableParagraph"/>
              <w:rPr>
                <w:rFonts w:ascii="Times New Roman"/>
                <w:sz w:val="18"/>
              </w:rPr>
            </w:pPr>
          </w:p>
        </w:tc>
        <w:tc>
          <w:tcPr>
            <w:tcW w:w="1979" w:type="dxa"/>
          </w:tcPr>
          <w:p w14:paraId="1F195E16" w14:textId="77777777" w:rsidR="00123BB9" w:rsidRDefault="00123BB9">
            <w:pPr>
              <w:pStyle w:val="TableParagraph"/>
              <w:rPr>
                <w:rFonts w:ascii="Times New Roman"/>
                <w:sz w:val="18"/>
              </w:rPr>
            </w:pPr>
          </w:p>
        </w:tc>
      </w:tr>
      <w:tr w:rsidR="00123BB9" w14:paraId="44078043" w14:textId="77777777" w:rsidTr="00EC6C67">
        <w:trPr>
          <w:trHeight w:val="825"/>
        </w:trPr>
        <w:tc>
          <w:tcPr>
            <w:tcW w:w="1208" w:type="dxa"/>
          </w:tcPr>
          <w:p w14:paraId="1B9FAA26" w14:textId="77777777" w:rsidR="00123BB9" w:rsidRDefault="00670918">
            <w:pPr>
              <w:pStyle w:val="TableParagraph"/>
              <w:spacing w:line="203" w:lineRule="exact"/>
              <w:ind w:left="26"/>
              <w:rPr>
                <w:sz w:val="18"/>
              </w:rPr>
            </w:pPr>
            <w:r>
              <w:rPr>
                <w:sz w:val="18"/>
              </w:rPr>
              <w:t>S2-2.3</w:t>
            </w:r>
          </w:p>
        </w:tc>
        <w:tc>
          <w:tcPr>
            <w:tcW w:w="2581" w:type="dxa"/>
          </w:tcPr>
          <w:p w14:paraId="574F4207" w14:textId="77777777" w:rsidR="00123BB9" w:rsidRDefault="00670918">
            <w:pPr>
              <w:pStyle w:val="TableParagraph"/>
              <w:ind w:left="28" w:right="52"/>
              <w:rPr>
                <w:sz w:val="18"/>
              </w:rPr>
            </w:pPr>
            <w:r>
              <w:rPr>
                <w:sz w:val="18"/>
              </w:rPr>
              <w:t>State develops draft Floodplain Harvesting Measurement Policy for consultation.</w:t>
            </w:r>
          </w:p>
        </w:tc>
        <w:tc>
          <w:tcPr>
            <w:tcW w:w="2989" w:type="dxa"/>
          </w:tcPr>
          <w:p w14:paraId="16A4F8A9" w14:textId="77777777" w:rsidR="00123BB9" w:rsidRDefault="00670918">
            <w:pPr>
              <w:pStyle w:val="TableParagraph"/>
              <w:spacing w:line="242" w:lineRule="auto"/>
              <w:ind w:left="32" w:right="105"/>
              <w:rPr>
                <w:sz w:val="18"/>
              </w:rPr>
            </w:pPr>
            <w:r>
              <w:rPr>
                <w:sz w:val="18"/>
              </w:rPr>
              <w:t>Copy of draft Floodplain Harvesting Measurement Policy (Floodplain</w:t>
            </w:r>
          </w:p>
          <w:p w14:paraId="51E4375F" w14:textId="77777777" w:rsidR="00123BB9" w:rsidRDefault="00670918">
            <w:pPr>
              <w:pStyle w:val="TableParagraph"/>
              <w:spacing w:line="206" w:lineRule="exact"/>
              <w:ind w:left="32"/>
              <w:rPr>
                <w:sz w:val="18"/>
              </w:rPr>
            </w:pPr>
            <w:r>
              <w:rPr>
                <w:sz w:val="18"/>
              </w:rPr>
              <w:t>Monitoring and Auditing Strategy) and advertising.</w:t>
            </w:r>
          </w:p>
        </w:tc>
        <w:tc>
          <w:tcPr>
            <w:tcW w:w="1587" w:type="dxa"/>
          </w:tcPr>
          <w:p w14:paraId="3B2D1865" w14:textId="77777777" w:rsidR="00123BB9" w:rsidRDefault="00123BB9">
            <w:pPr>
              <w:pStyle w:val="TableParagraph"/>
              <w:rPr>
                <w:rFonts w:ascii="Times New Roman"/>
                <w:sz w:val="18"/>
              </w:rPr>
            </w:pPr>
          </w:p>
        </w:tc>
        <w:tc>
          <w:tcPr>
            <w:tcW w:w="1979" w:type="dxa"/>
          </w:tcPr>
          <w:p w14:paraId="4C0DAF36" w14:textId="77777777" w:rsidR="00123BB9" w:rsidRDefault="00123BB9">
            <w:pPr>
              <w:pStyle w:val="TableParagraph"/>
              <w:rPr>
                <w:rFonts w:ascii="Times New Roman"/>
                <w:sz w:val="18"/>
              </w:rPr>
            </w:pPr>
          </w:p>
        </w:tc>
      </w:tr>
      <w:tr w:rsidR="00123BB9" w14:paraId="0FB94F4D" w14:textId="77777777" w:rsidTr="00EC6C67">
        <w:trPr>
          <w:trHeight w:val="500"/>
        </w:trPr>
        <w:tc>
          <w:tcPr>
            <w:tcW w:w="1208" w:type="dxa"/>
          </w:tcPr>
          <w:p w14:paraId="6ED0556A" w14:textId="77777777" w:rsidR="00123BB9" w:rsidRDefault="00670918">
            <w:pPr>
              <w:pStyle w:val="TableParagraph"/>
              <w:spacing w:line="204" w:lineRule="exact"/>
              <w:ind w:left="59"/>
              <w:rPr>
                <w:sz w:val="18"/>
              </w:rPr>
            </w:pPr>
            <w:r>
              <w:rPr>
                <w:sz w:val="18"/>
              </w:rPr>
              <w:t>S2-2.4</w:t>
            </w:r>
          </w:p>
        </w:tc>
        <w:tc>
          <w:tcPr>
            <w:tcW w:w="2581" w:type="dxa"/>
          </w:tcPr>
          <w:p w14:paraId="4969C3DC" w14:textId="77777777" w:rsidR="00123BB9" w:rsidRDefault="00670918">
            <w:pPr>
              <w:pStyle w:val="TableParagraph"/>
              <w:ind w:left="28" w:right="11"/>
              <w:rPr>
                <w:sz w:val="18"/>
              </w:rPr>
            </w:pPr>
            <w:r>
              <w:rPr>
                <w:sz w:val="18"/>
              </w:rPr>
              <w:t>State provides Progress Report to the Department.</w:t>
            </w:r>
          </w:p>
        </w:tc>
        <w:tc>
          <w:tcPr>
            <w:tcW w:w="2989" w:type="dxa"/>
          </w:tcPr>
          <w:p w14:paraId="798BAE9A" w14:textId="77777777" w:rsidR="00123BB9" w:rsidRDefault="00670918">
            <w:pPr>
              <w:pStyle w:val="TableParagraph"/>
              <w:spacing w:line="204" w:lineRule="exact"/>
              <w:ind w:left="32"/>
              <w:rPr>
                <w:sz w:val="18"/>
              </w:rPr>
            </w:pPr>
            <w:r>
              <w:rPr>
                <w:sz w:val="18"/>
              </w:rPr>
              <w:t>Progress Report as per item I.2.1.</w:t>
            </w:r>
          </w:p>
        </w:tc>
        <w:tc>
          <w:tcPr>
            <w:tcW w:w="1587" w:type="dxa"/>
          </w:tcPr>
          <w:p w14:paraId="7EB6486C" w14:textId="77777777" w:rsidR="00123BB9" w:rsidRDefault="00123BB9">
            <w:pPr>
              <w:pStyle w:val="TableParagraph"/>
              <w:rPr>
                <w:rFonts w:ascii="Times New Roman"/>
                <w:sz w:val="18"/>
              </w:rPr>
            </w:pPr>
          </w:p>
        </w:tc>
        <w:tc>
          <w:tcPr>
            <w:tcW w:w="1979" w:type="dxa"/>
          </w:tcPr>
          <w:p w14:paraId="32054874" w14:textId="77777777" w:rsidR="00123BB9" w:rsidRDefault="00123BB9">
            <w:pPr>
              <w:pStyle w:val="TableParagraph"/>
              <w:rPr>
                <w:rFonts w:ascii="Times New Roman"/>
                <w:sz w:val="18"/>
              </w:rPr>
            </w:pPr>
          </w:p>
        </w:tc>
      </w:tr>
      <w:tr w:rsidR="00123BB9" w14:paraId="19319148" w14:textId="77777777" w:rsidTr="00EC6C67">
        <w:trPr>
          <w:trHeight w:val="206"/>
        </w:trPr>
        <w:tc>
          <w:tcPr>
            <w:tcW w:w="1208" w:type="dxa"/>
            <w:tcBorders>
              <w:bottom w:val="nil"/>
            </w:tcBorders>
            <w:shd w:val="clear" w:color="auto" w:fill="D9D9D9"/>
          </w:tcPr>
          <w:p w14:paraId="5324098C" w14:textId="77777777" w:rsidR="00123BB9" w:rsidRDefault="00670918">
            <w:pPr>
              <w:pStyle w:val="TableParagraph"/>
              <w:spacing w:line="186" w:lineRule="exact"/>
              <w:ind w:left="59"/>
              <w:rPr>
                <w:b/>
                <w:sz w:val="18"/>
              </w:rPr>
            </w:pPr>
            <w:r>
              <w:rPr>
                <w:b/>
                <w:sz w:val="18"/>
              </w:rPr>
              <w:t>S2.3</w:t>
            </w:r>
          </w:p>
        </w:tc>
        <w:tc>
          <w:tcPr>
            <w:tcW w:w="2581" w:type="dxa"/>
            <w:tcBorders>
              <w:bottom w:val="nil"/>
            </w:tcBorders>
            <w:shd w:val="clear" w:color="auto" w:fill="D9D9D9"/>
          </w:tcPr>
          <w:p w14:paraId="288F3220" w14:textId="77777777" w:rsidR="00123BB9" w:rsidRDefault="00670918">
            <w:pPr>
              <w:pStyle w:val="TableParagraph"/>
              <w:spacing w:line="186" w:lineRule="exact"/>
              <w:ind w:left="28"/>
              <w:rPr>
                <w:b/>
                <w:sz w:val="18"/>
              </w:rPr>
            </w:pPr>
            <w:r>
              <w:rPr>
                <w:b/>
                <w:sz w:val="18"/>
              </w:rPr>
              <w:t>Project Milestone S2-3.1</w:t>
            </w:r>
          </w:p>
        </w:tc>
        <w:tc>
          <w:tcPr>
            <w:tcW w:w="2989" w:type="dxa"/>
            <w:tcBorders>
              <w:bottom w:val="nil"/>
            </w:tcBorders>
            <w:shd w:val="clear" w:color="auto" w:fill="D9D9D9"/>
          </w:tcPr>
          <w:p w14:paraId="1882CF8B" w14:textId="77777777" w:rsidR="00123BB9" w:rsidRDefault="00670918">
            <w:pPr>
              <w:pStyle w:val="TableParagraph"/>
              <w:spacing w:line="186" w:lineRule="exact"/>
              <w:ind w:left="32"/>
              <w:rPr>
                <w:sz w:val="18"/>
              </w:rPr>
            </w:pPr>
            <w:r>
              <w:rPr>
                <w:sz w:val="18"/>
              </w:rPr>
              <w:t>All elements of Project Milestones</w:t>
            </w:r>
          </w:p>
        </w:tc>
        <w:tc>
          <w:tcPr>
            <w:tcW w:w="1587" w:type="dxa"/>
            <w:tcBorders>
              <w:bottom w:val="nil"/>
            </w:tcBorders>
            <w:shd w:val="clear" w:color="auto" w:fill="D9D9D9"/>
          </w:tcPr>
          <w:p w14:paraId="6D60B9C5" w14:textId="77777777" w:rsidR="00123BB9" w:rsidRDefault="00670918">
            <w:pPr>
              <w:pStyle w:val="TableParagraph"/>
              <w:spacing w:line="186" w:lineRule="exact"/>
              <w:ind w:left="31"/>
              <w:rPr>
                <w:sz w:val="18"/>
              </w:rPr>
            </w:pPr>
            <w:r>
              <w:rPr>
                <w:sz w:val="18"/>
              </w:rPr>
              <w:t>16 April 2019</w:t>
            </w:r>
          </w:p>
        </w:tc>
        <w:tc>
          <w:tcPr>
            <w:tcW w:w="1979" w:type="dxa"/>
            <w:tcBorders>
              <w:bottom w:val="nil"/>
            </w:tcBorders>
            <w:shd w:val="clear" w:color="auto" w:fill="D9D9D9"/>
          </w:tcPr>
          <w:p w14:paraId="32C3B633" w14:textId="77777777" w:rsidR="00123BB9" w:rsidRDefault="00670918">
            <w:pPr>
              <w:pStyle w:val="TableParagraph"/>
              <w:spacing w:line="186" w:lineRule="exact"/>
              <w:ind w:left="57"/>
              <w:rPr>
                <w:b/>
                <w:sz w:val="18"/>
              </w:rPr>
            </w:pPr>
            <w:r>
              <w:rPr>
                <w:b/>
                <w:sz w:val="18"/>
              </w:rPr>
              <w:t>$191,400</w:t>
            </w:r>
          </w:p>
        </w:tc>
      </w:tr>
      <w:tr w:rsidR="00123BB9" w14:paraId="6D91766F" w14:textId="77777777" w:rsidTr="00EC6C67">
        <w:trPr>
          <w:trHeight w:val="210"/>
        </w:trPr>
        <w:tc>
          <w:tcPr>
            <w:tcW w:w="1208" w:type="dxa"/>
            <w:tcBorders>
              <w:top w:val="nil"/>
              <w:bottom w:val="nil"/>
            </w:tcBorders>
            <w:shd w:val="clear" w:color="auto" w:fill="D9D9D9"/>
          </w:tcPr>
          <w:p w14:paraId="1D9F26F7" w14:textId="77777777" w:rsidR="00123BB9" w:rsidRDefault="00123BB9">
            <w:pPr>
              <w:pStyle w:val="TableParagraph"/>
              <w:rPr>
                <w:rFonts w:ascii="Times New Roman"/>
                <w:sz w:val="14"/>
              </w:rPr>
            </w:pPr>
          </w:p>
        </w:tc>
        <w:tc>
          <w:tcPr>
            <w:tcW w:w="2581" w:type="dxa"/>
            <w:tcBorders>
              <w:top w:val="nil"/>
              <w:bottom w:val="nil"/>
            </w:tcBorders>
            <w:shd w:val="clear" w:color="auto" w:fill="D9D9D9"/>
          </w:tcPr>
          <w:p w14:paraId="7DA680DB" w14:textId="77777777" w:rsidR="00123BB9" w:rsidRDefault="00670918">
            <w:pPr>
              <w:pStyle w:val="TableParagraph"/>
              <w:spacing w:line="190" w:lineRule="exact"/>
              <w:ind w:left="28"/>
              <w:rPr>
                <w:b/>
                <w:sz w:val="18"/>
              </w:rPr>
            </w:pPr>
            <w:r>
              <w:rPr>
                <w:b/>
                <w:sz w:val="18"/>
              </w:rPr>
              <w:t>Stage 2.</w:t>
            </w:r>
          </w:p>
        </w:tc>
        <w:tc>
          <w:tcPr>
            <w:tcW w:w="2989" w:type="dxa"/>
            <w:tcBorders>
              <w:top w:val="nil"/>
              <w:bottom w:val="nil"/>
            </w:tcBorders>
            <w:shd w:val="clear" w:color="auto" w:fill="D9D9D9"/>
          </w:tcPr>
          <w:p w14:paraId="77AA5B6C" w14:textId="77777777" w:rsidR="00123BB9" w:rsidRDefault="00670918">
            <w:pPr>
              <w:pStyle w:val="TableParagraph"/>
              <w:spacing w:line="190" w:lineRule="exact"/>
              <w:ind w:left="32"/>
              <w:rPr>
                <w:sz w:val="18"/>
              </w:rPr>
            </w:pPr>
            <w:r>
              <w:rPr>
                <w:sz w:val="18"/>
              </w:rPr>
              <w:t>S2-3.1 Stage 2 are completed to the</w:t>
            </w:r>
          </w:p>
        </w:tc>
        <w:tc>
          <w:tcPr>
            <w:tcW w:w="1587" w:type="dxa"/>
            <w:tcBorders>
              <w:top w:val="nil"/>
              <w:bottom w:val="nil"/>
            </w:tcBorders>
            <w:shd w:val="clear" w:color="auto" w:fill="D9D9D9"/>
          </w:tcPr>
          <w:p w14:paraId="5D8246D4" w14:textId="77777777" w:rsidR="00123BB9" w:rsidRDefault="00670918">
            <w:pPr>
              <w:pStyle w:val="TableParagraph"/>
              <w:spacing w:line="190" w:lineRule="exact"/>
              <w:ind w:left="31"/>
              <w:rPr>
                <w:b/>
                <w:sz w:val="18"/>
              </w:rPr>
            </w:pPr>
            <w:r>
              <w:rPr>
                <w:b/>
                <w:sz w:val="18"/>
              </w:rPr>
              <w:t>Complete</w:t>
            </w:r>
          </w:p>
        </w:tc>
        <w:tc>
          <w:tcPr>
            <w:tcW w:w="1979" w:type="dxa"/>
            <w:tcBorders>
              <w:top w:val="nil"/>
              <w:bottom w:val="nil"/>
            </w:tcBorders>
            <w:shd w:val="clear" w:color="auto" w:fill="D9D9D9"/>
          </w:tcPr>
          <w:p w14:paraId="69E411F3" w14:textId="77777777" w:rsidR="00123BB9" w:rsidRDefault="00670918">
            <w:pPr>
              <w:pStyle w:val="TableParagraph"/>
              <w:spacing w:line="190" w:lineRule="exact"/>
              <w:ind w:left="57"/>
              <w:rPr>
                <w:sz w:val="18"/>
              </w:rPr>
            </w:pPr>
            <w:r>
              <w:rPr>
                <w:b/>
                <w:sz w:val="18"/>
              </w:rPr>
              <w:t xml:space="preserve">Paid </w:t>
            </w:r>
            <w:r>
              <w:rPr>
                <w:sz w:val="18"/>
              </w:rPr>
              <w:t>(using $191,400</w:t>
            </w:r>
          </w:p>
        </w:tc>
      </w:tr>
      <w:tr w:rsidR="00123BB9" w14:paraId="48FCDFC8" w14:textId="77777777" w:rsidTr="00EC6C67">
        <w:trPr>
          <w:trHeight w:val="207"/>
        </w:trPr>
        <w:tc>
          <w:tcPr>
            <w:tcW w:w="1208" w:type="dxa"/>
            <w:tcBorders>
              <w:top w:val="nil"/>
              <w:bottom w:val="nil"/>
            </w:tcBorders>
            <w:shd w:val="clear" w:color="auto" w:fill="D9D9D9"/>
          </w:tcPr>
          <w:p w14:paraId="00797464" w14:textId="77777777" w:rsidR="00123BB9" w:rsidRDefault="00123BB9">
            <w:pPr>
              <w:pStyle w:val="TableParagraph"/>
              <w:rPr>
                <w:rFonts w:ascii="Times New Roman"/>
                <w:sz w:val="14"/>
              </w:rPr>
            </w:pPr>
          </w:p>
        </w:tc>
        <w:tc>
          <w:tcPr>
            <w:tcW w:w="2581" w:type="dxa"/>
            <w:tcBorders>
              <w:top w:val="nil"/>
              <w:bottom w:val="nil"/>
            </w:tcBorders>
            <w:shd w:val="clear" w:color="auto" w:fill="D9D9D9"/>
          </w:tcPr>
          <w:p w14:paraId="4E72E1BD" w14:textId="77777777" w:rsidR="00123BB9" w:rsidRDefault="00123BB9">
            <w:pPr>
              <w:pStyle w:val="TableParagraph"/>
              <w:rPr>
                <w:rFonts w:ascii="Times New Roman"/>
                <w:sz w:val="14"/>
              </w:rPr>
            </w:pPr>
          </w:p>
        </w:tc>
        <w:tc>
          <w:tcPr>
            <w:tcW w:w="2989" w:type="dxa"/>
            <w:tcBorders>
              <w:top w:val="nil"/>
              <w:bottom w:val="nil"/>
            </w:tcBorders>
            <w:shd w:val="clear" w:color="auto" w:fill="D9D9D9"/>
          </w:tcPr>
          <w:p w14:paraId="284AFF75" w14:textId="77777777" w:rsidR="00123BB9" w:rsidRDefault="00670918">
            <w:pPr>
              <w:pStyle w:val="TableParagraph"/>
              <w:spacing w:line="188" w:lineRule="exact"/>
              <w:ind w:left="32"/>
              <w:rPr>
                <w:sz w:val="18"/>
              </w:rPr>
            </w:pPr>
            <w:r>
              <w:rPr>
                <w:sz w:val="18"/>
              </w:rPr>
              <w:t>reasonable satisfaction of the</w:t>
            </w:r>
          </w:p>
        </w:tc>
        <w:tc>
          <w:tcPr>
            <w:tcW w:w="1587" w:type="dxa"/>
            <w:tcBorders>
              <w:top w:val="nil"/>
              <w:bottom w:val="nil"/>
            </w:tcBorders>
            <w:shd w:val="clear" w:color="auto" w:fill="D9D9D9"/>
          </w:tcPr>
          <w:p w14:paraId="6036EABE" w14:textId="77777777" w:rsidR="00123BB9" w:rsidRDefault="00123BB9">
            <w:pPr>
              <w:pStyle w:val="TableParagraph"/>
              <w:rPr>
                <w:rFonts w:ascii="Times New Roman"/>
                <w:sz w:val="14"/>
              </w:rPr>
            </w:pPr>
          </w:p>
        </w:tc>
        <w:tc>
          <w:tcPr>
            <w:tcW w:w="1979" w:type="dxa"/>
            <w:tcBorders>
              <w:top w:val="nil"/>
              <w:bottom w:val="nil"/>
            </w:tcBorders>
            <w:shd w:val="clear" w:color="auto" w:fill="D9D9D9"/>
          </w:tcPr>
          <w:p w14:paraId="35D8608D" w14:textId="77777777" w:rsidR="00123BB9" w:rsidRDefault="00670918">
            <w:pPr>
              <w:pStyle w:val="TableParagraph"/>
              <w:spacing w:line="188" w:lineRule="exact"/>
              <w:ind w:left="57"/>
              <w:rPr>
                <w:sz w:val="18"/>
              </w:rPr>
            </w:pPr>
            <w:r>
              <w:rPr>
                <w:sz w:val="18"/>
              </w:rPr>
              <w:t>Interest held by the</w:t>
            </w:r>
          </w:p>
        </w:tc>
      </w:tr>
      <w:tr w:rsidR="00123BB9" w14:paraId="17F2765C" w14:textId="77777777" w:rsidTr="00EC6C67">
        <w:trPr>
          <w:trHeight w:val="206"/>
        </w:trPr>
        <w:tc>
          <w:tcPr>
            <w:tcW w:w="1208" w:type="dxa"/>
            <w:tcBorders>
              <w:top w:val="nil"/>
              <w:bottom w:val="nil"/>
            </w:tcBorders>
            <w:shd w:val="clear" w:color="auto" w:fill="D9D9D9"/>
          </w:tcPr>
          <w:p w14:paraId="2821DE57" w14:textId="77777777" w:rsidR="00123BB9" w:rsidRDefault="00123BB9">
            <w:pPr>
              <w:pStyle w:val="TableParagraph"/>
              <w:rPr>
                <w:rFonts w:ascii="Times New Roman"/>
                <w:sz w:val="14"/>
              </w:rPr>
            </w:pPr>
          </w:p>
        </w:tc>
        <w:tc>
          <w:tcPr>
            <w:tcW w:w="2581" w:type="dxa"/>
            <w:tcBorders>
              <w:top w:val="nil"/>
              <w:bottom w:val="nil"/>
            </w:tcBorders>
            <w:shd w:val="clear" w:color="auto" w:fill="D9D9D9"/>
          </w:tcPr>
          <w:p w14:paraId="365B6B8D" w14:textId="77777777" w:rsidR="00123BB9" w:rsidRDefault="00123BB9">
            <w:pPr>
              <w:pStyle w:val="TableParagraph"/>
              <w:rPr>
                <w:rFonts w:ascii="Times New Roman"/>
                <w:sz w:val="14"/>
              </w:rPr>
            </w:pPr>
          </w:p>
        </w:tc>
        <w:tc>
          <w:tcPr>
            <w:tcW w:w="2989" w:type="dxa"/>
            <w:tcBorders>
              <w:top w:val="nil"/>
              <w:bottom w:val="nil"/>
            </w:tcBorders>
            <w:shd w:val="clear" w:color="auto" w:fill="D9D9D9"/>
          </w:tcPr>
          <w:p w14:paraId="6C39BFAF" w14:textId="77777777" w:rsidR="00123BB9" w:rsidRDefault="00670918">
            <w:pPr>
              <w:pStyle w:val="TableParagraph"/>
              <w:spacing w:line="186" w:lineRule="exact"/>
              <w:ind w:left="32"/>
              <w:rPr>
                <w:sz w:val="18"/>
              </w:rPr>
            </w:pPr>
            <w:r>
              <w:rPr>
                <w:sz w:val="18"/>
              </w:rPr>
              <w:t>Department.</w:t>
            </w:r>
          </w:p>
        </w:tc>
        <w:tc>
          <w:tcPr>
            <w:tcW w:w="1587" w:type="dxa"/>
            <w:tcBorders>
              <w:top w:val="nil"/>
              <w:bottom w:val="nil"/>
            </w:tcBorders>
            <w:shd w:val="clear" w:color="auto" w:fill="D9D9D9"/>
          </w:tcPr>
          <w:p w14:paraId="7E7B9701" w14:textId="77777777" w:rsidR="00123BB9" w:rsidRDefault="00123BB9">
            <w:pPr>
              <w:pStyle w:val="TableParagraph"/>
              <w:rPr>
                <w:rFonts w:ascii="Times New Roman"/>
                <w:sz w:val="14"/>
              </w:rPr>
            </w:pPr>
          </w:p>
        </w:tc>
        <w:tc>
          <w:tcPr>
            <w:tcW w:w="1979" w:type="dxa"/>
            <w:tcBorders>
              <w:top w:val="nil"/>
              <w:bottom w:val="nil"/>
            </w:tcBorders>
            <w:shd w:val="clear" w:color="auto" w:fill="D9D9D9"/>
          </w:tcPr>
          <w:p w14:paraId="665CFA12" w14:textId="77777777" w:rsidR="00123BB9" w:rsidRDefault="00670918">
            <w:pPr>
              <w:pStyle w:val="TableParagraph"/>
              <w:spacing w:line="186" w:lineRule="exact"/>
              <w:ind w:left="57"/>
              <w:rPr>
                <w:sz w:val="18"/>
              </w:rPr>
            </w:pPr>
            <w:r>
              <w:rPr>
                <w:sz w:val="18"/>
              </w:rPr>
              <w:t>State as per Item</w:t>
            </w:r>
          </w:p>
        </w:tc>
      </w:tr>
      <w:tr w:rsidR="00123BB9" w14:paraId="1D824126" w14:textId="77777777" w:rsidTr="00EC6C67">
        <w:trPr>
          <w:trHeight w:val="292"/>
        </w:trPr>
        <w:tc>
          <w:tcPr>
            <w:tcW w:w="1208" w:type="dxa"/>
            <w:tcBorders>
              <w:top w:val="nil"/>
            </w:tcBorders>
            <w:shd w:val="clear" w:color="auto" w:fill="D9D9D9"/>
          </w:tcPr>
          <w:p w14:paraId="4BB35787" w14:textId="77777777" w:rsidR="00123BB9" w:rsidRDefault="00123BB9">
            <w:pPr>
              <w:pStyle w:val="TableParagraph"/>
              <w:rPr>
                <w:rFonts w:ascii="Times New Roman"/>
                <w:sz w:val="18"/>
              </w:rPr>
            </w:pPr>
          </w:p>
        </w:tc>
        <w:tc>
          <w:tcPr>
            <w:tcW w:w="2581" w:type="dxa"/>
            <w:tcBorders>
              <w:top w:val="nil"/>
            </w:tcBorders>
            <w:shd w:val="clear" w:color="auto" w:fill="D9D9D9"/>
          </w:tcPr>
          <w:p w14:paraId="3A31A10C" w14:textId="77777777" w:rsidR="00123BB9" w:rsidRDefault="00123BB9">
            <w:pPr>
              <w:pStyle w:val="TableParagraph"/>
              <w:rPr>
                <w:rFonts w:ascii="Times New Roman"/>
                <w:sz w:val="18"/>
              </w:rPr>
            </w:pPr>
          </w:p>
        </w:tc>
        <w:tc>
          <w:tcPr>
            <w:tcW w:w="2989" w:type="dxa"/>
            <w:tcBorders>
              <w:top w:val="nil"/>
            </w:tcBorders>
            <w:shd w:val="clear" w:color="auto" w:fill="D9D9D9"/>
          </w:tcPr>
          <w:p w14:paraId="1CFC1C62" w14:textId="77777777" w:rsidR="00123BB9" w:rsidRDefault="00123BB9">
            <w:pPr>
              <w:pStyle w:val="TableParagraph"/>
              <w:rPr>
                <w:rFonts w:ascii="Times New Roman"/>
                <w:sz w:val="18"/>
              </w:rPr>
            </w:pPr>
          </w:p>
        </w:tc>
        <w:tc>
          <w:tcPr>
            <w:tcW w:w="1587" w:type="dxa"/>
            <w:tcBorders>
              <w:top w:val="nil"/>
            </w:tcBorders>
            <w:shd w:val="clear" w:color="auto" w:fill="D9D9D9"/>
          </w:tcPr>
          <w:p w14:paraId="0ED998F9" w14:textId="77777777" w:rsidR="00123BB9" w:rsidRDefault="00123BB9">
            <w:pPr>
              <w:pStyle w:val="TableParagraph"/>
              <w:rPr>
                <w:rFonts w:ascii="Times New Roman"/>
                <w:sz w:val="18"/>
              </w:rPr>
            </w:pPr>
          </w:p>
        </w:tc>
        <w:tc>
          <w:tcPr>
            <w:tcW w:w="1979" w:type="dxa"/>
            <w:tcBorders>
              <w:top w:val="nil"/>
            </w:tcBorders>
            <w:shd w:val="clear" w:color="auto" w:fill="D9D9D9"/>
          </w:tcPr>
          <w:p w14:paraId="4CCE32DE" w14:textId="77777777" w:rsidR="00123BB9" w:rsidRDefault="00670918">
            <w:pPr>
              <w:pStyle w:val="TableParagraph"/>
              <w:spacing w:line="204" w:lineRule="exact"/>
              <w:ind w:left="57"/>
              <w:rPr>
                <w:sz w:val="18"/>
              </w:rPr>
            </w:pPr>
            <w:r>
              <w:rPr>
                <w:sz w:val="18"/>
              </w:rPr>
              <w:t>D.2.2)</w:t>
            </w:r>
          </w:p>
        </w:tc>
      </w:tr>
      <w:tr w:rsidR="00123BB9" w14:paraId="6BFDF118" w14:textId="77777777" w:rsidTr="00EC6C67">
        <w:trPr>
          <w:trHeight w:val="1288"/>
        </w:trPr>
        <w:tc>
          <w:tcPr>
            <w:tcW w:w="1208" w:type="dxa"/>
          </w:tcPr>
          <w:p w14:paraId="290A01C2" w14:textId="77777777" w:rsidR="00123BB9" w:rsidRDefault="00670918">
            <w:pPr>
              <w:pStyle w:val="TableParagraph"/>
              <w:spacing w:line="206" w:lineRule="exact"/>
              <w:ind w:left="26"/>
              <w:rPr>
                <w:sz w:val="18"/>
              </w:rPr>
            </w:pPr>
            <w:r>
              <w:rPr>
                <w:sz w:val="18"/>
              </w:rPr>
              <w:t>S2-3.1</w:t>
            </w:r>
          </w:p>
        </w:tc>
        <w:tc>
          <w:tcPr>
            <w:tcW w:w="2581" w:type="dxa"/>
          </w:tcPr>
          <w:p w14:paraId="7FF236BB" w14:textId="77777777" w:rsidR="00123BB9" w:rsidRDefault="00670918">
            <w:pPr>
              <w:pStyle w:val="TableParagraph"/>
              <w:ind w:left="28" w:right="111"/>
              <w:rPr>
                <w:sz w:val="18"/>
              </w:rPr>
            </w:pPr>
            <w:r>
              <w:rPr>
                <w:sz w:val="18"/>
              </w:rPr>
              <w:t>Decision Point: Business case for remedial works based on outcomes of Hotspot Audit.</w:t>
            </w:r>
          </w:p>
        </w:tc>
        <w:tc>
          <w:tcPr>
            <w:tcW w:w="2989" w:type="dxa"/>
          </w:tcPr>
          <w:p w14:paraId="0A2A9A2D" w14:textId="77777777" w:rsidR="00123BB9" w:rsidRDefault="00670918">
            <w:pPr>
              <w:pStyle w:val="TableParagraph"/>
              <w:ind w:left="25" w:right="192"/>
              <w:rPr>
                <w:sz w:val="18"/>
              </w:rPr>
            </w:pPr>
            <w:r>
              <w:rPr>
                <w:sz w:val="18"/>
              </w:rPr>
              <w:t xml:space="preserve">Copy of correspondence outlining the discussion and agreement between parties to determine </w:t>
            </w:r>
            <w:proofErr w:type="gramStart"/>
            <w:r>
              <w:rPr>
                <w:sz w:val="18"/>
              </w:rPr>
              <w:t>whether or not</w:t>
            </w:r>
            <w:proofErr w:type="gramEnd"/>
            <w:r>
              <w:rPr>
                <w:sz w:val="18"/>
              </w:rPr>
              <w:t xml:space="preserve"> to progress to development of the Business case for remedial works.</w:t>
            </w:r>
          </w:p>
        </w:tc>
        <w:tc>
          <w:tcPr>
            <w:tcW w:w="1587" w:type="dxa"/>
          </w:tcPr>
          <w:p w14:paraId="1F6955BD" w14:textId="77777777" w:rsidR="00123BB9" w:rsidRDefault="00123BB9">
            <w:pPr>
              <w:pStyle w:val="TableParagraph"/>
              <w:rPr>
                <w:rFonts w:ascii="Times New Roman"/>
                <w:sz w:val="18"/>
              </w:rPr>
            </w:pPr>
          </w:p>
        </w:tc>
        <w:tc>
          <w:tcPr>
            <w:tcW w:w="1979" w:type="dxa"/>
          </w:tcPr>
          <w:p w14:paraId="270AFFA4" w14:textId="77777777" w:rsidR="00123BB9" w:rsidRDefault="00123BB9">
            <w:pPr>
              <w:pStyle w:val="TableParagraph"/>
              <w:rPr>
                <w:rFonts w:ascii="Times New Roman"/>
                <w:sz w:val="18"/>
              </w:rPr>
            </w:pPr>
          </w:p>
        </w:tc>
      </w:tr>
      <w:tr w:rsidR="00123BB9" w14:paraId="553BA610" w14:textId="77777777" w:rsidTr="00EC6C67">
        <w:trPr>
          <w:trHeight w:val="1231"/>
        </w:trPr>
        <w:tc>
          <w:tcPr>
            <w:tcW w:w="1208" w:type="dxa"/>
            <w:shd w:val="clear" w:color="auto" w:fill="D9D9D9"/>
          </w:tcPr>
          <w:p w14:paraId="0817209B" w14:textId="77777777" w:rsidR="00123BB9" w:rsidRDefault="00670918">
            <w:pPr>
              <w:pStyle w:val="TableParagraph"/>
              <w:spacing w:line="201" w:lineRule="exact"/>
              <w:ind w:left="59"/>
              <w:rPr>
                <w:b/>
                <w:sz w:val="18"/>
              </w:rPr>
            </w:pPr>
            <w:r>
              <w:rPr>
                <w:b/>
                <w:sz w:val="18"/>
              </w:rPr>
              <w:t>S2-4</w:t>
            </w:r>
          </w:p>
        </w:tc>
        <w:tc>
          <w:tcPr>
            <w:tcW w:w="2581" w:type="dxa"/>
            <w:shd w:val="clear" w:color="auto" w:fill="D9D9D9"/>
          </w:tcPr>
          <w:p w14:paraId="7A4A8996" w14:textId="77777777" w:rsidR="00123BB9" w:rsidRDefault="00670918">
            <w:pPr>
              <w:pStyle w:val="TableParagraph"/>
              <w:ind w:left="61" w:right="284"/>
              <w:rPr>
                <w:b/>
                <w:sz w:val="18"/>
              </w:rPr>
            </w:pPr>
            <w:r>
              <w:rPr>
                <w:b/>
                <w:sz w:val="18"/>
              </w:rPr>
              <w:t>Project Milestone S2-4.1 – S2-4.3 Stage 2.</w:t>
            </w:r>
          </w:p>
        </w:tc>
        <w:tc>
          <w:tcPr>
            <w:tcW w:w="2989" w:type="dxa"/>
            <w:shd w:val="clear" w:color="auto" w:fill="D9D9D9"/>
          </w:tcPr>
          <w:p w14:paraId="188D30F0" w14:textId="77777777" w:rsidR="00123BB9" w:rsidRDefault="00670918">
            <w:pPr>
              <w:pStyle w:val="TableParagraph"/>
              <w:ind w:left="58" w:right="199"/>
              <w:rPr>
                <w:sz w:val="18"/>
              </w:rPr>
            </w:pPr>
            <w:r>
              <w:rPr>
                <w:sz w:val="18"/>
              </w:rPr>
              <w:t>All elements of Project Milestones S2.4.1 – S2.4.5 Stage 2 are completed to the reasonable satisfaction of the Department.</w:t>
            </w:r>
          </w:p>
        </w:tc>
        <w:tc>
          <w:tcPr>
            <w:tcW w:w="1587" w:type="dxa"/>
            <w:shd w:val="clear" w:color="auto" w:fill="D9D9D9"/>
          </w:tcPr>
          <w:p w14:paraId="66FF49C0" w14:textId="77777777" w:rsidR="00123BB9" w:rsidRPr="008F1AD7" w:rsidRDefault="00670918">
            <w:pPr>
              <w:pStyle w:val="TableParagraph"/>
              <w:spacing w:line="206" w:lineRule="exact"/>
              <w:ind w:left="34"/>
              <w:rPr>
                <w:sz w:val="18"/>
              </w:rPr>
            </w:pPr>
            <w:r w:rsidRPr="008F1AD7">
              <w:rPr>
                <w:sz w:val="18"/>
              </w:rPr>
              <w:t>15 April 2020</w:t>
            </w:r>
          </w:p>
          <w:p w14:paraId="7B9B1AF6" w14:textId="26E09A7C" w:rsidR="007A1CDF" w:rsidRPr="00E52A05" w:rsidRDefault="007A1CDF">
            <w:pPr>
              <w:pStyle w:val="TableParagraph"/>
              <w:spacing w:line="206" w:lineRule="exact"/>
              <w:ind w:left="34"/>
              <w:rPr>
                <w:b/>
                <w:bCs/>
                <w:sz w:val="18"/>
              </w:rPr>
            </w:pPr>
            <w:r w:rsidRPr="00E52A05">
              <w:rPr>
                <w:b/>
                <w:bCs/>
                <w:sz w:val="18"/>
              </w:rPr>
              <w:t>Complete</w:t>
            </w:r>
          </w:p>
        </w:tc>
        <w:tc>
          <w:tcPr>
            <w:tcW w:w="1979" w:type="dxa"/>
            <w:shd w:val="clear" w:color="auto" w:fill="D9D9D9"/>
          </w:tcPr>
          <w:p w14:paraId="072412B2" w14:textId="77777777" w:rsidR="00123BB9" w:rsidRPr="00E52A05" w:rsidRDefault="00670918">
            <w:pPr>
              <w:pStyle w:val="TableParagraph"/>
              <w:spacing w:line="206" w:lineRule="exact"/>
              <w:ind w:left="57"/>
              <w:rPr>
                <w:b/>
                <w:bCs/>
                <w:sz w:val="18"/>
              </w:rPr>
            </w:pPr>
            <w:r w:rsidRPr="00E52A05">
              <w:rPr>
                <w:b/>
                <w:bCs/>
                <w:sz w:val="18"/>
              </w:rPr>
              <w:t>$120,000</w:t>
            </w:r>
          </w:p>
          <w:p w14:paraId="08663CEB" w14:textId="44E530C6" w:rsidR="007A1CDF" w:rsidRPr="00E52A05" w:rsidRDefault="007A1CDF">
            <w:pPr>
              <w:pStyle w:val="TableParagraph"/>
              <w:spacing w:line="206" w:lineRule="exact"/>
              <w:ind w:left="57"/>
              <w:rPr>
                <w:b/>
                <w:bCs/>
                <w:sz w:val="18"/>
              </w:rPr>
            </w:pPr>
            <w:r w:rsidRPr="00E52A05">
              <w:rPr>
                <w:b/>
                <w:bCs/>
                <w:sz w:val="18"/>
              </w:rPr>
              <w:t>Paid</w:t>
            </w:r>
          </w:p>
        </w:tc>
      </w:tr>
      <w:tr w:rsidR="00123BB9" w14:paraId="428BD957" w14:textId="77777777" w:rsidTr="00EC6C67">
        <w:trPr>
          <w:trHeight w:val="729"/>
        </w:trPr>
        <w:tc>
          <w:tcPr>
            <w:tcW w:w="1208" w:type="dxa"/>
          </w:tcPr>
          <w:p w14:paraId="6C5E9178" w14:textId="77777777" w:rsidR="00123BB9" w:rsidRDefault="00670918">
            <w:pPr>
              <w:pStyle w:val="TableParagraph"/>
              <w:spacing w:line="206" w:lineRule="exact"/>
              <w:ind w:left="26"/>
              <w:rPr>
                <w:sz w:val="18"/>
              </w:rPr>
            </w:pPr>
            <w:r>
              <w:rPr>
                <w:sz w:val="18"/>
              </w:rPr>
              <w:t>S2-4.1</w:t>
            </w:r>
          </w:p>
        </w:tc>
        <w:tc>
          <w:tcPr>
            <w:tcW w:w="2581" w:type="dxa"/>
          </w:tcPr>
          <w:p w14:paraId="02FFAAC0" w14:textId="77777777" w:rsidR="00123BB9" w:rsidRDefault="00670918">
            <w:pPr>
              <w:pStyle w:val="TableParagraph"/>
              <w:ind w:left="28" w:right="411"/>
              <w:rPr>
                <w:sz w:val="18"/>
              </w:rPr>
            </w:pPr>
            <w:r>
              <w:rPr>
                <w:sz w:val="18"/>
              </w:rPr>
              <w:t>State finalises Hotspots Strategy including desktop hotspot prioritisation.</w:t>
            </w:r>
          </w:p>
        </w:tc>
        <w:tc>
          <w:tcPr>
            <w:tcW w:w="2989" w:type="dxa"/>
          </w:tcPr>
          <w:p w14:paraId="2546287F" w14:textId="77777777" w:rsidR="00123BB9" w:rsidRDefault="00670918">
            <w:pPr>
              <w:pStyle w:val="TableParagraph"/>
              <w:ind w:left="32" w:right="885"/>
              <w:rPr>
                <w:sz w:val="18"/>
              </w:rPr>
            </w:pPr>
            <w:r>
              <w:rPr>
                <w:sz w:val="18"/>
              </w:rPr>
              <w:t>Copy of final strategy and prioritisation.</w:t>
            </w:r>
          </w:p>
        </w:tc>
        <w:tc>
          <w:tcPr>
            <w:tcW w:w="1587" w:type="dxa"/>
          </w:tcPr>
          <w:p w14:paraId="0F8C5214" w14:textId="77777777" w:rsidR="00123BB9" w:rsidRDefault="00123BB9">
            <w:pPr>
              <w:pStyle w:val="TableParagraph"/>
              <w:rPr>
                <w:rFonts w:ascii="Times New Roman"/>
                <w:sz w:val="18"/>
              </w:rPr>
            </w:pPr>
          </w:p>
        </w:tc>
        <w:tc>
          <w:tcPr>
            <w:tcW w:w="1979" w:type="dxa"/>
          </w:tcPr>
          <w:p w14:paraId="15358DC1" w14:textId="77777777" w:rsidR="00123BB9" w:rsidRDefault="00123BB9">
            <w:pPr>
              <w:pStyle w:val="TableParagraph"/>
              <w:rPr>
                <w:rFonts w:ascii="Times New Roman"/>
                <w:sz w:val="18"/>
              </w:rPr>
            </w:pPr>
          </w:p>
        </w:tc>
      </w:tr>
      <w:tr w:rsidR="00123BB9" w14:paraId="605C5786" w14:textId="77777777" w:rsidTr="00EC6C67">
        <w:trPr>
          <w:trHeight w:val="621"/>
        </w:trPr>
        <w:tc>
          <w:tcPr>
            <w:tcW w:w="1208" w:type="dxa"/>
          </w:tcPr>
          <w:p w14:paraId="0A1DA93D" w14:textId="77777777" w:rsidR="00123BB9" w:rsidRDefault="00670918">
            <w:pPr>
              <w:pStyle w:val="TableParagraph"/>
              <w:spacing w:line="206" w:lineRule="exact"/>
              <w:ind w:left="26"/>
              <w:rPr>
                <w:sz w:val="18"/>
              </w:rPr>
            </w:pPr>
            <w:r>
              <w:rPr>
                <w:sz w:val="18"/>
              </w:rPr>
              <w:t>S2.4-2</w:t>
            </w:r>
          </w:p>
        </w:tc>
        <w:tc>
          <w:tcPr>
            <w:tcW w:w="2581" w:type="dxa"/>
          </w:tcPr>
          <w:p w14:paraId="2EF23957" w14:textId="77777777" w:rsidR="00123BB9" w:rsidRDefault="00670918">
            <w:pPr>
              <w:pStyle w:val="TableParagraph"/>
              <w:spacing w:line="206" w:lineRule="exact"/>
              <w:ind w:left="28"/>
              <w:rPr>
                <w:sz w:val="18"/>
              </w:rPr>
            </w:pPr>
            <w:r>
              <w:rPr>
                <w:sz w:val="18"/>
              </w:rPr>
              <w:t>State finalises Business Case</w:t>
            </w:r>
          </w:p>
          <w:p w14:paraId="1D8E9094" w14:textId="77777777" w:rsidR="00123BB9" w:rsidRDefault="00670918">
            <w:pPr>
              <w:pStyle w:val="TableParagraph"/>
              <w:spacing w:before="6" w:line="206" w:lineRule="exact"/>
              <w:ind w:left="28" w:right="652"/>
              <w:rPr>
                <w:sz w:val="18"/>
              </w:rPr>
            </w:pPr>
            <w:r>
              <w:rPr>
                <w:sz w:val="18"/>
              </w:rPr>
              <w:t>for Hotspot remediation (Subject to S2-3.1).</w:t>
            </w:r>
          </w:p>
        </w:tc>
        <w:tc>
          <w:tcPr>
            <w:tcW w:w="2989" w:type="dxa"/>
          </w:tcPr>
          <w:p w14:paraId="014D4CAB" w14:textId="77777777" w:rsidR="00123BB9" w:rsidRDefault="00670918">
            <w:pPr>
              <w:pStyle w:val="TableParagraph"/>
              <w:ind w:left="32" w:right="55"/>
              <w:rPr>
                <w:sz w:val="18"/>
              </w:rPr>
            </w:pPr>
            <w:r>
              <w:rPr>
                <w:sz w:val="18"/>
              </w:rPr>
              <w:t>Provision of the final Business Case to the Department.</w:t>
            </w:r>
          </w:p>
        </w:tc>
        <w:tc>
          <w:tcPr>
            <w:tcW w:w="1587" w:type="dxa"/>
          </w:tcPr>
          <w:p w14:paraId="0D82F9DE" w14:textId="77777777" w:rsidR="00123BB9" w:rsidRDefault="00123BB9">
            <w:pPr>
              <w:pStyle w:val="TableParagraph"/>
              <w:rPr>
                <w:rFonts w:ascii="Times New Roman"/>
                <w:sz w:val="18"/>
              </w:rPr>
            </w:pPr>
          </w:p>
        </w:tc>
        <w:tc>
          <w:tcPr>
            <w:tcW w:w="1979" w:type="dxa"/>
          </w:tcPr>
          <w:p w14:paraId="74B86089" w14:textId="77777777" w:rsidR="00123BB9" w:rsidRDefault="00123BB9">
            <w:pPr>
              <w:pStyle w:val="TableParagraph"/>
              <w:rPr>
                <w:rFonts w:ascii="Times New Roman"/>
                <w:sz w:val="18"/>
              </w:rPr>
            </w:pPr>
          </w:p>
        </w:tc>
      </w:tr>
      <w:tr w:rsidR="00123BB9" w14:paraId="3598DF1D" w14:textId="77777777" w:rsidTr="00EC6C67">
        <w:trPr>
          <w:trHeight w:val="493"/>
        </w:trPr>
        <w:tc>
          <w:tcPr>
            <w:tcW w:w="1208" w:type="dxa"/>
          </w:tcPr>
          <w:p w14:paraId="5196998D" w14:textId="77777777" w:rsidR="00123BB9" w:rsidRDefault="00670918">
            <w:pPr>
              <w:pStyle w:val="TableParagraph"/>
              <w:spacing w:line="203" w:lineRule="exact"/>
              <w:ind w:left="26"/>
              <w:rPr>
                <w:sz w:val="18"/>
              </w:rPr>
            </w:pPr>
            <w:r>
              <w:rPr>
                <w:sz w:val="18"/>
              </w:rPr>
              <w:t>S2.4-3</w:t>
            </w:r>
          </w:p>
        </w:tc>
        <w:tc>
          <w:tcPr>
            <w:tcW w:w="2581" w:type="dxa"/>
          </w:tcPr>
          <w:p w14:paraId="198DA951" w14:textId="77777777" w:rsidR="00123BB9" w:rsidRDefault="00670918">
            <w:pPr>
              <w:pStyle w:val="TableParagraph"/>
              <w:spacing w:line="242" w:lineRule="auto"/>
              <w:ind w:left="28" w:right="11"/>
              <w:rPr>
                <w:sz w:val="18"/>
              </w:rPr>
            </w:pPr>
            <w:r>
              <w:rPr>
                <w:sz w:val="18"/>
              </w:rPr>
              <w:t>State provides Progress Report to the Department.</w:t>
            </w:r>
          </w:p>
        </w:tc>
        <w:tc>
          <w:tcPr>
            <w:tcW w:w="2989" w:type="dxa"/>
          </w:tcPr>
          <w:p w14:paraId="6AA53BE6" w14:textId="77777777" w:rsidR="00123BB9" w:rsidRDefault="00670918">
            <w:pPr>
              <w:pStyle w:val="TableParagraph"/>
              <w:spacing w:line="203" w:lineRule="exact"/>
              <w:ind w:left="32"/>
              <w:rPr>
                <w:sz w:val="18"/>
              </w:rPr>
            </w:pPr>
            <w:r>
              <w:rPr>
                <w:sz w:val="18"/>
              </w:rPr>
              <w:t>Progress Report as per item I.2.1.</w:t>
            </w:r>
          </w:p>
        </w:tc>
        <w:tc>
          <w:tcPr>
            <w:tcW w:w="1587" w:type="dxa"/>
          </w:tcPr>
          <w:p w14:paraId="5FF7DE97" w14:textId="77777777" w:rsidR="00123BB9" w:rsidRDefault="00123BB9">
            <w:pPr>
              <w:pStyle w:val="TableParagraph"/>
              <w:rPr>
                <w:rFonts w:ascii="Times New Roman"/>
                <w:sz w:val="18"/>
              </w:rPr>
            </w:pPr>
          </w:p>
        </w:tc>
        <w:tc>
          <w:tcPr>
            <w:tcW w:w="1979" w:type="dxa"/>
          </w:tcPr>
          <w:p w14:paraId="4323203F" w14:textId="77777777" w:rsidR="00123BB9" w:rsidRDefault="00123BB9">
            <w:pPr>
              <w:pStyle w:val="TableParagraph"/>
              <w:rPr>
                <w:rFonts w:ascii="Times New Roman"/>
                <w:sz w:val="18"/>
              </w:rPr>
            </w:pPr>
          </w:p>
        </w:tc>
      </w:tr>
      <w:tr w:rsidR="00123BB9" w14:paraId="4B8ABC78" w14:textId="77777777" w:rsidTr="00EC6C67">
        <w:trPr>
          <w:trHeight w:val="1188"/>
        </w:trPr>
        <w:tc>
          <w:tcPr>
            <w:tcW w:w="1208" w:type="dxa"/>
            <w:shd w:val="clear" w:color="auto" w:fill="D9D9D9"/>
          </w:tcPr>
          <w:p w14:paraId="44B4274A" w14:textId="77777777" w:rsidR="00123BB9" w:rsidRDefault="00670918">
            <w:pPr>
              <w:pStyle w:val="TableParagraph"/>
              <w:spacing w:line="201" w:lineRule="exact"/>
              <w:ind w:left="59"/>
              <w:rPr>
                <w:b/>
                <w:sz w:val="18"/>
              </w:rPr>
            </w:pPr>
            <w:bookmarkStart w:id="7" w:name="_Hlk67408144"/>
            <w:r>
              <w:rPr>
                <w:b/>
                <w:sz w:val="18"/>
              </w:rPr>
              <w:t>S2-5</w:t>
            </w:r>
          </w:p>
        </w:tc>
        <w:tc>
          <w:tcPr>
            <w:tcW w:w="2581" w:type="dxa"/>
            <w:shd w:val="clear" w:color="auto" w:fill="D9D9D9"/>
          </w:tcPr>
          <w:p w14:paraId="4E540DDC" w14:textId="77777777" w:rsidR="00123BB9" w:rsidRDefault="00670918">
            <w:pPr>
              <w:pStyle w:val="TableParagraph"/>
              <w:ind w:left="61" w:right="284"/>
              <w:rPr>
                <w:b/>
                <w:sz w:val="18"/>
              </w:rPr>
            </w:pPr>
            <w:r>
              <w:rPr>
                <w:b/>
                <w:sz w:val="18"/>
              </w:rPr>
              <w:t>Project Milestone S2-5.1 – S2-5.3 Stage 2.</w:t>
            </w:r>
          </w:p>
        </w:tc>
        <w:tc>
          <w:tcPr>
            <w:tcW w:w="2989" w:type="dxa"/>
            <w:shd w:val="clear" w:color="auto" w:fill="D9D9D9"/>
          </w:tcPr>
          <w:p w14:paraId="09A491CF" w14:textId="77777777" w:rsidR="00123BB9" w:rsidRDefault="00670918">
            <w:pPr>
              <w:pStyle w:val="TableParagraph"/>
              <w:ind w:left="58" w:right="217"/>
              <w:rPr>
                <w:sz w:val="18"/>
              </w:rPr>
            </w:pPr>
            <w:r>
              <w:rPr>
                <w:sz w:val="18"/>
              </w:rPr>
              <w:t>All elements of Project Milestones S2.5-1 – S2-5.3 Stage 2 are completed to the reasonable satisfaction of the Department</w:t>
            </w:r>
          </w:p>
        </w:tc>
        <w:tc>
          <w:tcPr>
            <w:tcW w:w="1587" w:type="dxa"/>
            <w:shd w:val="clear" w:color="auto" w:fill="D9D9D9"/>
          </w:tcPr>
          <w:p w14:paraId="635003CA" w14:textId="77777777" w:rsidR="00123BB9" w:rsidRDefault="00670918">
            <w:pPr>
              <w:pStyle w:val="TableParagraph"/>
              <w:spacing w:line="206" w:lineRule="exact"/>
              <w:ind w:left="34"/>
              <w:rPr>
                <w:sz w:val="18"/>
              </w:rPr>
            </w:pPr>
            <w:r>
              <w:rPr>
                <w:sz w:val="18"/>
              </w:rPr>
              <w:t>30 June 2020</w:t>
            </w:r>
          </w:p>
          <w:p w14:paraId="097A605C" w14:textId="21AB522C" w:rsidR="00FD71C5" w:rsidRPr="00E52A05" w:rsidRDefault="00FD71C5">
            <w:pPr>
              <w:pStyle w:val="TableParagraph"/>
              <w:spacing w:line="206" w:lineRule="exact"/>
              <w:ind w:left="34"/>
              <w:rPr>
                <w:b/>
                <w:bCs/>
                <w:sz w:val="18"/>
              </w:rPr>
            </w:pPr>
            <w:r w:rsidRPr="00E52A05">
              <w:rPr>
                <w:b/>
                <w:bCs/>
                <w:sz w:val="18"/>
              </w:rPr>
              <w:t>Complete</w:t>
            </w:r>
          </w:p>
        </w:tc>
        <w:tc>
          <w:tcPr>
            <w:tcW w:w="1979" w:type="dxa"/>
            <w:shd w:val="clear" w:color="auto" w:fill="D9D9D9"/>
          </w:tcPr>
          <w:p w14:paraId="4FF7FAD3" w14:textId="77777777" w:rsidR="00123BB9" w:rsidRPr="00E52A05" w:rsidRDefault="00670918">
            <w:pPr>
              <w:pStyle w:val="TableParagraph"/>
              <w:spacing w:line="206" w:lineRule="exact"/>
              <w:ind w:left="57"/>
              <w:rPr>
                <w:b/>
                <w:bCs/>
                <w:sz w:val="18"/>
              </w:rPr>
            </w:pPr>
            <w:r w:rsidRPr="00E52A05">
              <w:rPr>
                <w:b/>
                <w:bCs/>
                <w:sz w:val="18"/>
              </w:rPr>
              <w:t>Up to $644,520</w:t>
            </w:r>
          </w:p>
          <w:p w14:paraId="36CF58B4" w14:textId="2574F401" w:rsidR="007A1CDF" w:rsidRPr="00E52A05" w:rsidRDefault="007A1CDF">
            <w:pPr>
              <w:pStyle w:val="TableParagraph"/>
              <w:spacing w:line="206" w:lineRule="exact"/>
              <w:ind w:left="57"/>
              <w:rPr>
                <w:b/>
                <w:bCs/>
                <w:sz w:val="18"/>
              </w:rPr>
            </w:pPr>
            <w:r w:rsidRPr="00E52A05">
              <w:rPr>
                <w:b/>
                <w:bCs/>
                <w:sz w:val="18"/>
              </w:rPr>
              <w:t xml:space="preserve">Paid </w:t>
            </w:r>
            <w:r w:rsidRPr="008F1AD7">
              <w:rPr>
                <w:sz w:val="18"/>
              </w:rPr>
              <w:t>($626</w:t>
            </w:r>
            <w:r w:rsidRPr="00E52A05">
              <w:rPr>
                <w:b/>
                <w:bCs/>
                <w:sz w:val="18"/>
              </w:rPr>
              <w:t>,</w:t>
            </w:r>
            <w:r w:rsidRPr="008F1AD7">
              <w:rPr>
                <w:sz w:val="18"/>
              </w:rPr>
              <w:t xml:space="preserve">306 by </w:t>
            </w:r>
            <w:r w:rsidRPr="00E52A05">
              <w:rPr>
                <w:sz w:val="18"/>
              </w:rPr>
              <w:t>using $18,214 Interest held by the State as per Item D.2.2)</w:t>
            </w:r>
            <w:r w:rsidRPr="00E52A05">
              <w:rPr>
                <w:b/>
                <w:bCs/>
                <w:sz w:val="18"/>
              </w:rPr>
              <w:t xml:space="preserve"> </w:t>
            </w:r>
          </w:p>
        </w:tc>
      </w:tr>
      <w:bookmarkEnd w:id="7"/>
      <w:tr w:rsidR="00123BB9" w14:paraId="3435B252" w14:textId="77777777" w:rsidTr="00EC6C67">
        <w:trPr>
          <w:trHeight w:val="623"/>
        </w:trPr>
        <w:tc>
          <w:tcPr>
            <w:tcW w:w="1208" w:type="dxa"/>
          </w:tcPr>
          <w:p w14:paraId="246D2196" w14:textId="77777777" w:rsidR="00123BB9" w:rsidRDefault="00670918">
            <w:pPr>
              <w:pStyle w:val="TableParagraph"/>
              <w:spacing w:line="206" w:lineRule="exact"/>
              <w:ind w:left="59"/>
              <w:rPr>
                <w:sz w:val="18"/>
              </w:rPr>
            </w:pPr>
            <w:r>
              <w:rPr>
                <w:sz w:val="18"/>
              </w:rPr>
              <w:t>S2-5.1</w:t>
            </w:r>
          </w:p>
        </w:tc>
        <w:tc>
          <w:tcPr>
            <w:tcW w:w="2581" w:type="dxa"/>
          </w:tcPr>
          <w:p w14:paraId="09AE30BE" w14:textId="77777777" w:rsidR="00123BB9" w:rsidRDefault="00670918">
            <w:pPr>
              <w:pStyle w:val="TableParagraph"/>
              <w:spacing w:before="3" w:line="206" w:lineRule="exact"/>
              <w:ind w:left="61" w:right="18"/>
              <w:rPr>
                <w:sz w:val="18"/>
              </w:rPr>
            </w:pPr>
            <w:r>
              <w:rPr>
                <w:sz w:val="18"/>
              </w:rPr>
              <w:t>State finalises NSW Floodplain Harvesting Measurement Policy.</w:t>
            </w:r>
          </w:p>
        </w:tc>
        <w:tc>
          <w:tcPr>
            <w:tcW w:w="2989" w:type="dxa"/>
          </w:tcPr>
          <w:p w14:paraId="7A9093CE" w14:textId="77777777" w:rsidR="00123BB9" w:rsidRDefault="00670918">
            <w:pPr>
              <w:pStyle w:val="TableParagraph"/>
              <w:ind w:left="58" w:right="59"/>
              <w:rPr>
                <w:sz w:val="18"/>
              </w:rPr>
            </w:pPr>
            <w:r>
              <w:rPr>
                <w:sz w:val="18"/>
              </w:rPr>
              <w:t>Copy of final policy submitted to the Department.</w:t>
            </w:r>
          </w:p>
        </w:tc>
        <w:tc>
          <w:tcPr>
            <w:tcW w:w="1587" w:type="dxa"/>
          </w:tcPr>
          <w:p w14:paraId="17833B2D" w14:textId="77777777" w:rsidR="00123BB9" w:rsidRDefault="00123BB9">
            <w:pPr>
              <w:pStyle w:val="TableParagraph"/>
              <w:rPr>
                <w:rFonts w:ascii="Times New Roman"/>
                <w:sz w:val="18"/>
              </w:rPr>
            </w:pPr>
          </w:p>
        </w:tc>
        <w:tc>
          <w:tcPr>
            <w:tcW w:w="1979" w:type="dxa"/>
          </w:tcPr>
          <w:p w14:paraId="2081F236" w14:textId="77777777" w:rsidR="00123BB9" w:rsidRDefault="00123BB9">
            <w:pPr>
              <w:pStyle w:val="TableParagraph"/>
              <w:rPr>
                <w:rFonts w:ascii="Times New Roman"/>
                <w:sz w:val="18"/>
              </w:rPr>
            </w:pPr>
          </w:p>
        </w:tc>
      </w:tr>
      <w:tr w:rsidR="00123BB9" w14:paraId="53AD71E0" w14:textId="77777777" w:rsidTr="00EC6C67">
        <w:trPr>
          <w:trHeight w:val="553"/>
        </w:trPr>
        <w:tc>
          <w:tcPr>
            <w:tcW w:w="1208" w:type="dxa"/>
          </w:tcPr>
          <w:p w14:paraId="0B06D02E" w14:textId="77777777" w:rsidR="00123BB9" w:rsidRDefault="00670918">
            <w:pPr>
              <w:pStyle w:val="TableParagraph"/>
              <w:spacing w:line="206" w:lineRule="exact"/>
              <w:ind w:left="59"/>
              <w:rPr>
                <w:sz w:val="18"/>
              </w:rPr>
            </w:pPr>
            <w:r>
              <w:rPr>
                <w:sz w:val="18"/>
              </w:rPr>
              <w:t>S2.5-2</w:t>
            </w:r>
          </w:p>
        </w:tc>
        <w:tc>
          <w:tcPr>
            <w:tcW w:w="2581" w:type="dxa"/>
          </w:tcPr>
          <w:p w14:paraId="1F6D26C4" w14:textId="77777777" w:rsidR="00123BB9" w:rsidRDefault="00670918">
            <w:pPr>
              <w:pStyle w:val="TableParagraph"/>
              <w:ind w:left="61" w:right="408"/>
              <w:rPr>
                <w:sz w:val="18"/>
              </w:rPr>
            </w:pPr>
            <w:r>
              <w:rPr>
                <w:sz w:val="18"/>
              </w:rPr>
              <w:t>State provides Progress Report to the Department.</w:t>
            </w:r>
          </w:p>
        </w:tc>
        <w:tc>
          <w:tcPr>
            <w:tcW w:w="2989" w:type="dxa"/>
          </w:tcPr>
          <w:p w14:paraId="3974ED91" w14:textId="77777777" w:rsidR="00123BB9" w:rsidRDefault="00670918">
            <w:pPr>
              <w:pStyle w:val="TableParagraph"/>
              <w:spacing w:line="206" w:lineRule="exact"/>
              <w:ind w:left="58"/>
              <w:rPr>
                <w:sz w:val="18"/>
              </w:rPr>
            </w:pPr>
            <w:r>
              <w:rPr>
                <w:sz w:val="18"/>
              </w:rPr>
              <w:t>Progress Report as per item I.2.1.</w:t>
            </w:r>
          </w:p>
        </w:tc>
        <w:tc>
          <w:tcPr>
            <w:tcW w:w="1587" w:type="dxa"/>
          </w:tcPr>
          <w:p w14:paraId="55CAAEA3" w14:textId="77777777" w:rsidR="00123BB9" w:rsidRDefault="00123BB9">
            <w:pPr>
              <w:pStyle w:val="TableParagraph"/>
              <w:rPr>
                <w:rFonts w:ascii="Times New Roman"/>
                <w:sz w:val="18"/>
              </w:rPr>
            </w:pPr>
          </w:p>
        </w:tc>
        <w:tc>
          <w:tcPr>
            <w:tcW w:w="1979" w:type="dxa"/>
          </w:tcPr>
          <w:p w14:paraId="5B9A90AF" w14:textId="77777777" w:rsidR="00123BB9" w:rsidRDefault="00123BB9">
            <w:pPr>
              <w:pStyle w:val="TableParagraph"/>
              <w:rPr>
                <w:rFonts w:ascii="Times New Roman"/>
                <w:sz w:val="18"/>
              </w:rPr>
            </w:pPr>
          </w:p>
        </w:tc>
      </w:tr>
    </w:tbl>
    <w:p w14:paraId="222B4E40" w14:textId="77777777" w:rsidR="00DF2397" w:rsidRDefault="00DF2397">
      <w:pPr>
        <w:rPr>
          <w:rFonts w:ascii="Times New Roman"/>
          <w:sz w:val="18"/>
        </w:rPr>
      </w:pPr>
    </w:p>
    <w:p w14:paraId="4C39A574" w14:textId="6C2BD967" w:rsidR="00D96620" w:rsidRPr="00D96620" w:rsidRDefault="00C10956" w:rsidP="00C44DE1">
      <w:pPr>
        <w:tabs>
          <w:tab w:val="left" w:pos="1731"/>
          <w:tab w:val="left" w:pos="1732"/>
        </w:tabs>
        <w:spacing w:before="157" w:after="120" w:line="266" w:lineRule="auto"/>
        <w:ind w:left="598" w:right="731"/>
        <w:rPr>
          <w:highlight w:val="yellow"/>
        </w:rPr>
      </w:pPr>
      <w:r w:rsidRPr="00C44DE1">
        <w:t>C.1.</w:t>
      </w:r>
      <w:r w:rsidR="00D96620" w:rsidRPr="00C44DE1">
        <w:t>4</w:t>
      </w:r>
      <w:r w:rsidR="00D96620" w:rsidRPr="00C44DE1">
        <w:tab/>
      </w:r>
      <w:r w:rsidRPr="00C44DE1">
        <w:t>Funding remaining against Stage 2 of the project is $10.196 million. Subject to the Commonwealth’s due diligence assessment of the final Hotspot Strategy Business Case and subsequent funding decisions, Parties will negotiate appropriate Stage 2 milestones and associated payments.</w:t>
      </w:r>
    </w:p>
    <w:p w14:paraId="35894E94" w14:textId="4776586E" w:rsidR="0097505E" w:rsidRDefault="0097505E">
      <w:pPr>
        <w:rPr>
          <w:rFonts w:ascii="Times New Roman"/>
          <w:sz w:val="18"/>
        </w:rPr>
        <w:sectPr w:rsidR="0097505E">
          <w:pgSz w:w="11910" w:h="16850"/>
          <w:pgMar w:top="1220" w:right="520" w:bottom="820" w:left="820" w:header="0" w:footer="633" w:gutter="0"/>
          <w:cols w:space="720"/>
        </w:sectPr>
      </w:pPr>
    </w:p>
    <w:p w14:paraId="6C88B1FF" w14:textId="77777777" w:rsidR="00123BB9" w:rsidRDefault="00670918" w:rsidP="00C10956">
      <w:pPr>
        <w:pStyle w:val="Heading4"/>
        <w:numPr>
          <w:ilvl w:val="0"/>
          <w:numId w:val="19"/>
        </w:numPr>
        <w:tabs>
          <w:tab w:val="left" w:pos="1665"/>
          <w:tab w:val="left" w:pos="1666"/>
        </w:tabs>
        <w:spacing w:before="74" w:after="6"/>
      </w:pPr>
      <w:r>
        <w:lastRenderedPageBreak/>
        <w:t>Project Cost</w:t>
      </w:r>
    </w:p>
    <w:p w14:paraId="532173CE" w14:textId="5FD0AD78" w:rsidR="00123BB9" w:rsidRDefault="006D0758">
      <w:pPr>
        <w:pStyle w:val="BodyText"/>
        <w:spacing w:line="20" w:lineRule="exact"/>
        <w:ind w:left="501"/>
        <w:rPr>
          <w:sz w:val="2"/>
        </w:rPr>
      </w:pPr>
      <w:r>
        <w:rPr>
          <w:noProof/>
          <w:color w:val="2B579A"/>
          <w:sz w:val="2"/>
          <w:shd w:val="clear" w:color="auto" w:fill="E6E6E6"/>
        </w:rPr>
        <mc:AlternateContent>
          <mc:Choice Requires="wpg">
            <w:drawing>
              <wp:inline distT="0" distB="0" distL="0" distR="0" wp14:anchorId="40040E15" wp14:editId="0DA075B7">
                <wp:extent cx="9291955" cy="3175"/>
                <wp:effectExtent l="13335" t="5715" r="10160" b="10160"/>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1955" cy="3175"/>
                          <a:chOff x="0" y="0"/>
                          <a:chExt cx="14633" cy="5"/>
                        </a:xfrm>
                      </wpg:grpSpPr>
                      <wps:wsp>
                        <wps:cNvPr id="23" name="Line 13"/>
                        <wps:cNvCnPr>
                          <a:cxnSpLocks noChangeShapeType="1"/>
                        </wps:cNvCnPr>
                        <wps:spPr bwMode="auto">
                          <a:xfrm>
                            <a:off x="0" y="2"/>
                            <a:ext cx="14632"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73A733" id="Group 12" o:spid="_x0000_s1026" style="width:731.65pt;height:.25pt;mso-position-horizontal-relative:char;mso-position-vertical-relative:line" coordsize="146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">
                <v:line id="Line 13" o:spid="_x0000_s1027" style="position:absolute;visibility:visible;mso-wrap-style:square" from="0,2" to="14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" strokeweight=".24pt"/>
                <w10:anchorlock/>
              </v:group>
            </w:pict>
          </mc:Fallback>
        </mc:AlternateContent>
      </w:r>
    </w:p>
    <w:p w14:paraId="45647C87" w14:textId="77777777" w:rsidR="00123BB9" w:rsidRDefault="00670918">
      <w:pPr>
        <w:tabs>
          <w:tab w:val="left" w:pos="1665"/>
        </w:tabs>
        <w:spacing w:before="151" w:after="6"/>
        <w:ind w:left="532"/>
        <w:rPr>
          <w:b/>
          <w:sz w:val="20"/>
        </w:rPr>
      </w:pPr>
      <w:r>
        <w:rPr>
          <w:sz w:val="20"/>
        </w:rPr>
        <w:t>D.1.1.</w:t>
      </w:r>
      <w:r>
        <w:rPr>
          <w:sz w:val="20"/>
        </w:rPr>
        <w:tab/>
      </w:r>
      <w:r>
        <w:rPr>
          <w:b/>
          <w:sz w:val="20"/>
        </w:rPr>
        <w:t>Pro</w:t>
      </w:r>
      <w:bookmarkStart w:id="8" w:name="_bookmark4"/>
      <w:bookmarkEnd w:id="8"/>
      <w:r>
        <w:rPr>
          <w:b/>
          <w:sz w:val="20"/>
        </w:rPr>
        <w:t>ject Cost for the Priority Project. The project cost for this Priority Project is set out in the following</w:t>
      </w:r>
      <w:r>
        <w:rPr>
          <w:b/>
          <w:spacing w:val="-17"/>
          <w:sz w:val="20"/>
        </w:rPr>
        <w:t xml:space="preserve"> </w:t>
      </w:r>
      <w:r>
        <w:rPr>
          <w:b/>
          <w:sz w:val="20"/>
        </w:rPr>
        <w:t>table:</w:t>
      </w:r>
    </w:p>
    <w:tbl>
      <w:tblPr>
        <w:tblW w:w="15573" w:type="dxa"/>
        <w:tblInd w:w="110" w:type="dxa"/>
        <w:tblLayout w:type="fixed"/>
        <w:tblCellMar>
          <w:left w:w="0" w:type="dxa"/>
          <w:right w:w="0" w:type="dxa"/>
        </w:tblCellMar>
        <w:tblLook w:val="01E0" w:firstRow="1" w:lastRow="1" w:firstColumn="1" w:lastColumn="1" w:noHBand="0" w:noVBand="0"/>
      </w:tblPr>
      <w:tblGrid>
        <w:gridCol w:w="3099"/>
        <w:gridCol w:w="1134"/>
        <w:gridCol w:w="1134"/>
        <w:gridCol w:w="1134"/>
        <w:gridCol w:w="1134"/>
        <w:gridCol w:w="1134"/>
        <w:gridCol w:w="1134"/>
        <w:gridCol w:w="1134"/>
        <w:gridCol w:w="1134"/>
        <w:gridCol w:w="1134"/>
        <w:gridCol w:w="1134"/>
        <w:gridCol w:w="1134"/>
      </w:tblGrid>
      <w:tr w:rsidR="008B6848" w:rsidRPr="00181175" w14:paraId="79BC0E05" w14:textId="77777777" w:rsidTr="00663A3E">
        <w:trPr>
          <w:trHeight w:val="243"/>
        </w:trPr>
        <w:tc>
          <w:tcPr>
            <w:tcW w:w="3099" w:type="dxa"/>
            <w:vMerge w:val="restart"/>
            <w:shd w:val="clear" w:color="auto" w:fill="E7E6E6"/>
            <w:vAlign w:val="center"/>
          </w:tcPr>
          <w:p w14:paraId="3B0A26F4" w14:textId="77777777" w:rsidR="00243FFA" w:rsidRPr="00181175" w:rsidRDefault="00243FFA" w:rsidP="00D303E3">
            <w:pPr>
              <w:pStyle w:val="TableParagraph"/>
              <w:jc w:val="center"/>
              <w:rPr>
                <w:rFonts w:ascii="Arial Narrow" w:hAnsi="Arial Narrow"/>
                <w:sz w:val="18"/>
              </w:rPr>
            </w:pPr>
          </w:p>
        </w:tc>
        <w:tc>
          <w:tcPr>
            <w:tcW w:w="1134" w:type="dxa"/>
            <w:shd w:val="clear" w:color="auto" w:fill="E7E6E6"/>
            <w:vAlign w:val="center"/>
          </w:tcPr>
          <w:p w14:paraId="0F85254D" w14:textId="77777777" w:rsidR="00243FFA" w:rsidRPr="00181175" w:rsidRDefault="00243FFA" w:rsidP="00181175">
            <w:pPr>
              <w:pStyle w:val="TableParagraph"/>
              <w:spacing w:line="198" w:lineRule="exact"/>
              <w:ind w:right="95"/>
              <w:jc w:val="right"/>
              <w:rPr>
                <w:rFonts w:ascii="Arial Narrow" w:hAnsi="Arial Narrow"/>
                <w:b/>
                <w:sz w:val="18"/>
              </w:rPr>
            </w:pPr>
            <w:r w:rsidRPr="00181175">
              <w:rPr>
                <w:rFonts w:ascii="Arial Narrow" w:hAnsi="Arial Narrow"/>
                <w:b/>
                <w:sz w:val="18"/>
              </w:rPr>
              <w:t>2012/13</w:t>
            </w:r>
          </w:p>
        </w:tc>
        <w:tc>
          <w:tcPr>
            <w:tcW w:w="1134" w:type="dxa"/>
            <w:shd w:val="clear" w:color="auto" w:fill="E7E6E6"/>
            <w:vAlign w:val="center"/>
          </w:tcPr>
          <w:p w14:paraId="01F4B978" w14:textId="77777777" w:rsidR="00243FFA" w:rsidRPr="00181175" w:rsidRDefault="00243FFA" w:rsidP="00181175">
            <w:pPr>
              <w:pStyle w:val="TableParagraph"/>
              <w:spacing w:line="198" w:lineRule="exact"/>
              <w:ind w:right="96"/>
              <w:jc w:val="right"/>
              <w:rPr>
                <w:rFonts w:ascii="Arial Narrow" w:hAnsi="Arial Narrow"/>
                <w:b/>
                <w:sz w:val="18"/>
              </w:rPr>
            </w:pPr>
            <w:r w:rsidRPr="00181175">
              <w:rPr>
                <w:rFonts w:ascii="Arial Narrow" w:hAnsi="Arial Narrow"/>
                <w:b/>
                <w:sz w:val="18"/>
              </w:rPr>
              <w:t>2013/14</w:t>
            </w:r>
          </w:p>
        </w:tc>
        <w:tc>
          <w:tcPr>
            <w:tcW w:w="1134" w:type="dxa"/>
            <w:shd w:val="clear" w:color="auto" w:fill="E7E6E6"/>
            <w:vAlign w:val="center"/>
          </w:tcPr>
          <w:p w14:paraId="247BD071" w14:textId="77777777" w:rsidR="00243FFA" w:rsidRPr="00181175" w:rsidRDefault="00243FFA" w:rsidP="00181175">
            <w:pPr>
              <w:pStyle w:val="TableParagraph"/>
              <w:spacing w:line="198" w:lineRule="exact"/>
              <w:ind w:right="96"/>
              <w:jc w:val="right"/>
              <w:rPr>
                <w:rFonts w:ascii="Arial Narrow" w:hAnsi="Arial Narrow"/>
                <w:b/>
                <w:sz w:val="18"/>
              </w:rPr>
            </w:pPr>
            <w:r w:rsidRPr="00181175">
              <w:rPr>
                <w:rFonts w:ascii="Arial Narrow" w:hAnsi="Arial Narrow"/>
                <w:b/>
                <w:sz w:val="18"/>
              </w:rPr>
              <w:t>2014/15</w:t>
            </w:r>
          </w:p>
        </w:tc>
        <w:tc>
          <w:tcPr>
            <w:tcW w:w="1134" w:type="dxa"/>
            <w:shd w:val="clear" w:color="auto" w:fill="E7E6E6"/>
            <w:vAlign w:val="center"/>
          </w:tcPr>
          <w:p w14:paraId="3CF83A19" w14:textId="77777777" w:rsidR="00243FFA" w:rsidRPr="00181175" w:rsidRDefault="00243FFA" w:rsidP="00181175">
            <w:pPr>
              <w:pStyle w:val="TableParagraph"/>
              <w:spacing w:line="198" w:lineRule="exact"/>
              <w:ind w:right="96"/>
              <w:jc w:val="right"/>
              <w:rPr>
                <w:rFonts w:ascii="Arial Narrow" w:hAnsi="Arial Narrow"/>
                <w:b/>
                <w:sz w:val="18"/>
              </w:rPr>
            </w:pPr>
            <w:r w:rsidRPr="00181175">
              <w:rPr>
                <w:rFonts w:ascii="Arial Narrow" w:hAnsi="Arial Narrow"/>
                <w:b/>
                <w:sz w:val="18"/>
              </w:rPr>
              <w:t>2015/16</w:t>
            </w:r>
          </w:p>
        </w:tc>
        <w:tc>
          <w:tcPr>
            <w:tcW w:w="1134" w:type="dxa"/>
            <w:shd w:val="clear" w:color="auto" w:fill="E7E6E6"/>
            <w:vAlign w:val="center"/>
          </w:tcPr>
          <w:p w14:paraId="19D9A0A9" w14:textId="77777777" w:rsidR="00243FFA" w:rsidRPr="00181175" w:rsidRDefault="00243FFA" w:rsidP="00181175">
            <w:pPr>
              <w:pStyle w:val="TableParagraph"/>
              <w:spacing w:line="198" w:lineRule="exact"/>
              <w:ind w:right="96"/>
              <w:jc w:val="right"/>
              <w:rPr>
                <w:rFonts w:ascii="Arial Narrow" w:hAnsi="Arial Narrow"/>
                <w:b/>
                <w:sz w:val="18"/>
              </w:rPr>
            </w:pPr>
            <w:r w:rsidRPr="00181175">
              <w:rPr>
                <w:rFonts w:ascii="Arial Narrow" w:hAnsi="Arial Narrow"/>
                <w:b/>
                <w:sz w:val="18"/>
              </w:rPr>
              <w:t>2016/17</w:t>
            </w:r>
          </w:p>
        </w:tc>
        <w:tc>
          <w:tcPr>
            <w:tcW w:w="1134" w:type="dxa"/>
            <w:shd w:val="clear" w:color="auto" w:fill="E7E6E6"/>
            <w:vAlign w:val="center"/>
          </w:tcPr>
          <w:p w14:paraId="4CF52320" w14:textId="77777777" w:rsidR="00243FFA" w:rsidRPr="00181175" w:rsidRDefault="00243FFA" w:rsidP="00181175">
            <w:pPr>
              <w:pStyle w:val="TableParagraph"/>
              <w:spacing w:line="198" w:lineRule="exact"/>
              <w:ind w:right="94"/>
              <w:jc w:val="right"/>
              <w:rPr>
                <w:rFonts w:ascii="Arial Narrow" w:hAnsi="Arial Narrow"/>
                <w:b/>
                <w:sz w:val="18"/>
              </w:rPr>
            </w:pPr>
            <w:r w:rsidRPr="00181175">
              <w:rPr>
                <w:rFonts w:ascii="Arial Narrow" w:hAnsi="Arial Narrow"/>
                <w:b/>
                <w:sz w:val="18"/>
              </w:rPr>
              <w:t>2017/18</w:t>
            </w:r>
          </w:p>
        </w:tc>
        <w:tc>
          <w:tcPr>
            <w:tcW w:w="1134" w:type="dxa"/>
            <w:shd w:val="clear" w:color="auto" w:fill="E7E6E6"/>
            <w:vAlign w:val="center"/>
          </w:tcPr>
          <w:p w14:paraId="73515126" w14:textId="77777777" w:rsidR="00243FFA" w:rsidRPr="00181175" w:rsidRDefault="00243FFA" w:rsidP="00181175">
            <w:pPr>
              <w:pStyle w:val="TableParagraph"/>
              <w:spacing w:line="198" w:lineRule="exact"/>
              <w:ind w:right="98"/>
              <w:jc w:val="right"/>
              <w:rPr>
                <w:rFonts w:ascii="Arial Narrow" w:hAnsi="Arial Narrow"/>
                <w:b/>
                <w:sz w:val="18"/>
              </w:rPr>
            </w:pPr>
            <w:r w:rsidRPr="00181175">
              <w:rPr>
                <w:rFonts w:ascii="Arial Narrow" w:hAnsi="Arial Narrow"/>
                <w:b/>
                <w:sz w:val="18"/>
              </w:rPr>
              <w:t>2018/19</w:t>
            </w:r>
          </w:p>
        </w:tc>
        <w:tc>
          <w:tcPr>
            <w:tcW w:w="1134" w:type="dxa"/>
            <w:shd w:val="clear" w:color="auto" w:fill="E7E6E6"/>
            <w:vAlign w:val="center"/>
          </w:tcPr>
          <w:p w14:paraId="11A3066F" w14:textId="77777777" w:rsidR="00243FFA" w:rsidRPr="00181175" w:rsidRDefault="00243FFA" w:rsidP="00181175">
            <w:pPr>
              <w:pStyle w:val="TableParagraph"/>
              <w:spacing w:line="198" w:lineRule="exact"/>
              <w:ind w:right="98"/>
              <w:jc w:val="right"/>
              <w:rPr>
                <w:rFonts w:ascii="Arial Narrow" w:hAnsi="Arial Narrow"/>
                <w:b/>
                <w:sz w:val="18"/>
              </w:rPr>
            </w:pPr>
            <w:r w:rsidRPr="00181175">
              <w:rPr>
                <w:rFonts w:ascii="Arial Narrow" w:hAnsi="Arial Narrow"/>
                <w:b/>
                <w:sz w:val="18"/>
              </w:rPr>
              <w:t>2019/20</w:t>
            </w:r>
          </w:p>
        </w:tc>
        <w:tc>
          <w:tcPr>
            <w:tcW w:w="1134" w:type="dxa"/>
            <w:shd w:val="clear" w:color="auto" w:fill="E7E6E6"/>
            <w:vAlign w:val="center"/>
          </w:tcPr>
          <w:p w14:paraId="363A8BE5" w14:textId="77777777" w:rsidR="00243FFA" w:rsidRPr="00181175" w:rsidRDefault="00243FFA" w:rsidP="00181175">
            <w:pPr>
              <w:pStyle w:val="TableParagraph"/>
              <w:spacing w:line="198" w:lineRule="exact"/>
              <w:ind w:right="97"/>
              <w:jc w:val="right"/>
              <w:rPr>
                <w:rFonts w:ascii="Arial Narrow" w:hAnsi="Arial Narrow"/>
                <w:b/>
                <w:sz w:val="18"/>
              </w:rPr>
            </w:pPr>
            <w:r w:rsidRPr="00181175">
              <w:rPr>
                <w:rFonts w:ascii="Arial Narrow" w:hAnsi="Arial Narrow"/>
                <w:b/>
                <w:sz w:val="18"/>
              </w:rPr>
              <w:t>2020/21</w:t>
            </w:r>
          </w:p>
        </w:tc>
        <w:tc>
          <w:tcPr>
            <w:tcW w:w="1134" w:type="dxa"/>
            <w:shd w:val="clear" w:color="auto" w:fill="E7E6E6"/>
            <w:vAlign w:val="center"/>
          </w:tcPr>
          <w:p w14:paraId="2EEB24FD" w14:textId="1241DFE6" w:rsidR="00243FFA" w:rsidRPr="00181175" w:rsidRDefault="00A4445D" w:rsidP="00181175">
            <w:pPr>
              <w:pStyle w:val="TableParagraph"/>
              <w:spacing w:line="198" w:lineRule="exact"/>
              <w:ind w:right="97"/>
              <w:jc w:val="right"/>
              <w:rPr>
                <w:rFonts w:ascii="Arial Narrow" w:hAnsi="Arial Narrow"/>
                <w:b/>
                <w:sz w:val="18"/>
              </w:rPr>
            </w:pPr>
            <w:r w:rsidRPr="00181175">
              <w:rPr>
                <w:rFonts w:ascii="Arial Narrow" w:hAnsi="Arial Narrow"/>
                <w:b/>
                <w:sz w:val="18"/>
              </w:rPr>
              <w:t>2021/22</w:t>
            </w:r>
          </w:p>
        </w:tc>
        <w:tc>
          <w:tcPr>
            <w:tcW w:w="1134" w:type="dxa"/>
            <w:vMerge w:val="restart"/>
            <w:shd w:val="clear" w:color="auto" w:fill="E7E6E6"/>
            <w:vAlign w:val="center"/>
          </w:tcPr>
          <w:p w14:paraId="7F15932C" w14:textId="120D9A75" w:rsidR="00243FFA" w:rsidRPr="00181175" w:rsidRDefault="00243FFA" w:rsidP="00684361">
            <w:pPr>
              <w:pStyle w:val="TableParagraph"/>
              <w:spacing w:before="123"/>
              <w:ind w:right="86"/>
              <w:jc w:val="right"/>
              <w:rPr>
                <w:rFonts w:ascii="Arial Narrow" w:hAnsi="Arial Narrow"/>
                <w:b/>
                <w:sz w:val="18"/>
              </w:rPr>
            </w:pPr>
            <w:r w:rsidRPr="00181175">
              <w:rPr>
                <w:rFonts w:ascii="Arial Narrow" w:hAnsi="Arial Narrow"/>
                <w:b/>
                <w:sz w:val="18"/>
              </w:rPr>
              <w:t>Total</w:t>
            </w:r>
          </w:p>
        </w:tc>
      </w:tr>
      <w:tr w:rsidR="008B6848" w:rsidRPr="00181175" w14:paraId="2181F44F" w14:textId="77777777" w:rsidTr="00663A3E">
        <w:trPr>
          <w:trHeight w:val="239"/>
        </w:trPr>
        <w:tc>
          <w:tcPr>
            <w:tcW w:w="3099" w:type="dxa"/>
            <w:vMerge/>
            <w:shd w:val="clear" w:color="auto" w:fill="E7E6E6"/>
          </w:tcPr>
          <w:p w14:paraId="3E72CC94" w14:textId="77777777" w:rsidR="00243FFA" w:rsidRPr="00181175" w:rsidRDefault="00243FFA">
            <w:pPr>
              <w:rPr>
                <w:rFonts w:ascii="Arial Narrow" w:hAnsi="Arial Narrow"/>
                <w:sz w:val="2"/>
                <w:szCs w:val="2"/>
              </w:rPr>
            </w:pPr>
          </w:p>
        </w:tc>
        <w:tc>
          <w:tcPr>
            <w:tcW w:w="1134" w:type="dxa"/>
            <w:shd w:val="clear" w:color="auto" w:fill="E7E6E6"/>
            <w:vAlign w:val="center"/>
          </w:tcPr>
          <w:p w14:paraId="551F1FDB" w14:textId="77777777" w:rsidR="00243FFA" w:rsidRPr="00181175" w:rsidRDefault="00243FFA" w:rsidP="00181175">
            <w:pPr>
              <w:pStyle w:val="TableParagraph"/>
              <w:spacing w:before="8" w:line="211" w:lineRule="exact"/>
              <w:ind w:right="97"/>
              <w:jc w:val="right"/>
              <w:rPr>
                <w:rFonts w:ascii="Arial Narrow" w:hAnsi="Arial Narrow"/>
                <w:b/>
                <w:sz w:val="18"/>
              </w:rPr>
            </w:pPr>
            <w:r w:rsidRPr="00181175">
              <w:rPr>
                <w:rFonts w:ascii="Arial Narrow" w:hAnsi="Arial Narrow"/>
                <w:b/>
                <w:sz w:val="18"/>
              </w:rPr>
              <w:t>(Actual)</w:t>
            </w:r>
          </w:p>
        </w:tc>
        <w:tc>
          <w:tcPr>
            <w:tcW w:w="1134" w:type="dxa"/>
            <w:shd w:val="clear" w:color="auto" w:fill="E7E6E6"/>
            <w:vAlign w:val="center"/>
          </w:tcPr>
          <w:p w14:paraId="26160973" w14:textId="77777777" w:rsidR="00243FFA" w:rsidRPr="00181175" w:rsidRDefault="00243FFA" w:rsidP="00181175">
            <w:pPr>
              <w:pStyle w:val="TableParagraph"/>
              <w:spacing w:before="8" w:line="211" w:lineRule="exact"/>
              <w:ind w:right="97"/>
              <w:jc w:val="right"/>
              <w:rPr>
                <w:rFonts w:ascii="Arial Narrow" w:hAnsi="Arial Narrow"/>
                <w:b/>
                <w:sz w:val="18"/>
              </w:rPr>
            </w:pPr>
            <w:r w:rsidRPr="00181175">
              <w:rPr>
                <w:rFonts w:ascii="Arial Narrow" w:hAnsi="Arial Narrow"/>
                <w:b/>
                <w:sz w:val="18"/>
              </w:rPr>
              <w:t>(Actual)</w:t>
            </w:r>
          </w:p>
        </w:tc>
        <w:tc>
          <w:tcPr>
            <w:tcW w:w="1134" w:type="dxa"/>
            <w:shd w:val="clear" w:color="auto" w:fill="E7E6E6"/>
            <w:vAlign w:val="center"/>
          </w:tcPr>
          <w:p w14:paraId="3675420A" w14:textId="77777777" w:rsidR="00243FFA" w:rsidRPr="00181175" w:rsidRDefault="00243FFA" w:rsidP="00181175">
            <w:pPr>
              <w:pStyle w:val="TableParagraph"/>
              <w:spacing w:before="8" w:line="211" w:lineRule="exact"/>
              <w:ind w:right="98"/>
              <w:jc w:val="right"/>
              <w:rPr>
                <w:rFonts w:ascii="Arial Narrow" w:hAnsi="Arial Narrow"/>
                <w:b/>
                <w:sz w:val="18"/>
              </w:rPr>
            </w:pPr>
            <w:r w:rsidRPr="00181175">
              <w:rPr>
                <w:rFonts w:ascii="Arial Narrow" w:hAnsi="Arial Narrow"/>
                <w:b/>
                <w:sz w:val="18"/>
              </w:rPr>
              <w:t>(Actual)</w:t>
            </w:r>
          </w:p>
        </w:tc>
        <w:tc>
          <w:tcPr>
            <w:tcW w:w="1134" w:type="dxa"/>
            <w:shd w:val="clear" w:color="auto" w:fill="E7E6E6"/>
            <w:vAlign w:val="center"/>
          </w:tcPr>
          <w:p w14:paraId="4B735B7D" w14:textId="77777777" w:rsidR="00243FFA" w:rsidRPr="00181175" w:rsidRDefault="00243FFA" w:rsidP="00181175">
            <w:pPr>
              <w:pStyle w:val="TableParagraph"/>
              <w:spacing w:before="8" w:line="211" w:lineRule="exact"/>
              <w:ind w:right="98"/>
              <w:jc w:val="right"/>
              <w:rPr>
                <w:rFonts w:ascii="Arial Narrow" w:hAnsi="Arial Narrow"/>
                <w:b/>
                <w:sz w:val="18"/>
              </w:rPr>
            </w:pPr>
            <w:r w:rsidRPr="00181175">
              <w:rPr>
                <w:rFonts w:ascii="Arial Narrow" w:hAnsi="Arial Narrow"/>
                <w:b/>
                <w:sz w:val="18"/>
              </w:rPr>
              <w:t>(Actual)</w:t>
            </w:r>
          </w:p>
        </w:tc>
        <w:tc>
          <w:tcPr>
            <w:tcW w:w="1134" w:type="dxa"/>
            <w:shd w:val="clear" w:color="auto" w:fill="E7E6E6"/>
            <w:vAlign w:val="center"/>
          </w:tcPr>
          <w:p w14:paraId="2389ACCB" w14:textId="77777777" w:rsidR="00243FFA" w:rsidRPr="00181175" w:rsidRDefault="00243FFA" w:rsidP="00181175">
            <w:pPr>
              <w:pStyle w:val="TableParagraph"/>
              <w:spacing w:before="8" w:line="211" w:lineRule="exact"/>
              <w:ind w:right="98"/>
              <w:jc w:val="right"/>
              <w:rPr>
                <w:rFonts w:ascii="Arial Narrow" w:hAnsi="Arial Narrow"/>
                <w:b/>
                <w:sz w:val="18"/>
              </w:rPr>
            </w:pPr>
            <w:r w:rsidRPr="00181175">
              <w:rPr>
                <w:rFonts w:ascii="Arial Narrow" w:hAnsi="Arial Narrow"/>
                <w:b/>
                <w:sz w:val="18"/>
              </w:rPr>
              <w:t>(Actual)</w:t>
            </w:r>
          </w:p>
        </w:tc>
        <w:tc>
          <w:tcPr>
            <w:tcW w:w="1134" w:type="dxa"/>
            <w:shd w:val="clear" w:color="auto" w:fill="E7E6E6"/>
            <w:vAlign w:val="center"/>
          </w:tcPr>
          <w:p w14:paraId="73B6AE2D" w14:textId="77777777" w:rsidR="00243FFA" w:rsidRPr="00181175" w:rsidRDefault="00243FFA" w:rsidP="00181175">
            <w:pPr>
              <w:pStyle w:val="TableParagraph"/>
              <w:spacing w:before="8" w:line="211" w:lineRule="exact"/>
              <w:ind w:right="96"/>
              <w:jc w:val="right"/>
              <w:rPr>
                <w:rFonts w:ascii="Arial Narrow" w:hAnsi="Arial Narrow"/>
                <w:b/>
                <w:sz w:val="18"/>
              </w:rPr>
            </w:pPr>
            <w:r w:rsidRPr="00181175">
              <w:rPr>
                <w:rFonts w:ascii="Arial Narrow" w:hAnsi="Arial Narrow"/>
                <w:b/>
                <w:sz w:val="18"/>
              </w:rPr>
              <w:t>(Actual)</w:t>
            </w:r>
          </w:p>
        </w:tc>
        <w:tc>
          <w:tcPr>
            <w:tcW w:w="1134" w:type="dxa"/>
            <w:shd w:val="clear" w:color="auto" w:fill="E7E6E6"/>
            <w:vAlign w:val="center"/>
          </w:tcPr>
          <w:p w14:paraId="4244EAA9" w14:textId="77777777" w:rsidR="00243FFA" w:rsidRPr="00181175" w:rsidRDefault="00243FFA" w:rsidP="00181175">
            <w:pPr>
              <w:pStyle w:val="TableParagraph"/>
              <w:spacing w:before="8" w:line="211" w:lineRule="exact"/>
              <w:ind w:right="100"/>
              <w:jc w:val="right"/>
              <w:rPr>
                <w:rFonts w:ascii="Arial Narrow" w:hAnsi="Arial Narrow"/>
                <w:b/>
                <w:sz w:val="18"/>
              </w:rPr>
            </w:pPr>
            <w:r w:rsidRPr="00181175">
              <w:rPr>
                <w:rFonts w:ascii="Arial Narrow" w:hAnsi="Arial Narrow"/>
                <w:b/>
                <w:sz w:val="18"/>
              </w:rPr>
              <w:t>(Actual)</w:t>
            </w:r>
          </w:p>
        </w:tc>
        <w:tc>
          <w:tcPr>
            <w:tcW w:w="1134" w:type="dxa"/>
            <w:shd w:val="clear" w:color="auto" w:fill="E7E6E6"/>
            <w:vAlign w:val="center"/>
          </w:tcPr>
          <w:p w14:paraId="68EB280A" w14:textId="166E7753" w:rsidR="00243FFA" w:rsidRPr="00181175" w:rsidRDefault="00243FFA" w:rsidP="00181175">
            <w:pPr>
              <w:pStyle w:val="TableParagraph"/>
              <w:spacing w:before="8" w:line="211" w:lineRule="exact"/>
              <w:ind w:right="100"/>
              <w:jc w:val="right"/>
              <w:rPr>
                <w:rFonts w:ascii="Arial Narrow" w:hAnsi="Arial Narrow"/>
                <w:b/>
                <w:sz w:val="18"/>
              </w:rPr>
            </w:pPr>
            <w:r w:rsidRPr="00181175">
              <w:rPr>
                <w:rFonts w:ascii="Arial Narrow" w:hAnsi="Arial Narrow"/>
                <w:b/>
                <w:sz w:val="18"/>
              </w:rPr>
              <w:t>(</w:t>
            </w:r>
            <w:r w:rsidR="00A4445D" w:rsidRPr="00181175">
              <w:rPr>
                <w:rFonts w:ascii="Arial Narrow" w:hAnsi="Arial Narrow"/>
                <w:b/>
                <w:sz w:val="18"/>
              </w:rPr>
              <w:t>Actual)</w:t>
            </w:r>
          </w:p>
        </w:tc>
        <w:tc>
          <w:tcPr>
            <w:tcW w:w="1134" w:type="dxa"/>
            <w:shd w:val="clear" w:color="auto" w:fill="E7E6E6"/>
            <w:vAlign w:val="center"/>
          </w:tcPr>
          <w:p w14:paraId="206BEEE3" w14:textId="77777777" w:rsidR="00243FFA" w:rsidRPr="00181175" w:rsidRDefault="00243FFA" w:rsidP="00181175">
            <w:pPr>
              <w:pStyle w:val="TableParagraph"/>
              <w:spacing w:before="8" w:line="211" w:lineRule="exact"/>
              <w:ind w:right="98"/>
              <w:jc w:val="right"/>
              <w:rPr>
                <w:rFonts w:ascii="Arial Narrow" w:hAnsi="Arial Narrow"/>
                <w:b/>
                <w:sz w:val="18"/>
              </w:rPr>
            </w:pPr>
            <w:r w:rsidRPr="00181175">
              <w:rPr>
                <w:rFonts w:ascii="Arial Narrow" w:hAnsi="Arial Narrow"/>
                <w:b/>
                <w:sz w:val="18"/>
              </w:rPr>
              <w:t>(Forecast)</w:t>
            </w:r>
          </w:p>
        </w:tc>
        <w:tc>
          <w:tcPr>
            <w:tcW w:w="1134" w:type="dxa"/>
            <w:shd w:val="clear" w:color="auto" w:fill="E7E6E6"/>
            <w:vAlign w:val="center"/>
          </w:tcPr>
          <w:p w14:paraId="51B15311" w14:textId="05C2EB4F" w:rsidR="00243FFA" w:rsidRPr="00181175" w:rsidRDefault="00A4445D" w:rsidP="00181175">
            <w:pPr>
              <w:pStyle w:val="TableParagraph"/>
              <w:spacing w:before="8" w:line="211" w:lineRule="exact"/>
              <w:ind w:right="98"/>
              <w:jc w:val="right"/>
              <w:rPr>
                <w:rFonts w:ascii="Arial Narrow" w:hAnsi="Arial Narrow"/>
                <w:b/>
                <w:sz w:val="18"/>
              </w:rPr>
            </w:pPr>
            <w:r w:rsidRPr="00181175">
              <w:rPr>
                <w:rFonts w:ascii="Arial Narrow" w:hAnsi="Arial Narrow"/>
                <w:b/>
                <w:sz w:val="18"/>
              </w:rPr>
              <w:t>(Forecast)</w:t>
            </w:r>
          </w:p>
        </w:tc>
        <w:tc>
          <w:tcPr>
            <w:tcW w:w="1134" w:type="dxa"/>
            <w:vMerge/>
            <w:shd w:val="clear" w:color="auto" w:fill="E7E6E6"/>
          </w:tcPr>
          <w:p w14:paraId="67B8397A" w14:textId="0DF6D761" w:rsidR="00243FFA" w:rsidRPr="00181175" w:rsidRDefault="00243FFA">
            <w:pPr>
              <w:rPr>
                <w:rFonts w:ascii="Arial Narrow" w:hAnsi="Arial Narrow"/>
                <w:sz w:val="2"/>
                <w:szCs w:val="2"/>
              </w:rPr>
            </w:pPr>
          </w:p>
        </w:tc>
      </w:tr>
      <w:tr w:rsidR="00A7217E" w:rsidRPr="00181175" w14:paraId="1DFFBF05" w14:textId="77777777" w:rsidTr="00A7217E">
        <w:trPr>
          <w:trHeight w:val="287"/>
        </w:trPr>
        <w:tc>
          <w:tcPr>
            <w:tcW w:w="3099" w:type="dxa"/>
            <w:shd w:val="clear" w:color="auto" w:fill="FFFFFF" w:themeFill="background1"/>
          </w:tcPr>
          <w:p w14:paraId="414713DE" w14:textId="383746E3" w:rsidR="00A7217E" w:rsidRPr="00A7217E" w:rsidRDefault="00A7217E" w:rsidP="00A7217E">
            <w:pPr>
              <w:pStyle w:val="TableParagraph"/>
              <w:spacing w:before="32"/>
              <w:ind w:left="110"/>
              <w:rPr>
                <w:rFonts w:ascii="Arial Narrow" w:hAnsi="Arial Narrow"/>
                <w:b/>
                <w:color w:val="0070C0"/>
                <w:sz w:val="18"/>
              </w:rPr>
            </w:pPr>
            <w:r>
              <w:rPr>
                <w:rFonts w:ascii="Arial Narrow" w:hAnsi="Arial Narrow"/>
                <w:b/>
                <w:color w:val="0070C0"/>
                <w:sz w:val="18"/>
              </w:rPr>
              <w:t xml:space="preserve">Commonwealth Funding </w:t>
            </w:r>
          </w:p>
        </w:tc>
        <w:tc>
          <w:tcPr>
            <w:tcW w:w="1134" w:type="dxa"/>
            <w:shd w:val="clear" w:color="auto" w:fill="FFFFFF" w:themeFill="background1"/>
          </w:tcPr>
          <w:p w14:paraId="5ED1FEBE" w14:textId="77777777" w:rsidR="00A7217E" w:rsidRPr="00181175" w:rsidRDefault="00A7217E">
            <w:pPr>
              <w:pStyle w:val="TableParagraph"/>
              <w:rPr>
                <w:rFonts w:ascii="Arial Narrow" w:hAnsi="Arial Narrow"/>
                <w:sz w:val="18"/>
              </w:rPr>
            </w:pPr>
          </w:p>
        </w:tc>
        <w:tc>
          <w:tcPr>
            <w:tcW w:w="1134" w:type="dxa"/>
            <w:shd w:val="clear" w:color="auto" w:fill="FFFFFF" w:themeFill="background1"/>
          </w:tcPr>
          <w:p w14:paraId="3926A9B9" w14:textId="77777777" w:rsidR="00A7217E" w:rsidRPr="00181175" w:rsidRDefault="00A7217E">
            <w:pPr>
              <w:pStyle w:val="TableParagraph"/>
              <w:rPr>
                <w:rFonts w:ascii="Arial Narrow" w:hAnsi="Arial Narrow"/>
                <w:sz w:val="18"/>
              </w:rPr>
            </w:pPr>
          </w:p>
        </w:tc>
        <w:tc>
          <w:tcPr>
            <w:tcW w:w="1134" w:type="dxa"/>
            <w:shd w:val="clear" w:color="auto" w:fill="FFFFFF" w:themeFill="background1"/>
          </w:tcPr>
          <w:p w14:paraId="1B49EADC" w14:textId="77777777" w:rsidR="00A7217E" w:rsidRPr="00181175" w:rsidRDefault="00A7217E">
            <w:pPr>
              <w:pStyle w:val="TableParagraph"/>
              <w:rPr>
                <w:rFonts w:ascii="Arial Narrow" w:hAnsi="Arial Narrow"/>
                <w:sz w:val="18"/>
              </w:rPr>
            </w:pPr>
          </w:p>
        </w:tc>
        <w:tc>
          <w:tcPr>
            <w:tcW w:w="1134" w:type="dxa"/>
            <w:shd w:val="clear" w:color="auto" w:fill="FFFFFF" w:themeFill="background1"/>
          </w:tcPr>
          <w:p w14:paraId="7DC3CCCA" w14:textId="77777777" w:rsidR="00A7217E" w:rsidRPr="00181175" w:rsidRDefault="00A7217E">
            <w:pPr>
              <w:pStyle w:val="TableParagraph"/>
              <w:rPr>
                <w:rFonts w:ascii="Arial Narrow" w:hAnsi="Arial Narrow"/>
                <w:sz w:val="18"/>
              </w:rPr>
            </w:pPr>
          </w:p>
        </w:tc>
        <w:tc>
          <w:tcPr>
            <w:tcW w:w="1134" w:type="dxa"/>
            <w:shd w:val="clear" w:color="auto" w:fill="FFFFFF" w:themeFill="background1"/>
          </w:tcPr>
          <w:p w14:paraId="5B945D8A" w14:textId="77777777" w:rsidR="00A7217E" w:rsidRPr="00181175" w:rsidRDefault="00A7217E">
            <w:pPr>
              <w:pStyle w:val="TableParagraph"/>
              <w:rPr>
                <w:rFonts w:ascii="Arial Narrow" w:hAnsi="Arial Narrow"/>
                <w:sz w:val="18"/>
              </w:rPr>
            </w:pPr>
          </w:p>
        </w:tc>
        <w:tc>
          <w:tcPr>
            <w:tcW w:w="1134" w:type="dxa"/>
            <w:shd w:val="clear" w:color="auto" w:fill="FFFFFF" w:themeFill="background1"/>
          </w:tcPr>
          <w:p w14:paraId="65D55038" w14:textId="77777777" w:rsidR="00A7217E" w:rsidRPr="00181175" w:rsidRDefault="00A7217E">
            <w:pPr>
              <w:pStyle w:val="TableParagraph"/>
              <w:rPr>
                <w:rFonts w:ascii="Arial Narrow" w:hAnsi="Arial Narrow"/>
                <w:sz w:val="18"/>
              </w:rPr>
            </w:pPr>
          </w:p>
        </w:tc>
        <w:tc>
          <w:tcPr>
            <w:tcW w:w="1134" w:type="dxa"/>
            <w:shd w:val="clear" w:color="auto" w:fill="FFFFFF" w:themeFill="background1"/>
          </w:tcPr>
          <w:p w14:paraId="4373736C" w14:textId="77777777" w:rsidR="00A7217E" w:rsidRPr="00181175" w:rsidRDefault="00A7217E">
            <w:pPr>
              <w:pStyle w:val="TableParagraph"/>
              <w:rPr>
                <w:rFonts w:ascii="Arial Narrow" w:hAnsi="Arial Narrow"/>
                <w:sz w:val="18"/>
              </w:rPr>
            </w:pPr>
          </w:p>
        </w:tc>
        <w:tc>
          <w:tcPr>
            <w:tcW w:w="1134" w:type="dxa"/>
            <w:shd w:val="clear" w:color="auto" w:fill="FFFFFF" w:themeFill="background1"/>
          </w:tcPr>
          <w:p w14:paraId="3F1FD279" w14:textId="77777777" w:rsidR="00A7217E" w:rsidRPr="00181175" w:rsidRDefault="00A7217E">
            <w:pPr>
              <w:pStyle w:val="TableParagraph"/>
              <w:rPr>
                <w:rFonts w:ascii="Arial Narrow" w:hAnsi="Arial Narrow"/>
                <w:sz w:val="18"/>
              </w:rPr>
            </w:pPr>
          </w:p>
        </w:tc>
        <w:tc>
          <w:tcPr>
            <w:tcW w:w="1134" w:type="dxa"/>
            <w:shd w:val="clear" w:color="auto" w:fill="FFFFFF" w:themeFill="background1"/>
          </w:tcPr>
          <w:p w14:paraId="42DA3670" w14:textId="77777777" w:rsidR="00A7217E" w:rsidRPr="00181175" w:rsidRDefault="00A7217E">
            <w:pPr>
              <w:pStyle w:val="TableParagraph"/>
              <w:rPr>
                <w:rFonts w:ascii="Arial Narrow" w:hAnsi="Arial Narrow"/>
                <w:sz w:val="18"/>
              </w:rPr>
            </w:pPr>
          </w:p>
        </w:tc>
        <w:tc>
          <w:tcPr>
            <w:tcW w:w="1134" w:type="dxa"/>
            <w:shd w:val="clear" w:color="auto" w:fill="FFFFFF" w:themeFill="background1"/>
          </w:tcPr>
          <w:p w14:paraId="48672F4B" w14:textId="77777777" w:rsidR="00A7217E" w:rsidRPr="00181175" w:rsidRDefault="00A7217E">
            <w:pPr>
              <w:pStyle w:val="TableParagraph"/>
              <w:rPr>
                <w:rFonts w:ascii="Arial Narrow" w:hAnsi="Arial Narrow"/>
                <w:sz w:val="18"/>
              </w:rPr>
            </w:pPr>
          </w:p>
        </w:tc>
        <w:tc>
          <w:tcPr>
            <w:tcW w:w="1134" w:type="dxa"/>
            <w:shd w:val="clear" w:color="auto" w:fill="FFFFFF" w:themeFill="background1"/>
          </w:tcPr>
          <w:p w14:paraId="398E2A76" w14:textId="77777777" w:rsidR="00A7217E" w:rsidRPr="00181175" w:rsidRDefault="00A7217E">
            <w:pPr>
              <w:pStyle w:val="TableParagraph"/>
              <w:rPr>
                <w:rFonts w:ascii="Arial Narrow" w:hAnsi="Arial Narrow"/>
                <w:sz w:val="18"/>
              </w:rPr>
            </w:pPr>
          </w:p>
        </w:tc>
      </w:tr>
      <w:tr w:rsidR="00845F0C" w:rsidRPr="00181175" w14:paraId="5FAA4A8F" w14:textId="77777777" w:rsidTr="00A7217E">
        <w:trPr>
          <w:trHeight w:val="287"/>
        </w:trPr>
        <w:tc>
          <w:tcPr>
            <w:tcW w:w="3099" w:type="dxa"/>
            <w:shd w:val="clear" w:color="auto" w:fill="FFFFFF" w:themeFill="background1"/>
          </w:tcPr>
          <w:p w14:paraId="11863F43" w14:textId="186835CD" w:rsidR="00243FFA" w:rsidRPr="00181175" w:rsidRDefault="00A7217E" w:rsidP="00A7217E">
            <w:pPr>
              <w:pStyle w:val="TableParagraph"/>
              <w:spacing w:before="32"/>
              <w:ind w:left="110"/>
              <w:jc w:val="right"/>
              <w:rPr>
                <w:rFonts w:ascii="Arial Narrow" w:hAnsi="Arial Narrow"/>
                <w:b/>
                <w:sz w:val="18"/>
              </w:rPr>
            </w:pPr>
            <w:r w:rsidRPr="00A7217E">
              <w:rPr>
                <w:rFonts w:ascii="Arial Narrow" w:hAnsi="Arial Narrow"/>
                <w:b/>
                <w:color w:val="0070C0"/>
                <w:sz w:val="18"/>
              </w:rPr>
              <w:t xml:space="preserve">Stage 1 </w:t>
            </w:r>
          </w:p>
        </w:tc>
        <w:tc>
          <w:tcPr>
            <w:tcW w:w="1134" w:type="dxa"/>
            <w:shd w:val="clear" w:color="auto" w:fill="FFFFFF" w:themeFill="background1"/>
          </w:tcPr>
          <w:p w14:paraId="6635A888" w14:textId="77777777" w:rsidR="00243FFA" w:rsidRPr="00181175" w:rsidRDefault="00243FFA">
            <w:pPr>
              <w:pStyle w:val="TableParagraph"/>
              <w:rPr>
                <w:rFonts w:ascii="Arial Narrow" w:hAnsi="Arial Narrow"/>
                <w:sz w:val="18"/>
              </w:rPr>
            </w:pPr>
          </w:p>
        </w:tc>
        <w:tc>
          <w:tcPr>
            <w:tcW w:w="1134" w:type="dxa"/>
            <w:shd w:val="clear" w:color="auto" w:fill="FFFFFF" w:themeFill="background1"/>
          </w:tcPr>
          <w:p w14:paraId="338F5647" w14:textId="77777777" w:rsidR="00243FFA" w:rsidRPr="00181175" w:rsidRDefault="00243FFA">
            <w:pPr>
              <w:pStyle w:val="TableParagraph"/>
              <w:rPr>
                <w:rFonts w:ascii="Arial Narrow" w:hAnsi="Arial Narrow"/>
                <w:sz w:val="18"/>
              </w:rPr>
            </w:pPr>
          </w:p>
        </w:tc>
        <w:tc>
          <w:tcPr>
            <w:tcW w:w="1134" w:type="dxa"/>
            <w:shd w:val="clear" w:color="auto" w:fill="FFFFFF" w:themeFill="background1"/>
          </w:tcPr>
          <w:p w14:paraId="1CEDB8B6" w14:textId="77777777" w:rsidR="00243FFA" w:rsidRPr="00181175" w:rsidRDefault="00243FFA">
            <w:pPr>
              <w:pStyle w:val="TableParagraph"/>
              <w:rPr>
                <w:rFonts w:ascii="Arial Narrow" w:hAnsi="Arial Narrow"/>
                <w:sz w:val="18"/>
              </w:rPr>
            </w:pPr>
          </w:p>
        </w:tc>
        <w:tc>
          <w:tcPr>
            <w:tcW w:w="1134" w:type="dxa"/>
            <w:shd w:val="clear" w:color="auto" w:fill="FFFFFF" w:themeFill="background1"/>
          </w:tcPr>
          <w:p w14:paraId="66D3EC91" w14:textId="77777777" w:rsidR="00243FFA" w:rsidRPr="00181175" w:rsidRDefault="00243FFA">
            <w:pPr>
              <w:pStyle w:val="TableParagraph"/>
              <w:rPr>
                <w:rFonts w:ascii="Arial Narrow" w:hAnsi="Arial Narrow"/>
                <w:sz w:val="18"/>
              </w:rPr>
            </w:pPr>
          </w:p>
        </w:tc>
        <w:tc>
          <w:tcPr>
            <w:tcW w:w="1134" w:type="dxa"/>
            <w:shd w:val="clear" w:color="auto" w:fill="FFFFFF" w:themeFill="background1"/>
          </w:tcPr>
          <w:p w14:paraId="6B275755" w14:textId="77777777" w:rsidR="00243FFA" w:rsidRPr="00181175" w:rsidRDefault="00243FFA">
            <w:pPr>
              <w:pStyle w:val="TableParagraph"/>
              <w:rPr>
                <w:rFonts w:ascii="Arial Narrow" w:hAnsi="Arial Narrow"/>
                <w:sz w:val="18"/>
              </w:rPr>
            </w:pPr>
          </w:p>
        </w:tc>
        <w:tc>
          <w:tcPr>
            <w:tcW w:w="1134" w:type="dxa"/>
            <w:shd w:val="clear" w:color="auto" w:fill="FFFFFF" w:themeFill="background1"/>
          </w:tcPr>
          <w:p w14:paraId="5F4E3DDB" w14:textId="77777777" w:rsidR="00243FFA" w:rsidRPr="00181175" w:rsidRDefault="00243FFA">
            <w:pPr>
              <w:pStyle w:val="TableParagraph"/>
              <w:rPr>
                <w:rFonts w:ascii="Arial Narrow" w:hAnsi="Arial Narrow"/>
                <w:sz w:val="18"/>
              </w:rPr>
            </w:pPr>
          </w:p>
        </w:tc>
        <w:tc>
          <w:tcPr>
            <w:tcW w:w="1134" w:type="dxa"/>
            <w:shd w:val="clear" w:color="auto" w:fill="FFFFFF" w:themeFill="background1"/>
          </w:tcPr>
          <w:p w14:paraId="57A7DCA3" w14:textId="77777777" w:rsidR="00243FFA" w:rsidRPr="00181175" w:rsidRDefault="00243FFA">
            <w:pPr>
              <w:pStyle w:val="TableParagraph"/>
              <w:rPr>
                <w:rFonts w:ascii="Arial Narrow" w:hAnsi="Arial Narrow"/>
                <w:sz w:val="18"/>
              </w:rPr>
            </w:pPr>
          </w:p>
        </w:tc>
        <w:tc>
          <w:tcPr>
            <w:tcW w:w="1134" w:type="dxa"/>
            <w:shd w:val="clear" w:color="auto" w:fill="FFFFFF" w:themeFill="background1"/>
          </w:tcPr>
          <w:p w14:paraId="5DC85080" w14:textId="77777777" w:rsidR="00243FFA" w:rsidRPr="00181175" w:rsidRDefault="00243FFA">
            <w:pPr>
              <w:pStyle w:val="TableParagraph"/>
              <w:rPr>
                <w:rFonts w:ascii="Arial Narrow" w:hAnsi="Arial Narrow"/>
                <w:sz w:val="18"/>
              </w:rPr>
            </w:pPr>
          </w:p>
        </w:tc>
        <w:tc>
          <w:tcPr>
            <w:tcW w:w="1134" w:type="dxa"/>
            <w:shd w:val="clear" w:color="auto" w:fill="FFFFFF" w:themeFill="background1"/>
          </w:tcPr>
          <w:p w14:paraId="68C51EEE" w14:textId="77777777" w:rsidR="00243FFA" w:rsidRPr="00181175" w:rsidRDefault="00243FFA">
            <w:pPr>
              <w:pStyle w:val="TableParagraph"/>
              <w:rPr>
                <w:rFonts w:ascii="Arial Narrow" w:hAnsi="Arial Narrow"/>
                <w:sz w:val="18"/>
              </w:rPr>
            </w:pPr>
          </w:p>
        </w:tc>
        <w:tc>
          <w:tcPr>
            <w:tcW w:w="1134" w:type="dxa"/>
            <w:shd w:val="clear" w:color="auto" w:fill="FFFFFF" w:themeFill="background1"/>
          </w:tcPr>
          <w:p w14:paraId="374FE156" w14:textId="77777777" w:rsidR="00243FFA" w:rsidRPr="00181175" w:rsidRDefault="00243FFA">
            <w:pPr>
              <w:pStyle w:val="TableParagraph"/>
              <w:rPr>
                <w:rFonts w:ascii="Arial Narrow" w:hAnsi="Arial Narrow"/>
                <w:sz w:val="18"/>
              </w:rPr>
            </w:pPr>
          </w:p>
        </w:tc>
        <w:tc>
          <w:tcPr>
            <w:tcW w:w="1134" w:type="dxa"/>
            <w:shd w:val="clear" w:color="auto" w:fill="FFFFFF" w:themeFill="background1"/>
          </w:tcPr>
          <w:p w14:paraId="6D4087E5" w14:textId="1ACCA12C" w:rsidR="00243FFA" w:rsidRPr="00181175" w:rsidRDefault="00243FFA">
            <w:pPr>
              <w:pStyle w:val="TableParagraph"/>
              <w:rPr>
                <w:rFonts w:ascii="Arial Narrow" w:hAnsi="Arial Narrow"/>
                <w:sz w:val="18"/>
              </w:rPr>
            </w:pPr>
          </w:p>
        </w:tc>
      </w:tr>
      <w:tr w:rsidR="008B6848" w:rsidRPr="00181175" w14:paraId="49419449" w14:textId="77777777" w:rsidTr="00663A3E">
        <w:trPr>
          <w:trHeight w:val="390"/>
        </w:trPr>
        <w:tc>
          <w:tcPr>
            <w:tcW w:w="3099" w:type="dxa"/>
            <w:vAlign w:val="center"/>
          </w:tcPr>
          <w:p w14:paraId="22FB3F38" w14:textId="77777777" w:rsidR="00243FFA" w:rsidRPr="00181175" w:rsidRDefault="00243FFA" w:rsidP="00684361">
            <w:pPr>
              <w:pStyle w:val="TableParagraph"/>
              <w:spacing w:before="85"/>
              <w:ind w:left="110"/>
              <w:jc w:val="right"/>
              <w:rPr>
                <w:rFonts w:ascii="Arial Narrow" w:hAnsi="Arial Narrow"/>
                <w:sz w:val="18"/>
              </w:rPr>
            </w:pPr>
            <w:r w:rsidRPr="00181175">
              <w:rPr>
                <w:rFonts w:ascii="Arial Narrow" w:hAnsi="Arial Narrow"/>
                <w:sz w:val="18"/>
              </w:rPr>
              <w:t>Project Management</w:t>
            </w:r>
          </w:p>
        </w:tc>
        <w:tc>
          <w:tcPr>
            <w:tcW w:w="1134" w:type="dxa"/>
            <w:vAlign w:val="center"/>
          </w:tcPr>
          <w:p w14:paraId="1BB51712" w14:textId="77777777" w:rsidR="00243FFA" w:rsidRPr="00181175" w:rsidRDefault="00243FFA" w:rsidP="001F7DA6">
            <w:pPr>
              <w:pStyle w:val="TableParagraph"/>
              <w:spacing w:before="85"/>
              <w:ind w:right="96"/>
              <w:jc w:val="right"/>
              <w:rPr>
                <w:rFonts w:ascii="Arial Narrow" w:hAnsi="Arial Narrow"/>
                <w:sz w:val="18"/>
              </w:rPr>
            </w:pPr>
            <w:r w:rsidRPr="00181175">
              <w:rPr>
                <w:rFonts w:ascii="Arial Narrow" w:hAnsi="Arial Narrow"/>
                <w:sz w:val="18"/>
              </w:rPr>
              <w:t>66,009</w:t>
            </w:r>
          </w:p>
        </w:tc>
        <w:tc>
          <w:tcPr>
            <w:tcW w:w="1134" w:type="dxa"/>
            <w:vAlign w:val="center"/>
          </w:tcPr>
          <w:p w14:paraId="0D42CB35" w14:textId="77777777" w:rsidR="00243FFA" w:rsidRPr="00181175" w:rsidRDefault="00243FFA" w:rsidP="001F7DA6">
            <w:pPr>
              <w:pStyle w:val="TableParagraph"/>
              <w:spacing w:before="85"/>
              <w:ind w:right="96"/>
              <w:jc w:val="right"/>
              <w:rPr>
                <w:rFonts w:ascii="Arial Narrow" w:hAnsi="Arial Narrow"/>
                <w:sz w:val="18"/>
              </w:rPr>
            </w:pPr>
            <w:r w:rsidRPr="00181175">
              <w:rPr>
                <w:rFonts w:ascii="Arial Narrow" w:hAnsi="Arial Narrow"/>
                <w:sz w:val="18"/>
              </w:rPr>
              <w:t>478,056</w:t>
            </w:r>
          </w:p>
        </w:tc>
        <w:tc>
          <w:tcPr>
            <w:tcW w:w="1134" w:type="dxa"/>
            <w:vAlign w:val="center"/>
          </w:tcPr>
          <w:p w14:paraId="567A7689" w14:textId="77777777" w:rsidR="00243FFA" w:rsidRPr="00181175" w:rsidRDefault="00243FFA" w:rsidP="001F7DA6">
            <w:pPr>
              <w:pStyle w:val="TableParagraph"/>
              <w:spacing w:before="85"/>
              <w:ind w:right="96"/>
              <w:jc w:val="right"/>
              <w:rPr>
                <w:rFonts w:ascii="Arial Narrow" w:hAnsi="Arial Narrow"/>
                <w:sz w:val="18"/>
              </w:rPr>
            </w:pPr>
            <w:r w:rsidRPr="00181175">
              <w:rPr>
                <w:rFonts w:ascii="Arial Narrow" w:hAnsi="Arial Narrow"/>
                <w:sz w:val="18"/>
              </w:rPr>
              <w:t>419,182</w:t>
            </w:r>
          </w:p>
        </w:tc>
        <w:tc>
          <w:tcPr>
            <w:tcW w:w="1134" w:type="dxa"/>
            <w:vAlign w:val="center"/>
          </w:tcPr>
          <w:p w14:paraId="33224E25" w14:textId="77777777" w:rsidR="00243FFA" w:rsidRPr="00181175" w:rsidRDefault="00243FFA" w:rsidP="001F7DA6">
            <w:pPr>
              <w:pStyle w:val="TableParagraph"/>
              <w:spacing w:before="85"/>
              <w:ind w:right="96"/>
              <w:jc w:val="right"/>
              <w:rPr>
                <w:rFonts w:ascii="Arial Narrow" w:hAnsi="Arial Narrow"/>
                <w:sz w:val="18"/>
              </w:rPr>
            </w:pPr>
            <w:r w:rsidRPr="00181175">
              <w:rPr>
                <w:rFonts w:ascii="Arial Narrow" w:hAnsi="Arial Narrow"/>
                <w:sz w:val="18"/>
              </w:rPr>
              <w:t>377,501</w:t>
            </w:r>
          </w:p>
        </w:tc>
        <w:tc>
          <w:tcPr>
            <w:tcW w:w="1134" w:type="dxa"/>
            <w:vAlign w:val="center"/>
          </w:tcPr>
          <w:p w14:paraId="461CBC41" w14:textId="77777777" w:rsidR="00243FFA" w:rsidRPr="00181175" w:rsidRDefault="00243FFA" w:rsidP="001F7DA6">
            <w:pPr>
              <w:pStyle w:val="TableParagraph"/>
              <w:spacing w:before="85"/>
              <w:ind w:right="97"/>
              <w:jc w:val="right"/>
              <w:rPr>
                <w:rFonts w:ascii="Arial Narrow" w:hAnsi="Arial Narrow"/>
                <w:sz w:val="18"/>
              </w:rPr>
            </w:pPr>
            <w:r w:rsidRPr="00181175">
              <w:rPr>
                <w:rFonts w:ascii="Arial Narrow" w:hAnsi="Arial Narrow"/>
                <w:sz w:val="18"/>
              </w:rPr>
              <w:t>485,791</w:t>
            </w:r>
          </w:p>
        </w:tc>
        <w:tc>
          <w:tcPr>
            <w:tcW w:w="1134" w:type="dxa"/>
            <w:vAlign w:val="center"/>
          </w:tcPr>
          <w:p w14:paraId="576EE925" w14:textId="77777777" w:rsidR="00243FFA" w:rsidRPr="00181175" w:rsidRDefault="00243FFA" w:rsidP="001F7DA6">
            <w:pPr>
              <w:pStyle w:val="TableParagraph"/>
              <w:spacing w:before="85"/>
              <w:ind w:right="95"/>
              <w:jc w:val="right"/>
              <w:rPr>
                <w:rFonts w:ascii="Arial Narrow" w:hAnsi="Arial Narrow"/>
                <w:sz w:val="18"/>
              </w:rPr>
            </w:pPr>
            <w:r w:rsidRPr="00181175">
              <w:rPr>
                <w:rFonts w:ascii="Arial Narrow" w:hAnsi="Arial Narrow"/>
                <w:sz w:val="18"/>
              </w:rPr>
              <w:t>550,097</w:t>
            </w:r>
          </w:p>
        </w:tc>
        <w:tc>
          <w:tcPr>
            <w:tcW w:w="1134" w:type="dxa"/>
            <w:vAlign w:val="center"/>
          </w:tcPr>
          <w:p w14:paraId="54F320FC" w14:textId="77777777" w:rsidR="00243FFA" w:rsidRPr="00181175" w:rsidRDefault="00243FFA" w:rsidP="001F7DA6">
            <w:pPr>
              <w:pStyle w:val="TableParagraph"/>
              <w:spacing w:before="85"/>
              <w:ind w:right="99"/>
              <w:jc w:val="right"/>
              <w:rPr>
                <w:rFonts w:ascii="Arial Narrow" w:hAnsi="Arial Narrow"/>
                <w:sz w:val="18"/>
              </w:rPr>
            </w:pPr>
            <w:r w:rsidRPr="00181175">
              <w:rPr>
                <w:rFonts w:ascii="Arial Narrow" w:hAnsi="Arial Narrow"/>
                <w:sz w:val="18"/>
              </w:rPr>
              <w:t>832,473</w:t>
            </w:r>
          </w:p>
        </w:tc>
        <w:tc>
          <w:tcPr>
            <w:tcW w:w="1134" w:type="dxa"/>
            <w:vAlign w:val="center"/>
          </w:tcPr>
          <w:p w14:paraId="0E4536A5" w14:textId="16269B50" w:rsidR="00243FFA" w:rsidRPr="00181175" w:rsidRDefault="00A4445D" w:rsidP="001F7DA6">
            <w:pPr>
              <w:pStyle w:val="TableParagraph"/>
              <w:spacing w:before="85"/>
              <w:ind w:right="98"/>
              <w:jc w:val="right"/>
              <w:rPr>
                <w:rFonts w:ascii="Arial Narrow" w:hAnsi="Arial Narrow"/>
                <w:sz w:val="18"/>
              </w:rPr>
            </w:pPr>
            <w:r w:rsidRPr="00181175">
              <w:rPr>
                <w:rFonts w:ascii="Arial Narrow" w:hAnsi="Arial Narrow"/>
                <w:sz w:val="18"/>
              </w:rPr>
              <w:t>690,252</w:t>
            </w:r>
          </w:p>
        </w:tc>
        <w:tc>
          <w:tcPr>
            <w:tcW w:w="1134" w:type="dxa"/>
            <w:vAlign w:val="center"/>
          </w:tcPr>
          <w:p w14:paraId="104E1C47" w14:textId="21DFB36B" w:rsidR="00243FFA" w:rsidRPr="00181175" w:rsidRDefault="00A4445D" w:rsidP="001F7DA6">
            <w:pPr>
              <w:pStyle w:val="TableParagraph"/>
              <w:spacing w:before="85"/>
              <w:ind w:right="97"/>
              <w:jc w:val="right"/>
              <w:rPr>
                <w:rFonts w:ascii="Arial Narrow" w:hAnsi="Arial Narrow"/>
                <w:sz w:val="18"/>
              </w:rPr>
            </w:pPr>
            <w:r w:rsidRPr="00181175">
              <w:rPr>
                <w:rFonts w:ascii="Arial Narrow" w:hAnsi="Arial Narrow"/>
                <w:sz w:val="18"/>
              </w:rPr>
              <w:t>1,125,000</w:t>
            </w:r>
          </w:p>
        </w:tc>
        <w:tc>
          <w:tcPr>
            <w:tcW w:w="1134" w:type="dxa"/>
            <w:vAlign w:val="center"/>
          </w:tcPr>
          <w:p w14:paraId="0BD3633A" w14:textId="500AB30F" w:rsidR="00243FFA" w:rsidRPr="00181175" w:rsidRDefault="00A4445D" w:rsidP="001F7DA6">
            <w:pPr>
              <w:pStyle w:val="TableParagraph"/>
              <w:spacing w:before="85"/>
              <w:ind w:right="98"/>
              <w:jc w:val="right"/>
              <w:rPr>
                <w:rFonts w:ascii="Arial Narrow" w:hAnsi="Arial Narrow"/>
                <w:sz w:val="18"/>
              </w:rPr>
            </w:pPr>
            <w:r w:rsidRPr="00181175">
              <w:rPr>
                <w:rFonts w:ascii="Arial Narrow" w:hAnsi="Arial Narrow"/>
                <w:sz w:val="18"/>
              </w:rPr>
              <w:t>75,174</w:t>
            </w:r>
          </w:p>
        </w:tc>
        <w:tc>
          <w:tcPr>
            <w:tcW w:w="1134" w:type="dxa"/>
            <w:vAlign w:val="center"/>
          </w:tcPr>
          <w:p w14:paraId="1F9F9C72" w14:textId="046A7C90" w:rsidR="00243FFA" w:rsidRPr="00181175" w:rsidRDefault="00243FFA" w:rsidP="001F7DA6">
            <w:pPr>
              <w:pStyle w:val="TableParagraph"/>
              <w:spacing w:before="85"/>
              <w:ind w:right="98"/>
              <w:jc w:val="right"/>
              <w:rPr>
                <w:rFonts w:ascii="Arial Narrow" w:hAnsi="Arial Narrow"/>
                <w:sz w:val="18"/>
              </w:rPr>
            </w:pPr>
            <w:r w:rsidRPr="00181175">
              <w:rPr>
                <w:rFonts w:ascii="Arial Narrow" w:hAnsi="Arial Narrow"/>
                <w:sz w:val="18"/>
              </w:rPr>
              <w:t>5,</w:t>
            </w:r>
            <w:r w:rsidR="00A4445D" w:rsidRPr="00181175">
              <w:rPr>
                <w:rFonts w:ascii="Arial Narrow" w:hAnsi="Arial Narrow"/>
                <w:sz w:val="18"/>
              </w:rPr>
              <w:t>099,635</w:t>
            </w:r>
          </w:p>
        </w:tc>
      </w:tr>
      <w:tr w:rsidR="008B6848" w:rsidRPr="00181175" w14:paraId="741FD383" w14:textId="77777777" w:rsidTr="00663A3E">
        <w:trPr>
          <w:trHeight w:val="390"/>
        </w:trPr>
        <w:tc>
          <w:tcPr>
            <w:tcW w:w="3099" w:type="dxa"/>
            <w:vAlign w:val="center"/>
          </w:tcPr>
          <w:p w14:paraId="73E28A4F" w14:textId="77777777" w:rsidR="00243FFA" w:rsidRPr="00181175" w:rsidRDefault="00243FFA" w:rsidP="00684361">
            <w:pPr>
              <w:pStyle w:val="TableParagraph"/>
              <w:spacing w:before="85"/>
              <w:ind w:left="110"/>
              <w:jc w:val="right"/>
              <w:rPr>
                <w:rFonts w:ascii="Arial Narrow" w:hAnsi="Arial Narrow"/>
                <w:sz w:val="18"/>
              </w:rPr>
            </w:pPr>
            <w:r w:rsidRPr="00181175">
              <w:rPr>
                <w:rFonts w:ascii="Arial Narrow" w:hAnsi="Arial Narrow"/>
                <w:sz w:val="18"/>
              </w:rPr>
              <w:t>Stakeholder Engagement</w:t>
            </w:r>
          </w:p>
        </w:tc>
        <w:tc>
          <w:tcPr>
            <w:tcW w:w="1134" w:type="dxa"/>
            <w:vAlign w:val="center"/>
          </w:tcPr>
          <w:p w14:paraId="54E0F814"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5599E903"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0C8CF873"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17241DE2"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5F9B333A"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600926E3"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5A25C51B"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76077333" w14:textId="7EF24EAA" w:rsidR="00243FFA" w:rsidRPr="00181175" w:rsidRDefault="00A4445D" w:rsidP="001F7DA6">
            <w:pPr>
              <w:pStyle w:val="TableParagraph"/>
              <w:spacing w:before="85"/>
              <w:ind w:right="99"/>
              <w:jc w:val="right"/>
              <w:rPr>
                <w:rFonts w:ascii="Arial Narrow" w:hAnsi="Arial Narrow"/>
                <w:sz w:val="18"/>
              </w:rPr>
            </w:pPr>
            <w:r w:rsidRPr="00181175">
              <w:rPr>
                <w:rFonts w:ascii="Arial Narrow" w:hAnsi="Arial Narrow"/>
                <w:sz w:val="18"/>
              </w:rPr>
              <w:t>262,381</w:t>
            </w:r>
          </w:p>
        </w:tc>
        <w:tc>
          <w:tcPr>
            <w:tcW w:w="1134" w:type="dxa"/>
            <w:vAlign w:val="center"/>
          </w:tcPr>
          <w:p w14:paraId="16DB55EE" w14:textId="553F463F" w:rsidR="00243FFA" w:rsidRPr="00181175" w:rsidRDefault="00A4445D" w:rsidP="001F7DA6">
            <w:pPr>
              <w:pStyle w:val="TableParagraph"/>
              <w:spacing w:before="85"/>
              <w:ind w:right="97"/>
              <w:jc w:val="right"/>
              <w:rPr>
                <w:rFonts w:ascii="Arial Narrow" w:hAnsi="Arial Narrow"/>
                <w:sz w:val="18"/>
              </w:rPr>
            </w:pPr>
            <w:r w:rsidRPr="00181175">
              <w:rPr>
                <w:rFonts w:ascii="Arial Narrow" w:hAnsi="Arial Narrow"/>
                <w:sz w:val="18"/>
              </w:rPr>
              <w:t>125,000</w:t>
            </w:r>
          </w:p>
        </w:tc>
        <w:tc>
          <w:tcPr>
            <w:tcW w:w="1134" w:type="dxa"/>
            <w:vAlign w:val="center"/>
          </w:tcPr>
          <w:p w14:paraId="5475BF8A" w14:textId="77777777" w:rsidR="00243FFA" w:rsidRPr="00181175" w:rsidRDefault="00243FFA" w:rsidP="001F7DA6">
            <w:pPr>
              <w:pStyle w:val="TableParagraph"/>
              <w:spacing w:before="85"/>
              <w:ind w:right="98"/>
              <w:jc w:val="right"/>
              <w:rPr>
                <w:rFonts w:ascii="Arial Narrow" w:hAnsi="Arial Narrow"/>
                <w:sz w:val="18"/>
              </w:rPr>
            </w:pPr>
          </w:p>
        </w:tc>
        <w:tc>
          <w:tcPr>
            <w:tcW w:w="1134" w:type="dxa"/>
            <w:vAlign w:val="center"/>
          </w:tcPr>
          <w:p w14:paraId="777C3C3C" w14:textId="4659931E" w:rsidR="00243FFA" w:rsidRPr="00181175" w:rsidRDefault="00A4445D" w:rsidP="001F7DA6">
            <w:pPr>
              <w:pStyle w:val="TableParagraph"/>
              <w:spacing w:before="85"/>
              <w:ind w:right="98"/>
              <w:jc w:val="right"/>
              <w:rPr>
                <w:rFonts w:ascii="Arial Narrow" w:hAnsi="Arial Narrow"/>
                <w:sz w:val="18"/>
              </w:rPr>
            </w:pPr>
            <w:r w:rsidRPr="00181175">
              <w:rPr>
                <w:rFonts w:ascii="Arial Narrow" w:hAnsi="Arial Narrow"/>
                <w:sz w:val="18"/>
              </w:rPr>
              <w:t>387,381</w:t>
            </w:r>
          </w:p>
        </w:tc>
      </w:tr>
      <w:tr w:rsidR="008B6848" w:rsidRPr="00181175" w14:paraId="0A3F4633" w14:textId="77777777" w:rsidTr="00663A3E">
        <w:trPr>
          <w:trHeight w:val="441"/>
        </w:trPr>
        <w:tc>
          <w:tcPr>
            <w:tcW w:w="3099" w:type="dxa"/>
            <w:vAlign w:val="center"/>
          </w:tcPr>
          <w:p w14:paraId="65E06ECD" w14:textId="1BE0BFDC" w:rsidR="00243FFA" w:rsidRPr="00181175" w:rsidRDefault="00243FFA" w:rsidP="00684361">
            <w:pPr>
              <w:pStyle w:val="TableParagraph"/>
              <w:spacing w:before="1" w:line="219" w:lineRule="exact"/>
              <w:ind w:left="110"/>
              <w:jc w:val="right"/>
              <w:rPr>
                <w:rFonts w:ascii="Arial Narrow" w:hAnsi="Arial Narrow"/>
                <w:sz w:val="18"/>
              </w:rPr>
            </w:pPr>
            <w:r w:rsidRPr="00181175">
              <w:rPr>
                <w:rFonts w:ascii="Arial Narrow" w:hAnsi="Arial Narrow"/>
                <w:sz w:val="18"/>
              </w:rPr>
              <w:t>Preparation of Valley Wide Floodplain Management Plans</w:t>
            </w:r>
            <w:r w:rsidR="000953A1" w:rsidRPr="00181175">
              <w:rPr>
                <w:rFonts w:ascii="Arial Narrow" w:hAnsi="Arial Narrow"/>
                <w:sz w:val="18"/>
              </w:rPr>
              <w:t xml:space="preserve"> &amp; WS</w:t>
            </w:r>
            <w:r w:rsidRPr="00181175">
              <w:rPr>
                <w:rFonts w:ascii="Arial Narrow" w:hAnsi="Arial Narrow"/>
                <w:sz w:val="18"/>
              </w:rPr>
              <w:t xml:space="preserve"> Plans</w:t>
            </w:r>
          </w:p>
        </w:tc>
        <w:tc>
          <w:tcPr>
            <w:tcW w:w="1134" w:type="dxa"/>
            <w:vAlign w:val="center"/>
          </w:tcPr>
          <w:p w14:paraId="6E07AB00" w14:textId="77777777" w:rsidR="00243FFA" w:rsidRPr="00181175" w:rsidRDefault="00243FFA" w:rsidP="001F7DA6">
            <w:pPr>
              <w:pStyle w:val="TableParagraph"/>
              <w:spacing w:before="109"/>
              <w:ind w:right="95"/>
              <w:jc w:val="right"/>
              <w:rPr>
                <w:rFonts w:ascii="Arial Narrow" w:hAnsi="Arial Narrow"/>
                <w:sz w:val="18"/>
              </w:rPr>
            </w:pPr>
            <w:r w:rsidRPr="00181175">
              <w:rPr>
                <w:rFonts w:ascii="Arial Narrow" w:hAnsi="Arial Narrow"/>
                <w:sz w:val="18"/>
              </w:rPr>
              <w:t>1,506,000</w:t>
            </w:r>
          </w:p>
        </w:tc>
        <w:tc>
          <w:tcPr>
            <w:tcW w:w="1134" w:type="dxa"/>
            <w:vAlign w:val="center"/>
          </w:tcPr>
          <w:p w14:paraId="37381ADB" w14:textId="77777777" w:rsidR="00243FFA" w:rsidRPr="00181175" w:rsidRDefault="00243FFA" w:rsidP="001F7DA6">
            <w:pPr>
              <w:pStyle w:val="TableParagraph"/>
              <w:spacing w:before="109"/>
              <w:ind w:right="96"/>
              <w:jc w:val="right"/>
              <w:rPr>
                <w:rFonts w:ascii="Arial Narrow" w:hAnsi="Arial Narrow"/>
                <w:sz w:val="18"/>
              </w:rPr>
            </w:pPr>
            <w:r w:rsidRPr="00181175">
              <w:rPr>
                <w:rFonts w:ascii="Arial Narrow" w:hAnsi="Arial Narrow"/>
                <w:sz w:val="18"/>
              </w:rPr>
              <w:t>5,259,190</w:t>
            </w:r>
          </w:p>
        </w:tc>
        <w:tc>
          <w:tcPr>
            <w:tcW w:w="1134" w:type="dxa"/>
            <w:vAlign w:val="center"/>
          </w:tcPr>
          <w:p w14:paraId="7E6B2723" w14:textId="77777777" w:rsidR="00243FFA" w:rsidRPr="00181175" w:rsidRDefault="00243FFA" w:rsidP="001F7DA6">
            <w:pPr>
              <w:pStyle w:val="TableParagraph"/>
              <w:spacing w:before="109"/>
              <w:ind w:right="96"/>
              <w:jc w:val="right"/>
              <w:rPr>
                <w:rFonts w:ascii="Arial Narrow" w:hAnsi="Arial Narrow"/>
                <w:sz w:val="18"/>
              </w:rPr>
            </w:pPr>
            <w:r w:rsidRPr="00181175">
              <w:rPr>
                <w:rFonts w:ascii="Arial Narrow" w:hAnsi="Arial Narrow"/>
                <w:sz w:val="18"/>
              </w:rPr>
              <w:t>3,108,370</w:t>
            </w:r>
          </w:p>
        </w:tc>
        <w:tc>
          <w:tcPr>
            <w:tcW w:w="1134" w:type="dxa"/>
            <w:vAlign w:val="center"/>
          </w:tcPr>
          <w:p w14:paraId="6FC952E9" w14:textId="77777777" w:rsidR="00243FFA" w:rsidRPr="00181175" w:rsidRDefault="00243FFA" w:rsidP="001F7DA6">
            <w:pPr>
              <w:pStyle w:val="TableParagraph"/>
              <w:spacing w:before="109"/>
              <w:ind w:right="97"/>
              <w:jc w:val="right"/>
              <w:rPr>
                <w:rFonts w:ascii="Arial Narrow" w:hAnsi="Arial Narrow"/>
                <w:sz w:val="18"/>
              </w:rPr>
            </w:pPr>
            <w:r w:rsidRPr="00181175">
              <w:rPr>
                <w:rFonts w:ascii="Arial Narrow" w:hAnsi="Arial Narrow"/>
                <w:sz w:val="18"/>
              </w:rPr>
              <w:t>1,052,508</w:t>
            </w:r>
          </w:p>
        </w:tc>
        <w:tc>
          <w:tcPr>
            <w:tcW w:w="1134" w:type="dxa"/>
            <w:vAlign w:val="center"/>
          </w:tcPr>
          <w:p w14:paraId="197EB5C0" w14:textId="77777777" w:rsidR="00243FFA" w:rsidRPr="00181175" w:rsidRDefault="00243FFA" w:rsidP="001F7DA6">
            <w:pPr>
              <w:pStyle w:val="TableParagraph"/>
              <w:spacing w:before="109"/>
              <w:ind w:right="97"/>
              <w:jc w:val="right"/>
              <w:rPr>
                <w:rFonts w:ascii="Arial Narrow" w:hAnsi="Arial Narrow"/>
                <w:sz w:val="18"/>
              </w:rPr>
            </w:pPr>
            <w:r w:rsidRPr="00181175">
              <w:rPr>
                <w:rFonts w:ascii="Arial Narrow" w:hAnsi="Arial Narrow"/>
                <w:sz w:val="18"/>
              </w:rPr>
              <w:t>1,310,107</w:t>
            </w:r>
          </w:p>
        </w:tc>
        <w:tc>
          <w:tcPr>
            <w:tcW w:w="1134" w:type="dxa"/>
            <w:vAlign w:val="center"/>
          </w:tcPr>
          <w:p w14:paraId="2D0F3907" w14:textId="77777777" w:rsidR="00243FFA" w:rsidRPr="00181175" w:rsidRDefault="00243FFA" w:rsidP="001F7DA6">
            <w:pPr>
              <w:pStyle w:val="TableParagraph"/>
              <w:spacing w:before="109"/>
              <w:ind w:right="95"/>
              <w:jc w:val="right"/>
              <w:rPr>
                <w:rFonts w:ascii="Arial Narrow" w:hAnsi="Arial Narrow"/>
                <w:sz w:val="18"/>
              </w:rPr>
            </w:pPr>
            <w:r w:rsidRPr="00181175">
              <w:rPr>
                <w:rFonts w:ascii="Arial Narrow" w:hAnsi="Arial Narrow"/>
                <w:sz w:val="18"/>
              </w:rPr>
              <w:t>1,537,564</w:t>
            </w:r>
          </w:p>
        </w:tc>
        <w:tc>
          <w:tcPr>
            <w:tcW w:w="1134" w:type="dxa"/>
            <w:vAlign w:val="center"/>
          </w:tcPr>
          <w:p w14:paraId="3C0B96D0" w14:textId="77777777" w:rsidR="00243FFA" w:rsidRPr="00181175" w:rsidRDefault="00243FFA" w:rsidP="001F7DA6">
            <w:pPr>
              <w:pStyle w:val="TableParagraph"/>
              <w:spacing w:before="109"/>
              <w:ind w:right="98"/>
              <w:jc w:val="right"/>
              <w:rPr>
                <w:rFonts w:ascii="Arial Narrow" w:hAnsi="Arial Narrow"/>
                <w:sz w:val="18"/>
              </w:rPr>
            </w:pPr>
            <w:r w:rsidRPr="00181175">
              <w:rPr>
                <w:rFonts w:ascii="Arial Narrow" w:hAnsi="Arial Narrow"/>
                <w:sz w:val="18"/>
              </w:rPr>
              <w:t>1,195,725</w:t>
            </w:r>
          </w:p>
        </w:tc>
        <w:tc>
          <w:tcPr>
            <w:tcW w:w="1134" w:type="dxa"/>
            <w:vAlign w:val="center"/>
          </w:tcPr>
          <w:p w14:paraId="23A5782A" w14:textId="79B9F0B7" w:rsidR="00243FFA" w:rsidRPr="00181175" w:rsidRDefault="000953A1" w:rsidP="001F7DA6">
            <w:pPr>
              <w:pStyle w:val="TableParagraph"/>
              <w:spacing w:before="109"/>
              <w:ind w:right="98"/>
              <w:jc w:val="right"/>
              <w:rPr>
                <w:rFonts w:ascii="Arial Narrow" w:hAnsi="Arial Narrow"/>
                <w:sz w:val="18"/>
              </w:rPr>
            </w:pPr>
            <w:r w:rsidRPr="00181175">
              <w:rPr>
                <w:rFonts w:ascii="Arial Narrow" w:hAnsi="Arial Narrow"/>
                <w:sz w:val="18"/>
              </w:rPr>
              <w:t>1,511,898</w:t>
            </w:r>
          </w:p>
        </w:tc>
        <w:tc>
          <w:tcPr>
            <w:tcW w:w="1134" w:type="dxa"/>
            <w:vAlign w:val="center"/>
          </w:tcPr>
          <w:p w14:paraId="1DFFAB7E" w14:textId="4E012333" w:rsidR="00243FFA" w:rsidRPr="00181175" w:rsidRDefault="000953A1" w:rsidP="001F7DA6">
            <w:pPr>
              <w:pStyle w:val="TableParagraph"/>
              <w:spacing w:before="109"/>
              <w:ind w:right="97"/>
              <w:jc w:val="right"/>
              <w:rPr>
                <w:rFonts w:ascii="Arial Narrow" w:hAnsi="Arial Narrow"/>
                <w:sz w:val="18"/>
              </w:rPr>
            </w:pPr>
            <w:r w:rsidRPr="00181175">
              <w:rPr>
                <w:rFonts w:ascii="Arial Narrow" w:hAnsi="Arial Narrow"/>
                <w:sz w:val="18"/>
              </w:rPr>
              <w:t>850,000</w:t>
            </w:r>
          </w:p>
        </w:tc>
        <w:tc>
          <w:tcPr>
            <w:tcW w:w="1134" w:type="dxa"/>
            <w:vAlign w:val="center"/>
          </w:tcPr>
          <w:p w14:paraId="31B4AF0D" w14:textId="1E3B8791" w:rsidR="00243FFA" w:rsidRPr="00181175" w:rsidRDefault="000953A1" w:rsidP="001F7DA6">
            <w:pPr>
              <w:pStyle w:val="TableParagraph"/>
              <w:spacing w:before="109"/>
              <w:ind w:right="98"/>
              <w:jc w:val="right"/>
              <w:rPr>
                <w:rFonts w:ascii="Arial Narrow" w:hAnsi="Arial Narrow"/>
                <w:sz w:val="18"/>
              </w:rPr>
            </w:pPr>
            <w:r w:rsidRPr="00181175">
              <w:rPr>
                <w:rFonts w:ascii="Arial Narrow" w:hAnsi="Arial Narrow"/>
                <w:sz w:val="18"/>
              </w:rPr>
              <w:t>131,000</w:t>
            </w:r>
          </w:p>
        </w:tc>
        <w:tc>
          <w:tcPr>
            <w:tcW w:w="1134" w:type="dxa"/>
            <w:vAlign w:val="center"/>
          </w:tcPr>
          <w:p w14:paraId="7462B824" w14:textId="4321E17E" w:rsidR="00243FFA" w:rsidRPr="00181175" w:rsidRDefault="000953A1" w:rsidP="001F7DA6">
            <w:pPr>
              <w:pStyle w:val="TableParagraph"/>
              <w:spacing w:before="109"/>
              <w:ind w:right="98"/>
              <w:jc w:val="right"/>
              <w:rPr>
                <w:rFonts w:ascii="Arial Narrow" w:hAnsi="Arial Narrow"/>
                <w:sz w:val="18"/>
              </w:rPr>
            </w:pPr>
            <w:r w:rsidRPr="00181175">
              <w:rPr>
                <w:rFonts w:ascii="Arial Narrow" w:hAnsi="Arial Narrow"/>
                <w:sz w:val="18"/>
              </w:rPr>
              <w:t>17,462,362</w:t>
            </w:r>
          </w:p>
        </w:tc>
      </w:tr>
      <w:tr w:rsidR="008B6848" w:rsidRPr="00181175" w14:paraId="74CC666E" w14:textId="77777777" w:rsidTr="00663A3E">
        <w:trPr>
          <w:trHeight w:val="390"/>
        </w:trPr>
        <w:tc>
          <w:tcPr>
            <w:tcW w:w="3099" w:type="dxa"/>
            <w:vAlign w:val="center"/>
          </w:tcPr>
          <w:p w14:paraId="3874D597" w14:textId="77777777" w:rsidR="00243FFA" w:rsidRPr="00181175" w:rsidRDefault="00243FFA" w:rsidP="00684361">
            <w:pPr>
              <w:pStyle w:val="TableParagraph"/>
              <w:spacing w:before="83"/>
              <w:ind w:left="110"/>
              <w:jc w:val="right"/>
              <w:rPr>
                <w:rFonts w:ascii="Arial Narrow" w:hAnsi="Arial Narrow"/>
                <w:sz w:val="18"/>
              </w:rPr>
            </w:pPr>
            <w:r w:rsidRPr="00181175">
              <w:rPr>
                <w:rFonts w:ascii="Arial Narrow" w:hAnsi="Arial Narrow"/>
                <w:sz w:val="18"/>
              </w:rPr>
              <w:t>Implementing Floodplain Harvesting Licences</w:t>
            </w:r>
          </w:p>
        </w:tc>
        <w:tc>
          <w:tcPr>
            <w:tcW w:w="1134" w:type="dxa"/>
            <w:vAlign w:val="center"/>
          </w:tcPr>
          <w:p w14:paraId="7532CB22" w14:textId="77777777" w:rsidR="00243FFA" w:rsidRPr="00181175" w:rsidRDefault="00243FFA" w:rsidP="001F7DA6">
            <w:pPr>
              <w:pStyle w:val="TableParagraph"/>
              <w:spacing w:before="83"/>
              <w:ind w:right="96"/>
              <w:jc w:val="right"/>
              <w:rPr>
                <w:rFonts w:ascii="Arial Narrow" w:hAnsi="Arial Narrow"/>
                <w:sz w:val="18"/>
              </w:rPr>
            </w:pPr>
            <w:r w:rsidRPr="00181175">
              <w:rPr>
                <w:rFonts w:ascii="Arial Narrow" w:hAnsi="Arial Narrow"/>
                <w:sz w:val="18"/>
              </w:rPr>
              <w:t>420,207</w:t>
            </w:r>
          </w:p>
        </w:tc>
        <w:tc>
          <w:tcPr>
            <w:tcW w:w="1134" w:type="dxa"/>
            <w:vAlign w:val="center"/>
          </w:tcPr>
          <w:p w14:paraId="38A7C9EB" w14:textId="77777777" w:rsidR="00243FFA" w:rsidRPr="00181175" w:rsidRDefault="00243FFA" w:rsidP="001F7DA6">
            <w:pPr>
              <w:pStyle w:val="TableParagraph"/>
              <w:spacing w:before="83"/>
              <w:ind w:right="96"/>
              <w:jc w:val="right"/>
              <w:rPr>
                <w:rFonts w:ascii="Arial Narrow" w:hAnsi="Arial Narrow"/>
                <w:sz w:val="18"/>
              </w:rPr>
            </w:pPr>
            <w:r w:rsidRPr="00181175">
              <w:rPr>
                <w:rFonts w:ascii="Arial Narrow" w:hAnsi="Arial Narrow"/>
                <w:sz w:val="18"/>
              </w:rPr>
              <w:t>2,399,708</w:t>
            </w:r>
          </w:p>
        </w:tc>
        <w:tc>
          <w:tcPr>
            <w:tcW w:w="1134" w:type="dxa"/>
            <w:vAlign w:val="center"/>
          </w:tcPr>
          <w:p w14:paraId="17FA0BDF" w14:textId="77777777" w:rsidR="00243FFA" w:rsidRPr="00181175" w:rsidRDefault="00243FFA" w:rsidP="001F7DA6">
            <w:pPr>
              <w:pStyle w:val="TableParagraph"/>
              <w:spacing w:before="83"/>
              <w:ind w:right="96"/>
              <w:jc w:val="right"/>
              <w:rPr>
                <w:rFonts w:ascii="Arial Narrow" w:hAnsi="Arial Narrow"/>
                <w:sz w:val="18"/>
              </w:rPr>
            </w:pPr>
            <w:r w:rsidRPr="00181175">
              <w:rPr>
                <w:rFonts w:ascii="Arial Narrow" w:hAnsi="Arial Narrow"/>
                <w:sz w:val="18"/>
              </w:rPr>
              <w:t>2,786,758</w:t>
            </w:r>
          </w:p>
        </w:tc>
        <w:tc>
          <w:tcPr>
            <w:tcW w:w="1134" w:type="dxa"/>
            <w:vAlign w:val="center"/>
          </w:tcPr>
          <w:p w14:paraId="6EA63922" w14:textId="77777777" w:rsidR="00243FFA" w:rsidRPr="00181175" w:rsidRDefault="00243FFA" w:rsidP="001F7DA6">
            <w:pPr>
              <w:pStyle w:val="TableParagraph"/>
              <w:spacing w:before="83"/>
              <w:ind w:right="97"/>
              <w:jc w:val="right"/>
              <w:rPr>
                <w:rFonts w:ascii="Arial Narrow" w:hAnsi="Arial Narrow"/>
                <w:sz w:val="18"/>
              </w:rPr>
            </w:pPr>
            <w:r w:rsidRPr="00181175">
              <w:rPr>
                <w:rFonts w:ascii="Arial Narrow" w:hAnsi="Arial Narrow"/>
                <w:sz w:val="18"/>
              </w:rPr>
              <w:t>1,348,040</w:t>
            </w:r>
          </w:p>
        </w:tc>
        <w:tc>
          <w:tcPr>
            <w:tcW w:w="1134" w:type="dxa"/>
            <w:vAlign w:val="center"/>
          </w:tcPr>
          <w:p w14:paraId="79EAC65C" w14:textId="77777777" w:rsidR="00243FFA" w:rsidRPr="00181175" w:rsidRDefault="00243FFA" w:rsidP="001F7DA6">
            <w:pPr>
              <w:pStyle w:val="TableParagraph"/>
              <w:spacing w:before="83"/>
              <w:ind w:right="97"/>
              <w:jc w:val="right"/>
              <w:rPr>
                <w:rFonts w:ascii="Arial Narrow" w:hAnsi="Arial Narrow"/>
                <w:sz w:val="18"/>
              </w:rPr>
            </w:pPr>
            <w:r w:rsidRPr="00181175">
              <w:rPr>
                <w:rFonts w:ascii="Arial Narrow" w:hAnsi="Arial Narrow"/>
                <w:sz w:val="18"/>
              </w:rPr>
              <w:t>1,185,852</w:t>
            </w:r>
          </w:p>
        </w:tc>
        <w:tc>
          <w:tcPr>
            <w:tcW w:w="1134" w:type="dxa"/>
            <w:vAlign w:val="center"/>
          </w:tcPr>
          <w:p w14:paraId="3EC89EC0" w14:textId="77777777" w:rsidR="00243FFA" w:rsidRPr="00181175" w:rsidRDefault="00243FFA" w:rsidP="001F7DA6">
            <w:pPr>
              <w:pStyle w:val="TableParagraph"/>
              <w:spacing w:before="83"/>
              <w:ind w:right="95"/>
              <w:jc w:val="right"/>
              <w:rPr>
                <w:rFonts w:ascii="Arial Narrow" w:hAnsi="Arial Narrow"/>
                <w:sz w:val="18"/>
              </w:rPr>
            </w:pPr>
            <w:r w:rsidRPr="00181175">
              <w:rPr>
                <w:rFonts w:ascii="Arial Narrow" w:hAnsi="Arial Narrow"/>
                <w:sz w:val="18"/>
              </w:rPr>
              <w:t>2,261,811</w:t>
            </w:r>
          </w:p>
        </w:tc>
        <w:tc>
          <w:tcPr>
            <w:tcW w:w="1134" w:type="dxa"/>
            <w:vAlign w:val="center"/>
          </w:tcPr>
          <w:p w14:paraId="317EF1CF" w14:textId="77777777" w:rsidR="00243FFA" w:rsidRPr="00181175" w:rsidRDefault="00243FFA" w:rsidP="001F7DA6">
            <w:pPr>
              <w:pStyle w:val="TableParagraph"/>
              <w:spacing w:before="83"/>
              <w:ind w:right="98"/>
              <w:jc w:val="right"/>
              <w:rPr>
                <w:rFonts w:ascii="Arial Narrow" w:hAnsi="Arial Narrow"/>
                <w:sz w:val="18"/>
              </w:rPr>
            </w:pPr>
            <w:r w:rsidRPr="00181175">
              <w:rPr>
                <w:rFonts w:ascii="Arial Narrow" w:hAnsi="Arial Narrow"/>
                <w:sz w:val="18"/>
              </w:rPr>
              <w:t>1,937,204</w:t>
            </w:r>
          </w:p>
        </w:tc>
        <w:tc>
          <w:tcPr>
            <w:tcW w:w="1134" w:type="dxa"/>
            <w:vAlign w:val="center"/>
          </w:tcPr>
          <w:p w14:paraId="6E0F65AB" w14:textId="2CE0B9F9" w:rsidR="00243FFA" w:rsidRPr="00181175" w:rsidRDefault="00243FFA" w:rsidP="001F7DA6">
            <w:pPr>
              <w:pStyle w:val="TableParagraph"/>
              <w:spacing w:before="83"/>
              <w:ind w:right="98"/>
              <w:jc w:val="right"/>
              <w:rPr>
                <w:rFonts w:ascii="Arial Narrow" w:hAnsi="Arial Narrow"/>
                <w:sz w:val="18"/>
              </w:rPr>
            </w:pPr>
            <w:r w:rsidRPr="00181175">
              <w:rPr>
                <w:rFonts w:ascii="Arial Narrow" w:hAnsi="Arial Narrow"/>
                <w:sz w:val="18"/>
              </w:rPr>
              <w:t>2,</w:t>
            </w:r>
            <w:r w:rsidR="00ED39B4" w:rsidRPr="00181175">
              <w:rPr>
                <w:rFonts w:ascii="Arial Narrow" w:hAnsi="Arial Narrow"/>
                <w:sz w:val="18"/>
              </w:rPr>
              <w:t>349,266</w:t>
            </w:r>
          </w:p>
        </w:tc>
        <w:tc>
          <w:tcPr>
            <w:tcW w:w="1134" w:type="dxa"/>
            <w:vAlign w:val="center"/>
          </w:tcPr>
          <w:p w14:paraId="5FBC384C" w14:textId="5C53207D" w:rsidR="00243FFA" w:rsidRPr="00181175" w:rsidRDefault="00ED39B4" w:rsidP="001F7DA6">
            <w:pPr>
              <w:pStyle w:val="TableParagraph"/>
              <w:spacing w:before="83"/>
              <w:ind w:right="97"/>
              <w:jc w:val="right"/>
              <w:rPr>
                <w:rFonts w:ascii="Arial Narrow" w:hAnsi="Arial Narrow"/>
                <w:sz w:val="18"/>
              </w:rPr>
            </w:pPr>
            <w:r w:rsidRPr="00181175">
              <w:rPr>
                <w:rFonts w:ascii="Arial Narrow" w:hAnsi="Arial Narrow"/>
                <w:sz w:val="18"/>
              </w:rPr>
              <w:t>3,100,000</w:t>
            </w:r>
          </w:p>
        </w:tc>
        <w:tc>
          <w:tcPr>
            <w:tcW w:w="1134" w:type="dxa"/>
            <w:vAlign w:val="center"/>
          </w:tcPr>
          <w:p w14:paraId="1BDB6B84" w14:textId="6ADB0D73" w:rsidR="00243FFA" w:rsidRPr="00181175" w:rsidRDefault="00ED39B4" w:rsidP="001F7DA6">
            <w:pPr>
              <w:pStyle w:val="TableParagraph"/>
              <w:spacing w:before="83"/>
              <w:ind w:right="98"/>
              <w:jc w:val="right"/>
              <w:rPr>
                <w:rFonts w:ascii="Arial Narrow" w:hAnsi="Arial Narrow"/>
                <w:sz w:val="18"/>
              </w:rPr>
            </w:pPr>
            <w:r w:rsidRPr="00181175">
              <w:rPr>
                <w:rFonts w:ascii="Arial Narrow" w:hAnsi="Arial Narrow"/>
                <w:sz w:val="18"/>
              </w:rPr>
              <w:t>150,000</w:t>
            </w:r>
          </w:p>
        </w:tc>
        <w:tc>
          <w:tcPr>
            <w:tcW w:w="1134" w:type="dxa"/>
            <w:vAlign w:val="center"/>
          </w:tcPr>
          <w:p w14:paraId="52C89A18" w14:textId="7AFE059B" w:rsidR="00243FFA" w:rsidRPr="00181175" w:rsidRDefault="00ED39B4" w:rsidP="001F7DA6">
            <w:pPr>
              <w:pStyle w:val="TableParagraph"/>
              <w:spacing w:before="83"/>
              <w:ind w:right="98"/>
              <w:jc w:val="right"/>
              <w:rPr>
                <w:rFonts w:ascii="Arial Narrow" w:hAnsi="Arial Narrow"/>
                <w:sz w:val="18"/>
              </w:rPr>
            </w:pPr>
            <w:r w:rsidRPr="00181175">
              <w:rPr>
                <w:rFonts w:ascii="Arial Narrow" w:hAnsi="Arial Narrow"/>
                <w:sz w:val="18"/>
              </w:rPr>
              <w:t>17,938,846</w:t>
            </w:r>
          </w:p>
        </w:tc>
      </w:tr>
      <w:tr w:rsidR="008B6848" w:rsidRPr="00181175" w14:paraId="24A63D29" w14:textId="77777777" w:rsidTr="00663A3E">
        <w:trPr>
          <w:trHeight w:val="391"/>
        </w:trPr>
        <w:tc>
          <w:tcPr>
            <w:tcW w:w="3099" w:type="dxa"/>
            <w:shd w:val="clear" w:color="auto" w:fill="auto"/>
            <w:vAlign w:val="center"/>
          </w:tcPr>
          <w:p w14:paraId="60827063" w14:textId="40828F94" w:rsidR="00243FFA" w:rsidRPr="00181175" w:rsidRDefault="00243FFA" w:rsidP="00684361">
            <w:pPr>
              <w:pStyle w:val="TableParagraph"/>
              <w:spacing w:before="86"/>
              <w:ind w:left="110"/>
              <w:jc w:val="right"/>
              <w:rPr>
                <w:rFonts w:ascii="Arial Narrow" w:hAnsi="Arial Narrow"/>
                <w:sz w:val="18"/>
              </w:rPr>
            </w:pPr>
            <w:r w:rsidRPr="00181175">
              <w:rPr>
                <w:rFonts w:ascii="Arial Narrow" w:hAnsi="Arial Narrow"/>
                <w:sz w:val="18"/>
              </w:rPr>
              <w:t>Measurement</w:t>
            </w:r>
          </w:p>
        </w:tc>
        <w:tc>
          <w:tcPr>
            <w:tcW w:w="1134" w:type="dxa"/>
            <w:vAlign w:val="center"/>
          </w:tcPr>
          <w:p w14:paraId="071E6B7F"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350E9F55" w14:textId="77777777" w:rsidR="00243FFA" w:rsidRPr="00181175" w:rsidRDefault="00243FFA" w:rsidP="001F7DA6">
            <w:pPr>
              <w:pStyle w:val="TableParagraph"/>
              <w:spacing w:before="86"/>
              <w:ind w:right="96"/>
              <w:jc w:val="right"/>
              <w:rPr>
                <w:rFonts w:ascii="Arial Narrow" w:hAnsi="Arial Narrow"/>
                <w:sz w:val="18"/>
              </w:rPr>
            </w:pPr>
            <w:r w:rsidRPr="00181175">
              <w:rPr>
                <w:rFonts w:ascii="Arial Narrow" w:hAnsi="Arial Narrow"/>
                <w:sz w:val="18"/>
              </w:rPr>
              <w:t>5,944</w:t>
            </w:r>
          </w:p>
        </w:tc>
        <w:tc>
          <w:tcPr>
            <w:tcW w:w="1134" w:type="dxa"/>
            <w:vAlign w:val="center"/>
          </w:tcPr>
          <w:p w14:paraId="0D036290" w14:textId="77777777" w:rsidR="00243FFA" w:rsidRPr="00181175" w:rsidRDefault="00243FFA" w:rsidP="001F7DA6">
            <w:pPr>
              <w:pStyle w:val="TableParagraph"/>
              <w:spacing w:before="86"/>
              <w:ind w:right="97"/>
              <w:jc w:val="right"/>
              <w:rPr>
                <w:rFonts w:ascii="Arial Narrow" w:hAnsi="Arial Narrow"/>
                <w:sz w:val="18"/>
              </w:rPr>
            </w:pPr>
            <w:r w:rsidRPr="00181175">
              <w:rPr>
                <w:rFonts w:ascii="Arial Narrow" w:hAnsi="Arial Narrow"/>
                <w:sz w:val="18"/>
              </w:rPr>
              <w:t>7,175</w:t>
            </w:r>
          </w:p>
        </w:tc>
        <w:tc>
          <w:tcPr>
            <w:tcW w:w="1134" w:type="dxa"/>
            <w:vAlign w:val="center"/>
          </w:tcPr>
          <w:p w14:paraId="55E8EA41"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636FA570" w14:textId="77777777" w:rsidR="00243FFA" w:rsidRPr="00181175" w:rsidRDefault="00243FFA" w:rsidP="001F7DA6">
            <w:pPr>
              <w:pStyle w:val="TableParagraph"/>
              <w:spacing w:before="86"/>
              <w:ind w:right="97"/>
              <w:jc w:val="right"/>
              <w:rPr>
                <w:rFonts w:ascii="Arial Narrow" w:hAnsi="Arial Narrow"/>
                <w:sz w:val="18"/>
              </w:rPr>
            </w:pPr>
            <w:r w:rsidRPr="00181175">
              <w:rPr>
                <w:rFonts w:ascii="Arial Narrow" w:hAnsi="Arial Narrow"/>
                <w:sz w:val="18"/>
              </w:rPr>
              <w:t>10,722</w:t>
            </w:r>
          </w:p>
        </w:tc>
        <w:tc>
          <w:tcPr>
            <w:tcW w:w="1134" w:type="dxa"/>
            <w:vAlign w:val="center"/>
          </w:tcPr>
          <w:p w14:paraId="4D2AB41F" w14:textId="77777777" w:rsidR="00243FFA" w:rsidRPr="00181175" w:rsidRDefault="00243FFA" w:rsidP="001F7DA6">
            <w:pPr>
              <w:pStyle w:val="TableParagraph"/>
              <w:spacing w:before="86"/>
              <w:ind w:right="95"/>
              <w:jc w:val="right"/>
              <w:rPr>
                <w:rFonts w:ascii="Arial Narrow" w:hAnsi="Arial Narrow"/>
                <w:sz w:val="18"/>
              </w:rPr>
            </w:pPr>
            <w:r w:rsidRPr="00181175">
              <w:rPr>
                <w:rFonts w:ascii="Arial Narrow" w:hAnsi="Arial Narrow"/>
                <w:sz w:val="18"/>
              </w:rPr>
              <w:t>13,881</w:t>
            </w:r>
          </w:p>
        </w:tc>
        <w:tc>
          <w:tcPr>
            <w:tcW w:w="1134" w:type="dxa"/>
            <w:vAlign w:val="center"/>
          </w:tcPr>
          <w:p w14:paraId="7A4CDB74"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718BFB4E"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2234DD71" w14:textId="490308E5" w:rsidR="00243FFA" w:rsidRPr="00181175" w:rsidRDefault="00FD65B1" w:rsidP="001F7DA6">
            <w:pPr>
              <w:pStyle w:val="TableParagraph"/>
              <w:spacing w:before="86"/>
              <w:ind w:right="97"/>
              <w:jc w:val="right"/>
              <w:rPr>
                <w:rFonts w:ascii="Arial Narrow" w:hAnsi="Arial Narrow"/>
                <w:sz w:val="18"/>
              </w:rPr>
            </w:pPr>
            <w:r w:rsidRPr="00181175">
              <w:rPr>
                <w:rFonts w:ascii="Arial Narrow" w:hAnsi="Arial Narrow"/>
                <w:sz w:val="18"/>
              </w:rPr>
              <w:t>1,600,000</w:t>
            </w:r>
          </w:p>
        </w:tc>
        <w:tc>
          <w:tcPr>
            <w:tcW w:w="1134" w:type="dxa"/>
            <w:vAlign w:val="center"/>
          </w:tcPr>
          <w:p w14:paraId="7E4ED324" w14:textId="2BF540C7" w:rsidR="00243FFA" w:rsidRPr="00181175" w:rsidRDefault="00FD65B1" w:rsidP="001F7DA6">
            <w:pPr>
              <w:pStyle w:val="TableParagraph"/>
              <w:spacing w:before="86"/>
              <w:ind w:right="98"/>
              <w:jc w:val="right"/>
              <w:rPr>
                <w:rFonts w:ascii="Arial Narrow" w:hAnsi="Arial Narrow"/>
                <w:sz w:val="18"/>
              </w:rPr>
            </w:pPr>
            <w:r w:rsidRPr="00181175">
              <w:rPr>
                <w:rFonts w:ascii="Arial Narrow" w:hAnsi="Arial Narrow"/>
                <w:sz w:val="18"/>
              </w:rPr>
              <w:t>300,000</w:t>
            </w:r>
          </w:p>
        </w:tc>
        <w:tc>
          <w:tcPr>
            <w:tcW w:w="1134" w:type="dxa"/>
            <w:vAlign w:val="center"/>
          </w:tcPr>
          <w:p w14:paraId="61200680" w14:textId="52C0701D" w:rsidR="00243FFA" w:rsidRPr="00181175" w:rsidRDefault="00FD65B1" w:rsidP="001F7DA6">
            <w:pPr>
              <w:pStyle w:val="TableParagraph"/>
              <w:spacing w:before="83"/>
              <w:ind w:right="98"/>
              <w:jc w:val="right"/>
              <w:rPr>
                <w:rFonts w:ascii="Arial Narrow" w:hAnsi="Arial Narrow"/>
                <w:sz w:val="18"/>
              </w:rPr>
            </w:pPr>
            <w:r w:rsidRPr="00181175">
              <w:rPr>
                <w:rFonts w:ascii="Arial Narrow" w:hAnsi="Arial Narrow"/>
                <w:sz w:val="18"/>
              </w:rPr>
              <w:t>1,937,722</w:t>
            </w:r>
          </w:p>
        </w:tc>
      </w:tr>
      <w:tr w:rsidR="008B6848" w:rsidRPr="00181175" w14:paraId="421B7253" w14:textId="77777777" w:rsidTr="00663A3E">
        <w:trPr>
          <w:trHeight w:val="390"/>
        </w:trPr>
        <w:tc>
          <w:tcPr>
            <w:tcW w:w="3099" w:type="dxa"/>
            <w:vAlign w:val="center"/>
          </w:tcPr>
          <w:p w14:paraId="18850D83" w14:textId="77777777" w:rsidR="00243FFA" w:rsidRPr="00181175" w:rsidRDefault="00243FFA" w:rsidP="00684361">
            <w:pPr>
              <w:pStyle w:val="TableParagraph"/>
              <w:spacing w:before="85"/>
              <w:ind w:left="110"/>
              <w:jc w:val="right"/>
              <w:rPr>
                <w:rFonts w:ascii="Arial Narrow" w:hAnsi="Arial Narrow"/>
                <w:sz w:val="18"/>
              </w:rPr>
            </w:pPr>
            <w:r w:rsidRPr="00181175">
              <w:rPr>
                <w:rFonts w:ascii="Arial Narrow" w:hAnsi="Arial Narrow"/>
                <w:sz w:val="18"/>
              </w:rPr>
              <w:t>Associated consultancies</w:t>
            </w:r>
          </w:p>
        </w:tc>
        <w:tc>
          <w:tcPr>
            <w:tcW w:w="1134" w:type="dxa"/>
            <w:vAlign w:val="center"/>
          </w:tcPr>
          <w:p w14:paraId="4364163C" w14:textId="77777777" w:rsidR="00243FFA" w:rsidRPr="00181175" w:rsidRDefault="00243FFA" w:rsidP="001F7DA6">
            <w:pPr>
              <w:pStyle w:val="TableParagraph"/>
              <w:spacing w:before="85"/>
              <w:ind w:right="96"/>
              <w:jc w:val="right"/>
              <w:rPr>
                <w:rFonts w:ascii="Arial Narrow" w:hAnsi="Arial Narrow"/>
                <w:sz w:val="18"/>
              </w:rPr>
            </w:pPr>
            <w:r w:rsidRPr="00181175">
              <w:rPr>
                <w:rFonts w:ascii="Arial Narrow" w:hAnsi="Arial Narrow"/>
                <w:sz w:val="18"/>
              </w:rPr>
              <w:t>49,000</w:t>
            </w:r>
          </w:p>
        </w:tc>
        <w:tc>
          <w:tcPr>
            <w:tcW w:w="1134" w:type="dxa"/>
            <w:vAlign w:val="center"/>
          </w:tcPr>
          <w:p w14:paraId="71B5C5C0" w14:textId="77777777" w:rsidR="00243FFA" w:rsidRPr="00181175" w:rsidRDefault="00243FFA" w:rsidP="001F7DA6">
            <w:pPr>
              <w:pStyle w:val="TableParagraph"/>
              <w:spacing w:before="85"/>
              <w:ind w:right="96"/>
              <w:jc w:val="right"/>
              <w:rPr>
                <w:rFonts w:ascii="Arial Narrow" w:hAnsi="Arial Narrow"/>
                <w:sz w:val="18"/>
              </w:rPr>
            </w:pPr>
            <w:r w:rsidRPr="00181175">
              <w:rPr>
                <w:rFonts w:ascii="Arial Narrow" w:hAnsi="Arial Narrow"/>
                <w:sz w:val="18"/>
              </w:rPr>
              <w:t>265,475</w:t>
            </w:r>
          </w:p>
        </w:tc>
        <w:tc>
          <w:tcPr>
            <w:tcW w:w="1134" w:type="dxa"/>
            <w:vAlign w:val="center"/>
          </w:tcPr>
          <w:p w14:paraId="65703B4D" w14:textId="77777777" w:rsidR="00243FFA" w:rsidRPr="00181175" w:rsidRDefault="00243FFA" w:rsidP="001F7DA6">
            <w:pPr>
              <w:pStyle w:val="TableParagraph"/>
              <w:spacing w:before="85"/>
              <w:ind w:right="96"/>
              <w:jc w:val="right"/>
              <w:rPr>
                <w:rFonts w:ascii="Arial Narrow" w:hAnsi="Arial Narrow"/>
                <w:sz w:val="18"/>
              </w:rPr>
            </w:pPr>
            <w:r w:rsidRPr="00181175">
              <w:rPr>
                <w:rFonts w:ascii="Arial Narrow" w:hAnsi="Arial Narrow"/>
                <w:sz w:val="18"/>
              </w:rPr>
              <w:t>42,333</w:t>
            </w:r>
          </w:p>
        </w:tc>
        <w:tc>
          <w:tcPr>
            <w:tcW w:w="1134" w:type="dxa"/>
            <w:vAlign w:val="center"/>
          </w:tcPr>
          <w:p w14:paraId="1D9FF030"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1BCE148B" w14:textId="77777777" w:rsidR="00243FFA" w:rsidRPr="00181175" w:rsidRDefault="00243FFA" w:rsidP="001F7DA6">
            <w:pPr>
              <w:pStyle w:val="TableParagraph"/>
              <w:spacing w:before="85"/>
              <w:ind w:right="97"/>
              <w:jc w:val="right"/>
              <w:rPr>
                <w:rFonts w:ascii="Arial Narrow" w:hAnsi="Arial Narrow"/>
                <w:sz w:val="18"/>
              </w:rPr>
            </w:pPr>
            <w:r w:rsidRPr="00181175">
              <w:rPr>
                <w:rFonts w:ascii="Arial Narrow" w:hAnsi="Arial Narrow"/>
                <w:sz w:val="18"/>
              </w:rPr>
              <w:t>25,600</w:t>
            </w:r>
          </w:p>
        </w:tc>
        <w:tc>
          <w:tcPr>
            <w:tcW w:w="1134" w:type="dxa"/>
            <w:vAlign w:val="center"/>
          </w:tcPr>
          <w:p w14:paraId="4BF6C753" w14:textId="77777777" w:rsidR="00243FFA" w:rsidRPr="00181175" w:rsidRDefault="00243FFA" w:rsidP="001F7DA6">
            <w:pPr>
              <w:pStyle w:val="TableParagraph"/>
              <w:spacing w:before="85"/>
              <w:ind w:right="95"/>
              <w:jc w:val="right"/>
              <w:rPr>
                <w:rFonts w:ascii="Arial Narrow" w:hAnsi="Arial Narrow"/>
                <w:sz w:val="18"/>
              </w:rPr>
            </w:pPr>
            <w:r w:rsidRPr="00181175">
              <w:rPr>
                <w:rFonts w:ascii="Arial Narrow" w:hAnsi="Arial Narrow"/>
                <w:sz w:val="18"/>
              </w:rPr>
              <w:t>8,050</w:t>
            </w:r>
          </w:p>
        </w:tc>
        <w:tc>
          <w:tcPr>
            <w:tcW w:w="1134" w:type="dxa"/>
            <w:vAlign w:val="center"/>
          </w:tcPr>
          <w:p w14:paraId="5549A925" w14:textId="23792EF2" w:rsidR="00243FFA" w:rsidRPr="00181175" w:rsidRDefault="003360B5" w:rsidP="001F7DA6">
            <w:pPr>
              <w:pStyle w:val="TableParagraph"/>
              <w:spacing w:before="85"/>
              <w:ind w:right="99"/>
              <w:jc w:val="right"/>
              <w:rPr>
                <w:rFonts w:ascii="Arial Narrow" w:hAnsi="Arial Narrow"/>
                <w:sz w:val="18"/>
              </w:rPr>
            </w:pPr>
            <w:r w:rsidRPr="00181175">
              <w:rPr>
                <w:rFonts w:ascii="Arial Narrow" w:hAnsi="Arial Narrow"/>
                <w:sz w:val="18"/>
              </w:rPr>
              <w:t>67,253</w:t>
            </w:r>
          </w:p>
        </w:tc>
        <w:tc>
          <w:tcPr>
            <w:tcW w:w="1134" w:type="dxa"/>
            <w:vAlign w:val="center"/>
          </w:tcPr>
          <w:p w14:paraId="05EAE329" w14:textId="7D26D771" w:rsidR="00243FFA" w:rsidRPr="00181175" w:rsidRDefault="003360B5" w:rsidP="001F7DA6">
            <w:pPr>
              <w:pStyle w:val="TableParagraph"/>
              <w:spacing w:before="85"/>
              <w:ind w:right="99"/>
              <w:jc w:val="right"/>
              <w:rPr>
                <w:rFonts w:ascii="Arial Narrow" w:hAnsi="Arial Narrow"/>
                <w:sz w:val="18"/>
              </w:rPr>
            </w:pPr>
            <w:r w:rsidRPr="00181175">
              <w:rPr>
                <w:rFonts w:ascii="Arial Narrow" w:hAnsi="Arial Narrow"/>
                <w:sz w:val="18"/>
              </w:rPr>
              <w:t>456,443</w:t>
            </w:r>
          </w:p>
        </w:tc>
        <w:tc>
          <w:tcPr>
            <w:tcW w:w="1134" w:type="dxa"/>
            <w:vAlign w:val="center"/>
          </w:tcPr>
          <w:p w14:paraId="1F1952E5" w14:textId="3E59E091" w:rsidR="00243FFA" w:rsidRPr="00181175" w:rsidRDefault="003360B5" w:rsidP="001F7DA6">
            <w:pPr>
              <w:pStyle w:val="TableParagraph"/>
              <w:spacing w:before="85"/>
              <w:ind w:right="97"/>
              <w:jc w:val="right"/>
              <w:rPr>
                <w:rFonts w:ascii="Arial Narrow" w:hAnsi="Arial Narrow"/>
                <w:sz w:val="18"/>
              </w:rPr>
            </w:pPr>
            <w:r w:rsidRPr="00181175">
              <w:rPr>
                <w:rFonts w:ascii="Arial Narrow" w:hAnsi="Arial Narrow"/>
                <w:sz w:val="18"/>
              </w:rPr>
              <w:t>1,</w:t>
            </w:r>
            <w:r w:rsidR="00243FFA" w:rsidRPr="00181175">
              <w:rPr>
                <w:rFonts w:ascii="Arial Narrow" w:hAnsi="Arial Narrow"/>
                <w:sz w:val="18"/>
              </w:rPr>
              <w:t>200,000</w:t>
            </w:r>
          </w:p>
        </w:tc>
        <w:tc>
          <w:tcPr>
            <w:tcW w:w="1134" w:type="dxa"/>
            <w:vAlign w:val="center"/>
          </w:tcPr>
          <w:p w14:paraId="76A2B592" w14:textId="3B916BEA" w:rsidR="00243FFA" w:rsidRPr="00181175" w:rsidRDefault="003360B5" w:rsidP="001F7DA6">
            <w:pPr>
              <w:pStyle w:val="TableParagraph"/>
              <w:spacing w:before="85"/>
              <w:ind w:right="98"/>
              <w:jc w:val="right"/>
              <w:rPr>
                <w:rFonts w:ascii="Arial Narrow" w:hAnsi="Arial Narrow"/>
                <w:sz w:val="18"/>
              </w:rPr>
            </w:pPr>
            <w:r w:rsidRPr="00181175">
              <w:rPr>
                <w:rFonts w:ascii="Arial Narrow" w:hAnsi="Arial Narrow"/>
                <w:sz w:val="18"/>
              </w:rPr>
              <w:t>70,000</w:t>
            </w:r>
          </w:p>
        </w:tc>
        <w:tc>
          <w:tcPr>
            <w:tcW w:w="1134" w:type="dxa"/>
            <w:vAlign w:val="center"/>
          </w:tcPr>
          <w:p w14:paraId="298DDB1B" w14:textId="44DE15B3" w:rsidR="00243FFA" w:rsidRPr="00181175" w:rsidRDefault="003360B5" w:rsidP="001F7DA6">
            <w:pPr>
              <w:pStyle w:val="TableParagraph"/>
              <w:spacing w:before="85"/>
              <w:ind w:right="98"/>
              <w:jc w:val="right"/>
              <w:rPr>
                <w:rFonts w:ascii="Arial Narrow" w:hAnsi="Arial Narrow"/>
                <w:sz w:val="18"/>
              </w:rPr>
            </w:pPr>
            <w:r w:rsidRPr="00181175">
              <w:rPr>
                <w:rFonts w:ascii="Arial Narrow" w:hAnsi="Arial Narrow"/>
                <w:sz w:val="18"/>
              </w:rPr>
              <w:t>2,184,154</w:t>
            </w:r>
          </w:p>
        </w:tc>
      </w:tr>
      <w:tr w:rsidR="00845F0C" w:rsidRPr="00181175" w14:paraId="06668FDB" w14:textId="77777777" w:rsidTr="00663A3E">
        <w:trPr>
          <w:trHeight w:val="340"/>
        </w:trPr>
        <w:tc>
          <w:tcPr>
            <w:tcW w:w="3099" w:type="dxa"/>
            <w:shd w:val="clear" w:color="auto" w:fill="FFFFFF" w:themeFill="background1"/>
            <w:vAlign w:val="center"/>
          </w:tcPr>
          <w:p w14:paraId="1729AE6A" w14:textId="767FF957" w:rsidR="00243FFA" w:rsidRPr="00181175" w:rsidRDefault="00243FFA" w:rsidP="001F7DA6">
            <w:pPr>
              <w:pStyle w:val="TableParagraph"/>
              <w:spacing w:before="23"/>
              <w:ind w:right="100"/>
              <w:jc w:val="right"/>
              <w:rPr>
                <w:rFonts w:ascii="Arial Narrow" w:hAnsi="Arial Narrow"/>
                <w:sz w:val="18"/>
              </w:rPr>
            </w:pPr>
          </w:p>
        </w:tc>
        <w:tc>
          <w:tcPr>
            <w:tcW w:w="1134" w:type="dxa"/>
            <w:shd w:val="clear" w:color="auto" w:fill="D9D9D9" w:themeFill="background1" w:themeFillShade="D9"/>
            <w:vAlign w:val="center"/>
          </w:tcPr>
          <w:p w14:paraId="3514DC2B" w14:textId="77777777" w:rsidR="00243FFA" w:rsidRPr="00181175" w:rsidRDefault="00243FFA" w:rsidP="001F7DA6">
            <w:pPr>
              <w:pStyle w:val="TableParagraph"/>
              <w:spacing w:before="30"/>
              <w:ind w:right="98"/>
              <w:jc w:val="right"/>
              <w:rPr>
                <w:rFonts w:ascii="Arial Narrow" w:hAnsi="Arial Narrow"/>
                <w:bCs/>
                <w:sz w:val="18"/>
              </w:rPr>
            </w:pPr>
            <w:r w:rsidRPr="00181175">
              <w:rPr>
                <w:rFonts w:ascii="Arial Narrow" w:hAnsi="Arial Narrow"/>
                <w:bCs/>
                <w:sz w:val="18"/>
              </w:rPr>
              <w:t>2,041,216</w:t>
            </w:r>
          </w:p>
        </w:tc>
        <w:tc>
          <w:tcPr>
            <w:tcW w:w="1134" w:type="dxa"/>
            <w:shd w:val="clear" w:color="auto" w:fill="D9D9D9" w:themeFill="background1" w:themeFillShade="D9"/>
            <w:vAlign w:val="center"/>
          </w:tcPr>
          <w:p w14:paraId="7C4F3848" w14:textId="77777777" w:rsidR="00243FFA" w:rsidRPr="00181175" w:rsidRDefault="00243FFA" w:rsidP="001F7DA6">
            <w:pPr>
              <w:pStyle w:val="TableParagraph"/>
              <w:spacing w:before="30"/>
              <w:ind w:right="98"/>
              <w:jc w:val="right"/>
              <w:rPr>
                <w:rFonts w:ascii="Arial Narrow" w:hAnsi="Arial Narrow"/>
                <w:bCs/>
                <w:sz w:val="18"/>
              </w:rPr>
            </w:pPr>
            <w:r w:rsidRPr="00181175">
              <w:rPr>
                <w:rFonts w:ascii="Arial Narrow" w:hAnsi="Arial Narrow"/>
                <w:bCs/>
                <w:sz w:val="18"/>
              </w:rPr>
              <w:t>8,408,373</w:t>
            </w:r>
          </w:p>
        </w:tc>
        <w:tc>
          <w:tcPr>
            <w:tcW w:w="1134" w:type="dxa"/>
            <w:shd w:val="clear" w:color="auto" w:fill="D9D9D9" w:themeFill="background1" w:themeFillShade="D9"/>
            <w:vAlign w:val="center"/>
          </w:tcPr>
          <w:p w14:paraId="062F1A1F" w14:textId="77777777" w:rsidR="00243FFA" w:rsidRPr="00181175" w:rsidRDefault="00243FFA" w:rsidP="001F7DA6">
            <w:pPr>
              <w:pStyle w:val="TableParagraph"/>
              <w:spacing w:before="30"/>
              <w:ind w:right="98"/>
              <w:jc w:val="right"/>
              <w:rPr>
                <w:rFonts w:ascii="Arial Narrow" w:hAnsi="Arial Narrow"/>
                <w:bCs/>
                <w:sz w:val="18"/>
              </w:rPr>
            </w:pPr>
            <w:r w:rsidRPr="00181175">
              <w:rPr>
                <w:rFonts w:ascii="Arial Narrow" w:hAnsi="Arial Narrow"/>
                <w:bCs/>
                <w:sz w:val="18"/>
              </w:rPr>
              <w:t>6,363,818</w:t>
            </w:r>
          </w:p>
        </w:tc>
        <w:tc>
          <w:tcPr>
            <w:tcW w:w="1134" w:type="dxa"/>
            <w:shd w:val="clear" w:color="auto" w:fill="D9D9D9" w:themeFill="background1" w:themeFillShade="D9"/>
            <w:vAlign w:val="center"/>
          </w:tcPr>
          <w:p w14:paraId="5809C365" w14:textId="77777777" w:rsidR="00243FFA" w:rsidRPr="00181175" w:rsidRDefault="00243FFA" w:rsidP="001F7DA6">
            <w:pPr>
              <w:pStyle w:val="TableParagraph"/>
              <w:spacing w:before="30"/>
              <w:ind w:right="99"/>
              <w:jc w:val="right"/>
              <w:rPr>
                <w:rFonts w:ascii="Arial Narrow" w:hAnsi="Arial Narrow"/>
                <w:bCs/>
                <w:sz w:val="18"/>
              </w:rPr>
            </w:pPr>
            <w:r w:rsidRPr="00181175">
              <w:rPr>
                <w:rFonts w:ascii="Arial Narrow" w:hAnsi="Arial Narrow"/>
                <w:bCs/>
                <w:sz w:val="18"/>
              </w:rPr>
              <w:t>2,778,049</w:t>
            </w:r>
          </w:p>
        </w:tc>
        <w:tc>
          <w:tcPr>
            <w:tcW w:w="1134" w:type="dxa"/>
            <w:shd w:val="clear" w:color="auto" w:fill="D9D9D9" w:themeFill="background1" w:themeFillShade="D9"/>
            <w:vAlign w:val="center"/>
          </w:tcPr>
          <w:p w14:paraId="0999D302" w14:textId="77777777" w:rsidR="00243FFA" w:rsidRPr="00181175" w:rsidRDefault="00243FFA" w:rsidP="001F7DA6">
            <w:pPr>
              <w:pStyle w:val="TableParagraph"/>
              <w:spacing w:before="30"/>
              <w:ind w:right="99"/>
              <w:jc w:val="right"/>
              <w:rPr>
                <w:rFonts w:ascii="Arial Narrow" w:hAnsi="Arial Narrow"/>
                <w:bCs/>
                <w:sz w:val="18"/>
              </w:rPr>
            </w:pPr>
            <w:r w:rsidRPr="00181175">
              <w:rPr>
                <w:rFonts w:ascii="Arial Narrow" w:hAnsi="Arial Narrow"/>
                <w:bCs/>
                <w:sz w:val="18"/>
              </w:rPr>
              <w:t>3,018,072</w:t>
            </w:r>
          </w:p>
        </w:tc>
        <w:tc>
          <w:tcPr>
            <w:tcW w:w="1134" w:type="dxa"/>
            <w:shd w:val="clear" w:color="auto" w:fill="D9D9D9" w:themeFill="background1" w:themeFillShade="D9"/>
            <w:vAlign w:val="center"/>
          </w:tcPr>
          <w:p w14:paraId="6D40BAFB" w14:textId="77777777" w:rsidR="00243FFA" w:rsidRPr="00181175" w:rsidRDefault="00243FFA" w:rsidP="001F7DA6">
            <w:pPr>
              <w:pStyle w:val="TableParagraph"/>
              <w:spacing w:before="30"/>
              <w:ind w:right="97"/>
              <w:jc w:val="right"/>
              <w:rPr>
                <w:rFonts w:ascii="Arial Narrow" w:hAnsi="Arial Narrow"/>
                <w:bCs/>
                <w:sz w:val="18"/>
              </w:rPr>
            </w:pPr>
            <w:r w:rsidRPr="00181175">
              <w:rPr>
                <w:rFonts w:ascii="Arial Narrow" w:hAnsi="Arial Narrow"/>
                <w:bCs/>
                <w:sz w:val="18"/>
              </w:rPr>
              <w:t>4,371,403</w:t>
            </w:r>
          </w:p>
        </w:tc>
        <w:tc>
          <w:tcPr>
            <w:tcW w:w="1134" w:type="dxa"/>
            <w:shd w:val="clear" w:color="auto" w:fill="D9D9D9" w:themeFill="background1" w:themeFillShade="D9"/>
            <w:vAlign w:val="center"/>
          </w:tcPr>
          <w:p w14:paraId="6752256B" w14:textId="1F316567" w:rsidR="00243FFA" w:rsidRPr="00181175" w:rsidRDefault="00243FFA" w:rsidP="001F7DA6">
            <w:pPr>
              <w:pStyle w:val="TableParagraph"/>
              <w:spacing w:before="30"/>
              <w:ind w:right="101"/>
              <w:jc w:val="right"/>
              <w:rPr>
                <w:rFonts w:ascii="Arial Narrow" w:hAnsi="Arial Narrow"/>
                <w:bCs/>
                <w:sz w:val="18"/>
              </w:rPr>
            </w:pPr>
            <w:r w:rsidRPr="00181175">
              <w:rPr>
                <w:rFonts w:ascii="Arial Narrow" w:hAnsi="Arial Narrow"/>
                <w:bCs/>
                <w:sz w:val="18"/>
              </w:rPr>
              <w:t>4,0</w:t>
            </w:r>
            <w:r w:rsidR="009777CB" w:rsidRPr="00181175">
              <w:rPr>
                <w:rFonts w:ascii="Arial Narrow" w:hAnsi="Arial Narrow"/>
                <w:bCs/>
                <w:sz w:val="18"/>
              </w:rPr>
              <w:t>32</w:t>
            </w:r>
            <w:r w:rsidRPr="00181175">
              <w:rPr>
                <w:rFonts w:ascii="Arial Narrow" w:hAnsi="Arial Narrow"/>
                <w:bCs/>
                <w:sz w:val="18"/>
              </w:rPr>
              <w:t>,</w:t>
            </w:r>
            <w:r w:rsidR="009777CB" w:rsidRPr="00181175">
              <w:rPr>
                <w:rFonts w:ascii="Arial Narrow" w:hAnsi="Arial Narrow"/>
                <w:bCs/>
                <w:sz w:val="18"/>
              </w:rPr>
              <w:t>655</w:t>
            </w:r>
          </w:p>
        </w:tc>
        <w:tc>
          <w:tcPr>
            <w:tcW w:w="1134" w:type="dxa"/>
            <w:shd w:val="clear" w:color="auto" w:fill="D9D9D9" w:themeFill="background1" w:themeFillShade="D9"/>
            <w:vAlign w:val="center"/>
          </w:tcPr>
          <w:p w14:paraId="55726BFC" w14:textId="004B911B" w:rsidR="00243FFA" w:rsidRPr="00181175" w:rsidRDefault="009777CB" w:rsidP="001F7DA6">
            <w:pPr>
              <w:pStyle w:val="TableParagraph"/>
              <w:spacing w:before="30"/>
              <w:ind w:right="101"/>
              <w:jc w:val="right"/>
              <w:rPr>
                <w:rFonts w:ascii="Arial Narrow" w:hAnsi="Arial Narrow"/>
                <w:bCs/>
                <w:sz w:val="18"/>
              </w:rPr>
            </w:pPr>
            <w:r w:rsidRPr="00181175">
              <w:rPr>
                <w:rFonts w:ascii="Arial Narrow" w:hAnsi="Arial Narrow"/>
                <w:bCs/>
                <w:sz w:val="18"/>
              </w:rPr>
              <w:t>5,270,240</w:t>
            </w:r>
          </w:p>
        </w:tc>
        <w:tc>
          <w:tcPr>
            <w:tcW w:w="1134" w:type="dxa"/>
            <w:shd w:val="clear" w:color="auto" w:fill="D9D9D9" w:themeFill="background1" w:themeFillShade="D9"/>
            <w:vAlign w:val="center"/>
          </w:tcPr>
          <w:p w14:paraId="21A594E4" w14:textId="058BDB40" w:rsidR="00243FFA" w:rsidRPr="00181175" w:rsidRDefault="009777CB" w:rsidP="001F7DA6">
            <w:pPr>
              <w:pStyle w:val="TableParagraph"/>
              <w:spacing w:before="30"/>
              <w:ind w:right="99"/>
              <w:jc w:val="right"/>
              <w:rPr>
                <w:rFonts w:ascii="Arial Narrow" w:hAnsi="Arial Narrow"/>
                <w:bCs/>
                <w:sz w:val="18"/>
              </w:rPr>
            </w:pPr>
            <w:r w:rsidRPr="00181175">
              <w:rPr>
                <w:rFonts w:ascii="Arial Narrow" w:hAnsi="Arial Narrow"/>
                <w:bCs/>
                <w:sz w:val="18"/>
              </w:rPr>
              <w:t>8,000,000</w:t>
            </w:r>
          </w:p>
        </w:tc>
        <w:tc>
          <w:tcPr>
            <w:tcW w:w="1134" w:type="dxa"/>
            <w:shd w:val="clear" w:color="auto" w:fill="D9D9D9" w:themeFill="background1" w:themeFillShade="D9"/>
            <w:vAlign w:val="center"/>
          </w:tcPr>
          <w:p w14:paraId="75E4C68B" w14:textId="4FE41448" w:rsidR="00243FFA" w:rsidRPr="00181175" w:rsidRDefault="009777CB" w:rsidP="001F7DA6">
            <w:pPr>
              <w:pStyle w:val="TableParagraph"/>
              <w:spacing w:before="30"/>
              <w:ind w:right="100"/>
              <w:jc w:val="right"/>
              <w:rPr>
                <w:rFonts w:ascii="Arial Narrow" w:hAnsi="Arial Narrow"/>
                <w:bCs/>
                <w:sz w:val="18"/>
              </w:rPr>
            </w:pPr>
            <w:r w:rsidRPr="00181175">
              <w:rPr>
                <w:rFonts w:ascii="Arial Narrow" w:hAnsi="Arial Narrow"/>
                <w:bCs/>
                <w:sz w:val="18"/>
              </w:rPr>
              <w:t>726,174</w:t>
            </w:r>
          </w:p>
        </w:tc>
        <w:tc>
          <w:tcPr>
            <w:tcW w:w="1134" w:type="dxa"/>
            <w:shd w:val="clear" w:color="auto" w:fill="D9D9D9" w:themeFill="background1" w:themeFillShade="D9"/>
            <w:vAlign w:val="center"/>
          </w:tcPr>
          <w:p w14:paraId="684DA958" w14:textId="5B1CAB4E" w:rsidR="00243FFA" w:rsidRPr="00181175" w:rsidRDefault="00243FFA" w:rsidP="001F7DA6">
            <w:pPr>
              <w:pStyle w:val="TableParagraph"/>
              <w:spacing w:before="30"/>
              <w:ind w:right="100"/>
              <w:jc w:val="right"/>
              <w:rPr>
                <w:rFonts w:ascii="Arial Narrow" w:hAnsi="Arial Narrow"/>
                <w:b/>
                <w:sz w:val="18"/>
              </w:rPr>
            </w:pPr>
            <w:r w:rsidRPr="00A7217E">
              <w:rPr>
                <w:rFonts w:ascii="Arial Narrow" w:hAnsi="Arial Narrow"/>
                <w:b/>
                <w:color w:val="0070C0"/>
                <w:sz w:val="18"/>
              </w:rPr>
              <w:t>45,010,000</w:t>
            </w:r>
          </w:p>
        </w:tc>
      </w:tr>
      <w:tr w:rsidR="0098338D" w:rsidRPr="00181175" w14:paraId="6171E7C7" w14:textId="77777777" w:rsidTr="00A7217E">
        <w:trPr>
          <w:trHeight w:val="289"/>
        </w:trPr>
        <w:tc>
          <w:tcPr>
            <w:tcW w:w="3099" w:type="dxa"/>
            <w:shd w:val="clear" w:color="auto" w:fill="FFFFFF" w:themeFill="background1"/>
            <w:vAlign w:val="center"/>
          </w:tcPr>
          <w:p w14:paraId="27A973D7" w14:textId="5201FB69" w:rsidR="00243FFA" w:rsidRPr="00181175" w:rsidRDefault="00A7217E" w:rsidP="00A7217E">
            <w:pPr>
              <w:pStyle w:val="TableParagraph"/>
              <w:spacing w:line="200" w:lineRule="exact"/>
              <w:ind w:left="110"/>
              <w:jc w:val="right"/>
              <w:rPr>
                <w:rFonts w:ascii="Arial Narrow" w:hAnsi="Arial Narrow"/>
                <w:b/>
                <w:sz w:val="18"/>
              </w:rPr>
            </w:pPr>
            <w:r w:rsidRPr="00A7217E">
              <w:rPr>
                <w:rFonts w:ascii="Arial Narrow" w:hAnsi="Arial Narrow"/>
                <w:b/>
                <w:color w:val="0070C0"/>
                <w:sz w:val="18"/>
              </w:rPr>
              <w:t xml:space="preserve">Stage 2 </w:t>
            </w:r>
          </w:p>
        </w:tc>
        <w:tc>
          <w:tcPr>
            <w:tcW w:w="1134" w:type="dxa"/>
            <w:shd w:val="clear" w:color="auto" w:fill="FFFFFF" w:themeFill="background1"/>
            <w:vAlign w:val="center"/>
          </w:tcPr>
          <w:p w14:paraId="2ACDCA2F" w14:textId="77777777" w:rsidR="00243FFA" w:rsidRPr="00181175" w:rsidRDefault="00243FFA" w:rsidP="001F7DA6">
            <w:pPr>
              <w:pStyle w:val="TableParagraph"/>
              <w:jc w:val="right"/>
              <w:rPr>
                <w:rFonts w:ascii="Arial Narrow" w:hAnsi="Arial Narrow"/>
                <w:sz w:val="14"/>
              </w:rPr>
            </w:pPr>
          </w:p>
        </w:tc>
        <w:tc>
          <w:tcPr>
            <w:tcW w:w="1134" w:type="dxa"/>
            <w:shd w:val="clear" w:color="auto" w:fill="FFFFFF" w:themeFill="background1"/>
            <w:vAlign w:val="center"/>
          </w:tcPr>
          <w:p w14:paraId="33D24710" w14:textId="77777777" w:rsidR="00243FFA" w:rsidRPr="00181175" w:rsidRDefault="00243FFA" w:rsidP="001F7DA6">
            <w:pPr>
              <w:pStyle w:val="TableParagraph"/>
              <w:jc w:val="right"/>
              <w:rPr>
                <w:rFonts w:ascii="Arial Narrow" w:hAnsi="Arial Narrow"/>
                <w:sz w:val="14"/>
              </w:rPr>
            </w:pPr>
          </w:p>
        </w:tc>
        <w:tc>
          <w:tcPr>
            <w:tcW w:w="1134" w:type="dxa"/>
            <w:shd w:val="clear" w:color="auto" w:fill="FFFFFF" w:themeFill="background1"/>
            <w:vAlign w:val="center"/>
          </w:tcPr>
          <w:p w14:paraId="24FD106C" w14:textId="77777777" w:rsidR="00243FFA" w:rsidRPr="00181175" w:rsidRDefault="00243FFA" w:rsidP="001F7DA6">
            <w:pPr>
              <w:pStyle w:val="TableParagraph"/>
              <w:jc w:val="right"/>
              <w:rPr>
                <w:rFonts w:ascii="Arial Narrow" w:hAnsi="Arial Narrow"/>
                <w:sz w:val="14"/>
              </w:rPr>
            </w:pPr>
          </w:p>
        </w:tc>
        <w:tc>
          <w:tcPr>
            <w:tcW w:w="1134" w:type="dxa"/>
            <w:shd w:val="clear" w:color="auto" w:fill="FFFFFF" w:themeFill="background1"/>
            <w:vAlign w:val="center"/>
          </w:tcPr>
          <w:p w14:paraId="1B6BD062" w14:textId="77777777" w:rsidR="00243FFA" w:rsidRPr="00181175" w:rsidRDefault="00243FFA" w:rsidP="001F7DA6">
            <w:pPr>
              <w:pStyle w:val="TableParagraph"/>
              <w:jc w:val="right"/>
              <w:rPr>
                <w:rFonts w:ascii="Arial Narrow" w:hAnsi="Arial Narrow"/>
                <w:sz w:val="14"/>
              </w:rPr>
            </w:pPr>
          </w:p>
        </w:tc>
        <w:tc>
          <w:tcPr>
            <w:tcW w:w="1134" w:type="dxa"/>
            <w:shd w:val="clear" w:color="auto" w:fill="FFFFFF" w:themeFill="background1"/>
            <w:vAlign w:val="center"/>
          </w:tcPr>
          <w:p w14:paraId="12260E94" w14:textId="77777777" w:rsidR="00243FFA" w:rsidRPr="00181175" w:rsidRDefault="00243FFA" w:rsidP="001F7DA6">
            <w:pPr>
              <w:pStyle w:val="TableParagraph"/>
              <w:jc w:val="right"/>
              <w:rPr>
                <w:rFonts w:ascii="Arial Narrow" w:hAnsi="Arial Narrow"/>
                <w:sz w:val="14"/>
              </w:rPr>
            </w:pPr>
          </w:p>
        </w:tc>
        <w:tc>
          <w:tcPr>
            <w:tcW w:w="1134" w:type="dxa"/>
            <w:shd w:val="clear" w:color="auto" w:fill="FFFFFF" w:themeFill="background1"/>
            <w:vAlign w:val="center"/>
          </w:tcPr>
          <w:p w14:paraId="590A0879" w14:textId="77777777" w:rsidR="00243FFA" w:rsidRPr="00181175" w:rsidRDefault="00243FFA" w:rsidP="001F7DA6">
            <w:pPr>
              <w:pStyle w:val="TableParagraph"/>
              <w:jc w:val="right"/>
              <w:rPr>
                <w:rFonts w:ascii="Arial Narrow" w:hAnsi="Arial Narrow"/>
                <w:sz w:val="14"/>
              </w:rPr>
            </w:pPr>
          </w:p>
        </w:tc>
        <w:tc>
          <w:tcPr>
            <w:tcW w:w="1134" w:type="dxa"/>
            <w:shd w:val="clear" w:color="auto" w:fill="FFFFFF" w:themeFill="background1"/>
            <w:vAlign w:val="center"/>
          </w:tcPr>
          <w:p w14:paraId="70F3F973" w14:textId="77777777" w:rsidR="00243FFA" w:rsidRPr="00181175" w:rsidRDefault="00243FFA" w:rsidP="001F7DA6">
            <w:pPr>
              <w:pStyle w:val="TableParagraph"/>
              <w:jc w:val="right"/>
              <w:rPr>
                <w:rFonts w:ascii="Arial Narrow" w:hAnsi="Arial Narrow"/>
                <w:sz w:val="14"/>
              </w:rPr>
            </w:pPr>
          </w:p>
        </w:tc>
        <w:tc>
          <w:tcPr>
            <w:tcW w:w="1134" w:type="dxa"/>
            <w:shd w:val="clear" w:color="auto" w:fill="FFFFFF" w:themeFill="background1"/>
            <w:vAlign w:val="center"/>
          </w:tcPr>
          <w:p w14:paraId="5AB59568" w14:textId="77777777" w:rsidR="00243FFA" w:rsidRPr="00181175" w:rsidRDefault="00243FFA" w:rsidP="001F7DA6">
            <w:pPr>
              <w:pStyle w:val="TableParagraph"/>
              <w:jc w:val="right"/>
              <w:rPr>
                <w:rFonts w:ascii="Arial Narrow" w:hAnsi="Arial Narrow"/>
                <w:sz w:val="14"/>
              </w:rPr>
            </w:pPr>
          </w:p>
        </w:tc>
        <w:tc>
          <w:tcPr>
            <w:tcW w:w="1134" w:type="dxa"/>
            <w:shd w:val="clear" w:color="auto" w:fill="FFFFFF" w:themeFill="background1"/>
            <w:vAlign w:val="center"/>
          </w:tcPr>
          <w:p w14:paraId="03318E87" w14:textId="77777777" w:rsidR="00243FFA" w:rsidRPr="00181175" w:rsidRDefault="00243FFA" w:rsidP="001F7DA6">
            <w:pPr>
              <w:pStyle w:val="TableParagraph"/>
              <w:jc w:val="right"/>
              <w:rPr>
                <w:rFonts w:ascii="Arial Narrow" w:hAnsi="Arial Narrow"/>
                <w:sz w:val="14"/>
              </w:rPr>
            </w:pPr>
          </w:p>
        </w:tc>
        <w:tc>
          <w:tcPr>
            <w:tcW w:w="1134" w:type="dxa"/>
            <w:shd w:val="clear" w:color="auto" w:fill="FFFFFF" w:themeFill="background1"/>
            <w:vAlign w:val="center"/>
          </w:tcPr>
          <w:p w14:paraId="2CA8BF7F" w14:textId="77777777" w:rsidR="00243FFA" w:rsidRPr="00181175" w:rsidRDefault="00243FFA" w:rsidP="001F7DA6">
            <w:pPr>
              <w:pStyle w:val="TableParagraph"/>
              <w:jc w:val="right"/>
              <w:rPr>
                <w:rFonts w:ascii="Arial Narrow" w:hAnsi="Arial Narrow"/>
                <w:sz w:val="14"/>
              </w:rPr>
            </w:pPr>
          </w:p>
        </w:tc>
        <w:tc>
          <w:tcPr>
            <w:tcW w:w="1134" w:type="dxa"/>
            <w:shd w:val="clear" w:color="auto" w:fill="FFFFFF" w:themeFill="background1"/>
            <w:vAlign w:val="center"/>
          </w:tcPr>
          <w:p w14:paraId="1F35790F" w14:textId="64A1C252" w:rsidR="00243FFA" w:rsidRPr="00181175" w:rsidRDefault="00243FFA" w:rsidP="001F7DA6">
            <w:pPr>
              <w:pStyle w:val="TableParagraph"/>
              <w:jc w:val="right"/>
              <w:rPr>
                <w:rFonts w:ascii="Arial Narrow" w:hAnsi="Arial Narrow"/>
                <w:sz w:val="14"/>
              </w:rPr>
            </w:pPr>
          </w:p>
        </w:tc>
      </w:tr>
      <w:tr w:rsidR="008B6848" w:rsidRPr="00181175" w14:paraId="5125F859" w14:textId="77777777" w:rsidTr="00663A3E">
        <w:trPr>
          <w:trHeight w:val="390"/>
        </w:trPr>
        <w:tc>
          <w:tcPr>
            <w:tcW w:w="3099" w:type="dxa"/>
          </w:tcPr>
          <w:p w14:paraId="69D59807" w14:textId="77777777" w:rsidR="00243FFA" w:rsidRPr="00181175" w:rsidRDefault="00243FFA" w:rsidP="00684361">
            <w:pPr>
              <w:pStyle w:val="TableParagraph"/>
              <w:spacing w:before="85"/>
              <w:ind w:left="110"/>
              <w:jc w:val="right"/>
              <w:rPr>
                <w:rFonts w:ascii="Arial Narrow" w:hAnsi="Arial Narrow"/>
                <w:sz w:val="18"/>
              </w:rPr>
            </w:pPr>
            <w:r w:rsidRPr="00181175">
              <w:rPr>
                <w:rFonts w:ascii="Arial Narrow" w:hAnsi="Arial Narrow"/>
                <w:sz w:val="18"/>
              </w:rPr>
              <w:t>Project Management</w:t>
            </w:r>
          </w:p>
        </w:tc>
        <w:tc>
          <w:tcPr>
            <w:tcW w:w="1134" w:type="dxa"/>
            <w:vAlign w:val="center"/>
          </w:tcPr>
          <w:p w14:paraId="42364379"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36C74742"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160581B3"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6C4D77E2"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72FCFA5B"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6E1D6C91" w14:textId="77777777" w:rsidR="00243FFA" w:rsidRPr="00181175" w:rsidRDefault="00243FFA" w:rsidP="001F7DA6">
            <w:pPr>
              <w:pStyle w:val="TableParagraph"/>
              <w:spacing w:before="85"/>
              <w:ind w:right="95"/>
              <w:jc w:val="right"/>
              <w:rPr>
                <w:rFonts w:ascii="Arial Narrow" w:hAnsi="Arial Narrow"/>
                <w:sz w:val="18"/>
              </w:rPr>
            </w:pPr>
            <w:r w:rsidRPr="00181175">
              <w:rPr>
                <w:rFonts w:ascii="Arial Narrow" w:hAnsi="Arial Narrow"/>
                <w:sz w:val="18"/>
              </w:rPr>
              <w:t>19,860</w:t>
            </w:r>
          </w:p>
        </w:tc>
        <w:tc>
          <w:tcPr>
            <w:tcW w:w="1134" w:type="dxa"/>
            <w:vAlign w:val="center"/>
          </w:tcPr>
          <w:p w14:paraId="79DAEC16" w14:textId="77777777" w:rsidR="00243FFA" w:rsidRPr="00181175" w:rsidRDefault="00243FFA" w:rsidP="001F7DA6">
            <w:pPr>
              <w:pStyle w:val="TableParagraph"/>
              <w:spacing w:before="85"/>
              <w:ind w:right="99"/>
              <w:jc w:val="right"/>
              <w:rPr>
                <w:rFonts w:ascii="Arial Narrow" w:hAnsi="Arial Narrow"/>
                <w:sz w:val="18"/>
              </w:rPr>
            </w:pPr>
            <w:r w:rsidRPr="00181175">
              <w:rPr>
                <w:rFonts w:ascii="Arial Narrow" w:hAnsi="Arial Narrow"/>
                <w:sz w:val="18"/>
              </w:rPr>
              <w:t>74,657</w:t>
            </w:r>
          </w:p>
        </w:tc>
        <w:tc>
          <w:tcPr>
            <w:tcW w:w="1134" w:type="dxa"/>
            <w:vAlign w:val="center"/>
          </w:tcPr>
          <w:p w14:paraId="5E9FFA1B" w14:textId="2FD67695" w:rsidR="00243FFA" w:rsidRPr="00181175" w:rsidRDefault="00243FFA" w:rsidP="001F7DA6">
            <w:pPr>
              <w:pStyle w:val="TableParagraph"/>
              <w:spacing w:before="85"/>
              <w:ind w:right="99"/>
              <w:jc w:val="right"/>
              <w:rPr>
                <w:rFonts w:ascii="Arial Narrow" w:hAnsi="Arial Narrow"/>
                <w:sz w:val="18"/>
              </w:rPr>
            </w:pPr>
          </w:p>
        </w:tc>
        <w:tc>
          <w:tcPr>
            <w:tcW w:w="1134" w:type="dxa"/>
            <w:vAlign w:val="center"/>
          </w:tcPr>
          <w:p w14:paraId="3A4AD03A"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570A23DD" w14:textId="77777777" w:rsidR="00243FFA" w:rsidRPr="00181175" w:rsidRDefault="00243FFA" w:rsidP="001F7DA6">
            <w:pPr>
              <w:pStyle w:val="TableParagraph"/>
              <w:spacing w:before="85"/>
              <w:ind w:right="98"/>
              <w:jc w:val="right"/>
              <w:rPr>
                <w:rFonts w:ascii="Arial Narrow" w:hAnsi="Arial Narrow"/>
                <w:sz w:val="18"/>
              </w:rPr>
            </w:pPr>
          </w:p>
        </w:tc>
        <w:tc>
          <w:tcPr>
            <w:tcW w:w="1134" w:type="dxa"/>
            <w:vAlign w:val="center"/>
          </w:tcPr>
          <w:p w14:paraId="6323028E" w14:textId="7E40436D" w:rsidR="00243FFA" w:rsidRPr="00181175" w:rsidRDefault="00C309FD" w:rsidP="001F7DA6">
            <w:pPr>
              <w:pStyle w:val="TableParagraph"/>
              <w:spacing w:before="85"/>
              <w:ind w:right="98"/>
              <w:jc w:val="right"/>
              <w:rPr>
                <w:rFonts w:ascii="Arial Narrow" w:hAnsi="Arial Narrow"/>
                <w:sz w:val="18"/>
              </w:rPr>
            </w:pPr>
            <w:r w:rsidRPr="00181175">
              <w:rPr>
                <w:rFonts w:ascii="Arial Narrow" w:hAnsi="Arial Narrow"/>
                <w:sz w:val="18"/>
              </w:rPr>
              <w:t>94,517</w:t>
            </w:r>
          </w:p>
        </w:tc>
      </w:tr>
      <w:tr w:rsidR="008B6848" w:rsidRPr="00181175" w14:paraId="516B8FCF" w14:textId="77777777" w:rsidTr="00663A3E">
        <w:trPr>
          <w:trHeight w:val="391"/>
        </w:trPr>
        <w:tc>
          <w:tcPr>
            <w:tcW w:w="3099" w:type="dxa"/>
          </w:tcPr>
          <w:p w14:paraId="38B5445A" w14:textId="77777777" w:rsidR="00243FFA" w:rsidRPr="00181175" w:rsidRDefault="00243FFA" w:rsidP="00684361">
            <w:pPr>
              <w:pStyle w:val="TableParagraph"/>
              <w:spacing w:before="85"/>
              <w:ind w:left="110"/>
              <w:jc w:val="right"/>
              <w:rPr>
                <w:rFonts w:ascii="Arial Narrow" w:hAnsi="Arial Narrow"/>
                <w:sz w:val="18"/>
              </w:rPr>
            </w:pPr>
            <w:r w:rsidRPr="00181175">
              <w:rPr>
                <w:rFonts w:ascii="Arial Narrow" w:hAnsi="Arial Narrow"/>
                <w:sz w:val="18"/>
              </w:rPr>
              <w:t>Floodplain Harvesting Measurement Policy</w:t>
            </w:r>
          </w:p>
        </w:tc>
        <w:tc>
          <w:tcPr>
            <w:tcW w:w="1134" w:type="dxa"/>
            <w:vAlign w:val="center"/>
          </w:tcPr>
          <w:p w14:paraId="1D0BF841"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6F3F9AFF"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762A0A1E"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45D306E0"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4BBBA175"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782DD66C"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1187F409" w14:textId="77777777" w:rsidR="00243FFA" w:rsidRPr="00181175" w:rsidRDefault="00243FFA" w:rsidP="001F7DA6">
            <w:pPr>
              <w:pStyle w:val="TableParagraph"/>
              <w:spacing w:before="85"/>
              <w:ind w:right="99"/>
              <w:jc w:val="right"/>
              <w:rPr>
                <w:rFonts w:ascii="Arial Narrow" w:hAnsi="Arial Narrow"/>
                <w:sz w:val="18"/>
              </w:rPr>
            </w:pPr>
            <w:r w:rsidRPr="00181175">
              <w:rPr>
                <w:rFonts w:ascii="Arial Narrow" w:hAnsi="Arial Narrow"/>
                <w:sz w:val="18"/>
              </w:rPr>
              <w:t>54,776</w:t>
            </w:r>
          </w:p>
        </w:tc>
        <w:tc>
          <w:tcPr>
            <w:tcW w:w="1134" w:type="dxa"/>
            <w:vAlign w:val="center"/>
          </w:tcPr>
          <w:p w14:paraId="27A9A80E" w14:textId="5C3A6DAC" w:rsidR="00243FFA" w:rsidRPr="00181175" w:rsidRDefault="001F7DA6" w:rsidP="001F7DA6">
            <w:pPr>
              <w:pStyle w:val="TableParagraph"/>
              <w:spacing w:before="85"/>
              <w:ind w:right="99"/>
              <w:jc w:val="right"/>
              <w:rPr>
                <w:rFonts w:ascii="Arial Narrow" w:hAnsi="Arial Narrow"/>
                <w:sz w:val="18"/>
              </w:rPr>
            </w:pPr>
            <w:r w:rsidRPr="00181175">
              <w:rPr>
                <w:rFonts w:ascii="Arial Narrow" w:hAnsi="Arial Narrow"/>
                <w:sz w:val="18"/>
              </w:rPr>
              <w:t>673,339</w:t>
            </w:r>
          </w:p>
        </w:tc>
        <w:tc>
          <w:tcPr>
            <w:tcW w:w="1134" w:type="dxa"/>
            <w:vAlign w:val="center"/>
          </w:tcPr>
          <w:p w14:paraId="32A0F010"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3E0508ED" w14:textId="77777777" w:rsidR="00243FFA" w:rsidRPr="00181175" w:rsidRDefault="00243FFA" w:rsidP="001F7DA6">
            <w:pPr>
              <w:pStyle w:val="TableParagraph"/>
              <w:spacing w:before="85"/>
              <w:ind w:right="98"/>
              <w:jc w:val="right"/>
              <w:rPr>
                <w:rFonts w:ascii="Arial Narrow" w:hAnsi="Arial Narrow"/>
                <w:sz w:val="18"/>
              </w:rPr>
            </w:pPr>
          </w:p>
        </w:tc>
        <w:tc>
          <w:tcPr>
            <w:tcW w:w="1134" w:type="dxa"/>
            <w:vAlign w:val="center"/>
          </w:tcPr>
          <w:p w14:paraId="63265A85" w14:textId="79DD3130" w:rsidR="00243FFA" w:rsidRPr="00181175" w:rsidRDefault="00C309FD" w:rsidP="001F7DA6">
            <w:pPr>
              <w:pStyle w:val="TableParagraph"/>
              <w:spacing w:before="85"/>
              <w:ind w:right="98"/>
              <w:jc w:val="right"/>
              <w:rPr>
                <w:rFonts w:ascii="Arial Narrow" w:hAnsi="Arial Narrow"/>
                <w:sz w:val="18"/>
              </w:rPr>
            </w:pPr>
            <w:r w:rsidRPr="00181175">
              <w:rPr>
                <w:rFonts w:ascii="Arial Narrow" w:hAnsi="Arial Narrow"/>
                <w:sz w:val="18"/>
              </w:rPr>
              <w:t>728,115</w:t>
            </w:r>
          </w:p>
        </w:tc>
      </w:tr>
      <w:tr w:rsidR="008B6848" w:rsidRPr="00181175" w14:paraId="3B5E1AD7" w14:textId="77777777" w:rsidTr="00663A3E">
        <w:trPr>
          <w:trHeight w:val="390"/>
        </w:trPr>
        <w:tc>
          <w:tcPr>
            <w:tcW w:w="3099" w:type="dxa"/>
          </w:tcPr>
          <w:p w14:paraId="2678DCD4" w14:textId="77777777" w:rsidR="00243FFA" w:rsidRPr="00181175" w:rsidRDefault="00243FFA" w:rsidP="00684361">
            <w:pPr>
              <w:pStyle w:val="TableParagraph"/>
              <w:spacing w:before="85"/>
              <w:ind w:left="110"/>
              <w:jc w:val="right"/>
              <w:rPr>
                <w:rFonts w:ascii="Arial Narrow" w:hAnsi="Arial Narrow"/>
                <w:sz w:val="18"/>
              </w:rPr>
            </w:pPr>
            <w:r w:rsidRPr="00181175">
              <w:rPr>
                <w:rFonts w:ascii="Arial Narrow" w:hAnsi="Arial Narrow"/>
                <w:sz w:val="18"/>
              </w:rPr>
              <w:t>Hotspots Strategy and Desktop Prioritisation</w:t>
            </w:r>
          </w:p>
        </w:tc>
        <w:tc>
          <w:tcPr>
            <w:tcW w:w="1134" w:type="dxa"/>
            <w:vAlign w:val="center"/>
          </w:tcPr>
          <w:p w14:paraId="05BC88B0"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2CD468FB"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6BCC42FE"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1632F400"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3BC762DE"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6B28A155" w14:textId="77777777" w:rsidR="00243FFA" w:rsidRPr="00181175" w:rsidRDefault="00243FFA" w:rsidP="001F7DA6">
            <w:pPr>
              <w:pStyle w:val="TableParagraph"/>
              <w:spacing w:before="85"/>
              <w:ind w:right="95"/>
              <w:jc w:val="right"/>
              <w:rPr>
                <w:rFonts w:ascii="Arial Narrow" w:hAnsi="Arial Narrow"/>
                <w:sz w:val="18"/>
              </w:rPr>
            </w:pPr>
            <w:r w:rsidRPr="00181175">
              <w:rPr>
                <w:rFonts w:ascii="Arial Narrow" w:hAnsi="Arial Narrow"/>
                <w:sz w:val="18"/>
              </w:rPr>
              <w:t>192,800</w:t>
            </w:r>
          </w:p>
        </w:tc>
        <w:tc>
          <w:tcPr>
            <w:tcW w:w="1134" w:type="dxa"/>
            <w:vAlign w:val="center"/>
          </w:tcPr>
          <w:p w14:paraId="10C22D0C" w14:textId="77777777" w:rsidR="00243FFA" w:rsidRPr="00181175" w:rsidRDefault="00243FFA" w:rsidP="001F7DA6">
            <w:pPr>
              <w:pStyle w:val="TableParagraph"/>
              <w:spacing w:before="85"/>
              <w:ind w:right="99"/>
              <w:jc w:val="right"/>
              <w:rPr>
                <w:rFonts w:ascii="Arial Narrow" w:hAnsi="Arial Narrow"/>
                <w:sz w:val="18"/>
              </w:rPr>
            </w:pPr>
            <w:r w:rsidRPr="00181175">
              <w:rPr>
                <w:rFonts w:ascii="Arial Narrow" w:hAnsi="Arial Narrow"/>
                <w:sz w:val="18"/>
              </w:rPr>
              <w:t>380,052</w:t>
            </w:r>
          </w:p>
        </w:tc>
        <w:tc>
          <w:tcPr>
            <w:tcW w:w="1134" w:type="dxa"/>
            <w:vAlign w:val="center"/>
          </w:tcPr>
          <w:p w14:paraId="0446DFE2" w14:textId="540F0689" w:rsidR="00243FFA" w:rsidRPr="00181175" w:rsidRDefault="00243FFA" w:rsidP="001F7DA6">
            <w:pPr>
              <w:pStyle w:val="TableParagraph"/>
              <w:spacing w:before="85"/>
              <w:ind w:right="99"/>
              <w:jc w:val="right"/>
              <w:rPr>
                <w:rFonts w:ascii="Arial Narrow" w:hAnsi="Arial Narrow"/>
                <w:sz w:val="18"/>
              </w:rPr>
            </w:pPr>
            <w:r w:rsidRPr="00181175">
              <w:rPr>
                <w:rFonts w:ascii="Arial Narrow" w:hAnsi="Arial Narrow"/>
                <w:sz w:val="18"/>
              </w:rPr>
              <w:t>50,</w:t>
            </w:r>
            <w:r w:rsidR="001F7DA6" w:rsidRPr="00181175">
              <w:rPr>
                <w:rFonts w:ascii="Arial Narrow" w:hAnsi="Arial Narrow"/>
                <w:sz w:val="18"/>
              </w:rPr>
              <w:t>247</w:t>
            </w:r>
          </w:p>
        </w:tc>
        <w:tc>
          <w:tcPr>
            <w:tcW w:w="1134" w:type="dxa"/>
            <w:vAlign w:val="center"/>
          </w:tcPr>
          <w:p w14:paraId="2E078F42"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09A582C9" w14:textId="77777777" w:rsidR="00243FFA" w:rsidRPr="00181175" w:rsidRDefault="00243FFA" w:rsidP="001F7DA6">
            <w:pPr>
              <w:pStyle w:val="TableParagraph"/>
              <w:spacing w:before="85"/>
              <w:ind w:right="98"/>
              <w:jc w:val="right"/>
              <w:rPr>
                <w:rFonts w:ascii="Arial Narrow" w:hAnsi="Arial Narrow"/>
                <w:sz w:val="18"/>
              </w:rPr>
            </w:pPr>
          </w:p>
        </w:tc>
        <w:tc>
          <w:tcPr>
            <w:tcW w:w="1134" w:type="dxa"/>
            <w:vAlign w:val="center"/>
          </w:tcPr>
          <w:p w14:paraId="730FAC9E" w14:textId="1C0F2E3F" w:rsidR="00243FFA" w:rsidRPr="00181175" w:rsidRDefault="00C309FD" w:rsidP="001F7DA6">
            <w:pPr>
              <w:pStyle w:val="TableParagraph"/>
              <w:spacing w:before="85"/>
              <w:ind w:right="98"/>
              <w:jc w:val="right"/>
              <w:rPr>
                <w:rFonts w:ascii="Arial Narrow" w:hAnsi="Arial Narrow"/>
                <w:sz w:val="18"/>
              </w:rPr>
            </w:pPr>
            <w:r w:rsidRPr="00181175">
              <w:rPr>
                <w:rFonts w:ascii="Arial Narrow" w:hAnsi="Arial Narrow"/>
                <w:sz w:val="18"/>
              </w:rPr>
              <w:t>623,159</w:t>
            </w:r>
          </w:p>
        </w:tc>
      </w:tr>
      <w:tr w:rsidR="008B6848" w:rsidRPr="00181175" w14:paraId="02F1C06B" w14:textId="77777777" w:rsidTr="00663A3E">
        <w:trPr>
          <w:trHeight w:val="390"/>
        </w:trPr>
        <w:tc>
          <w:tcPr>
            <w:tcW w:w="3099" w:type="dxa"/>
          </w:tcPr>
          <w:p w14:paraId="2438843F" w14:textId="77777777" w:rsidR="00243FFA" w:rsidRPr="00181175" w:rsidRDefault="00243FFA" w:rsidP="00684361">
            <w:pPr>
              <w:pStyle w:val="TableParagraph"/>
              <w:spacing w:before="85"/>
              <w:ind w:left="110"/>
              <w:jc w:val="right"/>
              <w:rPr>
                <w:rFonts w:ascii="Arial Narrow" w:hAnsi="Arial Narrow"/>
                <w:sz w:val="18"/>
              </w:rPr>
            </w:pPr>
            <w:r w:rsidRPr="00181175">
              <w:rPr>
                <w:rFonts w:ascii="Arial Narrow" w:hAnsi="Arial Narrow"/>
                <w:sz w:val="18"/>
              </w:rPr>
              <w:t>Communications Strategy</w:t>
            </w:r>
          </w:p>
        </w:tc>
        <w:tc>
          <w:tcPr>
            <w:tcW w:w="1134" w:type="dxa"/>
            <w:vAlign w:val="center"/>
          </w:tcPr>
          <w:p w14:paraId="27362C12"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64457771"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58042023"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3151C2BF"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28A8DFAC"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71998B7E" w14:textId="77777777" w:rsidR="00243FFA" w:rsidRPr="00181175" w:rsidRDefault="00243FFA" w:rsidP="001F7DA6">
            <w:pPr>
              <w:pStyle w:val="TableParagraph"/>
              <w:spacing w:before="85"/>
              <w:ind w:right="95"/>
              <w:jc w:val="right"/>
              <w:rPr>
                <w:rFonts w:ascii="Arial Narrow" w:hAnsi="Arial Narrow"/>
                <w:sz w:val="18"/>
              </w:rPr>
            </w:pPr>
            <w:r w:rsidRPr="00181175">
              <w:rPr>
                <w:rFonts w:ascii="Arial Narrow" w:hAnsi="Arial Narrow"/>
                <w:sz w:val="18"/>
              </w:rPr>
              <w:t>6,057</w:t>
            </w:r>
          </w:p>
        </w:tc>
        <w:tc>
          <w:tcPr>
            <w:tcW w:w="1134" w:type="dxa"/>
            <w:vAlign w:val="center"/>
          </w:tcPr>
          <w:p w14:paraId="2A8961F4" w14:textId="77777777" w:rsidR="00243FFA" w:rsidRPr="00181175" w:rsidRDefault="00243FFA" w:rsidP="001F7DA6">
            <w:pPr>
              <w:pStyle w:val="TableParagraph"/>
              <w:spacing w:before="85"/>
              <w:ind w:right="99"/>
              <w:jc w:val="right"/>
              <w:rPr>
                <w:rFonts w:ascii="Arial Narrow" w:hAnsi="Arial Narrow"/>
                <w:sz w:val="18"/>
              </w:rPr>
            </w:pPr>
            <w:r w:rsidRPr="00181175">
              <w:rPr>
                <w:rFonts w:ascii="Arial Narrow" w:hAnsi="Arial Narrow"/>
                <w:sz w:val="18"/>
              </w:rPr>
              <w:t>153,882</w:t>
            </w:r>
          </w:p>
        </w:tc>
        <w:tc>
          <w:tcPr>
            <w:tcW w:w="1134" w:type="dxa"/>
            <w:vAlign w:val="center"/>
          </w:tcPr>
          <w:p w14:paraId="737F86CF"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7E63A3BD"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19147B4D" w14:textId="77777777" w:rsidR="00243FFA" w:rsidRPr="00181175" w:rsidRDefault="00243FFA" w:rsidP="001F7DA6">
            <w:pPr>
              <w:pStyle w:val="TableParagraph"/>
              <w:spacing w:before="85"/>
              <w:ind w:right="98"/>
              <w:jc w:val="right"/>
              <w:rPr>
                <w:rFonts w:ascii="Arial Narrow" w:hAnsi="Arial Narrow"/>
                <w:sz w:val="18"/>
              </w:rPr>
            </w:pPr>
          </w:p>
        </w:tc>
        <w:tc>
          <w:tcPr>
            <w:tcW w:w="1134" w:type="dxa"/>
            <w:vAlign w:val="center"/>
          </w:tcPr>
          <w:p w14:paraId="4F8D8345" w14:textId="2D971BDB" w:rsidR="00243FFA" w:rsidRPr="00181175" w:rsidRDefault="00243FFA" w:rsidP="001F7DA6">
            <w:pPr>
              <w:pStyle w:val="TableParagraph"/>
              <w:spacing w:before="85"/>
              <w:ind w:right="98"/>
              <w:jc w:val="right"/>
              <w:rPr>
                <w:rFonts w:ascii="Arial Narrow" w:hAnsi="Arial Narrow"/>
                <w:sz w:val="18"/>
              </w:rPr>
            </w:pPr>
            <w:r w:rsidRPr="00181175">
              <w:rPr>
                <w:rFonts w:ascii="Arial Narrow" w:hAnsi="Arial Narrow"/>
                <w:sz w:val="18"/>
              </w:rPr>
              <w:t>159,939</w:t>
            </w:r>
          </w:p>
        </w:tc>
      </w:tr>
      <w:tr w:rsidR="008B6848" w:rsidRPr="00181175" w14:paraId="70E14F07" w14:textId="77777777" w:rsidTr="00663A3E">
        <w:trPr>
          <w:trHeight w:val="390"/>
        </w:trPr>
        <w:tc>
          <w:tcPr>
            <w:tcW w:w="3099" w:type="dxa"/>
          </w:tcPr>
          <w:p w14:paraId="0F6F6DE4" w14:textId="77777777" w:rsidR="00243FFA" w:rsidRPr="00181175" w:rsidRDefault="00243FFA" w:rsidP="00684361">
            <w:pPr>
              <w:pStyle w:val="TableParagraph"/>
              <w:spacing w:before="85"/>
              <w:ind w:left="110"/>
              <w:jc w:val="right"/>
              <w:rPr>
                <w:rFonts w:ascii="Arial Narrow" w:hAnsi="Arial Narrow"/>
                <w:sz w:val="18"/>
              </w:rPr>
            </w:pPr>
            <w:r w:rsidRPr="00181175">
              <w:rPr>
                <w:rFonts w:ascii="Arial Narrow" w:hAnsi="Arial Narrow"/>
                <w:sz w:val="18"/>
              </w:rPr>
              <w:t>Business Case Development</w:t>
            </w:r>
          </w:p>
        </w:tc>
        <w:tc>
          <w:tcPr>
            <w:tcW w:w="1134" w:type="dxa"/>
            <w:vAlign w:val="center"/>
          </w:tcPr>
          <w:p w14:paraId="40D76CF7"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237C25DC"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6CC53280"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642F4093"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03CD2CC9"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713BC547"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1D0C1FB8" w14:textId="77777777" w:rsidR="00243FFA" w:rsidRPr="00181175" w:rsidRDefault="00243FFA" w:rsidP="001F7DA6">
            <w:pPr>
              <w:pStyle w:val="TableParagraph"/>
              <w:spacing w:before="85"/>
              <w:ind w:right="99"/>
              <w:jc w:val="right"/>
              <w:rPr>
                <w:rFonts w:ascii="Arial Narrow" w:hAnsi="Arial Narrow"/>
                <w:sz w:val="18"/>
              </w:rPr>
            </w:pPr>
            <w:r w:rsidRPr="00181175">
              <w:rPr>
                <w:rFonts w:ascii="Arial Narrow" w:hAnsi="Arial Narrow"/>
                <w:sz w:val="18"/>
              </w:rPr>
              <w:t>100,250</w:t>
            </w:r>
          </w:p>
        </w:tc>
        <w:tc>
          <w:tcPr>
            <w:tcW w:w="1134" w:type="dxa"/>
            <w:vAlign w:val="center"/>
          </w:tcPr>
          <w:p w14:paraId="7529911C"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56B0D303" w14:textId="77777777" w:rsidR="00243FFA" w:rsidRPr="00181175" w:rsidRDefault="00243FFA" w:rsidP="001F7DA6">
            <w:pPr>
              <w:pStyle w:val="TableParagraph"/>
              <w:jc w:val="right"/>
              <w:rPr>
                <w:rFonts w:ascii="Arial Narrow" w:hAnsi="Arial Narrow"/>
                <w:sz w:val="18"/>
              </w:rPr>
            </w:pPr>
          </w:p>
        </w:tc>
        <w:tc>
          <w:tcPr>
            <w:tcW w:w="1134" w:type="dxa"/>
            <w:vAlign w:val="center"/>
          </w:tcPr>
          <w:p w14:paraId="20ACEBA6" w14:textId="77777777" w:rsidR="00243FFA" w:rsidRPr="00181175" w:rsidRDefault="00243FFA" w:rsidP="001F7DA6">
            <w:pPr>
              <w:pStyle w:val="TableParagraph"/>
              <w:spacing w:before="85"/>
              <w:ind w:right="98"/>
              <w:jc w:val="right"/>
              <w:rPr>
                <w:rFonts w:ascii="Arial Narrow" w:hAnsi="Arial Narrow"/>
                <w:sz w:val="18"/>
              </w:rPr>
            </w:pPr>
          </w:p>
        </w:tc>
        <w:tc>
          <w:tcPr>
            <w:tcW w:w="1134" w:type="dxa"/>
            <w:vAlign w:val="center"/>
          </w:tcPr>
          <w:p w14:paraId="589BED09" w14:textId="41CAEB2D" w:rsidR="00243FFA" w:rsidRPr="00181175" w:rsidRDefault="00243FFA" w:rsidP="001F7DA6">
            <w:pPr>
              <w:pStyle w:val="TableParagraph"/>
              <w:spacing w:before="85"/>
              <w:ind w:right="98"/>
              <w:jc w:val="right"/>
              <w:rPr>
                <w:rFonts w:ascii="Arial Narrow" w:hAnsi="Arial Narrow"/>
                <w:sz w:val="18"/>
              </w:rPr>
            </w:pPr>
            <w:r w:rsidRPr="00181175">
              <w:rPr>
                <w:rFonts w:ascii="Arial Narrow" w:hAnsi="Arial Narrow"/>
                <w:sz w:val="18"/>
              </w:rPr>
              <w:t>100,250</w:t>
            </w:r>
          </w:p>
        </w:tc>
      </w:tr>
      <w:tr w:rsidR="00A7217E" w:rsidRPr="00A7217E" w14:paraId="24FCA906" w14:textId="77777777" w:rsidTr="00663A3E">
        <w:trPr>
          <w:trHeight w:val="302"/>
        </w:trPr>
        <w:tc>
          <w:tcPr>
            <w:tcW w:w="3099" w:type="dxa"/>
            <w:shd w:val="clear" w:color="auto" w:fill="FFFFFF" w:themeFill="background1"/>
            <w:vAlign w:val="center"/>
          </w:tcPr>
          <w:p w14:paraId="0EA1BACE" w14:textId="5159A0F0" w:rsidR="00B60675" w:rsidRPr="00181175" w:rsidRDefault="00B60675" w:rsidP="00684361">
            <w:pPr>
              <w:pStyle w:val="TableParagraph"/>
              <w:ind w:right="94"/>
              <w:jc w:val="right"/>
              <w:rPr>
                <w:rFonts w:ascii="Arial Narrow" w:hAnsi="Arial Narrow"/>
                <w:sz w:val="14"/>
              </w:rPr>
            </w:pPr>
          </w:p>
        </w:tc>
        <w:tc>
          <w:tcPr>
            <w:tcW w:w="1134" w:type="dxa"/>
            <w:shd w:val="clear" w:color="auto" w:fill="D9D9D9" w:themeFill="background1" w:themeFillShade="D9"/>
            <w:vAlign w:val="center"/>
          </w:tcPr>
          <w:p w14:paraId="6D881CAB" w14:textId="77777777" w:rsidR="00B60675" w:rsidRPr="00181175" w:rsidRDefault="00B60675" w:rsidP="00B60675">
            <w:pPr>
              <w:pStyle w:val="TableParagraph"/>
              <w:jc w:val="right"/>
              <w:rPr>
                <w:rFonts w:ascii="Arial Narrow" w:hAnsi="Arial Narrow"/>
                <w:sz w:val="14"/>
              </w:rPr>
            </w:pPr>
          </w:p>
        </w:tc>
        <w:tc>
          <w:tcPr>
            <w:tcW w:w="1134" w:type="dxa"/>
            <w:shd w:val="clear" w:color="auto" w:fill="D9D9D9" w:themeFill="background1" w:themeFillShade="D9"/>
            <w:vAlign w:val="center"/>
          </w:tcPr>
          <w:p w14:paraId="19C0AFEE" w14:textId="77777777" w:rsidR="00B60675" w:rsidRPr="00181175" w:rsidRDefault="00B60675" w:rsidP="00B60675">
            <w:pPr>
              <w:pStyle w:val="TableParagraph"/>
              <w:jc w:val="right"/>
              <w:rPr>
                <w:rFonts w:ascii="Arial Narrow" w:hAnsi="Arial Narrow"/>
                <w:sz w:val="14"/>
              </w:rPr>
            </w:pPr>
          </w:p>
        </w:tc>
        <w:tc>
          <w:tcPr>
            <w:tcW w:w="1134" w:type="dxa"/>
            <w:shd w:val="clear" w:color="auto" w:fill="D9D9D9" w:themeFill="background1" w:themeFillShade="D9"/>
            <w:vAlign w:val="center"/>
          </w:tcPr>
          <w:p w14:paraId="1029EED8" w14:textId="77777777" w:rsidR="00B60675" w:rsidRPr="00181175" w:rsidRDefault="00B60675" w:rsidP="00B60675">
            <w:pPr>
              <w:pStyle w:val="TableParagraph"/>
              <w:jc w:val="right"/>
              <w:rPr>
                <w:rFonts w:ascii="Arial Narrow" w:hAnsi="Arial Narrow"/>
                <w:sz w:val="14"/>
              </w:rPr>
            </w:pPr>
          </w:p>
        </w:tc>
        <w:tc>
          <w:tcPr>
            <w:tcW w:w="1134" w:type="dxa"/>
            <w:shd w:val="clear" w:color="auto" w:fill="D9D9D9" w:themeFill="background1" w:themeFillShade="D9"/>
            <w:vAlign w:val="center"/>
          </w:tcPr>
          <w:p w14:paraId="33BC7C7B" w14:textId="77777777" w:rsidR="00B60675" w:rsidRPr="00181175" w:rsidRDefault="00B60675" w:rsidP="00B60675">
            <w:pPr>
              <w:pStyle w:val="TableParagraph"/>
              <w:jc w:val="right"/>
              <w:rPr>
                <w:rFonts w:ascii="Arial Narrow" w:hAnsi="Arial Narrow"/>
                <w:bCs/>
                <w:sz w:val="14"/>
              </w:rPr>
            </w:pPr>
          </w:p>
        </w:tc>
        <w:tc>
          <w:tcPr>
            <w:tcW w:w="1134" w:type="dxa"/>
            <w:shd w:val="clear" w:color="auto" w:fill="D9D9D9" w:themeFill="background1" w:themeFillShade="D9"/>
            <w:vAlign w:val="center"/>
          </w:tcPr>
          <w:p w14:paraId="6100545F" w14:textId="77777777" w:rsidR="00B60675" w:rsidRPr="00181175" w:rsidRDefault="00B60675" w:rsidP="00B60675">
            <w:pPr>
              <w:pStyle w:val="TableParagraph"/>
              <w:jc w:val="right"/>
              <w:rPr>
                <w:rFonts w:ascii="Arial Narrow" w:hAnsi="Arial Narrow"/>
                <w:bCs/>
                <w:sz w:val="14"/>
              </w:rPr>
            </w:pPr>
          </w:p>
        </w:tc>
        <w:tc>
          <w:tcPr>
            <w:tcW w:w="1134" w:type="dxa"/>
            <w:shd w:val="clear" w:color="auto" w:fill="D9D9D9" w:themeFill="background1" w:themeFillShade="D9"/>
            <w:vAlign w:val="center"/>
          </w:tcPr>
          <w:p w14:paraId="64B1AA9C" w14:textId="77777777" w:rsidR="00B60675" w:rsidRPr="00181175" w:rsidRDefault="00B60675" w:rsidP="00B60675">
            <w:pPr>
              <w:pStyle w:val="TableParagraph"/>
              <w:spacing w:line="200" w:lineRule="exact"/>
              <w:ind w:right="94"/>
              <w:jc w:val="right"/>
              <w:rPr>
                <w:rFonts w:ascii="Arial Narrow" w:hAnsi="Arial Narrow"/>
                <w:bCs/>
                <w:sz w:val="18"/>
              </w:rPr>
            </w:pPr>
            <w:r w:rsidRPr="00181175">
              <w:rPr>
                <w:rFonts w:ascii="Arial Narrow" w:hAnsi="Arial Narrow"/>
                <w:bCs/>
                <w:sz w:val="18"/>
              </w:rPr>
              <w:t>218,717</w:t>
            </w:r>
          </w:p>
        </w:tc>
        <w:tc>
          <w:tcPr>
            <w:tcW w:w="1134" w:type="dxa"/>
            <w:shd w:val="clear" w:color="auto" w:fill="D9D9D9" w:themeFill="background1" w:themeFillShade="D9"/>
            <w:vAlign w:val="center"/>
          </w:tcPr>
          <w:p w14:paraId="0EEB044F" w14:textId="77777777" w:rsidR="00B60675" w:rsidRPr="00181175" w:rsidRDefault="00B60675" w:rsidP="00B60675">
            <w:pPr>
              <w:pStyle w:val="TableParagraph"/>
              <w:spacing w:line="200" w:lineRule="exact"/>
              <w:ind w:right="98"/>
              <w:jc w:val="right"/>
              <w:rPr>
                <w:rFonts w:ascii="Arial Narrow" w:hAnsi="Arial Narrow"/>
                <w:bCs/>
                <w:sz w:val="18"/>
              </w:rPr>
            </w:pPr>
            <w:r w:rsidRPr="00181175">
              <w:rPr>
                <w:rFonts w:ascii="Arial Narrow" w:hAnsi="Arial Narrow"/>
                <w:bCs/>
                <w:sz w:val="18"/>
              </w:rPr>
              <w:t>763,617</w:t>
            </w:r>
          </w:p>
        </w:tc>
        <w:tc>
          <w:tcPr>
            <w:tcW w:w="1134" w:type="dxa"/>
            <w:shd w:val="clear" w:color="auto" w:fill="D9D9D9" w:themeFill="background1" w:themeFillShade="D9"/>
            <w:vAlign w:val="center"/>
          </w:tcPr>
          <w:p w14:paraId="6910F1CF" w14:textId="77777777" w:rsidR="00B60675" w:rsidRPr="00181175" w:rsidRDefault="00B60675" w:rsidP="00B60675">
            <w:pPr>
              <w:pStyle w:val="TableParagraph"/>
              <w:spacing w:line="200" w:lineRule="exact"/>
              <w:ind w:right="98"/>
              <w:jc w:val="right"/>
              <w:rPr>
                <w:rFonts w:ascii="Arial Narrow" w:hAnsi="Arial Narrow"/>
                <w:bCs/>
                <w:sz w:val="18"/>
              </w:rPr>
            </w:pPr>
            <w:r w:rsidRPr="00181175">
              <w:rPr>
                <w:rFonts w:ascii="Arial Narrow" w:hAnsi="Arial Narrow"/>
                <w:bCs/>
                <w:sz w:val="18"/>
              </w:rPr>
              <w:t>723,586</w:t>
            </w:r>
          </w:p>
        </w:tc>
        <w:tc>
          <w:tcPr>
            <w:tcW w:w="1134" w:type="dxa"/>
            <w:shd w:val="clear" w:color="auto" w:fill="D9D9D9" w:themeFill="background1" w:themeFillShade="D9"/>
            <w:vAlign w:val="center"/>
          </w:tcPr>
          <w:p w14:paraId="4A198B5C" w14:textId="77777777" w:rsidR="00B60675" w:rsidRPr="00181175" w:rsidRDefault="00B60675" w:rsidP="00B60675">
            <w:pPr>
              <w:pStyle w:val="TableParagraph"/>
              <w:jc w:val="right"/>
              <w:rPr>
                <w:rFonts w:ascii="Arial Narrow" w:hAnsi="Arial Narrow"/>
                <w:bCs/>
                <w:sz w:val="14"/>
              </w:rPr>
            </w:pPr>
          </w:p>
        </w:tc>
        <w:tc>
          <w:tcPr>
            <w:tcW w:w="1134" w:type="dxa"/>
            <w:shd w:val="clear" w:color="auto" w:fill="D9D9D9" w:themeFill="background1" w:themeFillShade="D9"/>
            <w:vAlign w:val="center"/>
          </w:tcPr>
          <w:p w14:paraId="36955E66" w14:textId="77777777" w:rsidR="00B60675" w:rsidRPr="00181175" w:rsidRDefault="00B60675" w:rsidP="00B60675">
            <w:pPr>
              <w:pStyle w:val="TableParagraph"/>
              <w:spacing w:line="200" w:lineRule="exact"/>
              <w:ind w:right="100"/>
              <w:jc w:val="right"/>
              <w:rPr>
                <w:rFonts w:ascii="Arial Narrow" w:hAnsi="Arial Narrow"/>
                <w:bCs/>
                <w:sz w:val="18"/>
              </w:rPr>
            </w:pPr>
          </w:p>
        </w:tc>
        <w:tc>
          <w:tcPr>
            <w:tcW w:w="1134" w:type="dxa"/>
            <w:shd w:val="clear" w:color="auto" w:fill="D9D9D9" w:themeFill="background1" w:themeFillShade="D9"/>
            <w:vAlign w:val="center"/>
          </w:tcPr>
          <w:p w14:paraId="5104173F" w14:textId="24D91207" w:rsidR="00B60675" w:rsidRPr="00A7217E" w:rsidRDefault="00B60675" w:rsidP="00B60675">
            <w:pPr>
              <w:pStyle w:val="TableParagraph"/>
              <w:spacing w:line="200" w:lineRule="exact"/>
              <w:ind w:right="100"/>
              <w:jc w:val="right"/>
              <w:rPr>
                <w:rFonts w:ascii="Arial Narrow" w:hAnsi="Arial Narrow"/>
                <w:b/>
                <w:color w:val="0070C0"/>
                <w:sz w:val="18"/>
              </w:rPr>
            </w:pPr>
            <w:r w:rsidRPr="00A7217E">
              <w:rPr>
                <w:rFonts w:ascii="Arial Narrow" w:hAnsi="Arial Narrow"/>
                <w:b/>
                <w:color w:val="0070C0"/>
                <w:sz w:val="18"/>
              </w:rPr>
              <w:t>1,705,920</w:t>
            </w:r>
          </w:p>
        </w:tc>
      </w:tr>
      <w:tr w:rsidR="00663A3E" w:rsidRPr="00181175" w14:paraId="06435A35" w14:textId="77777777" w:rsidTr="00684361">
        <w:trPr>
          <w:trHeight w:val="340"/>
        </w:trPr>
        <w:tc>
          <w:tcPr>
            <w:tcW w:w="3099" w:type="dxa"/>
            <w:shd w:val="clear" w:color="auto" w:fill="FFFFFF" w:themeFill="background1"/>
            <w:vAlign w:val="center"/>
          </w:tcPr>
          <w:p w14:paraId="0BED1C8E" w14:textId="77777777" w:rsidR="00243FFA" w:rsidRPr="00684361" w:rsidRDefault="00243FFA" w:rsidP="00684361">
            <w:pPr>
              <w:pStyle w:val="TableParagraph"/>
              <w:spacing w:before="25"/>
              <w:ind w:left="110"/>
              <w:jc w:val="right"/>
              <w:rPr>
                <w:rFonts w:ascii="Arial Narrow" w:hAnsi="Arial Narrow"/>
                <w:bCs/>
                <w:sz w:val="18"/>
              </w:rPr>
            </w:pPr>
            <w:r w:rsidRPr="00684361">
              <w:rPr>
                <w:rFonts w:ascii="Arial Narrow" w:hAnsi="Arial Narrow"/>
                <w:bCs/>
                <w:color w:val="C00000"/>
                <w:sz w:val="18"/>
              </w:rPr>
              <w:t>Unallocated Future Projects funding</w:t>
            </w:r>
          </w:p>
        </w:tc>
        <w:tc>
          <w:tcPr>
            <w:tcW w:w="1134" w:type="dxa"/>
            <w:shd w:val="clear" w:color="auto" w:fill="FFFFFF" w:themeFill="background1"/>
            <w:vAlign w:val="center"/>
          </w:tcPr>
          <w:p w14:paraId="226D311B" w14:textId="77777777" w:rsidR="00243FFA" w:rsidRPr="00684361" w:rsidRDefault="00243FFA" w:rsidP="00684361">
            <w:pPr>
              <w:pStyle w:val="TableParagraph"/>
              <w:jc w:val="right"/>
              <w:rPr>
                <w:rFonts w:ascii="Arial Narrow" w:hAnsi="Arial Narrow"/>
                <w:bCs/>
                <w:sz w:val="18"/>
              </w:rPr>
            </w:pPr>
          </w:p>
        </w:tc>
        <w:tc>
          <w:tcPr>
            <w:tcW w:w="1134" w:type="dxa"/>
            <w:shd w:val="clear" w:color="auto" w:fill="FFFFFF" w:themeFill="background1"/>
            <w:vAlign w:val="center"/>
          </w:tcPr>
          <w:p w14:paraId="52019127" w14:textId="77777777" w:rsidR="00243FFA" w:rsidRPr="00684361" w:rsidRDefault="00243FFA" w:rsidP="00684361">
            <w:pPr>
              <w:pStyle w:val="TableParagraph"/>
              <w:jc w:val="right"/>
              <w:rPr>
                <w:rFonts w:ascii="Arial Narrow" w:hAnsi="Arial Narrow"/>
                <w:bCs/>
                <w:sz w:val="18"/>
              </w:rPr>
            </w:pPr>
          </w:p>
        </w:tc>
        <w:tc>
          <w:tcPr>
            <w:tcW w:w="1134" w:type="dxa"/>
            <w:shd w:val="clear" w:color="auto" w:fill="FFFFFF" w:themeFill="background1"/>
            <w:vAlign w:val="center"/>
          </w:tcPr>
          <w:p w14:paraId="212A75CA" w14:textId="77777777" w:rsidR="00243FFA" w:rsidRPr="00684361" w:rsidRDefault="00243FFA" w:rsidP="00684361">
            <w:pPr>
              <w:pStyle w:val="TableParagraph"/>
              <w:jc w:val="right"/>
              <w:rPr>
                <w:rFonts w:ascii="Arial Narrow" w:hAnsi="Arial Narrow"/>
                <w:bCs/>
                <w:sz w:val="18"/>
              </w:rPr>
            </w:pPr>
          </w:p>
        </w:tc>
        <w:tc>
          <w:tcPr>
            <w:tcW w:w="1134" w:type="dxa"/>
            <w:shd w:val="clear" w:color="auto" w:fill="FFFFFF" w:themeFill="background1"/>
            <w:vAlign w:val="center"/>
          </w:tcPr>
          <w:p w14:paraId="74F57A15" w14:textId="77777777" w:rsidR="00243FFA" w:rsidRPr="00684361" w:rsidRDefault="00243FFA" w:rsidP="00684361">
            <w:pPr>
              <w:pStyle w:val="TableParagraph"/>
              <w:jc w:val="right"/>
              <w:rPr>
                <w:rFonts w:ascii="Arial Narrow" w:hAnsi="Arial Narrow"/>
                <w:bCs/>
                <w:sz w:val="18"/>
              </w:rPr>
            </w:pPr>
          </w:p>
        </w:tc>
        <w:tc>
          <w:tcPr>
            <w:tcW w:w="1134" w:type="dxa"/>
            <w:shd w:val="clear" w:color="auto" w:fill="FFFFFF" w:themeFill="background1"/>
            <w:vAlign w:val="center"/>
          </w:tcPr>
          <w:p w14:paraId="08595E36" w14:textId="77777777" w:rsidR="00243FFA" w:rsidRPr="00684361" w:rsidRDefault="00243FFA" w:rsidP="00684361">
            <w:pPr>
              <w:pStyle w:val="TableParagraph"/>
              <w:jc w:val="right"/>
              <w:rPr>
                <w:rFonts w:ascii="Arial Narrow" w:hAnsi="Arial Narrow"/>
                <w:bCs/>
                <w:sz w:val="18"/>
              </w:rPr>
            </w:pPr>
          </w:p>
        </w:tc>
        <w:tc>
          <w:tcPr>
            <w:tcW w:w="1134" w:type="dxa"/>
            <w:shd w:val="clear" w:color="auto" w:fill="FFFFFF" w:themeFill="background1"/>
            <w:vAlign w:val="center"/>
          </w:tcPr>
          <w:p w14:paraId="677FE45A" w14:textId="77777777" w:rsidR="00243FFA" w:rsidRPr="00684361" w:rsidRDefault="00243FFA" w:rsidP="00684361">
            <w:pPr>
              <w:pStyle w:val="TableParagraph"/>
              <w:jc w:val="right"/>
              <w:rPr>
                <w:rFonts w:ascii="Arial Narrow" w:hAnsi="Arial Narrow"/>
                <w:bCs/>
                <w:sz w:val="18"/>
              </w:rPr>
            </w:pPr>
          </w:p>
        </w:tc>
        <w:tc>
          <w:tcPr>
            <w:tcW w:w="1134" w:type="dxa"/>
            <w:shd w:val="clear" w:color="auto" w:fill="FFFFFF" w:themeFill="background1"/>
            <w:vAlign w:val="center"/>
          </w:tcPr>
          <w:p w14:paraId="30684D61" w14:textId="77777777" w:rsidR="00243FFA" w:rsidRPr="00684361" w:rsidRDefault="00243FFA" w:rsidP="00684361">
            <w:pPr>
              <w:pStyle w:val="TableParagraph"/>
              <w:jc w:val="right"/>
              <w:rPr>
                <w:rFonts w:ascii="Arial Narrow" w:hAnsi="Arial Narrow"/>
                <w:bCs/>
                <w:sz w:val="18"/>
              </w:rPr>
            </w:pPr>
          </w:p>
        </w:tc>
        <w:tc>
          <w:tcPr>
            <w:tcW w:w="1134" w:type="dxa"/>
            <w:shd w:val="clear" w:color="auto" w:fill="FFFFFF" w:themeFill="background1"/>
            <w:vAlign w:val="center"/>
          </w:tcPr>
          <w:p w14:paraId="2C6D3F4E" w14:textId="73911AF5" w:rsidR="00243FFA" w:rsidRPr="00684361" w:rsidRDefault="00243FFA" w:rsidP="00684361">
            <w:pPr>
              <w:pStyle w:val="TableParagraph"/>
              <w:spacing w:before="25"/>
              <w:ind w:right="101"/>
              <w:jc w:val="right"/>
              <w:rPr>
                <w:rFonts w:ascii="Arial Narrow" w:hAnsi="Arial Narrow"/>
                <w:bCs/>
                <w:sz w:val="18"/>
              </w:rPr>
            </w:pPr>
          </w:p>
        </w:tc>
        <w:tc>
          <w:tcPr>
            <w:tcW w:w="1134" w:type="dxa"/>
            <w:shd w:val="clear" w:color="auto" w:fill="FFFFFF" w:themeFill="background1"/>
            <w:vAlign w:val="center"/>
          </w:tcPr>
          <w:p w14:paraId="76226E98" w14:textId="596A1B9A" w:rsidR="00243FFA" w:rsidRPr="00684361" w:rsidRDefault="00243FFA" w:rsidP="00684361">
            <w:pPr>
              <w:pStyle w:val="TableParagraph"/>
              <w:spacing w:before="25"/>
              <w:ind w:right="101"/>
              <w:jc w:val="right"/>
              <w:rPr>
                <w:rFonts w:ascii="Arial Narrow" w:hAnsi="Arial Narrow"/>
                <w:bCs/>
                <w:sz w:val="18"/>
              </w:rPr>
            </w:pPr>
          </w:p>
        </w:tc>
        <w:tc>
          <w:tcPr>
            <w:tcW w:w="1134" w:type="dxa"/>
            <w:shd w:val="clear" w:color="auto" w:fill="FFFFFF" w:themeFill="background1"/>
            <w:vAlign w:val="center"/>
          </w:tcPr>
          <w:p w14:paraId="663CDE0F" w14:textId="7891DEE7" w:rsidR="00243FFA" w:rsidRPr="00684361" w:rsidRDefault="00A4445D" w:rsidP="00684361">
            <w:pPr>
              <w:pStyle w:val="TableParagraph"/>
              <w:spacing w:before="25"/>
              <w:ind w:right="100"/>
              <w:jc w:val="right"/>
              <w:rPr>
                <w:rFonts w:ascii="Arial Narrow" w:hAnsi="Arial Narrow"/>
                <w:bCs/>
                <w:sz w:val="18"/>
              </w:rPr>
            </w:pPr>
            <w:r w:rsidRPr="00A7217E">
              <w:rPr>
                <w:rFonts w:ascii="Arial Narrow" w:hAnsi="Arial Narrow"/>
                <w:bCs/>
                <w:color w:val="C00000"/>
                <w:sz w:val="18"/>
              </w:rPr>
              <w:t>10,196,336</w:t>
            </w:r>
          </w:p>
        </w:tc>
        <w:tc>
          <w:tcPr>
            <w:tcW w:w="1134" w:type="dxa"/>
            <w:shd w:val="clear" w:color="auto" w:fill="FFFFFF" w:themeFill="background1"/>
            <w:vAlign w:val="center"/>
          </w:tcPr>
          <w:p w14:paraId="21F9C691" w14:textId="1B535050" w:rsidR="00243FFA" w:rsidRPr="00684361" w:rsidRDefault="00243FFA" w:rsidP="00684361">
            <w:pPr>
              <w:pStyle w:val="TableParagraph"/>
              <w:spacing w:before="25"/>
              <w:ind w:right="100"/>
              <w:jc w:val="right"/>
              <w:rPr>
                <w:rFonts w:ascii="Arial Narrow" w:hAnsi="Arial Narrow"/>
                <w:b/>
                <w:sz w:val="18"/>
              </w:rPr>
            </w:pPr>
            <w:r w:rsidRPr="00684361">
              <w:rPr>
                <w:rFonts w:ascii="Arial Narrow" w:hAnsi="Arial Narrow"/>
                <w:b/>
                <w:color w:val="C00000"/>
                <w:sz w:val="18"/>
              </w:rPr>
              <w:t>10,196,336</w:t>
            </w:r>
          </w:p>
        </w:tc>
      </w:tr>
      <w:tr w:rsidR="00663A3E" w:rsidRPr="00181175" w14:paraId="6C77CB5D" w14:textId="77777777" w:rsidTr="00684361">
        <w:trPr>
          <w:trHeight w:val="340"/>
        </w:trPr>
        <w:tc>
          <w:tcPr>
            <w:tcW w:w="3099" w:type="dxa"/>
            <w:shd w:val="clear" w:color="auto" w:fill="808080" w:themeFill="background1" w:themeFillShade="80"/>
            <w:vAlign w:val="center"/>
          </w:tcPr>
          <w:p w14:paraId="60E85933" w14:textId="5E0F8BA5" w:rsidR="00243FFA" w:rsidRPr="00684361" w:rsidRDefault="00243FFA" w:rsidP="00663A3E">
            <w:pPr>
              <w:pStyle w:val="TableParagraph"/>
              <w:spacing w:before="23"/>
              <w:ind w:left="166" w:right="100"/>
              <w:rPr>
                <w:rFonts w:ascii="Arial Narrow" w:hAnsi="Arial Narrow"/>
                <w:bCs/>
                <w:color w:val="FFFFFF" w:themeColor="background1"/>
                <w:sz w:val="18"/>
              </w:rPr>
            </w:pPr>
            <w:r w:rsidRPr="00684361">
              <w:rPr>
                <w:rFonts w:ascii="Arial Narrow" w:hAnsi="Arial Narrow"/>
                <w:bCs/>
                <w:color w:val="FFFFFF" w:themeColor="background1"/>
                <w:sz w:val="18"/>
              </w:rPr>
              <w:t xml:space="preserve">Total </w:t>
            </w:r>
            <w:r w:rsidR="00684361">
              <w:rPr>
                <w:rFonts w:ascii="Arial Narrow" w:hAnsi="Arial Narrow"/>
                <w:bCs/>
                <w:color w:val="FFFFFF" w:themeColor="background1"/>
                <w:sz w:val="18"/>
              </w:rPr>
              <w:t xml:space="preserve">Commonwealth Funding </w:t>
            </w:r>
          </w:p>
        </w:tc>
        <w:tc>
          <w:tcPr>
            <w:tcW w:w="1134" w:type="dxa"/>
            <w:shd w:val="clear" w:color="auto" w:fill="808080" w:themeFill="background1" w:themeFillShade="80"/>
            <w:vAlign w:val="center"/>
          </w:tcPr>
          <w:p w14:paraId="4CB2F156" w14:textId="77777777" w:rsidR="00243FFA" w:rsidRPr="00181175" w:rsidRDefault="00243FFA" w:rsidP="001F7DA6">
            <w:pPr>
              <w:pStyle w:val="TableParagraph"/>
              <w:spacing w:before="23"/>
              <w:ind w:right="100"/>
              <w:jc w:val="right"/>
              <w:rPr>
                <w:rFonts w:ascii="Arial Narrow" w:hAnsi="Arial Narrow"/>
                <w:bCs/>
                <w:color w:val="FFFFFF" w:themeColor="background1"/>
                <w:sz w:val="18"/>
              </w:rPr>
            </w:pPr>
            <w:r w:rsidRPr="00181175">
              <w:rPr>
                <w:rFonts w:ascii="Arial Narrow" w:hAnsi="Arial Narrow"/>
                <w:bCs/>
                <w:color w:val="FFFFFF" w:themeColor="background1"/>
                <w:sz w:val="18"/>
              </w:rPr>
              <w:t>2,041,216</w:t>
            </w:r>
          </w:p>
        </w:tc>
        <w:tc>
          <w:tcPr>
            <w:tcW w:w="1134" w:type="dxa"/>
            <w:shd w:val="clear" w:color="auto" w:fill="808080" w:themeFill="background1" w:themeFillShade="80"/>
            <w:vAlign w:val="center"/>
          </w:tcPr>
          <w:p w14:paraId="07E15B18" w14:textId="77777777" w:rsidR="00243FFA" w:rsidRPr="00181175" w:rsidRDefault="00243FFA" w:rsidP="001F7DA6">
            <w:pPr>
              <w:pStyle w:val="TableParagraph"/>
              <w:spacing w:before="23"/>
              <w:ind w:right="100"/>
              <w:jc w:val="right"/>
              <w:rPr>
                <w:rFonts w:ascii="Arial Narrow" w:hAnsi="Arial Narrow"/>
                <w:bCs/>
                <w:color w:val="FFFFFF" w:themeColor="background1"/>
                <w:sz w:val="18"/>
              </w:rPr>
            </w:pPr>
            <w:r w:rsidRPr="00181175">
              <w:rPr>
                <w:rFonts w:ascii="Arial Narrow" w:hAnsi="Arial Narrow"/>
                <w:bCs/>
                <w:color w:val="FFFFFF" w:themeColor="background1"/>
                <w:sz w:val="18"/>
              </w:rPr>
              <w:t>8,408,373</w:t>
            </w:r>
          </w:p>
        </w:tc>
        <w:tc>
          <w:tcPr>
            <w:tcW w:w="1134" w:type="dxa"/>
            <w:shd w:val="clear" w:color="auto" w:fill="808080" w:themeFill="background1" w:themeFillShade="80"/>
            <w:vAlign w:val="center"/>
          </w:tcPr>
          <w:p w14:paraId="6B705BF1" w14:textId="77777777" w:rsidR="00243FFA" w:rsidRPr="00181175" w:rsidRDefault="00243FFA" w:rsidP="001F7DA6">
            <w:pPr>
              <w:pStyle w:val="TableParagraph"/>
              <w:spacing w:before="23"/>
              <w:ind w:right="100"/>
              <w:jc w:val="right"/>
              <w:rPr>
                <w:rFonts w:ascii="Arial Narrow" w:hAnsi="Arial Narrow"/>
                <w:bCs/>
                <w:color w:val="FFFFFF" w:themeColor="background1"/>
                <w:sz w:val="18"/>
              </w:rPr>
            </w:pPr>
            <w:r w:rsidRPr="00181175">
              <w:rPr>
                <w:rFonts w:ascii="Arial Narrow" w:hAnsi="Arial Narrow"/>
                <w:bCs/>
                <w:color w:val="FFFFFF" w:themeColor="background1"/>
                <w:sz w:val="18"/>
              </w:rPr>
              <w:t>6,363,818</w:t>
            </w:r>
          </w:p>
        </w:tc>
        <w:tc>
          <w:tcPr>
            <w:tcW w:w="1134" w:type="dxa"/>
            <w:shd w:val="clear" w:color="auto" w:fill="808080" w:themeFill="background1" w:themeFillShade="80"/>
            <w:vAlign w:val="center"/>
          </w:tcPr>
          <w:p w14:paraId="50841D8B" w14:textId="77777777" w:rsidR="00243FFA" w:rsidRPr="00181175" w:rsidRDefault="00243FFA" w:rsidP="001F7DA6">
            <w:pPr>
              <w:pStyle w:val="TableParagraph"/>
              <w:spacing w:before="23"/>
              <w:ind w:right="100"/>
              <w:jc w:val="right"/>
              <w:rPr>
                <w:rFonts w:ascii="Arial Narrow" w:hAnsi="Arial Narrow"/>
                <w:bCs/>
                <w:color w:val="FFFFFF" w:themeColor="background1"/>
                <w:sz w:val="18"/>
              </w:rPr>
            </w:pPr>
            <w:r w:rsidRPr="00181175">
              <w:rPr>
                <w:rFonts w:ascii="Arial Narrow" w:hAnsi="Arial Narrow"/>
                <w:bCs/>
                <w:color w:val="FFFFFF" w:themeColor="background1"/>
                <w:sz w:val="18"/>
              </w:rPr>
              <w:t>2,778,049</w:t>
            </w:r>
          </w:p>
        </w:tc>
        <w:tc>
          <w:tcPr>
            <w:tcW w:w="1134" w:type="dxa"/>
            <w:shd w:val="clear" w:color="auto" w:fill="808080" w:themeFill="background1" w:themeFillShade="80"/>
            <w:vAlign w:val="center"/>
          </w:tcPr>
          <w:p w14:paraId="776E3409" w14:textId="77777777" w:rsidR="00243FFA" w:rsidRPr="00181175" w:rsidRDefault="00243FFA" w:rsidP="001F7DA6">
            <w:pPr>
              <w:pStyle w:val="TableParagraph"/>
              <w:spacing w:before="23"/>
              <w:ind w:right="100"/>
              <w:jc w:val="right"/>
              <w:rPr>
                <w:rFonts w:ascii="Arial Narrow" w:hAnsi="Arial Narrow"/>
                <w:bCs/>
                <w:color w:val="FFFFFF" w:themeColor="background1"/>
                <w:sz w:val="18"/>
              </w:rPr>
            </w:pPr>
            <w:r w:rsidRPr="00181175">
              <w:rPr>
                <w:rFonts w:ascii="Arial Narrow" w:hAnsi="Arial Narrow"/>
                <w:bCs/>
                <w:color w:val="FFFFFF" w:themeColor="background1"/>
                <w:sz w:val="18"/>
              </w:rPr>
              <w:t>3,018,072</w:t>
            </w:r>
          </w:p>
        </w:tc>
        <w:tc>
          <w:tcPr>
            <w:tcW w:w="1134" w:type="dxa"/>
            <w:shd w:val="clear" w:color="auto" w:fill="808080" w:themeFill="background1" w:themeFillShade="80"/>
            <w:vAlign w:val="center"/>
          </w:tcPr>
          <w:p w14:paraId="59CF359A" w14:textId="77777777" w:rsidR="00243FFA" w:rsidRPr="00181175" w:rsidRDefault="00243FFA" w:rsidP="001F7DA6">
            <w:pPr>
              <w:pStyle w:val="TableParagraph"/>
              <w:spacing w:before="23"/>
              <w:ind w:right="100"/>
              <w:jc w:val="right"/>
              <w:rPr>
                <w:rFonts w:ascii="Arial Narrow" w:hAnsi="Arial Narrow"/>
                <w:bCs/>
                <w:color w:val="FFFFFF" w:themeColor="background1"/>
                <w:sz w:val="18"/>
              </w:rPr>
            </w:pPr>
            <w:r w:rsidRPr="00181175">
              <w:rPr>
                <w:rFonts w:ascii="Arial Narrow" w:hAnsi="Arial Narrow"/>
                <w:bCs/>
                <w:color w:val="FFFFFF" w:themeColor="background1"/>
                <w:sz w:val="18"/>
              </w:rPr>
              <w:t>4,590,120</w:t>
            </w:r>
          </w:p>
        </w:tc>
        <w:tc>
          <w:tcPr>
            <w:tcW w:w="1134" w:type="dxa"/>
            <w:shd w:val="clear" w:color="auto" w:fill="808080" w:themeFill="background1" w:themeFillShade="80"/>
            <w:vAlign w:val="center"/>
          </w:tcPr>
          <w:p w14:paraId="7D484A5B" w14:textId="722291CA" w:rsidR="00243FFA" w:rsidRPr="00181175" w:rsidRDefault="00E617CF" w:rsidP="001F7DA6">
            <w:pPr>
              <w:pStyle w:val="TableParagraph"/>
              <w:spacing w:before="23"/>
              <w:ind w:right="100"/>
              <w:jc w:val="right"/>
              <w:rPr>
                <w:rFonts w:ascii="Arial Narrow" w:hAnsi="Arial Narrow"/>
                <w:bCs/>
                <w:color w:val="FFFFFF" w:themeColor="background1"/>
                <w:sz w:val="18"/>
              </w:rPr>
            </w:pPr>
            <w:r>
              <w:rPr>
                <w:rFonts w:ascii="Arial Narrow" w:hAnsi="Arial Narrow"/>
                <w:bCs/>
                <w:color w:val="FFFFFF" w:themeColor="background1"/>
                <w:sz w:val="18"/>
              </w:rPr>
              <w:t>4,796,272</w:t>
            </w:r>
          </w:p>
        </w:tc>
        <w:tc>
          <w:tcPr>
            <w:tcW w:w="1134" w:type="dxa"/>
            <w:shd w:val="clear" w:color="auto" w:fill="808080" w:themeFill="background1" w:themeFillShade="80"/>
            <w:vAlign w:val="center"/>
          </w:tcPr>
          <w:p w14:paraId="59597719" w14:textId="141DDCD5" w:rsidR="00243FFA" w:rsidRPr="00181175" w:rsidRDefault="00E617CF" w:rsidP="001F7DA6">
            <w:pPr>
              <w:pStyle w:val="TableParagraph"/>
              <w:spacing w:before="23"/>
              <w:ind w:right="100"/>
              <w:jc w:val="right"/>
              <w:rPr>
                <w:rFonts w:ascii="Arial Narrow" w:hAnsi="Arial Narrow"/>
                <w:bCs/>
                <w:color w:val="FFFFFF" w:themeColor="background1"/>
                <w:sz w:val="18"/>
              </w:rPr>
            </w:pPr>
            <w:r>
              <w:rPr>
                <w:rFonts w:ascii="Arial Narrow" w:hAnsi="Arial Narrow"/>
                <w:bCs/>
                <w:color w:val="FFFFFF" w:themeColor="background1"/>
                <w:sz w:val="18"/>
              </w:rPr>
              <w:t>5,993,826</w:t>
            </w:r>
          </w:p>
        </w:tc>
        <w:tc>
          <w:tcPr>
            <w:tcW w:w="1134" w:type="dxa"/>
            <w:shd w:val="clear" w:color="auto" w:fill="808080" w:themeFill="background1" w:themeFillShade="80"/>
            <w:vAlign w:val="center"/>
          </w:tcPr>
          <w:p w14:paraId="583AE59A" w14:textId="5F633CFC" w:rsidR="00243FFA" w:rsidRPr="00181175" w:rsidRDefault="00E617CF" w:rsidP="001F7DA6">
            <w:pPr>
              <w:pStyle w:val="TableParagraph"/>
              <w:spacing w:before="23"/>
              <w:ind w:right="100"/>
              <w:jc w:val="right"/>
              <w:rPr>
                <w:rFonts w:ascii="Arial Narrow" w:hAnsi="Arial Narrow"/>
                <w:bCs/>
                <w:color w:val="FFFFFF" w:themeColor="background1"/>
                <w:sz w:val="18"/>
              </w:rPr>
            </w:pPr>
            <w:r>
              <w:rPr>
                <w:rFonts w:ascii="Arial Narrow" w:hAnsi="Arial Narrow"/>
                <w:bCs/>
                <w:color w:val="FFFFFF" w:themeColor="background1"/>
                <w:sz w:val="18"/>
              </w:rPr>
              <w:t>8,000,000</w:t>
            </w:r>
          </w:p>
        </w:tc>
        <w:tc>
          <w:tcPr>
            <w:tcW w:w="1134" w:type="dxa"/>
            <w:shd w:val="clear" w:color="auto" w:fill="808080" w:themeFill="background1" w:themeFillShade="80"/>
            <w:vAlign w:val="center"/>
          </w:tcPr>
          <w:p w14:paraId="07029427" w14:textId="0733DB7F" w:rsidR="00243FFA" w:rsidRPr="00E560A5" w:rsidRDefault="00E560A5" w:rsidP="001F7DA6">
            <w:pPr>
              <w:pStyle w:val="TableParagraph"/>
              <w:spacing w:before="23"/>
              <w:ind w:right="100"/>
              <w:jc w:val="right"/>
              <w:rPr>
                <w:rFonts w:ascii="Arial Narrow" w:hAnsi="Arial Narrow"/>
                <w:bCs/>
                <w:color w:val="FFFFFF" w:themeColor="background1"/>
                <w:sz w:val="18"/>
              </w:rPr>
            </w:pPr>
            <w:r w:rsidRPr="00E560A5">
              <w:rPr>
                <w:rFonts w:ascii="Arial Narrow" w:hAnsi="Arial Narrow"/>
                <w:bCs/>
                <w:color w:val="FFFFFF" w:themeColor="background1"/>
                <w:sz w:val="18"/>
              </w:rPr>
              <w:t>10,922,510</w:t>
            </w:r>
          </w:p>
        </w:tc>
        <w:tc>
          <w:tcPr>
            <w:tcW w:w="1134" w:type="dxa"/>
            <w:shd w:val="clear" w:color="auto" w:fill="808080" w:themeFill="background1" w:themeFillShade="80"/>
            <w:vAlign w:val="center"/>
          </w:tcPr>
          <w:p w14:paraId="668737E2" w14:textId="481FCCDA" w:rsidR="00243FFA" w:rsidRPr="00181175" w:rsidRDefault="00243FFA" w:rsidP="001F7DA6">
            <w:pPr>
              <w:pStyle w:val="TableParagraph"/>
              <w:spacing w:before="23"/>
              <w:ind w:right="100"/>
              <w:jc w:val="right"/>
              <w:rPr>
                <w:rFonts w:ascii="Arial Narrow" w:hAnsi="Arial Narrow"/>
                <w:b/>
                <w:color w:val="FFFFFF" w:themeColor="background1"/>
                <w:sz w:val="18"/>
              </w:rPr>
            </w:pPr>
            <w:r w:rsidRPr="00181175">
              <w:rPr>
                <w:rFonts w:ascii="Arial Narrow" w:hAnsi="Arial Narrow"/>
                <w:b/>
                <w:color w:val="FFFFFF" w:themeColor="background1"/>
                <w:sz w:val="18"/>
              </w:rPr>
              <w:t>56,912,256</w:t>
            </w:r>
          </w:p>
        </w:tc>
      </w:tr>
      <w:tr w:rsidR="008B6848" w:rsidRPr="00181175" w14:paraId="345D5329" w14:textId="77777777" w:rsidTr="00A7217E">
        <w:trPr>
          <w:trHeight w:val="466"/>
        </w:trPr>
        <w:tc>
          <w:tcPr>
            <w:tcW w:w="3099" w:type="dxa"/>
            <w:vAlign w:val="center"/>
          </w:tcPr>
          <w:p w14:paraId="4AC1AF10" w14:textId="77777777" w:rsidR="00243FFA" w:rsidRPr="00A7217E" w:rsidRDefault="00243FFA" w:rsidP="00A7217E">
            <w:pPr>
              <w:pStyle w:val="TableParagraph"/>
              <w:spacing w:before="25"/>
              <w:ind w:left="110"/>
              <w:rPr>
                <w:rFonts w:ascii="Arial Narrow" w:hAnsi="Arial Narrow"/>
                <w:b/>
                <w:color w:val="76923C" w:themeColor="accent3" w:themeShade="BF"/>
                <w:sz w:val="18"/>
              </w:rPr>
            </w:pPr>
            <w:r w:rsidRPr="00A7217E">
              <w:rPr>
                <w:rFonts w:ascii="Arial Narrow" w:hAnsi="Arial Narrow"/>
                <w:b/>
                <w:color w:val="76923C" w:themeColor="accent3" w:themeShade="BF"/>
                <w:sz w:val="18"/>
              </w:rPr>
              <w:t>NSW In-Kind Contribution</w:t>
            </w:r>
          </w:p>
        </w:tc>
        <w:tc>
          <w:tcPr>
            <w:tcW w:w="1134" w:type="dxa"/>
            <w:vAlign w:val="center"/>
          </w:tcPr>
          <w:p w14:paraId="0365D175" w14:textId="77777777" w:rsidR="00243FFA" w:rsidRPr="00A7217E" w:rsidRDefault="00243FFA" w:rsidP="00A7217E">
            <w:pPr>
              <w:pStyle w:val="TableParagraph"/>
              <w:rPr>
                <w:rFonts w:ascii="Arial Narrow" w:hAnsi="Arial Narrow"/>
                <w:color w:val="76923C" w:themeColor="accent3" w:themeShade="BF"/>
                <w:sz w:val="18"/>
              </w:rPr>
            </w:pPr>
          </w:p>
        </w:tc>
        <w:tc>
          <w:tcPr>
            <w:tcW w:w="1134" w:type="dxa"/>
            <w:vAlign w:val="center"/>
          </w:tcPr>
          <w:p w14:paraId="74212468"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367E9EBF"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329CCDB2"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448BE401"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45B6D8FF"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12AF984A"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757206B4"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32780D98"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03307CC0"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42AE50C4" w14:textId="08FA3E30" w:rsidR="00243FFA" w:rsidRPr="00181175" w:rsidRDefault="00243FFA" w:rsidP="00684361">
            <w:pPr>
              <w:pStyle w:val="TableParagraph"/>
              <w:jc w:val="right"/>
              <w:rPr>
                <w:rFonts w:ascii="Arial Narrow" w:hAnsi="Arial Narrow"/>
                <w:sz w:val="18"/>
              </w:rPr>
            </w:pPr>
          </w:p>
        </w:tc>
      </w:tr>
      <w:tr w:rsidR="008B6848" w:rsidRPr="00181175" w14:paraId="70428935" w14:textId="77777777" w:rsidTr="00684361">
        <w:trPr>
          <w:trHeight w:val="340"/>
        </w:trPr>
        <w:tc>
          <w:tcPr>
            <w:tcW w:w="3099" w:type="dxa"/>
            <w:vAlign w:val="center"/>
          </w:tcPr>
          <w:p w14:paraId="7B4C0B35" w14:textId="1127C2BF" w:rsidR="00243FFA" w:rsidRPr="00181175" w:rsidRDefault="00243FFA" w:rsidP="00684361">
            <w:pPr>
              <w:pStyle w:val="TableParagraph"/>
              <w:spacing w:before="30"/>
              <w:ind w:left="110"/>
              <w:jc w:val="right"/>
              <w:rPr>
                <w:rFonts w:ascii="Arial Narrow" w:hAnsi="Arial Narrow"/>
                <w:b/>
                <w:sz w:val="18"/>
              </w:rPr>
            </w:pPr>
            <w:r w:rsidRPr="00181175">
              <w:rPr>
                <w:rFonts w:ascii="Arial Narrow" w:hAnsi="Arial Narrow"/>
                <w:sz w:val="18"/>
              </w:rPr>
              <w:t>(Stage 1) Target</w:t>
            </w:r>
          </w:p>
        </w:tc>
        <w:tc>
          <w:tcPr>
            <w:tcW w:w="1134" w:type="dxa"/>
            <w:vAlign w:val="center"/>
          </w:tcPr>
          <w:p w14:paraId="2F56DCC0" w14:textId="77777777" w:rsidR="00243FFA" w:rsidRPr="00181175" w:rsidRDefault="00243FFA" w:rsidP="00684361">
            <w:pPr>
              <w:pStyle w:val="TableParagraph"/>
              <w:spacing w:before="30"/>
              <w:ind w:right="96"/>
              <w:jc w:val="right"/>
              <w:rPr>
                <w:rFonts w:ascii="Arial Narrow" w:hAnsi="Arial Narrow"/>
                <w:sz w:val="18"/>
              </w:rPr>
            </w:pPr>
            <w:r w:rsidRPr="00181175">
              <w:rPr>
                <w:rFonts w:ascii="Arial Narrow" w:hAnsi="Arial Narrow"/>
                <w:sz w:val="18"/>
              </w:rPr>
              <w:t>415,000</w:t>
            </w:r>
          </w:p>
        </w:tc>
        <w:tc>
          <w:tcPr>
            <w:tcW w:w="1134" w:type="dxa"/>
            <w:vAlign w:val="center"/>
          </w:tcPr>
          <w:p w14:paraId="325F8C31" w14:textId="77777777" w:rsidR="00243FFA" w:rsidRPr="00181175" w:rsidRDefault="00243FFA" w:rsidP="00684361">
            <w:pPr>
              <w:pStyle w:val="TableParagraph"/>
              <w:spacing w:before="30"/>
              <w:ind w:right="96"/>
              <w:jc w:val="right"/>
              <w:rPr>
                <w:rFonts w:ascii="Arial Narrow" w:hAnsi="Arial Narrow"/>
                <w:sz w:val="18"/>
              </w:rPr>
            </w:pPr>
            <w:r w:rsidRPr="00181175">
              <w:rPr>
                <w:rFonts w:ascii="Arial Narrow" w:hAnsi="Arial Narrow"/>
                <w:sz w:val="18"/>
              </w:rPr>
              <w:t>650,000</w:t>
            </w:r>
          </w:p>
        </w:tc>
        <w:tc>
          <w:tcPr>
            <w:tcW w:w="1134" w:type="dxa"/>
            <w:vAlign w:val="center"/>
          </w:tcPr>
          <w:p w14:paraId="1691F07F" w14:textId="77777777" w:rsidR="00243FFA" w:rsidRPr="00181175" w:rsidRDefault="00243FFA" w:rsidP="00684361">
            <w:pPr>
              <w:pStyle w:val="TableParagraph"/>
              <w:spacing w:before="30"/>
              <w:ind w:right="96"/>
              <w:jc w:val="right"/>
              <w:rPr>
                <w:rFonts w:ascii="Arial Narrow" w:hAnsi="Arial Narrow"/>
                <w:sz w:val="18"/>
              </w:rPr>
            </w:pPr>
            <w:r w:rsidRPr="00181175">
              <w:rPr>
                <w:rFonts w:ascii="Arial Narrow" w:hAnsi="Arial Narrow"/>
                <w:sz w:val="18"/>
              </w:rPr>
              <w:t>825,000</w:t>
            </w:r>
          </w:p>
        </w:tc>
        <w:tc>
          <w:tcPr>
            <w:tcW w:w="1134" w:type="dxa"/>
            <w:vAlign w:val="center"/>
          </w:tcPr>
          <w:p w14:paraId="77C3F08E" w14:textId="77777777" w:rsidR="00243FFA" w:rsidRPr="00181175" w:rsidRDefault="00243FFA" w:rsidP="00684361">
            <w:pPr>
              <w:pStyle w:val="TableParagraph"/>
              <w:spacing w:before="30"/>
              <w:ind w:right="96"/>
              <w:jc w:val="right"/>
              <w:rPr>
                <w:rFonts w:ascii="Arial Narrow" w:hAnsi="Arial Narrow"/>
                <w:sz w:val="18"/>
              </w:rPr>
            </w:pPr>
            <w:r w:rsidRPr="00181175">
              <w:rPr>
                <w:rFonts w:ascii="Arial Narrow" w:hAnsi="Arial Narrow"/>
                <w:sz w:val="18"/>
              </w:rPr>
              <w:t>930,000</w:t>
            </w:r>
          </w:p>
        </w:tc>
        <w:tc>
          <w:tcPr>
            <w:tcW w:w="1134" w:type="dxa"/>
            <w:vAlign w:val="center"/>
          </w:tcPr>
          <w:p w14:paraId="32F06F2C" w14:textId="77777777" w:rsidR="00243FFA" w:rsidRPr="00181175" w:rsidRDefault="00243FFA" w:rsidP="00684361">
            <w:pPr>
              <w:pStyle w:val="TableParagraph"/>
              <w:spacing w:before="30"/>
              <w:ind w:right="97"/>
              <w:jc w:val="right"/>
              <w:rPr>
                <w:rFonts w:ascii="Arial Narrow" w:hAnsi="Arial Narrow"/>
                <w:sz w:val="18"/>
              </w:rPr>
            </w:pPr>
            <w:r w:rsidRPr="00181175">
              <w:rPr>
                <w:rFonts w:ascii="Arial Narrow" w:hAnsi="Arial Narrow"/>
                <w:sz w:val="18"/>
              </w:rPr>
              <w:t>1,100,000</w:t>
            </w:r>
          </w:p>
        </w:tc>
        <w:tc>
          <w:tcPr>
            <w:tcW w:w="1134" w:type="dxa"/>
            <w:vAlign w:val="center"/>
          </w:tcPr>
          <w:p w14:paraId="4CE5C0ED" w14:textId="77777777" w:rsidR="00243FFA" w:rsidRPr="00181175" w:rsidRDefault="00243FFA" w:rsidP="00684361">
            <w:pPr>
              <w:pStyle w:val="TableParagraph"/>
              <w:spacing w:before="30"/>
              <w:ind w:right="95"/>
              <w:jc w:val="right"/>
              <w:rPr>
                <w:rFonts w:ascii="Arial Narrow" w:hAnsi="Arial Narrow"/>
                <w:sz w:val="18"/>
              </w:rPr>
            </w:pPr>
            <w:r w:rsidRPr="00181175">
              <w:rPr>
                <w:rFonts w:ascii="Arial Narrow" w:hAnsi="Arial Narrow"/>
                <w:sz w:val="18"/>
              </w:rPr>
              <w:t>800,000</w:t>
            </w:r>
          </w:p>
        </w:tc>
        <w:tc>
          <w:tcPr>
            <w:tcW w:w="1134" w:type="dxa"/>
            <w:vAlign w:val="center"/>
          </w:tcPr>
          <w:p w14:paraId="25272B0D" w14:textId="77777777" w:rsidR="00243FFA" w:rsidRPr="00181175" w:rsidRDefault="00243FFA" w:rsidP="00684361">
            <w:pPr>
              <w:pStyle w:val="TableParagraph"/>
              <w:spacing w:before="30"/>
              <w:ind w:right="99"/>
              <w:jc w:val="right"/>
              <w:rPr>
                <w:rFonts w:ascii="Arial Narrow" w:hAnsi="Arial Narrow"/>
                <w:sz w:val="18"/>
              </w:rPr>
            </w:pPr>
            <w:r w:rsidRPr="00181175">
              <w:rPr>
                <w:rFonts w:ascii="Arial Narrow" w:hAnsi="Arial Narrow"/>
                <w:sz w:val="18"/>
              </w:rPr>
              <w:t>276,110</w:t>
            </w:r>
          </w:p>
        </w:tc>
        <w:tc>
          <w:tcPr>
            <w:tcW w:w="1134" w:type="dxa"/>
            <w:vAlign w:val="center"/>
          </w:tcPr>
          <w:p w14:paraId="6AAB5B3A" w14:textId="77777777" w:rsidR="00243FFA" w:rsidRPr="00181175" w:rsidRDefault="00243FFA" w:rsidP="00684361">
            <w:pPr>
              <w:pStyle w:val="TableParagraph"/>
              <w:spacing w:before="30"/>
              <w:ind w:right="99"/>
              <w:jc w:val="right"/>
              <w:rPr>
                <w:rFonts w:ascii="Arial Narrow" w:hAnsi="Arial Narrow"/>
                <w:sz w:val="18"/>
              </w:rPr>
            </w:pPr>
            <w:r w:rsidRPr="00181175">
              <w:rPr>
                <w:rFonts w:ascii="Arial Narrow" w:hAnsi="Arial Narrow"/>
                <w:sz w:val="18"/>
              </w:rPr>
              <w:t>625,310</w:t>
            </w:r>
          </w:p>
        </w:tc>
        <w:tc>
          <w:tcPr>
            <w:tcW w:w="1134" w:type="dxa"/>
            <w:vAlign w:val="center"/>
          </w:tcPr>
          <w:p w14:paraId="4AD7A12D"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71D3B294" w14:textId="4282DC6D" w:rsidR="00243FFA" w:rsidRPr="0076297E" w:rsidRDefault="00243FFA" w:rsidP="00684361">
            <w:pPr>
              <w:pStyle w:val="TableParagraph"/>
              <w:spacing w:before="30"/>
              <w:ind w:right="100"/>
              <w:jc w:val="right"/>
              <w:rPr>
                <w:rFonts w:ascii="Arial Narrow" w:hAnsi="Arial Narrow"/>
                <w:bCs/>
                <w:sz w:val="18"/>
              </w:rPr>
            </w:pPr>
          </w:p>
        </w:tc>
        <w:tc>
          <w:tcPr>
            <w:tcW w:w="1134" w:type="dxa"/>
            <w:vAlign w:val="center"/>
          </w:tcPr>
          <w:p w14:paraId="4D4F24C5" w14:textId="45EAA039" w:rsidR="00243FFA" w:rsidRPr="00684361" w:rsidRDefault="00243FFA" w:rsidP="00684361">
            <w:pPr>
              <w:pStyle w:val="TableParagraph"/>
              <w:spacing w:before="30"/>
              <w:ind w:right="100"/>
              <w:jc w:val="right"/>
              <w:rPr>
                <w:rFonts w:ascii="Arial Narrow" w:hAnsi="Arial Narrow"/>
                <w:bCs/>
                <w:sz w:val="18"/>
              </w:rPr>
            </w:pPr>
            <w:r w:rsidRPr="00684361">
              <w:rPr>
                <w:rFonts w:ascii="Arial Narrow" w:hAnsi="Arial Narrow"/>
                <w:bCs/>
                <w:sz w:val="18"/>
              </w:rPr>
              <w:t>5,621,420</w:t>
            </w:r>
          </w:p>
        </w:tc>
      </w:tr>
      <w:tr w:rsidR="008B6848" w:rsidRPr="00181175" w14:paraId="01FB6E50" w14:textId="77777777" w:rsidTr="00684361">
        <w:trPr>
          <w:trHeight w:val="340"/>
        </w:trPr>
        <w:tc>
          <w:tcPr>
            <w:tcW w:w="3099" w:type="dxa"/>
            <w:vAlign w:val="center"/>
          </w:tcPr>
          <w:p w14:paraId="4396A8D2" w14:textId="2FC960DE" w:rsidR="00243FFA" w:rsidRPr="00181175" w:rsidRDefault="00243FFA" w:rsidP="00684361">
            <w:pPr>
              <w:pStyle w:val="TableParagraph"/>
              <w:spacing w:before="44"/>
              <w:ind w:left="110"/>
              <w:jc w:val="right"/>
              <w:rPr>
                <w:rFonts w:ascii="Arial Narrow" w:hAnsi="Arial Narrow"/>
                <w:b/>
                <w:sz w:val="18"/>
              </w:rPr>
            </w:pPr>
            <w:r w:rsidRPr="00181175">
              <w:rPr>
                <w:rFonts w:ascii="Arial Narrow" w:hAnsi="Arial Narrow"/>
                <w:sz w:val="18"/>
              </w:rPr>
              <w:t>(Stage 2) Target</w:t>
            </w:r>
          </w:p>
        </w:tc>
        <w:tc>
          <w:tcPr>
            <w:tcW w:w="1134" w:type="dxa"/>
            <w:vAlign w:val="center"/>
          </w:tcPr>
          <w:p w14:paraId="05D74FCB"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301CC782"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5B1E98DF"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3FDB8A43"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645411B7"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08389078" w14:textId="77777777" w:rsidR="00243FFA" w:rsidRPr="00181175" w:rsidRDefault="00243FFA" w:rsidP="00684361">
            <w:pPr>
              <w:pStyle w:val="TableParagraph"/>
              <w:spacing w:before="44"/>
              <w:ind w:right="95"/>
              <w:jc w:val="right"/>
              <w:rPr>
                <w:rFonts w:ascii="Arial Narrow" w:hAnsi="Arial Narrow"/>
                <w:sz w:val="18"/>
              </w:rPr>
            </w:pPr>
            <w:r w:rsidRPr="00181175">
              <w:rPr>
                <w:rFonts w:ascii="Arial Narrow" w:hAnsi="Arial Narrow"/>
                <w:sz w:val="18"/>
              </w:rPr>
              <w:t>6,030</w:t>
            </w:r>
          </w:p>
        </w:tc>
        <w:tc>
          <w:tcPr>
            <w:tcW w:w="1134" w:type="dxa"/>
            <w:vAlign w:val="center"/>
          </w:tcPr>
          <w:p w14:paraId="7D0B1026" w14:textId="77777777" w:rsidR="00243FFA" w:rsidRPr="00181175" w:rsidRDefault="00243FFA" w:rsidP="00684361">
            <w:pPr>
              <w:pStyle w:val="TableParagraph"/>
              <w:spacing w:before="44"/>
              <w:ind w:right="99"/>
              <w:jc w:val="right"/>
              <w:rPr>
                <w:rFonts w:ascii="Arial Narrow" w:hAnsi="Arial Narrow"/>
                <w:sz w:val="18"/>
              </w:rPr>
            </w:pPr>
            <w:r w:rsidRPr="00181175">
              <w:rPr>
                <w:rFonts w:ascii="Arial Narrow" w:hAnsi="Arial Narrow"/>
                <w:sz w:val="18"/>
              </w:rPr>
              <w:t>100,154</w:t>
            </w:r>
          </w:p>
        </w:tc>
        <w:tc>
          <w:tcPr>
            <w:tcW w:w="1134" w:type="dxa"/>
            <w:vAlign w:val="center"/>
          </w:tcPr>
          <w:p w14:paraId="2C7789BA" w14:textId="77777777" w:rsidR="00243FFA" w:rsidRPr="00181175" w:rsidRDefault="00243FFA" w:rsidP="00684361">
            <w:pPr>
              <w:pStyle w:val="TableParagraph"/>
              <w:spacing w:before="44"/>
              <w:ind w:right="99"/>
              <w:jc w:val="right"/>
              <w:rPr>
                <w:rFonts w:ascii="Arial Narrow" w:hAnsi="Arial Narrow"/>
                <w:sz w:val="18"/>
              </w:rPr>
            </w:pPr>
            <w:r w:rsidRPr="00181175">
              <w:rPr>
                <w:rFonts w:ascii="Arial Narrow" w:hAnsi="Arial Narrow"/>
                <w:sz w:val="18"/>
              </w:rPr>
              <w:t>144,831</w:t>
            </w:r>
          </w:p>
        </w:tc>
        <w:tc>
          <w:tcPr>
            <w:tcW w:w="1134" w:type="dxa"/>
            <w:vAlign w:val="center"/>
          </w:tcPr>
          <w:p w14:paraId="00EB6B3B" w14:textId="77777777" w:rsidR="00243FFA" w:rsidRPr="00181175" w:rsidRDefault="00243FFA" w:rsidP="00684361">
            <w:pPr>
              <w:pStyle w:val="TableParagraph"/>
              <w:jc w:val="right"/>
              <w:rPr>
                <w:rFonts w:ascii="Arial Narrow" w:hAnsi="Arial Narrow"/>
                <w:sz w:val="18"/>
              </w:rPr>
            </w:pPr>
          </w:p>
        </w:tc>
        <w:tc>
          <w:tcPr>
            <w:tcW w:w="1134" w:type="dxa"/>
            <w:vAlign w:val="center"/>
          </w:tcPr>
          <w:p w14:paraId="251A6FEF" w14:textId="02AAAC0B" w:rsidR="00243FFA" w:rsidRPr="00181175" w:rsidRDefault="00243FFA" w:rsidP="00684361">
            <w:pPr>
              <w:pStyle w:val="TableParagraph"/>
              <w:spacing w:before="44"/>
              <w:ind w:right="98"/>
              <w:jc w:val="right"/>
              <w:rPr>
                <w:rFonts w:ascii="Arial Narrow" w:hAnsi="Arial Narrow"/>
                <w:b/>
                <w:sz w:val="18"/>
              </w:rPr>
            </w:pPr>
          </w:p>
        </w:tc>
        <w:tc>
          <w:tcPr>
            <w:tcW w:w="1134" w:type="dxa"/>
            <w:vAlign w:val="center"/>
          </w:tcPr>
          <w:p w14:paraId="627D74EC" w14:textId="6176C96E" w:rsidR="00243FFA" w:rsidRPr="00684361" w:rsidRDefault="00243FFA" w:rsidP="00684361">
            <w:pPr>
              <w:pStyle w:val="TableParagraph"/>
              <w:spacing w:before="44"/>
              <w:ind w:right="98"/>
              <w:jc w:val="right"/>
              <w:rPr>
                <w:rFonts w:ascii="Arial Narrow" w:hAnsi="Arial Narrow"/>
                <w:bCs/>
                <w:sz w:val="18"/>
              </w:rPr>
            </w:pPr>
            <w:r w:rsidRPr="00684361">
              <w:rPr>
                <w:rFonts w:ascii="Arial Narrow" w:hAnsi="Arial Narrow"/>
                <w:bCs/>
                <w:sz w:val="18"/>
              </w:rPr>
              <w:t>251,015</w:t>
            </w:r>
          </w:p>
        </w:tc>
      </w:tr>
      <w:tr w:rsidR="008B6848" w:rsidRPr="00181175" w14:paraId="0D7F568D" w14:textId="77777777" w:rsidTr="00684361">
        <w:trPr>
          <w:trHeight w:val="340"/>
        </w:trPr>
        <w:tc>
          <w:tcPr>
            <w:tcW w:w="3099" w:type="dxa"/>
            <w:vAlign w:val="center"/>
          </w:tcPr>
          <w:p w14:paraId="26A922E3" w14:textId="7C5AD1F8" w:rsidR="00243FFA" w:rsidRPr="006360E5" w:rsidRDefault="00243FFA" w:rsidP="00684361">
            <w:pPr>
              <w:pStyle w:val="TableParagraph"/>
              <w:spacing w:before="44"/>
              <w:ind w:left="110"/>
              <w:jc w:val="right"/>
              <w:rPr>
                <w:rFonts w:ascii="Arial Narrow" w:hAnsi="Arial Narrow"/>
                <w:color w:val="FF0000"/>
                <w:sz w:val="18"/>
              </w:rPr>
            </w:pPr>
          </w:p>
        </w:tc>
        <w:tc>
          <w:tcPr>
            <w:tcW w:w="1134" w:type="dxa"/>
            <w:vAlign w:val="center"/>
          </w:tcPr>
          <w:p w14:paraId="41AC16BC" w14:textId="77777777" w:rsidR="00243FFA" w:rsidRPr="006360E5" w:rsidRDefault="00243FFA" w:rsidP="00684361">
            <w:pPr>
              <w:pStyle w:val="TableParagraph"/>
              <w:jc w:val="right"/>
              <w:rPr>
                <w:rFonts w:ascii="Arial Narrow" w:hAnsi="Arial Narrow"/>
                <w:color w:val="FF0000"/>
                <w:sz w:val="18"/>
              </w:rPr>
            </w:pPr>
          </w:p>
        </w:tc>
        <w:tc>
          <w:tcPr>
            <w:tcW w:w="1134" w:type="dxa"/>
            <w:vAlign w:val="center"/>
          </w:tcPr>
          <w:p w14:paraId="01F113F3" w14:textId="77777777" w:rsidR="00243FFA" w:rsidRPr="006360E5" w:rsidRDefault="00243FFA" w:rsidP="00684361">
            <w:pPr>
              <w:pStyle w:val="TableParagraph"/>
              <w:jc w:val="right"/>
              <w:rPr>
                <w:rFonts w:ascii="Arial Narrow" w:hAnsi="Arial Narrow"/>
                <w:color w:val="FF0000"/>
                <w:sz w:val="18"/>
              </w:rPr>
            </w:pPr>
          </w:p>
        </w:tc>
        <w:tc>
          <w:tcPr>
            <w:tcW w:w="1134" w:type="dxa"/>
            <w:vAlign w:val="center"/>
          </w:tcPr>
          <w:p w14:paraId="1897091A" w14:textId="77777777" w:rsidR="00243FFA" w:rsidRPr="006360E5" w:rsidRDefault="00243FFA" w:rsidP="00684361">
            <w:pPr>
              <w:pStyle w:val="TableParagraph"/>
              <w:jc w:val="right"/>
              <w:rPr>
                <w:rFonts w:ascii="Arial Narrow" w:hAnsi="Arial Narrow"/>
                <w:color w:val="FF0000"/>
                <w:sz w:val="18"/>
              </w:rPr>
            </w:pPr>
          </w:p>
        </w:tc>
        <w:tc>
          <w:tcPr>
            <w:tcW w:w="1134" w:type="dxa"/>
            <w:vAlign w:val="center"/>
          </w:tcPr>
          <w:p w14:paraId="7544EA49" w14:textId="77777777" w:rsidR="00243FFA" w:rsidRPr="006360E5" w:rsidRDefault="00243FFA" w:rsidP="00684361">
            <w:pPr>
              <w:pStyle w:val="TableParagraph"/>
              <w:jc w:val="right"/>
              <w:rPr>
                <w:rFonts w:ascii="Arial Narrow" w:hAnsi="Arial Narrow"/>
                <w:color w:val="FF0000"/>
                <w:sz w:val="18"/>
              </w:rPr>
            </w:pPr>
          </w:p>
        </w:tc>
        <w:tc>
          <w:tcPr>
            <w:tcW w:w="1134" w:type="dxa"/>
            <w:vAlign w:val="center"/>
          </w:tcPr>
          <w:p w14:paraId="6FDCDA11" w14:textId="77777777" w:rsidR="00243FFA" w:rsidRPr="006360E5" w:rsidRDefault="00243FFA" w:rsidP="00684361">
            <w:pPr>
              <w:pStyle w:val="TableParagraph"/>
              <w:jc w:val="right"/>
              <w:rPr>
                <w:rFonts w:ascii="Arial Narrow" w:hAnsi="Arial Narrow"/>
                <w:color w:val="FF0000"/>
                <w:sz w:val="18"/>
              </w:rPr>
            </w:pPr>
          </w:p>
        </w:tc>
        <w:tc>
          <w:tcPr>
            <w:tcW w:w="1134" w:type="dxa"/>
            <w:vAlign w:val="center"/>
          </w:tcPr>
          <w:p w14:paraId="06A6BF95" w14:textId="77777777" w:rsidR="00243FFA" w:rsidRPr="006360E5" w:rsidRDefault="00243FFA" w:rsidP="00684361">
            <w:pPr>
              <w:pStyle w:val="TableParagraph"/>
              <w:spacing w:before="44"/>
              <w:ind w:right="95"/>
              <w:jc w:val="right"/>
              <w:rPr>
                <w:rFonts w:ascii="Arial Narrow" w:hAnsi="Arial Narrow"/>
                <w:color w:val="FF0000"/>
                <w:sz w:val="18"/>
              </w:rPr>
            </w:pPr>
          </w:p>
        </w:tc>
        <w:tc>
          <w:tcPr>
            <w:tcW w:w="1134" w:type="dxa"/>
            <w:vAlign w:val="center"/>
          </w:tcPr>
          <w:p w14:paraId="46105EEA" w14:textId="77777777" w:rsidR="00243FFA" w:rsidRPr="006360E5" w:rsidRDefault="00243FFA" w:rsidP="00684361">
            <w:pPr>
              <w:pStyle w:val="TableParagraph"/>
              <w:spacing w:before="44"/>
              <w:ind w:right="99"/>
              <w:jc w:val="right"/>
              <w:rPr>
                <w:rFonts w:ascii="Arial Narrow" w:hAnsi="Arial Narrow"/>
                <w:color w:val="FF0000"/>
                <w:sz w:val="18"/>
              </w:rPr>
            </w:pPr>
          </w:p>
        </w:tc>
        <w:tc>
          <w:tcPr>
            <w:tcW w:w="1134" w:type="dxa"/>
            <w:vAlign w:val="center"/>
          </w:tcPr>
          <w:p w14:paraId="7D162227" w14:textId="77777777" w:rsidR="00243FFA" w:rsidRPr="006360E5" w:rsidRDefault="00243FFA" w:rsidP="00684361">
            <w:pPr>
              <w:pStyle w:val="TableParagraph"/>
              <w:spacing w:before="44"/>
              <w:ind w:right="99"/>
              <w:jc w:val="right"/>
              <w:rPr>
                <w:rFonts w:ascii="Arial Narrow" w:hAnsi="Arial Narrow"/>
                <w:color w:val="FF0000"/>
                <w:sz w:val="18"/>
              </w:rPr>
            </w:pPr>
          </w:p>
        </w:tc>
        <w:tc>
          <w:tcPr>
            <w:tcW w:w="1134" w:type="dxa"/>
            <w:vAlign w:val="center"/>
          </w:tcPr>
          <w:p w14:paraId="552928A1" w14:textId="77777777" w:rsidR="00243FFA" w:rsidRPr="006360E5" w:rsidRDefault="00243FFA" w:rsidP="00684361">
            <w:pPr>
              <w:pStyle w:val="TableParagraph"/>
              <w:jc w:val="right"/>
              <w:rPr>
                <w:rFonts w:ascii="Arial Narrow" w:hAnsi="Arial Narrow"/>
                <w:color w:val="FF0000"/>
                <w:sz w:val="18"/>
              </w:rPr>
            </w:pPr>
          </w:p>
        </w:tc>
        <w:tc>
          <w:tcPr>
            <w:tcW w:w="1134" w:type="dxa"/>
            <w:vAlign w:val="center"/>
          </w:tcPr>
          <w:p w14:paraId="2612D600" w14:textId="0E1725B3" w:rsidR="00243FFA" w:rsidRPr="006360E5" w:rsidRDefault="00243FFA" w:rsidP="00684361">
            <w:pPr>
              <w:pStyle w:val="TableParagraph"/>
              <w:spacing w:before="44"/>
              <w:ind w:right="98"/>
              <w:jc w:val="right"/>
              <w:rPr>
                <w:rFonts w:ascii="Arial Narrow" w:hAnsi="Arial Narrow"/>
                <w:bCs/>
                <w:color w:val="FF0000"/>
                <w:sz w:val="18"/>
              </w:rPr>
            </w:pPr>
          </w:p>
        </w:tc>
        <w:tc>
          <w:tcPr>
            <w:tcW w:w="1134" w:type="dxa"/>
            <w:vAlign w:val="center"/>
          </w:tcPr>
          <w:p w14:paraId="27088913" w14:textId="290E0837" w:rsidR="00243FFA" w:rsidRPr="006360E5" w:rsidRDefault="00243FFA" w:rsidP="00684361">
            <w:pPr>
              <w:pStyle w:val="TableParagraph"/>
              <w:spacing w:before="44"/>
              <w:ind w:right="98"/>
              <w:jc w:val="right"/>
              <w:rPr>
                <w:rFonts w:ascii="Arial Narrow" w:hAnsi="Arial Narrow"/>
                <w:bCs/>
                <w:color w:val="FF0000"/>
                <w:sz w:val="18"/>
              </w:rPr>
            </w:pPr>
          </w:p>
        </w:tc>
      </w:tr>
      <w:tr w:rsidR="00A7217E" w:rsidRPr="00A7217E" w14:paraId="70F62556" w14:textId="77777777" w:rsidTr="00684361">
        <w:trPr>
          <w:trHeight w:val="340"/>
        </w:trPr>
        <w:tc>
          <w:tcPr>
            <w:tcW w:w="3099" w:type="dxa"/>
            <w:shd w:val="clear" w:color="auto" w:fill="E7E6E6"/>
            <w:vAlign w:val="center"/>
          </w:tcPr>
          <w:p w14:paraId="25C39335" w14:textId="7DB8546A" w:rsidR="00243FFA" w:rsidRPr="00181175" w:rsidRDefault="00243FFA" w:rsidP="00684361">
            <w:pPr>
              <w:pStyle w:val="TableParagraph"/>
              <w:spacing w:before="3" w:line="206" w:lineRule="exact"/>
              <w:ind w:left="110"/>
              <w:jc w:val="right"/>
              <w:rPr>
                <w:rFonts w:ascii="Arial Narrow" w:hAnsi="Arial Narrow"/>
                <w:b/>
                <w:sz w:val="18"/>
              </w:rPr>
            </w:pPr>
          </w:p>
        </w:tc>
        <w:tc>
          <w:tcPr>
            <w:tcW w:w="1134" w:type="dxa"/>
            <w:shd w:val="clear" w:color="auto" w:fill="E7E6E6"/>
            <w:vAlign w:val="center"/>
          </w:tcPr>
          <w:p w14:paraId="5AF32F2C" w14:textId="77777777" w:rsidR="00243FFA" w:rsidRPr="00684361" w:rsidRDefault="00243FFA" w:rsidP="00684361">
            <w:pPr>
              <w:pStyle w:val="TableParagraph"/>
              <w:spacing w:before="3" w:line="206" w:lineRule="exact"/>
              <w:ind w:right="95"/>
              <w:jc w:val="right"/>
              <w:rPr>
                <w:rFonts w:ascii="Arial Narrow" w:hAnsi="Arial Narrow"/>
                <w:bCs/>
                <w:sz w:val="18"/>
              </w:rPr>
            </w:pPr>
            <w:r w:rsidRPr="00684361">
              <w:rPr>
                <w:rFonts w:ascii="Arial Narrow" w:hAnsi="Arial Narrow"/>
                <w:bCs/>
                <w:sz w:val="18"/>
              </w:rPr>
              <w:t>415,000</w:t>
            </w:r>
          </w:p>
        </w:tc>
        <w:tc>
          <w:tcPr>
            <w:tcW w:w="1134" w:type="dxa"/>
            <w:shd w:val="clear" w:color="auto" w:fill="E7E6E6"/>
            <w:vAlign w:val="center"/>
          </w:tcPr>
          <w:p w14:paraId="3E659070" w14:textId="77777777" w:rsidR="00243FFA" w:rsidRPr="00684361" w:rsidRDefault="00243FFA" w:rsidP="00684361">
            <w:pPr>
              <w:pStyle w:val="TableParagraph"/>
              <w:spacing w:before="3" w:line="206" w:lineRule="exact"/>
              <w:ind w:right="96"/>
              <w:jc w:val="right"/>
              <w:rPr>
                <w:rFonts w:ascii="Arial Narrow" w:hAnsi="Arial Narrow"/>
                <w:bCs/>
                <w:sz w:val="18"/>
              </w:rPr>
            </w:pPr>
            <w:r w:rsidRPr="00684361">
              <w:rPr>
                <w:rFonts w:ascii="Arial Narrow" w:hAnsi="Arial Narrow"/>
                <w:bCs/>
                <w:sz w:val="18"/>
              </w:rPr>
              <w:t>650,000</w:t>
            </w:r>
          </w:p>
        </w:tc>
        <w:tc>
          <w:tcPr>
            <w:tcW w:w="1134" w:type="dxa"/>
            <w:shd w:val="clear" w:color="auto" w:fill="E7E6E6"/>
            <w:vAlign w:val="center"/>
          </w:tcPr>
          <w:p w14:paraId="5962F047" w14:textId="77777777" w:rsidR="00243FFA" w:rsidRPr="00684361" w:rsidRDefault="00243FFA" w:rsidP="00684361">
            <w:pPr>
              <w:pStyle w:val="TableParagraph"/>
              <w:spacing w:before="3" w:line="206" w:lineRule="exact"/>
              <w:ind w:right="96"/>
              <w:jc w:val="right"/>
              <w:rPr>
                <w:rFonts w:ascii="Arial Narrow" w:hAnsi="Arial Narrow"/>
                <w:bCs/>
                <w:sz w:val="18"/>
              </w:rPr>
            </w:pPr>
            <w:r w:rsidRPr="00684361">
              <w:rPr>
                <w:rFonts w:ascii="Arial Narrow" w:hAnsi="Arial Narrow"/>
                <w:bCs/>
                <w:sz w:val="18"/>
              </w:rPr>
              <w:t>825,000</w:t>
            </w:r>
          </w:p>
        </w:tc>
        <w:tc>
          <w:tcPr>
            <w:tcW w:w="1134" w:type="dxa"/>
            <w:shd w:val="clear" w:color="auto" w:fill="E7E6E6"/>
            <w:vAlign w:val="center"/>
          </w:tcPr>
          <w:p w14:paraId="43A8BA98" w14:textId="77777777" w:rsidR="00243FFA" w:rsidRPr="00684361" w:rsidRDefault="00243FFA" w:rsidP="00684361">
            <w:pPr>
              <w:pStyle w:val="TableParagraph"/>
              <w:spacing w:before="3" w:line="206" w:lineRule="exact"/>
              <w:ind w:right="96"/>
              <w:jc w:val="right"/>
              <w:rPr>
                <w:rFonts w:ascii="Arial Narrow" w:hAnsi="Arial Narrow"/>
                <w:bCs/>
                <w:sz w:val="18"/>
              </w:rPr>
            </w:pPr>
            <w:r w:rsidRPr="00684361">
              <w:rPr>
                <w:rFonts w:ascii="Arial Narrow" w:hAnsi="Arial Narrow"/>
                <w:bCs/>
                <w:sz w:val="18"/>
              </w:rPr>
              <w:t>930,000</w:t>
            </w:r>
          </w:p>
        </w:tc>
        <w:tc>
          <w:tcPr>
            <w:tcW w:w="1134" w:type="dxa"/>
            <w:shd w:val="clear" w:color="auto" w:fill="E7E6E6"/>
            <w:vAlign w:val="center"/>
          </w:tcPr>
          <w:p w14:paraId="3B0B3B27" w14:textId="77777777" w:rsidR="00243FFA" w:rsidRPr="00684361" w:rsidRDefault="00243FFA" w:rsidP="00684361">
            <w:pPr>
              <w:pStyle w:val="TableParagraph"/>
              <w:spacing w:before="3" w:line="206" w:lineRule="exact"/>
              <w:ind w:right="99"/>
              <w:jc w:val="right"/>
              <w:rPr>
                <w:rFonts w:ascii="Arial Narrow" w:hAnsi="Arial Narrow"/>
                <w:bCs/>
                <w:sz w:val="18"/>
              </w:rPr>
            </w:pPr>
            <w:r w:rsidRPr="00684361">
              <w:rPr>
                <w:rFonts w:ascii="Arial Narrow" w:hAnsi="Arial Narrow"/>
                <w:bCs/>
                <w:sz w:val="18"/>
              </w:rPr>
              <w:t>1,100,000</w:t>
            </w:r>
          </w:p>
        </w:tc>
        <w:tc>
          <w:tcPr>
            <w:tcW w:w="1134" w:type="dxa"/>
            <w:shd w:val="clear" w:color="auto" w:fill="E7E6E6"/>
            <w:vAlign w:val="center"/>
          </w:tcPr>
          <w:p w14:paraId="38E90A28" w14:textId="77777777" w:rsidR="00243FFA" w:rsidRPr="00684361" w:rsidRDefault="00243FFA" w:rsidP="00684361">
            <w:pPr>
              <w:pStyle w:val="TableParagraph"/>
              <w:spacing w:before="3" w:line="206" w:lineRule="exact"/>
              <w:ind w:right="94"/>
              <w:jc w:val="right"/>
              <w:rPr>
                <w:rFonts w:ascii="Arial Narrow" w:hAnsi="Arial Narrow"/>
                <w:bCs/>
                <w:sz w:val="18"/>
              </w:rPr>
            </w:pPr>
            <w:r w:rsidRPr="00684361">
              <w:rPr>
                <w:rFonts w:ascii="Arial Narrow" w:hAnsi="Arial Narrow"/>
                <w:bCs/>
                <w:sz w:val="18"/>
              </w:rPr>
              <w:t>806,030</w:t>
            </w:r>
          </w:p>
        </w:tc>
        <w:tc>
          <w:tcPr>
            <w:tcW w:w="1134" w:type="dxa"/>
            <w:shd w:val="clear" w:color="auto" w:fill="E7E6E6"/>
            <w:vAlign w:val="center"/>
          </w:tcPr>
          <w:p w14:paraId="5F3762D7" w14:textId="77777777" w:rsidR="00243FFA" w:rsidRPr="00684361" w:rsidRDefault="00243FFA" w:rsidP="00684361">
            <w:pPr>
              <w:pStyle w:val="TableParagraph"/>
              <w:spacing w:before="3" w:line="206" w:lineRule="exact"/>
              <w:ind w:right="98"/>
              <w:jc w:val="right"/>
              <w:rPr>
                <w:rFonts w:ascii="Arial Narrow" w:hAnsi="Arial Narrow"/>
                <w:bCs/>
                <w:sz w:val="18"/>
              </w:rPr>
            </w:pPr>
            <w:r w:rsidRPr="00684361">
              <w:rPr>
                <w:rFonts w:ascii="Arial Narrow" w:hAnsi="Arial Narrow"/>
                <w:bCs/>
                <w:sz w:val="18"/>
              </w:rPr>
              <w:t>376,264</w:t>
            </w:r>
          </w:p>
        </w:tc>
        <w:tc>
          <w:tcPr>
            <w:tcW w:w="1134" w:type="dxa"/>
            <w:shd w:val="clear" w:color="auto" w:fill="E7E6E6"/>
            <w:vAlign w:val="center"/>
          </w:tcPr>
          <w:p w14:paraId="6AD7C8CA" w14:textId="77777777" w:rsidR="00243FFA" w:rsidRPr="00684361" w:rsidRDefault="00243FFA" w:rsidP="00684361">
            <w:pPr>
              <w:pStyle w:val="TableParagraph"/>
              <w:spacing w:before="3" w:line="206" w:lineRule="exact"/>
              <w:ind w:right="98"/>
              <w:jc w:val="right"/>
              <w:rPr>
                <w:rFonts w:ascii="Arial Narrow" w:hAnsi="Arial Narrow"/>
                <w:bCs/>
                <w:sz w:val="18"/>
              </w:rPr>
            </w:pPr>
            <w:r w:rsidRPr="00684361">
              <w:rPr>
                <w:rFonts w:ascii="Arial Narrow" w:hAnsi="Arial Narrow"/>
                <w:bCs/>
                <w:sz w:val="18"/>
              </w:rPr>
              <w:t>770,141</w:t>
            </w:r>
          </w:p>
        </w:tc>
        <w:tc>
          <w:tcPr>
            <w:tcW w:w="1134" w:type="dxa"/>
            <w:shd w:val="clear" w:color="auto" w:fill="E7E6E6"/>
            <w:vAlign w:val="center"/>
          </w:tcPr>
          <w:p w14:paraId="733EE2CB" w14:textId="77777777" w:rsidR="00243FFA" w:rsidRPr="00684361" w:rsidRDefault="00243FFA" w:rsidP="00684361">
            <w:pPr>
              <w:pStyle w:val="TableParagraph"/>
              <w:jc w:val="right"/>
              <w:rPr>
                <w:rFonts w:ascii="Arial Narrow" w:hAnsi="Arial Narrow"/>
                <w:bCs/>
                <w:sz w:val="16"/>
              </w:rPr>
            </w:pPr>
          </w:p>
        </w:tc>
        <w:tc>
          <w:tcPr>
            <w:tcW w:w="1134" w:type="dxa"/>
            <w:shd w:val="clear" w:color="auto" w:fill="E7E6E6"/>
            <w:vAlign w:val="center"/>
          </w:tcPr>
          <w:p w14:paraId="4AAE401F" w14:textId="1A5DE4B3" w:rsidR="00243FFA" w:rsidRPr="00684361" w:rsidRDefault="00BC6281" w:rsidP="00684361">
            <w:pPr>
              <w:pStyle w:val="TableParagraph"/>
              <w:spacing w:before="3" w:line="206" w:lineRule="exact"/>
              <w:ind w:right="100"/>
              <w:jc w:val="right"/>
              <w:rPr>
                <w:rFonts w:ascii="Arial Narrow" w:hAnsi="Arial Narrow"/>
                <w:bCs/>
                <w:sz w:val="18"/>
              </w:rPr>
            </w:pPr>
            <w:r>
              <w:rPr>
                <w:rFonts w:ascii="Arial Narrow" w:hAnsi="Arial Narrow"/>
                <w:bCs/>
                <w:sz w:val="18"/>
              </w:rPr>
              <w:t>*</w:t>
            </w:r>
          </w:p>
        </w:tc>
        <w:tc>
          <w:tcPr>
            <w:tcW w:w="1134" w:type="dxa"/>
            <w:shd w:val="clear" w:color="auto" w:fill="E7E6E6"/>
            <w:vAlign w:val="center"/>
          </w:tcPr>
          <w:p w14:paraId="4E8F77DC" w14:textId="20672608" w:rsidR="00243FFA" w:rsidRPr="00A7217E" w:rsidRDefault="0033334D" w:rsidP="00684361">
            <w:pPr>
              <w:pStyle w:val="TableParagraph"/>
              <w:spacing w:before="3" w:line="206" w:lineRule="exact"/>
              <w:ind w:right="100"/>
              <w:jc w:val="right"/>
              <w:rPr>
                <w:rFonts w:ascii="Arial Narrow" w:hAnsi="Arial Narrow"/>
                <w:b/>
                <w:color w:val="76923C" w:themeColor="accent3" w:themeShade="BF"/>
                <w:sz w:val="18"/>
              </w:rPr>
            </w:pPr>
            <w:r>
              <w:rPr>
                <w:rFonts w:ascii="Arial Narrow" w:hAnsi="Arial Narrow"/>
                <w:b/>
                <w:color w:val="76923C" w:themeColor="accent3" w:themeShade="BF"/>
                <w:sz w:val="18"/>
              </w:rPr>
              <w:t>5,872,435</w:t>
            </w:r>
          </w:p>
        </w:tc>
      </w:tr>
      <w:tr w:rsidR="00684361" w:rsidRPr="00181175" w14:paraId="08EBC116" w14:textId="77777777" w:rsidTr="00A7217E">
        <w:trPr>
          <w:trHeight w:val="208"/>
        </w:trPr>
        <w:tc>
          <w:tcPr>
            <w:tcW w:w="3099" w:type="dxa"/>
            <w:shd w:val="clear" w:color="auto" w:fill="FFFFFF" w:themeFill="background1"/>
            <w:vAlign w:val="center"/>
          </w:tcPr>
          <w:p w14:paraId="3D4EFA11" w14:textId="77777777" w:rsidR="00684361" w:rsidRPr="00181175" w:rsidRDefault="00684361" w:rsidP="00684361">
            <w:pPr>
              <w:pStyle w:val="TableParagraph"/>
              <w:spacing w:before="3" w:line="206" w:lineRule="exact"/>
              <w:ind w:left="110"/>
              <w:jc w:val="right"/>
              <w:rPr>
                <w:rFonts w:ascii="Arial Narrow" w:hAnsi="Arial Narrow"/>
                <w:b/>
                <w:sz w:val="18"/>
              </w:rPr>
            </w:pPr>
          </w:p>
        </w:tc>
        <w:tc>
          <w:tcPr>
            <w:tcW w:w="1134" w:type="dxa"/>
            <w:shd w:val="clear" w:color="auto" w:fill="FFFFFF" w:themeFill="background1"/>
            <w:vAlign w:val="center"/>
          </w:tcPr>
          <w:p w14:paraId="19DC4162" w14:textId="77777777" w:rsidR="00684361" w:rsidRPr="00684361" w:rsidRDefault="00684361" w:rsidP="00684361">
            <w:pPr>
              <w:pStyle w:val="TableParagraph"/>
              <w:spacing w:before="3" w:line="206" w:lineRule="exact"/>
              <w:ind w:right="95"/>
              <w:jc w:val="right"/>
              <w:rPr>
                <w:rFonts w:ascii="Arial Narrow" w:hAnsi="Arial Narrow"/>
                <w:bCs/>
                <w:sz w:val="18"/>
              </w:rPr>
            </w:pPr>
          </w:p>
        </w:tc>
        <w:tc>
          <w:tcPr>
            <w:tcW w:w="1134" w:type="dxa"/>
            <w:shd w:val="clear" w:color="auto" w:fill="FFFFFF" w:themeFill="background1"/>
            <w:vAlign w:val="center"/>
          </w:tcPr>
          <w:p w14:paraId="31C512F6" w14:textId="77777777" w:rsidR="00684361" w:rsidRPr="00684361" w:rsidRDefault="00684361" w:rsidP="00684361">
            <w:pPr>
              <w:pStyle w:val="TableParagraph"/>
              <w:spacing w:before="3" w:line="206" w:lineRule="exact"/>
              <w:ind w:right="96"/>
              <w:jc w:val="right"/>
              <w:rPr>
                <w:rFonts w:ascii="Arial Narrow" w:hAnsi="Arial Narrow"/>
                <w:bCs/>
                <w:sz w:val="18"/>
              </w:rPr>
            </w:pPr>
          </w:p>
        </w:tc>
        <w:tc>
          <w:tcPr>
            <w:tcW w:w="1134" w:type="dxa"/>
            <w:shd w:val="clear" w:color="auto" w:fill="FFFFFF" w:themeFill="background1"/>
            <w:vAlign w:val="center"/>
          </w:tcPr>
          <w:p w14:paraId="70753058" w14:textId="77777777" w:rsidR="00684361" w:rsidRPr="00684361" w:rsidRDefault="00684361" w:rsidP="00684361">
            <w:pPr>
              <w:pStyle w:val="TableParagraph"/>
              <w:spacing w:before="3" w:line="206" w:lineRule="exact"/>
              <w:ind w:right="96"/>
              <w:jc w:val="right"/>
              <w:rPr>
                <w:rFonts w:ascii="Arial Narrow" w:hAnsi="Arial Narrow"/>
                <w:bCs/>
                <w:sz w:val="18"/>
              </w:rPr>
            </w:pPr>
          </w:p>
        </w:tc>
        <w:tc>
          <w:tcPr>
            <w:tcW w:w="1134" w:type="dxa"/>
            <w:shd w:val="clear" w:color="auto" w:fill="FFFFFF" w:themeFill="background1"/>
            <w:vAlign w:val="center"/>
          </w:tcPr>
          <w:p w14:paraId="5ACC9D06" w14:textId="77777777" w:rsidR="00684361" w:rsidRPr="00684361" w:rsidRDefault="00684361" w:rsidP="00684361">
            <w:pPr>
              <w:pStyle w:val="TableParagraph"/>
              <w:spacing w:before="3" w:line="206" w:lineRule="exact"/>
              <w:ind w:right="96"/>
              <w:jc w:val="right"/>
              <w:rPr>
                <w:rFonts w:ascii="Arial Narrow" w:hAnsi="Arial Narrow"/>
                <w:bCs/>
                <w:sz w:val="18"/>
              </w:rPr>
            </w:pPr>
          </w:p>
        </w:tc>
        <w:tc>
          <w:tcPr>
            <w:tcW w:w="1134" w:type="dxa"/>
            <w:shd w:val="clear" w:color="auto" w:fill="FFFFFF" w:themeFill="background1"/>
            <w:vAlign w:val="center"/>
          </w:tcPr>
          <w:p w14:paraId="76B0CF29" w14:textId="77777777" w:rsidR="00684361" w:rsidRPr="00684361" w:rsidRDefault="00684361" w:rsidP="00684361">
            <w:pPr>
              <w:pStyle w:val="TableParagraph"/>
              <w:spacing w:before="3" w:line="206" w:lineRule="exact"/>
              <w:ind w:right="99"/>
              <w:jc w:val="right"/>
              <w:rPr>
                <w:rFonts w:ascii="Arial Narrow" w:hAnsi="Arial Narrow"/>
                <w:bCs/>
                <w:sz w:val="18"/>
              </w:rPr>
            </w:pPr>
          </w:p>
        </w:tc>
        <w:tc>
          <w:tcPr>
            <w:tcW w:w="1134" w:type="dxa"/>
            <w:shd w:val="clear" w:color="auto" w:fill="FFFFFF" w:themeFill="background1"/>
            <w:vAlign w:val="center"/>
          </w:tcPr>
          <w:p w14:paraId="78084BE1" w14:textId="77777777" w:rsidR="00684361" w:rsidRPr="00684361" w:rsidRDefault="00684361" w:rsidP="00684361">
            <w:pPr>
              <w:pStyle w:val="TableParagraph"/>
              <w:spacing w:before="3" w:line="206" w:lineRule="exact"/>
              <w:ind w:right="94"/>
              <w:jc w:val="right"/>
              <w:rPr>
                <w:rFonts w:ascii="Arial Narrow" w:hAnsi="Arial Narrow"/>
                <w:bCs/>
                <w:sz w:val="18"/>
              </w:rPr>
            </w:pPr>
          </w:p>
        </w:tc>
        <w:tc>
          <w:tcPr>
            <w:tcW w:w="1134" w:type="dxa"/>
            <w:shd w:val="clear" w:color="auto" w:fill="FFFFFF" w:themeFill="background1"/>
            <w:vAlign w:val="center"/>
          </w:tcPr>
          <w:p w14:paraId="7153FDD5" w14:textId="77777777" w:rsidR="00684361" w:rsidRPr="00684361" w:rsidRDefault="00684361" w:rsidP="00684361">
            <w:pPr>
              <w:pStyle w:val="TableParagraph"/>
              <w:spacing w:before="3" w:line="206" w:lineRule="exact"/>
              <w:ind w:right="98"/>
              <w:jc w:val="right"/>
              <w:rPr>
                <w:rFonts w:ascii="Arial Narrow" w:hAnsi="Arial Narrow"/>
                <w:bCs/>
                <w:sz w:val="18"/>
              </w:rPr>
            </w:pPr>
          </w:p>
        </w:tc>
        <w:tc>
          <w:tcPr>
            <w:tcW w:w="1134" w:type="dxa"/>
            <w:shd w:val="clear" w:color="auto" w:fill="FFFFFF" w:themeFill="background1"/>
            <w:vAlign w:val="center"/>
          </w:tcPr>
          <w:p w14:paraId="3E3DC166" w14:textId="77777777" w:rsidR="00684361" w:rsidRPr="00684361" w:rsidRDefault="00684361" w:rsidP="00684361">
            <w:pPr>
              <w:pStyle w:val="TableParagraph"/>
              <w:spacing w:before="3" w:line="206" w:lineRule="exact"/>
              <w:ind w:right="98"/>
              <w:jc w:val="right"/>
              <w:rPr>
                <w:rFonts w:ascii="Arial Narrow" w:hAnsi="Arial Narrow"/>
                <w:bCs/>
                <w:sz w:val="18"/>
              </w:rPr>
            </w:pPr>
          </w:p>
        </w:tc>
        <w:tc>
          <w:tcPr>
            <w:tcW w:w="1134" w:type="dxa"/>
            <w:shd w:val="clear" w:color="auto" w:fill="FFFFFF" w:themeFill="background1"/>
            <w:vAlign w:val="center"/>
          </w:tcPr>
          <w:p w14:paraId="62314AFB" w14:textId="77777777" w:rsidR="00684361" w:rsidRPr="00684361" w:rsidRDefault="00684361" w:rsidP="00684361">
            <w:pPr>
              <w:pStyle w:val="TableParagraph"/>
              <w:jc w:val="right"/>
              <w:rPr>
                <w:rFonts w:ascii="Arial Narrow" w:hAnsi="Arial Narrow"/>
                <w:bCs/>
                <w:sz w:val="16"/>
              </w:rPr>
            </w:pPr>
          </w:p>
        </w:tc>
        <w:tc>
          <w:tcPr>
            <w:tcW w:w="1134" w:type="dxa"/>
            <w:shd w:val="clear" w:color="auto" w:fill="FFFFFF" w:themeFill="background1"/>
            <w:vAlign w:val="center"/>
          </w:tcPr>
          <w:p w14:paraId="181672BA" w14:textId="77777777" w:rsidR="00684361" w:rsidRPr="00684361" w:rsidRDefault="00684361" w:rsidP="00684361">
            <w:pPr>
              <w:pStyle w:val="TableParagraph"/>
              <w:spacing w:before="3" w:line="206" w:lineRule="exact"/>
              <w:ind w:right="100"/>
              <w:jc w:val="right"/>
              <w:rPr>
                <w:rFonts w:ascii="Arial Narrow" w:hAnsi="Arial Narrow"/>
                <w:bCs/>
                <w:sz w:val="18"/>
              </w:rPr>
            </w:pPr>
          </w:p>
        </w:tc>
        <w:tc>
          <w:tcPr>
            <w:tcW w:w="1134" w:type="dxa"/>
            <w:shd w:val="clear" w:color="auto" w:fill="FFFFFF" w:themeFill="background1"/>
            <w:vAlign w:val="center"/>
          </w:tcPr>
          <w:p w14:paraId="303C007E" w14:textId="77777777" w:rsidR="00684361" w:rsidRPr="00684361" w:rsidRDefault="00684361" w:rsidP="00684361">
            <w:pPr>
              <w:pStyle w:val="TableParagraph"/>
              <w:spacing w:before="3" w:line="206" w:lineRule="exact"/>
              <w:ind w:right="100"/>
              <w:jc w:val="right"/>
              <w:rPr>
                <w:rFonts w:ascii="Arial Narrow" w:hAnsi="Arial Narrow"/>
                <w:b/>
                <w:color w:val="0070C0"/>
                <w:sz w:val="18"/>
              </w:rPr>
            </w:pPr>
          </w:p>
        </w:tc>
      </w:tr>
      <w:tr w:rsidR="00684361" w:rsidRPr="00684361" w14:paraId="3C577399" w14:textId="77777777" w:rsidTr="00684361">
        <w:trPr>
          <w:trHeight w:val="340"/>
        </w:trPr>
        <w:tc>
          <w:tcPr>
            <w:tcW w:w="3099" w:type="dxa"/>
            <w:shd w:val="clear" w:color="auto" w:fill="808080" w:themeFill="background1" w:themeFillShade="80"/>
            <w:vAlign w:val="center"/>
          </w:tcPr>
          <w:p w14:paraId="2E033C18" w14:textId="7CAC645C" w:rsidR="00243FFA" w:rsidRPr="00684361" w:rsidRDefault="00684361" w:rsidP="00684361">
            <w:pPr>
              <w:pStyle w:val="TableParagraph"/>
              <w:spacing w:before="23"/>
              <w:ind w:left="110"/>
              <w:rPr>
                <w:rFonts w:ascii="Arial Narrow" w:hAnsi="Arial Narrow"/>
                <w:b/>
                <w:color w:val="FFFFFF" w:themeColor="background1"/>
                <w:sz w:val="18"/>
              </w:rPr>
            </w:pPr>
            <w:r>
              <w:rPr>
                <w:rFonts w:ascii="Arial Narrow" w:hAnsi="Arial Narrow"/>
                <w:b/>
                <w:color w:val="FFFFFF" w:themeColor="background1"/>
                <w:sz w:val="18"/>
              </w:rPr>
              <w:t xml:space="preserve">Total Project Funding </w:t>
            </w:r>
          </w:p>
        </w:tc>
        <w:tc>
          <w:tcPr>
            <w:tcW w:w="1134" w:type="dxa"/>
            <w:shd w:val="clear" w:color="auto" w:fill="808080" w:themeFill="background1" w:themeFillShade="80"/>
            <w:vAlign w:val="center"/>
          </w:tcPr>
          <w:p w14:paraId="4D253544" w14:textId="77777777" w:rsidR="00243FFA" w:rsidRPr="00684361" w:rsidRDefault="00243FFA" w:rsidP="00684361">
            <w:pPr>
              <w:pStyle w:val="TableParagraph"/>
              <w:spacing w:before="23"/>
              <w:ind w:right="98"/>
              <w:jc w:val="right"/>
              <w:rPr>
                <w:rFonts w:ascii="Arial Narrow" w:hAnsi="Arial Narrow"/>
                <w:bCs/>
                <w:color w:val="FFFFFF" w:themeColor="background1"/>
                <w:sz w:val="18"/>
              </w:rPr>
            </w:pPr>
            <w:r w:rsidRPr="00684361">
              <w:rPr>
                <w:rFonts w:ascii="Arial Narrow" w:hAnsi="Arial Narrow"/>
                <w:bCs/>
                <w:color w:val="FFFFFF" w:themeColor="background1"/>
                <w:sz w:val="18"/>
              </w:rPr>
              <w:t>2,456,216</w:t>
            </w:r>
          </w:p>
        </w:tc>
        <w:tc>
          <w:tcPr>
            <w:tcW w:w="1134" w:type="dxa"/>
            <w:shd w:val="clear" w:color="auto" w:fill="808080" w:themeFill="background1" w:themeFillShade="80"/>
            <w:vAlign w:val="center"/>
          </w:tcPr>
          <w:p w14:paraId="277955A9" w14:textId="77777777" w:rsidR="00243FFA" w:rsidRPr="00684361" w:rsidRDefault="00243FFA" w:rsidP="00684361">
            <w:pPr>
              <w:pStyle w:val="TableParagraph"/>
              <w:spacing w:before="23"/>
              <w:ind w:right="98"/>
              <w:jc w:val="right"/>
              <w:rPr>
                <w:rFonts w:ascii="Arial Narrow" w:hAnsi="Arial Narrow"/>
                <w:bCs/>
                <w:color w:val="FFFFFF" w:themeColor="background1"/>
                <w:sz w:val="18"/>
              </w:rPr>
            </w:pPr>
            <w:r w:rsidRPr="00684361">
              <w:rPr>
                <w:rFonts w:ascii="Arial Narrow" w:hAnsi="Arial Narrow"/>
                <w:bCs/>
                <w:color w:val="FFFFFF" w:themeColor="background1"/>
                <w:sz w:val="18"/>
              </w:rPr>
              <w:t>9,058,373</w:t>
            </w:r>
          </w:p>
        </w:tc>
        <w:tc>
          <w:tcPr>
            <w:tcW w:w="1134" w:type="dxa"/>
            <w:shd w:val="clear" w:color="auto" w:fill="808080" w:themeFill="background1" w:themeFillShade="80"/>
            <w:vAlign w:val="center"/>
          </w:tcPr>
          <w:p w14:paraId="74D7F3B5" w14:textId="77777777" w:rsidR="00243FFA" w:rsidRPr="00684361" w:rsidRDefault="00243FFA" w:rsidP="00684361">
            <w:pPr>
              <w:pStyle w:val="TableParagraph"/>
              <w:spacing w:before="23"/>
              <w:ind w:right="98"/>
              <w:jc w:val="right"/>
              <w:rPr>
                <w:rFonts w:ascii="Arial Narrow" w:hAnsi="Arial Narrow"/>
                <w:bCs/>
                <w:color w:val="FFFFFF" w:themeColor="background1"/>
                <w:sz w:val="18"/>
              </w:rPr>
            </w:pPr>
            <w:r w:rsidRPr="00684361">
              <w:rPr>
                <w:rFonts w:ascii="Arial Narrow" w:hAnsi="Arial Narrow"/>
                <w:bCs/>
                <w:color w:val="FFFFFF" w:themeColor="background1"/>
                <w:sz w:val="18"/>
              </w:rPr>
              <w:t>7,188,818</w:t>
            </w:r>
          </w:p>
        </w:tc>
        <w:tc>
          <w:tcPr>
            <w:tcW w:w="1134" w:type="dxa"/>
            <w:shd w:val="clear" w:color="auto" w:fill="808080" w:themeFill="background1" w:themeFillShade="80"/>
            <w:vAlign w:val="center"/>
          </w:tcPr>
          <w:p w14:paraId="1BAD5341" w14:textId="77777777" w:rsidR="00243FFA" w:rsidRPr="00684361" w:rsidRDefault="00243FFA" w:rsidP="00684361">
            <w:pPr>
              <w:pStyle w:val="TableParagraph"/>
              <w:spacing w:before="23"/>
              <w:ind w:right="99"/>
              <w:jc w:val="right"/>
              <w:rPr>
                <w:rFonts w:ascii="Arial Narrow" w:hAnsi="Arial Narrow"/>
                <w:bCs/>
                <w:color w:val="FFFFFF" w:themeColor="background1"/>
                <w:sz w:val="18"/>
              </w:rPr>
            </w:pPr>
            <w:r w:rsidRPr="00684361">
              <w:rPr>
                <w:rFonts w:ascii="Arial Narrow" w:hAnsi="Arial Narrow"/>
                <w:bCs/>
                <w:color w:val="FFFFFF" w:themeColor="background1"/>
                <w:sz w:val="18"/>
              </w:rPr>
              <w:t>3,708,049</w:t>
            </w:r>
          </w:p>
        </w:tc>
        <w:tc>
          <w:tcPr>
            <w:tcW w:w="1134" w:type="dxa"/>
            <w:shd w:val="clear" w:color="auto" w:fill="808080" w:themeFill="background1" w:themeFillShade="80"/>
            <w:vAlign w:val="center"/>
          </w:tcPr>
          <w:p w14:paraId="635F98B0" w14:textId="77777777" w:rsidR="00243FFA" w:rsidRPr="00684361" w:rsidRDefault="00243FFA" w:rsidP="00684361">
            <w:pPr>
              <w:pStyle w:val="TableParagraph"/>
              <w:spacing w:before="23"/>
              <w:ind w:right="99"/>
              <w:jc w:val="right"/>
              <w:rPr>
                <w:rFonts w:ascii="Arial Narrow" w:hAnsi="Arial Narrow"/>
                <w:bCs/>
                <w:color w:val="FFFFFF" w:themeColor="background1"/>
                <w:sz w:val="18"/>
              </w:rPr>
            </w:pPr>
            <w:r w:rsidRPr="00684361">
              <w:rPr>
                <w:rFonts w:ascii="Arial Narrow" w:hAnsi="Arial Narrow"/>
                <w:bCs/>
                <w:color w:val="FFFFFF" w:themeColor="background1"/>
                <w:sz w:val="18"/>
              </w:rPr>
              <w:t>4,118,072</w:t>
            </w:r>
          </w:p>
        </w:tc>
        <w:tc>
          <w:tcPr>
            <w:tcW w:w="1134" w:type="dxa"/>
            <w:shd w:val="clear" w:color="auto" w:fill="808080" w:themeFill="background1" w:themeFillShade="80"/>
            <w:vAlign w:val="center"/>
          </w:tcPr>
          <w:p w14:paraId="65717AFE" w14:textId="77777777" w:rsidR="00243FFA" w:rsidRPr="00684361" w:rsidRDefault="00243FFA" w:rsidP="00684361">
            <w:pPr>
              <w:pStyle w:val="TableParagraph"/>
              <w:spacing w:before="23"/>
              <w:ind w:right="97"/>
              <w:jc w:val="right"/>
              <w:rPr>
                <w:rFonts w:ascii="Arial Narrow" w:hAnsi="Arial Narrow"/>
                <w:bCs/>
                <w:color w:val="FFFFFF" w:themeColor="background1"/>
                <w:sz w:val="18"/>
              </w:rPr>
            </w:pPr>
            <w:r w:rsidRPr="00684361">
              <w:rPr>
                <w:rFonts w:ascii="Arial Narrow" w:hAnsi="Arial Narrow"/>
                <w:bCs/>
                <w:color w:val="FFFFFF" w:themeColor="background1"/>
                <w:sz w:val="18"/>
              </w:rPr>
              <w:t>5,396,150</w:t>
            </w:r>
          </w:p>
        </w:tc>
        <w:tc>
          <w:tcPr>
            <w:tcW w:w="1134" w:type="dxa"/>
            <w:shd w:val="clear" w:color="auto" w:fill="808080" w:themeFill="background1" w:themeFillShade="80"/>
            <w:vAlign w:val="center"/>
          </w:tcPr>
          <w:p w14:paraId="4D88410F" w14:textId="13FF4F79" w:rsidR="00243FFA" w:rsidRPr="00684361" w:rsidRDefault="00243FFA" w:rsidP="00684361">
            <w:pPr>
              <w:pStyle w:val="TableParagraph"/>
              <w:spacing w:before="23"/>
              <w:ind w:right="101"/>
              <w:jc w:val="right"/>
              <w:rPr>
                <w:rFonts w:ascii="Arial Narrow" w:hAnsi="Arial Narrow"/>
                <w:bCs/>
                <w:color w:val="FFFFFF" w:themeColor="background1"/>
                <w:sz w:val="18"/>
              </w:rPr>
            </w:pPr>
            <w:r w:rsidRPr="00684361">
              <w:rPr>
                <w:rFonts w:ascii="Arial Narrow" w:hAnsi="Arial Narrow"/>
                <w:bCs/>
                <w:color w:val="FFFFFF" w:themeColor="background1"/>
                <w:sz w:val="18"/>
              </w:rPr>
              <w:t>5,</w:t>
            </w:r>
            <w:r w:rsidR="00E560A5">
              <w:rPr>
                <w:rFonts w:ascii="Arial Narrow" w:hAnsi="Arial Narrow"/>
                <w:bCs/>
                <w:color w:val="FFFFFF" w:themeColor="background1"/>
                <w:sz w:val="18"/>
              </w:rPr>
              <w:t>172,536</w:t>
            </w:r>
          </w:p>
        </w:tc>
        <w:tc>
          <w:tcPr>
            <w:tcW w:w="1134" w:type="dxa"/>
            <w:shd w:val="clear" w:color="auto" w:fill="808080" w:themeFill="background1" w:themeFillShade="80"/>
            <w:vAlign w:val="center"/>
          </w:tcPr>
          <w:p w14:paraId="7F34ADAB" w14:textId="62D45BF4" w:rsidR="00243FFA" w:rsidRPr="00684361" w:rsidRDefault="00E560A5" w:rsidP="00684361">
            <w:pPr>
              <w:pStyle w:val="TableParagraph"/>
              <w:spacing w:before="23"/>
              <w:ind w:right="101"/>
              <w:jc w:val="right"/>
              <w:rPr>
                <w:rFonts w:ascii="Arial Narrow" w:hAnsi="Arial Narrow"/>
                <w:bCs/>
                <w:color w:val="FFFFFF" w:themeColor="background1"/>
                <w:sz w:val="18"/>
              </w:rPr>
            </w:pPr>
            <w:r>
              <w:rPr>
                <w:rFonts w:ascii="Arial Narrow" w:hAnsi="Arial Narrow"/>
                <w:bCs/>
                <w:color w:val="FFFFFF" w:themeColor="background1"/>
                <w:sz w:val="18"/>
              </w:rPr>
              <w:t>6,763,967</w:t>
            </w:r>
          </w:p>
        </w:tc>
        <w:tc>
          <w:tcPr>
            <w:tcW w:w="1134" w:type="dxa"/>
            <w:shd w:val="clear" w:color="auto" w:fill="808080" w:themeFill="background1" w:themeFillShade="80"/>
            <w:vAlign w:val="center"/>
          </w:tcPr>
          <w:p w14:paraId="22F7756E" w14:textId="10B91597" w:rsidR="00243FFA" w:rsidRPr="00684361" w:rsidRDefault="00E560A5" w:rsidP="00684361">
            <w:pPr>
              <w:pStyle w:val="TableParagraph"/>
              <w:spacing w:before="23"/>
              <w:ind w:right="99"/>
              <w:jc w:val="right"/>
              <w:rPr>
                <w:rFonts w:ascii="Arial Narrow" w:hAnsi="Arial Narrow"/>
                <w:bCs/>
                <w:color w:val="FFFFFF" w:themeColor="background1"/>
                <w:sz w:val="18"/>
              </w:rPr>
            </w:pPr>
            <w:r>
              <w:rPr>
                <w:rFonts w:ascii="Arial Narrow" w:hAnsi="Arial Narrow"/>
                <w:bCs/>
                <w:color w:val="FFFFFF" w:themeColor="background1"/>
                <w:sz w:val="18"/>
              </w:rPr>
              <w:t>8,000,000</w:t>
            </w:r>
          </w:p>
        </w:tc>
        <w:tc>
          <w:tcPr>
            <w:tcW w:w="1134" w:type="dxa"/>
            <w:shd w:val="clear" w:color="auto" w:fill="808080" w:themeFill="background1" w:themeFillShade="80"/>
            <w:vAlign w:val="center"/>
          </w:tcPr>
          <w:p w14:paraId="10FA1E42" w14:textId="302ABF9F" w:rsidR="00243FFA" w:rsidRPr="00684361" w:rsidRDefault="00F05873" w:rsidP="00684361">
            <w:pPr>
              <w:pStyle w:val="TableParagraph"/>
              <w:spacing w:before="23"/>
              <w:ind w:right="100"/>
              <w:jc w:val="right"/>
              <w:rPr>
                <w:rFonts w:ascii="Arial Narrow" w:hAnsi="Arial Narrow"/>
                <w:bCs/>
                <w:color w:val="FFFFFF" w:themeColor="background1"/>
                <w:sz w:val="18"/>
              </w:rPr>
            </w:pPr>
            <w:r>
              <w:rPr>
                <w:rFonts w:ascii="Arial Narrow" w:hAnsi="Arial Narrow"/>
                <w:bCs/>
                <w:color w:val="FFFFFF" w:themeColor="background1"/>
                <w:sz w:val="18"/>
              </w:rPr>
              <w:t>10,922,510</w:t>
            </w:r>
          </w:p>
        </w:tc>
        <w:tc>
          <w:tcPr>
            <w:tcW w:w="1134" w:type="dxa"/>
            <w:shd w:val="clear" w:color="auto" w:fill="808080" w:themeFill="background1" w:themeFillShade="80"/>
            <w:vAlign w:val="center"/>
          </w:tcPr>
          <w:p w14:paraId="0A60BDA1" w14:textId="730611DF" w:rsidR="00243FFA" w:rsidRPr="00684361" w:rsidRDefault="00E560A5" w:rsidP="00684361">
            <w:pPr>
              <w:pStyle w:val="TableParagraph"/>
              <w:spacing w:before="23"/>
              <w:ind w:right="100"/>
              <w:jc w:val="right"/>
              <w:rPr>
                <w:rFonts w:ascii="Arial Narrow" w:hAnsi="Arial Narrow"/>
                <w:b/>
                <w:color w:val="FFFFFF" w:themeColor="background1"/>
                <w:sz w:val="18"/>
              </w:rPr>
            </w:pPr>
            <w:r>
              <w:rPr>
                <w:rFonts w:ascii="Arial Narrow" w:hAnsi="Arial Narrow"/>
                <w:b/>
                <w:color w:val="FFFFFF" w:themeColor="background1"/>
                <w:sz w:val="18"/>
              </w:rPr>
              <w:t>6</w:t>
            </w:r>
            <w:r w:rsidR="00F05873">
              <w:rPr>
                <w:rFonts w:ascii="Arial Narrow" w:hAnsi="Arial Narrow"/>
                <w:b/>
                <w:color w:val="FFFFFF" w:themeColor="background1"/>
                <w:sz w:val="18"/>
              </w:rPr>
              <w:t>2,784,691</w:t>
            </w:r>
          </w:p>
        </w:tc>
      </w:tr>
    </w:tbl>
    <w:p w14:paraId="54D57B14" w14:textId="7C6601B1" w:rsidR="00123BB9" w:rsidRDefault="00BC6281">
      <w:pPr>
        <w:spacing w:line="219" w:lineRule="exact"/>
        <w:rPr>
          <w:rFonts w:ascii="Calibri"/>
          <w:sz w:val="18"/>
        </w:rPr>
        <w:sectPr w:rsidR="00123BB9" w:rsidSect="00A7217E">
          <w:footerReference w:type="default" r:id="rId24"/>
          <w:pgSz w:w="16850" w:h="11910" w:orient="landscape"/>
          <w:pgMar w:top="568" w:right="420" w:bottom="567" w:left="600" w:header="0" w:footer="714" w:gutter="0"/>
          <w:cols w:space="720"/>
        </w:sectPr>
      </w:pPr>
      <w:r>
        <w:rPr>
          <w:rFonts w:ascii="Calibri"/>
          <w:sz w:val="18"/>
        </w:rPr>
        <w:t>* Does not include in-kind contributions for future projects. To be determined once funds are allocated.</w:t>
      </w:r>
    </w:p>
    <w:p w14:paraId="1CDFA339" w14:textId="77777777" w:rsidR="00123BB9" w:rsidRDefault="00670918">
      <w:pPr>
        <w:pStyle w:val="Heading4"/>
        <w:numPr>
          <w:ilvl w:val="1"/>
          <w:numId w:val="7"/>
        </w:numPr>
        <w:tabs>
          <w:tab w:val="left" w:pos="1281"/>
          <w:tab w:val="left" w:pos="1282"/>
        </w:tabs>
        <w:spacing w:before="75"/>
        <w:ind w:hanging="1135"/>
      </w:pPr>
      <w:r>
        <w:lastRenderedPageBreak/>
        <w:t>Contributions to Priority</w:t>
      </w:r>
      <w:r>
        <w:rPr>
          <w:spacing w:val="-7"/>
        </w:rPr>
        <w:t xml:space="preserve"> </w:t>
      </w:r>
      <w:r>
        <w:t>Project</w:t>
      </w:r>
    </w:p>
    <w:p w14:paraId="4A857AA7" w14:textId="77777777" w:rsidR="00123BB9" w:rsidRDefault="00670918">
      <w:pPr>
        <w:pStyle w:val="ListParagraph"/>
        <w:numPr>
          <w:ilvl w:val="2"/>
          <w:numId w:val="7"/>
        </w:numPr>
        <w:tabs>
          <w:tab w:val="left" w:pos="1281"/>
          <w:tab w:val="left" w:pos="1282"/>
        </w:tabs>
        <w:spacing w:before="170"/>
        <w:ind w:hanging="1135"/>
      </w:pPr>
      <w:r>
        <w:t>The Contribution Components for the Priority Project are set out in the following</w:t>
      </w:r>
      <w:r>
        <w:rPr>
          <w:spacing w:val="-22"/>
        </w:rPr>
        <w:t xml:space="preserve"> </w:t>
      </w:r>
      <w:r>
        <w:t>table:</w:t>
      </w:r>
    </w:p>
    <w:p w14:paraId="7DBF344D" w14:textId="77777777" w:rsidR="00123BB9" w:rsidRDefault="00123BB9">
      <w:pPr>
        <w:pStyle w:val="BodyText"/>
        <w:spacing w:before="6"/>
        <w:rPr>
          <w:sz w:val="10"/>
        </w:rPr>
      </w:pPr>
    </w:p>
    <w:tbl>
      <w:tblPr>
        <w:tblW w:w="0" w:type="auto"/>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8"/>
        <w:gridCol w:w="5847"/>
      </w:tblGrid>
      <w:tr w:rsidR="00123BB9" w14:paraId="32B20CC0" w14:textId="77777777" w:rsidTr="0A8E76F5">
        <w:trPr>
          <w:trHeight w:val="313"/>
        </w:trPr>
        <w:tc>
          <w:tcPr>
            <w:tcW w:w="3608" w:type="dxa"/>
          </w:tcPr>
          <w:p w14:paraId="2B4673CC" w14:textId="77777777" w:rsidR="00123BB9" w:rsidRDefault="00670918">
            <w:pPr>
              <w:pStyle w:val="TableParagraph"/>
              <w:spacing w:before="57" w:line="237" w:lineRule="exact"/>
              <w:ind w:left="1144"/>
              <w:rPr>
                <w:b/>
              </w:rPr>
            </w:pPr>
            <w:r>
              <w:rPr>
                <w:b/>
              </w:rPr>
              <w:t>Contribution</w:t>
            </w:r>
          </w:p>
        </w:tc>
        <w:tc>
          <w:tcPr>
            <w:tcW w:w="5847" w:type="dxa"/>
          </w:tcPr>
          <w:p w14:paraId="48D51C78" w14:textId="77777777" w:rsidR="00123BB9" w:rsidRDefault="00670918">
            <w:pPr>
              <w:pStyle w:val="TableParagraph"/>
              <w:spacing w:before="57" w:line="237" w:lineRule="exact"/>
              <w:ind w:left="799" w:right="792"/>
              <w:jc w:val="center"/>
            </w:pPr>
            <w:r>
              <w:rPr>
                <w:b/>
              </w:rPr>
              <w:t xml:space="preserve">Maximum Contribution $ </w:t>
            </w:r>
            <w:r>
              <w:t>(GST exclusive)</w:t>
            </w:r>
          </w:p>
        </w:tc>
      </w:tr>
      <w:tr w:rsidR="00123BB9" w14:paraId="61F843A3" w14:textId="77777777" w:rsidTr="0A8E76F5">
        <w:trPr>
          <w:trHeight w:val="1624"/>
        </w:trPr>
        <w:tc>
          <w:tcPr>
            <w:tcW w:w="3608" w:type="dxa"/>
          </w:tcPr>
          <w:p w14:paraId="739FDD77" w14:textId="77777777" w:rsidR="00123BB9" w:rsidRDefault="00670918" w:rsidP="00E52A05">
            <w:pPr>
              <w:pStyle w:val="TableParagraph"/>
              <w:spacing w:before="120"/>
              <w:ind w:left="215"/>
            </w:pPr>
            <w:r>
              <w:t>Commonwealth Funding</w:t>
            </w:r>
          </w:p>
        </w:tc>
        <w:tc>
          <w:tcPr>
            <w:tcW w:w="5847" w:type="dxa"/>
          </w:tcPr>
          <w:p w14:paraId="57001584" w14:textId="01866EAB" w:rsidR="00123BB9" w:rsidRDefault="00670918" w:rsidP="00E52A05">
            <w:pPr>
              <w:pStyle w:val="TableParagraph"/>
              <w:spacing w:before="120" w:line="298" w:lineRule="auto"/>
              <w:ind w:left="2330" w:right="91" w:firstLine="760"/>
              <w:jc w:val="right"/>
            </w:pPr>
            <w:r>
              <w:t>$45,010,000 for</w:t>
            </w:r>
            <w:r>
              <w:rPr>
                <w:spacing w:val="-7"/>
              </w:rPr>
              <w:t xml:space="preserve"> </w:t>
            </w:r>
            <w:r>
              <w:t>Stage</w:t>
            </w:r>
            <w:r>
              <w:rPr>
                <w:spacing w:val="-4"/>
              </w:rPr>
              <w:t xml:space="preserve"> </w:t>
            </w:r>
            <w:r>
              <w:t xml:space="preserve">One </w:t>
            </w:r>
          </w:p>
          <w:p w14:paraId="39464963" w14:textId="77777777" w:rsidR="00123BB9" w:rsidRDefault="00670918">
            <w:pPr>
              <w:pStyle w:val="TableParagraph"/>
              <w:spacing w:line="252" w:lineRule="exact"/>
              <w:ind w:right="94"/>
              <w:jc w:val="right"/>
            </w:pPr>
            <w:r>
              <w:t>$1,705,920 for Stage</w:t>
            </w:r>
            <w:r>
              <w:rPr>
                <w:spacing w:val="-11"/>
              </w:rPr>
              <w:t xml:space="preserve"> </w:t>
            </w:r>
            <w:r>
              <w:t>Two</w:t>
            </w:r>
          </w:p>
          <w:p w14:paraId="587A2C09" w14:textId="77777777" w:rsidR="00123BB9" w:rsidRDefault="00670918">
            <w:pPr>
              <w:pStyle w:val="TableParagraph"/>
              <w:spacing w:before="14" w:line="314" w:lineRule="exact"/>
              <w:ind w:left="3209" w:right="94" w:hanging="120"/>
              <w:jc w:val="right"/>
            </w:pPr>
            <w:r>
              <w:t>$10,196,336 for</w:t>
            </w:r>
            <w:r>
              <w:rPr>
                <w:spacing w:val="-7"/>
              </w:rPr>
              <w:t xml:space="preserve"> </w:t>
            </w:r>
            <w:r>
              <w:t>Stage</w:t>
            </w:r>
            <w:r>
              <w:rPr>
                <w:spacing w:val="-4"/>
              </w:rPr>
              <w:t xml:space="preserve"> </w:t>
            </w:r>
            <w:r>
              <w:t xml:space="preserve">Two (uncommitted </w:t>
            </w:r>
            <w:proofErr w:type="gramStart"/>
            <w:r>
              <w:t>at this</w:t>
            </w:r>
            <w:r>
              <w:rPr>
                <w:spacing w:val="-11"/>
              </w:rPr>
              <w:t xml:space="preserve"> </w:t>
            </w:r>
            <w:r>
              <w:t>time</w:t>
            </w:r>
            <w:proofErr w:type="gramEnd"/>
            <w:r>
              <w:t>)</w:t>
            </w:r>
          </w:p>
        </w:tc>
      </w:tr>
      <w:tr w:rsidR="00123BB9" w14:paraId="7133BE4A" w14:textId="77777777" w:rsidTr="0A8E76F5">
        <w:trPr>
          <w:trHeight w:val="1312"/>
        </w:trPr>
        <w:tc>
          <w:tcPr>
            <w:tcW w:w="3608" w:type="dxa"/>
          </w:tcPr>
          <w:p w14:paraId="0C47B369" w14:textId="77777777" w:rsidR="00123BB9" w:rsidRDefault="00670918" w:rsidP="00E52A05">
            <w:pPr>
              <w:pStyle w:val="TableParagraph"/>
              <w:spacing w:before="120"/>
              <w:ind w:left="215" w:right="499"/>
            </w:pPr>
            <w:r>
              <w:t>State Contributions to Project Cost</w:t>
            </w:r>
          </w:p>
        </w:tc>
        <w:tc>
          <w:tcPr>
            <w:tcW w:w="5847" w:type="dxa"/>
          </w:tcPr>
          <w:p w14:paraId="35BA8BE7" w14:textId="0D0D02C5" w:rsidR="00123BB9" w:rsidRDefault="00670918">
            <w:pPr>
              <w:pStyle w:val="TableParagraph"/>
              <w:spacing w:before="57"/>
              <w:ind w:right="95"/>
              <w:jc w:val="right"/>
            </w:pPr>
            <w:r>
              <w:t>$5,621,420 for Stage</w:t>
            </w:r>
            <w:r>
              <w:rPr>
                <w:spacing w:val="-10"/>
              </w:rPr>
              <w:t xml:space="preserve"> </w:t>
            </w:r>
            <w:r>
              <w:t>One</w:t>
            </w:r>
          </w:p>
          <w:p w14:paraId="5095DEB4" w14:textId="77777777" w:rsidR="00123BB9" w:rsidRDefault="00670918">
            <w:pPr>
              <w:pStyle w:val="TableParagraph"/>
              <w:spacing w:before="62"/>
              <w:ind w:right="95"/>
              <w:jc w:val="right"/>
            </w:pPr>
            <w:r>
              <w:t>$251,015 for Stage</w:t>
            </w:r>
            <w:r>
              <w:rPr>
                <w:spacing w:val="-7"/>
              </w:rPr>
              <w:t xml:space="preserve"> </w:t>
            </w:r>
            <w:r>
              <w:t>Two</w:t>
            </w:r>
          </w:p>
          <w:p w14:paraId="208D8BAA" w14:textId="52463888" w:rsidR="00123BB9" w:rsidRDefault="00123BB9">
            <w:pPr>
              <w:pStyle w:val="TableParagraph"/>
              <w:spacing w:before="14" w:line="314" w:lineRule="exact"/>
              <w:ind w:left="2498" w:right="94" w:firstLine="710"/>
              <w:jc w:val="right"/>
            </w:pPr>
          </w:p>
        </w:tc>
      </w:tr>
    </w:tbl>
    <w:p w14:paraId="69180C4D" w14:textId="77777777" w:rsidR="00123BB9" w:rsidRDefault="00670918">
      <w:pPr>
        <w:pStyle w:val="ListParagraph"/>
        <w:numPr>
          <w:ilvl w:val="2"/>
          <w:numId w:val="7"/>
        </w:numPr>
        <w:tabs>
          <w:tab w:val="left" w:pos="1281"/>
          <w:tab w:val="left" w:pos="1282"/>
        </w:tabs>
        <w:spacing w:before="165" w:line="266" w:lineRule="auto"/>
        <w:ind w:right="216"/>
      </w:pPr>
      <w:r>
        <w:t>Pursuant to clause 6.1.9.c of the Agreement, the Commonwealth has reduced the amount of Funds that remain payable under this Priority Project by interest earned by the State on Funds the Commonwealth has paid under this Priority</w:t>
      </w:r>
      <w:r>
        <w:rPr>
          <w:spacing w:val="-2"/>
        </w:rPr>
        <w:t xml:space="preserve"> </w:t>
      </w:r>
      <w:r>
        <w:t>Project.</w:t>
      </w:r>
    </w:p>
    <w:p w14:paraId="5A9CC3B5" w14:textId="35B899BB" w:rsidR="00123BB9" w:rsidRDefault="00670918" w:rsidP="00E52A05">
      <w:pPr>
        <w:pStyle w:val="ListParagraph"/>
        <w:numPr>
          <w:ilvl w:val="2"/>
          <w:numId w:val="7"/>
        </w:numPr>
        <w:tabs>
          <w:tab w:val="left" w:pos="1281"/>
          <w:tab w:val="left" w:pos="1282"/>
        </w:tabs>
        <w:spacing w:before="140" w:after="120" w:line="264" w:lineRule="auto"/>
        <w:ind w:right="885"/>
      </w:pPr>
      <w:r>
        <w:t xml:space="preserve">The reduction in Funds payable under the Agreement have been </w:t>
      </w:r>
      <w:r w:rsidR="00D96620">
        <w:t>adjusted as follows</w:t>
      </w:r>
      <w:r w:rsidR="006A4722">
        <w:t>:</w:t>
      </w:r>
    </w:p>
    <w:tbl>
      <w:tblPr>
        <w:tblW w:w="0" w:type="auto"/>
        <w:tblInd w:w="1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1505"/>
        <w:gridCol w:w="1500"/>
        <w:gridCol w:w="1505"/>
        <w:gridCol w:w="1644"/>
      </w:tblGrid>
      <w:tr w:rsidR="00034A5F" w14:paraId="7B320E90" w14:textId="77777777" w:rsidTr="0A8E76F5">
        <w:trPr>
          <w:trHeight w:val="539"/>
        </w:trPr>
        <w:tc>
          <w:tcPr>
            <w:tcW w:w="1500" w:type="dxa"/>
            <w:vAlign w:val="center"/>
          </w:tcPr>
          <w:p w14:paraId="300B85FF" w14:textId="77777777" w:rsidR="00034A5F" w:rsidRDefault="00034A5F" w:rsidP="00E52A05">
            <w:pPr>
              <w:pStyle w:val="TableParagraph"/>
              <w:ind w:left="107"/>
              <w:jc w:val="center"/>
              <w:rPr>
                <w:b/>
                <w:sz w:val="18"/>
              </w:rPr>
            </w:pPr>
            <w:r>
              <w:rPr>
                <w:b/>
                <w:sz w:val="18"/>
              </w:rPr>
              <w:t>Milestone</w:t>
            </w:r>
          </w:p>
        </w:tc>
        <w:tc>
          <w:tcPr>
            <w:tcW w:w="1505" w:type="dxa"/>
            <w:vAlign w:val="center"/>
          </w:tcPr>
          <w:p w14:paraId="0722CD2B" w14:textId="77777777" w:rsidR="00034A5F" w:rsidRDefault="00034A5F" w:rsidP="00E52A05">
            <w:pPr>
              <w:pStyle w:val="TableParagraph"/>
              <w:ind w:left="110"/>
              <w:jc w:val="center"/>
              <w:rPr>
                <w:b/>
                <w:sz w:val="18"/>
              </w:rPr>
            </w:pPr>
            <w:r>
              <w:rPr>
                <w:b/>
                <w:sz w:val="18"/>
              </w:rPr>
              <w:t>Amount due</w:t>
            </w:r>
          </w:p>
        </w:tc>
        <w:tc>
          <w:tcPr>
            <w:tcW w:w="1500" w:type="dxa"/>
            <w:vAlign w:val="center"/>
          </w:tcPr>
          <w:p w14:paraId="062C4266" w14:textId="77777777" w:rsidR="00034A5F" w:rsidRDefault="00034A5F" w:rsidP="00E52A05">
            <w:pPr>
              <w:pStyle w:val="TableParagraph"/>
              <w:ind w:right="129"/>
              <w:jc w:val="center"/>
              <w:rPr>
                <w:b/>
                <w:sz w:val="18"/>
              </w:rPr>
            </w:pPr>
            <w:r>
              <w:rPr>
                <w:b/>
                <w:sz w:val="18"/>
              </w:rPr>
              <w:t>Offset Amount</w:t>
            </w:r>
          </w:p>
        </w:tc>
        <w:tc>
          <w:tcPr>
            <w:tcW w:w="1505" w:type="dxa"/>
            <w:vAlign w:val="center"/>
          </w:tcPr>
          <w:p w14:paraId="5D33A7D7" w14:textId="77777777" w:rsidR="00034A5F" w:rsidRDefault="00034A5F" w:rsidP="00E52A05">
            <w:pPr>
              <w:pStyle w:val="TableParagraph"/>
              <w:ind w:left="110"/>
              <w:jc w:val="center"/>
              <w:rPr>
                <w:b/>
                <w:sz w:val="18"/>
              </w:rPr>
            </w:pPr>
            <w:r>
              <w:rPr>
                <w:b/>
                <w:sz w:val="18"/>
              </w:rPr>
              <w:t>Amount paid</w:t>
            </w:r>
          </w:p>
        </w:tc>
        <w:tc>
          <w:tcPr>
            <w:tcW w:w="1644" w:type="dxa"/>
            <w:vAlign w:val="center"/>
          </w:tcPr>
          <w:p w14:paraId="1359E850" w14:textId="0ED0278E" w:rsidR="00034A5F" w:rsidRDefault="00034A5F" w:rsidP="00E52A05">
            <w:pPr>
              <w:pStyle w:val="TableParagraph"/>
              <w:ind w:left="108"/>
              <w:jc w:val="center"/>
              <w:rPr>
                <w:b/>
                <w:sz w:val="18"/>
              </w:rPr>
            </w:pPr>
            <w:r>
              <w:rPr>
                <w:b/>
                <w:sz w:val="18"/>
              </w:rPr>
              <w:t>Payment</w:t>
            </w:r>
            <w:r w:rsidR="000F0820">
              <w:rPr>
                <w:b/>
                <w:sz w:val="18"/>
              </w:rPr>
              <w:t>/Offset</w:t>
            </w:r>
            <w:r>
              <w:rPr>
                <w:b/>
                <w:sz w:val="18"/>
              </w:rPr>
              <w:t xml:space="preserve"> Date</w:t>
            </w:r>
          </w:p>
        </w:tc>
      </w:tr>
      <w:tr w:rsidR="00034A5F" w14:paraId="444CAA77" w14:textId="77777777" w:rsidTr="0A8E76F5">
        <w:trPr>
          <w:trHeight w:val="542"/>
        </w:trPr>
        <w:tc>
          <w:tcPr>
            <w:tcW w:w="1500" w:type="dxa"/>
            <w:vAlign w:val="center"/>
          </w:tcPr>
          <w:p w14:paraId="3A622F15" w14:textId="77777777" w:rsidR="00034A5F" w:rsidRDefault="00034A5F" w:rsidP="00E52A05">
            <w:pPr>
              <w:pStyle w:val="TableParagraph"/>
              <w:spacing w:before="1"/>
              <w:ind w:left="107"/>
              <w:jc w:val="center"/>
              <w:rPr>
                <w:sz w:val="18"/>
              </w:rPr>
            </w:pPr>
            <w:r>
              <w:rPr>
                <w:sz w:val="18"/>
              </w:rPr>
              <w:t>S1-6</w:t>
            </w:r>
          </w:p>
        </w:tc>
        <w:tc>
          <w:tcPr>
            <w:tcW w:w="1505" w:type="dxa"/>
            <w:vAlign w:val="center"/>
          </w:tcPr>
          <w:p w14:paraId="321713D9" w14:textId="77777777" w:rsidR="00034A5F" w:rsidRDefault="00034A5F" w:rsidP="00E52A05">
            <w:pPr>
              <w:pStyle w:val="TableParagraph"/>
              <w:spacing w:before="1"/>
              <w:ind w:right="95"/>
              <w:jc w:val="center"/>
              <w:rPr>
                <w:sz w:val="18"/>
              </w:rPr>
            </w:pPr>
            <w:r>
              <w:rPr>
                <w:sz w:val="18"/>
              </w:rPr>
              <w:t>$4,000,000</w:t>
            </w:r>
          </w:p>
        </w:tc>
        <w:tc>
          <w:tcPr>
            <w:tcW w:w="1500" w:type="dxa"/>
            <w:vAlign w:val="center"/>
          </w:tcPr>
          <w:p w14:paraId="3F2B1B22" w14:textId="77777777" w:rsidR="00034A5F" w:rsidRDefault="00034A5F" w:rsidP="00E52A05">
            <w:pPr>
              <w:pStyle w:val="TableParagraph"/>
              <w:spacing w:before="1"/>
              <w:ind w:right="92"/>
              <w:jc w:val="center"/>
              <w:rPr>
                <w:sz w:val="18"/>
              </w:rPr>
            </w:pPr>
            <w:r>
              <w:rPr>
                <w:color w:val="FF0000"/>
                <w:sz w:val="18"/>
              </w:rPr>
              <w:t>-$361,285</w:t>
            </w:r>
          </w:p>
        </w:tc>
        <w:tc>
          <w:tcPr>
            <w:tcW w:w="1505" w:type="dxa"/>
            <w:vAlign w:val="center"/>
          </w:tcPr>
          <w:p w14:paraId="2AD66BC7" w14:textId="77777777" w:rsidR="00034A5F" w:rsidRDefault="00034A5F" w:rsidP="00E52A05">
            <w:pPr>
              <w:pStyle w:val="TableParagraph"/>
              <w:spacing w:before="1"/>
              <w:ind w:right="94"/>
              <w:jc w:val="center"/>
              <w:rPr>
                <w:sz w:val="18"/>
              </w:rPr>
            </w:pPr>
            <w:r>
              <w:rPr>
                <w:sz w:val="18"/>
              </w:rPr>
              <w:t>$3,638,715</w:t>
            </w:r>
          </w:p>
        </w:tc>
        <w:tc>
          <w:tcPr>
            <w:tcW w:w="1644" w:type="dxa"/>
            <w:vAlign w:val="center"/>
          </w:tcPr>
          <w:p w14:paraId="0FF8511E" w14:textId="77777777" w:rsidR="00034A5F" w:rsidRDefault="00034A5F" w:rsidP="00E52A05">
            <w:pPr>
              <w:pStyle w:val="TableParagraph"/>
              <w:spacing w:before="1"/>
              <w:ind w:left="108"/>
              <w:jc w:val="center"/>
              <w:rPr>
                <w:sz w:val="18"/>
              </w:rPr>
            </w:pPr>
            <w:r>
              <w:rPr>
                <w:sz w:val="18"/>
              </w:rPr>
              <w:t>8 June 2015</w:t>
            </w:r>
          </w:p>
        </w:tc>
      </w:tr>
      <w:tr w:rsidR="00034A5F" w14:paraId="0BE4D6B4" w14:textId="77777777" w:rsidTr="0A8E76F5">
        <w:trPr>
          <w:trHeight w:val="537"/>
        </w:trPr>
        <w:tc>
          <w:tcPr>
            <w:tcW w:w="1500" w:type="dxa"/>
            <w:tcBorders>
              <w:bottom w:val="single" w:sz="6" w:space="0" w:color="000000" w:themeColor="text1"/>
            </w:tcBorders>
            <w:vAlign w:val="center"/>
          </w:tcPr>
          <w:p w14:paraId="10FCC712" w14:textId="77777777" w:rsidR="00034A5F" w:rsidRDefault="00034A5F" w:rsidP="00E52A05">
            <w:pPr>
              <w:pStyle w:val="TableParagraph"/>
              <w:ind w:left="107"/>
              <w:jc w:val="center"/>
              <w:rPr>
                <w:sz w:val="18"/>
              </w:rPr>
            </w:pPr>
            <w:r>
              <w:rPr>
                <w:sz w:val="18"/>
              </w:rPr>
              <w:t>S1-7</w:t>
            </w:r>
          </w:p>
        </w:tc>
        <w:tc>
          <w:tcPr>
            <w:tcW w:w="1505" w:type="dxa"/>
            <w:tcBorders>
              <w:bottom w:val="single" w:sz="6" w:space="0" w:color="000000" w:themeColor="text1"/>
            </w:tcBorders>
            <w:vAlign w:val="center"/>
          </w:tcPr>
          <w:p w14:paraId="27FE8EB0" w14:textId="77777777" w:rsidR="00034A5F" w:rsidRDefault="00034A5F" w:rsidP="00E52A05">
            <w:pPr>
              <w:pStyle w:val="TableParagraph"/>
              <w:ind w:right="94"/>
              <w:jc w:val="center"/>
              <w:rPr>
                <w:sz w:val="18"/>
              </w:rPr>
            </w:pPr>
            <w:r>
              <w:rPr>
                <w:sz w:val="18"/>
              </w:rPr>
              <w:t>$1,500,000</w:t>
            </w:r>
          </w:p>
        </w:tc>
        <w:tc>
          <w:tcPr>
            <w:tcW w:w="1500" w:type="dxa"/>
            <w:tcBorders>
              <w:bottom w:val="single" w:sz="6" w:space="0" w:color="000000" w:themeColor="text1"/>
            </w:tcBorders>
            <w:vAlign w:val="center"/>
          </w:tcPr>
          <w:p w14:paraId="0DABAF7C" w14:textId="77777777" w:rsidR="00034A5F" w:rsidRDefault="00034A5F" w:rsidP="00E52A05">
            <w:pPr>
              <w:pStyle w:val="TableParagraph"/>
              <w:ind w:right="92"/>
              <w:jc w:val="center"/>
              <w:rPr>
                <w:sz w:val="18"/>
              </w:rPr>
            </w:pPr>
            <w:r>
              <w:rPr>
                <w:color w:val="FF0000"/>
                <w:sz w:val="18"/>
              </w:rPr>
              <w:t>-$360,445</w:t>
            </w:r>
          </w:p>
        </w:tc>
        <w:tc>
          <w:tcPr>
            <w:tcW w:w="1505" w:type="dxa"/>
            <w:tcBorders>
              <w:bottom w:val="single" w:sz="6" w:space="0" w:color="000000" w:themeColor="text1"/>
            </w:tcBorders>
            <w:vAlign w:val="center"/>
          </w:tcPr>
          <w:p w14:paraId="26CBB9C0" w14:textId="77777777" w:rsidR="00034A5F" w:rsidRDefault="00034A5F" w:rsidP="00E52A05">
            <w:pPr>
              <w:pStyle w:val="TableParagraph"/>
              <w:ind w:right="94"/>
              <w:jc w:val="center"/>
              <w:rPr>
                <w:sz w:val="18"/>
              </w:rPr>
            </w:pPr>
            <w:r>
              <w:rPr>
                <w:sz w:val="18"/>
              </w:rPr>
              <w:t>$1,139,555</w:t>
            </w:r>
          </w:p>
        </w:tc>
        <w:tc>
          <w:tcPr>
            <w:tcW w:w="1644" w:type="dxa"/>
            <w:tcBorders>
              <w:bottom w:val="single" w:sz="6" w:space="0" w:color="000000" w:themeColor="text1"/>
            </w:tcBorders>
            <w:vAlign w:val="center"/>
          </w:tcPr>
          <w:p w14:paraId="09548E54" w14:textId="77777777" w:rsidR="00034A5F" w:rsidRDefault="00034A5F" w:rsidP="00E52A05">
            <w:pPr>
              <w:pStyle w:val="TableParagraph"/>
              <w:ind w:left="108"/>
              <w:jc w:val="center"/>
              <w:rPr>
                <w:sz w:val="18"/>
              </w:rPr>
            </w:pPr>
            <w:r>
              <w:rPr>
                <w:sz w:val="18"/>
              </w:rPr>
              <w:t>7 February 2017</w:t>
            </w:r>
          </w:p>
        </w:tc>
      </w:tr>
      <w:tr w:rsidR="00034A5F" w14:paraId="5D78C9B8" w14:textId="77777777" w:rsidTr="0A8E76F5">
        <w:trPr>
          <w:trHeight w:val="537"/>
        </w:trPr>
        <w:tc>
          <w:tcPr>
            <w:tcW w:w="1500" w:type="dxa"/>
            <w:tcBorders>
              <w:top w:val="single" w:sz="6" w:space="0" w:color="000000" w:themeColor="text1"/>
              <w:bottom w:val="single" w:sz="6" w:space="0" w:color="000000" w:themeColor="text1"/>
            </w:tcBorders>
            <w:vAlign w:val="center"/>
          </w:tcPr>
          <w:p w14:paraId="504DA6DC" w14:textId="01AB8B12" w:rsidR="00034A5F" w:rsidRDefault="00506A3A" w:rsidP="00E52A05">
            <w:pPr>
              <w:pStyle w:val="TableParagraph"/>
              <w:ind w:left="107"/>
              <w:jc w:val="center"/>
              <w:rPr>
                <w:sz w:val="18"/>
              </w:rPr>
            </w:pPr>
            <w:proofErr w:type="gramStart"/>
            <w:r>
              <w:rPr>
                <w:sz w:val="18"/>
              </w:rPr>
              <w:t>,</w:t>
            </w:r>
            <w:r w:rsidR="00034A5F">
              <w:rPr>
                <w:sz w:val="18"/>
              </w:rPr>
              <w:t>S</w:t>
            </w:r>
            <w:proofErr w:type="gramEnd"/>
            <w:r w:rsidR="00034A5F">
              <w:rPr>
                <w:sz w:val="18"/>
              </w:rPr>
              <w:t>2-</w:t>
            </w:r>
            <w:r w:rsidR="00E87C79">
              <w:rPr>
                <w:sz w:val="18"/>
              </w:rPr>
              <w:t>3</w:t>
            </w:r>
          </w:p>
        </w:tc>
        <w:tc>
          <w:tcPr>
            <w:tcW w:w="1505" w:type="dxa"/>
            <w:tcBorders>
              <w:top w:val="single" w:sz="6" w:space="0" w:color="000000" w:themeColor="text1"/>
              <w:bottom w:val="single" w:sz="6" w:space="0" w:color="000000" w:themeColor="text1"/>
            </w:tcBorders>
            <w:vAlign w:val="center"/>
          </w:tcPr>
          <w:p w14:paraId="05260D50" w14:textId="77777777" w:rsidR="00034A5F" w:rsidRDefault="00034A5F" w:rsidP="00E52A05">
            <w:pPr>
              <w:pStyle w:val="TableParagraph"/>
              <w:ind w:right="95"/>
              <w:jc w:val="center"/>
              <w:rPr>
                <w:sz w:val="18"/>
              </w:rPr>
            </w:pPr>
            <w:r>
              <w:rPr>
                <w:sz w:val="18"/>
              </w:rPr>
              <w:t>$191,400</w:t>
            </w:r>
          </w:p>
        </w:tc>
        <w:tc>
          <w:tcPr>
            <w:tcW w:w="1500" w:type="dxa"/>
            <w:tcBorders>
              <w:top w:val="single" w:sz="6" w:space="0" w:color="000000" w:themeColor="text1"/>
              <w:bottom w:val="single" w:sz="6" w:space="0" w:color="000000" w:themeColor="text1"/>
            </w:tcBorders>
            <w:vAlign w:val="center"/>
          </w:tcPr>
          <w:p w14:paraId="741434E5" w14:textId="77777777" w:rsidR="00034A5F" w:rsidRDefault="00034A5F" w:rsidP="00E52A05">
            <w:pPr>
              <w:pStyle w:val="TableParagraph"/>
              <w:ind w:right="92"/>
              <w:jc w:val="center"/>
              <w:rPr>
                <w:sz w:val="18"/>
              </w:rPr>
            </w:pPr>
            <w:r>
              <w:rPr>
                <w:color w:val="FF0000"/>
                <w:sz w:val="18"/>
              </w:rPr>
              <w:t>-$191,400</w:t>
            </w:r>
          </w:p>
        </w:tc>
        <w:tc>
          <w:tcPr>
            <w:tcW w:w="1505" w:type="dxa"/>
            <w:tcBorders>
              <w:top w:val="single" w:sz="6" w:space="0" w:color="000000" w:themeColor="text1"/>
              <w:bottom w:val="single" w:sz="6" w:space="0" w:color="000000" w:themeColor="text1"/>
            </w:tcBorders>
            <w:vAlign w:val="center"/>
          </w:tcPr>
          <w:p w14:paraId="5A48A43C" w14:textId="77777777" w:rsidR="00034A5F" w:rsidRDefault="00034A5F" w:rsidP="00E52A05">
            <w:pPr>
              <w:pStyle w:val="TableParagraph"/>
              <w:ind w:right="94"/>
              <w:jc w:val="center"/>
              <w:rPr>
                <w:sz w:val="18"/>
              </w:rPr>
            </w:pPr>
            <w:r>
              <w:rPr>
                <w:w w:val="95"/>
                <w:sz w:val="18"/>
              </w:rPr>
              <w:t>$0.00</w:t>
            </w:r>
          </w:p>
        </w:tc>
        <w:tc>
          <w:tcPr>
            <w:tcW w:w="1644" w:type="dxa"/>
            <w:tcBorders>
              <w:top w:val="single" w:sz="6" w:space="0" w:color="000000" w:themeColor="text1"/>
              <w:bottom w:val="single" w:sz="6" w:space="0" w:color="000000" w:themeColor="text1"/>
            </w:tcBorders>
            <w:vAlign w:val="center"/>
          </w:tcPr>
          <w:p w14:paraId="12122742" w14:textId="63644577" w:rsidR="00034A5F" w:rsidRDefault="00034A5F" w:rsidP="00624250">
            <w:pPr>
              <w:pStyle w:val="TableParagraph"/>
              <w:spacing w:line="259" w:lineRule="auto"/>
              <w:ind w:left="108"/>
              <w:jc w:val="center"/>
              <w:rPr>
                <w:sz w:val="18"/>
                <w:szCs w:val="18"/>
              </w:rPr>
            </w:pPr>
            <w:r w:rsidRPr="0A8E76F5">
              <w:rPr>
                <w:sz w:val="18"/>
                <w:szCs w:val="18"/>
              </w:rPr>
              <w:t>16 April 2019</w:t>
            </w:r>
          </w:p>
        </w:tc>
      </w:tr>
      <w:tr w:rsidR="00D84AF7" w:rsidRPr="00D84AF7" w14:paraId="5737F133" w14:textId="77777777" w:rsidTr="0A8E76F5">
        <w:trPr>
          <w:trHeight w:val="537"/>
        </w:trPr>
        <w:tc>
          <w:tcPr>
            <w:tcW w:w="1500" w:type="dxa"/>
            <w:tcBorders>
              <w:top w:val="single" w:sz="6" w:space="0" w:color="000000" w:themeColor="text1"/>
            </w:tcBorders>
            <w:vAlign w:val="center"/>
          </w:tcPr>
          <w:p w14:paraId="02DF9AFA" w14:textId="00E93D3B" w:rsidR="00D84AF7" w:rsidRDefault="0046249A" w:rsidP="00E52A05">
            <w:pPr>
              <w:pStyle w:val="TableParagraph"/>
              <w:spacing w:before="3"/>
              <w:jc w:val="center"/>
              <w:rPr>
                <w:sz w:val="18"/>
              </w:rPr>
            </w:pPr>
            <w:r>
              <w:rPr>
                <w:sz w:val="18"/>
              </w:rPr>
              <w:t xml:space="preserve">  </w:t>
            </w:r>
            <w:r w:rsidR="00D84AF7">
              <w:rPr>
                <w:sz w:val="18"/>
              </w:rPr>
              <w:t>S2-5</w:t>
            </w:r>
          </w:p>
        </w:tc>
        <w:tc>
          <w:tcPr>
            <w:tcW w:w="1505" w:type="dxa"/>
            <w:tcBorders>
              <w:top w:val="single" w:sz="6" w:space="0" w:color="000000" w:themeColor="text1"/>
            </w:tcBorders>
            <w:vAlign w:val="center"/>
          </w:tcPr>
          <w:p w14:paraId="57491F24" w14:textId="7F4DFC7B" w:rsidR="00D84AF7" w:rsidRDefault="00D84AF7" w:rsidP="00E52A05">
            <w:pPr>
              <w:pStyle w:val="TableParagraph"/>
              <w:spacing w:before="3"/>
              <w:jc w:val="center"/>
              <w:rPr>
                <w:sz w:val="18"/>
              </w:rPr>
            </w:pPr>
            <w:r>
              <w:rPr>
                <w:sz w:val="18"/>
              </w:rPr>
              <w:t>$644,520</w:t>
            </w:r>
          </w:p>
        </w:tc>
        <w:tc>
          <w:tcPr>
            <w:tcW w:w="1500" w:type="dxa"/>
            <w:tcBorders>
              <w:top w:val="single" w:sz="6" w:space="0" w:color="000000" w:themeColor="text1"/>
            </w:tcBorders>
            <w:vAlign w:val="center"/>
          </w:tcPr>
          <w:p w14:paraId="2B3C9C5F" w14:textId="085D3BEF" w:rsidR="00D84AF7" w:rsidRDefault="00D84AF7" w:rsidP="00E52A05">
            <w:pPr>
              <w:pStyle w:val="TableParagraph"/>
              <w:spacing w:before="3"/>
              <w:jc w:val="center"/>
              <w:rPr>
                <w:sz w:val="18"/>
              </w:rPr>
            </w:pPr>
            <w:r w:rsidRPr="00E52A05">
              <w:rPr>
                <w:color w:val="FF0000"/>
                <w:sz w:val="18"/>
              </w:rPr>
              <w:t>-$18,214</w:t>
            </w:r>
          </w:p>
        </w:tc>
        <w:tc>
          <w:tcPr>
            <w:tcW w:w="1505" w:type="dxa"/>
            <w:tcBorders>
              <w:top w:val="single" w:sz="6" w:space="0" w:color="000000" w:themeColor="text1"/>
            </w:tcBorders>
            <w:vAlign w:val="center"/>
          </w:tcPr>
          <w:p w14:paraId="4F47AF65" w14:textId="3A015337" w:rsidR="00D84AF7" w:rsidRDefault="00D84AF7" w:rsidP="00E52A05">
            <w:pPr>
              <w:pStyle w:val="TableParagraph"/>
              <w:spacing w:before="3"/>
              <w:jc w:val="center"/>
              <w:rPr>
                <w:sz w:val="18"/>
              </w:rPr>
            </w:pPr>
            <w:r>
              <w:rPr>
                <w:sz w:val="18"/>
              </w:rPr>
              <w:t>$626,306</w:t>
            </w:r>
          </w:p>
        </w:tc>
        <w:tc>
          <w:tcPr>
            <w:tcW w:w="1644" w:type="dxa"/>
            <w:tcBorders>
              <w:top w:val="single" w:sz="6" w:space="0" w:color="000000" w:themeColor="text1"/>
            </w:tcBorders>
            <w:vAlign w:val="center"/>
          </w:tcPr>
          <w:p w14:paraId="0C208917" w14:textId="75A6E10F" w:rsidR="00D84AF7" w:rsidRDefault="4C970E4A" w:rsidP="0A8E76F5">
            <w:pPr>
              <w:pStyle w:val="TableParagraph"/>
              <w:spacing w:before="3"/>
              <w:jc w:val="center"/>
              <w:rPr>
                <w:sz w:val="18"/>
                <w:szCs w:val="18"/>
              </w:rPr>
            </w:pPr>
            <w:r w:rsidRPr="0A8E76F5">
              <w:rPr>
                <w:sz w:val="18"/>
                <w:szCs w:val="18"/>
              </w:rPr>
              <w:t>7</w:t>
            </w:r>
            <w:r w:rsidR="44FDC053" w:rsidRPr="0A8E76F5">
              <w:rPr>
                <w:sz w:val="18"/>
                <w:szCs w:val="18"/>
              </w:rPr>
              <w:t xml:space="preserve"> October 2020</w:t>
            </w:r>
          </w:p>
        </w:tc>
      </w:tr>
    </w:tbl>
    <w:p w14:paraId="5931480E" w14:textId="40DC4A66" w:rsidR="00A77201" w:rsidRPr="00A77201" w:rsidRDefault="006A4722" w:rsidP="00E52A05">
      <w:pPr>
        <w:pStyle w:val="ListParagraph"/>
        <w:numPr>
          <w:ilvl w:val="2"/>
          <w:numId w:val="7"/>
        </w:numPr>
        <w:tabs>
          <w:tab w:val="left" w:pos="1281"/>
          <w:tab w:val="left" w:pos="1282"/>
        </w:tabs>
        <w:spacing w:before="140" w:line="264" w:lineRule="auto"/>
        <w:ind w:right="885"/>
      </w:pPr>
      <w:r>
        <w:t>Pursuant to clause 6.3.1e of the Agreement, F</w:t>
      </w:r>
      <w:r w:rsidR="00A57765">
        <w:t xml:space="preserve">unds payable </w:t>
      </w:r>
      <w:r>
        <w:t xml:space="preserve">under this Priority Project may be reduced to reflect unused Funding from another Priority Project under this Agreement. </w:t>
      </w:r>
      <w:r w:rsidR="00A57765">
        <w:t xml:space="preserve"> </w:t>
      </w:r>
    </w:p>
    <w:p w14:paraId="5BCA90C0" w14:textId="28EDE228" w:rsidR="00034A5F" w:rsidRPr="004379CD" w:rsidRDefault="00034A5F" w:rsidP="00E52A05">
      <w:pPr>
        <w:pStyle w:val="ListParagraph"/>
        <w:numPr>
          <w:ilvl w:val="2"/>
          <w:numId w:val="7"/>
        </w:numPr>
        <w:tabs>
          <w:tab w:val="left" w:pos="1281"/>
          <w:tab w:val="left" w:pos="1282"/>
        </w:tabs>
        <w:spacing w:before="140" w:line="264" w:lineRule="auto"/>
        <w:ind w:right="885"/>
        <w:rPr>
          <w:sz w:val="24"/>
          <w:szCs w:val="24"/>
        </w:rPr>
      </w:pPr>
      <w:r w:rsidRPr="004379CD">
        <w:rPr>
          <w:color w:val="232323"/>
        </w:rPr>
        <w:t xml:space="preserve">When the final milestone for Stage 1 has been completed and payment processed, the </w:t>
      </w:r>
      <w:r w:rsidR="00D54ECE" w:rsidRPr="004379CD">
        <w:rPr>
          <w:color w:val="232323"/>
        </w:rPr>
        <w:t>unspent</w:t>
      </w:r>
      <w:r w:rsidRPr="004379CD">
        <w:rPr>
          <w:color w:val="232323"/>
        </w:rPr>
        <w:t xml:space="preserve"> </w:t>
      </w:r>
      <w:r w:rsidR="002140E7" w:rsidRPr="004379CD">
        <w:rPr>
          <w:color w:val="232323"/>
        </w:rPr>
        <w:t>F</w:t>
      </w:r>
      <w:r w:rsidRPr="004379CD">
        <w:rPr>
          <w:color w:val="232323"/>
        </w:rPr>
        <w:t>unds, if any, are to be reallocated to Stage 2 of the project.</w:t>
      </w:r>
    </w:p>
    <w:p w14:paraId="4B0CD982" w14:textId="77777777" w:rsidR="00123BB9" w:rsidRDefault="00123BB9">
      <w:pPr>
        <w:pStyle w:val="BodyText"/>
        <w:spacing w:before="4"/>
        <w:rPr>
          <w:sz w:val="8"/>
        </w:rPr>
      </w:pPr>
    </w:p>
    <w:p w14:paraId="220F6F8C" w14:textId="77777777" w:rsidR="00123BB9" w:rsidRDefault="00123BB9">
      <w:pPr>
        <w:pStyle w:val="BodyText"/>
        <w:spacing w:before="4"/>
        <w:rPr>
          <w:sz w:val="19"/>
        </w:rPr>
      </w:pPr>
    </w:p>
    <w:p w14:paraId="45370E73" w14:textId="77777777" w:rsidR="00123BB9" w:rsidRDefault="00670918">
      <w:pPr>
        <w:pStyle w:val="Heading4"/>
        <w:numPr>
          <w:ilvl w:val="1"/>
          <w:numId w:val="7"/>
        </w:numPr>
        <w:tabs>
          <w:tab w:val="left" w:pos="1281"/>
          <w:tab w:val="left" w:pos="1282"/>
        </w:tabs>
        <w:ind w:hanging="1135"/>
      </w:pPr>
      <w:r>
        <w:t>Contingency amounts contained in the Project</w:t>
      </w:r>
      <w:r>
        <w:rPr>
          <w:spacing w:val="-11"/>
        </w:rPr>
        <w:t xml:space="preserve"> </w:t>
      </w:r>
      <w:r>
        <w:t>Cost</w:t>
      </w:r>
    </w:p>
    <w:p w14:paraId="6C321B48" w14:textId="62198500" w:rsidR="00123BB9" w:rsidRDefault="00D25D66">
      <w:pPr>
        <w:pStyle w:val="ListParagraph"/>
        <w:numPr>
          <w:ilvl w:val="2"/>
          <w:numId w:val="7"/>
        </w:numPr>
        <w:tabs>
          <w:tab w:val="left" w:pos="1281"/>
          <w:tab w:val="left" w:pos="1282"/>
        </w:tabs>
        <w:spacing w:before="170"/>
        <w:ind w:hanging="1135"/>
      </w:pPr>
      <w:r>
        <w:t xml:space="preserve">The total </w:t>
      </w:r>
      <w:r w:rsidR="00670918">
        <w:t>contingency amount of $810,000 for Stage</w:t>
      </w:r>
      <w:r w:rsidR="00670918">
        <w:rPr>
          <w:spacing w:val="-14"/>
        </w:rPr>
        <w:t xml:space="preserve"> </w:t>
      </w:r>
      <w:r w:rsidR="00670918">
        <w:t>1</w:t>
      </w:r>
      <w:r>
        <w:t xml:space="preserve"> has been allocated </w:t>
      </w:r>
      <w:r w:rsidR="002140E7">
        <w:t>to existing</w:t>
      </w:r>
      <w:r>
        <w:t xml:space="preserve"> budget lines to </w:t>
      </w:r>
      <w:r w:rsidR="0088710F">
        <w:t>extend</w:t>
      </w:r>
      <w:r w:rsidR="002140E7">
        <w:t xml:space="preserve"> </w:t>
      </w:r>
      <w:r>
        <w:t>activities including Stakeholder engagement; implementing floodplain harvesting licences; and measurement purchase and installation.</w:t>
      </w:r>
    </w:p>
    <w:p w14:paraId="79366A65" w14:textId="7C004EFB" w:rsidR="00D25D66" w:rsidRDefault="00D25D66">
      <w:pPr>
        <w:pStyle w:val="ListParagraph"/>
        <w:numPr>
          <w:ilvl w:val="2"/>
          <w:numId w:val="7"/>
        </w:numPr>
        <w:tabs>
          <w:tab w:val="left" w:pos="1281"/>
          <w:tab w:val="left" w:pos="1282"/>
        </w:tabs>
        <w:spacing w:before="167" w:line="266" w:lineRule="auto"/>
        <w:ind w:right="244"/>
      </w:pPr>
      <w:r>
        <w:t>The State understands that the allocation of total contingency amount of $810,000 requires the State to meet any additional Project Costs as specified in Item D.1.</w:t>
      </w:r>
      <w:r w:rsidR="00F85BE7">
        <w:t>1.</w:t>
      </w:r>
    </w:p>
    <w:p w14:paraId="1B2ADC23" w14:textId="01F04291" w:rsidR="00D25D66" w:rsidRDefault="00670918">
      <w:pPr>
        <w:pStyle w:val="ListParagraph"/>
        <w:numPr>
          <w:ilvl w:val="2"/>
          <w:numId w:val="7"/>
        </w:numPr>
        <w:tabs>
          <w:tab w:val="left" w:pos="1281"/>
          <w:tab w:val="left" w:pos="1282"/>
        </w:tabs>
        <w:spacing w:before="167" w:line="266" w:lineRule="auto"/>
        <w:ind w:right="244"/>
      </w:pPr>
      <w:r>
        <w:t xml:space="preserve">In the project report for the final milestone in Stage 1, the State is required to report on any contingency amount it has expended and for what purpose the contingency was used. </w:t>
      </w:r>
    </w:p>
    <w:p w14:paraId="594D7A43" w14:textId="320594D1" w:rsidR="00123BB9" w:rsidRDefault="00670918">
      <w:pPr>
        <w:pStyle w:val="ListParagraph"/>
        <w:numPr>
          <w:ilvl w:val="2"/>
          <w:numId w:val="7"/>
        </w:numPr>
        <w:tabs>
          <w:tab w:val="left" w:pos="1281"/>
          <w:tab w:val="left" w:pos="1282"/>
        </w:tabs>
        <w:spacing w:before="167" w:line="266" w:lineRule="auto"/>
        <w:ind w:right="244"/>
      </w:pPr>
      <w:r>
        <w:t>Once the Commonwealth is satisfied with the evidence provided by the State in relation to the expenditure of the contingency amount, the Commonwealth will reimburse the State for the contingency amount, up to the maximum contingency amount in Item</w:t>
      </w:r>
      <w:r>
        <w:rPr>
          <w:spacing w:val="-14"/>
        </w:rPr>
        <w:t xml:space="preserve"> </w:t>
      </w:r>
      <w:r>
        <w:t>D.3.1.</w:t>
      </w:r>
    </w:p>
    <w:p w14:paraId="0C5845C4" w14:textId="77777777" w:rsidR="00123BB9" w:rsidRDefault="00670918">
      <w:pPr>
        <w:pStyle w:val="ListParagraph"/>
        <w:numPr>
          <w:ilvl w:val="2"/>
          <w:numId w:val="7"/>
        </w:numPr>
        <w:tabs>
          <w:tab w:val="left" w:pos="1281"/>
          <w:tab w:val="left" w:pos="1282"/>
        </w:tabs>
        <w:ind w:hanging="1135"/>
      </w:pPr>
      <w:r>
        <w:t>The Commonwealth approval to pay contingency Funds will not be unreasonably</w:t>
      </w:r>
      <w:r>
        <w:rPr>
          <w:spacing w:val="-19"/>
        </w:rPr>
        <w:t xml:space="preserve"> </w:t>
      </w:r>
      <w:r>
        <w:t>withheld.</w:t>
      </w:r>
    </w:p>
    <w:p w14:paraId="3179397C" w14:textId="77777777" w:rsidR="00123BB9" w:rsidRDefault="00123BB9">
      <w:pPr>
        <w:pStyle w:val="BodyText"/>
        <w:spacing w:before="6"/>
        <w:rPr>
          <w:sz w:val="19"/>
        </w:rPr>
      </w:pPr>
    </w:p>
    <w:p w14:paraId="129F1641" w14:textId="77777777" w:rsidR="00123BB9" w:rsidRDefault="00670918">
      <w:pPr>
        <w:pStyle w:val="Heading4"/>
        <w:numPr>
          <w:ilvl w:val="1"/>
          <w:numId w:val="7"/>
        </w:numPr>
        <w:tabs>
          <w:tab w:val="left" w:pos="1281"/>
          <w:tab w:val="left" w:pos="1282"/>
        </w:tabs>
        <w:ind w:hanging="1135"/>
      </w:pPr>
      <w:r>
        <w:lastRenderedPageBreak/>
        <w:t>State Contributions</w:t>
      </w:r>
    </w:p>
    <w:p w14:paraId="7C2564AC" w14:textId="77777777" w:rsidR="00123BB9" w:rsidRDefault="00670918">
      <w:pPr>
        <w:pStyle w:val="ListParagraph"/>
        <w:numPr>
          <w:ilvl w:val="2"/>
          <w:numId w:val="7"/>
        </w:numPr>
        <w:tabs>
          <w:tab w:val="left" w:pos="1281"/>
          <w:tab w:val="left" w:pos="1282"/>
        </w:tabs>
        <w:spacing w:before="170"/>
        <w:ind w:hanging="1135"/>
      </w:pPr>
      <w:r>
        <w:t>The State agrees to provide its State Contribution in accordance with</w:t>
      </w:r>
      <w:r>
        <w:rPr>
          <w:spacing w:val="-12"/>
        </w:rPr>
        <w:t xml:space="preserve"> </w:t>
      </w:r>
      <w:r>
        <w:t>D.2.1.</w:t>
      </w:r>
    </w:p>
    <w:p w14:paraId="41940901" w14:textId="77777777" w:rsidR="00123BB9" w:rsidRPr="00E52A05" w:rsidRDefault="00670918">
      <w:pPr>
        <w:pStyle w:val="ListParagraph"/>
        <w:numPr>
          <w:ilvl w:val="2"/>
          <w:numId w:val="7"/>
        </w:numPr>
        <w:tabs>
          <w:tab w:val="left" w:pos="1281"/>
          <w:tab w:val="left" w:pos="1282"/>
        </w:tabs>
        <w:spacing w:before="167" w:line="264" w:lineRule="auto"/>
        <w:ind w:right="596"/>
      </w:pPr>
      <w:r w:rsidRPr="00E52A05">
        <w:t xml:space="preserve">The State agrees that any Priority Project costs </w:t>
      </w:r>
      <w:proofErr w:type="gramStart"/>
      <w:r w:rsidRPr="00E52A05">
        <w:t>in excess of</w:t>
      </w:r>
      <w:proofErr w:type="gramEnd"/>
      <w:r w:rsidRPr="00E52A05">
        <w:t xml:space="preserve"> the Project Cost specified in Item D.1 must be met by the</w:t>
      </w:r>
      <w:r w:rsidRPr="00E52A05">
        <w:rPr>
          <w:spacing w:val="-7"/>
        </w:rPr>
        <w:t xml:space="preserve"> </w:t>
      </w:r>
      <w:r w:rsidRPr="00E52A05">
        <w:t>State.</w:t>
      </w:r>
    </w:p>
    <w:p w14:paraId="672A4234" w14:textId="2CA6B265" w:rsidR="00123BB9" w:rsidRDefault="006D0758" w:rsidP="00875849">
      <w:pPr>
        <w:pStyle w:val="Heading4"/>
        <w:numPr>
          <w:ilvl w:val="0"/>
          <w:numId w:val="19"/>
        </w:numPr>
        <w:tabs>
          <w:tab w:val="left" w:pos="1281"/>
          <w:tab w:val="left" w:pos="1282"/>
        </w:tabs>
        <w:spacing w:before="199"/>
        <w:ind w:left="1281" w:hanging="1135"/>
      </w:pPr>
      <w:r>
        <w:rPr>
          <w:noProof/>
          <w:color w:val="2B579A"/>
          <w:shd w:val="clear" w:color="auto" w:fill="E6E6E6"/>
        </w:rPr>
        <mc:AlternateContent>
          <mc:Choice Requires="wps">
            <w:drawing>
              <wp:anchor distT="0" distB="0" distL="0" distR="0" simplePos="0" relativeHeight="251658258" behindDoc="1" locked="0" layoutInCell="1" allowOverlap="1" wp14:anchorId="04D73C8D" wp14:editId="0CC6408A">
                <wp:simplePos x="0" y="0"/>
                <wp:positionH relativeFrom="page">
                  <wp:posOffset>431165</wp:posOffset>
                </wp:positionH>
                <wp:positionV relativeFrom="paragraph">
                  <wp:posOffset>304800</wp:posOffset>
                </wp:positionV>
                <wp:extent cx="6518275" cy="1270"/>
                <wp:effectExtent l="0" t="0" r="0" b="0"/>
                <wp:wrapTopAndBottom/>
                <wp:docPr id="2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679 679"/>
                            <a:gd name="T1" fmla="*/ T0 w 10265"/>
                            <a:gd name="T2" fmla="+- 0 10944 679"/>
                            <a:gd name="T3" fmla="*/ T2 w 10265"/>
                          </a:gdLst>
                          <a:ahLst/>
                          <a:cxnLst>
                            <a:cxn ang="0">
                              <a:pos x="T1" y="0"/>
                            </a:cxn>
                            <a:cxn ang="0">
                              <a:pos x="T3" y="0"/>
                            </a:cxn>
                          </a:cxnLst>
                          <a:rect l="0" t="0" r="r" b="b"/>
                          <a:pathLst>
                            <a:path w="10265">
                              <a:moveTo>
                                <a:pt x="0" y="0"/>
                              </a:moveTo>
                              <a:lnTo>
                                <a:pt x="10265" y="0"/>
                              </a:lnTo>
                            </a:path>
                          </a:pathLst>
                        </a:custGeom>
                        <a:noFill/>
                        <a:ln w="304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7D506" id="Freeform 11" o:spid="_x0000_s1026" style="position:absolute;margin-left:33.95pt;margin-top:24pt;width:513.25pt;height:.1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" path="m,l10265,e" filled="f" strokeweight=".08469mm">
                <v:path arrowok="t" o:connecttype="custom" o:connectlocs="0,0;6518275,0" o:connectangles="0,0"/>
                <w10:wrap type="topAndBottom" anchorx="page"/>
              </v:shape>
            </w:pict>
          </mc:Fallback>
        </mc:AlternateContent>
      </w:r>
      <w:r w:rsidR="00670918">
        <w:t>Transfer of Water</w:t>
      </w:r>
      <w:r w:rsidR="00670918">
        <w:rPr>
          <w:spacing w:val="-3"/>
        </w:rPr>
        <w:t xml:space="preserve"> </w:t>
      </w:r>
      <w:r w:rsidR="00670918">
        <w:t>Entitlements</w:t>
      </w:r>
    </w:p>
    <w:p w14:paraId="5B3AB2BC" w14:textId="1321D571" w:rsidR="00123BB9" w:rsidRDefault="00670918">
      <w:pPr>
        <w:tabs>
          <w:tab w:val="left" w:pos="1281"/>
        </w:tabs>
        <w:spacing w:before="136"/>
        <w:ind w:left="147"/>
      </w:pPr>
      <w:r>
        <w:rPr>
          <w:sz w:val="20"/>
        </w:rPr>
        <w:t>E.1.1.</w:t>
      </w:r>
      <w:r>
        <w:rPr>
          <w:sz w:val="20"/>
        </w:rPr>
        <w:tab/>
      </w:r>
      <w:r>
        <w:t>Not required</w:t>
      </w:r>
    </w:p>
    <w:p w14:paraId="140612D1" w14:textId="77777777" w:rsidR="00E07DB3" w:rsidRDefault="00E07DB3">
      <w:pPr>
        <w:tabs>
          <w:tab w:val="left" w:pos="1281"/>
        </w:tabs>
        <w:spacing w:before="136"/>
        <w:ind w:left="147"/>
      </w:pPr>
    </w:p>
    <w:p w14:paraId="5600AD81" w14:textId="54252651" w:rsidR="00123BB9" w:rsidRDefault="006D0758" w:rsidP="00875849">
      <w:pPr>
        <w:pStyle w:val="Heading4"/>
        <w:numPr>
          <w:ilvl w:val="0"/>
          <w:numId w:val="19"/>
        </w:numPr>
        <w:tabs>
          <w:tab w:val="left" w:pos="1281"/>
          <w:tab w:val="left" w:pos="1282"/>
        </w:tabs>
        <w:spacing w:before="76"/>
        <w:ind w:left="1281" w:hanging="1135"/>
      </w:pPr>
      <w:r>
        <w:rPr>
          <w:noProof/>
          <w:color w:val="2B579A"/>
          <w:shd w:val="clear" w:color="auto" w:fill="E6E6E6"/>
        </w:rPr>
        <mc:AlternateContent>
          <mc:Choice Requires="wps">
            <w:drawing>
              <wp:anchor distT="0" distB="0" distL="0" distR="0" simplePos="0" relativeHeight="251658259" behindDoc="1" locked="0" layoutInCell="1" allowOverlap="1" wp14:anchorId="503AAB30" wp14:editId="713D34F2">
                <wp:simplePos x="0" y="0"/>
                <wp:positionH relativeFrom="page">
                  <wp:posOffset>431165</wp:posOffset>
                </wp:positionH>
                <wp:positionV relativeFrom="paragraph">
                  <wp:posOffset>226695</wp:posOffset>
                </wp:positionV>
                <wp:extent cx="6518275" cy="1270"/>
                <wp:effectExtent l="0" t="0" r="0" b="0"/>
                <wp:wrapTopAndBottom/>
                <wp:docPr id="2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679 679"/>
                            <a:gd name="T1" fmla="*/ T0 w 10265"/>
                            <a:gd name="T2" fmla="+- 0 10944 679"/>
                            <a:gd name="T3" fmla="*/ T2 w 10265"/>
                          </a:gdLst>
                          <a:ahLst/>
                          <a:cxnLst>
                            <a:cxn ang="0">
                              <a:pos x="T1" y="0"/>
                            </a:cxn>
                            <a:cxn ang="0">
                              <a:pos x="T3" y="0"/>
                            </a:cxn>
                          </a:cxnLst>
                          <a:rect l="0" t="0" r="r" b="b"/>
                          <a:pathLst>
                            <a:path w="10265">
                              <a:moveTo>
                                <a:pt x="0" y="0"/>
                              </a:moveTo>
                              <a:lnTo>
                                <a:pt x="10265"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64178" id="Freeform 10" o:spid="_x0000_s1026" style="position:absolute;margin-left:33.95pt;margin-top:17.85pt;width:513.25pt;height:.1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" path="m,l10265,e" filled="f" strokeweight=".24pt">
                <v:path arrowok="t" o:connecttype="custom" o:connectlocs="0,0;6518275,0" o:connectangles="0,0"/>
                <w10:wrap type="topAndBottom" anchorx="page"/>
              </v:shape>
            </w:pict>
          </mc:Fallback>
        </mc:AlternateContent>
      </w:r>
      <w:r w:rsidR="00670918">
        <w:t>Sharing Actual Water Savings additional to Agreed Water</w:t>
      </w:r>
      <w:r w:rsidR="00670918">
        <w:rPr>
          <w:spacing w:val="-2"/>
        </w:rPr>
        <w:t xml:space="preserve"> </w:t>
      </w:r>
      <w:r w:rsidR="00670918">
        <w:t>Savings</w:t>
      </w:r>
    </w:p>
    <w:p w14:paraId="730D1363" w14:textId="77777777" w:rsidR="00123BB9" w:rsidRDefault="00670918">
      <w:pPr>
        <w:tabs>
          <w:tab w:val="left" w:pos="1281"/>
        </w:tabs>
        <w:spacing w:before="136"/>
        <w:ind w:left="147"/>
      </w:pPr>
      <w:r>
        <w:rPr>
          <w:sz w:val="20"/>
        </w:rPr>
        <w:t>F.1.1.</w:t>
      </w:r>
      <w:r>
        <w:rPr>
          <w:sz w:val="20"/>
        </w:rPr>
        <w:tab/>
      </w:r>
      <w:r>
        <w:t>Not Required</w:t>
      </w:r>
    </w:p>
    <w:p w14:paraId="57ADC1E3" w14:textId="77777777" w:rsidR="00123BB9" w:rsidRDefault="00123BB9">
      <w:pPr>
        <w:pStyle w:val="BodyText"/>
        <w:spacing w:before="6"/>
        <w:rPr>
          <w:sz w:val="19"/>
        </w:rPr>
      </w:pPr>
    </w:p>
    <w:p w14:paraId="3FF4044C" w14:textId="77777777" w:rsidR="00123BB9" w:rsidRDefault="00670918" w:rsidP="00875849">
      <w:pPr>
        <w:pStyle w:val="Heading4"/>
        <w:numPr>
          <w:ilvl w:val="0"/>
          <w:numId w:val="19"/>
        </w:numPr>
        <w:tabs>
          <w:tab w:val="left" w:pos="1281"/>
          <w:tab w:val="left" w:pos="1282"/>
        </w:tabs>
        <w:spacing w:after="23"/>
        <w:ind w:left="1281" w:hanging="1135"/>
      </w:pPr>
      <w:r>
        <w:t>Agreement Material and Existing Material relating to the Priority</w:t>
      </w:r>
      <w:r>
        <w:rPr>
          <w:spacing w:val="-18"/>
        </w:rPr>
        <w:t xml:space="preserve"> </w:t>
      </w:r>
      <w:r>
        <w:t>Project</w:t>
      </w:r>
    </w:p>
    <w:p w14:paraId="0F55A17E" w14:textId="3EE46019" w:rsidR="00123BB9" w:rsidRDefault="006D0758">
      <w:pPr>
        <w:pStyle w:val="BodyText"/>
        <w:spacing w:line="20" w:lineRule="exact"/>
        <w:ind w:left="116"/>
        <w:rPr>
          <w:sz w:val="2"/>
        </w:rPr>
      </w:pPr>
      <w:r>
        <w:rPr>
          <w:noProof/>
          <w:color w:val="2B579A"/>
          <w:sz w:val="2"/>
          <w:shd w:val="clear" w:color="auto" w:fill="E6E6E6"/>
        </w:rPr>
        <mc:AlternateContent>
          <mc:Choice Requires="wpg">
            <w:drawing>
              <wp:inline distT="0" distB="0" distL="0" distR="0" wp14:anchorId="75C63297" wp14:editId="2E77A43C">
                <wp:extent cx="6518275" cy="3175"/>
                <wp:effectExtent l="10160" t="12065" r="5715" b="3810"/>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3175"/>
                          <a:chOff x="0" y="0"/>
                          <a:chExt cx="10265" cy="5"/>
                        </a:xfrm>
                      </wpg:grpSpPr>
                      <wps:wsp>
                        <wps:cNvPr id="19" name="Line 9"/>
                        <wps:cNvCnPr>
                          <a:cxnSpLocks noChangeShapeType="1"/>
                        </wps:cNvCnPr>
                        <wps:spPr bwMode="auto">
                          <a:xfrm>
                            <a:off x="0" y="2"/>
                            <a:ext cx="1026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D05BC7" id="Group 8" o:spid="_x0000_s1026" style="width:513.25pt;height:.25pt;mso-position-horizontal-relative:char;mso-position-vertical-relative:line" coordsize="10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">
                <v:line id="Line 9" o:spid="_x0000_s1027" style="position:absolute;visibility:visible;mso-wrap-style:square" from="0,2" to="10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" strokeweight=".24pt"/>
                <w10:anchorlock/>
              </v:group>
            </w:pict>
          </mc:Fallback>
        </mc:AlternateContent>
      </w:r>
    </w:p>
    <w:p w14:paraId="632115FE" w14:textId="77777777" w:rsidR="00123BB9" w:rsidRDefault="00123BB9">
      <w:pPr>
        <w:pStyle w:val="BodyText"/>
        <w:rPr>
          <w:b/>
          <w:sz w:val="10"/>
        </w:rPr>
      </w:pPr>
    </w:p>
    <w:p w14:paraId="0755AC76" w14:textId="77777777" w:rsidR="00123BB9" w:rsidRDefault="00670918" w:rsidP="00875849">
      <w:pPr>
        <w:pStyle w:val="ListParagraph"/>
        <w:numPr>
          <w:ilvl w:val="1"/>
          <w:numId w:val="19"/>
        </w:numPr>
        <w:tabs>
          <w:tab w:val="left" w:pos="1281"/>
          <w:tab w:val="left" w:pos="1282"/>
        </w:tabs>
        <w:spacing w:before="93"/>
        <w:ind w:left="1281" w:hanging="1135"/>
        <w:rPr>
          <w:b/>
        </w:rPr>
      </w:pPr>
      <w:r>
        <w:rPr>
          <w:b/>
        </w:rPr>
        <w:t>Agreement Material</w:t>
      </w:r>
    </w:p>
    <w:p w14:paraId="7CC5CFA7" w14:textId="77777777" w:rsidR="00123BB9" w:rsidRDefault="00670918" w:rsidP="00875849">
      <w:pPr>
        <w:pStyle w:val="ListParagraph"/>
        <w:numPr>
          <w:ilvl w:val="2"/>
          <w:numId w:val="19"/>
        </w:numPr>
        <w:tabs>
          <w:tab w:val="left" w:pos="1281"/>
          <w:tab w:val="left" w:pos="1282"/>
        </w:tabs>
        <w:spacing w:before="170"/>
        <w:ind w:left="1281" w:hanging="1135"/>
        <w:rPr>
          <w:sz w:val="20"/>
        </w:rPr>
      </w:pPr>
      <w:r>
        <w:t>None</w:t>
      </w:r>
      <w:r>
        <w:rPr>
          <w:spacing w:val="-1"/>
        </w:rPr>
        <w:t xml:space="preserve"> </w:t>
      </w:r>
      <w:r>
        <w:t>Specified</w:t>
      </w:r>
    </w:p>
    <w:p w14:paraId="4BBC40FD" w14:textId="77777777" w:rsidR="00123BB9" w:rsidRDefault="00123BB9">
      <w:pPr>
        <w:pStyle w:val="BodyText"/>
        <w:spacing w:before="6"/>
        <w:rPr>
          <w:sz w:val="19"/>
        </w:rPr>
      </w:pPr>
    </w:p>
    <w:p w14:paraId="1016058D" w14:textId="77777777" w:rsidR="00123BB9" w:rsidRDefault="00670918" w:rsidP="00875849">
      <w:pPr>
        <w:pStyle w:val="Heading4"/>
        <w:numPr>
          <w:ilvl w:val="1"/>
          <w:numId w:val="19"/>
        </w:numPr>
        <w:tabs>
          <w:tab w:val="left" w:pos="1281"/>
          <w:tab w:val="left" w:pos="1282"/>
        </w:tabs>
        <w:ind w:left="1281" w:hanging="1135"/>
      </w:pPr>
      <w:r>
        <w:t>Existing</w:t>
      </w:r>
      <w:r>
        <w:rPr>
          <w:spacing w:val="-5"/>
        </w:rPr>
        <w:t xml:space="preserve"> </w:t>
      </w:r>
      <w:r>
        <w:t>Material</w:t>
      </w:r>
    </w:p>
    <w:p w14:paraId="37DFAB52" w14:textId="77777777" w:rsidR="00123BB9" w:rsidRDefault="00670918">
      <w:pPr>
        <w:tabs>
          <w:tab w:val="left" w:pos="1281"/>
        </w:tabs>
        <w:spacing w:before="169"/>
        <w:ind w:left="147"/>
      </w:pPr>
      <w:r>
        <w:rPr>
          <w:sz w:val="20"/>
        </w:rPr>
        <w:t>E.1.1.</w:t>
      </w:r>
      <w:r>
        <w:rPr>
          <w:sz w:val="20"/>
        </w:rPr>
        <w:tab/>
      </w:r>
      <w:r>
        <w:t>None</w:t>
      </w:r>
      <w:r>
        <w:rPr>
          <w:spacing w:val="-1"/>
        </w:rPr>
        <w:t xml:space="preserve"> </w:t>
      </w:r>
      <w:r>
        <w:t>Specified</w:t>
      </w:r>
    </w:p>
    <w:p w14:paraId="1ABC2C01" w14:textId="77777777" w:rsidR="00123BB9" w:rsidRDefault="00123BB9">
      <w:pPr>
        <w:pStyle w:val="BodyText"/>
        <w:spacing w:before="6"/>
        <w:rPr>
          <w:sz w:val="19"/>
        </w:rPr>
      </w:pPr>
    </w:p>
    <w:p w14:paraId="3FF0D338" w14:textId="0FFE6BA4" w:rsidR="00123BB9" w:rsidRDefault="006D0758" w:rsidP="00875849">
      <w:pPr>
        <w:pStyle w:val="Heading4"/>
        <w:numPr>
          <w:ilvl w:val="0"/>
          <w:numId w:val="19"/>
        </w:numPr>
        <w:tabs>
          <w:tab w:val="left" w:pos="1281"/>
          <w:tab w:val="left" w:pos="1282"/>
        </w:tabs>
        <w:ind w:left="1281" w:hanging="1135"/>
      </w:pPr>
      <w:r>
        <w:rPr>
          <w:noProof/>
          <w:color w:val="2B579A"/>
          <w:shd w:val="clear" w:color="auto" w:fill="E6E6E6"/>
        </w:rPr>
        <mc:AlternateContent>
          <mc:Choice Requires="wps">
            <w:drawing>
              <wp:anchor distT="0" distB="0" distL="0" distR="0" simplePos="0" relativeHeight="251658260" behindDoc="1" locked="0" layoutInCell="1" allowOverlap="1" wp14:anchorId="5A23138F" wp14:editId="6F57A268">
                <wp:simplePos x="0" y="0"/>
                <wp:positionH relativeFrom="page">
                  <wp:posOffset>431165</wp:posOffset>
                </wp:positionH>
                <wp:positionV relativeFrom="paragraph">
                  <wp:posOffset>176530</wp:posOffset>
                </wp:positionV>
                <wp:extent cx="6518275" cy="1270"/>
                <wp:effectExtent l="0" t="0" r="0" b="0"/>
                <wp:wrapTopAndBottom/>
                <wp:docPr id="1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679 679"/>
                            <a:gd name="T1" fmla="*/ T0 w 10265"/>
                            <a:gd name="T2" fmla="+- 0 10944 679"/>
                            <a:gd name="T3" fmla="*/ T2 w 10265"/>
                          </a:gdLst>
                          <a:ahLst/>
                          <a:cxnLst>
                            <a:cxn ang="0">
                              <a:pos x="T1" y="0"/>
                            </a:cxn>
                            <a:cxn ang="0">
                              <a:pos x="T3" y="0"/>
                            </a:cxn>
                          </a:cxnLst>
                          <a:rect l="0" t="0" r="r" b="b"/>
                          <a:pathLst>
                            <a:path w="10265">
                              <a:moveTo>
                                <a:pt x="0" y="0"/>
                              </a:moveTo>
                              <a:lnTo>
                                <a:pt x="10265"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FE7A2" id="Freeform 7" o:spid="_x0000_s1026" style="position:absolute;margin-left:33.95pt;margin-top:13.9pt;width:513.25pt;height:.1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" path="m,l10265,e" filled="f" strokeweight=".24pt">
                <v:path arrowok="t" o:connecttype="custom" o:connectlocs="0,0;6518275,0" o:connectangles="0,0"/>
                <w10:wrap type="topAndBottom" anchorx="page"/>
              </v:shape>
            </w:pict>
          </mc:Fallback>
        </mc:AlternateContent>
      </w:r>
      <w:r w:rsidR="00670918">
        <w:t>Indemnity</w:t>
      </w:r>
    </w:p>
    <w:p w14:paraId="14E3CF4F" w14:textId="372457AA" w:rsidR="00123BB9" w:rsidRDefault="00670918">
      <w:pPr>
        <w:pStyle w:val="ListParagraph"/>
        <w:numPr>
          <w:ilvl w:val="2"/>
          <w:numId w:val="6"/>
        </w:numPr>
        <w:tabs>
          <w:tab w:val="left" w:pos="1281"/>
          <w:tab w:val="left" w:pos="1282"/>
        </w:tabs>
        <w:spacing w:before="136" w:line="266" w:lineRule="auto"/>
        <w:ind w:right="276"/>
      </w:pPr>
      <w:r>
        <w:t xml:space="preserve">Notwithstanding any other provision of this Agreement, the State agrees to indemnify, and keep indemnified, the Commonwealth against any cost, liability, </w:t>
      </w:r>
      <w:r w:rsidR="00D66DBA">
        <w:t>loss,</w:t>
      </w:r>
      <w:r>
        <w:t xml:space="preserve"> or expense incurred by the</w:t>
      </w:r>
      <w:r>
        <w:rPr>
          <w:spacing w:val="-1"/>
        </w:rPr>
        <w:t xml:space="preserve"> </w:t>
      </w:r>
      <w:r>
        <w:t>Commonwealth:</w:t>
      </w:r>
    </w:p>
    <w:p w14:paraId="0294B383" w14:textId="77777777" w:rsidR="00123BB9" w:rsidRDefault="00670918">
      <w:pPr>
        <w:pStyle w:val="ListParagraph"/>
        <w:numPr>
          <w:ilvl w:val="3"/>
          <w:numId w:val="6"/>
        </w:numPr>
        <w:tabs>
          <w:tab w:val="left" w:pos="1821"/>
          <w:tab w:val="left" w:pos="1822"/>
        </w:tabs>
        <w:spacing w:before="118"/>
        <w:ind w:hanging="541"/>
      </w:pPr>
      <w:r>
        <w:t>in rectifying any environmental damage;</w:t>
      </w:r>
      <w:r>
        <w:rPr>
          <w:spacing w:val="-2"/>
        </w:rPr>
        <w:t xml:space="preserve"> </w:t>
      </w:r>
      <w:r>
        <w:t>or</w:t>
      </w:r>
    </w:p>
    <w:p w14:paraId="1DB769B4" w14:textId="77777777" w:rsidR="00123BB9" w:rsidRDefault="00670918">
      <w:pPr>
        <w:pStyle w:val="ListParagraph"/>
        <w:numPr>
          <w:ilvl w:val="3"/>
          <w:numId w:val="6"/>
        </w:numPr>
        <w:tabs>
          <w:tab w:val="left" w:pos="1821"/>
          <w:tab w:val="left" w:pos="1822"/>
        </w:tabs>
        <w:spacing w:before="167" w:line="266" w:lineRule="auto"/>
        <w:ind w:right="150"/>
      </w:pPr>
      <w:r>
        <w:t xml:space="preserve">in dealing with any third party (including Commonwealth Personnel) claims against the Commonwealth, which includes without limitation the Commonwealth’s legal costs and expenses on a solicitor/own client basis and the cost of time spent, resources </w:t>
      </w:r>
      <w:proofErr w:type="gramStart"/>
      <w:r>
        <w:t>used</w:t>
      </w:r>
      <w:proofErr w:type="gramEnd"/>
      <w:r>
        <w:t xml:space="preserve"> and disbursements paid by the Commonwealth; arising from any act or omission by State or its Personnel in connection with the Priority Project specified in this Project</w:t>
      </w:r>
      <w:r>
        <w:rPr>
          <w:spacing w:val="-20"/>
        </w:rPr>
        <w:t xml:space="preserve"> </w:t>
      </w:r>
      <w:r>
        <w:t>Schedule.</w:t>
      </w:r>
    </w:p>
    <w:p w14:paraId="205EF251" w14:textId="31CECDA0" w:rsidR="00123BB9" w:rsidRDefault="00670918">
      <w:pPr>
        <w:pStyle w:val="ListParagraph"/>
        <w:numPr>
          <w:ilvl w:val="2"/>
          <w:numId w:val="6"/>
        </w:numPr>
        <w:tabs>
          <w:tab w:val="left" w:pos="1281"/>
          <w:tab w:val="left" w:pos="1282"/>
        </w:tabs>
        <w:spacing w:line="264" w:lineRule="auto"/>
        <w:ind w:right="663"/>
      </w:pPr>
      <w:r>
        <w:t xml:space="preserve">The State’s liability to indemnify the Commonwealth under this Item H will be reduced proportionally to the extent that any fault on the Commonwealth’s part contributed to the relevant cost, liability, </w:t>
      </w:r>
      <w:r w:rsidR="00D66DBA">
        <w:t>loss,</w:t>
      </w:r>
      <w:r>
        <w:t xml:space="preserve"> or expense. In this Item H.1.2 ‘fault’ means any reckless, </w:t>
      </w:r>
      <w:r w:rsidR="00D66DBA">
        <w:t>negligent,</w:t>
      </w:r>
      <w:r>
        <w:t xml:space="preserve"> or unlawful act or omission or wilful</w:t>
      </w:r>
      <w:r>
        <w:rPr>
          <w:spacing w:val="-6"/>
        </w:rPr>
        <w:t xml:space="preserve"> </w:t>
      </w:r>
      <w:r>
        <w:t>misconduct.</w:t>
      </w:r>
    </w:p>
    <w:p w14:paraId="7582C252" w14:textId="77777777" w:rsidR="00123BB9" w:rsidRDefault="00670918">
      <w:pPr>
        <w:pStyle w:val="ListParagraph"/>
        <w:numPr>
          <w:ilvl w:val="2"/>
          <w:numId w:val="6"/>
        </w:numPr>
        <w:tabs>
          <w:tab w:val="left" w:pos="1281"/>
          <w:tab w:val="left" w:pos="1282"/>
        </w:tabs>
        <w:spacing w:before="147" w:line="264" w:lineRule="auto"/>
        <w:ind w:right="189"/>
      </w:pPr>
      <w:r>
        <w:t xml:space="preserve">The right of the Commonwealth to be indemnified in this Item is in addition to, and not exclusive of, any right, power or remedy provided to the Commonwealth by law, but the Commonwealth is not entitled to be compensated </w:t>
      </w:r>
      <w:proofErr w:type="gramStart"/>
      <w:r>
        <w:t>in excess of</w:t>
      </w:r>
      <w:proofErr w:type="gramEnd"/>
      <w:r>
        <w:t xml:space="preserve"> the relevant cost, liability, loss or</w:t>
      </w:r>
      <w:r>
        <w:rPr>
          <w:spacing w:val="1"/>
        </w:rPr>
        <w:t xml:space="preserve"> </w:t>
      </w:r>
      <w:r>
        <w:t>expense.</w:t>
      </w:r>
    </w:p>
    <w:p w14:paraId="3465CD22" w14:textId="77777777" w:rsidR="00123BB9" w:rsidRDefault="00670918">
      <w:pPr>
        <w:pStyle w:val="Heading4"/>
        <w:numPr>
          <w:ilvl w:val="0"/>
          <w:numId w:val="5"/>
        </w:numPr>
        <w:tabs>
          <w:tab w:val="left" w:pos="1281"/>
          <w:tab w:val="left" w:pos="1282"/>
        </w:tabs>
        <w:spacing w:before="205" w:after="22"/>
        <w:ind w:hanging="1135"/>
      </w:pPr>
      <w:r>
        <w:t>Project</w:t>
      </w:r>
      <w:r>
        <w:rPr>
          <w:spacing w:val="-1"/>
        </w:rPr>
        <w:t xml:space="preserve"> </w:t>
      </w:r>
      <w:r>
        <w:t>Reports</w:t>
      </w:r>
    </w:p>
    <w:p w14:paraId="407B693E" w14:textId="76747013" w:rsidR="00123BB9" w:rsidRDefault="006D0758">
      <w:pPr>
        <w:pStyle w:val="BodyText"/>
        <w:spacing w:line="20" w:lineRule="exact"/>
        <w:ind w:left="116"/>
        <w:rPr>
          <w:sz w:val="2"/>
        </w:rPr>
      </w:pPr>
      <w:r>
        <w:rPr>
          <w:noProof/>
          <w:color w:val="2B579A"/>
          <w:sz w:val="2"/>
          <w:shd w:val="clear" w:color="auto" w:fill="E6E6E6"/>
        </w:rPr>
        <mc:AlternateContent>
          <mc:Choice Requires="wpg">
            <w:drawing>
              <wp:inline distT="0" distB="0" distL="0" distR="0" wp14:anchorId="0EB22D5E" wp14:editId="7E25427B">
                <wp:extent cx="6518275" cy="3175"/>
                <wp:effectExtent l="10160" t="8890" r="5715" b="6985"/>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8275" cy="3175"/>
                          <a:chOff x="0" y="0"/>
                          <a:chExt cx="10265" cy="5"/>
                        </a:xfrm>
                      </wpg:grpSpPr>
                      <wps:wsp>
                        <wps:cNvPr id="16" name="Line 6"/>
                        <wps:cNvCnPr>
                          <a:cxnSpLocks noChangeShapeType="1"/>
                        </wps:cNvCnPr>
                        <wps:spPr bwMode="auto">
                          <a:xfrm>
                            <a:off x="0" y="2"/>
                            <a:ext cx="10264"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91B10A" id="Group 5" o:spid="_x0000_s1026" style="width:513.25pt;height:.25pt;mso-position-horizontal-relative:char;mso-position-vertical-relative:line" coordsize="10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">
                <v:line id="Line 6" o:spid="_x0000_s1027" style="position:absolute;visibility:visible;mso-wrap-style:square" from="0,2" to="102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" strokeweight=".24pt"/>
                <w10:anchorlock/>
              </v:group>
            </w:pict>
          </mc:Fallback>
        </mc:AlternateContent>
      </w:r>
    </w:p>
    <w:p w14:paraId="59814BD5" w14:textId="77777777" w:rsidR="00123BB9" w:rsidRDefault="00123BB9">
      <w:pPr>
        <w:pStyle w:val="BodyText"/>
        <w:rPr>
          <w:b/>
          <w:sz w:val="10"/>
        </w:rPr>
      </w:pPr>
    </w:p>
    <w:p w14:paraId="50472230" w14:textId="77777777" w:rsidR="00123BB9" w:rsidRDefault="00670918">
      <w:pPr>
        <w:pStyle w:val="ListParagraph"/>
        <w:numPr>
          <w:ilvl w:val="1"/>
          <w:numId w:val="5"/>
        </w:numPr>
        <w:tabs>
          <w:tab w:val="left" w:pos="1281"/>
          <w:tab w:val="left" w:pos="1282"/>
        </w:tabs>
        <w:spacing w:before="93"/>
        <w:ind w:hanging="1135"/>
        <w:rPr>
          <w:b/>
        </w:rPr>
      </w:pPr>
      <w:r>
        <w:rPr>
          <w:b/>
        </w:rPr>
        <w:t>Project</w:t>
      </w:r>
      <w:r>
        <w:rPr>
          <w:b/>
          <w:spacing w:val="-2"/>
        </w:rPr>
        <w:t xml:space="preserve"> </w:t>
      </w:r>
      <w:r>
        <w:rPr>
          <w:b/>
        </w:rPr>
        <w:t>Reports</w:t>
      </w:r>
    </w:p>
    <w:p w14:paraId="53F77649" w14:textId="77777777" w:rsidR="00123BB9" w:rsidRDefault="00670918">
      <w:pPr>
        <w:pStyle w:val="ListParagraph"/>
        <w:numPr>
          <w:ilvl w:val="2"/>
          <w:numId w:val="5"/>
        </w:numPr>
        <w:tabs>
          <w:tab w:val="left" w:pos="1281"/>
          <w:tab w:val="left" w:pos="1282"/>
        </w:tabs>
        <w:spacing w:before="170" w:line="266" w:lineRule="auto"/>
        <w:ind w:right="899"/>
      </w:pPr>
      <w:r>
        <w:t>Further to clause 8 and Schedule 4 of the Agreement, the State agrees to provide the Commonwealth with all the Reports detailed, and at the times outlined, in Item</w:t>
      </w:r>
      <w:r>
        <w:rPr>
          <w:spacing w:val="-22"/>
        </w:rPr>
        <w:t xml:space="preserve"> </w:t>
      </w:r>
      <w:hyperlink w:anchor="_bookmark3" w:history="1">
        <w:r>
          <w:t>C.1.1</w:t>
        </w:r>
      </w:hyperlink>
      <w:r>
        <w:t>.</w:t>
      </w:r>
    </w:p>
    <w:p w14:paraId="5781A91B" w14:textId="77777777" w:rsidR="00123BB9" w:rsidRDefault="00670918">
      <w:pPr>
        <w:pStyle w:val="Heading4"/>
        <w:numPr>
          <w:ilvl w:val="1"/>
          <w:numId w:val="5"/>
        </w:numPr>
        <w:tabs>
          <w:tab w:val="left" w:pos="1281"/>
          <w:tab w:val="left" w:pos="1282"/>
        </w:tabs>
        <w:spacing w:before="194"/>
        <w:ind w:hanging="1135"/>
      </w:pPr>
      <w:r>
        <w:t>Progress Reports</w:t>
      </w:r>
    </w:p>
    <w:p w14:paraId="244161CD" w14:textId="77777777" w:rsidR="00123BB9" w:rsidRDefault="00670918">
      <w:pPr>
        <w:pStyle w:val="ListParagraph"/>
        <w:numPr>
          <w:ilvl w:val="2"/>
          <w:numId w:val="5"/>
        </w:numPr>
        <w:tabs>
          <w:tab w:val="left" w:pos="1281"/>
          <w:tab w:val="left" w:pos="1282"/>
        </w:tabs>
        <w:spacing w:before="173" w:line="266" w:lineRule="auto"/>
        <w:ind w:right="690"/>
      </w:pPr>
      <w:r>
        <w:t>Each Progress Report must demonstrate evidence of project management and contract management activities, progress and performance of the Priority Project, and financial management, and must contain the following</w:t>
      </w:r>
      <w:r>
        <w:rPr>
          <w:spacing w:val="-14"/>
        </w:rPr>
        <w:t xml:space="preserve"> </w:t>
      </w:r>
      <w:r>
        <w:t>information:</w:t>
      </w:r>
    </w:p>
    <w:p w14:paraId="7B51CC03" w14:textId="77777777" w:rsidR="00123BB9" w:rsidRDefault="00670918">
      <w:pPr>
        <w:pStyle w:val="ListParagraph"/>
        <w:numPr>
          <w:ilvl w:val="3"/>
          <w:numId w:val="5"/>
        </w:numPr>
        <w:tabs>
          <w:tab w:val="left" w:pos="1821"/>
          <w:tab w:val="left" w:pos="1822"/>
        </w:tabs>
        <w:spacing w:before="136" w:line="266" w:lineRule="auto"/>
        <w:ind w:right="221"/>
      </w:pPr>
      <w:r>
        <w:lastRenderedPageBreak/>
        <w:t xml:space="preserve">a description of actual performance of the Priority Project to date against the aim of the Priority Project (as specified in this Project Schedule), including information and evidence to demonstrate the State’s completion of the Project Milestones (as specified in Item </w:t>
      </w:r>
      <w:hyperlink w:anchor="_bookmark3" w:history="1">
        <w:r>
          <w:t xml:space="preserve">C.1.1 </w:t>
        </w:r>
      </w:hyperlink>
      <w:r>
        <w:t>of this Project Schedule) that were due for completion during the period that is the subject of this Progress Report</w:t>
      </w:r>
      <w:r>
        <w:rPr>
          <w:spacing w:val="-6"/>
        </w:rPr>
        <w:t xml:space="preserve"> </w:t>
      </w:r>
      <w:r>
        <w:t>(Period);</w:t>
      </w:r>
    </w:p>
    <w:p w14:paraId="0C0C876E" w14:textId="0771F7C9" w:rsidR="00123BB9" w:rsidRDefault="00670918">
      <w:pPr>
        <w:pStyle w:val="ListParagraph"/>
        <w:numPr>
          <w:ilvl w:val="3"/>
          <w:numId w:val="5"/>
        </w:numPr>
        <w:tabs>
          <w:tab w:val="left" w:pos="1821"/>
          <w:tab w:val="left" w:pos="1822"/>
        </w:tabs>
        <w:spacing w:before="115"/>
        <w:ind w:hanging="541"/>
      </w:pPr>
      <w:r>
        <w:t>a description of the activities, if any, undertaken for the Priority Project to</w:t>
      </w:r>
      <w:r>
        <w:rPr>
          <w:spacing w:val="-15"/>
        </w:rPr>
        <w:t xml:space="preserve"> </w:t>
      </w:r>
      <w:r>
        <w:t>date;</w:t>
      </w:r>
    </w:p>
    <w:p w14:paraId="036F8E8F" w14:textId="77777777" w:rsidR="00123BB9" w:rsidRDefault="00670918">
      <w:pPr>
        <w:pStyle w:val="ListParagraph"/>
        <w:numPr>
          <w:ilvl w:val="3"/>
          <w:numId w:val="5"/>
        </w:numPr>
        <w:tabs>
          <w:tab w:val="left" w:pos="1821"/>
          <w:tab w:val="left" w:pos="1822"/>
        </w:tabs>
        <w:spacing w:before="120" w:line="264" w:lineRule="auto"/>
        <w:ind w:right="345"/>
      </w:pPr>
      <w:r>
        <w:t>an income and expenditure Statement of the Funding to date against the Project Cost in Item</w:t>
      </w:r>
      <w:r>
        <w:rPr>
          <w:spacing w:val="1"/>
        </w:rPr>
        <w:t xml:space="preserve"> </w:t>
      </w:r>
      <w:hyperlink w:anchor="_bookmark4" w:history="1">
        <w:r>
          <w:t>D.1.1</w:t>
        </w:r>
      </w:hyperlink>
      <w:r>
        <w:t>;</w:t>
      </w:r>
    </w:p>
    <w:p w14:paraId="69BCC296" w14:textId="77777777" w:rsidR="00123BB9" w:rsidRDefault="00670918">
      <w:pPr>
        <w:pStyle w:val="ListParagraph"/>
        <w:numPr>
          <w:ilvl w:val="3"/>
          <w:numId w:val="5"/>
        </w:numPr>
        <w:tabs>
          <w:tab w:val="left" w:pos="1821"/>
          <w:tab w:val="left" w:pos="1822"/>
        </w:tabs>
        <w:spacing w:before="123" w:line="266" w:lineRule="auto"/>
        <w:ind w:right="478"/>
      </w:pPr>
      <w:r>
        <w:t>an estimate of the interest earned by the State to date on the Funds provided for the Priority</w:t>
      </w:r>
      <w:r>
        <w:rPr>
          <w:spacing w:val="-2"/>
        </w:rPr>
        <w:t xml:space="preserve"> </w:t>
      </w:r>
      <w:r>
        <w:t>Project;</w:t>
      </w:r>
    </w:p>
    <w:p w14:paraId="0981EF01" w14:textId="77777777" w:rsidR="00123BB9" w:rsidRDefault="00670918">
      <w:pPr>
        <w:pStyle w:val="ListParagraph"/>
        <w:numPr>
          <w:ilvl w:val="3"/>
          <w:numId w:val="5"/>
        </w:numPr>
        <w:tabs>
          <w:tab w:val="left" w:pos="1821"/>
          <w:tab w:val="left" w:pos="1822"/>
        </w:tabs>
        <w:spacing w:before="117" w:line="266" w:lineRule="auto"/>
        <w:ind w:right="623"/>
      </w:pPr>
      <w:r>
        <w:t>promotional activities undertaken in relation to, and media coverage of, the Priority Project during the Period and those proposed activities during the next Period;</w:t>
      </w:r>
      <w:r>
        <w:rPr>
          <w:spacing w:val="-18"/>
        </w:rPr>
        <w:t xml:space="preserve"> </w:t>
      </w:r>
      <w:r>
        <w:t>and</w:t>
      </w:r>
    </w:p>
    <w:p w14:paraId="58BAAC2A" w14:textId="77777777" w:rsidR="00123BB9" w:rsidRDefault="00670918">
      <w:pPr>
        <w:pStyle w:val="ListParagraph"/>
        <w:numPr>
          <w:ilvl w:val="3"/>
          <w:numId w:val="5"/>
        </w:numPr>
        <w:tabs>
          <w:tab w:val="left" w:pos="1821"/>
          <w:tab w:val="left" w:pos="1822"/>
        </w:tabs>
        <w:spacing w:before="120" w:line="264" w:lineRule="auto"/>
        <w:ind w:right="324"/>
      </w:pPr>
      <w:r>
        <w:t>any other items that are agreed by the State and the Commonwealth to be included in the Progress</w:t>
      </w:r>
      <w:r>
        <w:rPr>
          <w:spacing w:val="-3"/>
        </w:rPr>
        <w:t xml:space="preserve"> </w:t>
      </w:r>
      <w:r>
        <w:t>Report.</w:t>
      </w:r>
    </w:p>
    <w:p w14:paraId="0C6BA6F2" w14:textId="77777777" w:rsidR="00123BB9" w:rsidRPr="004379CD" w:rsidRDefault="00670918" w:rsidP="004379CD">
      <w:pPr>
        <w:pStyle w:val="Heading4"/>
        <w:numPr>
          <w:ilvl w:val="1"/>
          <w:numId w:val="5"/>
        </w:numPr>
        <w:tabs>
          <w:tab w:val="left" w:pos="1281"/>
          <w:tab w:val="left" w:pos="1282"/>
        </w:tabs>
        <w:spacing w:before="194"/>
        <w:ind w:hanging="1135"/>
      </w:pPr>
      <w:r w:rsidRPr="004379CD">
        <w:t>Final Project Report</w:t>
      </w:r>
    </w:p>
    <w:p w14:paraId="18F043AB" w14:textId="77777777" w:rsidR="00123BB9" w:rsidRPr="00CC2E54" w:rsidRDefault="00670918">
      <w:pPr>
        <w:pStyle w:val="ListParagraph"/>
        <w:numPr>
          <w:ilvl w:val="2"/>
          <w:numId w:val="5"/>
        </w:numPr>
        <w:tabs>
          <w:tab w:val="left" w:pos="1281"/>
          <w:tab w:val="left" w:pos="1282"/>
        </w:tabs>
        <w:spacing w:before="170" w:line="266" w:lineRule="auto"/>
        <w:ind w:right="1155"/>
      </w:pPr>
      <w:r w:rsidRPr="004379CD">
        <w:t xml:space="preserve">The final Project Report will be a stand-alone document that can </w:t>
      </w:r>
      <w:r w:rsidRPr="00CC2E54">
        <w:t>be used for public information dissemination purposes regarding this Priority Project.</w:t>
      </w:r>
    </w:p>
    <w:p w14:paraId="5460C1F9" w14:textId="2B416950" w:rsidR="00123BB9" w:rsidRPr="004379CD" w:rsidRDefault="00670918">
      <w:pPr>
        <w:pStyle w:val="ListParagraph"/>
        <w:numPr>
          <w:ilvl w:val="2"/>
          <w:numId w:val="5"/>
        </w:numPr>
        <w:tabs>
          <w:tab w:val="left" w:pos="1281"/>
          <w:tab w:val="left" w:pos="1282"/>
        </w:tabs>
        <w:spacing w:before="139"/>
        <w:ind w:hanging="1135"/>
      </w:pPr>
      <w:r w:rsidRPr="004379CD">
        <w:t>The final Project Report</w:t>
      </w:r>
      <w:r w:rsidR="00581381" w:rsidRPr="004379CD">
        <w:t>s</w:t>
      </w:r>
      <w:r w:rsidRPr="004379CD">
        <w:t xml:space="preserve"> for Stages 1 and 2 of the Priority Project </w:t>
      </w:r>
      <w:r w:rsidR="00581381" w:rsidRPr="004379CD">
        <w:t xml:space="preserve">are </w:t>
      </w:r>
      <w:r w:rsidRPr="004379CD">
        <w:t>due at the latest</w:t>
      </w:r>
      <w:r w:rsidRPr="004379CD">
        <w:rPr>
          <w:spacing w:val="-16"/>
        </w:rPr>
        <w:t xml:space="preserve"> </w:t>
      </w:r>
      <w:r w:rsidRPr="004379CD">
        <w:t>of:</w:t>
      </w:r>
    </w:p>
    <w:p w14:paraId="3EF2B634" w14:textId="3A3B85B4" w:rsidR="00581381" w:rsidRPr="004379CD" w:rsidRDefault="00670918">
      <w:pPr>
        <w:pStyle w:val="ListParagraph"/>
        <w:numPr>
          <w:ilvl w:val="3"/>
          <w:numId w:val="5"/>
        </w:numPr>
        <w:tabs>
          <w:tab w:val="left" w:pos="1821"/>
          <w:tab w:val="left" w:pos="1822"/>
        </w:tabs>
        <w:spacing w:before="165"/>
        <w:ind w:hanging="541"/>
      </w:pPr>
      <w:r w:rsidRPr="004379CD">
        <w:t>Milestone S1-1</w:t>
      </w:r>
      <w:r w:rsidR="00E2637C" w:rsidRPr="004379CD">
        <w:t>6</w:t>
      </w:r>
      <w:r w:rsidRPr="004379CD">
        <w:t xml:space="preserve">-2 as set out in Item C.1 (Stage 1) and </w:t>
      </w:r>
    </w:p>
    <w:p w14:paraId="4E74D7DA" w14:textId="77777777" w:rsidR="00123BB9" w:rsidRPr="004379CD" w:rsidRDefault="00670918">
      <w:pPr>
        <w:pStyle w:val="ListParagraph"/>
        <w:numPr>
          <w:ilvl w:val="3"/>
          <w:numId w:val="5"/>
        </w:numPr>
        <w:tabs>
          <w:tab w:val="left" w:pos="1821"/>
          <w:tab w:val="left" w:pos="1822"/>
        </w:tabs>
        <w:spacing w:before="145"/>
        <w:ind w:hanging="541"/>
      </w:pPr>
      <w:r w:rsidRPr="004379CD">
        <w:t>three months after the termination of this Project Schedule or the Priority Project;</w:t>
      </w:r>
      <w:r w:rsidRPr="004379CD">
        <w:rPr>
          <w:spacing w:val="-24"/>
        </w:rPr>
        <w:t xml:space="preserve"> </w:t>
      </w:r>
      <w:r w:rsidRPr="004379CD">
        <w:t>or</w:t>
      </w:r>
    </w:p>
    <w:p w14:paraId="73899FBB" w14:textId="46E96E01" w:rsidR="00123BB9" w:rsidRPr="004379CD" w:rsidRDefault="00E64348">
      <w:pPr>
        <w:pStyle w:val="ListParagraph"/>
        <w:numPr>
          <w:ilvl w:val="3"/>
          <w:numId w:val="5"/>
        </w:numPr>
        <w:tabs>
          <w:tab w:val="left" w:pos="1821"/>
          <w:tab w:val="left" w:pos="1822"/>
        </w:tabs>
        <w:spacing w:before="148"/>
        <w:ind w:hanging="541"/>
      </w:pPr>
      <w:r w:rsidRPr="004379CD">
        <w:t xml:space="preserve">31 </w:t>
      </w:r>
      <w:r w:rsidR="00263A20" w:rsidRPr="004379CD">
        <w:t xml:space="preserve">December </w:t>
      </w:r>
      <w:r w:rsidR="00670918" w:rsidRPr="004379CD">
        <w:t>2021.</w:t>
      </w:r>
    </w:p>
    <w:p w14:paraId="01C1CB76" w14:textId="77777777" w:rsidR="00123BB9" w:rsidRPr="004379CD" w:rsidRDefault="00670918">
      <w:pPr>
        <w:pStyle w:val="ListParagraph"/>
        <w:numPr>
          <w:ilvl w:val="2"/>
          <w:numId w:val="5"/>
        </w:numPr>
        <w:tabs>
          <w:tab w:val="left" w:pos="1281"/>
          <w:tab w:val="left" w:pos="1282"/>
        </w:tabs>
        <w:spacing w:before="170"/>
        <w:ind w:hanging="1135"/>
      </w:pPr>
      <w:r w:rsidRPr="00CC2E54">
        <w:t>The final Project Report will contain information that:</w:t>
      </w:r>
    </w:p>
    <w:p w14:paraId="02A73188" w14:textId="65B33F8D" w:rsidR="00123BB9" w:rsidRDefault="00670918">
      <w:pPr>
        <w:pStyle w:val="ListParagraph"/>
        <w:numPr>
          <w:ilvl w:val="3"/>
          <w:numId w:val="5"/>
        </w:numPr>
        <w:tabs>
          <w:tab w:val="left" w:pos="1821"/>
          <w:tab w:val="left" w:pos="1822"/>
        </w:tabs>
        <w:spacing w:before="164"/>
        <w:ind w:hanging="541"/>
      </w:pPr>
      <w:r>
        <w:t xml:space="preserve">describes the conduct, </w:t>
      </w:r>
      <w:r w:rsidR="00D66DBA">
        <w:t>benefits,</w:t>
      </w:r>
      <w:r>
        <w:t xml:space="preserve"> and outcomes of the Priority Project as a</w:t>
      </w:r>
      <w:r>
        <w:rPr>
          <w:spacing w:val="-15"/>
        </w:rPr>
        <w:t xml:space="preserve"> </w:t>
      </w:r>
      <w:r>
        <w:t>whole;</w:t>
      </w:r>
    </w:p>
    <w:p w14:paraId="6323E2B5" w14:textId="77777777" w:rsidR="00123BB9" w:rsidRDefault="00670918">
      <w:pPr>
        <w:pStyle w:val="ListParagraph"/>
        <w:numPr>
          <w:ilvl w:val="3"/>
          <w:numId w:val="5"/>
        </w:numPr>
        <w:tabs>
          <w:tab w:val="left" w:pos="1821"/>
          <w:tab w:val="left" w:pos="1822"/>
        </w:tabs>
        <w:spacing w:before="148" w:line="266" w:lineRule="auto"/>
        <w:ind w:right="312"/>
      </w:pPr>
      <w:r>
        <w:t>evaluates the Priority Project, including assessing the extent to which the outcomes of the Priority Project have been achieved and explaining why any aspect of the Priority Project was not achieved;</w:t>
      </w:r>
    </w:p>
    <w:p w14:paraId="72BD2259" w14:textId="77777777" w:rsidR="00123BB9" w:rsidRDefault="00670918">
      <w:pPr>
        <w:pStyle w:val="ListParagraph"/>
        <w:numPr>
          <w:ilvl w:val="3"/>
          <w:numId w:val="5"/>
        </w:numPr>
        <w:tabs>
          <w:tab w:val="left" w:pos="1821"/>
          <w:tab w:val="left" w:pos="1822"/>
        </w:tabs>
        <w:spacing w:before="118" w:line="264" w:lineRule="auto"/>
        <w:ind w:right="538"/>
      </w:pPr>
      <w:r>
        <w:t>provides detailed financial information regarding the total Project Cost, Funding and State Contributions for the Priority</w:t>
      </w:r>
      <w:r>
        <w:rPr>
          <w:spacing w:val="-7"/>
        </w:rPr>
        <w:t xml:space="preserve"> </w:t>
      </w:r>
      <w:r>
        <w:t>Project;</w:t>
      </w:r>
    </w:p>
    <w:p w14:paraId="5CDB9868" w14:textId="77777777" w:rsidR="00123BB9" w:rsidRDefault="00670918">
      <w:pPr>
        <w:pStyle w:val="ListParagraph"/>
        <w:numPr>
          <w:ilvl w:val="3"/>
          <w:numId w:val="5"/>
        </w:numPr>
        <w:tabs>
          <w:tab w:val="left" w:pos="1821"/>
          <w:tab w:val="left" w:pos="1822"/>
        </w:tabs>
        <w:spacing w:before="123" w:line="266" w:lineRule="auto"/>
        <w:ind w:right="239"/>
      </w:pPr>
      <w:r>
        <w:t>summarises all promotional activities undertaken in relation to, and media coverage of, the Priority</w:t>
      </w:r>
      <w:r>
        <w:rPr>
          <w:spacing w:val="-3"/>
        </w:rPr>
        <w:t xml:space="preserve"> </w:t>
      </w:r>
      <w:r>
        <w:t>Project;</w:t>
      </w:r>
    </w:p>
    <w:p w14:paraId="2A77048C" w14:textId="77777777" w:rsidR="000B4E24" w:rsidRDefault="000B4E24" w:rsidP="000B4E24">
      <w:pPr>
        <w:pStyle w:val="ListParagraph"/>
        <w:numPr>
          <w:ilvl w:val="3"/>
          <w:numId w:val="5"/>
        </w:numPr>
        <w:tabs>
          <w:tab w:val="left" w:pos="1821"/>
          <w:tab w:val="left" w:pos="1822"/>
        </w:tabs>
        <w:spacing w:before="76" w:line="266" w:lineRule="auto"/>
        <w:ind w:right="275"/>
      </w:pPr>
      <w:r>
        <w:t>any relevant spatial data generated by the Priority Project consistent with the format of the Bureau of Meteorology’s Geofabric</w:t>
      </w:r>
      <w:r>
        <w:rPr>
          <w:spacing w:val="-3"/>
        </w:rPr>
        <w:t xml:space="preserve"> </w:t>
      </w:r>
      <w:r>
        <w:t>Project;</w:t>
      </w:r>
    </w:p>
    <w:p w14:paraId="6F72B328" w14:textId="220B4DBB" w:rsidR="00123BB9" w:rsidRDefault="00670918">
      <w:pPr>
        <w:pStyle w:val="ListParagraph"/>
        <w:numPr>
          <w:ilvl w:val="3"/>
          <w:numId w:val="5"/>
        </w:numPr>
        <w:tabs>
          <w:tab w:val="left" w:pos="1821"/>
          <w:tab w:val="left" w:pos="1822"/>
        </w:tabs>
        <w:spacing w:before="117" w:line="266" w:lineRule="auto"/>
        <w:ind w:right="276"/>
      </w:pPr>
      <w:r>
        <w:t>includes a discussion of any other matters, relating to the Priority Project, which the Department notifies the State should be included in this final Project Report at least 40</w:t>
      </w:r>
      <w:r w:rsidR="00FF3C52">
        <w:t> </w:t>
      </w:r>
      <w:r>
        <w:t xml:space="preserve">Business Days before it is </w:t>
      </w:r>
      <w:r w:rsidR="000B4E24">
        <w:t>due:</w:t>
      </w:r>
      <w:r>
        <w:rPr>
          <w:spacing w:val="-2"/>
        </w:rPr>
        <w:t xml:space="preserve"> </w:t>
      </w:r>
      <w:r>
        <w:t>and</w:t>
      </w:r>
    </w:p>
    <w:p w14:paraId="1E4FFC85" w14:textId="77777777" w:rsidR="00123BB9" w:rsidRDefault="00670918">
      <w:pPr>
        <w:pStyle w:val="ListParagraph"/>
        <w:numPr>
          <w:ilvl w:val="3"/>
          <w:numId w:val="5"/>
        </w:numPr>
        <w:tabs>
          <w:tab w:val="left" w:pos="1821"/>
          <w:tab w:val="left" w:pos="1822"/>
        </w:tabs>
        <w:spacing w:before="118" w:line="266" w:lineRule="auto"/>
        <w:ind w:right="200"/>
      </w:pPr>
      <w:r>
        <w:t>any other items that are agreed by the State and the Commonwealth will be included in the Final</w:t>
      </w:r>
      <w:r>
        <w:rPr>
          <w:spacing w:val="-1"/>
        </w:rPr>
        <w:t xml:space="preserve"> </w:t>
      </w:r>
      <w:r>
        <w:t>Report.</w:t>
      </w:r>
    </w:p>
    <w:p w14:paraId="7D973EDF" w14:textId="77777777" w:rsidR="00123BB9" w:rsidRDefault="00670918">
      <w:pPr>
        <w:pStyle w:val="ListParagraph"/>
        <w:numPr>
          <w:ilvl w:val="2"/>
          <w:numId w:val="5"/>
        </w:numPr>
        <w:tabs>
          <w:tab w:val="left" w:pos="1281"/>
          <w:tab w:val="left" w:pos="1282"/>
        </w:tabs>
        <w:spacing w:before="142" w:line="266" w:lineRule="auto"/>
        <w:ind w:right="145"/>
      </w:pPr>
      <w:r w:rsidRPr="00CC2E54">
        <w:t>The final Project Report should be accompanied by a certified income and expenditure Statement signed by a delegated officer of NSW Department of Primary Industries Water that clearly identifies</w:t>
      </w:r>
      <w:r>
        <w:t>:</w:t>
      </w:r>
    </w:p>
    <w:p w14:paraId="2E53F8EF" w14:textId="77777777" w:rsidR="00123BB9" w:rsidRDefault="00670918">
      <w:pPr>
        <w:pStyle w:val="ListParagraph"/>
        <w:numPr>
          <w:ilvl w:val="3"/>
          <w:numId w:val="5"/>
        </w:numPr>
        <w:tabs>
          <w:tab w:val="left" w:pos="1821"/>
          <w:tab w:val="left" w:pos="1822"/>
        </w:tabs>
        <w:spacing w:before="134"/>
        <w:ind w:hanging="541"/>
      </w:pPr>
      <w:r>
        <w:t>the amount of interest earned by the State on the</w:t>
      </w:r>
      <w:r>
        <w:rPr>
          <w:spacing w:val="-12"/>
        </w:rPr>
        <w:t xml:space="preserve"> </w:t>
      </w:r>
      <w:r>
        <w:t>Funding;</w:t>
      </w:r>
    </w:p>
    <w:p w14:paraId="6681AF7B" w14:textId="77777777" w:rsidR="00123BB9" w:rsidRDefault="00670918">
      <w:pPr>
        <w:pStyle w:val="ListParagraph"/>
        <w:numPr>
          <w:ilvl w:val="3"/>
          <w:numId w:val="5"/>
        </w:numPr>
        <w:tabs>
          <w:tab w:val="left" w:pos="1821"/>
          <w:tab w:val="left" w:pos="1822"/>
        </w:tabs>
        <w:spacing w:before="148" w:line="266" w:lineRule="auto"/>
        <w:ind w:right="627"/>
      </w:pPr>
      <w:r>
        <w:t xml:space="preserve">confirmation that all Funding paid to the State (including any interest earned by the State on the Funds and approved for expenditure on this Priority Project by the </w:t>
      </w:r>
      <w:r>
        <w:lastRenderedPageBreak/>
        <w:t>Commonwealth) was spent by the State in accordance with this Project</w:t>
      </w:r>
      <w:r>
        <w:rPr>
          <w:spacing w:val="-18"/>
        </w:rPr>
        <w:t xml:space="preserve"> </w:t>
      </w:r>
      <w:r>
        <w:t>Schedule;</w:t>
      </w:r>
    </w:p>
    <w:p w14:paraId="1835E68A" w14:textId="77777777" w:rsidR="00123BB9" w:rsidRDefault="00670918">
      <w:pPr>
        <w:pStyle w:val="ListParagraph"/>
        <w:numPr>
          <w:ilvl w:val="3"/>
          <w:numId w:val="5"/>
        </w:numPr>
        <w:tabs>
          <w:tab w:val="left" w:pos="1821"/>
          <w:tab w:val="left" w:pos="1822"/>
        </w:tabs>
        <w:spacing w:before="118"/>
        <w:ind w:hanging="541"/>
      </w:pPr>
      <w:r>
        <w:t>any financial or in-kind State</w:t>
      </w:r>
      <w:r>
        <w:rPr>
          <w:spacing w:val="-6"/>
        </w:rPr>
        <w:t xml:space="preserve"> </w:t>
      </w:r>
      <w:r>
        <w:t>Contributions;</w:t>
      </w:r>
    </w:p>
    <w:p w14:paraId="66DA0257" w14:textId="77777777" w:rsidR="00123BB9" w:rsidRDefault="00670918">
      <w:pPr>
        <w:pStyle w:val="ListParagraph"/>
        <w:numPr>
          <w:ilvl w:val="3"/>
          <w:numId w:val="5"/>
        </w:numPr>
        <w:tabs>
          <w:tab w:val="left" w:pos="1821"/>
          <w:tab w:val="left" w:pos="1822"/>
        </w:tabs>
        <w:spacing w:before="147"/>
        <w:ind w:hanging="541"/>
      </w:pPr>
      <w:r>
        <w:t>any Other Contributions that were provided for the Priority</w:t>
      </w:r>
      <w:r>
        <w:rPr>
          <w:spacing w:val="-11"/>
        </w:rPr>
        <w:t xml:space="preserve"> </w:t>
      </w:r>
      <w:r>
        <w:t>Project;</w:t>
      </w:r>
    </w:p>
    <w:p w14:paraId="7EFF4305" w14:textId="77777777" w:rsidR="00123BB9" w:rsidRDefault="00670918">
      <w:pPr>
        <w:pStyle w:val="ListParagraph"/>
        <w:numPr>
          <w:ilvl w:val="3"/>
          <w:numId w:val="5"/>
        </w:numPr>
        <w:tabs>
          <w:tab w:val="left" w:pos="1821"/>
          <w:tab w:val="left" w:pos="1822"/>
        </w:tabs>
        <w:spacing w:before="76"/>
        <w:ind w:hanging="541"/>
      </w:pPr>
      <w:r>
        <w:t>any cost savings or cost overruns for the Priority Project;</w:t>
      </w:r>
      <w:r>
        <w:rPr>
          <w:spacing w:val="-14"/>
        </w:rPr>
        <w:t xml:space="preserve"> </w:t>
      </w:r>
      <w:r>
        <w:t>and</w:t>
      </w:r>
    </w:p>
    <w:p w14:paraId="21BB1C57" w14:textId="77777777" w:rsidR="00123BB9" w:rsidRDefault="00670918">
      <w:pPr>
        <w:pStyle w:val="ListParagraph"/>
        <w:numPr>
          <w:ilvl w:val="3"/>
          <w:numId w:val="5"/>
        </w:numPr>
        <w:tabs>
          <w:tab w:val="left" w:pos="1821"/>
          <w:tab w:val="left" w:pos="1822"/>
        </w:tabs>
        <w:spacing w:before="148" w:line="266" w:lineRule="auto"/>
        <w:ind w:right="245"/>
      </w:pPr>
      <w:r>
        <w:t>advice on the amount of any Funds paid to the State that is to be returned by the State to the</w:t>
      </w:r>
      <w:r>
        <w:rPr>
          <w:spacing w:val="-3"/>
        </w:rPr>
        <w:t xml:space="preserve"> </w:t>
      </w:r>
      <w:r>
        <w:t>Commonwealth.</w:t>
      </w:r>
    </w:p>
    <w:p w14:paraId="223B0375" w14:textId="77777777" w:rsidR="00123BB9" w:rsidRDefault="00670918">
      <w:pPr>
        <w:pStyle w:val="Heading4"/>
        <w:numPr>
          <w:ilvl w:val="1"/>
          <w:numId w:val="5"/>
        </w:numPr>
        <w:tabs>
          <w:tab w:val="left" w:pos="1281"/>
          <w:tab w:val="left" w:pos="1282"/>
        </w:tabs>
        <w:spacing w:before="197"/>
        <w:ind w:hanging="1135"/>
      </w:pPr>
      <w:r>
        <w:t>Independent Audit</w:t>
      </w:r>
      <w:r>
        <w:rPr>
          <w:spacing w:val="1"/>
        </w:rPr>
        <w:t xml:space="preserve"> </w:t>
      </w:r>
      <w:r>
        <w:t>Report</w:t>
      </w:r>
    </w:p>
    <w:p w14:paraId="4D006EC7" w14:textId="77777777" w:rsidR="00123BB9" w:rsidRDefault="00670918">
      <w:pPr>
        <w:pStyle w:val="BodyText"/>
        <w:tabs>
          <w:tab w:val="left" w:pos="1281"/>
        </w:tabs>
        <w:spacing w:before="169" w:line="266" w:lineRule="auto"/>
        <w:ind w:left="1281" w:right="699" w:hanging="1134"/>
      </w:pPr>
      <w:r>
        <w:t>I.4.1</w:t>
      </w:r>
      <w:r>
        <w:tab/>
        <w:t>Annual audited financial Reports from an independent auditor are to be provided for the Priority Project as specified in Schedule 4, Item C of the</w:t>
      </w:r>
      <w:r>
        <w:rPr>
          <w:spacing w:val="-9"/>
        </w:rPr>
        <w:t xml:space="preserve"> </w:t>
      </w:r>
      <w:r>
        <w:t>Agreement.</w:t>
      </w:r>
    </w:p>
    <w:p w14:paraId="24A6A8E1" w14:textId="5BE9BD7D" w:rsidR="00123BB9" w:rsidRDefault="006D0758">
      <w:pPr>
        <w:pStyle w:val="Heading4"/>
        <w:numPr>
          <w:ilvl w:val="0"/>
          <w:numId w:val="4"/>
        </w:numPr>
        <w:tabs>
          <w:tab w:val="left" w:pos="1281"/>
          <w:tab w:val="left" w:pos="1282"/>
        </w:tabs>
        <w:spacing w:before="197"/>
        <w:ind w:hanging="1135"/>
      </w:pPr>
      <w:r>
        <w:rPr>
          <w:noProof/>
          <w:color w:val="2B579A"/>
          <w:shd w:val="clear" w:color="auto" w:fill="E6E6E6"/>
        </w:rPr>
        <mc:AlternateContent>
          <mc:Choice Requires="wps">
            <w:drawing>
              <wp:anchor distT="0" distB="0" distL="0" distR="0" simplePos="0" relativeHeight="251658262" behindDoc="1" locked="0" layoutInCell="1" allowOverlap="1" wp14:anchorId="1E0A01B2" wp14:editId="088E734B">
                <wp:simplePos x="0" y="0"/>
                <wp:positionH relativeFrom="page">
                  <wp:posOffset>431165</wp:posOffset>
                </wp:positionH>
                <wp:positionV relativeFrom="paragraph">
                  <wp:posOffset>303530</wp:posOffset>
                </wp:positionV>
                <wp:extent cx="6518275" cy="127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679 679"/>
                            <a:gd name="T1" fmla="*/ T0 w 10265"/>
                            <a:gd name="T2" fmla="+- 0 10944 679"/>
                            <a:gd name="T3" fmla="*/ T2 w 10265"/>
                          </a:gdLst>
                          <a:ahLst/>
                          <a:cxnLst>
                            <a:cxn ang="0">
                              <a:pos x="T1" y="0"/>
                            </a:cxn>
                            <a:cxn ang="0">
                              <a:pos x="T3" y="0"/>
                            </a:cxn>
                          </a:cxnLst>
                          <a:rect l="0" t="0" r="r" b="b"/>
                          <a:pathLst>
                            <a:path w="10265">
                              <a:moveTo>
                                <a:pt x="0" y="0"/>
                              </a:moveTo>
                              <a:lnTo>
                                <a:pt x="10265"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1F6B2" id="Freeform 3" o:spid="_x0000_s1026" style="position:absolute;margin-left:33.95pt;margin-top:23.9pt;width:513.25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" path="m,l10265,e" filled="f" strokeweight=".24pt">
                <v:path arrowok="t" o:connecttype="custom" o:connectlocs="0,0;6518275,0" o:connectangles="0,0"/>
                <w10:wrap type="topAndBottom" anchorx="page"/>
              </v:shape>
            </w:pict>
          </mc:Fallback>
        </mc:AlternateContent>
      </w:r>
      <w:r w:rsidR="00670918">
        <w:t>Payment Schedule for Funding for Priority</w:t>
      </w:r>
      <w:r w:rsidR="00670918">
        <w:rPr>
          <w:spacing w:val="-12"/>
        </w:rPr>
        <w:t xml:space="preserve"> </w:t>
      </w:r>
      <w:r w:rsidR="00670918">
        <w:t>Project</w:t>
      </w:r>
    </w:p>
    <w:p w14:paraId="28A97863" w14:textId="77777777" w:rsidR="00123BB9" w:rsidRDefault="00670918">
      <w:pPr>
        <w:pStyle w:val="ListParagraph"/>
        <w:numPr>
          <w:ilvl w:val="2"/>
          <w:numId w:val="3"/>
        </w:numPr>
        <w:tabs>
          <w:tab w:val="left" w:pos="1281"/>
          <w:tab w:val="left" w:pos="1282"/>
        </w:tabs>
        <w:spacing w:before="136" w:line="264" w:lineRule="auto"/>
        <w:ind w:right="276"/>
      </w:pPr>
      <w:r>
        <w:t xml:space="preserve">The maximum Funding payable by the Commonwealth to the State in respect of this Priority Project is </w:t>
      </w:r>
      <w:r w:rsidRPr="002950DE">
        <w:rPr>
          <w:b/>
          <w:bCs/>
        </w:rPr>
        <w:t>$56,912,256</w:t>
      </w:r>
      <w:r>
        <w:t xml:space="preserve"> (GST</w:t>
      </w:r>
      <w:r>
        <w:rPr>
          <w:spacing w:val="1"/>
        </w:rPr>
        <w:t xml:space="preserve"> </w:t>
      </w:r>
      <w:r>
        <w:t>exclusive).</w:t>
      </w:r>
    </w:p>
    <w:p w14:paraId="087C2DBC" w14:textId="77777777" w:rsidR="00123BB9" w:rsidRDefault="00670918">
      <w:pPr>
        <w:pStyle w:val="ListParagraph"/>
        <w:numPr>
          <w:ilvl w:val="2"/>
          <w:numId w:val="3"/>
        </w:numPr>
        <w:tabs>
          <w:tab w:val="left" w:pos="1281"/>
          <w:tab w:val="left" w:pos="1282"/>
        </w:tabs>
        <w:spacing w:before="142" w:line="266" w:lineRule="auto"/>
        <w:ind w:right="210"/>
      </w:pPr>
      <w:r>
        <w:t xml:space="preserve">Subject to the terms of this Project Schedule and clauses 6 and 17 of the Agreement, the Funding will be paid in instalments, and on the completion of the Payment Preconditions, set out in Item C. Each such payment of Funds is due within 30 Business Days after the date that the State is assessed as having completed </w:t>
      </w:r>
      <w:proofErr w:type="gramStart"/>
      <w:r>
        <w:t>all of</w:t>
      </w:r>
      <w:proofErr w:type="gramEnd"/>
      <w:r>
        <w:t xml:space="preserve"> the Payment Preconditions relating to that payment and has provided the Department with an invoice for payment of</w:t>
      </w:r>
      <w:r>
        <w:rPr>
          <w:spacing w:val="-13"/>
        </w:rPr>
        <w:t xml:space="preserve"> </w:t>
      </w:r>
      <w:r>
        <w:t>Funds.</w:t>
      </w:r>
    </w:p>
    <w:p w14:paraId="1EF32884" w14:textId="77777777" w:rsidR="00123BB9" w:rsidRDefault="00670918">
      <w:pPr>
        <w:pStyle w:val="ListParagraph"/>
        <w:numPr>
          <w:ilvl w:val="2"/>
          <w:numId w:val="3"/>
        </w:numPr>
        <w:tabs>
          <w:tab w:val="left" w:pos="1281"/>
          <w:tab w:val="left" w:pos="1282"/>
        </w:tabs>
        <w:spacing w:line="264" w:lineRule="auto"/>
        <w:ind w:right="1049"/>
      </w:pPr>
      <w:r>
        <w:t>The Payment Preconditions for a payment of Funds under this Project Schedule are completion of the Project Milestones at Item</w:t>
      </w:r>
      <w:r>
        <w:rPr>
          <w:spacing w:val="-2"/>
        </w:rPr>
        <w:t xml:space="preserve"> </w:t>
      </w:r>
      <w:r>
        <w:t>C.</w:t>
      </w:r>
    </w:p>
    <w:p w14:paraId="716611AA" w14:textId="77777777" w:rsidR="00123BB9" w:rsidRDefault="00670918">
      <w:pPr>
        <w:pStyle w:val="ListParagraph"/>
        <w:numPr>
          <w:ilvl w:val="2"/>
          <w:numId w:val="3"/>
        </w:numPr>
        <w:tabs>
          <w:tab w:val="left" w:pos="1281"/>
          <w:tab w:val="left" w:pos="1282"/>
        </w:tabs>
        <w:spacing w:before="144" w:line="264" w:lineRule="auto"/>
        <w:ind w:right="177"/>
      </w:pPr>
      <w:r>
        <w:t>Each Payment also has the Payment Precondition that all preceding Project Milestones have been</w:t>
      </w:r>
      <w:r>
        <w:rPr>
          <w:spacing w:val="-1"/>
        </w:rPr>
        <w:t xml:space="preserve"> </w:t>
      </w:r>
      <w:r>
        <w:t>achieved.</w:t>
      </w:r>
    </w:p>
    <w:p w14:paraId="73C08C0F" w14:textId="79434857" w:rsidR="00123BB9" w:rsidRDefault="006D0758">
      <w:pPr>
        <w:pStyle w:val="Heading4"/>
        <w:numPr>
          <w:ilvl w:val="0"/>
          <w:numId w:val="4"/>
        </w:numPr>
        <w:tabs>
          <w:tab w:val="left" w:pos="1281"/>
          <w:tab w:val="left" w:pos="1282"/>
        </w:tabs>
        <w:spacing w:before="200"/>
        <w:ind w:hanging="1135"/>
      </w:pPr>
      <w:r>
        <w:rPr>
          <w:noProof/>
          <w:color w:val="2B579A"/>
          <w:shd w:val="clear" w:color="auto" w:fill="E6E6E6"/>
        </w:rPr>
        <mc:AlternateContent>
          <mc:Choice Requires="wps">
            <w:drawing>
              <wp:anchor distT="0" distB="0" distL="0" distR="0" simplePos="0" relativeHeight="251658263" behindDoc="1" locked="0" layoutInCell="1" allowOverlap="1" wp14:anchorId="00EFCB9B" wp14:editId="2C37F1C8">
                <wp:simplePos x="0" y="0"/>
                <wp:positionH relativeFrom="page">
                  <wp:posOffset>431165</wp:posOffset>
                </wp:positionH>
                <wp:positionV relativeFrom="paragraph">
                  <wp:posOffset>305435</wp:posOffset>
                </wp:positionV>
                <wp:extent cx="6518275" cy="1270"/>
                <wp:effectExtent l="0" t="0" r="0" b="0"/>
                <wp:wrapTopAndBottom/>
                <wp:docPr id="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8275" cy="1270"/>
                        </a:xfrm>
                        <a:custGeom>
                          <a:avLst/>
                          <a:gdLst>
                            <a:gd name="T0" fmla="+- 0 679 679"/>
                            <a:gd name="T1" fmla="*/ T0 w 10265"/>
                            <a:gd name="T2" fmla="+- 0 10944 679"/>
                            <a:gd name="T3" fmla="*/ T2 w 10265"/>
                          </a:gdLst>
                          <a:ahLst/>
                          <a:cxnLst>
                            <a:cxn ang="0">
                              <a:pos x="T1" y="0"/>
                            </a:cxn>
                            <a:cxn ang="0">
                              <a:pos x="T3" y="0"/>
                            </a:cxn>
                          </a:cxnLst>
                          <a:rect l="0" t="0" r="r" b="b"/>
                          <a:pathLst>
                            <a:path w="10265">
                              <a:moveTo>
                                <a:pt x="0" y="0"/>
                              </a:moveTo>
                              <a:lnTo>
                                <a:pt x="10265" y="0"/>
                              </a:lnTo>
                            </a:path>
                          </a:pathLst>
                        </a:custGeom>
                        <a:noFill/>
                        <a:ln w="30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0585" id="Freeform 2" o:spid="_x0000_s1026" style="position:absolute;margin-left:33.95pt;margin-top:24.05pt;width:513.25pt;height:.1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" path="m,l10265,e" filled="f" strokeweight=".24pt">
                <v:path arrowok="t" o:connecttype="custom" o:connectlocs="0,0;6518275,0" o:connectangles="0,0"/>
                <w10:wrap type="topAndBottom" anchorx="page"/>
              </v:shape>
            </w:pict>
          </mc:Fallback>
        </mc:AlternateContent>
      </w:r>
      <w:r w:rsidR="00670918">
        <w:t>Contact</w:t>
      </w:r>
      <w:r w:rsidR="00670918">
        <w:rPr>
          <w:spacing w:val="-2"/>
        </w:rPr>
        <w:t xml:space="preserve"> </w:t>
      </w:r>
      <w:r w:rsidR="00670918">
        <w:t>Officer</w:t>
      </w:r>
    </w:p>
    <w:p w14:paraId="3CCA0B78" w14:textId="77777777" w:rsidR="00123BB9" w:rsidRDefault="00670918">
      <w:pPr>
        <w:pStyle w:val="ListParagraph"/>
        <w:numPr>
          <w:ilvl w:val="2"/>
          <w:numId w:val="2"/>
        </w:numPr>
        <w:tabs>
          <w:tab w:val="left" w:pos="1281"/>
          <w:tab w:val="left" w:pos="1282"/>
        </w:tabs>
        <w:spacing w:before="136"/>
        <w:ind w:hanging="1135"/>
      </w:pPr>
      <w:r>
        <w:t>The nominated Contact Officers for this project</w:t>
      </w:r>
      <w:r>
        <w:rPr>
          <w:spacing w:val="-13"/>
        </w:rPr>
        <w:t xml:space="preserve"> </w:t>
      </w:r>
      <w:r>
        <w:t>are:</w:t>
      </w:r>
    </w:p>
    <w:p w14:paraId="2E26C35A" w14:textId="460433A5" w:rsidR="00123BB9" w:rsidRDefault="00670918">
      <w:pPr>
        <w:pStyle w:val="ListParagraph"/>
        <w:numPr>
          <w:ilvl w:val="3"/>
          <w:numId w:val="2"/>
        </w:numPr>
        <w:tabs>
          <w:tab w:val="left" w:pos="1849"/>
          <w:tab w:val="left" w:pos="1850"/>
        </w:tabs>
        <w:spacing w:before="167" w:line="266" w:lineRule="auto"/>
        <w:ind w:right="623"/>
      </w:pPr>
      <w:r>
        <w:t xml:space="preserve">For the Commonwealth, the Director, </w:t>
      </w:r>
      <w:r w:rsidR="00C75B5A">
        <w:t>Healthy River</w:t>
      </w:r>
      <w:r w:rsidR="00E64348">
        <w:t>s</w:t>
      </w:r>
      <w:r w:rsidR="00C75B5A">
        <w:t xml:space="preserve"> - Northern</w:t>
      </w:r>
      <w:r>
        <w:t xml:space="preserve">, the Department of Agriculture, </w:t>
      </w:r>
      <w:proofErr w:type="gramStart"/>
      <w:r>
        <w:t>Water</w:t>
      </w:r>
      <w:proofErr w:type="gramEnd"/>
      <w:r>
        <w:t xml:space="preserve"> and the Environment, </w:t>
      </w:r>
      <w:proofErr w:type="spellStart"/>
      <w:r w:rsidR="0054023B" w:rsidRPr="0054023B">
        <w:rPr>
          <w:highlight w:val="black"/>
        </w:rPr>
        <w:t>xxxxxxxxxxxxxxxxxxxxxxxxxxxx</w:t>
      </w:r>
      <w:proofErr w:type="spellEnd"/>
      <w:r w:rsidRPr="0054023B">
        <w:rPr>
          <w:highlight w:val="black"/>
        </w:rPr>
        <w:t>,</w:t>
      </w:r>
      <w:r>
        <w:t xml:space="preserve"> </w:t>
      </w:r>
      <w:r w:rsidR="0054023B" w:rsidRPr="0054023B">
        <w:rPr>
          <w:highlight w:val="black"/>
        </w:rPr>
        <w:t>xxx</w:t>
      </w:r>
      <w:r w:rsidR="0054023B">
        <w:t xml:space="preserve"> </w:t>
      </w:r>
      <w:proofErr w:type="spellStart"/>
      <w:r w:rsidR="0054023B" w:rsidRPr="0054023B">
        <w:rPr>
          <w:highlight w:val="black"/>
        </w:rPr>
        <w:t>xxxx</w:t>
      </w:r>
      <w:proofErr w:type="spellEnd"/>
      <w:r>
        <w:t xml:space="preserve">, Ph: </w:t>
      </w:r>
      <w:bookmarkStart w:id="9" w:name="_Hlk76542545"/>
      <w:proofErr w:type="spellStart"/>
      <w:r w:rsidR="0054023B" w:rsidRPr="0054023B">
        <w:rPr>
          <w:highlight w:val="black"/>
        </w:rPr>
        <w:t>xxxxxxxxxx</w:t>
      </w:r>
      <w:bookmarkEnd w:id="9"/>
      <w:proofErr w:type="spellEnd"/>
    </w:p>
    <w:p w14:paraId="2021157C" w14:textId="1BD8DAB6" w:rsidR="00123BB9" w:rsidRDefault="00670918">
      <w:pPr>
        <w:pStyle w:val="ListParagraph"/>
        <w:numPr>
          <w:ilvl w:val="3"/>
          <w:numId w:val="2"/>
        </w:numPr>
        <w:tabs>
          <w:tab w:val="left" w:pos="1849"/>
          <w:tab w:val="left" w:pos="1850"/>
        </w:tabs>
        <w:spacing w:before="135" w:line="268" w:lineRule="auto"/>
        <w:ind w:right="291"/>
      </w:pPr>
      <w:r>
        <w:t xml:space="preserve">For New </w:t>
      </w:r>
      <w:r w:rsidRPr="0076297E">
        <w:rPr>
          <w:spacing w:val="-3"/>
        </w:rPr>
        <w:t xml:space="preserve">South Wales, Director, </w:t>
      </w:r>
      <w:r>
        <w:rPr>
          <w:spacing w:val="-3"/>
        </w:rPr>
        <w:t xml:space="preserve">NSW </w:t>
      </w:r>
      <w:r w:rsidRPr="0076297E">
        <w:rPr>
          <w:spacing w:val="-3"/>
        </w:rPr>
        <w:t xml:space="preserve">Healthy Floodplains Project, DPIE Water, </w:t>
      </w:r>
      <w:proofErr w:type="spellStart"/>
      <w:r w:rsidR="0054023B" w:rsidRPr="0054023B">
        <w:rPr>
          <w:spacing w:val="-3"/>
          <w:highlight w:val="black"/>
        </w:rPr>
        <w:t>xxxxxx</w:t>
      </w:r>
      <w:proofErr w:type="spellEnd"/>
      <w:r w:rsidR="00524125" w:rsidRPr="0076297E">
        <w:rPr>
          <w:spacing w:val="-3"/>
        </w:rPr>
        <w:t xml:space="preserve">, </w:t>
      </w:r>
      <w:proofErr w:type="spellStart"/>
      <w:r w:rsidR="0054023B" w:rsidRPr="0054023B">
        <w:rPr>
          <w:spacing w:val="-3"/>
          <w:highlight w:val="black"/>
        </w:rPr>
        <w:t>xxxxxxxxxxxx</w:t>
      </w:r>
      <w:proofErr w:type="spellEnd"/>
      <w:r w:rsidR="00524125" w:rsidRPr="0076297E">
        <w:rPr>
          <w:spacing w:val="-3"/>
        </w:rPr>
        <w:t xml:space="preserve">, </w:t>
      </w:r>
      <w:proofErr w:type="spellStart"/>
      <w:r w:rsidR="0054023B" w:rsidRPr="0054023B">
        <w:rPr>
          <w:spacing w:val="-3"/>
          <w:highlight w:val="black"/>
        </w:rPr>
        <w:t>xxxxxxxxx</w:t>
      </w:r>
      <w:proofErr w:type="spellEnd"/>
      <w:r w:rsidR="00524125" w:rsidRPr="0076297E">
        <w:rPr>
          <w:spacing w:val="-3"/>
        </w:rPr>
        <w:t xml:space="preserve">, </w:t>
      </w:r>
      <w:proofErr w:type="spellStart"/>
      <w:r w:rsidR="0054023B" w:rsidRPr="0054023B">
        <w:rPr>
          <w:spacing w:val="-3"/>
          <w:highlight w:val="black"/>
        </w:rPr>
        <w:t>xxxxx</w:t>
      </w:r>
      <w:proofErr w:type="spellEnd"/>
      <w:r w:rsidR="0054023B">
        <w:rPr>
          <w:spacing w:val="-3"/>
        </w:rPr>
        <w:t xml:space="preserve"> </w:t>
      </w:r>
      <w:proofErr w:type="spellStart"/>
      <w:r w:rsidR="0054023B" w:rsidRPr="0054023B">
        <w:rPr>
          <w:spacing w:val="-3"/>
          <w:highlight w:val="black"/>
        </w:rPr>
        <w:t>xxxx</w:t>
      </w:r>
      <w:proofErr w:type="spellEnd"/>
      <w:r w:rsidRPr="00FA089A">
        <w:rPr>
          <w:spacing w:val="-3"/>
        </w:rPr>
        <w:t xml:space="preserve">, Ph: </w:t>
      </w:r>
      <w:proofErr w:type="spellStart"/>
      <w:r w:rsidR="0054023B" w:rsidRPr="0054023B">
        <w:rPr>
          <w:highlight w:val="black"/>
        </w:rPr>
        <w:t>xxxxxxxxxx</w:t>
      </w:r>
      <w:proofErr w:type="spellEnd"/>
    </w:p>
    <w:p w14:paraId="3041FBF5" w14:textId="629FC23E" w:rsidR="00123BB9" w:rsidRDefault="00670918">
      <w:pPr>
        <w:pStyle w:val="ListParagraph"/>
        <w:numPr>
          <w:ilvl w:val="2"/>
          <w:numId w:val="2"/>
        </w:numPr>
        <w:tabs>
          <w:tab w:val="left" w:pos="1281"/>
          <w:tab w:val="left" w:pos="1282"/>
        </w:tabs>
        <w:spacing w:before="107"/>
        <w:ind w:right="321"/>
      </w:pPr>
      <w:proofErr w:type="gramStart"/>
      <w:r>
        <w:t>Either</w:t>
      </w:r>
      <w:r w:rsidR="001732AE">
        <w:noBreakHyphen/>
      </w:r>
      <w:proofErr w:type="gramEnd"/>
      <w:r>
        <w:t>Party signatory to this Schedule may change its Contact Officer at any time by notice in writing to the other</w:t>
      </w:r>
      <w:r>
        <w:rPr>
          <w:spacing w:val="-4"/>
        </w:rPr>
        <w:t xml:space="preserve"> </w:t>
      </w:r>
      <w:r>
        <w:t>Party.</w:t>
      </w:r>
    </w:p>
    <w:sectPr w:rsidR="00123BB9">
      <w:footerReference w:type="default" r:id="rId25"/>
      <w:pgSz w:w="11910" w:h="16850"/>
      <w:pgMar w:top="1080" w:right="860" w:bottom="900" w:left="560"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9BF3E" w14:textId="77777777" w:rsidR="006D2779" w:rsidRDefault="006D2779">
      <w:r>
        <w:separator/>
      </w:r>
    </w:p>
  </w:endnote>
  <w:endnote w:type="continuationSeparator" w:id="0">
    <w:p w14:paraId="5576556B" w14:textId="77777777" w:rsidR="006D2779" w:rsidRDefault="006D2779">
      <w:r>
        <w:continuationSeparator/>
      </w:r>
    </w:p>
  </w:endnote>
  <w:endnote w:type="continuationNotice" w:id="1">
    <w:p w14:paraId="23D860E1" w14:textId="77777777" w:rsidR="006D2779" w:rsidRDefault="006D2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F06E" w14:textId="77777777" w:rsidR="0076297E" w:rsidRDefault="00762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0308" w14:textId="3D2C0E5B" w:rsidR="0076297E" w:rsidRDefault="0076297E">
    <w:pPr>
      <w:pStyle w:val="BodyText"/>
      <w:spacing w:line="14" w:lineRule="auto"/>
      <w:rPr>
        <w:sz w:val="2"/>
      </w:rPr>
    </w:pPr>
    <w:r>
      <w:rPr>
        <w:noProof/>
        <w:color w:val="2B579A"/>
        <w:shd w:val="clear" w:color="auto" w:fill="E6E6E6"/>
      </w:rPr>
      <mc:AlternateContent>
        <mc:Choice Requires="wps">
          <w:drawing>
            <wp:anchor distT="0" distB="0" distL="114300" distR="114300" simplePos="0" relativeHeight="251654656" behindDoc="1" locked="0" layoutInCell="1" allowOverlap="1" wp14:anchorId="7DC2B1D0" wp14:editId="635B35CE">
              <wp:simplePos x="0" y="0"/>
              <wp:positionH relativeFrom="page">
                <wp:posOffset>986155</wp:posOffset>
              </wp:positionH>
              <wp:positionV relativeFrom="page">
                <wp:posOffset>10036175</wp:posOffset>
              </wp:positionV>
              <wp:extent cx="5730875" cy="11112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83E27" w14:textId="77777777" w:rsidR="0076297E" w:rsidRDefault="0076297E">
                          <w:pPr>
                            <w:tabs>
                              <w:tab w:val="left" w:pos="8934"/>
                            </w:tabs>
                            <w:spacing w:before="16"/>
                            <w:ind w:left="20"/>
                            <w:rPr>
                              <w:sz w:val="12"/>
                            </w:rPr>
                          </w:pPr>
                          <w:r>
                            <w:rPr>
                              <w:color w:val="3B3B3B"/>
                              <w:sz w:val="12"/>
                              <w:u w:val="single" w:color="000000"/>
                            </w:rPr>
                            <w:t xml:space="preserve"> </w:t>
                          </w:r>
                          <w:r>
                            <w:rPr>
                              <w:color w:val="3B3B3B"/>
                              <w:sz w:val="12"/>
                              <w:u w:val="single" w:color="000000"/>
                            </w:rPr>
                            <w:tab/>
                          </w:r>
                          <w:r>
                            <w:rPr>
                              <w:color w:val="3B3B3B"/>
                              <w:w w:val="105"/>
                              <w:sz w:val="12"/>
                              <w:u w:val="single" w:color="000000"/>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2B1D0" id="_x0000_t202" coordsize="21600,21600" o:spt="202" path="m,l,21600r21600,l21600,xe">
              <v:stroke joinstyle="miter"/>
              <v:path gradientshapeok="t" o:connecttype="rect"/>
            </v:shapetype>
            <v:shape id="Text Box 8" o:spid="_x0000_s1027" type="#_x0000_t202" style="position:absolute;margin-left:77.65pt;margin-top:790.25pt;width:451.25pt;height:8.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" filled="f" stroked="f">
              <v:textbox inset="0,0,0,0">
                <w:txbxContent>
                  <w:p w14:paraId="2CF83E27" w14:textId="77777777" w:rsidR="0076297E" w:rsidRDefault="0076297E">
                    <w:pPr>
                      <w:tabs>
                        <w:tab w:val="left" w:pos="8934"/>
                      </w:tabs>
                      <w:spacing w:before="16"/>
                      <w:ind w:left="20"/>
                      <w:rPr>
                        <w:sz w:val="12"/>
                      </w:rPr>
                    </w:pPr>
                    <w:r>
                      <w:rPr>
                        <w:color w:val="3B3B3B"/>
                        <w:sz w:val="12"/>
                        <w:u w:val="single" w:color="000000"/>
                      </w:rPr>
                      <w:t xml:space="preserve"> </w:t>
                    </w:r>
                    <w:r>
                      <w:rPr>
                        <w:color w:val="3B3B3B"/>
                        <w:sz w:val="12"/>
                        <w:u w:val="single" w:color="000000"/>
                      </w:rPr>
                      <w:tab/>
                    </w:r>
                    <w:r>
                      <w:rPr>
                        <w:color w:val="3B3B3B"/>
                        <w:w w:val="105"/>
                        <w:sz w:val="12"/>
                        <w:u w:val="single" w:color="000000"/>
                      </w:rPr>
                      <w:t>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5434" w14:textId="77777777" w:rsidR="0076297E" w:rsidRDefault="007629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8DAD" w14:textId="77777777" w:rsidR="0076297E" w:rsidRDefault="0076297E">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0FB1" w14:textId="372C43C6" w:rsidR="0076297E" w:rsidRDefault="0076297E">
    <w:pPr>
      <w:pStyle w:val="BodyText"/>
      <w:spacing w:line="14" w:lineRule="auto"/>
      <w:rPr>
        <w:sz w:val="5"/>
      </w:rPr>
    </w:pPr>
    <w:r>
      <w:rPr>
        <w:noProof/>
        <w:color w:val="2B579A"/>
        <w:shd w:val="clear" w:color="auto" w:fill="E6E6E6"/>
      </w:rPr>
      <mc:AlternateContent>
        <mc:Choice Requires="wps">
          <w:drawing>
            <wp:anchor distT="0" distB="0" distL="114300" distR="114300" simplePos="0" relativeHeight="251655680" behindDoc="1" locked="0" layoutInCell="1" allowOverlap="1" wp14:anchorId="312C7027" wp14:editId="57A02EB2">
              <wp:simplePos x="0" y="0"/>
              <wp:positionH relativeFrom="page">
                <wp:posOffset>1009015</wp:posOffset>
              </wp:positionH>
              <wp:positionV relativeFrom="page">
                <wp:posOffset>10039350</wp:posOffset>
              </wp:positionV>
              <wp:extent cx="5725795" cy="11811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79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9D6CA" w14:textId="77777777" w:rsidR="0076297E" w:rsidRDefault="0076297E">
                          <w:pPr>
                            <w:tabs>
                              <w:tab w:val="left" w:pos="8921"/>
                            </w:tabs>
                            <w:spacing w:before="16"/>
                            <w:ind w:left="20"/>
                            <w:rPr>
                              <w:sz w:val="13"/>
                            </w:rPr>
                          </w:pPr>
                          <w:r>
                            <w:rPr>
                              <w:color w:val="4F4F4F"/>
                              <w:sz w:val="13"/>
                              <w:u w:val="single" w:color="000000"/>
                            </w:rPr>
                            <w:t xml:space="preserve"> </w:t>
                          </w:r>
                          <w:r>
                            <w:rPr>
                              <w:color w:val="4F4F4F"/>
                              <w:sz w:val="13"/>
                              <w:u w:val="single" w:color="000000"/>
                            </w:rPr>
                            <w:tab/>
                          </w:r>
                          <w:r>
                            <w:rPr>
                              <w:color w:val="4F4F4F"/>
                              <w:w w:val="105"/>
                              <w:sz w:val="13"/>
                              <w:u w:val="single" w:color="00000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C7027" id="_x0000_t202" coordsize="21600,21600" o:spt="202" path="m,l,21600r21600,l21600,xe">
              <v:stroke joinstyle="miter"/>
              <v:path gradientshapeok="t" o:connecttype="rect"/>
            </v:shapetype>
            <v:shape id="Text Box 7" o:spid="_x0000_s1028" type="#_x0000_t202" style="position:absolute;margin-left:79.45pt;margin-top:790.5pt;width:450.85pt;height:9.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" filled="f" stroked="f">
              <v:textbox inset="0,0,0,0">
                <w:txbxContent>
                  <w:p w14:paraId="0DE9D6CA" w14:textId="77777777" w:rsidR="0076297E" w:rsidRDefault="0076297E">
                    <w:pPr>
                      <w:tabs>
                        <w:tab w:val="left" w:pos="8921"/>
                      </w:tabs>
                      <w:spacing w:before="16"/>
                      <w:ind w:left="20"/>
                      <w:rPr>
                        <w:sz w:val="13"/>
                      </w:rPr>
                    </w:pPr>
                    <w:r>
                      <w:rPr>
                        <w:color w:val="4F4F4F"/>
                        <w:sz w:val="13"/>
                        <w:u w:val="single" w:color="000000"/>
                      </w:rPr>
                      <w:t xml:space="preserve"> </w:t>
                    </w:r>
                    <w:r>
                      <w:rPr>
                        <w:color w:val="4F4F4F"/>
                        <w:sz w:val="13"/>
                        <w:u w:val="single" w:color="000000"/>
                      </w:rPr>
                      <w:tab/>
                    </w:r>
                    <w:r>
                      <w:rPr>
                        <w:color w:val="4F4F4F"/>
                        <w:w w:val="105"/>
                        <w:sz w:val="13"/>
                        <w:u w:val="single" w:color="000000"/>
                      </w:rPr>
                      <w:t>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A1BE" w14:textId="3BF16287" w:rsidR="0076297E" w:rsidRDefault="0076297E">
    <w:pPr>
      <w:pStyle w:val="BodyText"/>
      <w:spacing w:line="14" w:lineRule="auto"/>
      <w:rPr>
        <w:sz w:val="2"/>
      </w:rPr>
    </w:pPr>
    <w:r>
      <w:rPr>
        <w:noProof/>
        <w:color w:val="2B579A"/>
        <w:shd w:val="clear" w:color="auto" w:fill="E6E6E6"/>
      </w:rPr>
      <mc:AlternateContent>
        <mc:Choice Requires="wps">
          <w:drawing>
            <wp:anchor distT="0" distB="0" distL="114300" distR="114300" simplePos="0" relativeHeight="251656704" behindDoc="1" locked="0" layoutInCell="1" allowOverlap="1" wp14:anchorId="10D7434A" wp14:editId="246B1AD7">
              <wp:simplePos x="0" y="0"/>
              <wp:positionH relativeFrom="page">
                <wp:posOffset>986155</wp:posOffset>
              </wp:positionH>
              <wp:positionV relativeFrom="page">
                <wp:posOffset>10045065</wp:posOffset>
              </wp:positionV>
              <wp:extent cx="5779135" cy="13525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9F309" w14:textId="77777777" w:rsidR="0076297E" w:rsidRDefault="0076297E">
                          <w:pPr>
                            <w:tabs>
                              <w:tab w:val="left" w:pos="8929"/>
                            </w:tabs>
                            <w:spacing w:before="19"/>
                            <w:ind w:left="20"/>
                            <w:rPr>
                              <w:rFonts w:ascii="Times New Roman"/>
                              <w:sz w:val="14"/>
                            </w:rPr>
                          </w:pPr>
                          <w:r>
                            <w:rPr>
                              <w:rFonts w:ascii="Times New Roman"/>
                              <w:color w:val="363636"/>
                              <w:sz w:val="14"/>
                              <w:u w:val="single" w:color="000000"/>
                            </w:rPr>
                            <w:t xml:space="preserve"> </w:t>
                          </w:r>
                          <w:r>
                            <w:rPr>
                              <w:rFonts w:ascii="Times New Roman"/>
                              <w:color w:val="363636"/>
                              <w:sz w:val="14"/>
                              <w:u w:val="single" w:color="000000"/>
                            </w:rPr>
                            <w:tab/>
                          </w:r>
                          <w:r>
                            <w:rPr>
                              <w:color w:val="2B579A"/>
                              <w:shd w:val="clear" w:color="auto" w:fill="E6E6E6"/>
                            </w:rPr>
                            <w:fldChar w:fldCharType="begin"/>
                          </w:r>
                          <w:r>
                            <w:rPr>
                              <w:rFonts w:ascii="Times New Roman"/>
                              <w:color w:val="363636"/>
                              <w:w w:val="105"/>
                              <w:sz w:val="14"/>
                              <w:u w:val="single" w:color="000000"/>
                            </w:rPr>
                            <w:instrText xml:space="preserve"> PAGE </w:instrText>
                          </w:r>
                          <w:r>
                            <w:rPr>
                              <w:color w:val="2B579A"/>
                              <w:shd w:val="clear" w:color="auto" w:fill="E6E6E6"/>
                            </w:rPr>
                            <w:fldChar w:fldCharType="separate"/>
                          </w:r>
                          <w:r>
                            <w:t>4</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7434A" id="_x0000_t202" coordsize="21600,21600" o:spt="202" path="m,l,21600r21600,l21600,xe">
              <v:stroke joinstyle="miter"/>
              <v:path gradientshapeok="t" o:connecttype="rect"/>
            </v:shapetype>
            <v:shape id="Text Box 6" o:spid="_x0000_s1029" type="#_x0000_t202" style="position:absolute;margin-left:77.65pt;margin-top:790.95pt;width:455.05pt;height:10.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" filled="f" stroked="f">
              <v:textbox inset="0,0,0,0">
                <w:txbxContent>
                  <w:p w14:paraId="15F9F309" w14:textId="77777777" w:rsidR="0076297E" w:rsidRDefault="0076297E">
                    <w:pPr>
                      <w:tabs>
                        <w:tab w:val="left" w:pos="8929"/>
                      </w:tabs>
                      <w:spacing w:before="19"/>
                      <w:ind w:left="20"/>
                      <w:rPr>
                        <w:rFonts w:ascii="Times New Roman"/>
                        <w:sz w:val="14"/>
                      </w:rPr>
                    </w:pPr>
                    <w:r>
                      <w:rPr>
                        <w:rFonts w:ascii="Times New Roman"/>
                        <w:color w:val="363636"/>
                        <w:sz w:val="14"/>
                        <w:u w:val="single" w:color="000000"/>
                      </w:rPr>
                      <w:t xml:space="preserve"> </w:t>
                    </w:r>
                    <w:r>
                      <w:rPr>
                        <w:rFonts w:ascii="Times New Roman"/>
                        <w:color w:val="363636"/>
                        <w:sz w:val="14"/>
                        <w:u w:val="single" w:color="000000"/>
                      </w:rPr>
                      <w:tab/>
                    </w:r>
                    <w:r>
                      <w:rPr>
                        <w:color w:val="2B579A"/>
                        <w:shd w:val="clear" w:color="auto" w:fill="E6E6E6"/>
                      </w:rPr>
                      <w:fldChar w:fldCharType="begin"/>
                    </w:r>
                    <w:r>
                      <w:rPr>
                        <w:rFonts w:ascii="Times New Roman"/>
                        <w:color w:val="363636"/>
                        <w:w w:val="105"/>
                        <w:sz w:val="14"/>
                        <w:u w:val="single" w:color="000000"/>
                      </w:rPr>
                      <w:instrText xml:space="preserve"> PAGE </w:instrText>
                    </w:r>
                    <w:r>
                      <w:rPr>
                        <w:color w:val="2B579A"/>
                        <w:shd w:val="clear" w:color="auto" w:fill="E6E6E6"/>
                      </w:rPr>
                      <w:fldChar w:fldCharType="separate"/>
                    </w:r>
                    <w:r>
                      <w:t>4</w:t>
                    </w:r>
                    <w:r>
                      <w:rPr>
                        <w:color w:val="2B579A"/>
                        <w:shd w:val="clear" w:color="auto" w:fill="E6E6E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9920" w14:textId="644B472C" w:rsidR="0076297E" w:rsidRDefault="0076297E">
    <w:pPr>
      <w:pStyle w:val="BodyText"/>
      <w:spacing w:line="14" w:lineRule="auto"/>
      <w:rPr>
        <w:sz w:val="12"/>
      </w:rPr>
    </w:pPr>
    <w:r>
      <w:rPr>
        <w:noProof/>
        <w:color w:val="2B579A"/>
        <w:shd w:val="clear" w:color="auto" w:fill="E6E6E6"/>
      </w:rPr>
      <mc:AlternateContent>
        <mc:Choice Requires="wps">
          <w:drawing>
            <wp:anchor distT="0" distB="0" distL="114300" distR="114300" simplePos="0" relativeHeight="251657728" behindDoc="1" locked="0" layoutInCell="1" allowOverlap="1" wp14:anchorId="2D3D2D6C" wp14:editId="01A9A5D3">
              <wp:simplePos x="0" y="0"/>
              <wp:positionH relativeFrom="page">
                <wp:posOffset>869950</wp:posOffset>
              </wp:positionH>
              <wp:positionV relativeFrom="page">
                <wp:posOffset>10101580</wp:posOffset>
              </wp:positionV>
              <wp:extent cx="6011545" cy="12446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B7E24" w14:textId="77777777" w:rsidR="0076297E" w:rsidRDefault="0076297E">
                          <w:pPr>
                            <w:tabs>
                              <w:tab w:val="left" w:pos="9249"/>
                            </w:tabs>
                            <w:spacing w:before="14"/>
                            <w:ind w:left="20"/>
                            <w:rPr>
                              <w:sz w:val="14"/>
                            </w:rPr>
                          </w:pPr>
                          <w:r>
                            <w:rPr>
                              <w:w w:val="99"/>
                              <w:sz w:val="14"/>
                              <w:u w:val="single"/>
                            </w:rPr>
                            <w:t xml:space="preserve"> </w:t>
                          </w:r>
                          <w:r>
                            <w:rPr>
                              <w:sz w:val="14"/>
                              <w:u w:val="single"/>
                            </w:rPr>
                            <w:tab/>
                          </w:r>
                          <w:r>
                            <w:rPr>
                              <w:color w:val="2B579A"/>
                              <w:shd w:val="clear" w:color="auto" w:fill="E6E6E6"/>
                            </w:rPr>
                            <w:fldChar w:fldCharType="begin"/>
                          </w:r>
                          <w:r>
                            <w:rPr>
                              <w:sz w:val="14"/>
                              <w:u w:val="single"/>
                            </w:rPr>
                            <w:instrText xml:space="preserve"> PAGE </w:instrText>
                          </w:r>
                          <w:r>
                            <w:rPr>
                              <w:color w:val="2B579A"/>
                              <w:shd w:val="clear" w:color="auto" w:fill="E6E6E6"/>
                            </w:rPr>
                            <w:fldChar w:fldCharType="separate"/>
                          </w:r>
                          <w:r>
                            <w:t>14</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D2D6C" id="_x0000_t202" coordsize="21600,21600" o:spt="202" path="m,l,21600r21600,l21600,xe">
              <v:stroke joinstyle="miter"/>
              <v:path gradientshapeok="t" o:connecttype="rect"/>
            </v:shapetype>
            <v:shape id="Text Box 5" o:spid="_x0000_s1030" type="#_x0000_t202" style="position:absolute;margin-left:68.5pt;margin-top:795.4pt;width:473.35pt;height:9.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" filled="f" stroked="f">
              <v:textbox inset="0,0,0,0">
                <w:txbxContent>
                  <w:p w14:paraId="1B2B7E24" w14:textId="77777777" w:rsidR="0076297E" w:rsidRDefault="0076297E">
                    <w:pPr>
                      <w:tabs>
                        <w:tab w:val="left" w:pos="9249"/>
                      </w:tabs>
                      <w:spacing w:before="14"/>
                      <w:ind w:left="20"/>
                      <w:rPr>
                        <w:sz w:val="14"/>
                      </w:rPr>
                    </w:pPr>
                    <w:r>
                      <w:rPr>
                        <w:w w:val="99"/>
                        <w:sz w:val="14"/>
                        <w:u w:val="single"/>
                      </w:rPr>
                      <w:t xml:space="preserve"> </w:t>
                    </w:r>
                    <w:r>
                      <w:rPr>
                        <w:sz w:val="14"/>
                        <w:u w:val="single"/>
                      </w:rPr>
                      <w:tab/>
                    </w:r>
                    <w:r>
                      <w:rPr>
                        <w:color w:val="2B579A"/>
                        <w:shd w:val="clear" w:color="auto" w:fill="E6E6E6"/>
                      </w:rPr>
                      <w:fldChar w:fldCharType="begin"/>
                    </w:r>
                    <w:r>
                      <w:rPr>
                        <w:sz w:val="14"/>
                        <w:u w:val="single"/>
                      </w:rPr>
                      <w:instrText xml:space="preserve"> PAGE </w:instrText>
                    </w:r>
                    <w:r>
                      <w:rPr>
                        <w:color w:val="2B579A"/>
                        <w:shd w:val="clear" w:color="auto" w:fill="E6E6E6"/>
                      </w:rPr>
                      <w:fldChar w:fldCharType="separate"/>
                    </w:r>
                    <w:r>
                      <w:t>14</w:t>
                    </w:r>
                    <w:r>
                      <w:rPr>
                        <w:color w:val="2B579A"/>
                        <w:shd w:val="clear" w:color="auto" w:fill="E6E6E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C254" w14:textId="6C406764" w:rsidR="0076297E" w:rsidRDefault="0076297E">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8752" behindDoc="1" locked="0" layoutInCell="1" allowOverlap="1" wp14:anchorId="1F046346" wp14:editId="11F12C62">
              <wp:simplePos x="0" y="0"/>
              <wp:positionH relativeFrom="page">
                <wp:posOffset>688340</wp:posOffset>
              </wp:positionH>
              <wp:positionV relativeFrom="page">
                <wp:posOffset>6967855</wp:posOffset>
              </wp:positionV>
              <wp:extent cx="9297670" cy="12446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767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75CCE" w14:textId="421CBEB9" w:rsidR="0076297E" w:rsidRDefault="0076297E">
                          <w:pPr>
                            <w:tabs>
                              <w:tab w:val="left" w:pos="14467"/>
                            </w:tabs>
                            <w:spacing w:before="14"/>
                            <w:ind w:left="20"/>
                            <w:rPr>
                              <w:sz w:val="14"/>
                            </w:rPr>
                          </w:pPr>
                          <w:r>
                            <w:rPr>
                              <w:w w:val="99"/>
                              <w:sz w:val="14"/>
                              <w:u w:val="single"/>
                            </w:rPr>
                            <w:t xml:space="preserve"> </w:t>
                          </w:r>
                          <w:r>
                            <w:rPr>
                              <w:sz w:val="14"/>
                              <w:u w:val="single"/>
                            </w:rPr>
                            <w:tab/>
                          </w:r>
                          <w:r w:rsidR="0054023B">
                            <w:rPr>
                              <w:sz w:val="14"/>
                              <w:u w:val="single"/>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46346" id="_x0000_t202" coordsize="21600,21600" o:spt="202" path="m,l,21600r21600,l21600,xe">
              <v:stroke joinstyle="miter"/>
              <v:path gradientshapeok="t" o:connecttype="rect"/>
            </v:shapetype>
            <v:shape id="Text Box 4" o:spid="_x0000_s1031" type="#_x0000_t202" style="position:absolute;margin-left:54.2pt;margin-top:548.65pt;width:732.1pt;height:9.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" filled="f" stroked="f">
              <v:textbox inset="0,0,0,0">
                <w:txbxContent>
                  <w:p w14:paraId="13A75CCE" w14:textId="421CBEB9" w:rsidR="0076297E" w:rsidRDefault="0076297E">
                    <w:pPr>
                      <w:tabs>
                        <w:tab w:val="left" w:pos="14467"/>
                      </w:tabs>
                      <w:spacing w:before="14"/>
                      <w:ind w:left="20"/>
                      <w:rPr>
                        <w:sz w:val="14"/>
                      </w:rPr>
                    </w:pPr>
                    <w:r>
                      <w:rPr>
                        <w:w w:val="99"/>
                        <w:sz w:val="14"/>
                        <w:u w:val="single"/>
                      </w:rPr>
                      <w:t xml:space="preserve"> </w:t>
                    </w:r>
                    <w:r>
                      <w:rPr>
                        <w:sz w:val="14"/>
                        <w:u w:val="single"/>
                      </w:rPr>
                      <w:tab/>
                    </w:r>
                    <w:r w:rsidR="0054023B">
                      <w:rPr>
                        <w:sz w:val="14"/>
                        <w:u w:val="single"/>
                      </w:rPr>
                      <w:t>24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3804" w14:textId="5B7308F0" w:rsidR="0076297E" w:rsidRDefault="0076297E">
    <w:pPr>
      <w:pStyle w:val="BodyText"/>
      <w:spacing w:line="14" w:lineRule="auto"/>
      <w:rPr>
        <w:sz w:val="20"/>
      </w:rPr>
    </w:pPr>
    <w:r>
      <w:rPr>
        <w:noProof/>
        <w:color w:val="2B579A"/>
        <w:shd w:val="clear" w:color="auto" w:fill="E6E6E6"/>
      </w:rPr>
      <mc:AlternateContent>
        <mc:Choice Requires="wps">
          <w:drawing>
            <wp:anchor distT="0" distB="0" distL="114300" distR="114300" simplePos="0" relativeHeight="251659776" behindDoc="1" locked="0" layoutInCell="1" allowOverlap="1" wp14:anchorId="4C500137" wp14:editId="29F5F2DE">
              <wp:simplePos x="0" y="0"/>
              <wp:positionH relativeFrom="page">
                <wp:posOffset>418465</wp:posOffset>
              </wp:positionH>
              <wp:positionV relativeFrom="page">
                <wp:posOffset>10101580</wp:posOffset>
              </wp:positionV>
              <wp:extent cx="6549390" cy="1244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A5981" w14:textId="77777777" w:rsidR="0076297E" w:rsidRDefault="0076297E">
                          <w:pPr>
                            <w:tabs>
                              <w:tab w:val="left" w:pos="10099"/>
                            </w:tabs>
                            <w:spacing w:before="14"/>
                            <w:ind w:left="20"/>
                            <w:rPr>
                              <w:sz w:val="14"/>
                            </w:rPr>
                          </w:pPr>
                          <w:r>
                            <w:rPr>
                              <w:w w:val="99"/>
                              <w:sz w:val="14"/>
                              <w:u w:val="single"/>
                            </w:rPr>
                            <w:t xml:space="preserve"> </w:t>
                          </w:r>
                          <w:r>
                            <w:rPr>
                              <w:sz w:val="14"/>
                              <w:u w:val="single"/>
                            </w:rPr>
                            <w:tab/>
                          </w:r>
                          <w:r>
                            <w:rPr>
                              <w:color w:val="2B579A"/>
                              <w:shd w:val="clear" w:color="auto" w:fill="E6E6E6"/>
                            </w:rPr>
                            <w:fldChar w:fldCharType="begin"/>
                          </w:r>
                          <w:r>
                            <w:rPr>
                              <w:sz w:val="14"/>
                              <w:u w:val="single"/>
                            </w:rPr>
                            <w:instrText xml:space="preserve"> PAGE </w:instrText>
                          </w:r>
                          <w:r>
                            <w:rPr>
                              <w:color w:val="2B579A"/>
                              <w:shd w:val="clear" w:color="auto" w:fill="E6E6E6"/>
                            </w:rPr>
                            <w:fldChar w:fldCharType="separate"/>
                          </w:r>
                          <w:r>
                            <w:t>24</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00137" id="_x0000_t202" coordsize="21600,21600" o:spt="202" path="m,l,21600r21600,l21600,xe">
              <v:stroke joinstyle="miter"/>
              <v:path gradientshapeok="t" o:connecttype="rect"/>
            </v:shapetype>
            <v:shape id="Text Box 1" o:spid="_x0000_s1032" type="#_x0000_t202" style="position:absolute;margin-left:32.95pt;margin-top:795.4pt;width:515.7pt;height:9.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" filled="f" stroked="f">
              <v:textbox inset="0,0,0,0">
                <w:txbxContent>
                  <w:p w14:paraId="1E3A5981" w14:textId="77777777" w:rsidR="0076297E" w:rsidRDefault="0076297E">
                    <w:pPr>
                      <w:tabs>
                        <w:tab w:val="left" w:pos="10099"/>
                      </w:tabs>
                      <w:spacing w:before="14"/>
                      <w:ind w:left="20"/>
                      <w:rPr>
                        <w:sz w:val="14"/>
                      </w:rPr>
                    </w:pPr>
                    <w:r>
                      <w:rPr>
                        <w:w w:val="99"/>
                        <w:sz w:val="14"/>
                        <w:u w:val="single"/>
                      </w:rPr>
                      <w:t xml:space="preserve"> </w:t>
                    </w:r>
                    <w:r>
                      <w:rPr>
                        <w:sz w:val="14"/>
                        <w:u w:val="single"/>
                      </w:rPr>
                      <w:tab/>
                    </w:r>
                    <w:r>
                      <w:rPr>
                        <w:color w:val="2B579A"/>
                        <w:shd w:val="clear" w:color="auto" w:fill="E6E6E6"/>
                      </w:rPr>
                      <w:fldChar w:fldCharType="begin"/>
                    </w:r>
                    <w:r>
                      <w:rPr>
                        <w:sz w:val="14"/>
                        <w:u w:val="single"/>
                      </w:rPr>
                      <w:instrText xml:space="preserve"> PAGE </w:instrText>
                    </w:r>
                    <w:r>
                      <w:rPr>
                        <w:color w:val="2B579A"/>
                        <w:shd w:val="clear" w:color="auto" w:fill="E6E6E6"/>
                      </w:rPr>
                      <w:fldChar w:fldCharType="separate"/>
                    </w:r>
                    <w:r>
                      <w:t>24</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6B403" w14:textId="77777777" w:rsidR="006D2779" w:rsidRDefault="006D2779">
      <w:r>
        <w:separator/>
      </w:r>
    </w:p>
  </w:footnote>
  <w:footnote w:type="continuationSeparator" w:id="0">
    <w:p w14:paraId="4D7BF3C7" w14:textId="77777777" w:rsidR="006D2779" w:rsidRDefault="006D2779">
      <w:r>
        <w:continuationSeparator/>
      </w:r>
    </w:p>
  </w:footnote>
  <w:footnote w:type="continuationNotice" w:id="1">
    <w:p w14:paraId="77B30FEA" w14:textId="77777777" w:rsidR="006D2779" w:rsidRDefault="006D2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A819" w14:textId="77777777" w:rsidR="0076297E" w:rsidRDefault="00762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018E" w14:textId="0D6A81FA" w:rsidR="0076297E" w:rsidRDefault="00762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B8F1" w14:textId="77777777" w:rsidR="0076297E" w:rsidRDefault="00762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3150"/>
    <w:multiLevelType w:val="hybridMultilevel"/>
    <w:tmpl w:val="FB4895A2"/>
    <w:lvl w:ilvl="0" w:tplc="86A856AC">
      <w:start w:val="2"/>
      <w:numFmt w:val="decimal"/>
      <w:lvlText w:val="%1.."/>
      <w:lvlJc w:val="left"/>
      <w:pPr>
        <w:ind w:left="1731" w:hanging="1133"/>
        <w:jc w:val="right"/>
      </w:pPr>
      <w:rPr>
        <w:rFonts w:ascii="Arial" w:eastAsia="Arial" w:hAnsi="Arial" w:cs="Arial" w:hint="default"/>
        <w:spacing w:val="-2"/>
        <w:w w:val="1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692F08"/>
    <w:multiLevelType w:val="hybridMultilevel"/>
    <w:tmpl w:val="E0580F76"/>
    <w:lvl w:ilvl="0" w:tplc="8E7008DE">
      <w:numFmt w:val="bullet"/>
      <w:lvlText w:val=""/>
      <w:lvlJc w:val="left"/>
      <w:pPr>
        <w:ind w:left="357" w:hanging="219"/>
      </w:pPr>
      <w:rPr>
        <w:rFonts w:ascii="Symbol" w:eastAsia="Symbol" w:hAnsi="Symbol" w:cs="Symbol" w:hint="default"/>
        <w:w w:val="100"/>
        <w:sz w:val="18"/>
        <w:szCs w:val="18"/>
      </w:rPr>
    </w:lvl>
    <w:lvl w:ilvl="1" w:tplc="7E8AE5A0">
      <w:numFmt w:val="bullet"/>
      <w:lvlText w:val="•"/>
      <w:lvlJc w:val="left"/>
      <w:pPr>
        <w:ind w:left="585" w:hanging="219"/>
      </w:pPr>
      <w:rPr>
        <w:rFonts w:hint="default"/>
      </w:rPr>
    </w:lvl>
    <w:lvl w:ilvl="2" w:tplc="E0AEFE06">
      <w:numFmt w:val="bullet"/>
      <w:lvlText w:val="•"/>
      <w:lvlJc w:val="left"/>
      <w:pPr>
        <w:ind w:left="811" w:hanging="219"/>
      </w:pPr>
      <w:rPr>
        <w:rFonts w:hint="default"/>
      </w:rPr>
    </w:lvl>
    <w:lvl w:ilvl="3" w:tplc="C7884B78">
      <w:numFmt w:val="bullet"/>
      <w:lvlText w:val="•"/>
      <w:lvlJc w:val="left"/>
      <w:pPr>
        <w:ind w:left="1036" w:hanging="219"/>
      </w:pPr>
      <w:rPr>
        <w:rFonts w:hint="default"/>
      </w:rPr>
    </w:lvl>
    <w:lvl w:ilvl="4" w:tplc="B21A3084">
      <w:numFmt w:val="bullet"/>
      <w:lvlText w:val="•"/>
      <w:lvlJc w:val="left"/>
      <w:pPr>
        <w:ind w:left="1262" w:hanging="219"/>
      </w:pPr>
      <w:rPr>
        <w:rFonts w:hint="default"/>
      </w:rPr>
    </w:lvl>
    <w:lvl w:ilvl="5" w:tplc="AB521DFC">
      <w:numFmt w:val="bullet"/>
      <w:lvlText w:val="•"/>
      <w:lvlJc w:val="left"/>
      <w:pPr>
        <w:ind w:left="1488" w:hanging="219"/>
      </w:pPr>
      <w:rPr>
        <w:rFonts w:hint="default"/>
      </w:rPr>
    </w:lvl>
    <w:lvl w:ilvl="6" w:tplc="C5A84990">
      <w:numFmt w:val="bullet"/>
      <w:lvlText w:val="•"/>
      <w:lvlJc w:val="left"/>
      <w:pPr>
        <w:ind w:left="1713" w:hanging="219"/>
      </w:pPr>
      <w:rPr>
        <w:rFonts w:hint="default"/>
      </w:rPr>
    </w:lvl>
    <w:lvl w:ilvl="7" w:tplc="989C3E94">
      <w:numFmt w:val="bullet"/>
      <w:lvlText w:val="•"/>
      <w:lvlJc w:val="left"/>
      <w:pPr>
        <w:ind w:left="1939" w:hanging="219"/>
      </w:pPr>
      <w:rPr>
        <w:rFonts w:hint="default"/>
      </w:rPr>
    </w:lvl>
    <w:lvl w:ilvl="8" w:tplc="3FFC2608">
      <w:numFmt w:val="bullet"/>
      <w:lvlText w:val="•"/>
      <w:lvlJc w:val="left"/>
      <w:pPr>
        <w:ind w:left="2164" w:hanging="219"/>
      </w:pPr>
      <w:rPr>
        <w:rFonts w:hint="default"/>
      </w:rPr>
    </w:lvl>
  </w:abstractNum>
  <w:abstractNum w:abstractNumId="2" w15:restartNumberingAfterBreak="0">
    <w:nsid w:val="10D6142F"/>
    <w:multiLevelType w:val="hybridMultilevel"/>
    <w:tmpl w:val="1E76F5CE"/>
    <w:lvl w:ilvl="0" w:tplc="82D82738">
      <w:start w:val="10"/>
      <w:numFmt w:val="upperLetter"/>
      <w:lvlText w:val="%1."/>
      <w:lvlJc w:val="left"/>
      <w:pPr>
        <w:ind w:left="1281" w:hanging="1134"/>
      </w:pPr>
      <w:rPr>
        <w:rFonts w:ascii="Arial" w:eastAsia="Arial" w:hAnsi="Arial" w:cs="Arial" w:hint="default"/>
        <w:b/>
        <w:bCs/>
        <w:spacing w:val="-1"/>
        <w:w w:val="100"/>
        <w:sz w:val="22"/>
        <w:szCs w:val="22"/>
      </w:rPr>
    </w:lvl>
    <w:lvl w:ilvl="1" w:tplc="11B80B4A">
      <w:numFmt w:val="bullet"/>
      <w:lvlText w:val="•"/>
      <w:lvlJc w:val="left"/>
      <w:pPr>
        <w:ind w:left="2200" w:hanging="1134"/>
      </w:pPr>
      <w:rPr>
        <w:rFonts w:hint="default"/>
      </w:rPr>
    </w:lvl>
    <w:lvl w:ilvl="2" w:tplc="54D61822">
      <w:numFmt w:val="bullet"/>
      <w:lvlText w:val="•"/>
      <w:lvlJc w:val="left"/>
      <w:pPr>
        <w:ind w:left="3121" w:hanging="1134"/>
      </w:pPr>
      <w:rPr>
        <w:rFonts w:hint="default"/>
      </w:rPr>
    </w:lvl>
    <w:lvl w:ilvl="3" w:tplc="50CAA60C">
      <w:numFmt w:val="bullet"/>
      <w:lvlText w:val="•"/>
      <w:lvlJc w:val="left"/>
      <w:pPr>
        <w:ind w:left="4041" w:hanging="1134"/>
      </w:pPr>
      <w:rPr>
        <w:rFonts w:hint="default"/>
      </w:rPr>
    </w:lvl>
    <w:lvl w:ilvl="4" w:tplc="C6F89FBA">
      <w:numFmt w:val="bullet"/>
      <w:lvlText w:val="•"/>
      <w:lvlJc w:val="left"/>
      <w:pPr>
        <w:ind w:left="4962" w:hanging="1134"/>
      </w:pPr>
      <w:rPr>
        <w:rFonts w:hint="default"/>
      </w:rPr>
    </w:lvl>
    <w:lvl w:ilvl="5" w:tplc="3AECFF3E">
      <w:numFmt w:val="bullet"/>
      <w:lvlText w:val="•"/>
      <w:lvlJc w:val="left"/>
      <w:pPr>
        <w:ind w:left="5883" w:hanging="1134"/>
      </w:pPr>
      <w:rPr>
        <w:rFonts w:hint="default"/>
      </w:rPr>
    </w:lvl>
    <w:lvl w:ilvl="6" w:tplc="8BEA1104">
      <w:numFmt w:val="bullet"/>
      <w:lvlText w:val="•"/>
      <w:lvlJc w:val="left"/>
      <w:pPr>
        <w:ind w:left="6803" w:hanging="1134"/>
      </w:pPr>
      <w:rPr>
        <w:rFonts w:hint="default"/>
      </w:rPr>
    </w:lvl>
    <w:lvl w:ilvl="7" w:tplc="0F1C1CA8">
      <w:numFmt w:val="bullet"/>
      <w:lvlText w:val="•"/>
      <w:lvlJc w:val="left"/>
      <w:pPr>
        <w:ind w:left="7724" w:hanging="1134"/>
      </w:pPr>
      <w:rPr>
        <w:rFonts w:hint="default"/>
      </w:rPr>
    </w:lvl>
    <w:lvl w:ilvl="8" w:tplc="DE003AC2">
      <w:numFmt w:val="bullet"/>
      <w:lvlText w:val="•"/>
      <w:lvlJc w:val="left"/>
      <w:pPr>
        <w:ind w:left="8645" w:hanging="1134"/>
      </w:pPr>
      <w:rPr>
        <w:rFonts w:hint="default"/>
      </w:rPr>
    </w:lvl>
  </w:abstractNum>
  <w:abstractNum w:abstractNumId="3" w15:restartNumberingAfterBreak="0">
    <w:nsid w:val="18D3082F"/>
    <w:multiLevelType w:val="multilevel"/>
    <w:tmpl w:val="764A5016"/>
    <w:lvl w:ilvl="0">
      <w:start w:val="1"/>
      <w:numFmt w:val="upperLetter"/>
      <w:lvlText w:val="%1."/>
      <w:lvlJc w:val="left"/>
      <w:pPr>
        <w:ind w:left="1731" w:hanging="1133"/>
        <w:jc w:val="right"/>
      </w:pPr>
      <w:rPr>
        <w:rFonts w:ascii="Arial" w:eastAsia="Arial" w:hAnsi="Arial" w:cs="Arial" w:hint="default"/>
        <w:b/>
        <w:bCs/>
        <w:spacing w:val="-6"/>
        <w:w w:val="100"/>
        <w:sz w:val="22"/>
        <w:szCs w:val="22"/>
      </w:rPr>
    </w:lvl>
    <w:lvl w:ilvl="1">
      <w:start w:val="1"/>
      <w:numFmt w:val="decimal"/>
      <w:lvlText w:val="%2.%2."/>
      <w:lvlJc w:val="left"/>
      <w:pPr>
        <w:ind w:left="1731" w:hanging="1133"/>
      </w:pPr>
      <w:rPr>
        <w:rFonts w:ascii="Arial" w:eastAsia="Arial" w:hAnsi="Arial" w:cs="Arial" w:hint="default"/>
        <w:b/>
        <w:bCs/>
        <w:spacing w:val="-2"/>
        <w:w w:val="100"/>
        <w:sz w:val="22"/>
        <w:szCs w:val="22"/>
      </w:rPr>
    </w:lvl>
    <w:lvl w:ilvl="2">
      <w:start w:val="1"/>
      <w:numFmt w:val="decimal"/>
      <w:lvlText w:val="%1.%2.%3."/>
      <w:lvlJc w:val="left"/>
      <w:pPr>
        <w:ind w:left="1731" w:hanging="1133"/>
      </w:pPr>
      <w:rPr>
        <w:rFonts w:ascii="Arial" w:eastAsia="Arial" w:hAnsi="Arial" w:cs="Arial" w:hint="default"/>
        <w:spacing w:val="-1"/>
        <w:w w:val="100"/>
        <w:sz w:val="22"/>
        <w:szCs w:val="22"/>
      </w:rPr>
    </w:lvl>
    <w:lvl w:ilvl="3">
      <w:start w:val="1"/>
      <w:numFmt w:val="lowerLetter"/>
      <w:lvlText w:val="%4."/>
      <w:lvlJc w:val="left"/>
      <w:pPr>
        <w:ind w:left="2271" w:hanging="540"/>
      </w:pPr>
      <w:rPr>
        <w:rFonts w:ascii="Arial" w:eastAsia="Arial" w:hAnsi="Arial" w:cs="Arial" w:hint="default"/>
        <w:spacing w:val="-1"/>
        <w:w w:val="100"/>
        <w:sz w:val="22"/>
        <w:szCs w:val="22"/>
      </w:rPr>
    </w:lvl>
    <w:lvl w:ilvl="4">
      <w:start w:val="1"/>
      <w:numFmt w:val="decimal"/>
      <w:lvlText w:val="%5."/>
      <w:lvlJc w:val="left"/>
      <w:pPr>
        <w:ind w:left="2725" w:hanging="425"/>
      </w:pPr>
      <w:rPr>
        <w:rFonts w:ascii="Arial" w:eastAsia="Arial" w:hAnsi="Arial" w:cs="Arial" w:hint="default"/>
        <w:spacing w:val="-1"/>
        <w:w w:val="100"/>
        <w:sz w:val="22"/>
        <w:szCs w:val="22"/>
      </w:rPr>
    </w:lvl>
    <w:lvl w:ilvl="5">
      <w:start w:val="1"/>
      <w:numFmt w:val="lowerRoman"/>
      <w:lvlText w:val="%6."/>
      <w:lvlJc w:val="left"/>
      <w:pPr>
        <w:ind w:left="3150" w:hanging="394"/>
        <w:jc w:val="right"/>
      </w:pPr>
      <w:rPr>
        <w:rFonts w:ascii="Arial" w:eastAsia="Arial" w:hAnsi="Arial" w:cs="Arial" w:hint="default"/>
        <w:spacing w:val="-2"/>
        <w:w w:val="100"/>
        <w:sz w:val="22"/>
        <w:szCs w:val="22"/>
      </w:rPr>
    </w:lvl>
    <w:lvl w:ilvl="6">
      <w:numFmt w:val="bullet"/>
      <w:lvlText w:val="•"/>
      <w:lvlJc w:val="left"/>
      <w:pPr>
        <w:ind w:left="4573" w:hanging="394"/>
      </w:pPr>
      <w:rPr>
        <w:rFonts w:hint="default"/>
      </w:rPr>
    </w:lvl>
    <w:lvl w:ilvl="7">
      <w:numFmt w:val="bullet"/>
      <w:lvlText w:val="•"/>
      <w:lvlJc w:val="left"/>
      <w:pPr>
        <w:ind w:left="5986" w:hanging="394"/>
      </w:pPr>
      <w:rPr>
        <w:rFonts w:hint="default"/>
      </w:rPr>
    </w:lvl>
    <w:lvl w:ilvl="8">
      <w:numFmt w:val="bullet"/>
      <w:lvlText w:val="•"/>
      <w:lvlJc w:val="left"/>
      <w:pPr>
        <w:ind w:left="7399" w:hanging="394"/>
      </w:pPr>
      <w:rPr>
        <w:rFonts w:hint="default"/>
      </w:rPr>
    </w:lvl>
  </w:abstractNum>
  <w:abstractNum w:abstractNumId="4" w15:restartNumberingAfterBreak="0">
    <w:nsid w:val="1C994790"/>
    <w:multiLevelType w:val="hybridMultilevel"/>
    <w:tmpl w:val="07905808"/>
    <w:lvl w:ilvl="0" w:tplc="3A76141C">
      <w:start w:val="4"/>
      <w:numFmt w:val="upperLetter"/>
      <w:lvlText w:val="%1"/>
      <w:lvlJc w:val="left"/>
      <w:pPr>
        <w:ind w:left="771" w:hanging="640"/>
      </w:pPr>
      <w:rPr>
        <w:rFonts w:hint="default"/>
        <w:w w:val="109"/>
      </w:rPr>
    </w:lvl>
    <w:lvl w:ilvl="1" w:tplc="FC9E0678">
      <w:start w:val="1"/>
      <w:numFmt w:val="lowerRoman"/>
      <w:lvlText w:val="(%2)"/>
      <w:lvlJc w:val="left"/>
      <w:pPr>
        <w:ind w:left="1283" w:hanging="511"/>
      </w:pPr>
      <w:rPr>
        <w:rFonts w:ascii="Arial" w:eastAsia="Arial" w:hAnsi="Arial" w:cs="Arial" w:hint="default"/>
        <w:color w:val="232323"/>
        <w:spacing w:val="-1"/>
        <w:w w:val="109"/>
        <w:sz w:val="20"/>
        <w:szCs w:val="20"/>
      </w:rPr>
    </w:lvl>
    <w:lvl w:ilvl="2" w:tplc="79146676">
      <w:numFmt w:val="bullet"/>
      <w:lvlText w:val="•"/>
      <w:lvlJc w:val="left"/>
      <w:pPr>
        <w:ind w:left="2231" w:hanging="511"/>
      </w:pPr>
      <w:rPr>
        <w:rFonts w:hint="default"/>
      </w:rPr>
    </w:lvl>
    <w:lvl w:ilvl="3" w:tplc="198081A6">
      <w:numFmt w:val="bullet"/>
      <w:lvlText w:val="•"/>
      <w:lvlJc w:val="left"/>
      <w:pPr>
        <w:ind w:left="3182" w:hanging="511"/>
      </w:pPr>
      <w:rPr>
        <w:rFonts w:hint="default"/>
      </w:rPr>
    </w:lvl>
    <w:lvl w:ilvl="4" w:tplc="4F4CAE2C">
      <w:numFmt w:val="bullet"/>
      <w:lvlText w:val="•"/>
      <w:lvlJc w:val="left"/>
      <w:pPr>
        <w:ind w:left="4133" w:hanging="511"/>
      </w:pPr>
      <w:rPr>
        <w:rFonts w:hint="default"/>
      </w:rPr>
    </w:lvl>
    <w:lvl w:ilvl="5" w:tplc="6E9A73D6">
      <w:numFmt w:val="bullet"/>
      <w:lvlText w:val="•"/>
      <w:lvlJc w:val="left"/>
      <w:pPr>
        <w:ind w:left="5084" w:hanging="511"/>
      </w:pPr>
      <w:rPr>
        <w:rFonts w:hint="default"/>
      </w:rPr>
    </w:lvl>
    <w:lvl w:ilvl="6" w:tplc="636EFC74">
      <w:numFmt w:val="bullet"/>
      <w:lvlText w:val="•"/>
      <w:lvlJc w:val="left"/>
      <w:pPr>
        <w:ind w:left="6035" w:hanging="511"/>
      </w:pPr>
      <w:rPr>
        <w:rFonts w:hint="default"/>
      </w:rPr>
    </w:lvl>
    <w:lvl w:ilvl="7" w:tplc="71C4097A">
      <w:numFmt w:val="bullet"/>
      <w:lvlText w:val="•"/>
      <w:lvlJc w:val="left"/>
      <w:pPr>
        <w:ind w:left="6986" w:hanging="511"/>
      </w:pPr>
      <w:rPr>
        <w:rFonts w:hint="default"/>
      </w:rPr>
    </w:lvl>
    <w:lvl w:ilvl="8" w:tplc="F2A091A8">
      <w:numFmt w:val="bullet"/>
      <w:lvlText w:val="•"/>
      <w:lvlJc w:val="left"/>
      <w:pPr>
        <w:ind w:left="7937" w:hanging="511"/>
      </w:pPr>
      <w:rPr>
        <w:rFonts w:hint="default"/>
      </w:rPr>
    </w:lvl>
  </w:abstractNum>
  <w:abstractNum w:abstractNumId="5" w15:restartNumberingAfterBreak="0">
    <w:nsid w:val="1D3F2AB6"/>
    <w:multiLevelType w:val="hybridMultilevel"/>
    <w:tmpl w:val="52F4CC4A"/>
    <w:lvl w:ilvl="0" w:tplc="6F1AC18A">
      <w:start w:val="18"/>
      <w:numFmt w:val="bullet"/>
      <w:lvlText w:val="-"/>
      <w:lvlJc w:val="left"/>
      <w:pPr>
        <w:ind w:left="414" w:hanging="360"/>
      </w:pPr>
      <w:rPr>
        <w:rFonts w:ascii="Arial" w:eastAsia="Arial" w:hAnsi="Arial" w:cs="Arial" w:hint="default"/>
      </w:rPr>
    </w:lvl>
    <w:lvl w:ilvl="1" w:tplc="0C090003" w:tentative="1">
      <w:start w:val="1"/>
      <w:numFmt w:val="bullet"/>
      <w:lvlText w:val="o"/>
      <w:lvlJc w:val="left"/>
      <w:pPr>
        <w:ind w:left="1134" w:hanging="360"/>
      </w:pPr>
      <w:rPr>
        <w:rFonts w:ascii="Courier New" w:hAnsi="Courier New" w:cs="Courier New" w:hint="default"/>
      </w:rPr>
    </w:lvl>
    <w:lvl w:ilvl="2" w:tplc="0C090005" w:tentative="1">
      <w:start w:val="1"/>
      <w:numFmt w:val="bullet"/>
      <w:lvlText w:val=""/>
      <w:lvlJc w:val="left"/>
      <w:pPr>
        <w:ind w:left="1854" w:hanging="360"/>
      </w:pPr>
      <w:rPr>
        <w:rFonts w:ascii="Wingdings" w:hAnsi="Wingdings" w:hint="default"/>
      </w:rPr>
    </w:lvl>
    <w:lvl w:ilvl="3" w:tplc="0C090001" w:tentative="1">
      <w:start w:val="1"/>
      <w:numFmt w:val="bullet"/>
      <w:lvlText w:val=""/>
      <w:lvlJc w:val="left"/>
      <w:pPr>
        <w:ind w:left="2574" w:hanging="360"/>
      </w:pPr>
      <w:rPr>
        <w:rFonts w:ascii="Symbol" w:hAnsi="Symbol" w:hint="default"/>
      </w:rPr>
    </w:lvl>
    <w:lvl w:ilvl="4" w:tplc="0C090003" w:tentative="1">
      <w:start w:val="1"/>
      <w:numFmt w:val="bullet"/>
      <w:lvlText w:val="o"/>
      <w:lvlJc w:val="left"/>
      <w:pPr>
        <w:ind w:left="3294" w:hanging="360"/>
      </w:pPr>
      <w:rPr>
        <w:rFonts w:ascii="Courier New" w:hAnsi="Courier New" w:cs="Courier New" w:hint="default"/>
      </w:rPr>
    </w:lvl>
    <w:lvl w:ilvl="5" w:tplc="0C090005" w:tentative="1">
      <w:start w:val="1"/>
      <w:numFmt w:val="bullet"/>
      <w:lvlText w:val=""/>
      <w:lvlJc w:val="left"/>
      <w:pPr>
        <w:ind w:left="4014" w:hanging="360"/>
      </w:pPr>
      <w:rPr>
        <w:rFonts w:ascii="Wingdings" w:hAnsi="Wingdings" w:hint="default"/>
      </w:rPr>
    </w:lvl>
    <w:lvl w:ilvl="6" w:tplc="0C090001" w:tentative="1">
      <w:start w:val="1"/>
      <w:numFmt w:val="bullet"/>
      <w:lvlText w:val=""/>
      <w:lvlJc w:val="left"/>
      <w:pPr>
        <w:ind w:left="4734" w:hanging="360"/>
      </w:pPr>
      <w:rPr>
        <w:rFonts w:ascii="Symbol" w:hAnsi="Symbol" w:hint="default"/>
      </w:rPr>
    </w:lvl>
    <w:lvl w:ilvl="7" w:tplc="0C090003" w:tentative="1">
      <w:start w:val="1"/>
      <w:numFmt w:val="bullet"/>
      <w:lvlText w:val="o"/>
      <w:lvlJc w:val="left"/>
      <w:pPr>
        <w:ind w:left="5454" w:hanging="360"/>
      </w:pPr>
      <w:rPr>
        <w:rFonts w:ascii="Courier New" w:hAnsi="Courier New" w:cs="Courier New" w:hint="default"/>
      </w:rPr>
    </w:lvl>
    <w:lvl w:ilvl="8" w:tplc="0C090005" w:tentative="1">
      <w:start w:val="1"/>
      <w:numFmt w:val="bullet"/>
      <w:lvlText w:val=""/>
      <w:lvlJc w:val="left"/>
      <w:pPr>
        <w:ind w:left="6174" w:hanging="360"/>
      </w:pPr>
      <w:rPr>
        <w:rFonts w:ascii="Wingdings" w:hAnsi="Wingdings" w:hint="default"/>
      </w:rPr>
    </w:lvl>
  </w:abstractNum>
  <w:abstractNum w:abstractNumId="6" w15:restartNumberingAfterBreak="0">
    <w:nsid w:val="1E9A2A6E"/>
    <w:multiLevelType w:val="hybridMultilevel"/>
    <w:tmpl w:val="1F60F904"/>
    <w:lvl w:ilvl="0" w:tplc="B66E1ED0">
      <w:start w:val="1"/>
      <w:numFmt w:val="upperLetter"/>
      <w:lvlText w:val="%1"/>
      <w:lvlJc w:val="left"/>
      <w:pPr>
        <w:ind w:left="812" w:hanging="647"/>
      </w:pPr>
      <w:rPr>
        <w:rFonts w:hint="default"/>
        <w:b/>
        <w:bCs/>
        <w:w w:val="100"/>
      </w:rPr>
    </w:lvl>
    <w:lvl w:ilvl="1" w:tplc="E2A8D664">
      <w:numFmt w:val="bullet"/>
      <w:lvlText w:val="•"/>
      <w:lvlJc w:val="left"/>
      <w:pPr>
        <w:ind w:left="1722" w:hanging="647"/>
      </w:pPr>
      <w:rPr>
        <w:rFonts w:hint="default"/>
      </w:rPr>
    </w:lvl>
    <w:lvl w:ilvl="2" w:tplc="529A335C">
      <w:numFmt w:val="bullet"/>
      <w:lvlText w:val="•"/>
      <w:lvlJc w:val="left"/>
      <w:pPr>
        <w:ind w:left="2624" w:hanging="647"/>
      </w:pPr>
      <w:rPr>
        <w:rFonts w:hint="default"/>
      </w:rPr>
    </w:lvl>
    <w:lvl w:ilvl="3" w:tplc="D730F64C">
      <w:numFmt w:val="bullet"/>
      <w:lvlText w:val="•"/>
      <w:lvlJc w:val="left"/>
      <w:pPr>
        <w:ind w:left="3526" w:hanging="647"/>
      </w:pPr>
      <w:rPr>
        <w:rFonts w:hint="default"/>
      </w:rPr>
    </w:lvl>
    <w:lvl w:ilvl="4" w:tplc="563CA4D8">
      <w:numFmt w:val="bullet"/>
      <w:lvlText w:val="•"/>
      <w:lvlJc w:val="left"/>
      <w:pPr>
        <w:ind w:left="4428" w:hanging="647"/>
      </w:pPr>
      <w:rPr>
        <w:rFonts w:hint="default"/>
      </w:rPr>
    </w:lvl>
    <w:lvl w:ilvl="5" w:tplc="93F23F86">
      <w:numFmt w:val="bullet"/>
      <w:lvlText w:val="•"/>
      <w:lvlJc w:val="left"/>
      <w:pPr>
        <w:ind w:left="5330" w:hanging="647"/>
      </w:pPr>
      <w:rPr>
        <w:rFonts w:hint="default"/>
      </w:rPr>
    </w:lvl>
    <w:lvl w:ilvl="6" w:tplc="436E4366">
      <w:numFmt w:val="bullet"/>
      <w:lvlText w:val="•"/>
      <w:lvlJc w:val="left"/>
      <w:pPr>
        <w:ind w:left="6232" w:hanging="647"/>
      </w:pPr>
      <w:rPr>
        <w:rFonts w:hint="default"/>
      </w:rPr>
    </w:lvl>
    <w:lvl w:ilvl="7" w:tplc="31A4AD86">
      <w:numFmt w:val="bullet"/>
      <w:lvlText w:val="•"/>
      <w:lvlJc w:val="left"/>
      <w:pPr>
        <w:ind w:left="7134" w:hanging="647"/>
      </w:pPr>
      <w:rPr>
        <w:rFonts w:hint="default"/>
      </w:rPr>
    </w:lvl>
    <w:lvl w:ilvl="8" w:tplc="75C4862C">
      <w:numFmt w:val="bullet"/>
      <w:lvlText w:val="•"/>
      <w:lvlJc w:val="left"/>
      <w:pPr>
        <w:ind w:left="8036" w:hanging="647"/>
      </w:pPr>
      <w:rPr>
        <w:rFonts w:hint="default"/>
      </w:rPr>
    </w:lvl>
  </w:abstractNum>
  <w:abstractNum w:abstractNumId="7" w15:restartNumberingAfterBreak="0">
    <w:nsid w:val="31D15F82"/>
    <w:multiLevelType w:val="hybridMultilevel"/>
    <w:tmpl w:val="869210B2"/>
    <w:lvl w:ilvl="0" w:tplc="CA827B1E">
      <w:start w:val="1"/>
      <w:numFmt w:val="decimal"/>
      <w:lvlText w:val="%1."/>
      <w:lvlJc w:val="left"/>
      <w:pPr>
        <w:ind w:left="1420" w:hanging="644"/>
      </w:pPr>
      <w:rPr>
        <w:rFonts w:hint="default"/>
        <w:spacing w:val="-1"/>
        <w:w w:val="103"/>
      </w:rPr>
    </w:lvl>
    <w:lvl w:ilvl="1" w:tplc="D56646E2">
      <w:start w:val="1"/>
      <w:numFmt w:val="lowerLetter"/>
      <w:lvlText w:val="(%2)"/>
      <w:lvlJc w:val="left"/>
      <w:pPr>
        <w:ind w:left="1999" w:hanging="545"/>
      </w:pPr>
      <w:rPr>
        <w:rFonts w:hint="default"/>
        <w:spacing w:val="-1"/>
        <w:w w:val="107"/>
      </w:rPr>
    </w:lvl>
    <w:lvl w:ilvl="2" w:tplc="BA329BDC">
      <w:numFmt w:val="bullet"/>
      <w:lvlText w:val="•"/>
      <w:lvlJc w:val="left"/>
      <w:pPr>
        <w:ind w:left="2080" w:hanging="545"/>
      </w:pPr>
      <w:rPr>
        <w:rFonts w:hint="default"/>
      </w:rPr>
    </w:lvl>
    <w:lvl w:ilvl="3" w:tplc="EE7828AA">
      <w:numFmt w:val="bullet"/>
      <w:lvlText w:val="•"/>
      <w:lvlJc w:val="left"/>
      <w:pPr>
        <w:ind w:left="2140" w:hanging="545"/>
      </w:pPr>
      <w:rPr>
        <w:rFonts w:hint="default"/>
      </w:rPr>
    </w:lvl>
    <w:lvl w:ilvl="4" w:tplc="4D9E1764">
      <w:numFmt w:val="bullet"/>
      <w:lvlText w:val="•"/>
      <w:lvlJc w:val="left"/>
      <w:pPr>
        <w:ind w:left="3240" w:hanging="545"/>
      </w:pPr>
      <w:rPr>
        <w:rFonts w:hint="default"/>
      </w:rPr>
    </w:lvl>
    <w:lvl w:ilvl="5" w:tplc="D1C89A24">
      <w:numFmt w:val="bullet"/>
      <w:lvlText w:val="•"/>
      <w:lvlJc w:val="left"/>
      <w:pPr>
        <w:ind w:left="4340" w:hanging="545"/>
      </w:pPr>
      <w:rPr>
        <w:rFonts w:hint="default"/>
      </w:rPr>
    </w:lvl>
    <w:lvl w:ilvl="6" w:tplc="EFE27472">
      <w:numFmt w:val="bullet"/>
      <w:lvlText w:val="•"/>
      <w:lvlJc w:val="left"/>
      <w:pPr>
        <w:ind w:left="5440" w:hanging="545"/>
      </w:pPr>
      <w:rPr>
        <w:rFonts w:hint="default"/>
      </w:rPr>
    </w:lvl>
    <w:lvl w:ilvl="7" w:tplc="CC6491EC">
      <w:numFmt w:val="bullet"/>
      <w:lvlText w:val="•"/>
      <w:lvlJc w:val="left"/>
      <w:pPr>
        <w:ind w:left="6540" w:hanging="545"/>
      </w:pPr>
      <w:rPr>
        <w:rFonts w:hint="default"/>
      </w:rPr>
    </w:lvl>
    <w:lvl w:ilvl="8" w:tplc="8AA694C2">
      <w:numFmt w:val="bullet"/>
      <w:lvlText w:val="•"/>
      <w:lvlJc w:val="left"/>
      <w:pPr>
        <w:ind w:left="7640" w:hanging="545"/>
      </w:pPr>
      <w:rPr>
        <w:rFonts w:hint="default"/>
      </w:rPr>
    </w:lvl>
  </w:abstractNum>
  <w:abstractNum w:abstractNumId="8" w15:restartNumberingAfterBreak="0">
    <w:nsid w:val="37230735"/>
    <w:multiLevelType w:val="hybridMultilevel"/>
    <w:tmpl w:val="54BE7E1C"/>
    <w:lvl w:ilvl="0" w:tplc="78861002">
      <w:numFmt w:val="bullet"/>
      <w:lvlText w:val=""/>
      <w:lvlJc w:val="left"/>
      <w:pPr>
        <w:ind w:left="1408" w:hanging="1380"/>
      </w:pPr>
      <w:rPr>
        <w:rFonts w:ascii="Symbol" w:eastAsia="Symbol" w:hAnsi="Symbol" w:cs="Symbol" w:hint="default"/>
        <w:color w:val="FFFFFF"/>
        <w:w w:val="99"/>
        <w:sz w:val="20"/>
        <w:szCs w:val="20"/>
      </w:rPr>
    </w:lvl>
    <w:lvl w:ilvl="1" w:tplc="5B567F60">
      <w:numFmt w:val="bullet"/>
      <w:lvlText w:val="•"/>
      <w:lvlJc w:val="left"/>
      <w:pPr>
        <w:ind w:left="2205" w:hanging="1380"/>
      </w:pPr>
      <w:rPr>
        <w:rFonts w:hint="default"/>
      </w:rPr>
    </w:lvl>
    <w:lvl w:ilvl="2" w:tplc="15D262DE">
      <w:numFmt w:val="bullet"/>
      <w:lvlText w:val="•"/>
      <w:lvlJc w:val="left"/>
      <w:pPr>
        <w:ind w:left="3011" w:hanging="1380"/>
      </w:pPr>
      <w:rPr>
        <w:rFonts w:hint="default"/>
      </w:rPr>
    </w:lvl>
    <w:lvl w:ilvl="3" w:tplc="69682E6A">
      <w:numFmt w:val="bullet"/>
      <w:lvlText w:val="•"/>
      <w:lvlJc w:val="left"/>
      <w:pPr>
        <w:ind w:left="3816" w:hanging="1380"/>
      </w:pPr>
      <w:rPr>
        <w:rFonts w:hint="default"/>
      </w:rPr>
    </w:lvl>
    <w:lvl w:ilvl="4" w:tplc="18E69F62">
      <w:numFmt w:val="bullet"/>
      <w:lvlText w:val="•"/>
      <w:lvlJc w:val="left"/>
      <w:pPr>
        <w:ind w:left="4622" w:hanging="1380"/>
      </w:pPr>
      <w:rPr>
        <w:rFonts w:hint="default"/>
      </w:rPr>
    </w:lvl>
    <w:lvl w:ilvl="5" w:tplc="04BE55FC">
      <w:numFmt w:val="bullet"/>
      <w:lvlText w:val="•"/>
      <w:lvlJc w:val="left"/>
      <w:pPr>
        <w:ind w:left="5427" w:hanging="1380"/>
      </w:pPr>
      <w:rPr>
        <w:rFonts w:hint="default"/>
      </w:rPr>
    </w:lvl>
    <w:lvl w:ilvl="6" w:tplc="0BF88760">
      <w:numFmt w:val="bullet"/>
      <w:lvlText w:val="•"/>
      <w:lvlJc w:val="left"/>
      <w:pPr>
        <w:ind w:left="6233" w:hanging="1380"/>
      </w:pPr>
      <w:rPr>
        <w:rFonts w:hint="default"/>
      </w:rPr>
    </w:lvl>
    <w:lvl w:ilvl="7" w:tplc="1464BCA0">
      <w:numFmt w:val="bullet"/>
      <w:lvlText w:val="•"/>
      <w:lvlJc w:val="left"/>
      <w:pPr>
        <w:ind w:left="7038" w:hanging="1380"/>
      </w:pPr>
      <w:rPr>
        <w:rFonts w:hint="default"/>
      </w:rPr>
    </w:lvl>
    <w:lvl w:ilvl="8" w:tplc="EA78A228">
      <w:numFmt w:val="bullet"/>
      <w:lvlText w:val="•"/>
      <w:lvlJc w:val="left"/>
      <w:pPr>
        <w:ind w:left="7844" w:hanging="1380"/>
      </w:pPr>
      <w:rPr>
        <w:rFonts w:hint="default"/>
      </w:rPr>
    </w:lvl>
  </w:abstractNum>
  <w:abstractNum w:abstractNumId="9" w15:restartNumberingAfterBreak="0">
    <w:nsid w:val="3E016255"/>
    <w:multiLevelType w:val="multilevel"/>
    <w:tmpl w:val="BC629DD8"/>
    <w:lvl w:ilvl="0">
      <w:start w:val="1"/>
      <w:numFmt w:val="upperRoman"/>
      <w:lvlText w:val="%1."/>
      <w:lvlJc w:val="left"/>
      <w:pPr>
        <w:ind w:left="1281" w:hanging="1134"/>
      </w:pPr>
      <w:rPr>
        <w:rFonts w:ascii="Arial" w:eastAsia="Arial" w:hAnsi="Arial" w:cs="Arial" w:hint="default"/>
        <w:b/>
        <w:bCs/>
        <w:spacing w:val="0"/>
        <w:w w:val="100"/>
        <w:sz w:val="22"/>
        <w:szCs w:val="22"/>
      </w:rPr>
    </w:lvl>
    <w:lvl w:ilvl="1">
      <w:start w:val="1"/>
      <w:numFmt w:val="decimal"/>
      <w:lvlText w:val="%1.%2."/>
      <w:lvlJc w:val="left"/>
      <w:pPr>
        <w:ind w:left="1281" w:hanging="1134"/>
      </w:pPr>
      <w:rPr>
        <w:rFonts w:ascii="Arial" w:eastAsia="Arial" w:hAnsi="Arial" w:cs="Arial" w:hint="default"/>
        <w:b/>
        <w:bCs/>
        <w:spacing w:val="-3"/>
        <w:w w:val="100"/>
        <w:sz w:val="22"/>
        <w:szCs w:val="22"/>
      </w:rPr>
    </w:lvl>
    <w:lvl w:ilvl="2">
      <w:start w:val="1"/>
      <w:numFmt w:val="decimal"/>
      <w:lvlText w:val="%1.%2.%3."/>
      <w:lvlJc w:val="left"/>
      <w:pPr>
        <w:ind w:left="1281" w:hanging="1134"/>
      </w:pPr>
      <w:rPr>
        <w:rFonts w:ascii="Arial" w:eastAsia="Arial" w:hAnsi="Arial" w:cs="Arial" w:hint="default"/>
        <w:spacing w:val="-3"/>
        <w:w w:val="100"/>
        <w:sz w:val="22"/>
        <w:szCs w:val="22"/>
      </w:rPr>
    </w:lvl>
    <w:lvl w:ilvl="3">
      <w:start w:val="1"/>
      <w:numFmt w:val="lowerLetter"/>
      <w:lvlText w:val="%4."/>
      <w:lvlJc w:val="left"/>
      <w:pPr>
        <w:ind w:left="1821" w:hanging="540"/>
      </w:pPr>
      <w:rPr>
        <w:rFonts w:ascii="Arial" w:eastAsia="Arial" w:hAnsi="Arial" w:cs="Arial" w:hint="default"/>
        <w:spacing w:val="-1"/>
        <w:w w:val="100"/>
        <w:sz w:val="22"/>
        <w:szCs w:val="22"/>
      </w:rPr>
    </w:lvl>
    <w:lvl w:ilvl="4">
      <w:numFmt w:val="bullet"/>
      <w:lvlText w:val="•"/>
      <w:lvlJc w:val="left"/>
      <w:pPr>
        <w:ind w:left="4708" w:hanging="540"/>
      </w:pPr>
      <w:rPr>
        <w:rFonts w:hint="default"/>
      </w:rPr>
    </w:lvl>
    <w:lvl w:ilvl="5">
      <w:numFmt w:val="bullet"/>
      <w:lvlText w:val="•"/>
      <w:lvlJc w:val="left"/>
      <w:pPr>
        <w:ind w:left="5671" w:hanging="540"/>
      </w:pPr>
      <w:rPr>
        <w:rFonts w:hint="default"/>
      </w:rPr>
    </w:lvl>
    <w:lvl w:ilvl="6">
      <w:numFmt w:val="bullet"/>
      <w:lvlText w:val="•"/>
      <w:lvlJc w:val="left"/>
      <w:pPr>
        <w:ind w:left="6634" w:hanging="540"/>
      </w:pPr>
      <w:rPr>
        <w:rFonts w:hint="default"/>
      </w:rPr>
    </w:lvl>
    <w:lvl w:ilvl="7">
      <w:numFmt w:val="bullet"/>
      <w:lvlText w:val="•"/>
      <w:lvlJc w:val="left"/>
      <w:pPr>
        <w:ind w:left="7597" w:hanging="540"/>
      </w:pPr>
      <w:rPr>
        <w:rFonts w:hint="default"/>
      </w:rPr>
    </w:lvl>
    <w:lvl w:ilvl="8">
      <w:numFmt w:val="bullet"/>
      <w:lvlText w:val="•"/>
      <w:lvlJc w:val="left"/>
      <w:pPr>
        <w:ind w:left="8560" w:hanging="540"/>
      </w:pPr>
      <w:rPr>
        <w:rFonts w:hint="default"/>
      </w:rPr>
    </w:lvl>
  </w:abstractNum>
  <w:abstractNum w:abstractNumId="10" w15:restartNumberingAfterBreak="0">
    <w:nsid w:val="3F950A66"/>
    <w:multiLevelType w:val="multilevel"/>
    <w:tmpl w:val="1010BD3C"/>
    <w:lvl w:ilvl="0">
      <w:start w:val="1"/>
      <w:numFmt w:val="upperLetter"/>
      <w:lvlText w:val="%1"/>
      <w:lvlJc w:val="left"/>
      <w:pPr>
        <w:ind w:left="1731" w:hanging="1133"/>
      </w:pPr>
      <w:rPr>
        <w:rFonts w:hint="default"/>
      </w:rPr>
    </w:lvl>
    <w:lvl w:ilvl="1">
      <w:start w:val="1"/>
      <w:numFmt w:val="decimal"/>
      <w:lvlText w:val="%1.%2"/>
      <w:lvlJc w:val="left"/>
      <w:pPr>
        <w:ind w:left="1731" w:hanging="1133"/>
      </w:pPr>
      <w:rPr>
        <w:rFonts w:hint="default"/>
      </w:rPr>
    </w:lvl>
    <w:lvl w:ilvl="2">
      <w:start w:val="1"/>
      <w:numFmt w:val="decimal"/>
      <w:lvlText w:val="%1.%2.%3."/>
      <w:lvlJc w:val="left"/>
      <w:pPr>
        <w:ind w:left="1731" w:hanging="1133"/>
      </w:pPr>
      <w:rPr>
        <w:rFonts w:ascii="Arial" w:eastAsia="Arial" w:hAnsi="Arial" w:cs="Arial" w:hint="default"/>
        <w:spacing w:val="-1"/>
        <w:w w:val="100"/>
        <w:sz w:val="22"/>
        <w:szCs w:val="22"/>
      </w:rPr>
    </w:lvl>
    <w:lvl w:ilvl="3">
      <w:start w:val="1"/>
      <w:numFmt w:val="lowerLetter"/>
      <w:lvlText w:val="%4."/>
      <w:lvlJc w:val="left"/>
      <w:pPr>
        <w:ind w:left="2300" w:hanging="569"/>
      </w:pPr>
      <w:rPr>
        <w:rFonts w:ascii="Arial" w:eastAsia="Arial" w:hAnsi="Arial" w:cs="Arial" w:hint="default"/>
        <w:spacing w:val="-1"/>
        <w:w w:val="100"/>
        <w:sz w:val="22"/>
        <w:szCs w:val="22"/>
      </w:rPr>
    </w:lvl>
    <w:lvl w:ilvl="4">
      <w:numFmt w:val="bullet"/>
      <w:lvlText w:val="•"/>
      <w:lvlJc w:val="left"/>
      <w:pPr>
        <w:ind w:left="5055" w:hanging="569"/>
      </w:pPr>
      <w:rPr>
        <w:rFonts w:hint="default"/>
      </w:rPr>
    </w:lvl>
    <w:lvl w:ilvl="5">
      <w:numFmt w:val="bullet"/>
      <w:lvlText w:val="•"/>
      <w:lvlJc w:val="left"/>
      <w:pPr>
        <w:ind w:left="5973" w:hanging="569"/>
      </w:pPr>
      <w:rPr>
        <w:rFonts w:hint="default"/>
      </w:rPr>
    </w:lvl>
    <w:lvl w:ilvl="6">
      <w:numFmt w:val="bullet"/>
      <w:lvlText w:val="•"/>
      <w:lvlJc w:val="left"/>
      <w:pPr>
        <w:ind w:left="6892" w:hanging="569"/>
      </w:pPr>
      <w:rPr>
        <w:rFonts w:hint="default"/>
      </w:rPr>
    </w:lvl>
    <w:lvl w:ilvl="7">
      <w:numFmt w:val="bullet"/>
      <w:lvlText w:val="•"/>
      <w:lvlJc w:val="left"/>
      <w:pPr>
        <w:ind w:left="7810" w:hanging="569"/>
      </w:pPr>
      <w:rPr>
        <w:rFonts w:hint="default"/>
      </w:rPr>
    </w:lvl>
    <w:lvl w:ilvl="8">
      <w:numFmt w:val="bullet"/>
      <w:lvlText w:val="•"/>
      <w:lvlJc w:val="left"/>
      <w:pPr>
        <w:ind w:left="8729" w:hanging="569"/>
      </w:pPr>
      <w:rPr>
        <w:rFonts w:hint="default"/>
      </w:rPr>
    </w:lvl>
  </w:abstractNum>
  <w:abstractNum w:abstractNumId="11" w15:restartNumberingAfterBreak="0">
    <w:nsid w:val="41E53402"/>
    <w:multiLevelType w:val="multilevel"/>
    <w:tmpl w:val="38BCED28"/>
    <w:lvl w:ilvl="0">
      <w:start w:val="3"/>
      <w:numFmt w:val="upperLetter"/>
      <w:lvlText w:val="%1"/>
      <w:lvlJc w:val="left"/>
      <w:pPr>
        <w:ind w:left="1731" w:hanging="1133"/>
      </w:pPr>
      <w:rPr>
        <w:rFonts w:hint="default"/>
      </w:rPr>
    </w:lvl>
    <w:lvl w:ilvl="1">
      <w:start w:val="1"/>
      <w:numFmt w:val="decimal"/>
      <w:lvlText w:val="%1.%2"/>
      <w:lvlJc w:val="left"/>
      <w:pPr>
        <w:ind w:left="1731" w:hanging="1133"/>
      </w:pPr>
      <w:rPr>
        <w:rFonts w:hint="default"/>
      </w:rPr>
    </w:lvl>
    <w:lvl w:ilvl="2">
      <w:start w:val="3"/>
      <w:numFmt w:val="decimal"/>
      <w:lvlText w:val="%3.%2.%3"/>
      <w:lvlJc w:val="left"/>
      <w:pPr>
        <w:ind w:left="5812" w:hanging="1133"/>
        <w:jc w:val="right"/>
      </w:pPr>
      <w:rPr>
        <w:rFonts w:ascii="Arial" w:eastAsia="Arial" w:hAnsi="Arial" w:cs="Arial" w:hint="default"/>
        <w:spacing w:val="-2"/>
        <w:w w:val="100"/>
        <w:sz w:val="22"/>
        <w:szCs w:val="22"/>
      </w:rPr>
    </w:lvl>
    <w:lvl w:ilvl="3">
      <w:numFmt w:val="bullet"/>
      <w:lvlText w:val="•"/>
      <w:lvlJc w:val="left"/>
      <w:pPr>
        <w:ind w:left="4387" w:hanging="1133"/>
      </w:pPr>
      <w:rPr>
        <w:rFonts w:hint="default"/>
      </w:rPr>
    </w:lvl>
    <w:lvl w:ilvl="4">
      <w:numFmt w:val="bullet"/>
      <w:lvlText w:val="•"/>
      <w:lvlJc w:val="left"/>
      <w:pPr>
        <w:ind w:left="5270" w:hanging="1133"/>
      </w:pPr>
      <w:rPr>
        <w:rFonts w:hint="default"/>
      </w:rPr>
    </w:lvl>
    <w:lvl w:ilvl="5">
      <w:numFmt w:val="bullet"/>
      <w:lvlText w:val="•"/>
      <w:lvlJc w:val="left"/>
      <w:pPr>
        <w:ind w:left="6153" w:hanging="1133"/>
      </w:pPr>
      <w:rPr>
        <w:rFonts w:hint="default"/>
      </w:rPr>
    </w:lvl>
    <w:lvl w:ilvl="6">
      <w:numFmt w:val="bullet"/>
      <w:lvlText w:val="•"/>
      <w:lvlJc w:val="left"/>
      <w:pPr>
        <w:ind w:left="7035" w:hanging="1133"/>
      </w:pPr>
      <w:rPr>
        <w:rFonts w:hint="default"/>
      </w:rPr>
    </w:lvl>
    <w:lvl w:ilvl="7">
      <w:numFmt w:val="bullet"/>
      <w:lvlText w:val="•"/>
      <w:lvlJc w:val="left"/>
      <w:pPr>
        <w:ind w:left="7918" w:hanging="1133"/>
      </w:pPr>
      <w:rPr>
        <w:rFonts w:hint="default"/>
      </w:rPr>
    </w:lvl>
    <w:lvl w:ilvl="8">
      <w:numFmt w:val="bullet"/>
      <w:lvlText w:val="•"/>
      <w:lvlJc w:val="left"/>
      <w:pPr>
        <w:ind w:left="8801" w:hanging="1133"/>
      </w:pPr>
      <w:rPr>
        <w:rFonts w:hint="default"/>
      </w:rPr>
    </w:lvl>
  </w:abstractNum>
  <w:abstractNum w:abstractNumId="12" w15:restartNumberingAfterBreak="0">
    <w:nsid w:val="535A6B9B"/>
    <w:multiLevelType w:val="hybridMultilevel"/>
    <w:tmpl w:val="B97EB3B6"/>
    <w:lvl w:ilvl="0" w:tplc="4D3EC91A">
      <w:start w:val="4"/>
      <w:numFmt w:val="upperLetter"/>
      <w:lvlText w:val="%1."/>
      <w:lvlJc w:val="left"/>
      <w:pPr>
        <w:ind w:left="1731" w:hanging="1133"/>
      </w:pPr>
      <w:rPr>
        <w:rFonts w:ascii="Arial" w:eastAsia="Arial" w:hAnsi="Arial" w:cs="Arial" w:hint="default"/>
        <w:b/>
        <w:bCs/>
        <w:spacing w:val="-6"/>
        <w:w w:val="100"/>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56728BC"/>
    <w:multiLevelType w:val="multilevel"/>
    <w:tmpl w:val="9BF6A08C"/>
    <w:lvl w:ilvl="0">
      <w:start w:val="4"/>
      <w:numFmt w:val="upperLetter"/>
      <w:lvlText w:val="%1"/>
      <w:lvlJc w:val="left"/>
      <w:pPr>
        <w:ind w:left="1281" w:hanging="1134"/>
      </w:pPr>
      <w:rPr>
        <w:rFonts w:hint="default"/>
      </w:rPr>
    </w:lvl>
    <w:lvl w:ilvl="1">
      <w:start w:val="2"/>
      <w:numFmt w:val="decimal"/>
      <w:lvlText w:val="%1.%2."/>
      <w:lvlJc w:val="left"/>
      <w:pPr>
        <w:ind w:left="1281" w:hanging="1134"/>
      </w:pPr>
      <w:rPr>
        <w:rFonts w:ascii="Arial" w:eastAsia="Arial" w:hAnsi="Arial" w:cs="Arial" w:hint="default"/>
        <w:b/>
        <w:bCs/>
        <w:spacing w:val="-2"/>
        <w:w w:val="100"/>
        <w:sz w:val="22"/>
        <w:szCs w:val="22"/>
      </w:rPr>
    </w:lvl>
    <w:lvl w:ilvl="2">
      <w:start w:val="1"/>
      <w:numFmt w:val="decimal"/>
      <w:lvlText w:val="%1.%2.%3."/>
      <w:lvlJc w:val="left"/>
      <w:pPr>
        <w:ind w:left="1281" w:hanging="1134"/>
      </w:pPr>
      <w:rPr>
        <w:rFonts w:ascii="Arial" w:eastAsia="Arial" w:hAnsi="Arial" w:cs="Arial" w:hint="default"/>
        <w:spacing w:val="-1"/>
        <w:w w:val="99"/>
        <w:sz w:val="20"/>
        <w:szCs w:val="20"/>
      </w:rPr>
    </w:lvl>
    <w:lvl w:ilvl="3">
      <w:numFmt w:val="bullet"/>
      <w:lvlText w:val="•"/>
      <w:lvlJc w:val="left"/>
      <w:pPr>
        <w:ind w:left="4041" w:hanging="1134"/>
      </w:pPr>
      <w:rPr>
        <w:rFonts w:hint="default"/>
      </w:rPr>
    </w:lvl>
    <w:lvl w:ilvl="4">
      <w:numFmt w:val="bullet"/>
      <w:lvlText w:val="•"/>
      <w:lvlJc w:val="left"/>
      <w:pPr>
        <w:ind w:left="4962" w:hanging="1134"/>
      </w:pPr>
      <w:rPr>
        <w:rFonts w:hint="default"/>
      </w:rPr>
    </w:lvl>
    <w:lvl w:ilvl="5">
      <w:numFmt w:val="bullet"/>
      <w:lvlText w:val="•"/>
      <w:lvlJc w:val="left"/>
      <w:pPr>
        <w:ind w:left="5883" w:hanging="1134"/>
      </w:pPr>
      <w:rPr>
        <w:rFonts w:hint="default"/>
      </w:rPr>
    </w:lvl>
    <w:lvl w:ilvl="6">
      <w:numFmt w:val="bullet"/>
      <w:lvlText w:val="•"/>
      <w:lvlJc w:val="left"/>
      <w:pPr>
        <w:ind w:left="6803" w:hanging="1134"/>
      </w:pPr>
      <w:rPr>
        <w:rFonts w:hint="default"/>
      </w:rPr>
    </w:lvl>
    <w:lvl w:ilvl="7">
      <w:numFmt w:val="bullet"/>
      <w:lvlText w:val="•"/>
      <w:lvlJc w:val="left"/>
      <w:pPr>
        <w:ind w:left="7724" w:hanging="1134"/>
      </w:pPr>
      <w:rPr>
        <w:rFonts w:hint="default"/>
      </w:rPr>
    </w:lvl>
    <w:lvl w:ilvl="8">
      <w:numFmt w:val="bullet"/>
      <w:lvlText w:val="•"/>
      <w:lvlJc w:val="left"/>
      <w:pPr>
        <w:ind w:left="8645" w:hanging="1134"/>
      </w:pPr>
      <w:rPr>
        <w:rFonts w:hint="default"/>
      </w:rPr>
    </w:lvl>
  </w:abstractNum>
  <w:abstractNum w:abstractNumId="14" w15:restartNumberingAfterBreak="0">
    <w:nsid w:val="58730DF4"/>
    <w:multiLevelType w:val="hybridMultilevel"/>
    <w:tmpl w:val="11321DB8"/>
    <w:lvl w:ilvl="0" w:tplc="974A6F08">
      <w:start w:val="1"/>
      <w:numFmt w:val="lowerRoman"/>
      <w:lvlText w:val="(%1)"/>
      <w:lvlJc w:val="left"/>
      <w:pPr>
        <w:ind w:left="1366" w:hanging="511"/>
      </w:pPr>
      <w:rPr>
        <w:rFonts w:hint="default"/>
        <w:spacing w:val="-1"/>
        <w:w w:val="107"/>
      </w:rPr>
    </w:lvl>
    <w:lvl w:ilvl="1" w:tplc="FBB02CE8">
      <w:numFmt w:val="bullet"/>
      <w:lvlText w:val="•"/>
      <w:lvlJc w:val="left"/>
      <w:pPr>
        <w:ind w:left="2208" w:hanging="511"/>
      </w:pPr>
      <w:rPr>
        <w:rFonts w:hint="default"/>
      </w:rPr>
    </w:lvl>
    <w:lvl w:ilvl="2" w:tplc="04D82000">
      <w:numFmt w:val="bullet"/>
      <w:lvlText w:val="•"/>
      <w:lvlJc w:val="left"/>
      <w:pPr>
        <w:ind w:left="3056" w:hanging="511"/>
      </w:pPr>
      <w:rPr>
        <w:rFonts w:hint="default"/>
      </w:rPr>
    </w:lvl>
    <w:lvl w:ilvl="3" w:tplc="EAB00C3E">
      <w:numFmt w:val="bullet"/>
      <w:lvlText w:val="•"/>
      <w:lvlJc w:val="left"/>
      <w:pPr>
        <w:ind w:left="3904" w:hanging="511"/>
      </w:pPr>
      <w:rPr>
        <w:rFonts w:hint="default"/>
      </w:rPr>
    </w:lvl>
    <w:lvl w:ilvl="4" w:tplc="1D245A74">
      <w:numFmt w:val="bullet"/>
      <w:lvlText w:val="•"/>
      <w:lvlJc w:val="left"/>
      <w:pPr>
        <w:ind w:left="4752" w:hanging="511"/>
      </w:pPr>
      <w:rPr>
        <w:rFonts w:hint="default"/>
      </w:rPr>
    </w:lvl>
    <w:lvl w:ilvl="5" w:tplc="7A00E228">
      <w:numFmt w:val="bullet"/>
      <w:lvlText w:val="•"/>
      <w:lvlJc w:val="left"/>
      <w:pPr>
        <w:ind w:left="5600" w:hanging="511"/>
      </w:pPr>
      <w:rPr>
        <w:rFonts w:hint="default"/>
      </w:rPr>
    </w:lvl>
    <w:lvl w:ilvl="6" w:tplc="DAD4B620">
      <w:numFmt w:val="bullet"/>
      <w:lvlText w:val="•"/>
      <w:lvlJc w:val="left"/>
      <w:pPr>
        <w:ind w:left="6448" w:hanging="511"/>
      </w:pPr>
      <w:rPr>
        <w:rFonts w:hint="default"/>
      </w:rPr>
    </w:lvl>
    <w:lvl w:ilvl="7" w:tplc="9642CB3A">
      <w:numFmt w:val="bullet"/>
      <w:lvlText w:val="•"/>
      <w:lvlJc w:val="left"/>
      <w:pPr>
        <w:ind w:left="7296" w:hanging="511"/>
      </w:pPr>
      <w:rPr>
        <w:rFonts w:hint="default"/>
      </w:rPr>
    </w:lvl>
    <w:lvl w:ilvl="8" w:tplc="259E69F2">
      <w:numFmt w:val="bullet"/>
      <w:lvlText w:val="•"/>
      <w:lvlJc w:val="left"/>
      <w:pPr>
        <w:ind w:left="8144" w:hanging="511"/>
      </w:pPr>
      <w:rPr>
        <w:rFonts w:hint="default"/>
      </w:rPr>
    </w:lvl>
  </w:abstractNum>
  <w:abstractNum w:abstractNumId="15" w15:restartNumberingAfterBreak="0">
    <w:nsid w:val="58D36337"/>
    <w:multiLevelType w:val="hybridMultilevel"/>
    <w:tmpl w:val="E3B8B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B02647"/>
    <w:multiLevelType w:val="multilevel"/>
    <w:tmpl w:val="8B70CD76"/>
    <w:lvl w:ilvl="0">
      <w:start w:val="10"/>
      <w:numFmt w:val="upperLetter"/>
      <w:lvlText w:val="%1"/>
      <w:lvlJc w:val="left"/>
      <w:pPr>
        <w:ind w:left="1281" w:hanging="1134"/>
      </w:pPr>
      <w:rPr>
        <w:rFonts w:hint="default"/>
      </w:rPr>
    </w:lvl>
    <w:lvl w:ilvl="1">
      <w:start w:val="2"/>
      <w:numFmt w:val="decimal"/>
      <w:lvlText w:val="%1.%2"/>
      <w:lvlJc w:val="left"/>
      <w:pPr>
        <w:ind w:left="1281" w:hanging="1134"/>
      </w:pPr>
      <w:rPr>
        <w:rFonts w:hint="default"/>
      </w:rPr>
    </w:lvl>
    <w:lvl w:ilvl="2">
      <w:start w:val="1"/>
      <w:numFmt w:val="decimal"/>
      <w:lvlText w:val="%1.%2.%3."/>
      <w:lvlJc w:val="left"/>
      <w:pPr>
        <w:ind w:left="1281" w:hanging="1134"/>
      </w:pPr>
      <w:rPr>
        <w:rFonts w:ascii="Arial" w:eastAsia="Arial" w:hAnsi="Arial" w:cs="Arial" w:hint="default"/>
        <w:spacing w:val="-3"/>
        <w:w w:val="100"/>
        <w:sz w:val="22"/>
        <w:szCs w:val="22"/>
      </w:rPr>
    </w:lvl>
    <w:lvl w:ilvl="3">
      <w:numFmt w:val="bullet"/>
      <w:lvlText w:val="•"/>
      <w:lvlJc w:val="left"/>
      <w:pPr>
        <w:ind w:left="4041" w:hanging="1134"/>
      </w:pPr>
      <w:rPr>
        <w:rFonts w:hint="default"/>
      </w:rPr>
    </w:lvl>
    <w:lvl w:ilvl="4">
      <w:numFmt w:val="bullet"/>
      <w:lvlText w:val="•"/>
      <w:lvlJc w:val="left"/>
      <w:pPr>
        <w:ind w:left="4962" w:hanging="1134"/>
      </w:pPr>
      <w:rPr>
        <w:rFonts w:hint="default"/>
      </w:rPr>
    </w:lvl>
    <w:lvl w:ilvl="5">
      <w:numFmt w:val="bullet"/>
      <w:lvlText w:val="•"/>
      <w:lvlJc w:val="left"/>
      <w:pPr>
        <w:ind w:left="5883" w:hanging="1134"/>
      </w:pPr>
      <w:rPr>
        <w:rFonts w:hint="default"/>
      </w:rPr>
    </w:lvl>
    <w:lvl w:ilvl="6">
      <w:numFmt w:val="bullet"/>
      <w:lvlText w:val="•"/>
      <w:lvlJc w:val="left"/>
      <w:pPr>
        <w:ind w:left="6803" w:hanging="1134"/>
      </w:pPr>
      <w:rPr>
        <w:rFonts w:hint="default"/>
      </w:rPr>
    </w:lvl>
    <w:lvl w:ilvl="7">
      <w:numFmt w:val="bullet"/>
      <w:lvlText w:val="•"/>
      <w:lvlJc w:val="left"/>
      <w:pPr>
        <w:ind w:left="7724" w:hanging="1134"/>
      </w:pPr>
      <w:rPr>
        <w:rFonts w:hint="default"/>
      </w:rPr>
    </w:lvl>
    <w:lvl w:ilvl="8">
      <w:numFmt w:val="bullet"/>
      <w:lvlText w:val="•"/>
      <w:lvlJc w:val="left"/>
      <w:pPr>
        <w:ind w:left="8645" w:hanging="1134"/>
      </w:pPr>
      <w:rPr>
        <w:rFonts w:hint="default"/>
      </w:rPr>
    </w:lvl>
  </w:abstractNum>
  <w:abstractNum w:abstractNumId="17" w15:restartNumberingAfterBreak="0">
    <w:nsid w:val="62AB0528"/>
    <w:multiLevelType w:val="multilevel"/>
    <w:tmpl w:val="A0C29B38"/>
    <w:lvl w:ilvl="0">
      <w:start w:val="8"/>
      <w:numFmt w:val="upperLetter"/>
      <w:lvlText w:val="%1"/>
      <w:lvlJc w:val="left"/>
      <w:pPr>
        <w:ind w:left="1281" w:hanging="1134"/>
      </w:pPr>
      <w:rPr>
        <w:rFonts w:hint="default"/>
      </w:rPr>
    </w:lvl>
    <w:lvl w:ilvl="1">
      <w:start w:val="1"/>
      <w:numFmt w:val="decimal"/>
      <w:lvlText w:val="%1.%2"/>
      <w:lvlJc w:val="left"/>
      <w:pPr>
        <w:ind w:left="1281" w:hanging="1134"/>
      </w:pPr>
      <w:rPr>
        <w:rFonts w:hint="default"/>
      </w:rPr>
    </w:lvl>
    <w:lvl w:ilvl="2">
      <w:start w:val="1"/>
      <w:numFmt w:val="decimal"/>
      <w:lvlText w:val="%1.%2.%3."/>
      <w:lvlJc w:val="left"/>
      <w:pPr>
        <w:ind w:left="1281" w:hanging="1134"/>
      </w:pPr>
      <w:rPr>
        <w:rFonts w:ascii="Arial" w:eastAsia="Arial" w:hAnsi="Arial" w:cs="Arial" w:hint="default"/>
        <w:spacing w:val="-2"/>
        <w:w w:val="100"/>
        <w:sz w:val="22"/>
        <w:szCs w:val="22"/>
      </w:rPr>
    </w:lvl>
    <w:lvl w:ilvl="3">
      <w:start w:val="1"/>
      <w:numFmt w:val="lowerLetter"/>
      <w:lvlText w:val="%4."/>
      <w:lvlJc w:val="left"/>
      <w:pPr>
        <w:ind w:left="1821" w:hanging="540"/>
      </w:pPr>
      <w:rPr>
        <w:rFonts w:ascii="Arial" w:eastAsia="Arial" w:hAnsi="Arial" w:cs="Arial" w:hint="default"/>
        <w:spacing w:val="-1"/>
        <w:w w:val="100"/>
        <w:sz w:val="22"/>
        <w:szCs w:val="22"/>
      </w:rPr>
    </w:lvl>
    <w:lvl w:ilvl="4">
      <w:numFmt w:val="bullet"/>
      <w:lvlText w:val="•"/>
      <w:lvlJc w:val="left"/>
      <w:pPr>
        <w:ind w:left="4708" w:hanging="540"/>
      </w:pPr>
      <w:rPr>
        <w:rFonts w:hint="default"/>
      </w:rPr>
    </w:lvl>
    <w:lvl w:ilvl="5">
      <w:numFmt w:val="bullet"/>
      <w:lvlText w:val="•"/>
      <w:lvlJc w:val="left"/>
      <w:pPr>
        <w:ind w:left="5671" w:hanging="540"/>
      </w:pPr>
      <w:rPr>
        <w:rFonts w:hint="default"/>
      </w:rPr>
    </w:lvl>
    <w:lvl w:ilvl="6">
      <w:numFmt w:val="bullet"/>
      <w:lvlText w:val="•"/>
      <w:lvlJc w:val="left"/>
      <w:pPr>
        <w:ind w:left="6634" w:hanging="540"/>
      </w:pPr>
      <w:rPr>
        <w:rFonts w:hint="default"/>
      </w:rPr>
    </w:lvl>
    <w:lvl w:ilvl="7">
      <w:numFmt w:val="bullet"/>
      <w:lvlText w:val="•"/>
      <w:lvlJc w:val="left"/>
      <w:pPr>
        <w:ind w:left="7597" w:hanging="540"/>
      </w:pPr>
      <w:rPr>
        <w:rFonts w:hint="default"/>
      </w:rPr>
    </w:lvl>
    <w:lvl w:ilvl="8">
      <w:numFmt w:val="bullet"/>
      <w:lvlText w:val="•"/>
      <w:lvlJc w:val="left"/>
      <w:pPr>
        <w:ind w:left="8560" w:hanging="540"/>
      </w:pPr>
      <w:rPr>
        <w:rFonts w:hint="default"/>
      </w:rPr>
    </w:lvl>
  </w:abstractNum>
  <w:abstractNum w:abstractNumId="18" w15:restartNumberingAfterBreak="0">
    <w:nsid w:val="65E01095"/>
    <w:multiLevelType w:val="hybridMultilevel"/>
    <w:tmpl w:val="9D729044"/>
    <w:lvl w:ilvl="0" w:tplc="E94EF048">
      <w:numFmt w:val="bullet"/>
      <w:lvlText w:val=""/>
      <w:lvlJc w:val="left"/>
      <w:pPr>
        <w:ind w:left="357" w:hanging="219"/>
      </w:pPr>
      <w:rPr>
        <w:rFonts w:ascii="Symbol" w:eastAsia="Symbol" w:hAnsi="Symbol" w:cs="Symbol" w:hint="default"/>
        <w:w w:val="100"/>
        <w:sz w:val="18"/>
        <w:szCs w:val="18"/>
      </w:rPr>
    </w:lvl>
    <w:lvl w:ilvl="1" w:tplc="9A8C7564">
      <w:numFmt w:val="bullet"/>
      <w:lvlText w:val="•"/>
      <w:lvlJc w:val="left"/>
      <w:pPr>
        <w:ind w:left="585" w:hanging="219"/>
      </w:pPr>
      <w:rPr>
        <w:rFonts w:hint="default"/>
      </w:rPr>
    </w:lvl>
    <w:lvl w:ilvl="2" w:tplc="073E453A">
      <w:numFmt w:val="bullet"/>
      <w:lvlText w:val="•"/>
      <w:lvlJc w:val="left"/>
      <w:pPr>
        <w:ind w:left="811" w:hanging="219"/>
      </w:pPr>
      <w:rPr>
        <w:rFonts w:hint="default"/>
      </w:rPr>
    </w:lvl>
    <w:lvl w:ilvl="3" w:tplc="1BCA87B6">
      <w:numFmt w:val="bullet"/>
      <w:lvlText w:val="•"/>
      <w:lvlJc w:val="left"/>
      <w:pPr>
        <w:ind w:left="1036" w:hanging="219"/>
      </w:pPr>
      <w:rPr>
        <w:rFonts w:hint="default"/>
      </w:rPr>
    </w:lvl>
    <w:lvl w:ilvl="4" w:tplc="C46CEE8A">
      <w:numFmt w:val="bullet"/>
      <w:lvlText w:val="•"/>
      <w:lvlJc w:val="left"/>
      <w:pPr>
        <w:ind w:left="1262" w:hanging="219"/>
      </w:pPr>
      <w:rPr>
        <w:rFonts w:hint="default"/>
      </w:rPr>
    </w:lvl>
    <w:lvl w:ilvl="5" w:tplc="C3A0439C">
      <w:numFmt w:val="bullet"/>
      <w:lvlText w:val="•"/>
      <w:lvlJc w:val="left"/>
      <w:pPr>
        <w:ind w:left="1488" w:hanging="219"/>
      </w:pPr>
      <w:rPr>
        <w:rFonts w:hint="default"/>
      </w:rPr>
    </w:lvl>
    <w:lvl w:ilvl="6" w:tplc="108063B0">
      <w:numFmt w:val="bullet"/>
      <w:lvlText w:val="•"/>
      <w:lvlJc w:val="left"/>
      <w:pPr>
        <w:ind w:left="1713" w:hanging="219"/>
      </w:pPr>
      <w:rPr>
        <w:rFonts w:hint="default"/>
      </w:rPr>
    </w:lvl>
    <w:lvl w:ilvl="7" w:tplc="E3AC00C2">
      <w:numFmt w:val="bullet"/>
      <w:lvlText w:val="•"/>
      <w:lvlJc w:val="left"/>
      <w:pPr>
        <w:ind w:left="1939" w:hanging="219"/>
      </w:pPr>
      <w:rPr>
        <w:rFonts w:hint="default"/>
      </w:rPr>
    </w:lvl>
    <w:lvl w:ilvl="8" w:tplc="5BC2A02C">
      <w:numFmt w:val="bullet"/>
      <w:lvlText w:val="•"/>
      <w:lvlJc w:val="left"/>
      <w:pPr>
        <w:ind w:left="2164" w:hanging="219"/>
      </w:pPr>
      <w:rPr>
        <w:rFonts w:hint="default"/>
      </w:rPr>
    </w:lvl>
  </w:abstractNum>
  <w:abstractNum w:abstractNumId="19" w15:restartNumberingAfterBreak="0">
    <w:nsid w:val="6B141B77"/>
    <w:multiLevelType w:val="multilevel"/>
    <w:tmpl w:val="27F2BC6E"/>
    <w:lvl w:ilvl="0">
      <w:start w:val="11"/>
      <w:numFmt w:val="upperLetter"/>
      <w:lvlText w:val="%1"/>
      <w:lvlJc w:val="left"/>
      <w:pPr>
        <w:ind w:left="1281" w:hanging="1134"/>
      </w:pPr>
      <w:rPr>
        <w:rFonts w:hint="default"/>
      </w:rPr>
    </w:lvl>
    <w:lvl w:ilvl="1">
      <w:start w:val="2"/>
      <w:numFmt w:val="decimal"/>
      <w:lvlText w:val="%1.%2"/>
      <w:lvlJc w:val="left"/>
      <w:pPr>
        <w:ind w:left="1281" w:hanging="1134"/>
      </w:pPr>
      <w:rPr>
        <w:rFonts w:hint="default"/>
      </w:rPr>
    </w:lvl>
    <w:lvl w:ilvl="2">
      <w:start w:val="1"/>
      <w:numFmt w:val="decimal"/>
      <w:lvlText w:val="%1.%2.%3."/>
      <w:lvlJc w:val="left"/>
      <w:pPr>
        <w:ind w:left="1281" w:hanging="1134"/>
      </w:pPr>
      <w:rPr>
        <w:rFonts w:ascii="Arial" w:eastAsia="Arial" w:hAnsi="Arial" w:cs="Arial" w:hint="default"/>
        <w:spacing w:val="-1"/>
        <w:w w:val="100"/>
        <w:sz w:val="22"/>
        <w:szCs w:val="22"/>
      </w:rPr>
    </w:lvl>
    <w:lvl w:ilvl="3">
      <w:start w:val="1"/>
      <w:numFmt w:val="lowerLetter"/>
      <w:lvlText w:val="%4."/>
      <w:lvlJc w:val="left"/>
      <w:pPr>
        <w:ind w:left="1850" w:hanging="569"/>
      </w:pPr>
      <w:rPr>
        <w:rFonts w:ascii="Arial" w:eastAsia="Arial" w:hAnsi="Arial" w:cs="Arial" w:hint="default"/>
        <w:spacing w:val="-1"/>
        <w:w w:val="100"/>
        <w:sz w:val="22"/>
        <w:szCs w:val="22"/>
      </w:rPr>
    </w:lvl>
    <w:lvl w:ilvl="4">
      <w:numFmt w:val="bullet"/>
      <w:lvlText w:val="•"/>
      <w:lvlJc w:val="left"/>
      <w:pPr>
        <w:ind w:left="4735" w:hanging="569"/>
      </w:pPr>
      <w:rPr>
        <w:rFonts w:hint="default"/>
      </w:rPr>
    </w:lvl>
    <w:lvl w:ilvl="5">
      <w:numFmt w:val="bullet"/>
      <w:lvlText w:val="•"/>
      <w:lvlJc w:val="left"/>
      <w:pPr>
        <w:ind w:left="5693" w:hanging="569"/>
      </w:pPr>
      <w:rPr>
        <w:rFonts w:hint="default"/>
      </w:rPr>
    </w:lvl>
    <w:lvl w:ilvl="6">
      <w:numFmt w:val="bullet"/>
      <w:lvlText w:val="•"/>
      <w:lvlJc w:val="left"/>
      <w:pPr>
        <w:ind w:left="6652" w:hanging="569"/>
      </w:pPr>
      <w:rPr>
        <w:rFonts w:hint="default"/>
      </w:rPr>
    </w:lvl>
    <w:lvl w:ilvl="7">
      <w:numFmt w:val="bullet"/>
      <w:lvlText w:val="•"/>
      <w:lvlJc w:val="left"/>
      <w:pPr>
        <w:ind w:left="7610" w:hanging="569"/>
      </w:pPr>
      <w:rPr>
        <w:rFonts w:hint="default"/>
      </w:rPr>
    </w:lvl>
    <w:lvl w:ilvl="8">
      <w:numFmt w:val="bullet"/>
      <w:lvlText w:val="•"/>
      <w:lvlJc w:val="left"/>
      <w:pPr>
        <w:ind w:left="8569" w:hanging="569"/>
      </w:pPr>
      <w:rPr>
        <w:rFonts w:hint="default"/>
      </w:rPr>
    </w:lvl>
  </w:abstractNum>
  <w:abstractNum w:abstractNumId="20" w15:restartNumberingAfterBreak="0">
    <w:nsid w:val="7E3E6575"/>
    <w:multiLevelType w:val="hybridMultilevel"/>
    <w:tmpl w:val="EB8ACEDC"/>
    <w:lvl w:ilvl="0" w:tplc="5694FE28">
      <w:start w:val="3"/>
      <w:numFmt w:val="upperLetter"/>
      <w:lvlText w:val="%1."/>
      <w:lvlJc w:val="left"/>
      <w:pPr>
        <w:ind w:left="1731" w:hanging="1133"/>
      </w:pPr>
      <w:rPr>
        <w:rFonts w:ascii="Arial" w:eastAsia="Arial" w:hAnsi="Arial" w:cs="Arial" w:hint="default"/>
        <w:b/>
        <w:bCs/>
        <w:spacing w:val="-6"/>
        <w:w w:val="1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9"/>
  </w:num>
  <w:num w:numId="3">
    <w:abstractNumId w:val="16"/>
  </w:num>
  <w:num w:numId="4">
    <w:abstractNumId w:val="2"/>
  </w:num>
  <w:num w:numId="5">
    <w:abstractNumId w:val="9"/>
  </w:num>
  <w:num w:numId="6">
    <w:abstractNumId w:val="17"/>
  </w:num>
  <w:num w:numId="7">
    <w:abstractNumId w:val="13"/>
  </w:num>
  <w:num w:numId="8">
    <w:abstractNumId w:val="11"/>
  </w:num>
  <w:num w:numId="9">
    <w:abstractNumId w:val="18"/>
  </w:num>
  <w:num w:numId="10">
    <w:abstractNumId w:val="1"/>
  </w:num>
  <w:num w:numId="11">
    <w:abstractNumId w:val="10"/>
  </w:num>
  <w:num w:numId="12">
    <w:abstractNumId w:val="3"/>
  </w:num>
  <w:num w:numId="13">
    <w:abstractNumId w:val="8"/>
  </w:num>
  <w:num w:numId="14">
    <w:abstractNumId w:val="7"/>
  </w:num>
  <w:num w:numId="15">
    <w:abstractNumId w:val="4"/>
  </w:num>
  <w:num w:numId="16">
    <w:abstractNumId w:val="6"/>
  </w:num>
  <w:num w:numId="17">
    <w:abstractNumId w:val="0"/>
  </w:num>
  <w:num w:numId="18">
    <w:abstractNumId w:val="5"/>
  </w:num>
  <w:num w:numId="19">
    <w:abstractNumId w:val="12"/>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B9"/>
    <w:rsid w:val="00026B8B"/>
    <w:rsid w:val="00034A5F"/>
    <w:rsid w:val="00042005"/>
    <w:rsid w:val="00043B2B"/>
    <w:rsid w:val="00046093"/>
    <w:rsid w:val="00061899"/>
    <w:rsid w:val="000752F8"/>
    <w:rsid w:val="000953A1"/>
    <w:rsid w:val="000A3F81"/>
    <w:rsid w:val="000A7044"/>
    <w:rsid w:val="000B241A"/>
    <w:rsid w:val="000B4E24"/>
    <w:rsid w:val="000B51C7"/>
    <w:rsid w:val="000C634B"/>
    <w:rsid w:val="000D4DB4"/>
    <w:rsid w:val="000D4DDF"/>
    <w:rsid w:val="000E0BC8"/>
    <w:rsid w:val="000E0E6A"/>
    <w:rsid w:val="000F0820"/>
    <w:rsid w:val="00105467"/>
    <w:rsid w:val="00123BB9"/>
    <w:rsid w:val="00150962"/>
    <w:rsid w:val="001633F3"/>
    <w:rsid w:val="00167E9D"/>
    <w:rsid w:val="001732AE"/>
    <w:rsid w:val="00177099"/>
    <w:rsid w:val="00181175"/>
    <w:rsid w:val="00190C00"/>
    <w:rsid w:val="001928D9"/>
    <w:rsid w:val="001A091D"/>
    <w:rsid w:val="001B0FC7"/>
    <w:rsid w:val="001B11BB"/>
    <w:rsid w:val="001E2FF8"/>
    <w:rsid w:val="001F0CEF"/>
    <w:rsid w:val="001F7DA6"/>
    <w:rsid w:val="002034EB"/>
    <w:rsid w:val="00213FC9"/>
    <w:rsid w:val="002140E7"/>
    <w:rsid w:val="00221C32"/>
    <w:rsid w:val="002251A4"/>
    <w:rsid w:val="0022570F"/>
    <w:rsid w:val="00225A60"/>
    <w:rsid w:val="00227F83"/>
    <w:rsid w:val="00243FFA"/>
    <w:rsid w:val="002442E2"/>
    <w:rsid w:val="002450E0"/>
    <w:rsid w:val="002549FB"/>
    <w:rsid w:val="002556AC"/>
    <w:rsid w:val="00263A20"/>
    <w:rsid w:val="00267ED7"/>
    <w:rsid w:val="00271941"/>
    <w:rsid w:val="00271DB0"/>
    <w:rsid w:val="002765B3"/>
    <w:rsid w:val="00280AC2"/>
    <w:rsid w:val="002937B2"/>
    <w:rsid w:val="002950DE"/>
    <w:rsid w:val="002B16B9"/>
    <w:rsid w:val="002B196E"/>
    <w:rsid w:val="002E2BCF"/>
    <w:rsid w:val="00313F90"/>
    <w:rsid w:val="003222F7"/>
    <w:rsid w:val="00323D74"/>
    <w:rsid w:val="00326E64"/>
    <w:rsid w:val="0033199E"/>
    <w:rsid w:val="0033334D"/>
    <w:rsid w:val="003360B5"/>
    <w:rsid w:val="0034095D"/>
    <w:rsid w:val="0035182E"/>
    <w:rsid w:val="00382B4E"/>
    <w:rsid w:val="003C1113"/>
    <w:rsid w:val="003E41FB"/>
    <w:rsid w:val="003F21CB"/>
    <w:rsid w:val="003F5199"/>
    <w:rsid w:val="0040427F"/>
    <w:rsid w:val="00416C02"/>
    <w:rsid w:val="004219FE"/>
    <w:rsid w:val="004374A6"/>
    <w:rsid w:val="004379CD"/>
    <w:rsid w:val="00437FA5"/>
    <w:rsid w:val="00456C83"/>
    <w:rsid w:val="0046249A"/>
    <w:rsid w:val="004700F1"/>
    <w:rsid w:val="00470609"/>
    <w:rsid w:val="004A62BC"/>
    <w:rsid w:val="004D240F"/>
    <w:rsid w:val="004F5DE7"/>
    <w:rsid w:val="00506A3A"/>
    <w:rsid w:val="00517AB4"/>
    <w:rsid w:val="00524125"/>
    <w:rsid w:val="0054023B"/>
    <w:rsid w:val="0056105A"/>
    <w:rsid w:val="00573C69"/>
    <w:rsid w:val="00581381"/>
    <w:rsid w:val="00602127"/>
    <w:rsid w:val="00606FEC"/>
    <w:rsid w:val="00611286"/>
    <w:rsid w:val="006141BB"/>
    <w:rsid w:val="00616F86"/>
    <w:rsid w:val="00624250"/>
    <w:rsid w:val="00633463"/>
    <w:rsid w:val="006360E5"/>
    <w:rsid w:val="0064532D"/>
    <w:rsid w:val="00663A3E"/>
    <w:rsid w:val="00670918"/>
    <w:rsid w:val="006842DB"/>
    <w:rsid w:val="00684361"/>
    <w:rsid w:val="00691D95"/>
    <w:rsid w:val="00692A9A"/>
    <w:rsid w:val="006A4722"/>
    <w:rsid w:val="006B325C"/>
    <w:rsid w:val="006C3A2E"/>
    <w:rsid w:val="006D0758"/>
    <w:rsid w:val="006D2779"/>
    <w:rsid w:val="006E2A7D"/>
    <w:rsid w:val="00706AF0"/>
    <w:rsid w:val="00717F1A"/>
    <w:rsid w:val="007243AD"/>
    <w:rsid w:val="007307CB"/>
    <w:rsid w:val="00754E85"/>
    <w:rsid w:val="00756B7D"/>
    <w:rsid w:val="0076297E"/>
    <w:rsid w:val="0077464B"/>
    <w:rsid w:val="00781058"/>
    <w:rsid w:val="007A0D3A"/>
    <w:rsid w:val="007A1CDF"/>
    <w:rsid w:val="007B7619"/>
    <w:rsid w:val="007D4E4C"/>
    <w:rsid w:val="007F794E"/>
    <w:rsid w:val="00803F59"/>
    <w:rsid w:val="0081703D"/>
    <w:rsid w:val="0082494A"/>
    <w:rsid w:val="00832C82"/>
    <w:rsid w:val="00833806"/>
    <w:rsid w:val="008441FF"/>
    <w:rsid w:val="008450D3"/>
    <w:rsid w:val="008455B5"/>
    <w:rsid w:val="00845F0C"/>
    <w:rsid w:val="00851023"/>
    <w:rsid w:val="00856724"/>
    <w:rsid w:val="00875849"/>
    <w:rsid w:val="0088710F"/>
    <w:rsid w:val="008A0D6A"/>
    <w:rsid w:val="008A5F82"/>
    <w:rsid w:val="008B000B"/>
    <w:rsid w:val="008B0421"/>
    <w:rsid w:val="008B6848"/>
    <w:rsid w:val="008C00A5"/>
    <w:rsid w:val="008C6DA9"/>
    <w:rsid w:val="008C7881"/>
    <w:rsid w:val="008F1AD7"/>
    <w:rsid w:val="00926131"/>
    <w:rsid w:val="009322DC"/>
    <w:rsid w:val="00940AB0"/>
    <w:rsid w:val="00964D95"/>
    <w:rsid w:val="00972B66"/>
    <w:rsid w:val="0097505E"/>
    <w:rsid w:val="009777CB"/>
    <w:rsid w:val="0098338D"/>
    <w:rsid w:val="00990699"/>
    <w:rsid w:val="009A2B77"/>
    <w:rsid w:val="009B4D76"/>
    <w:rsid w:val="009B5FE6"/>
    <w:rsid w:val="009C1386"/>
    <w:rsid w:val="009F47D1"/>
    <w:rsid w:val="00A049C7"/>
    <w:rsid w:val="00A418D0"/>
    <w:rsid w:val="00A41E17"/>
    <w:rsid w:val="00A4445D"/>
    <w:rsid w:val="00A5000F"/>
    <w:rsid w:val="00A57765"/>
    <w:rsid w:val="00A7217E"/>
    <w:rsid w:val="00A77201"/>
    <w:rsid w:val="00AC1848"/>
    <w:rsid w:val="00AC430B"/>
    <w:rsid w:val="00AD31F8"/>
    <w:rsid w:val="00AD4A2E"/>
    <w:rsid w:val="00AE27F4"/>
    <w:rsid w:val="00AF6FB8"/>
    <w:rsid w:val="00B05BC9"/>
    <w:rsid w:val="00B43909"/>
    <w:rsid w:val="00B60675"/>
    <w:rsid w:val="00B76796"/>
    <w:rsid w:val="00B832F8"/>
    <w:rsid w:val="00BA035E"/>
    <w:rsid w:val="00BA6A82"/>
    <w:rsid w:val="00BC1D14"/>
    <w:rsid w:val="00BC6281"/>
    <w:rsid w:val="00BE6170"/>
    <w:rsid w:val="00BF1386"/>
    <w:rsid w:val="00C10956"/>
    <w:rsid w:val="00C3049A"/>
    <w:rsid w:val="00C309FD"/>
    <w:rsid w:val="00C31875"/>
    <w:rsid w:val="00C44DE1"/>
    <w:rsid w:val="00C6117E"/>
    <w:rsid w:val="00C75B5A"/>
    <w:rsid w:val="00CC2E54"/>
    <w:rsid w:val="00CC6AC2"/>
    <w:rsid w:val="00CD11A1"/>
    <w:rsid w:val="00D002AB"/>
    <w:rsid w:val="00D25D66"/>
    <w:rsid w:val="00D303E3"/>
    <w:rsid w:val="00D54ECE"/>
    <w:rsid w:val="00D66DBA"/>
    <w:rsid w:val="00D84AF7"/>
    <w:rsid w:val="00D85E1A"/>
    <w:rsid w:val="00D96620"/>
    <w:rsid w:val="00DA0E33"/>
    <w:rsid w:val="00DA5080"/>
    <w:rsid w:val="00DA6605"/>
    <w:rsid w:val="00DC51F7"/>
    <w:rsid w:val="00DD3AD2"/>
    <w:rsid w:val="00DF2397"/>
    <w:rsid w:val="00E07DB3"/>
    <w:rsid w:val="00E2637C"/>
    <w:rsid w:val="00E52A05"/>
    <w:rsid w:val="00E560A5"/>
    <w:rsid w:val="00E56AFF"/>
    <w:rsid w:val="00E60A55"/>
    <w:rsid w:val="00E617CF"/>
    <w:rsid w:val="00E64348"/>
    <w:rsid w:val="00E6663C"/>
    <w:rsid w:val="00E67612"/>
    <w:rsid w:val="00E87C79"/>
    <w:rsid w:val="00E95893"/>
    <w:rsid w:val="00EB2D19"/>
    <w:rsid w:val="00EC6C67"/>
    <w:rsid w:val="00ED28FC"/>
    <w:rsid w:val="00ED39B4"/>
    <w:rsid w:val="00ED79BE"/>
    <w:rsid w:val="00F00473"/>
    <w:rsid w:val="00F05873"/>
    <w:rsid w:val="00F14012"/>
    <w:rsid w:val="00F27879"/>
    <w:rsid w:val="00F34C10"/>
    <w:rsid w:val="00F61138"/>
    <w:rsid w:val="00F7307B"/>
    <w:rsid w:val="00F73F8E"/>
    <w:rsid w:val="00F779EE"/>
    <w:rsid w:val="00F85BE7"/>
    <w:rsid w:val="00F94A5E"/>
    <w:rsid w:val="00FA089A"/>
    <w:rsid w:val="00FA10A8"/>
    <w:rsid w:val="00FA5073"/>
    <w:rsid w:val="00FC63CE"/>
    <w:rsid w:val="00FD2008"/>
    <w:rsid w:val="00FD657F"/>
    <w:rsid w:val="00FD65B1"/>
    <w:rsid w:val="00FD71C5"/>
    <w:rsid w:val="00FF3C52"/>
    <w:rsid w:val="01FDC3C1"/>
    <w:rsid w:val="09A8FE1B"/>
    <w:rsid w:val="0A8E76F5"/>
    <w:rsid w:val="1426D661"/>
    <w:rsid w:val="1EEA6ED3"/>
    <w:rsid w:val="44FDC053"/>
    <w:rsid w:val="4C970E4A"/>
    <w:rsid w:val="556139ED"/>
    <w:rsid w:val="55E97728"/>
    <w:rsid w:val="69EE0C5B"/>
    <w:rsid w:val="71D70626"/>
    <w:rsid w:val="737CDE17"/>
    <w:rsid w:val="7E7414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A3D75"/>
  <w15:docId w15:val="{11D0DDCE-DC63-4A01-8C6E-90BF22EB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6"/>
      <w:ind w:left="770"/>
      <w:outlineLvl w:val="0"/>
    </w:pPr>
    <w:rPr>
      <w:b/>
      <w:bCs/>
      <w:sz w:val="44"/>
      <w:szCs w:val="44"/>
      <w:u w:val="single" w:color="000000"/>
    </w:rPr>
  </w:style>
  <w:style w:type="paragraph" w:styleId="Heading2">
    <w:name w:val="heading 2"/>
    <w:basedOn w:val="Normal"/>
    <w:uiPriority w:val="9"/>
    <w:unhideWhenUsed/>
    <w:qFormat/>
    <w:pPr>
      <w:spacing w:before="1"/>
      <w:ind w:left="1413" w:hanging="656"/>
      <w:outlineLvl w:val="1"/>
    </w:pPr>
    <w:rPr>
      <w:b/>
      <w:bCs/>
      <w:sz w:val="29"/>
      <w:szCs w:val="29"/>
    </w:rPr>
  </w:style>
  <w:style w:type="paragraph" w:styleId="Heading3">
    <w:name w:val="heading 3"/>
    <w:basedOn w:val="Normal"/>
    <w:uiPriority w:val="9"/>
    <w:unhideWhenUsed/>
    <w:qFormat/>
    <w:pPr>
      <w:ind w:left="1420" w:hanging="655"/>
      <w:outlineLvl w:val="2"/>
    </w:pPr>
    <w:rPr>
      <w:sz w:val="28"/>
      <w:szCs w:val="28"/>
    </w:rPr>
  </w:style>
  <w:style w:type="paragraph" w:styleId="Heading4">
    <w:name w:val="heading 4"/>
    <w:basedOn w:val="Normal"/>
    <w:uiPriority w:val="9"/>
    <w:unhideWhenUsed/>
    <w:qFormat/>
    <w:pPr>
      <w:ind w:left="1281" w:hanging="113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7"/>
      <w:ind w:left="1281" w:hanging="5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709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918"/>
    <w:rPr>
      <w:rFonts w:ascii="Segoe UI" w:eastAsia="Arial" w:hAnsi="Segoe UI" w:cs="Segoe UI"/>
      <w:sz w:val="18"/>
      <w:szCs w:val="18"/>
    </w:rPr>
  </w:style>
  <w:style w:type="character" w:styleId="CommentReference">
    <w:name w:val="annotation reference"/>
    <w:basedOn w:val="DefaultParagraphFont"/>
    <w:uiPriority w:val="99"/>
    <w:semiHidden/>
    <w:unhideWhenUsed/>
    <w:rsid w:val="00034A5F"/>
    <w:rPr>
      <w:sz w:val="16"/>
      <w:szCs w:val="16"/>
    </w:rPr>
  </w:style>
  <w:style w:type="paragraph" w:styleId="CommentText">
    <w:name w:val="annotation text"/>
    <w:basedOn w:val="Normal"/>
    <w:link w:val="CommentTextChar"/>
    <w:uiPriority w:val="99"/>
    <w:unhideWhenUsed/>
    <w:rsid w:val="00034A5F"/>
    <w:rPr>
      <w:sz w:val="20"/>
      <w:szCs w:val="20"/>
    </w:rPr>
  </w:style>
  <w:style w:type="character" w:customStyle="1" w:styleId="CommentTextChar">
    <w:name w:val="Comment Text Char"/>
    <w:basedOn w:val="DefaultParagraphFont"/>
    <w:link w:val="CommentText"/>
    <w:uiPriority w:val="99"/>
    <w:rsid w:val="00034A5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A5F"/>
    <w:rPr>
      <w:b/>
      <w:bCs/>
    </w:rPr>
  </w:style>
  <w:style w:type="character" w:customStyle="1" w:styleId="CommentSubjectChar">
    <w:name w:val="Comment Subject Char"/>
    <w:basedOn w:val="CommentTextChar"/>
    <w:link w:val="CommentSubject"/>
    <w:uiPriority w:val="99"/>
    <w:semiHidden/>
    <w:rsid w:val="00034A5F"/>
    <w:rPr>
      <w:rFonts w:ascii="Arial" w:eastAsia="Arial" w:hAnsi="Arial" w:cs="Arial"/>
      <w:b/>
      <w:bCs/>
      <w:sz w:val="20"/>
      <w:szCs w:val="20"/>
    </w:rPr>
  </w:style>
  <w:style w:type="paragraph" w:styleId="Header">
    <w:name w:val="header"/>
    <w:basedOn w:val="Normal"/>
    <w:link w:val="HeaderChar"/>
    <w:uiPriority w:val="99"/>
    <w:unhideWhenUsed/>
    <w:rsid w:val="00B05BC9"/>
    <w:pPr>
      <w:tabs>
        <w:tab w:val="center" w:pos="4513"/>
        <w:tab w:val="right" w:pos="9026"/>
      </w:tabs>
    </w:pPr>
  </w:style>
  <w:style w:type="character" w:customStyle="1" w:styleId="HeaderChar">
    <w:name w:val="Header Char"/>
    <w:basedOn w:val="DefaultParagraphFont"/>
    <w:link w:val="Header"/>
    <w:uiPriority w:val="99"/>
    <w:rsid w:val="00B05BC9"/>
    <w:rPr>
      <w:rFonts w:ascii="Arial" w:eastAsia="Arial" w:hAnsi="Arial" w:cs="Arial"/>
    </w:rPr>
  </w:style>
  <w:style w:type="paragraph" w:styleId="Footer">
    <w:name w:val="footer"/>
    <w:basedOn w:val="Normal"/>
    <w:link w:val="FooterChar"/>
    <w:uiPriority w:val="99"/>
    <w:unhideWhenUsed/>
    <w:rsid w:val="00B05BC9"/>
    <w:pPr>
      <w:tabs>
        <w:tab w:val="center" w:pos="4513"/>
        <w:tab w:val="right" w:pos="9026"/>
      </w:tabs>
    </w:pPr>
  </w:style>
  <w:style w:type="character" w:customStyle="1" w:styleId="FooterChar">
    <w:name w:val="Footer Char"/>
    <w:basedOn w:val="DefaultParagraphFont"/>
    <w:link w:val="Footer"/>
    <w:uiPriority w:val="99"/>
    <w:rsid w:val="00B05BC9"/>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06A3A"/>
    <w:pPr>
      <w:widowControl/>
      <w:autoSpaceDE/>
      <w:autoSpaceDN/>
    </w:pPr>
    <w:rPr>
      <w:rFonts w:ascii="Arial" w:eastAsia="Arial" w:hAnsi="Arial" w:cs="Arial"/>
    </w:rPr>
  </w:style>
  <w:style w:type="paragraph" w:styleId="Title">
    <w:name w:val="Title"/>
    <w:basedOn w:val="Normal"/>
    <w:next w:val="Normal"/>
    <w:link w:val="TitleChar"/>
    <w:uiPriority w:val="10"/>
    <w:qFormat/>
    <w:rsid w:val="001633F3"/>
    <w:pPr>
      <w:spacing w:before="357" w:line="369" w:lineRule="auto"/>
      <w:ind w:left="3647" w:right="292" w:firstLine="1"/>
    </w:pPr>
    <w:rPr>
      <w:color w:val="131313"/>
      <w:w w:val="95"/>
      <w:sz w:val="26"/>
    </w:rPr>
  </w:style>
  <w:style w:type="character" w:customStyle="1" w:styleId="TitleChar">
    <w:name w:val="Title Char"/>
    <w:basedOn w:val="DefaultParagraphFont"/>
    <w:link w:val="Title"/>
    <w:uiPriority w:val="10"/>
    <w:rsid w:val="001633F3"/>
    <w:rPr>
      <w:rFonts w:ascii="Arial" w:eastAsia="Arial" w:hAnsi="Arial" w:cs="Arial"/>
      <w:color w:val="131313"/>
      <w:w w:val="9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mployment.gov.au/building-code%3B"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employment.gov.au/building-code%3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abcc.gov.au/building-code/building-code-" TargetMode="External"/><Relationship Id="rId28" Type="http://schemas.microsoft.com/office/2019/05/relationships/documenttasks" Target="documenttasks/documenttasks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abcc.gov.au/building-code/building-cod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C90D3E9-DE77-42C3-8240-C9081154069C}">
    <t:Anchor>
      <t:Comment id="608056882"/>
    </t:Anchor>
    <t:History>
      <t:Event id="{106AC31E-8651-412D-A2D6-58B09244B4D5}" time="2021-05-07T01:55:12Z">
        <t:Attribution userId="S::marg.duffy@dpie.nsw.gov.au::fb5ffc90-e835-44b6-b773-e20a1f31ffa3" userProvider="AD" userName="Marg Duffy"/>
        <t:Anchor>
          <t:Comment id="1237643231"/>
        </t:Anchor>
        <t:Create/>
      </t:Event>
      <t:Event id="{0D7264F7-5F44-447B-A814-AC930F3518DD}" time="2021-05-07T01:55:12Z">
        <t:Attribution userId="S::marg.duffy@dpie.nsw.gov.au::fb5ffc90-e835-44b6-b773-e20a1f31ffa3" userProvider="AD" userName="Marg Duffy"/>
        <t:Anchor>
          <t:Comment id="1237643231"/>
        </t:Anchor>
        <t:Assign userId="S::deanne.o'connor@dpie.nsw.gov.au::804e9f86-64e8-4f52-9552-b1627e1ffa6b" userProvider="AD" userName="Deanne O'Connor"/>
      </t:Event>
      <t:Event id="{A83893D9-115A-436E-86F9-373E7A560869}" time="2021-05-07T01:55:12Z">
        <t:Attribution userId="S::marg.duffy@dpie.nsw.gov.au::fb5ffc90-e835-44b6-b773-e20a1f31ffa3" userProvider="AD" userName="Marg Duffy"/>
        <t:Anchor>
          <t:Comment id="1237643231"/>
        </t:Anchor>
        <t:SetTitle title="@Deanne O'Conno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C007A12FCE4E24D93DEF082BA3356C3" ma:contentTypeVersion="" ma:contentTypeDescription="PDMS Document Site Content Type" ma:contentTypeScope="" ma:versionID="71fea9836f8ca06be20558b156b01568">
  <xsd:schema xmlns:xsd="http://www.w3.org/2001/XMLSchema" xmlns:xs="http://www.w3.org/2001/XMLSchema" xmlns:p="http://schemas.microsoft.com/office/2006/metadata/properties" xmlns:ns2="C1720E87-291A-4897-A05F-0615191C6988" targetNamespace="http://schemas.microsoft.com/office/2006/metadata/properties" ma:root="true" ma:fieldsID="609bc220e999adc14c6e74bd6379e9b6" ns2:_="">
    <xsd:import namespace="C1720E87-291A-4897-A05F-0615191C698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0E87-291A-4897-A05F-0615191C698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1720E87-291A-4897-A05F-0615191C6988" xsi:nil="true"/>
  </documentManagement>
</p:properties>
</file>

<file path=customXml/itemProps1.xml><?xml version="1.0" encoding="utf-8"?>
<ds:datastoreItem xmlns:ds="http://schemas.openxmlformats.org/officeDocument/2006/customXml" ds:itemID="{8CE7F347-393E-403D-94F3-AC75C13C8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0E87-291A-4897-A05F-0615191C6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AEEFA-1BDB-440B-A730-E7EF6DE5589C}">
  <ds:schemaRefs>
    <ds:schemaRef ds:uri="http://schemas.microsoft.com/sharepoint/v3/contenttype/forms"/>
  </ds:schemaRefs>
</ds:datastoreItem>
</file>

<file path=customXml/itemProps3.xml><?xml version="1.0" encoding="utf-8"?>
<ds:datastoreItem xmlns:ds="http://schemas.openxmlformats.org/officeDocument/2006/customXml" ds:itemID="{AA2C9DF3-3A9B-45E5-92A6-B42C37F7ED1E}">
  <ds:schemaRefs>
    <ds:schemaRef ds:uri="http://schemas.microsoft.com/office/2006/metadata/properties"/>
    <ds:schemaRef ds:uri="http://schemas.microsoft.com/office/infopath/2007/PartnerControls"/>
    <ds:schemaRef ds:uri="C1720E87-291A-4897-A05F-0615191C6988"/>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8611</Words>
  <Characters>49087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Variation Agreement No. 8 to the Project Schedule to the Water Management Partnership Agreement for the NSW Health Floodplains Project</vt:lpstr>
    </vt:vector>
  </TitlesOfParts>
  <Company/>
  <LinksUpToDate>false</LinksUpToDate>
  <CharactersWithSpaces>57583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 Agreement No. 8 to the Project Schedule to the Water Management Partnership Agreement for the NSW Health Floodplains Project</dc:title>
  <dc:subject/>
  <dc:creator>Department of Agriculture, Water and the Environment</dc:creator>
  <cp:keywords/>
  <cp:lastModifiedBy>Dang, Van</cp:lastModifiedBy>
  <cp:revision>4</cp:revision>
  <cp:lastPrinted>2021-05-18T00:30:00Z</cp:lastPrinted>
  <dcterms:created xsi:type="dcterms:W3CDTF">2021-07-06T23:34:00Z</dcterms:created>
  <dcterms:modified xsi:type="dcterms:W3CDTF">2021-07-07T01:13:00Z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Microsoft® Word 2013</vt:lpwstr>
  </property>
  <property fmtid="{D5CDD505-2E9C-101B-9397-08002B2CF9AE}" pid="4" name="LastSaved">
    <vt:filetime>2020-10-20T00:00:00Z</vt:filetime>
  </property>
  <property fmtid="{D5CDD505-2E9C-101B-9397-08002B2CF9AE}" pid="5" name="ContentTypeId">
    <vt:lpwstr>0x010100266966F133664895A6EE3632470D45F500CC007A12FCE4E24D93DEF082BA3356C3</vt:lpwstr>
  </property>
</Properties>
</file>