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0BBF" w14:textId="77777777" w:rsidR="00797E98" w:rsidRDefault="00752726" w:rsidP="00797E98">
      <w:pPr>
        <w:pStyle w:val="BodyText"/>
        <w:spacing w:before="0"/>
      </w:pPr>
      <w:r w:rsidRPr="002E2CEC">
        <w:rPr>
          <w:noProof/>
          <w:lang w:eastAsia="en-AU"/>
        </w:rPr>
        <w:drawing>
          <wp:inline distT="0" distB="0" distL="0" distR="0" wp14:anchorId="018231FD" wp14:editId="7AC4575A">
            <wp:extent cx="2413000" cy="728345"/>
            <wp:effectExtent l="0" t="0" r="6350" b="0"/>
            <wp:docPr id="5" name="Picture 5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assis christina\AppData\Local\Microsoft\Windows\INetCache\Content.Outlook\98XLS7EV\DAWE_Inline_BLACK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9B98" w14:textId="77777777" w:rsidR="00797E98" w:rsidRPr="00A17037" w:rsidRDefault="00797E98" w:rsidP="00797E98">
      <w:pPr>
        <w:pStyle w:val="DocumentType-Reference"/>
      </w:pPr>
      <w:r>
        <w:t>REFERENCE</w:t>
      </w:r>
    </w:p>
    <w:p w14:paraId="6950C55A" w14:textId="77777777" w:rsidR="00F31211" w:rsidRPr="00C97D02" w:rsidRDefault="00F31211" w:rsidP="00C97D02">
      <w:pPr>
        <w:pStyle w:val="Heading1"/>
      </w:pPr>
      <w:bookmarkStart w:id="0" w:name="_Hlk72748335"/>
      <w:r w:rsidRPr="00C97D02">
        <w:t>Performance standards – washing potatoes for export to the Republic of Korea</w:t>
      </w:r>
    </w:p>
    <w:bookmarkEnd w:id="0"/>
    <w:p w14:paraId="2676E0AE" w14:textId="55AA7B95" w:rsidR="00797E98" w:rsidRPr="00C71580" w:rsidRDefault="00797E98" w:rsidP="00797E98">
      <w:pPr>
        <w:pStyle w:val="BodyText"/>
        <w:rPr>
          <w:b/>
        </w:rPr>
      </w:pPr>
    </w:p>
    <w:p w14:paraId="39962E55" w14:textId="77777777" w:rsidR="00797E98" w:rsidRDefault="00DD7C32" w:rsidP="00797E98">
      <w:r>
        <w:pict w14:anchorId="6F2E1D30">
          <v:rect id="_x0000_i1025" style="width:451.3pt;height:3pt" o:hralign="center" o:hrstd="t" o:hrnoshade="t" o:hr="t" fillcolor="#d5d2ca" stroked="f"/>
        </w:pict>
      </w:r>
    </w:p>
    <w:p w14:paraId="37CD71B8" w14:textId="77777777" w:rsidR="00797E98" w:rsidRDefault="00797E98" w:rsidP="00797E98">
      <w:pPr>
        <w:pStyle w:val="BodyText"/>
        <w:rPr>
          <w:b/>
          <w:sz w:val="30"/>
          <w:szCs w:val="30"/>
        </w:rPr>
      </w:pPr>
      <w:bookmarkStart w:id="1" w:name="_Toc365462688"/>
      <w:r>
        <w:rPr>
          <w:b/>
          <w:sz w:val="30"/>
          <w:szCs w:val="30"/>
        </w:rPr>
        <w:t>In this document</w:t>
      </w:r>
      <w:bookmarkEnd w:id="1"/>
    </w:p>
    <w:p w14:paraId="2B85015C" w14:textId="77777777" w:rsidR="00F31211" w:rsidRDefault="00F31211" w:rsidP="00F31211">
      <w:pPr>
        <w:pStyle w:val="BodyText"/>
        <w:rPr>
          <w:lang w:val="en-US"/>
        </w:rPr>
      </w:pPr>
      <w:bookmarkStart w:id="2" w:name="_Toc381014281"/>
      <w:r>
        <w:rPr>
          <w:lang w:val="en-US"/>
        </w:rPr>
        <w:t>This document contains the following topics.</w:t>
      </w:r>
    </w:p>
    <w:p w14:paraId="2E463AFD" w14:textId="10FDBBF3" w:rsidR="00864109" w:rsidRDefault="00F31211">
      <w:pPr>
        <w:pStyle w:val="TOC1"/>
        <w:rPr>
          <w:rFonts w:asciiTheme="minorHAnsi" w:eastAsiaTheme="minorEastAsia" w:hAnsiTheme="minorHAnsi" w:cstheme="minorBidi"/>
          <w:lang w:val="en-A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\t "Heading 2,1,Heading 3,2,Heading 4,3" </w:instrText>
      </w:r>
      <w:r>
        <w:rPr>
          <w:b/>
          <w:bCs/>
        </w:rPr>
        <w:fldChar w:fldCharType="separate"/>
      </w:r>
      <w:hyperlink w:anchor="_Toc104201186" w:history="1">
        <w:r w:rsidR="00864109" w:rsidRPr="002A5316">
          <w:rPr>
            <w:rStyle w:val="Hyperlink"/>
          </w:rPr>
          <w:t>Definitions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_Toc104201186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2</w:t>
        </w:r>
        <w:r w:rsidR="00864109">
          <w:rPr>
            <w:webHidden/>
          </w:rPr>
          <w:fldChar w:fldCharType="end"/>
        </w:r>
      </w:hyperlink>
    </w:p>
    <w:p w14:paraId="5751C4E4" w14:textId="45CEF658" w:rsidR="00864109" w:rsidRDefault="00DD7C32">
      <w:pPr>
        <w:pStyle w:val="TOC1"/>
        <w:rPr>
          <w:rFonts w:asciiTheme="minorHAnsi" w:eastAsiaTheme="minorEastAsia" w:hAnsiTheme="minorHAnsi" w:cstheme="minorBidi"/>
          <w:lang w:val="en-AU"/>
        </w:rPr>
      </w:pPr>
      <w:hyperlink w:anchor="_Toc104201187" w:history="1">
        <w:r w:rsidR="00864109" w:rsidRPr="002A5316">
          <w:rPr>
            <w:rStyle w:val="Hyperlink"/>
          </w:rPr>
          <w:t>Purpose of this document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_Toc104201187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2</w:t>
        </w:r>
        <w:r w:rsidR="00864109">
          <w:rPr>
            <w:webHidden/>
          </w:rPr>
          <w:fldChar w:fldCharType="end"/>
        </w:r>
      </w:hyperlink>
    </w:p>
    <w:p w14:paraId="76FB3584" w14:textId="1EBFA9BB" w:rsidR="00864109" w:rsidRDefault="00DD7C32">
      <w:pPr>
        <w:pStyle w:val="TOC1"/>
        <w:rPr>
          <w:rFonts w:asciiTheme="minorHAnsi" w:eastAsiaTheme="minorEastAsia" w:hAnsiTheme="minorHAnsi" w:cstheme="minorBidi"/>
          <w:lang w:val="en-AU"/>
        </w:rPr>
      </w:pPr>
      <w:hyperlink w:anchor="_Toc104201188" w:history="1">
        <w:r w:rsidR="00864109" w:rsidRPr="002A5316">
          <w:rPr>
            <w:rStyle w:val="Hyperlink"/>
          </w:rPr>
          <w:t>Performance standards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_Toc104201188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3</w:t>
        </w:r>
        <w:r w:rsidR="00864109">
          <w:rPr>
            <w:webHidden/>
          </w:rPr>
          <w:fldChar w:fldCharType="end"/>
        </w:r>
      </w:hyperlink>
    </w:p>
    <w:p w14:paraId="1E410F3A" w14:textId="186AF3A6" w:rsidR="00864109" w:rsidRDefault="00DD7C32">
      <w:pPr>
        <w:pStyle w:val="TOC1"/>
        <w:rPr>
          <w:rFonts w:asciiTheme="minorHAnsi" w:eastAsiaTheme="minorEastAsia" w:hAnsiTheme="minorHAnsi" w:cstheme="minorBidi"/>
          <w:lang w:val="en-AU"/>
        </w:rPr>
      </w:pPr>
      <w:hyperlink w:anchor="_Toc104201189" w:history="1">
        <w:r w:rsidR="00864109" w:rsidRPr="002A5316">
          <w:rPr>
            <w:rStyle w:val="Hyperlink"/>
          </w:rPr>
          <w:t>Related material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_Toc104201189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6</w:t>
        </w:r>
        <w:r w:rsidR="00864109">
          <w:rPr>
            <w:webHidden/>
          </w:rPr>
          <w:fldChar w:fldCharType="end"/>
        </w:r>
      </w:hyperlink>
    </w:p>
    <w:p w14:paraId="40F1EABA" w14:textId="68D0EA15" w:rsidR="00864109" w:rsidRDefault="00DD7C32">
      <w:pPr>
        <w:pStyle w:val="TOC1"/>
        <w:rPr>
          <w:rFonts w:asciiTheme="minorHAnsi" w:eastAsiaTheme="minorEastAsia" w:hAnsiTheme="minorHAnsi" w:cstheme="minorBidi"/>
          <w:lang w:val="en-AU"/>
        </w:rPr>
      </w:pPr>
      <w:hyperlink w:anchor="_Toc104201190" w:history="1">
        <w:r w:rsidR="00864109" w:rsidRPr="002A5316">
          <w:rPr>
            <w:rStyle w:val="Hyperlink"/>
          </w:rPr>
          <w:t>Document information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_Toc104201190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6</w:t>
        </w:r>
        <w:r w:rsidR="00864109">
          <w:rPr>
            <w:webHidden/>
          </w:rPr>
          <w:fldChar w:fldCharType="end"/>
        </w:r>
      </w:hyperlink>
    </w:p>
    <w:p w14:paraId="1BC6C66D" w14:textId="32EB2DA1" w:rsidR="00864109" w:rsidRDefault="00DD7C32">
      <w:pPr>
        <w:pStyle w:val="TOC1"/>
        <w:rPr>
          <w:rFonts w:asciiTheme="minorHAnsi" w:eastAsiaTheme="minorEastAsia" w:hAnsiTheme="minorHAnsi" w:cstheme="minorBidi"/>
          <w:lang w:val="en-AU"/>
        </w:rPr>
      </w:pPr>
      <w:hyperlink w:anchor="_Toc104201191" w:history="1">
        <w:r w:rsidR="00864109" w:rsidRPr="002A5316">
          <w:rPr>
            <w:rStyle w:val="Hyperlink"/>
          </w:rPr>
          <w:t>Version history</w:t>
        </w:r>
        <w:r w:rsidR="00864109">
          <w:rPr>
            <w:webHidden/>
          </w:rPr>
          <w:tab/>
        </w:r>
        <w:r w:rsidR="00864109">
          <w:rPr>
            <w:webHidden/>
          </w:rPr>
          <w:fldChar w:fldCharType="begin"/>
        </w:r>
        <w:r w:rsidR="00864109">
          <w:rPr>
            <w:webHidden/>
          </w:rPr>
          <w:instrText xml:space="preserve"> PAGEREF _Toc104201191 \h </w:instrText>
        </w:r>
        <w:r w:rsidR="00864109">
          <w:rPr>
            <w:webHidden/>
          </w:rPr>
        </w:r>
        <w:r w:rsidR="00864109">
          <w:rPr>
            <w:webHidden/>
          </w:rPr>
          <w:fldChar w:fldCharType="separate"/>
        </w:r>
        <w:r w:rsidR="00864109">
          <w:rPr>
            <w:webHidden/>
          </w:rPr>
          <w:t>6</w:t>
        </w:r>
        <w:r w:rsidR="00864109">
          <w:rPr>
            <w:webHidden/>
          </w:rPr>
          <w:fldChar w:fldCharType="end"/>
        </w:r>
      </w:hyperlink>
    </w:p>
    <w:p w14:paraId="10BFF816" w14:textId="33B709CE" w:rsidR="00F31211" w:rsidRDefault="00F31211" w:rsidP="00F31211">
      <w:pPr>
        <w:spacing w:before="0" w:after="0"/>
        <w:rPr>
          <w:bCs/>
          <w:lang w:val="en-US"/>
        </w:rPr>
      </w:pPr>
      <w:r>
        <w:rPr>
          <w:bCs/>
          <w:lang w:val="en-US"/>
        </w:rPr>
        <w:fldChar w:fldCharType="end"/>
      </w:r>
      <w:bookmarkStart w:id="3" w:name="_Toc406745462"/>
      <w:bookmarkStart w:id="4" w:name="_Toc407107653"/>
      <w:bookmarkStart w:id="5" w:name="_Toc10211144"/>
      <w:bookmarkEnd w:id="2"/>
    </w:p>
    <w:p w14:paraId="1FFB0EEC" w14:textId="360847BE" w:rsidR="00F31211" w:rsidRPr="00F31211" w:rsidRDefault="00F31211" w:rsidP="00F31211">
      <w:pPr>
        <w:spacing w:before="0" w:after="0"/>
        <w:rPr>
          <w:bCs/>
          <w:lang w:val="en-US"/>
        </w:rPr>
      </w:pPr>
      <w:r>
        <w:rPr>
          <w:bCs/>
          <w:lang w:val="en-US"/>
        </w:rPr>
        <w:br w:type="page"/>
      </w:r>
    </w:p>
    <w:p w14:paraId="58A8E97F" w14:textId="77777777" w:rsidR="008C78A2" w:rsidRDefault="008C78A2" w:rsidP="008C78A2">
      <w:pPr>
        <w:pStyle w:val="Heading2"/>
      </w:pPr>
      <w:bookmarkStart w:id="6" w:name="_Toc104201186"/>
      <w:bookmarkEnd w:id="3"/>
      <w:bookmarkEnd w:id="4"/>
      <w:bookmarkEnd w:id="5"/>
      <w:r w:rsidRPr="005A2378">
        <w:lastRenderedPageBreak/>
        <w:t>Definitions</w:t>
      </w:r>
      <w:bookmarkEnd w:id="6"/>
    </w:p>
    <w:p w14:paraId="63128EB1" w14:textId="77777777" w:rsidR="008C78A2" w:rsidRPr="0024791F" w:rsidRDefault="008C78A2" w:rsidP="008C78A2">
      <w:pPr>
        <w:pStyle w:val="BodyText"/>
      </w:pPr>
      <w:r>
        <w:t>The following table defines terms used in this document.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erms and definitions"/>
      </w:tblPr>
      <w:tblGrid>
        <w:gridCol w:w="2268"/>
        <w:gridCol w:w="6746"/>
      </w:tblGrid>
      <w:tr w:rsidR="008C78A2" w14:paraId="0ABF735F" w14:textId="77777777" w:rsidTr="00594AE9">
        <w:trPr>
          <w:cantSplit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59F9092C" w14:textId="77777777" w:rsidR="008C78A2" w:rsidRDefault="008C78A2" w:rsidP="00594AE9">
            <w:pPr>
              <w:pStyle w:val="Tableheadings"/>
            </w:pPr>
            <w:r>
              <w:t>Term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1E1B3E7" w14:textId="77777777" w:rsidR="008C78A2" w:rsidRDefault="008C78A2" w:rsidP="00594AE9">
            <w:pPr>
              <w:pStyle w:val="Tableheadings"/>
            </w:pPr>
            <w:r>
              <w:t>Definition</w:t>
            </w:r>
          </w:p>
        </w:tc>
      </w:tr>
      <w:tr w:rsidR="008C78A2" w14:paraId="4388A6A5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B9BDCE" w14:textId="77777777" w:rsidR="008C78A2" w:rsidRDefault="008C78A2" w:rsidP="00594AE9">
            <w:r>
              <w:t>Activity categories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09B36DD1" w14:textId="0017BACB" w:rsidR="008C78A2" w:rsidRDefault="008C78A2" w:rsidP="00594AE9">
            <w:r w:rsidRPr="000A3CF6">
              <w:rPr>
                <w:lang w:val="en-US"/>
              </w:rPr>
              <w:t xml:space="preserve">Requirements from the Guideline: </w:t>
            </w:r>
            <w:hyperlink w:anchor="_Related_material" w:history="1">
              <w:r w:rsidRPr="000A3CF6">
                <w:rPr>
                  <w:i/>
                  <w:color w:val="0000FF"/>
                  <w:u w:val="single"/>
                </w:rPr>
                <w:t>Management of plant export registered establishments</w:t>
              </w:r>
            </w:hyperlink>
            <w:r w:rsidRPr="000A3CF6">
              <w:rPr>
                <w:lang w:val="en-US"/>
              </w:rPr>
              <w:t xml:space="preserve"> grouped by activity. </w:t>
            </w:r>
          </w:p>
        </w:tc>
      </w:tr>
      <w:tr w:rsidR="008C78A2" w14:paraId="314841FE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6DD8DD" w14:textId="77777777" w:rsidR="008C78A2" w:rsidRDefault="008C78A2" w:rsidP="00594AE9">
            <w:r>
              <w:t>Checklist item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4D2576B8" w14:textId="77777777" w:rsidR="008C78A2" w:rsidRDefault="008C78A2" w:rsidP="00594AE9">
            <w:r w:rsidRPr="000A3CF6">
              <w:rPr>
                <w:lang w:val="en-US"/>
              </w:rPr>
              <w:t>Requirements under the activity category that have been grouped by function and assigned a non-compliance rating/s.</w:t>
            </w:r>
          </w:p>
        </w:tc>
      </w:tr>
      <w:tr w:rsidR="008C78A2" w14:paraId="0A981180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187C40" w14:textId="77777777" w:rsidR="008C78A2" w:rsidRDefault="008C78A2" w:rsidP="00594AE9">
            <w:r>
              <w:t>Documented system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126367F6" w14:textId="77777777" w:rsidR="008C78A2" w:rsidRDefault="008C78A2" w:rsidP="00594AE9">
            <w:r w:rsidRPr="000A3CF6">
              <w:rPr>
                <w:lang w:val="en-US"/>
              </w:rPr>
              <w:t>A written process or procedure that defines the steps in a process and who is responsible for those steps. This includes the records used to confirm the process is being followed.</w:t>
            </w:r>
          </w:p>
        </w:tc>
      </w:tr>
      <w:tr w:rsidR="008C78A2" w14:paraId="3414716B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419C5" w14:textId="77777777" w:rsidR="008C78A2" w:rsidRDefault="008C78A2" w:rsidP="00594AE9">
            <w:r>
              <w:t>Goods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77BD4BDE" w14:textId="41C14109" w:rsidR="008C78A2" w:rsidRPr="00B304DF" w:rsidRDefault="008C78A2" w:rsidP="00594AE9">
            <w:r>
              <w:t xml:space="preserve">Goods declared by the regulations to be prescribed goods for the purposes of the </w:t>
            </w:r>
            <w:r w:rsidRPr="00CE0A1E">
              <w:rPr>
                <w:i/>
                <w:iCs/>
              </w:rPr>
              <w:t>Export Control Act 2020</w:t>
            </w:r>
            <w:r>
              <w:t>.</w:t>
            </w:r>
          </w:p>
        </w:tc>
      </w:tr>
      <w:tr w:rsidR="008C78A2" w14:paraId="093576DF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FF3C2" w14:textId="77777777" w:rsidR="008C78A2" w:rsidRDefault="008C78A2" w:rsidP="00594AE9">
            <w:r>
              <w:t>Non-compliance rating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094723CF" w14:textId="77777777" w:rsidR="008C78A2" w:rsidRDefault="008C78A2" w:rsidP="00594AE9">
            <w:r>
              <w:t xml:space="preserve">Ratings of minor, major and critical applied to a non-compliance to indicate the degree of seriousness. </w:t>
            </w:r>
          </w:p>
        </w:tc>
      </w:tr>
      <w:tr w:rsidR="008C78A2" w14:paraId="27ACA572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E051A" w14:textId="77777777" w:rsidR="008C78A2" w:rsidRDefault="008C78A2" w:rsidP="00594AE9">
            <w:r>
              <w:t>Performance standards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11B6AA36" w14:textId="77777777" w:rsidR="008C78A2" w:rsidRDefault="008C78A2" w:rsidP="00594AE9">
            <w:r w:rsidRPr="000A3CF6">
              <w:t>A benchmark derived from legislation and departmental requirements against which actual performance is measured.</w:t>
            </w:r>
          </w:p>
        </w:tc>
      </w:tr>
      <w:tr w:rsidR="008C78A2" w14:paraId="05708EF9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53D95D" w14:textId="77777777" w:rsidR="008C78A2" w:rsidRDefault="008C78A2" w:rsidP="00594AE9">
            <w:r>
              <w:t>Protocol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1CC67B30" w14:textId="77777777" w:rsidR="008C78A2" w:rsidRPr="000A3CF6" w:rsidRDefault="008C78A2" w:rsidP="00594AE9">
            <w:r>
              <w:t>A government-to-government document that specifies import requirements and is bilaterally agreed to by Australia and the importing country authority.</w:t>
            </w:r>
          </w:p>
        </w:tc>
      </w:tr>
      <w:tr w:rsidR="008C78A2" w14:paraId="6D2041C9" w14:textId="77777777" w:rsidTr="00594AE9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4A299237" w14:textId="77777777" w:rsidR="008C78A2" w:rsidRDefault="008C78A2" w:rsidP="00594AE9">
            <w:r>
              <w:t>Protocol market</w:t>
            </w:r>
          </w:p>
        </w:tc>
        <w:tc>
          <w:tcPr>
            <w:tcW w:w="6746" w:type="dxa"/>
            <w:tcBorders>
              <w:top w:val="single" w:sz="4" w:space="0" w:color="auto"/>
            </w:tcBorders>
          </w:tcPr>
          <w:p w14:paraId="37DB24D1" w14:textId="1E4FE773" w:rsidR="008C78A2" w:rsidRPr="000A3CF6" w:rsidRDefault="008C78A2" w:rsidP="00594AE9">
            <w:r>
              <w:t xml:space="preserve">Countries with which Australia has an agreed protocol. For a list of protocol markets see the Reference: </w:t>
            </w:r>
            <w:hyperlink w:anchor="_Related_material" w:history="1">
              <w:r w:rsidR="00C97D02" w:rsidRPr="009F34DA">
                <w:rPr>
                  <w:rStyle w:val="Hyperlink"/>
                  <w:i/>
                  <w:iCs/>
                </w:rPr>
                <w:t>Table of plant export protocol markets</w:t>
              </w:r>
            </w:hyperlink>
            <w:r>
              <w:t>.</w:t>
            </w:r>
          </w:p>
        </w:tc>
      </w:tr>
    </w:tbl>
    <w:p w14:paraId="0988B063" w14:textId="69E7101C" w:rsidR="008C78A2" w:rsidRDefault="008C78A2" w:rsidP="008C78A2">
      <w:pPr>
        <w:pStyle w:val="Heading2"/>
        <w:rPr>
          <w:lang w:val="en-US"/>
        </w:rPr>
      </w:pPr>
      <w:bookmarkStart w:id="7" w:name="_Toc407107652"/>
      <w:bookmarkStart w:id="8" w:name="_Toc104201187"/>
      <w:r>
        <w:rPr>
          <w:lang w:val="en-US"/>
        </w:rPr>
        <w:t>Purpose of this document</w:t>
      </w:r>
      <w:bookmarkEnd w:id="7"/>
      <w:bookmarkEnd w:id="8"/>
    </w:p>
    <w:p w14:paraId="5BE37CE3" w14:textId="77777777" w:rsidR="008C78A2" w:rsidRPr="005A2378" w:rsidRDefault="008C78A2" w:rsidP="008C78A2">
      <w:pPr>
        <w:pStyle w:val="BodyText"/>
        <w:rPr>
          <w:bCs/>
        </w:rPr>
      </w:pPr>
      <w:r w:rsidRPr="005A2378">
        <w:rPr>
          <w:bCs/>
        </w:rPr>
        <w:t>This document:</w:t>
      </w:r>
    </w:p>
    <w:p w14:paraId="413AEFC6" w14:textId="77777777" w:rsidR="008C78A2" w:rsidRPr="005A2378" w:rsidRDefault="008C78A2" w:rsidP="009F34DA">
      <w:pPr>
        <w:pStyle w:val="ListBullet"/>
      </w:pPr>
      <w:r w:rsidRPr="005A2378">
        <w:t>outlines the performance standards potato washing facilities must meet to gain and maintain registration for the washing of potatoes for export.</w:t>
      </w:r>
    </w:p>
    <w:p w14:paraId="0D0D5A92" w14:textId="77777777" w:rsidR="008C78A2" w:rsidRPr="005A2378" w:rsidRDefault="008C78A2" w:rsidP="009F34DA">
      <w:pPr>
        <w:pStyle w:val="ListBullet"/>
      </w:pPr>
      <w:r w:rsidRPr="005A2378">
        <w:t>sets the non-compliance ratings for those performance standards</w:t>
      </w:r>
    </w:p>
    <w:p w14:paraId="54584C22" w14:textId="77777777" w:rsidR="008C78A2" w:rsidRPr="005A2378" w:rsidRDefault="008C78A2" w:rsidP="009F34DA">
      <w:pPr>
        <w:pStyle w:val="ListBullet"/>
        <w:numPr>
          <w:ilvl w:val="0"/>
          <w:numId w:val="0"/>
        </w:numPr>
        <w:ind w:left="284"/>
      </w:pPr>
      <w:r w:rsidRPr="005A2378">
        <w:rPr>
          <w:b/>
          <w:bCs/>
        </w:rPr>
        <w:t xml:space="preserve">Note: </w:t>
      </w:r>
      <w:r w:rsidRPr="005A2378">
        <w:t>Where more than one non-compliance rating is provided, the auditor can choose the rating depending on the severity of the non-compliance.</w:t>
      </w:r>
    </w:p>
    <w:p w14:paraId="5A6D9DED" w14:textId="77777777" w:rsidR="008C78A2" w:rsidRDefault="008C78A2" w:rsidP="009F34DA">
      <w:pPr>
        <w:pStyle w:val="ListBullet"/>
      </w:pPr>
      <w:r>
        <w:t>does not replace the base performance standards for a registered establishment.</w:t>
      </w:r>
    </w:p>
    <w:p w14:paraId="3A506451" w14:textId="77777777" w:rsidR="008C78A2" w:rsidRPr="005A2378" w:rsidRDefault="008C78A2" w:rsidP="009F34DA">
      <w:pPr>
        <w:pStyle w:val="ListBullet"/>
      </w:pPr>
      <w:r w:rsidRPr="005A2378">
        <w:t>must be read in conjunction with the Guideline:</w:t>
      </w:r>
      <w:r w:rsidRPr="005A2378">
        <w:rPr>
          <w:i/>
        </w:rPr>
        <w:t xml:space="preserve"> </w:t>
      </w:r>
      <w:hyperlink w:anchor="_Related_material" w:history="1">
        <w:r w:rsidRPr="005A2378">
          <w:rPr>
            <w:rStyle w:val="Hyperlink"/>
            <w:i/>
          </w:rPr>
          <w:t>Management of plant export registered establishments</w:t>
        </w:r>
      </w:hyperlink>
      <w:r w:rsidRPr="005A2378">
        <w:t xml:space="preserve"> and Guideline: </w:t>
      </w:r>
      <w:hyperlink w:anchor="_Related_material" w:history="1">
        <w:r w:rsidRPr="005A2378">
          <w:rPr>
            <w:rStyle w:val="Hyperlink"/>
            <w:i/>
          </w:rPr>
          <w:t>Audit of plant export registered establishments</w:t>
        </w:r>
      </w:hyperlink>
      <w:r w:rsidRPr="005A2378">
        <w:rPr>
          <w:i/>
        </w:rPr>
        <w:t>.</w:t>
      </w:r>
    </w:p>
    <w:p w14:paraId="46469DE0" w14:textId="4F3D999E" w:rsidR="00797E98" w:rsidRDefault="00797E98" w:rsidP="00797E98">
      <w:pPr>
        <w:pStyle w:val="BodyText"/>
        <w:rPr>
          <w:lang w:val="en-US"/>
        </w:rPr>
      </w:pPr>
    </w:p>
    <w:p w14:paraId="093B14E6" w14:textId="3A9D6E82" w:rsidR="008C78A2" w:rsidRDefault="008C78A2" w:rsidP="00797E98">
      <w:pPr>
        <w:pStyle w:val="BodyText"/>
        <w:rPr>
          <w:lang w:val="en-US"/>
        </w:rPr>
      </w:pPr>
    </w:p>
    <w:p w14:paraId="44A5387C" w14:textId="1174BCEC" w:rsidR="008C78A2" w:rsidRDefault="008C78A2" w:rsidP="00797E98">
      <w:pPr>
        <w:pStyle w:val="BodyText"/>
        <w:rPr>
          <w:lang w:val="en-US"/>
        </w:rPr>
      </w:pPr>
    </w:p>
    <w:p w14:paraId="46807556" w14:textId="492248A5" w:rsidR="008C78A2" w:rsidRDefault="008C78A2" w:rsidP="00797E98">
      <w:pPr>
        <w:pStyle w:val="BodyText"/>
        <w:rPr>
          <w:lang w:val="en-US"/>
        </w:rPr>
      </w:pPr>
    </w:p>
    <w:p w14:paraId="4349CB11" w14:textId="01001EF3" w:rsidR="008C78A2" w:rsidRDefault="008C78A2" w:rsidP="00797E98">
      <w:pPr>
        <w:pStyle w:val="BodyText"/>
        <w:rPr>
          <w:lang w:val="en-US"/>
        </w:rPr>
      </w:pPr>
    </w:p>
    <w:p w14:paraId="7CB00699" w14:textId="07FA0FE0" w:rsidR="008C78A2" w:rsidRDefault="008C78A2" w:rsidP="00797E98">
      <w:pPr>
        <w:pStyle w:val="BodyText"/>
        <w:rPr>
          <w:lang w:val="en-US"/>
        </w:rPr>
      </w:pPr>
    </w:p>
    <w:p w14:paraId="1F3FBFCC" w14:textId="77777777" w:rsidR="008C78A2" w:rsidRDefault="008C78A2" w:rsidP="00797E98">
      <w:pPr>
        <w:pStyle w:val="BodyText"/>
        <w:rPr>
          <w:lang w:val="en-US"/>
        </w:rPr>
      </w:pPr>
    </w:p>
    <w:p w14:paraId="742E3A95" w14:textId="77777777" w:rsidR="008C78A2" w:rsidRDefault="008C78A2" w:rsidP="008C78A2">
      <w:pPr>
        <w:pStyle w:val="Heading2"/>
        <w:rPr>
          <w:lang w:val="en-US"/>
        </w:rPr>
      </w:pPr>
      <w:bookmarkStart w:id="9" w:name="_Toc104201188"/>
      <w:r>
        <w:rPr>
          <w:lang w:val="en-US"/>
        </w:rPr>
        <w:lastRenderedPageBreak/>
        <w:t>Performance standards</w:t>
      </w:r>
      <w:bookmarkEnd w:id="9"/>
    </w:p>
    <w:p w14:paraId="2C8A606A" w14:textId="77777777" w:rsidR="008C78A2" w:rsidRDefault="008C78A2" w:rsidP="008C78A2">
      <w:pPr>
        <w:pStyle w:val="BodyText"/>
      </w:pPr>
      <w:r>
        <w:t>The following table describes the performance standards and non-compliance ratings for potato washing facilities.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8C78A2" w14:paraId="0DFB9705" w14:textId="77777777" w:rsidTr="00594AE9">
        <w:trPr>
          <w:cantSplit/>
          <w:tblHeader/>
        </w:trPr>
        <w:tc>
          <w:tcPr>
            <w:tcW w:w="1667" w:type="pct"/>
            <w:tcBorders>
              <w:right w:val="single" w:sz="4" w:space="0" w:color="FFFFFF"/>
            </w:tcBorders>
            <w:shd w:val="clear" w:color="auto" w:fill="000000"/>
          </w:tcPr>
          <w:p w14:paraId="53A186C4" w14:textId="77777777" w:rsidR="008C78A2" w:rsidRDefault="008C78A2" w:rsidP="00C97D02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Checklist items</w:t>
            </w:r>
          </w:p>
        </w:tc>
        <w:tc>
          <w:tcPr>
            <w:tcW w:w="1667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76BBF93F" w14:textId="77777777" w:rsidR="008C78A2" w:rsidRDefault="008C78A2" w:rsidP="00AB749B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Performance standards</w:t>
            </w:r>
          </w:p>
        </w:tc>
        <w:tc>
          <w:tcPr>
            <w:tcW w:w="1666" w:type="pct"/>
            <w:tcBorders>
              <w:left w:val="single" w:sz="4" w:space="0" w:color="FFFFFF"/>
            </w:tcBorders>
            <w:shd w:val="clear" w:color="auto" w:fill="000000"/>
          </w:tcPr>
          <w:p w14:paraId="2455E33E" w14:textId="77777777" w:rsidR="008C78A2" w:rsidRDefault="008C78A2" w:rsidP="00AB749B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Non-compliance rating</w:t>
            </w:r>
          </w:p>
        </w:tc>
      </w:tr>
      <w:tr w:rsidR="008C78A2" w14:paraId="3678717F" w14:textId="77777777" w:rsidTr="00594AE9">
        <w:trPr>
          <w:cantSplit/>
        </w:trPr>
        <w:tc>
          <w:tcPr>
            <w:tcW w:w="1667" w:type="pct"/>
          </w:tcPr>
          <w:p w14:paraId="07DD57F6" w14:textId="50B2EE4C" w:rsidR="008C78A2" w:rsidRDefault="00C97D02" w:rsidP="00306536">
            <w:pPr>
              <w:rPr>
                <w:lang w:val="en-US"/>
              </w:rPr>
            </w:pPr>
            <w:r>
              <w:rPr>
                <w:lang w:val="en-US"/>
              </w:rPr>
              <w:t xml:space="preserve">1.1 </w:t>
            </w:r>
            <w:r w:rsidR="008C78A2">
              <w:rPr>
                <w:lang w:val="en-US"/>
              </w:rPr>
              <w:t>Registered farms and responsible staff</w:t>
            </w:r>
          </w:p>
        </w:tc>
        <w:tc>
          <w:tcPr>
            <w:tcW w:w="1667" w:type="pct"/>
          </w:tcPr>
          <w:p w14:paraId="5184343C" w14:textId="1977E69D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The establishment must maintain a register of the:</w:t>
            </w:r>
          </w:p>
          <w:p w14:paraId="57D4C0A8" w14:textId="77777777" w:rsidR="008C78A2" w:rsidRDefault="008C78A2" w:rsidP="00306536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name and address of the farms where the potatoes were grown. </w:t>
            </w:r>
          </w:p>
          <w:p w14:paraId="646DED87" w14:textId="2516F193" w:rsidR="008C78A2" w:rsidRPr="000405D8" w:rsidRDefault="00C97D02" w:rsidP="00306536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8C78A2">
              <w:rPr>
                <w:lang w:val="en-US"/>
              </w:rPr>
              <w:t xml:space="preserve">ransfer record for each movement from farm to washing facility. </w:t>
            </w:r>
          </w:p>
        </w:tc>
        <w:tc>
          <w:tcPr>
            <w:tcW w:w="1666" w:type="pct"/>
          </w:tcPr>
          <w:p w14:paraId="683E3B5E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Major</w:t>
            </w:r>
          </w:p>
        </w:tc>
      </w:tr>
      <w:tr w:rsidR="008C78A2" w14:paraId="3E6D3F89" w14:textId="77777777" w:rsidTr="00594AE9">
        <w:trPr>
          <w:cantSplit/>
        </w:trPr>
        <w:tc>
          <w:tcPr>
            <w:tcW w:w="1667" w:type="pct"/>
          </w:tcPr>
          <w:p w14:paraId="45A6E1A3" w14:textId="14F9468B" w:rsidR="008C78A2" w:rsidRPr="00D942B4" w:rsidRDefault="00C97D02" w:rsidP="00306536">
            <w:pPr>
              <w:rPr>
                <w:lang w:val="en-US"/>
              </w:rPr>
            </w:pPr>
            <w:r>
              <w:rPr>
                <w:lang w:val="en-US"/>
              </w:rPr>
              <w:t xml:space="preserve">1.2 </w:t>
            </w:r>
            <w:r w:rsidR="008C78A2">
              <w:rPr>
                <w:lang w:val="en-US"/>
              </w:rPr>
              <w:t xml:space="preserve">Vehicles, agricultural </w:t>
            </w:r>
            <w:proofErr w:type="gramStart"/>
            <w:r w:rsidR="008C78A2">
              <w:rPr>
                <w:lang w:val="en-US"/>
              </w:rPr>
              <w:t>equipment</w:t>
            </w:r>
            <w:proofErr w:type="gramEnd"/>
            <w:r w:rsidR="008C78A2">
              <w:rPr>
                <w:lang w:val="en-US"/>
              </w:rPr>
              <w:t xml:space="preserve"> and machinery</w:t>
            </w:r>
          </w:p>
        </w:tc>
        <w:tc>
          <w:tcPr>
            <w:tcW w:w="1667" w:type="pct"/>
          </w:tcPr>
          <w:p w14:paraId="2E2B1583" w14:textId="3B3CFF60" w:rsidR="008C78A2" w:rsidRDefault="008C78A2" w:rsidP="00306536">
            <w:pPr>
              <w:pStyle w:val="ListBullet"/>
              <w:rPr>
                <w:lang w:val="en-US"/>
              </w:rPr>
            </w:pPr>
            <w:r w:rsidRPr="0044603D">
              <w:rPr>
                <w:lang w:val="en-US"/>
              </w:rPr>
              <w:t>Must have a vehicle cleaning procedure that ou</w:t>
            </w:r>
            <w:r>
              <w:rPr>
                <w:lang w:val="en-US"/>
              </w:rPr>
              <w:t>t</w:t>
            </w:r>
            <w:r w:rsidRPr="0044603D">
              <w:rPr>
                <w:lang w:val="en-US"/>
              </w:rPr>
              <w:t>lines</w:t>
            </w:r>
            <w:r>
              <w:rPr>
                <w:lang w:val="en-US"/>
              </w:rPr>
              <w:t xml:space="preserve"> a</w:t>
            </w:r>
            <w:r w:rsidRPr="0044603D">
              <w:rPr>
                <w:lang w:val="en-US"/>
              </w:rPr>
              <w:t xml:space="preserve"> schedule and method of cleaning to ensure vehicles are free of soil before entering</w:t>
            </w:r>
            <w:r>
              <w:rPr>
                <w:lang w:val="en-US"/>
              </w:rPr>
              <w:t xml:space="preserve"> the facility</w:t>
            </w:r>
            <w:r w:rsidRPr="0044603D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45E520A0" w14:textId="2E1DE184" w:rsidR="008C78A2" w:rsidRDefault="008C78A2" w:rsidP="00870BAE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Vehicle cleaning equipment must</w:t>
            </w:r>
          </w:p>
          <w:p w14:paraId="02217265" w14:textId="77777777" w:rsidR="008C78A2" w:rsidRDefault="008C78A2" w:rsidP="00870BAE">
            <w:pPr>
              <w:pStyle w:val="ListBulle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be available to clean vehicles, including wheels, upon entering the facility</w:t>
            </w:r>
          </w:p>
          <w:p w14:paraId="582E3F1E" w14:textId="3B5636D6" w:rsidR="008C78A2" w:rsidRDefault="008C78A2" w:rsidP="00870BAE">
            <w:pPr>
              <w:pStyle w:val="ListBulle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be placed at the entrance of the facility</w:t>
            </w:r>
            <w:r w:rsidR="00AB749B">
              <w:rPr>
                <w:lang w:val="en-US"/>
              </w:rPr>
              <w:t>.</w:t>
            </w:r>
          </w:p>
          <w:p w14:paraId="0138451C" w14:textId="6C963BEE" w:rsidR="008C78A2" w:rsidRDefault="00C97D02" w:rsidP="00870BAE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C78A2">
              <w:rPr>
                <w:lang w:val="en-US"/>
              </w:rPr>
              <w:t xml:space="preserve">gricultural equipment or machinery used in the state of Victoria </w:t>
            </w:r>
            <w:r>
              <w:rPr>
                <w:lang w:val="en-US"/>
              </w:rPr>
              <w:t xml:space="preserve">must not </w:t>
            </w:r>
            <w:r w:rsidR="008C78A2">
              <w:rPr>
                <w:lang w:val="en-US"/>
              </w:rPr>
              <w:t>be stored or used inside the facility.</w:t>
            </w:r>
          </w:p>
          <w:p w14:paraId="66BFFA2B" w14:textId="77777777" w:rsidR="008C78A2" w:rsidRPr="00FB0AEE" w:rsidRDefault="008C78A2" w:rsidP="00594AE9">
            <w:pPr>
              <w:pStyle w:val="BodyText"/>
              <w:rPr>
                <w:lang w:val="en-US"/>
              </w:rPr>
            </w:pPr>
          </w:p>
        </w:tc>
        <w:tc>
          <w:tcPr>
            <w:tcW w:w="1666" w:type="pct"/>
          </w:tcPr>
          <w:p w14:paraId="6DED29E6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Minor, major or critical</w:t>
            </w:r>
          </w:p>
        </w:tc>
      </w:tr>
      <w:tr w:rsidR="008C78A2" w14:paraId="7F7F9E5F" w14:textId="77777777" w:rsidTr="008C78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FF1" w14:textId="34E5C856" w:rsidR="008C78A2" w:rsidRDefault="00C97D02" w:rsidP="00655B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1.3 </w:t>
            </w:r>
            <w:r w:rsidR="008C78A2">
              <w:rPr>
                <w:lang w:val="en-US"/>
              </w:rPr>
              <w:t>Designated unloading and storage areas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BA9" w14:textId="63DE4D8B" w:rsidR="008C78A2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756155" w:rsidRPr="00BA3316">
              <w:rPr>
                <w:lang w:val="en-US"/>
              </w:rPr>
              <w:t>establishment</w:t>
            </w:r>
            <w:r>
              <w:rPr>
                <w:lang w:val="en-US"/>
              </w:rPr>
              <w:t xml:space="preserve"> must have a designated area/s for unloading and storing unwashed potatoes from non-prohibited areas that are separated by more than 50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from potatoes produced in prohibited areas. </w:t>
            </w:r>
          </w:p>
          <w:p w14:paraId="173B76A8" w14:textId="53261A77" w:rsidR="008C78A2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756155">
              <w:rPr>
                <w:lang w:val="en-US"/>
              </w:rPr>
              <w:t>establishment</w:t>
            </w:r>
            <w:r>
              <w:rPr>
                <w:lang w:val="en-US"/>
              </w:rPr>
              <w:t xml:space="preserve"> must have a method for identifying potatoes from non-prohibited/prohibited areas.</w:t>
            </w:r>
            <w:r w:rsidRPr="008C78A2">
              <w:rPr>
                <w:lang w:val="en-US"/>
              </w:rPr>
              <w:t xml:space="preserve"> </w:t>
            </w:r>
            <w:bookmarkStart w:id="10" w:name="_Hlk74294733"/>
            <w:bookmarkEnd w:id="10"/>
          </w:p>
          <w:p w14:paraId="5F43D0B7" w14:textId="77777777" w:rsidR="008C78A2" w:rsidRDefault="008C78A2" w:rsidP="00594AE9">
            <w:pPr>
              <w:pStyle w:val="BodyText"/>
              <w:rPr>
                <w:lang w:val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379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Major</w:t>
            </w:r>
          </w:p>
        </w:tc>
      </w:tr>
      <w:tr w:rsidR="008C78A2" w14:paraId="43457F29" w14:textId="77777777" w:rsidTr="008C78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569" w14:textId="44A7FA6E" w:rsidR="008C78A2" w:rsidRDefault="00C97D02" w:rsidP="00655BEA">
            <w:pPr>
              <w:rPr>
                <w:lang w:val="en-US"/>
              </w:rPr>
            </w:pPr>
            <w:r>
              <w:rPr>
                <w:lang w:val="en-US"/>
              </w:rPr>
              <w:t xml:space="preserve">1.4 </w:t>
            </w:r>
            <w:r w:rsidR="008C78A2">
              <w:rPr>
                <w:lang w:val="en-US"/>
              </w:rPr>
              <w:t>Designated potato washing area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7F" w14:textId="4EDBFD78" w:rsidR="008C78A2" w:rsidRPr="009866A2" w:rsidRDefault="008C78A2" w:rsidP="00AB749B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The designated potato washing area must be</w:t>
            </w:r>
            <w:r w:rsidR="00AB749B">
              <w:rPr>
                <w:lang w:val="en-US"/>
              </w:rPr>
              <w:t xml:space="preserve"> s</w:t>
            </w:r>
            <w:r w:rsidRPr="008C78A2">
              <w:rPr>
                <w:lang w:val="en-US"/>
              </w:rPr>
              <w:t>eparate</w:t>
            </w:r>
            <w:r w:rsidRPr="009866A2">
              <w:rPr>
                <w:lang w:val="en-US"/>
              </w:rPr>
              <w:t xml:space="preserve"> to facilities that handle potatoes from prohibited areas.</w:t>
            </w:r>
          </w:p>
          <w:p w14:paraId="58BD125D" w14:textId="6897C6BF" w:rsidR="008C78A2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Washing room floors must be </w:t>
            </w:r>
          </w:p>
          <w:p w14:paraId="68766096" w14:textId="77777777" w:rsidR="008C78A2" w:rsidRPr="00655BEA" w:rsidRDefault="008C78A2" w:rsidP="00655BEA">
            <w:pPr>
              <w:pStyle w:val="ListBullet"/>
              <w:numPr>
                <w:ilvl w:val="0"/>
                <w:numId w:val="19"/>
              </w:numPr>
            </w:pPr>
            <w:r w:rsidRPr="00655BEA">
              <w:t xml:space="preserve">concrete </w:t>
            </w:r>
          </w:p>
          <w:p w14:paraId="20643C6D" w14:textId="77777777" w:rsidR="008C78A2" w:rsidRDefault="008C78A2" w:rsidP="00655BEA">
            <w:pPr>
              <w:pStyle w:val="ListBullet"/>
              <w:numPr>
                <w:ilvl w:val="0"/>
                <w:numId w:val="19"/>
              </w:numPr>
              <w:rPr>
                <w:lang w:val="en-US"/>
              </w:rPr>
            </w:pPr>
            <w:r w:rsidRPr="00655BEA">
              <w:t>able</w:t>
            </w:r>
            <w:r w:rsidRPr="005B5C52">
              <w:rPr>
                <w:lang w:val="en-US"/>
              </w:rPr>
              <w:t xml:space="preserve"> to be </w:t>
            </w:r>
            <w:proofErr w:type="gramStart"/>
            <w:r w:rsidRPr="005B5C52">
              <w:rPr>
                <w:lang w:val="en-US"/>
              </w:rPr>
              <w:t>washed and kept clean at all times</w:t>
            </w:r>
            <w:proofErr w:type="gramEnd"/>
            <w:r w:rsidRPr="005B5C52">
              <w:rPr>
                <w:lang w:val="en-US"/>
              </w:rPr>
              <w:t>.</w:t>
            </w:r>
          </w:p>
          <w:p w14:paraId="406EE495" w14:textId="77777777" w:rsidR="008C78A2" w:rsidRPr="0044603D" w:rsidRDefault="008C78A2" w:rsidP="00594AE9">
            <w:pPr>
              <w:pStyle w:val="BodyText"/>
              <w:rPr>
                <w:lang w:val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0CD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Major</w:t>
            </w:r>
          </w:p>
        </w:tc>
      </w:tr>
      <w:tr w:rsidR="008C78A2" w14:paraId="606BA712" w14:textId="77777777" w:rsidTr="008C78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6F1" w14:textId="32FCBE09" w:rsidR="008C78A2" w:rsidRDefault="00C97D02" w:rsidP="00655BEA">
            <w:pPr>
              <w:rPr>
                <w:lang w:val="en-US"/>
              </w:rPr>
            </w:pPr>
            <w:r>
              <w:rPr>
                <w:lang w:val="en-US"/>
              </w:rPr>
              <w:t xml:space="preserve">1.5 </w:t>
            </w:r>
            <w:r w:rsidR="008C78A2" w:rsidRPr="00D942B4">
              <w:rPr>
                <w:lang w:val="en-US"/>
              </w:rPr>
              <w:t>Potato washing equipment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F6C" w14:textId="1E9DC185" w:rsidR="00AB749B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655BEA">
              <w:rPr>
                <w:lang w:val="en-US"/>
              </w:rPr>
              <w:t xml:space="preserve">washing </w:t>
            </w:r>
            <w:r>
              <w:rPr>
                <w:lang w:val="en-US"/>
              </w:rPr>
              <w:t xml:space="preserve">facility must have water bays filled with chlorinated water for washing potatoes. </w:t>
            </w:r>
          </w:p>
          <w:p w14:paraId="22790D98" w14:textId="21B08BA5" w:rsidR="008C78A2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The dose rate of chlorinated water must be in line with </w:t>
            </w:r>
            <w:proofErr w:type="spellStart"/>
            <w:r>
              <w:rPr>
                <w:lang w:val="en-US"/>
              </w:rPr>
              <w:t>manufacturers</w:t>
            </w:r>
            <w:proofErr w:type="spellEnd"/>
            <w:r>
              <w:rPr>
                <w:lang w:val="en-US"/>
              </w:rPr>
              <w:t xml:space="preserve"> instructions and recorded.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53B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8C78A2" w14:paraId="4A92D164" w14:textId="77777777" w:rsidTr="008C78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49A" w14:textId="011AD2FE" w:rsidR="008C78A2" w:rsidRDefault="00C97D02" w:rsidP="00655B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1.6 </w:t>
            </w:r>
            <w:r w:rsidR="008C78A2">
              <w:rPr>
                <w:lang w:val="en-US"/>
              </w:rPr>
              <w:t>Potato drying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BFA" w14:textId="476EF87F" w:rsidR="008C78A2" w:rsidRPr="00F82A0C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After washing, potatoes </w:t>
            </w:r>
            <w:r w:rsidR="00655BEA">
              <w:rPr>
                <w:lang w:val="en-US"/>
              </w:rPr>
              <w:t>must</w:t>
            </w:r>
            <w:r>
              <w:rPr>
                <w:lang w:val="en-US"/>
              </w:rPr>
              <w:t xml:space="preserve"> be loaded into wooden bins clearly labelled </w:t>
            </w:r>
            <w:r w:rsidR="00AB749B">
              <w:rPr>
                <w:lang w:val="en-US"/>
              </w:rPr>
              <w:t>‘</w:t>
            </w:r>
            <w:r>
              <w:rPr>
                <w:lang w:val="en-US"/>
              </w:rPr>
              <w:t>Potatoes for export to Korea</w:t>
            </w:r>
            <w:r w:rsidR="00AB749B">
              <w:rPr>
                <w:lang w:val="en-US"/>
              </w:rPr>
              <w:t>’.</w:t>
            </w:r>
          </w:p>
          <w:p w14:paraId="0A382354" w14:textId="073FEC7E" w:rsidR="008C78A2" w:rsidRDefault="008C78A2" w:rsidP="00655BEA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655BEA">
              <w:rPr>
                <w:lang w:val="en-US"/>
              </w:rPr>
              <w:t xml:space="preserve">washing </w:t>
            </w:r>
            <w:r>
              <w:rPr>
                <w:lang w:val="en-US"/>
              </w:rPr>
              <w:t xml:space="preserve">facility must have a designated area for drying potatoes that is separated by more than 30 </w:t>
            </w:r>
            <w:proofErr w:type="spellStart"/>
            <w:r w:rsidRPr="008C78A2"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from potatoes </w:t>
            </w:r>
            <w:r w:rsidR="00AB749B">
              <w:rPr>
                <w:lang w:val="en-US"/>
              </w:rPr>
              <w:t xml:space="preserve">that </w:t>
            </w:r>
            <w:r>
              <w:rPr>
                <w:lang w:val="en-US"/>
              </w:rPr>
              <w:t>are not yet washed.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A96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Major</w:t>
            </w:r>
          </w:p>
        </w:tc>
      </w:tr>
      <w:tr w:rsidR="008C78A2" w14:paraId="75675AD3" w14:textId="77777777" w:rsidTr="008C78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C4E" w14:textId="6BAE7564" w:rsidR="008C78A2" w:rsidRDefault="00C97D02" w:rsidP="002E6877">
            <w:pPr>
              <w:rPr>
                <w:lang w:val="en-US"/>
              </w:rPr>
            </w:pPr>
            <w:r>
              <w:rPr>
                <w:lang w:val="en-US"/>
              </w:rPr>
              <w:t xml:space="preserve">1.7 </w:t>
            </w:r>
            <w:r w:rsidR="008C78A2">
              <w:rPr>
                <w:lang w:val="en-US"/>
              </w:rPr>
              <w:t>Records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A83" w14:textId="77777777" w:rsidR="008C78A2" w:rsidRDefault="008C78A2" w:rsidP="002E6877">
            <w:pPr>
              <w:rPr>
                <w:lang w:val="en-US"/>
              </w:rPr>
            </w:pPr>
            <w:r>
              <w:rPr>
                <w:lang w:val="en-US"/>
              </w:rPr>
              <w:t>The following records must be kept for a minimum of two years:</w:t>
            </w:r>
          </w:p>
          <w:p w14:paraId="4596FF4C" w14:textId="704E3EC1" w:rsidR="008C78A2" w:rsidRPr="008C78A2" w:rsidRDefault="008C78A2" w:rsidP="002E6877">
            <w:pPr>
              <w:pStyle w:val="ListBullet"/>
              <w:rPr>
                <w:lang w:val="en-US"/>
              </w:rPr>
            </w:pPr>
            <w:r w:rsidRPr="008C78A2">
              <w:rPr>
                <w:lang w:val="en-US"/>
              </w:rPr>
              <w:t>list of farms (including location details) supply</w:t>
            </w:r>
            <w:r>
              <w:rPr>
                <w:lang w:val="en-US"/>
              </w:rPr>
              <w:t>ing</w:t>
            </w:r>
            <w:r w:rsidRPr="008C78A2">
              <w:rPr>
                <w:lang w:val="en-US"/>
              </w:rPr>
              <w:t xml:space="preserve"> potatoes</w:t>
            </w:r>
          </w:p>
          <w:p w14:paraId="6A2A74B0" w14:textId="22816B25" w:rsidR="008C78A2" w:rsidRPr="008C78A2" w:rsidRDefault="008C78A2" w:rsidP="002E6877">
            <w:pPr>
              <w:pStyle w:val="ListBullet"/>
              <w:rPr>
                <w:lang w:val="en-US"/>
              </w:rPr>
            </w:pPr>
            <w:r w:rsidRPr="008C78A2">
              <w:rPr>
                <w:lang w:val="en-US"/>
              </w:rPr>
              <w:t>names of the nominated persons responsible for filling out the transfer record at each potato harvesting or truck loading location</w:t>
            </w:r>
          </w:p>
          <w:p w14:paraId="0F9EEA7F" w14:textId="77777777" w:rsidR="008C78A2" w:rsidRPr="008C78A2" w:rsidRDefault="008C78A2" w:rsidP="002E6877">
            <w:pPr>
              <w:pStyle w:val="ListBullet"/>
              <w:rPr>
                <w:lang w:val="en-US"/>
              </w:rPr>
            </w:pPr>
            <w:r w:rsidRPr="008C78A2">
              <w:rPr>
                <w:lang w:val="en-US"/>
              </w:rPr>
              <w:t>transfer records including place and date of production/harvest, method of transport and quantity.</w:t>
            </w:r>
          </w:p>
          <w:p w14:paraId="5E96B4EB" w14:textId="77777777" w:rsidR="008C78A2" w:rsidRDefault="008C78A2" w:rsidP="008C78A2">
            <w:pPr>
              <w:pStyle w:val="BodyText"/>
              <w:rPr>
                <w:lang w:val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0B5" w14:textId="77777777" w:rsidR="008C78A2" w:rsidRDefault="008C78A2" w:rsidP="00594AE9">
            <w:pPr>
              <w:rPr>
                <w:lang w:val="en-US"/>
              </w:rPr>
            </w:pPr>
            <w:r>
              <w:rPr>
                <w:lang w:val="en-US"/>
              </w:rPr>
              <w:t>Minor or major</w:t>
            </w:r>
          </w:p>
        </w:tc>
      </w:tr>
    </w:tbl>
    <w:p w14:paraId="36652032" w14:textId="77777777" w:rsidR="008C78A2" w:rsidRDefault="008C78A2" w:rsidP="00797E98">
      <w:pPr>
        <w:pStyle w:val="BodyText"/>
      </w:pPr>
    </w:p>
    <w:p w14:paraId="313FB5CD" w14:textId="77777777" w:rsidR="008C78A2" w:rsidRDefault="008C78A2" w:rsidP="00797E98">
      <w:pPr>
        <w:pStyle w:val="BodyText"/>
      </w:pPr>
    </w:p>
    <w:p w14:paraId="29D15371" w14:textId="77777777" w:rsidR="00797E98" w:rsidRDefault="00797E98" w:rsidP="00797E98">
      <w:pPr>
        <w:pStyle w:val="BodyText"/>
      </w:pPr>
      <w:r>
        <w:br w:type="page"/>
      </w:r>
    </w:p>
    <w:p w14:paraId="7561C950" w14:textId="77777777" w:rsidR="008C78A2" w:rsidRDefault="008C78A2" w:rsidP="008C78A2">
      <w:pPr>
        <w:pStyle w:val="Heading2"/>
      </w:pPr>
      <w:bookmarkStart w:id="11" w:name="_Related_material"/>
      <w:bookmarkStart w:id="12" w:name="_Toc104201189"/>
      <w:bookmarkEnd w:id="11"/>
      <w:r>
        <w:lastRenderedPageBreak/>
        <w:t>Related material</w:t>
      </w:r>
      <w:bookmarkEnd w:id="12"/>
    </w:p>
    <w:p w14:paraId="4374EC16" w14:textId="4669861F" w:rsidR="008C78A2" w:rsidRPr="00371701" w:rsidRDefault="008C78A2" w:rsidP="008C78A2">
      <w:pPr>
        <w:pStyle w:val="BodyText"/>
        <w:spacing w:after="60"/>
        <w:rPr>
          <w:highlight w:val="yellow"/>
        </w:rPr>
      </w:pPr>
      <w:r w:rsidRPr="005A2378">
        <w:t xml:space="preserve">The following related material is available on the </w:t>
      </w:r>
      <w:hyperlink r:id="rId12" w:history="1">
        <w:r w:rsidRPr="00CD5C7D">
          <w:rPr>
            <w:rStyle w:val="Hyperlink"/>
          </w:rPr>
          <w:t>Plant Export Operations Manual</w:t>
        </w:r>
      </w:hyperlink>
      <w:r w:rsidRPr="005A2378">
        <w:t>:</w:t>
      </w:r>
      <w:r w:rsidRPr="00371701">
        <w:rPr>
          <w:highlight w:val="yellow"/>
        </w:rPr>
        <w:t xml:space="preserve"> </w:t>
      </w:r>
    </w:p>
    <w:p w14:paraId="7791E2BA" w14:textId="77777777" w:rsidR="008C78A2" w:rsidRPr="005A2378" w:rsidRDefault="008C78A2" w:rsidP="008C78A2">
      <w:pPr>
        <w:pStyle w:val="ListBullet"/>
        <w:spacing w:before="60"/>
        <w:ind w:left="360" w:hanging="360"/>
      </w:pPr>
      <w:r w:rsidRPr="00FD4ED3">
        <w:t xml:space="preserve">Guideline: </w:t>
      </w:r>
      <w:r w:rsidRPr="008E2A5D">
        <w:rPr>
          <w:i/>
          <w:iCs/>
        </w:rPr>
        <w:t>Management of plant export registered establishments</w:t>
      </w:r>
    </w:p>
    <w:p w14:paraId="32B3F880" w14:textId="77777777" w:rsidR="008C78A2" w:rsidRPr="005A2378" w:rsidRDefault="008C78A2" w:rsidP="008C78A2">
      <w:pPr>
        <w:pStyle w:val="ListBullet"/>
        <w:spacing w:before="60"/>
        <w:ind w:left="360" w:hanging="360"/>
      </w:pPr>
      <w:r w:rsidRPr="005A2378">
        <w:rPr>
          <w:iCs/>
        </w:rPr>
        <w:t>Guideline:</w:t>
      </w:r>
      <w:r>
        <w:rPr>
          <w:i/>
        </w:rPr>
        <w:t xml:space="preserve"> </w:t>
      </w:r>
      <w:r w:rsidRPr="008E2A5D">
        <w:rPr>
          <w:i/>
          <w:iCs/>
        </w:rPr>
        <w:t>Audit of plant export registered establishments</w:t>
      </w:r>
    </w:p>
    <w:p w14:paraId="31574054" w14:textId="77777777" w:rsidR="00C97D02" w:rsidRPr="002E6877" w:rsidRDefault="008C78A2" w:rsidP="008C78A2">
      <w:pPr>
        <w:pStyle w:val="ListBullet"/>
        <w:spacing w:before="60"/>
        <w:ind w:left="360" w:hanging="360"/>
      </w:pPr>
      <w:r w:rsidRPr="005A2378">
        <w:rPr>
          <w:iCs/>
        </w:rPr>
        <w:t>Guideline:</w:t>
      </w:r>
      <w:r>
        <w:rPr>
          <w:i/>
        </w:rPr>
        <w:t xml:space="preserve"> </w:t>
      </w:r>
      <w:r w:rsidRPr="008E2A5D">
        <w:rPr>
          <w:i/>
          <w:iCs/>
        </w:rPr>
        <w:t>Maintenance of phytosanitary security for horticulture exports</w:t>
      </w:r>
    </w:p>
    <w:p w14:paraId="3D5114F3" w14:textId="5202FB6B" w:rsidR="008C78A2" w:rsidRDefault="00C97D02" w:rsidP="008C78A2">
      <w:pPr>
        <w:pStyle w:val="ListBullet"/>
        <w:spacing w:before="60"/>
        <w:ind w:left="360" w:hanging="360"/>
      </w:pPr>
      <w:r>
        <w:t xml:space="preserve">Reference: </w:t>
      </w:r>
      <w:r w:rsidRPr="008E2A5D">
        <w:rPr>
          <w:i/>
          <w:iCs/>
        </w:rPr>
        <w:t>Table of plant export protocol markets</w:t>
      </w:r>
      <w:r>
        <w:t>.</w:t>
      </w:r>
    </w:p>
    <w:p w14:paraId="6A9D8EEF" w14:textId="77777777" w:rsidR="008C78A2" w:rsidRPr="003C5AE3" w:rsidRDefault="008C78A2" w:rsidP="008C78A2">
      <w:pPr>
        <w:pStyle w:val="Heading2"/>
      </w:pPr>
      <w:bookmarkStart w:id="13" w:name="_Toc446076653"/>
      <w:bookmarkStart w:id="14" w:name="_Toc104201190"/>
      <w:r w:rsidRPr="003C5AE3">
        <w:t>Document information</w:t>
      </w:r>
      <w:bookmarkEnd w:id="13"/>
      <w:bookmarkEnd w:id="14"/>
    </w:p>
    <w:p w14:paraId="39814CCD" w14:textId="77777777" w:rsidR="008C78A2" w:rsidRDefault="008C78A2" w:rsidP="008C78A2">
      <w:pPr>
        <w:pStyle w:val="BodyText"/>
      </w:pPr>
      <w:r w:rsidRPr="003C5AE3">
        <w:t>The following table contains administrative metadata.</w:t>
      </w:r>
    </w:p>
    <w:tbl>
      <w:tblPr>
        <w:tblStyle w:val="TableGrid"/>
        <w:tblW w:w="9014" w:type="dxa"/>
        <w:tblLook w:val="04A0" w:firstRow="1" w:lastRow="0" w:firstColumn="1" w:lastColumn="0" w:noHBand="0" w:noVBand="1"/>
        <w:tblDescription w:val="Document information"/>
      </w:tblPr>
      <w:tblGrid>
        <w:gridCol w:w="2268"/>
        <w:gridCol w:w="6746"/>
      </w:tblGrid>
      <w:tr w:rsidR="008C78A2" w14:paraId="4AA10FC5" w14:textId="77777777" w:rsidTr="00594AE9">
        <w:trPr>
          <w:tblHeader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306C367B" w14:textId="77777777" w:rsidR="008C78A2" w:rsidRDefault="008C78A2" w:rsidP="00594AE9">
            <w:pPr>
              <w:pStyle w:val="Tableheadings"/>
            </w:pPr>
            <w:r>
              <w:t>Instructional Material Library document ID</w:t>
            </w:r>
          </w:p>
        </w:tc>
        <w:tc>
          <w:tcPr>
            <w:tcW w:w="6746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4272D6A3" w14:textId="77777777" w:rsidR="008C78A2" w:rsidRDefault="008C78A2" w:rsidP="00594AE9">
            <w:pPr>
              <w:pStyle w:val="Tableheadings"/>
            </w:pPr>
            <w:r>
              <w:t>Instructional material owner</w:t>
            </w:r>
          </w:p>
        </w:tc>
      </w:tr>
      <w:tr w:rsidR="008C78A2" w14:paraId="036A5EF9" w14:textId="77777777" w:rsidTr="00594AE9">
        <w:sdt>
          <w:sdtPr>
            <w:rPr>
              <w:rFonts w:asciiTheme="minorHAnsi" w:hAnsiTheme="minorHAnsi"/>
            </w:rPr>
            <w:alias w:val="Document ID Value"/>
            <w:tag w:val="_dlc_DocId"/>
            <w:id w:val="1515423241"/>
            <w:lock w:val="contentLocked"/>
            <w:placeholder>
              <w:docPart w:val="E5CE9FD3DE5D410B8FFDE076B9930D0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F23BE434-2E37-426B-BC4E-040890D26E65}"/>
            <w:text/>
          </w:sdtPr>
          <w:sdtEndPr/>
          <w:sdtContent>
            <w:tc>
              <w:tcPr>
                <w:tcW w:w="2268" w:type="dxa"/>
              </w:tcPr>
              <w:p w14:paraId="1FE6C944" w14:textId="45130860" w:rsidR="008C78A2" w:rsidRPr="00B47A50" w:rsidRDefault="008C78A2" w:rsidP="00594AE9">
                <w:r>
                  <w:rPr>
                    <w:rFonts w:asciiTheme="minorHAnsi" w:hAnsiTheme="minorHAnsi"/>
                  </w:rPr>
                  <w:t>IMLS-9-8597</w:t>
                </w:r>
              </w:p>
            </w:tc>
          </w:sdtContent>
        </w:sdt>
        <w:tc>
          <w:tcPr>
            <w:tcW w:w="6746" w:type="dxa"/>
          </w:tcPr>
          <w:p w14:paraId="73C4013A" w14:textId="57FF3422" w:rsidR="008C78A2" w:rsidRDefault="008C78A2" w:rsidP="00594AE9">
            <w:r>
              <w:t xml:space="preserve">Director, </w:t>
            </w:r>
            <w:sdt>
              <w:sdtPr>
                <w:alias w:val="Section"/>
                <w:tag w:val="j7476de9ec05428db6536a3a30689853"/>
                <w:id w:val="-277336671"/>
                <w:lock w:val="contentLocked"/>
                <w:placeholder>
                  <w:docPart w:val="A1C09968757049549C0EB6C0303C6C7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j7476de9ec05428db6536a3a30689853[1]/ns2:Terms[1]" w:storeItemID="{F23BE434-2E37-426B-BC4E-040890D26E65}"/>
                <w:text w:multiLine="1"/>
              </w:sdtPr>
              <w:sdtEndPr/>
              <w:sdtContent>
                <w:r w:rsidR="000C4595">
                  <w:t>Horticulture Exports</w:t>
                </w:r>
              </w:sdtContent>
            </w:sdt>
          </w:p>
          <w:p w14:paraId="417011DF" w14:textId="210735F8" w:rsidR="008C78A2" w:rsidRDefault="008C78A2" w:rsidP="00594AE9"/>
        </w:tc>
      </w:tr>
    </w:tbl>
    <w:p w14:paraId="22CA2A76" w14:textId="77777777" w:rsidR="008C78A2" w:rsidRDefault="008C78A2" w:rsidP="008C78A2">
      <w:pPr>
        <w:pStyle w:val="Heading2"/>
      </w:pPr>
      <w:bookmarkStart w:id="15" w:name="_Toc104201191"/>
      <w:r>
        <w:t>Version history</w:t>
      </w:r>
      <w:bookmarkEnd w:id="15"/>
    </w:p>
    <w:p w14:paraId="40CBA697" w14:textId="77777777" w:rsidR="008C78A2" w:rsidRDefault="008C78A2" w:rsidP="008C78A2">
      <w:pPr>
        <w:pStyle w:val="BodyText"/>
      </w:pPr>
      <w:r>
        <w:t>The following table details the published date and amendment details for this document.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Version history"/>
      </w:tblPr>
      <w:tblGrid>
        <w:gridCol w:w="963"/>
        <w:gridCol w:w="1501"/>
        <w:gridCol w:w="6550"/>
      </w:tblGrid>
      <w:tr w:rsidR="008C78A2" w14:paraId="338E1F9D" w14:textId="77777777" w:rsidTr="00594AE9">
        <w:trPr>
          <w:cantSplit/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5FC2D1C2" w14:textId="77777777" w:rsidR="008C78A2" w:rsidRDefault="008C78A2" w:rsidP="00594AE9">
            <w:pPr>
              <w:pStyle w:val="Tableheadings"/>
              <w:jc w:val="center"/>
            </w:pPr>
            <w:r>
              <w:t>Version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4FF5F6B0" w14:textId="77777777" w:rsidR="008C78A2" w:rsidRDefault="008C78A2" w:rsidP="00594AE9">
            <w:pPr>
              <w:pStyle w:val="Tableheadings"/>
              <w:jc w:val="center"/>
            </w:pPr>
            <w:r>
              <w:t>Date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059767" w14:textId="77777777" w:rsidR="008C78A2" w:rsidRDefault="008C78A2" w:rsidP="00594AE9">
            <w:pPr>
              <w:pStyle w:val="Tableheadings"/>
            </w:pPr>
            <w:r>
              <w:t>Amendment details</w:t>
            </w:r>
          </w:p>
        </w:tc>
      </w:tr>
      <w:tr w:rsidR="008C78A2" w14:paraId="54B9F951" w14:textId="77777777" w:rsidTr="00594AE9">
        <w:trPr>
          <w:cantSplit/>
        </w:trPr>
        <w:sdt>
          <w:sdtPr>
            <w:alias w:val="IML version"/>
            <w:tag w:val="RevisionNumber"/>
            <w:id w:val="205154676"/>
            <w:placeholder>
              <w:docPart w:val="08EA5F272CE74A9EB3F5F10D77BB3BB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    <w:text/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</w:tcBorders>
              </w:tcPr>
              <w:p w14:paraId="6E5F91AA" w14:textId="4BD7B3C3" w:rsidR="008C78A2" w:rsidRDefault="007A709F" w:rsidP="00594AE9">
                <w:pPr>
                  <w:jc w:val="center"/>
                </w:pPr>
                <w:r>
                  <w:t>1</w:t>
                </w:r>
              </w:p>
            </w:tc>
          </w:sdtContent>
        </w:sdt>
        <w:sdt>
          <w:sdtPr>
            <w:alias w:val="Date published"/>
            <w:tag w:val="DatePublished"/>
            <w:id w:val="622666291"/>
            <w:placeholder>
              <w:docPart w:val="2E9D2B25CB7C49E0B68D23155CC8EAA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    <w:date w:fullDate="2022-05-2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1" w:type="dxa"/>
                <w:tcBorders>
                  <w:top w:val="single" w:sz="4" w:space="0" w:color="auto"/>
                </w:tcBorders>
              </w:tcPr>
              <w:p w14:paraId="63641979" w14:textId="7DBEF117" w:rsidR="008C78A2" w:rsidRDefault="007A709F" w:rsidP="00594AE9">
                <w:pPr>
                  <w:jc w:val="center"/>
                </w:pPr>
                <w:r>
                  <w:t>23/05/2022</w:t>
                </w:r>
              </w:p>
            </w:tc>
          </w:sdtContent>
        </w:sdt>
        <w:tc>
          <w:tcPr>
            <w:tcW w:w="6550" w:type="dxa"/>
            <w:tcBorders>
              <w:top w:val="single" w:sz="4" w:space="0" w:color="auto"/>
            </w:tcBorders>
          </w:tcPr>
          <w:p w14:paraId="26452D93" w14:textId="77777777" w:rsidR="008C78A2" w:rsidRDefault="008C78A2" w:rsidP="00594AE9">
            <w:r>
              <w:t xml:space="preserve">First publication of this reference. </w:t>
            </w:r>
          </w:p>
          <w:p w14:paraId="46F233CC" w14:textId="77777777" w:rsidR="008C78A2" w:rsidRDefault="008C78A2" w:rsidP="00594AE9">
            <w:r>
              <w:t xml:space="preserve"> </w:t>
            </w:r>
          </w:p>
        </w:tc>
      </w:tr>
    </w:tbl>
    <w:p w14:paraId="7D9E7AF4" w14:textId="77777777" w:rsidR="008C78A2" w:rsidRPr="00797E98" w:rsidRDefault="008C78A2" w:rsidP="008C78A2">
      <w:pPr>
        <w:pStyle w:val="BodyText"/>
      </w:pPr>
    </w:p>
    <w:p w14:paraId="2BB9A1DE" w14:textId="77777777" w:rsidR="00797E98" w:rsidRPr="00EA7AFE" w:rsidRDefault="00797E98" w:rsidP="00797E98">
      <w:pPr>
        <w:pStyle w:val="BodyText"/>
      </w:pPr>
    </w:p>
    <w:p w14:paraId="0B837E6B" w14:textId="77777777" w:rsidR="00C426B5" w:rsidRPr="00797E98" w:rsidRDefault="00C426B5" w:rsidP="00797E98"/>
    <w:sectPr w:rsidR="00C426B5" w:rsidRPr="00797E98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AE9B" w14:textId="77777777" w:rsidR="0065345A" w:rsidRDefault="0065345A">
      <w:pPr>
        <w:spacing w:after="0"/>
      </w:pPr>
      <w:r>
        <w:separator/>
      </w:r>
    </w:p>
    <w:p w14:paraId="29E42F66" w14:textId="77777777" w:rsidR="0065345A" w:rsidRDefault="0065345A"/>
  </w:endnote>
  <w:endnote w:type="continuationSeparator" w:id="0">
    <w:p w14:paraId="31FB33A6" w14:textId="77777777" w:rsidR="0065345A" w:rsidRDefault="0065345A">
      <w:pPr>
        <w:spacing w:after="0"/>
      </w:pPr>
      <w:r>
        <w:continuationSeparator/>
      </w:r>
    </w:p>
    <w:p w14:paraId="0CF93EC0" w14:textId="77777777" w:rsidR="0065345A" w:rsidRDefault="00653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4C07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12808B87" w14:textId="580E6B23" w:rsidR="007273C2" w:rsidRDefault="00DD7C3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4F35">
          <w:rPr>
            <w:i/>
          </w:rPr>
          <w:t>Performance standards – washing potatoes for export to the Republic of Korea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1393611883"/>
        <w:placeholder>
          <w:docPart w:val="7DCE3CBB6C2342F58F9FEEDA44DA063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7A709F">
          <w:t>1</w:t>
        </w:r>
      </w:sdtContent>
    </w:sdt>
  </w:p>
  <w:p w14:paraId="68756B7E" w14:textId="5FBDE6B4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8064BA">
      <w:t xml:space="preserve"> </w:t>
    </w:r>
    <w:sdt>
      <w:sdtPr>
        <w:rPr>
          <w:szCs w:val="18"/>
        </w:rPr>
        <w:alias w:val="Date Published"/>
        <w:tag w:val="DatePublished"/>
        <w:id w:val="738603291"/>
        <w:placeholder>
          <w:docPart w:val="DF7537B3C6AA4F86B06F7BC53BBF94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<w:date w:fullDate="2022-05-2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7A709F">
          <w:rPr>
            <w:szCs w:val="18"/>
          </w:rPr>
          <w:t>23/05/2022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D126D9">
      <w:rPr>
        <w:noProof/>
        <w:szCs w:val="18"/>
      </w:rPr>
      <w:t>4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D126D9">
      <w:rPr>
        <w:noProof/>
        <w:szCs w:val="18"/>
      </w:rPr>
      <w:t>7</w:t>
    </w:r>
    <w:r>
      <w:rPr>
        <w:szCs w:val="18"/>
      </w:rPr>
      <w:fldChar w:fldCharType="end"/>
    </w:r>
  </w:p>
  <w:p w14:paraId="7BA9BC7A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D1DF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5F72440F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3DA9CA71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35C82678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A621" w14:textId="77777777" w:rsidR="0065345A" w:rsidRDefault="0065345A">
      <w:pPr>
        <w:spacing w:after="0"/>
      </w:pPr>
      <w:r>
        <w:separator/>
      </w:r>
    </w:p>
    <w:p w14:paraId="618A2657" w14:textId="77777777" w:rsidR="0065345A" w:rsidRDefault="0065345A"/>
  </w:footnote>
  <w:footnote w:type="continuationSeparator" w:id="0">
    <w:p w14:paraId="0BEDB618" w14:textId="77777777" w:rsidR="0065345A" w:rsidRDefault="0065345A">
      <w:pPr>
        <w:spacing w:after="0"/>
      </w:pPr>
      <w:r>
        <w:continuationSeparator/>
      </w:r>
    </w:p>
    <w:p w14:paraId="396F6C12" w14:textId="77777777" w:rsidR="0065345A" w:rsidRDefault="00653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6D71" w14:textId="110B05EA" w:rsidR="007273C2" w:rsidRDefault="007273C2">
    <w:pPr>
      <w:pStyle w:val="Header"/>
      <w:rPr>
        <w:szCs w:val="18"/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7988"/>
    <w:multiLevelType w:val="multilevel"/>
    <w:tmpl w:val="3C560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F45093"/>
    <w:multiLevelType w:val="hybridMultilevel"/>
    <w:tmpl w:val="D70A1F3E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4B9D"/>
    <w:multiLevelType w:val="hybridMultilevel"/>
    <w:tmpl w:val="A904A6CA"/>
    <w:lvl w:ilvl="0" w:tplc="AA367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85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C3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67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2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C6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1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F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C4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7E0"/>
    <w:multiLevelType w:val="hybridMultilevel"/>
    <w:tmpl w:val="C6CC3878"/>
    <w:lvl w:ilvl="0" w:tplc="A7B2E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CF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6D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4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87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8E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6F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67126C"/>
    <w:multiLevelType w:val="hybridMultilevel"/>
    <w:tmpl w:val="D646DB0A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89403">
    <w:abstractNumId w:val="1"/>
  </w:num>
  <w:num w:numId="2" w16cid:durableId="1883785736">
    <w:abstractNumId w:val="12"/>
  </w:num>
  <w:num w:numId="3" w16cid:durableId="1014183270">
    <w:abstractNumId w:val="5"/>
  </w:num>
  <w:num w:numId="4" w16cid:durableId="1990788762">
    <w:abstractNumId w:val="15"/>
  </w:num>
  <w:num w:numId="5" w16cid:durableId="421337258">
    <w:abstractNumId w:val="0"/>
  </w:num>
  <w:num w:numId="6" w16cid:durableId="1501919850">
    <w:abstractNumId w:val="15"/>
  </w:num>
  <w:num w:numId="7" w16cid:durableId="1768889197">
    <w:abstractNumId w:val="17"/>
  </w:num>
  <w:num w:numId="8" w16cid:durableId="287053628">
    <w:abstractNumId w:val="7"/>
  </w:num>
  <w:num w:numId="9" w16cid:durableId="1113596295">
    <w:abstractNumId w:val="4"/>
  </w:num>
  <w:num w:numId="10" w16cid:durableId="1383481043">
    <w:abstractNumId w:val="10"/>
  </w:num>
  <w:num w:numId="11" w16cid:durableId="1698314601">
    <w:abstractNumId w:val="16"/>
  </w:num>
  <w:num w:numId="12" w16cid:durableId="1519584238">
    <w:abstractNumId w:val="6"/>
  </w:num>
  <w:num w:numId="13" w16cid:durableId="555513173">
    <w:abstractNumId w:val="9"/>
  </w:num>
  <w:num w:numId="14" w16cid:durableId="617761475">
    <w:abstractNumId w:val="13"/>
  </w:num>
  <w:num w:numId="15" w16cid:durableId="1949652467">
    <w:abstractNumId w:val="8"/>
  </w:num>
  <w:num w:numId="16" w16cid:durableId="1660965909">
    <w:abstractNumId w:val="2"/>
  </w:num>
  <w:num w:numId="17" w16cid:durableId="2014867614">
    <w:abstractNumId w:val="11"/>
  </w:num>
  <w:num w:numId="18" w16cid:durableId="796531808">
    <w:abstractNumId w:val="3"/>
  </w:num>
  <w:num w:numId="19" w16cid:durableId="1851335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3FDD"/>
    <w:rsid w:val="00035A53"/>
    <w:rsid w:val="000366BF"/>
    <w:rsid w:val="00056C91"/>
    <w:rsid w:val="00062710"/>
    <w:rsid w:val="00084E07"/>
    <w:rsid w:val="0009112F"/>
    <w:rsid w:val="000C025E"/>
    <w:rsid w:val="000C2E42"/>
    <w:rsid w:val="000C4595"/>
    <w:rsid w:val="000C717D"/>
    <w:rsid w:val="000D4657"/>
    <w:rsid w:val="000E637B"/>
    <w:rsid w:val="00163ECE"/>
    <w:rsid w:val="00177251"/>
    <w:rsid w:val="001C139F"/>
    <w:rsid w:val="001D0898"/>
    <w:rsid w:val="001D4D55"/>
    <w:rsid w:val="001E62E3"/>
    <w:rsid w:val="001F1731"/>
    <w:rsid w:val="001F4B78"/>
    <w:rsid w:val="00232714"/>
    <w:rsid w:val="002372E7"/>
    <w:rsid w:val="00280B6C"/>
    <w:rsid w:val="00281921"/>
    <w:rsid w:val="0029397E"/>
    <w:rsid w:val="00296227"/>
    <w:rsid w:val="002A1DAE"/>
    <w:rsid w:val="002D2D1D"/>
    <w:rsid w:val="002E6877"/>
    <w:rsid w:val="002E7E8D"/>
    <w:rsid w:val="00306536"/>
    <w:rsid w:val="00312897"/>
    <w:rsid w:val="003179BA"/>
    <w:rsid w:val="00325BCE"/>
    <w:rsid w:val="00336A90"/>
    <w:rsid w:val="003451C3"/>
    <w:rsid w:val="00361DB7"/>
    <w:rsid w:val="00371701"/>
    <w:rsid w:val="0037225B"/>
    <w:rsid w:val="003850BA"/>
    <w:rsid w:val="00394E32"/>
    <w:rsid w:val="003A2147"/>
    <w:rsid w:val="003B33EF"/>
    <w:rsid w:val="004010B9"/>
    <w:rsid w:val="00403AD6"/>
    <w:rsid w:val="00430AEE"/>
    <w:rsid w:val="0044388B"/>
    <w:rsid w:val="004477DE"/>
    <w:rsid w:val="00470FF0"/>
    <w:rsid w:val="00491DEE"/>
    <w:rsid w:val="0049502B"/>
    <w:rsid w:val="004A15D8"/>
    <w:rsid w:val="004B1C4B"/>
    <w:rsid w:val="004D2AEC"/>
    <w:rsid w:val="004D6D37"/>
    <w:rsid w:val="0052689B"/>
    <w:rsid w:val="0053276A"/>
    <w:rsid w:val="00536F1F"/>
    <w:rsid w:val="005425A7"/>
    <w:rsid w:val="00545F95"/>
    <w:rsid w:val="00590B39"/>
    <w:rsid w:val="005C6E66"/>
    <w:rsid w:val="00644E34"/>
    <w:rsid w:val="0065155D"/>
    <w:rsid w:val="0065345A"/>
    <w:rsid w:val="00655BEA"/>
    <w:rsid w:val="006614DC"/>
    <w:rsid w:val="00664F35"/>
    <w:rsid w:val="00697BEC"/>
    <w:rsid w:val="006B0C24"/>
    <w:rsid w:val="006E55E4"/>
    <w:rsid w:val="00700088"/>
    <w:rsid w:val="007273C2"/>
    <w:rsid w:val="00735EE1"/>
    <w:rsid w:val="00746ECA"/>
    <w:rsid w:val="00752726"/>
    <w:rsid w:val="00756155"/>
    <w:rsid w:val="007644A1"/>
    <w:rsid w:val="0076735D"/>
    <w:rsid w:val="00782D10"/>
    <w:rsid w:val="007852A1"/>
    <w:rsid w:val="00797E98"/>
    <w:rsid w:val="007A709F"/>
    <w:rsid w:val="007E213F"/>
    <w:rsid w:val="007E3854"/>
    <w:rsid w:val="007E5077"/>
    <w:rsid w:val="008064BA"/>
    <w:rsid w:val="0083751F"/>
    <w:rsid w:val="008465E8"/>
    <w:rsid w:val="008619DB"/>
    <w:rsid w:val="00864109"/>
    <w:rsid w:val="00864639"/>
    <w:rsid w:val="00870BAE"/>
    <w:rsid w:val="00872087"/>
    <w:rsid w:val="00877B32"/>
    <w:rsid w:val="00880098"/>
    <w:rsid w:val="008817EC"/>
    <w:rsid w:val="008B22BA"/>
    <w:rsid w:val="008B6E34"/>
    <w:rsid w:val="008C4575"/>
    <w:rsid w:val="008C78A2"/>
    <w:rsid w:val="008D69BA"/>
    <w:rsid w:val="008E2A5D"/>
    <w:rsid w:val="008E4403"/>
    <w:rsid w:val="00901FF3"/>
    <w:rsid w:val="00915156"/>
    <w:rsid w:val="00916787"/>
    <w:rsid w:val="00924958"/>
    <w:rsid w:val="009B48F8"/>
    <w:rsid w:val="009B5321"/>
    <w:rsid w:val="009F1034"/>
    <w:rsid w:val="009F34DA"/>
    <w:rsid w:val="009F4138"/>
    <w:rsid w:val="00A12C49"/>
    <w:rsid w:val="00A17037"/>
    <w:rsid w:val="00A31428"/>
    <w:rsid w:val="00A90964"/>
    <w:rsid w:val="00AA100D"/>
    <w:rsid w:val="00AA4E24"/>
    <w:rsid w:val="00AB1E57"/>
    <w:rsid w:val="00AB749B"/>
    <w:rsid w:val="00AC57CC"/>
    <w:rsid w:val="00AE2184"/>
    <w:rsid w:val="00B07394"/>
    <w:rsid w:val="00B1410E"/>
    <w:rsid w:val="00B36600"/>
    <w:rsid w:val="00B47A50"/>
    <w:rsid w:val="00B570B2"/>
    <w:rsid w:val="00B83D09"/>
    <w:rsid w:val="00B85317"/>
    <w:rsid w:val="00B950A2"/>
    <w:rsid w:val="00BA3316"/>
    <w:rsid w:val="00BA7F5A"/>
    <w:rsid w:val="00BB115B"/>
    <w:rsid w:val="00BB14BD"/>
    <w:rsid w:val="00BC031D"/>
    <w:rsid w:val="00BE16D2"/>
    <w:rsid w:val="00C426B5"/>
    <w:rsid w:val="00C55A27"/>
    <w:rsid w:val="00C66F18"/>
    <w:rsid w:val="00C7107B"/>
    <w:rsid w:val="00C71580"/>
    <w:rsid w:val="00C718E5"/>
    <w:rsid w:val="00C7330F"/>
    <w:rsid w:val="00C7355C"/>
    <w:rsid w:val="00C872F1"/>
    <w:rsid w:val="00C97379"/>
    <w:rsid w:val="00C97D02"/>
    <w:rsid w:val="00CC640F"/>
    <w:rsid w:val="00CD0591"/>
    <w:rsid w:val="00CD5C7D"/>
    <w:rsid w:val="00D04F9D"/>
    <w:rsid w:val="00D126D9"/>
    <w:rsid w:val="00D42536"/>
    <w:rsid w:val="00D43EF8"/>
    <w:rsid w:val="00D45BE0"/>
    <w:rsid w:val="00D479AB"/>
    <w:rsid w:val="00D7282A"/>
    <w:rsid w:val="00D767CF"/>
    <w:rsid w:val="00D77F51"/>
    <w:rsid w:val="00D81AE6"/>
    <w:rsid w:val="00D90DF8"/>
    <w:rsid w:val="00D96E97"/>
    <w:rsid w:val="00DC7734"/>
    <w:rsid w:val="00DD7C32"/>
    <w:rsid w:val="00DE7CF4"/>
    <w:rsid w:val="00E1154D"/>
    <w:rsid w:val="00E347A9"/>
    <w:rsid w:val="00E55791"/>
    <w:rsid w:val="00E61F5D"/>
    <w:rsid w:val="00E771AF"/>
    <w:rsid w:val="00E90E4A"/>
    <w:rsid w:val="00E924CC"/>
    <w:rsid w:val="00EA5446"/>
    <w:rsid w:val="00EA7AFE"/>
    <w:rsid w:val="00EC151A"/>
    <w:rsid w:val="00EE03F8"/>
    <w:rsid w:val="00F20BDB"/>
    <w:rsid w:val="00F31211"/>
    <w:rsid w:val="00F56EF2"/>
    <w:rsid w:val="00F807D6"/>
    <w:rsid w:val="00F85AEC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7BF55B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8E5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718E5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718E5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C718E5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4F9D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E9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97E9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797E98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7E98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04F9D"/>
    <w:pPr>
      <w:tabs>
        <w:tab w:val="right" w:leader="dot" w:pos="8931"/>
        <w:tab w:val="right" w:leader="dot" w:pos="9016"/>
      </w:tabs>
      <w:spacing w:after="60"/>
      <w:ind w:left="220"/>
    </w:pPr>
    <w:rPr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04F9D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  <w:style w:type="paragraph" w:styleId="ListParagraph">
    <w:name w:val="List Paragraph"/>
    <w:basedOn w:val="Normal"/>
    <w:uiPriority w:val="34"/>
    <w:rsid w:val="008C78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7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riculture.gov.au/export/controlled-goods/plants-plant-products/plantexportsmanua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7DCE3CBB6C2342F58F9FEEDA44DA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F688-D262-4BB7-9DA9-F450A0C1F49F}"/>
      </w:docPartPr>
      <w:docPartBody>
        <w:p w:rsidR="006E2E42" w:rsidRDefault="007F49A4">
          <w:r w:rsidRPr="00A06339">
            <w:rPr>
              <w:rStyle w:val="PlaceholderText"/>
            </w:rPr>
            <w:t>[Revision Number]</w:t>
          </w:r>
        </w:p>
      </w:docPartBody>
    </w:docPart>
    <w:docPart>
      <w:docPartPr>
        <w:name w:val="DF7537B3C6AA4F86B06F7BC53BBF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4769-161F-4D73-A4B0-A6D2BDC60633}"/>
      </w:docPartPr>
      <w:docPartBody>
        <w:p w:rsidR="006E2E42" w:rsidRDefault="007F49A4">
          <w:r w:rsidRPr="00A06339">
            <w:rPr>
              <w:rStyle w:val="PlaceholderText"/>
            </w:rPr>
            <w:t>[Date Published]</w:t>
          </w:r>
        </w:p>
      </w:docPartBody>
    </w:docPart>
    <w:docPart>
      <w:docPartPr>
        <w:name w:val="E5CE9FD3DE5D410B8FFDE076B9930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719D-B187-4870-BACB-C5F98D714B9D}"/>
      </w:docPartPr>
      <w:docPartBody>
        <w:p w:rsidR="00AC297D" w:rsidRDefault="00AF1BF8" w:rsidP="00AF1BF8">
          <w:pPr>
            <w:pStyle w:val="E5CE9FD3DE5D410B8FFDE076B9930D06"/>
          </w:pPr>
          <w:r w:rsidRPr="000B2434">
            <w:rPr>
              <w:rStyle w:val="PlaceholderText"/>
            </w:rPr>
            <w:t>[Document ID Value]</w:t>
          </w:r>
        </w:p>
      </w:docPartBody>
    </w:docPart>
    <w:docPart>
      <w:docPartPr>
        <w:name w:val="A1C09968757049549C0EB6C0303C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AA7D-885C-4CBA-BC78-399EAF97DAD2}"/>
      </w:docPartPr>
      <w:docPartBody>
        <w:p w:rsidR="00350D33" w:rsidRDefault="00626B0E">
          <w:r w:rsidRPr="00AB332D">
            <w:rPr>
              <w:rStyle w:val="PlaceholderText"/>
            </w:rPr>
            <w:t>[Section]</w:t>
          </w:r>
        </w:p>
      </w:docPartBody>
    </w:docPart>
    <w:docPart>
      <w:docPartPr>
        <w:name w:val="2E9D2B25CB7C49E0B68D23155CC8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E34F-5B37-4E8D-90AB-B6D7D2642095}"/>
      </w:docPartPr>
      <w:docPartBody>
        <w:p w:rsidR="00350D33" w:rsidRDefault="00626B0E">
          <w:r w:rsidRPr="00AB332D">
            <w:rPr>
              <w:rStyle w:val="PlaceholderText"/>
            </w:rPr>
            <w:t>[Date published]</w:t>
          </w:r>
        </w:p>
      </w:docPartBody>
    </w:docPart>
    <w:docPart>
      <w:docPartPr>
        <w:name w:val="08EA5F272CE74A9EB3F5F10D77BB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3EE3-2BE7-422B-A3E8-A06A0465EF1D}"/>
      </w:docPartPr>
      <w:docPartBody>
        <w:p w:rsidR="00350D33" w:rsidRDefault="00626B0E">
          <w:r w:rsidRPr="00AB332D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0B4CB9"/>
    <w:rsid w:val="000E4704"/>
    <w:rsid w:val="00290E71"/>
    <w:rsid w:val="00350D33"/>
    <w:rsid w:val="0043312C"/>
    <w:rsid w:val="00472D28"/>
    <w:rsid w:val="00626B0E"/>
    <w:rsid w:val="00656E0B"/>
    <w:rsid w:val="006E2E42"/>
    <w:rsid w:val="00722347"/>
    <w:rsid w:val="007F49A4"/>
    <w:rsid w:val="008233EA"/>
    <w:rsid w:val="00877F5E"/>
    <w:rsid w:val="00AC297D"/>
    <w:rsid w:val="00AF1BF8"/>
    <w:rsid w:val="00C04F78"/>
    <w:rsid w:val="00E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B0E"/>
    <w:rPr>
      <w:color w:val="808080"/>
    </w:rPr>
  </w:style>
  <w:style w:type="paragraph" w:customStyle="1" w:styleId="E5CE9FD3DE5D410B8FFDE076B9930D06">
    <w:name w:val="E5CE9FD3DE5D410B8FFDE076B9930D06"/>
    <w:rsid w:val="00AF1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>
      <Value>845</Value>
      <Value>625</Value>
      <Value>1151</Value>
      <Value>942</Value>
      <Value>6</Value>
      <Value>939</Value>
      <Value>868</Value>
      <Value>119</Value>
    </TaxCatchAll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0F2A4-6D69-4B9E-B9F8-B4EF61CFA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425a5c30-4c2f-474f-aa2f-443e46b3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BE434-2E37-426B-BC4E-040890D26E65}">
  <ds:schemaRefs>
    <ds:schemaRef ds:uri="http://purl.org/dc/elements/1.1/"/>
    <ds:schemaRef ds:uri="http://www.w3.org/XML/1998/namespace"/>
    <ds:schemaRef ds:uri="ac7ce04e-ea5d-4d46-bab0-39b1fa6a6f36"/>
    <ds:schemaRef ds:uri="http://schemas.microsoft.com/office/infopath/2007/PartnerControls"/>
    <ds:schemaRef ds:uri="http://purl.org/dc/terms/"/>
    <ds:schemaRef ds:uri="http://schemas.microsoft.com/office/2006/documentManagement/types"/>
    <ds:schemaRef ds:uri="425a5c30-4c2f-474f-aa2f-443e46b3d18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B43284-5F3F-422D-8E6D-55F4F960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standards – washing potatoes for export to the Republic of Korea</vt:lpstr>
    </vt:vector>
  </TitlesOfParts>
  <Company/>
  <LinksUpToDate>false</LinksUpToDate>
  <CharactersWithSpaces>6015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standards – washing potatoes for export to the Republic of Korea</dc:title>
  <dc:subject/>
  <dc:creator>Department of Agriculture, Water and the Environment</dc:creator>
  <cp:keywords/>
  <dc:description/>
  <cp:lastModifiedBy>Fiona Goggins</cp:lastModifiedBy>
  <cp:revision>3</cp:revision>
  <cp:lastPrinted>2014-12-23T02:48:00Z</cp:lastPrinted>
  <dcterms:created xsi:type="dcterms:W3CDTF">2022-05-26T03:56:00Z</dcterms:created>
  <dcterms:modified xsi:type="dcterms:W3CDTF">2022-05-26T06:20:00Z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0x0101004B6FD6131ACCD942B99EE496FC609FF4</vt:lpwstr>
  </property>
  <property fmtid="{D5CDD505-2E9C-101B-9397-08002B2CF9AE}" pid="5" name="_dlc_DocIdItemGuid">
    <vt:lpwstr>4354ab6b-2a0c-4736-b5a7-354988a8ec9b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>939;#Accredited properties|ed674f35-953f-45fb-85a8-98779d6983d5</vt:lpwstr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>942;#Management and standards|4afff2b4-5ee8-496f-8615-4c4ac8a5f095</vt:lpwstr>
  </property>
  <property fmtid="{D5CDD505-2E9C-101B-9397-08002B2CF9AE}" pid="12" name="TopicPage">
    <vt:lpwstr>625;#Plant Exports|8c351e2c-f5e8-402e-aa15-87b507a326f3</vt:lpwstr>
  </property>
  <property fmtid="{D5CDD505-2E9C-101B-9397-08002B2CF9AE}" pid="13" name="Systems">
    <vt:lpwstr/>
  </property>
  <property fmtid="{D5CDD505-2E9C-101B-9397-08002B2CF9AE}" pid="14" name="Dual FAS approval">
    <vt:bool>false</vt:bool>
  </property>
  <property fmtid="{D5CDD505-2E9C-101B-9397-08002B2CF9AE}" pid="15" name="Section">
    <vt:lpwstr>868;#Horticulture Exports|54c7787a-50e9-41f9-b21e-594c08fe99df</vt:lpwstr>
  </property>
  <property fmtid="{D5CDD505-2E9C-101B-9397-08002B2CF9AE}" pid="16" name="Branch">
    <vt:lpwstr>845;#Plant Export Operations|49af6338-80ee-4dde-8d87-ab0f74deea08</vt:lpwstr>
  </property>
  <property fmtid="{D5CDD505-2E9C-101B-9397-08002B2CF9AE}" pid="17" name="Division">
    <vt:lpwstr>1151;#Plant and Live Animal Exports|628e55a5-e0e0-4278-90b3-fe613f05f08c</vt:lpwstr>
  </property>
  <property fmtid="{D5CDD505-2E9C-101B-9397-08002B2CF9AE}" pid="18" name="WorkflowCreationPath">
    <vt:lpwstr>680f5786-0236-4809-a685-d604790e1d93;9e2f4e14-c6c4-45ca-85db-7fff077991e9;</vt:lpwstr>
  </property>
  <property fmtid="{D5CDD505-2E9C-101B-9397-08002B2CF9AE}" pid="19" name="GUID">
    <vt:lpwstr>4d088d88-f6d4-45ab-b672-8e9e2b11e65f</vt:lpwstr>
  </property>
  <property fmtid="{D5CDD505-2E9C-101B-9397-08002B2CF9AE}" pid="20" name="WorkflowChangePath">
    <vt:lpwstr>a8d67450-57fc-47f9-817c-5932e8697eee,44;a8d67450-57fc-47f9-817c-5932e8697eee,46;c04ed195-4b0d-4bb7-bc61-291d0849d450,48;c04ed195-4b0d-4bb7-bc61-291d0849d450,50;c04ed195-4b0d-4bb7-bc61-291d0849d450,50;c04ed195-4b0d-4bb7-bc61-291d0849d450,52;c04ed195-4b0d-4bb7-bc61-291d0849d450,58;af504333-a212-4141-acb6-da331c1e6aa8,74;af504333-a212-4141-acb6-da331c1e6aa8,74;af504333-a212-4141-acb6-da331c1e6aa8,74;af504333-a212-4141-acb6-da331c1e6aa8,76;af504333-a212-4141-acb6-da331c1e6aa8,76;</vt:lpwstr>
  </property>
</Properties>
</file>