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3E61F3A" w14:textId="469D4E6C" w:rsidR="00044670" w:rsidRDefault="00C9326B">
      <w:pPr>
        <w:spacing w:before="5"/>
        <w:rPr>
          <w:rFonts w:ascii="Times New Roman" w:eastAsia="Times New Roman" w:hAnsi="Times New Roman" w:cs="Times New Roman"/>
          <w:sz w:val="6"/>
          <w:szCs w:val="6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1144" behindDoc="0" locked="0" layoutInCell="1" allowOverlap="1" wp14:anchorId="43E62C26" wp14:editId="180D059E">
                <wp:simplePos x="0" y="0"/>
                <wp:positionH relativeFrom="page">
                  <wp:posOffset>17780</wp:posOffset>
                </wp:positionH>
                <wp:positionV relativeFrom="page">
                  <wp:posOffset>8234680</wp:posOffset>
                </wp:positionV>
                <wp:extent cx="7531735" cy="25400"/>
                <wp:effectExtent l="8255" t="5080" r="3810" b="7620"/>
                <wp:wrapNone/>
                <wp:docPr id="1217" name="Group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31735" cy="25400"/>
                          <a:chOff x="28" y="12968"/>
                          <a:chExt cx="11861" cy="40"/>
                        </a:xfrm>
                      </wpg:grpSpPr>
                      <wpg:grpSp>
                        <wpg:cNvPr id="1218" name="Group 1205"/>
                        <wpg:cNvGrpSpPr>
                          <a:grpSpLocks/>
                        </wpg:cNvGrpSpPr>
                        <wpg:grpSpPr bwMode="auto">
                          <a:xfrm>
                            <a:off x="128" y="12988"/>
                            <a:ext cx="11701" cy="2"/>
                            <a:chOff x="128" y="12988"/>
                            <a:chExt cx="11701" cy="2"/>
                          </a:xfrm>
                        </wpg:grpSpPr>
                        <wps:wsp>
                          <wps:cNvPr id="1219" name="Freeform 1206"/>
                          <wps:cNvSpPr>
                            <a:spLocks/>
                          </wps:cNvSpPr>
                          <wps:spPr bwMode="auto">
                            <a:xfrm>
                              <a:off x="128" y="12988"/>
                              <a:ext cx="11701" cy="2"/>
                            </a:xfrm>
                            <a:custGeom>
                              <a:avLst/>
                              <a:gdLst>
                                <a:gd name="T0" fmla="+- 0 128 128"/>
                                <a:gd name="T1" fmla="*/ T0 w 11701"/>
                                <a:gd name="T2" fmla="+- 0 11829 128"/>
                                <a:gd name="T3" fmla="*/ T2 w 117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701">
                                  <a:moveTo>
                                    <a:pt x="0" y="0"/>
                                  </a:moveTo>
                                  <a:lnTo>
                                    <a:pt x="11701" y="0"/>
                                  </a:ln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5695"/>
                              </a:solidFill>
                              <a:prstDash val="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20" name="Group 1203"/>
                        <wpg:cNvGrpSpPr>
                          <a:grpSpLocks/>
                        </wpg:cNvGrpSpPr>
                        <wpg:grpSpPr bwMode="auto">
                          <a:xfrm>
                            <a:off x="48" y="12988"/>
                            <a:ext cx="2" cy="2"/>
                            <a:chOff x="48" y="12988"/>
                            <a:chExt cx="2" cy="2"/>
                          </a:xfrm>
                        </wpg:grpSpPr>
                        <wps:wsp>
                          <wps:cNvPr id="1221" name="Freeform 1204"/>
                          <wps:cNvSpPr>
                            <a:spLocks/>
                          </wps:cNvSpPr>
                          <wps:spPr bwMode="auto">
                            <a:xfrm>
                              <a:off x="48" y="12988"/>
                              <a:ext cx="2" cy="2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0" y="0"/>
                                </a:cxn>
                                <a:cxn ang="0">
                                  <a:pos x="0" y="0"/>
                                </a:cxn>
                              </a:cxnLst>
                              <a:rect l="0" t="0" r="r" b="b"/>
                              <a:pathLst>
                                <a:path>
                                  <a:moveTo>
                                    <a:pt x="0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569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22" name="Group 1201"/>
                        <wpg:cNvGrpSpPr>
                          <a:grpSpLocks/>
                        </wpg:cNvGrpSpPr>
                        <wpg:grpSpPr bwMode="auto">
                          <a:xfrm>
                            <a:off x="11869" y="12988"/>
                            <a:ext cx="2" cy="2"/>
                            <a:chOff x="11869" y="12988"/>
                            <a:chExt cx="2" cy="2"/>
                          </a:xfrm>
                        </wpg:grpSpPr>
                        <wps:wsp>
                          <wps:cNvPr id="1223" name="Freeform 1202"/>
                          <wps:cNvSpPr>
                            <a:spLocks/>
                          </wps:cNvSpPr>
                          <wps:spPr bwMode="auto">
                            <a:xfrm>
                              <a:off x="11869" y="12988"/>
                              <a:ext cx="2" cy="2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0" y="0"/>
                                </a:cxn>
                                <a:cxn ang="0">
                                  <a:pos x="0" y="0"/>
                                </a:cxn>
                              </a:cxnLst>
                              <a:rect l="0" t="0" r="r" b="b"/>
                              <a:pathLst>
                                <a:path>
                                  <a:moveTo>
                                    <a:pt x="0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569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31FD22" id="Group 1200" o:spid="_x0000_s1026" style="position:absolute;margin-left:1.4pt;margin-top:648.4pt;width:593.05pt;height:2pt;z-index:1144;mso-position-horizontal-relative:page;mso-position-vertical-relative:page" coordorigin="28,12968" coordsize="11861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">
                <v:group id="Group 1205" o:spid="_x0000_s1027" style="position:absolute;left:128;top:12988;width:11701;height:2" coordorigin="128,12988" coordsize="117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58Z1ZxgAAAN0A&#10;AAAPAAAAAAAAAAAAAAAAAKoCAABkcnMvZG93bnJldi54bWxQSwUGAAAAAAQABAD6AAAAnQMAAAAA&#10;">
                  <v:shape id="Freeform 1206" o:spid="_x0000_s1028" style="position:absolute;left:128;top:12988;width:11701;height:2;visibility:visible;mso-wrap-style:square;v-text-anchor:top" coordsize="117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5mGMEA&#10;AADdAAAADwAAAGRycy9kb3ducmV2LnhtbERPS2sCMRC+C/6HMAVvmvhA7NYoIhTEm1ahx2Ez3Wzd&#10;TJZN6q7+eiMIvc3H95zlunOVuFITSs8axiMFgjj3puRCw+nrc7gAESKywcozabhRgPWq31tiZnzL&#10;B7oeYyFSCIcMNdgY60zKkFtyGEa+Jk7cj28cxgSbQpoG2xTuKjlRai4dlpwaLNa0tZRfjn9Og1dz&#10;1bVn+43VJtiD3f/Oppe71oO3bvMBIlIX/8Uv986k+ZPxOzy/SSfI1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yeZhjBAAAA3QAAAA8AAAAAAAAAAAAAAAAAmAIAAGRycy9kb3du&#10;cmV2LnhtbFBLBQYAAAAABAAEAPUAAACGAwAAAAA=&#10;" path="m,l11701,e" filled="f" strokecolor="#005695" strokeweight="2pt">
                    <v:stroke dashstyle="dash"/>
                    <v:path arrowok="t" o:connecttype="custom" o:connectlocs="0,0;11701,0" o:connectangles="0,0"/>
                  </v:shape>
                </v:group>
                <v:group id="Group 1203" o:spid="_x0000_s1029" style="position:absolute;left:48;top:12988;width:2;height:2" coordorigin="48,12988" coordsize="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J61vixgAAAN0A&#10;AAAPAAAAAAAAAAAAAAAAAKoCAABkcnMvZG93bnJldi54bWxQSwUGAAAAAAQABAD6AAAAnQMAAAAA&#10;">
                  <v:shape id="Freeform 1204" o:spid="_x0000_s1030" style="position:absolute;left:48;top:12988;width:2;height:2;visibility:visible;mso-wrap-style:square;v-text-anchor:top" coordsize="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6PQ8MA&#10;AADdAAAADwAAAGRycy9kb3ducmV2LnhtbERPTWvCQBC9F/oflin0VjdJQSR1lbZU8NBA1XofsmM2&#10;mp0N2Y0m/fVuQfA2j/c58+VgG3GmzteOFaSTBARx6XTNlYLf3eplBsIHZI2NY1Iwkofl4vFhjrl2&#10;F97QeRsqEUPY56jAhNDmUvrSkEU/cS1x5A6usxgi7CqpO7zEcNvILEmm0mLNscFgS5+GytO2twq+&#10;9/ixH+vNlymPxV//6vWPPxZKPT8N728gAg3hLr651zrOz7IU/r+JJ8jF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s6PQ8MAAADdAAAADwAAAAAAAAAAAAAAAACYAgAAZHJzL2Rv&#10;d25yZXYueG1sUEsFBgAAAAAEAAQA9QAAAIgDAAAAAA==&#10;" path="m,l,e" filled="f" strokecolor="#005695" strokeweight="2pt">
                    <v:path arrowok="t" o:connecttype="custom" o:connectlocs="0,0;0,0" o:connectangles="0,0"/>
                  </v:shape>
                </v:group>
                <v:group id="Group 1201" o:spid="_x0000_s1031" style="position:absolute;left:11869;top:12988;width:2;height:2" coordorigin="11869,12988" coordsize="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WdWAOwwAAAN0AAAAP&#10;AAAAAAAAAAAAAAAAAKoCAABkcnMvZG93bnJldi54bWxQSwUGAAAAAAQABAD6AAAAmgMAAAAA&#10;">
                  <v:shape id="Freeform 1202" o:spid="_x0000_s1032" style="position:absolute;left:11869;top:12988;width:2;height:2;visibility:visible;mso-wrap-style:square;v-text-anchor:top" coordsize="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C0r8MA&#10;AADdAAAADwAAAGRycy9kb3ducmV2LnhtbERPTWvCQBC9F/wPyxR6q5tGKCW6Sist9GBArd6H7JiN&#10;ZmdDdhMTf31XKPQ2j/c5i9Vga9FT6yvHCl6mCQjiwumKSwWHn6/nNxA+IGusHZOCkTyslpOHBWba&#10;XXlH/T6UIoawz1CBCaHJpPSFIYt+6hriyJ1cazFE2JZSt3iN4baWaZK8SosVxwaDDa0NFZd9ZxVs&#10;jvhxHKvdpynO+a2beb3151ypp8fhfQ4i0BD+xX/ubx3np+kM7t/EE+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VC0r8MAAADdAAAADwAAAAAAAAAAAAAAAACYAgAAZHJzL2Rv&#10;d25yZXYueG1sUEsFBgAAAAAEAAQA9QAAAIgDAAAAAA==&#10;" path="m,l,e" filled="f" strokecolor="#005695" strokeweight="2pt">
                    <v:path arrowok="t" o:connecttype="custom" o:connectlocs="0,0;0,0" o:connectangles="0,0"/>
                  </v:shape>
                </v:group>
                <w10:wrap anchorx="page" anchory="page"/>
              </v:group>
            </w:pict>
          </mc:Fallback>
        </mc:AlternateContent>
      </w:r>
    </w:p>
    <w:p w14:paraId="43E61F3B" w14:textId="77777777" w:rsidR="00044670" w:rsidRDefault="00C9326B">
      <w:pPr>
        <w:spacing w:line="200" w:lineRule="atLeast"/>
        <w:ind w:left="113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AU" w:eastAsia="en-AU"/>
        </w:rPr>
        <w:drawing>
          <wp:inline distT="0" distB="0" distL="0" distR="0" wp14:anchorId="43E62C27" wp14:editId="43E62C28">
            <wp:extent cx="3931067" cy="676275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1067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61F3C" w14:textId="77777777" w:rsidR="00044670" w:rsidRDefault="0004467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E61F3D" w14:textId="77777777" w:rsidR="00044670" w:rsidRDefault="0004467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E61F3E" w14:textId="77777777" w:rsidR="00044670" w:rsidRDefault="0004467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E61F3F" w14:textId="77777777" w:rsidR="00044670" w:rsidRDefault="0004467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E61F40" w14:textId="77777777" w:rsidR="00044670" w:rsidRDefault="00044670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E61F41" w14:textId="77777777" w:rsidR="00044670" w:rsidRDefault="00C9326B">
      <w:pPr>
        <w:spacing w:before="178"/>
        <w:ind w:left="2687"/>
        <w:rPr>
          <w:rFonts w:ascii="Calibri" w:eastAsia="Calibri" w:hAnsi="Calibri" w:cs="Calibri"/>
          <w:sz w:val="30"/>
          <w:szCs w:val="30"/>
        </w:rPr>
      </w:pPr>
      <w:r>
        <w:rPr>
          <w:rFonts w:ascii="Calibri"/>
          <w:b/>
          <w:color w:val="58595B"/>
          <w:spacing w:val="-2"/>
          <w:w w:val="105"/>
          <w:sz w:val="30"/>
        </w:rPr>
        <w:t>Common</w:t>
      </w:r>
      <w:r>
        <w:rPr>
          <w:rFonts w:ascii="Calibri"/>
          <w:b/>
          <w:color w:val="58595B"/>
          <w:spacing w:val="-3"/>
          <w:w w:val="105"/>
          <w:sz w:val="30"/>
        </w:rPr>
        <w:t>w</w:t>
      </w:r>
      <w:r>
        <w:rPr>
          <w:rFonts w:ascii="Calibri"/>
          <w:b/>
          <w:color w:val="58595B"/>
          <w:spacing w:val="-2"/>
          <w:w w:val="105"/>
          <w:sz w:val="30"/>
        </w:rPr>
        <w:t>ealth</w:t>
      </w:r>
      <w:r>
        <w:rPr>
          <w:rFonts w:ascii="Calibri"/>
          <w:b/>
          <w:color w:val="58595B"/>
          <w:spacing w:val="21"/>
          <w:w w:val="105"/>
          <w:sz w:val="30"/>
        </w:rPr>
        <w:t xml:space="preserve"> </w:t>
      </w:r>
      <w:r>
        <w:rPr>
          <w:rFonts w:ascii="Calibri"/>
          <w:b/>
          <w:color w:val="58595B"/>
          <w:spacing w:val="-2"/>
          <w:w w:val="105"/>
          <w:sz w:val="30"/>
        </w:rPr>
        <w:t>Environmental</w:t>
      </w:r>
      <w:r>
        <w:rPr>
          <w:rFonts w:ascii="Calibri"/>
          <w:b/>
          <w:color w:val="58595B"/>
          <w:spacing w:val="22"/>
          <w:w w:val="105"/>
          <w:sz w:val="30"/>
        </w:rPr>
        <w:t xml:space="preserve"> </w:t>
      </w:r>
      <w:r>
        <w:rPr>
          <w:rFonts w:ascii="Calibri"/>
          <w:b/>
          <w:color w:val="58595B"/>
          <w:spacing w:val="-4"/>
          <w:w w:val="105"/>
          <w:sz w:val="30"/>
        </w:rPr>
        <w:t>W</w:t>
      </w:r>
      <w:r>
        <w:rPr>
          <w:rFonts w:ascii="Calibri"/>
          <w:b/>
          <w:color w:val="58595B"/>
          <w:spacing w:val="-3"/>
          <w:w w:val="105"/>
          <w:sz w:val="30"/>
        </w:rPr>
        <w:t>ater</w:t>
      </w:r>
    </w:p>
    <w:p w14:paraId="43E61F42" w14:textId="77777777" w:rsidR="00044670" w:rsidRDefault="00C9326B">
      <w:pPr>
        <w:spacing w:before="107"/>
        <w:ind w:left="2687"/>
        <w:rPr>
          <w:rFonts w:ascii="Calibri" w:eastAsia="Calibri" w:hAnsi="Calibri" w:cs="Calibri"/>
          <w:sz w:val="30"/>
          <w:szCs w:val="30"/>
        </w:rPr>
      </w:pPr>
      <w:bookmarkStart w:id="0" w:name="_GoBack"/>
      <w:r>
        <w:rPr>
          <w:rFonts w:ascii="Calibri"/>
          <w:color w:val="58595B"/>
          <w:spacing w:val="-2"/>
          <w:sz w:val="30"/>
        </w:rPr>
        <w:t>Po</w:t>
      </w:r>
      <w:r>
        <w:rPr>
          <w:rFonts w:ascii="Calibri"/>
          <w:color w:val="58595B"/>
          <w:spacing w:val="-3"/>
          <w:sz w:val="30"/>
        </w:rPr>
        <w:t>rtf</w:t>
      </w:r>
      <w:r>
        <w:rPr>
          <w:rFonts w:ascii="Calibri"/>
          <w:color w:val="58595B"/>
          <w:spacing w:val="-2"/>
          <w:sz w:val="30"/>
        </w:rPr>
        <w:t>olio</w:t>
      </w:r>
      <w:r>
        <w:rPr>
          <w:rFonts w:ascii="Calibri"/>
          <w:color w:val="58595B"/>
          <w:spacing w:val="27"/>
          <w:sz w:val="30"/>
        </w:rPr>
        <w:t xml:space="preserve"> </w:t>
      </w:r>
      <w:r>
        <w:rPr>
          <w:rFonts w:ascii="Calibri"/>
          <w:color w:val="58595B"/>
          <w:spacing w:val="-4"/>
          <w:sz w:val="30"/>
        </w:rPr>
        <w:t>M</w:t>
      </w:r>
      <w:r>
        <w:rPr>
          <w:rFonts w:ascii="Calibri"/>
          <w:color w:val="58595B"/>
          <w:spacing w:val="-3"/>
          <w:sz w:val="30"/>
        </w:rPr>
        <w:t>anagemen</w:t>
      </w:r>
      <w:r>
        <w:rPr>
          <w:rFonts w:ascii="Calibri"/>
          <w:color w:val="58595B"/>
          <w:spacing w:val="-4"/>
          <w:sz w:val="30"/>
        </w:rPr>
        <w:t>t</w:t>
      </w:r>
      <w:r>
        <w:rPr>
          <w:rFonts w:ascii="Calibri"/>
          <w:color w:val="58595B"/>
          <w:spacing w:val="28"/>
          <w:sz w:val="30"/>
        </w:rPr>
        <w:t xml:space="preserve"> </w:t>
      </w:r>
      <w:r>
        <w:rPr>
          <w:rFonts w:ascii="Calibri"/>
          <w:color w:val="58595B"/>
          <w:spacing w:val="-5"/>
          <w:sz w:val="30"/>
        </w:rPr>
        <w:t>Plan</w:t>
      </w:r>
    </w:p>
    <w:bookmarkEnd w:id="0"/>
    <w:p w14:paraId="43E61F43" w14:textId="77777777" w:rsidR="00044670" w:rsidRDefault="00C9326B">
      <w:pPr>
        <w:spacing w:before="27"/>
        <w:ind w:left="2687"/>
        <w:rPr>
          <w:rFonts w:ascii="Calibri" w:eastAsia="Calibri" w:hAnsi="Calibri" w:cs="Calibri"/>
          <w:sz w:val="58"/>
          <w:szCs w:val="58"/>
        </w:rPr>
      </w:pPr>
      <w:r>
        <w:rPr>
          <w:rFonts w:ascii="Calibri"/>
          <w:color w:val="005695"/>
          <w:spacing w:val="-7"/>
          <w:sz w:val="58"/>
        </w:rPr>
        <w:t>Lachlan</w:t>
      </w:r>
      <w:r>
        <w:rPr>
          <w:rFonts w:ascii="Calibri"/>
          <w:color w:val="005695"/>
          <w:spacing w:val="72"/>
          <w:sz w:val="58"/>
        </w:rPr>
        <w:t xml:space="preserve"> </w:t>
      </w:r>
      <w:r>
        <w:rPr>
          <w:rFonts w:ascii="Calibri"/>
          <w:color w:val="005695"/>
          <w:spacing w:val="-8"/>
          <w:sz w:val="58"/>
        </w:rPr>
        <w:t>R</w:t>
      </w:r>
      <w:r>
        <w:rPr>
          <w:rFonts w:ascii="Calibri"/>
          <w:color w:val="005695"/>
          <w:spacing w:val="-7"/>
          <w:sz w:val="58"/>
        </w:rPr>
        <w:t>ive</w:t>
      </w:r>
      <w:r>
        <w:rPr>
          <w:rFonts w:ascii="Calibri"/>
          <w:color w:val="005695"/>
          <w:spacing w:val="-8"/>
          <w:sz w:val="58"/>
        </w:rPr>
        <w:t>r</w:t>
      </w:r>
    </w:p>
    <w:p w14:paraId="43E61F44" w14:textId="4F17B78B" w:rsidR="00044670" w:rsidRDefault="00C9326B">
      <w:pPr>
        <w:spacing w:before="253"/>
        <w:ind w:left="2687"/>
        <w:rPr>
          <w:rFonts w:ascii="Calibri" w:eastAsia="Calibri" w:hAnsi="Calibri" w:cs="Calibri"/>
          <w:sz w:val="28"/>
          <w:szCs w:val="28"/>
        </w:rPr>
      </w:pPr>
      <w:r>
        <w:rPr>
          <w:noProof/>
          <w:lang w:val="en-AU" w:eastAsia="en-AU"/>
        </w:rPr>
        <w:drawing>
          <wp:anchor distT="0" distB="0" distL="114300" distR="114300" simplePos="0" relativeHeight="1168" behindDoc="0" locked="0" layoutInCell="1" allowOverlap="1" wp14:anchorId="43E62C29" wp14:editId="3715818C">
            <wp:simplePos x="0" y="0"/>
            <wp:positionH relativeFrom="page">
              <wp:posOffset>0</wp:posOffset>
            </wp:positionH>
            <wp:positionV relativeFrom="paragraph">
              <wp:posOffset>1030605</wp:posOffset>
            </wp:positionV>
            <wp:extent cx="7560310" cy="3851910"/>
            <wp:effectExtent l="0" t="0" r="2540" b="0"/>
            <wp:wrapNone/>
            <wp:docPr id="1216" name="Picture 1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Calibri" w:hAnsi="Calibri" w:cs="Calibri"/>
          <w:color w:val="808285"/>
          <w:spacing w:val="-15"/>
          <w:sz w:val="28"/>
          <w:szCs w:val="28"/>
        </w:rPr>
        <w:t>2017–18</w:t>
      </w:r>
    </w:p>
    <w:p w14:paraId="43E61F45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46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47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48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49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4A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4B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4C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4D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4E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4F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50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51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52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53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54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55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56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57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58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59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5A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5B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5C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5D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5E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5F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60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61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62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63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64" w14:textId="77777777" w:rsidR="00044670" w:rsidRDefault="00044670">
      <w:pPr>
        <w:spacing w:before="10"/>
        <w:rPr>
          <w:rFonts w:ascii="Calibri" w:eastAsia="Calibri" w:hAnsi="Calibri" w:cs="Calibri"/>
          <w:sz w:val="20"/>
          <w:szCs w:val="20"/>
        </w:rPr>
      </w:pPr>
    </w:p>
    <w:p w14:paraId="43E61F65" w14:textId="65A198BD" w:rsidR="00044670" w:rsidRDefault="00C9326B">
      <w:pPr>
        <w:pStyle w:val="BodyText"/>
        <w:tabs>
          <w:tab w:val="left" w:pos="3665"/>
          <w:tab w:val="left" w:pos="4589"/>
          <w:tab w:val="left" w:pos="5514"/>
          <w:tab w:val="left" w:pos="6438"/>
        </w:tabs>
        <w:spacing w:line="200" w:lineRule="atLeast"/>
        <w:ind w:left="2740"/>
        <w:rPr>
          <w:rFonts w:ascii="Calibri" w:eastAsia="Calibri" w:hAnsi="Calibri" w:cs="Calibri"/>
        </w:rPr>
      </w:pPr>
      <w:r>
        <w:rPr>
          <w:rFonts w:ascii="Calibri"/>
          <w:noProof/>
          <w:lang w:val="en-AU" w:eastAsia="en-AU"/>
        </w:rPr>
        <mc:AlternateContent>
          <mc:Choice Requires="wpg">
            <w:drawing>
              <wp:inline distT="0" distB="0" distL="0" distR="0" wp14:anchorId="43E62C2A" wp14:editId="407F1050">
                <wp:extent cx="191135" cy="191135"/>
                <wp:effectExtent l="3175" t="635" r="5715" b="8255"/>
                <wp:docPr id="1207" name="Group 1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135" cy="191135"/>
                          <a:chOff x="0" y="0"/>
                          <a:chExt cx="301" cy="301"/>
                        </a:xfrm>
                      </wpg:grpSpPr>
                      <wpg:grpSp>
                        <wpg:cNvPr id="1208" name="Group 1191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01" cy="301"/>
                            <a:chOff x="0" y="0"/>
                            <a:chExt cx="301" cy="301"/>
                          </a:xfrm>
                        </wpg:grpSpPr>
                        <wps:wsp>
                          <wps:cNvPr id="1209" name="Freeform 1198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301"/>
                            </a:xfrm>
                            <a:custGeom>
                              <a:avLst/>
                              <a:gdLst>
                                <a:gd name="T0" fmla="*/ 30 w 301"/>
                                <a:gd name="T1" fmla="*/ 33 h 301"/>
                                <a:gd name="T2" fmla="*/ 11 w 301"/>
                                <a:gd name="T3" fmla="*/ 38 h 301"/>
                                <a:gd name="T4" fmla="*/ 6 w 301"/>
                                <a:gd name="T5" fmla="*/ 42 h 301"/>
                                <a:gd name="T6" fmla="*/ 0 w 301"/>
                                <a:gd name="T7" fmla="*/ 47 h 301"/>
                                <a:gd name="T8" fmla="*/ 0 w 301"/>
                                <a:gd name="T9" fmla="*/ 289 h 301"/>
                                <a:gd name="T10" fmla="*/ 11 w 301"/>
                                <a:gd name="T11" fmla="*/ 300 h 301"/>
                                <a:gd name="T12" fmla="*/ 289 w 301"/>
                                <a:gd name="T13" fmla="*/ 300 h 301"/>
                                <a:gd name="T14" fmla="*/ 300 w 301"/>
                                <a:gd name="T15" fmla="*/ 289 h 301"/>
                                <a:gd name="T16" fmla="*/ 300 w 301"/>
                                <a:gd name="T17" fmla="*/ 288 h 301"/>
                                <a:gd name="T18" fmla="*/ 266 w 301"/>
                                <a:gd name="T19" fmla="*/ 288 h 301"/>
                                <a:gd name="T20" fmla="*/ 265 w 301"/>
                                <a:gd name="T21" fmla="*/ 282 h 301"/>
                                <a:gd name="T22" fmla="*/ 223 w 301"/>
                                <a:gd name="T23" fmla="*/ 229 h 301"/>
                                <a:gd name="T24" fmla="*/ 163 w 301"/>
                                <a:gd name="T25" fmla="*/ 193 h 301"/>
                                <a:gd name="T26" fmla="*/ 153 w 301"/>
                                <a:gd name="T27" fmla="*/ 187 h 301"/>
                                <a:gd name="T28" fmla="*/ 97 w 301"/>
                                <a:gd name="T29" fmla="*/ 143 h 301"/>
                                <a:gd name="T30" fmla="*/ 84 w 301"/>
                                <a:gd name="T31" fmla="*/ 117 h 301"/>
                                <a:gd name="T32" fmla="*/ 82 w 301"/>
                                <a:gd name="T33" fmla="*/ 115 h 301"/>
                                <a:gd name="T34" fmla="*/ 93 w 301"/>
                                <a:gd name="T35" fmla="*/ 115 h 301"/>
                                <a:gd name="T36" fmla="*/ 96 w 301"/>
                                <a:gd name="T37" fmla="*/ 114 h 301"/>
                                <a:gd name="T38" fmla="*/ 99 w 301"/>
                                <a:gd name="T39" fmla="*/ 111 h 301"/>
                                <a:gd name="T40" fmla="*/ 101 w 301"/>
                                <a:gd name="T41" fmla="*/ 101 h 301"/>
                                <a:gd name="T42" fmla="*/ 100 w 301"/>
                                <a:gd name="T43" fmla="*/ 99 h 301"/>
                                <a:gd name="T44" fmla="*/ 74 w 301"/>
                                <a:gd name="T45" fmla="*/ 99 h 301"/>
                                <a:gd name="T46" fmla="*/ 69 w 301"/>
                                <a:gd name="T47" fmla="*/ 90 h 301"/>
                                <a:gd name="T48" fmla="*/ 65 w 301"/>
                                <a:gd name="T49" fmla="*/ 50 h 301"/>
                                <a:gd name="T50" fmla="*/ 64 w 301"/>
                                <a:gd name="T51" fmla="*/ 40 h 301"/>
                                <a:gd name="T52" fmla="*/ 51 w 301"/>
                                <a:gd name="T53" fmla="*/ 33 h 301"/>
                                <a:gd name="T54" fmla="*/ 30 w 301"/>
                                <a:gd name="T55" fmla="*/ 33 h 30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</a:cxnLst>
                              <a:rect l="0" t="0" r="r" b="b"/>
                              <a:pathLst>
                                <a:path w="301" h="301">
                                  <a:moveTo>
                                    <a:pt x="30" y="33"/>
                                  </a:moveTo>
                                  <a:lnTo>
                                    <a:pt x="11" y="38"/>
                                  </a:lnTo>
                                  <a:lnTo>
                                    <a:pt x="6" y="42"/>
                                  </a:lnTo>
                                  <a:lnTo>
                                    <a:pt x="0" y="47"/>
                                  </a:lnTo>
                                  <a:lnTo>
                                    <a:pt x="0" y="289"/>
                                  </a:lnTo>
                                  <a:lnTo>
                                    <a:pt x="11" y="300"/>
                                  </a:lnTo>
                                  <a:lnTo>
                                    <a:pt x="289" y="300"/>
                                  </a:lnTo>
                                  <a:lnTo>
                                    <a:pt x="300" y="289"/>
                                  </a:lnTo>
                                  <a:lnTo>
                                    <a:pt x="300" y="288"/>
                                  </a:lnTo>
                                  <a:lnTo>
                                    <a:pt x="266" y="288"/>
                                  </a:lnTo>
                                  <a:lnTo>
                                    <a:pt x="265" y="282"/>
                                  </a:lnTo>
                                  <a:lnTo>
                                    <a:pt x="223" y="229"/>
                                  </a:lnTo>
                                  <a:lnTo>
                                    <a:pt x="163" y="193"/>
                                  </a:lnTo>
                                  <a:lnTo>
                                    <a:pt x="153" y="187"/>
                                  </a:lnTo>
                                  <a:lnTo>
                                    <a:pt x="97" y="143"/>
                                  </a:lnTo>
                                  <a:lnTo>
                                    <a:pt x="84" y="117"/>
                                  </a:lnTo>
                                  <a:lnTo>
                                    <a:pt x="82" y="115"/>
                                  </a:lnTo>
                                  <a:lnTo>
                                    <a:pt x="93" y="115"/>
                                  </a:lnTo>
                                  <a:lnTo>
                                    <a:pt x="96" y="114"/>
                                  </a:lnTo>
                                  <a:lnTo>
                                    <a:pt x="99" y="111"/>
                                  </a:lnTo>
                                  <a:lnTo>
                                    <a:pt x="101" y="101"/>
                                  </a:lnTo>
                                  <a:lnTo>
                                    <a:pt x="100" y="99"/>
                                  </a:lnTo>
                                  <a:lnTo>
                                    <a:pt x="74" y="99"/>
                                  </a:lnTo>
                                  <a:lnTo>
                                    <a:pt x="69" y="90"/>
                                  </a:lnTo>
                                  <a:lnTo>
                                    <a:pt x="65" y="50"/>
                                  </a:lnTo>
                                  <a:lnTo>
                                    <a:pt x="64" y="40"/>
                                  </a:lnTo>
                                  <a:lnTo>
                                    <a:pt x="51" y="33"/>
                                  </a:lnTo>
                                  <a:lnTo>
                                    <a:pt x="30" y="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22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0" name="Freeform 1197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301"/>
                            </a:xfrm>
                            <a:custGeom>
                              <a:avLst/>
                              <a:gdLst>
                                <a:gd name="T0" fmla="*/ 264 w 301"/>
                                <a:gd name="T1" fmla="*/ 277 h 301"/>
                                <a:gd name="T2" fmla="*/ 265 w 301"/>
                                <a:gd name="T3" fmla="*/ 282 h 301"/>
                                <a:gd name="T4" fmla="*/ 266 w 301"/>
                                <a:gd name="T5" fmla="*/ 288 h 301"/>
                                <a:gd name="T6" fmla="*/ 264 w 301"/>
                                <a:gd name="T7" fmla="*/ 278 h 301"/>
                                <a:gd name="T8" fmla="*/ 264 w 301"/>
                                <a:gd name="T9" fmla="*/ 277 h 30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1" h="301">
                                  <a:moveTo>
                                    <a:pt x="264" y="277"/>
                                  </a:moveTo>
                                  <a:lnTo>
                                    <a:pt x="265" y="282"/>
                                  </a:lnTo>
                                  <a:lnTo>
                                    <a:pt x="266" y="288"/>
                                  </a:lnTo>
                                  <a:lnTo>
                                    <a:pt x="264" y="278"/>
                                  </a:lnTo>
                                  <a:lnTo>
                                    <a:pt x="264" y="2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22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1" name="Freeform 119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301"/>
                            </a:xfrm>
                            <a:custGeom>
                              <a:avLst/>
                              <a:gdLst>
                                <a:gd name="T0" fmla="*/ 300 w 301"/>
                                <a:gd name="T1" fmla="*/ 28 h 301"/>
                                <a:gd name="T2" fmla="*/ 96 w 301"/>
                                <a:gd name="T3" fmla="*/ 28 h 301"/>
                                <a:gd name="T4" fmla="*/ 105 w 301"/>
                                <a:gd name="T5" fmla="*/ 29 h 301"/>
                                <a:gd name="T6" fmla="*/ 124 w 301"/>
                                <a:gd name="T7" fmla="*/ 34 h 301"/>
                                <a:gd name="T8" fmla="*/ 172 w 301"/>
                                <a:gd name="T9" fmla="*/ 74 h 301"/>
                                <a:gd name="T10" fmla="*/ 209 w 301"/>
                                <a:gd name="T11" fmla="*/ 129 h 301"/>
                                <a:gd name="T12" fmla="*/ 241 w 301"/>
                                <a:gd name="T13" fmla="*/ 196 h 301"/>
                                <a:gd name="T14" fmla="*/ 259 w 301"/>
                                <a:gd name="T15" fmla="*/ 253 h 301"/>
                                <a:gd name="T16" fmla="*/ 264 w 301"/>
                                <a:gd name="T17" fmla="*/ 277 h 301"/>
                                <a:gd name="T18" fmla="*/ 264 w 301"/>
                                <a:gd name="T19" fmla="*/ 278 h 301"/>
                                <a:gd name="T20" fmla="*/ 266 w 301"/>
                                <a:gd name="T21" fmla="*/ 288 h 301"/>
                                <a:gd name="T22" fmla="*/ 300 w 301"/>
                                <a:gd name="T23" fmla="*/ 288 h 301"/>
                                <a:gd name="T24" fmla="*/ 300 w 301"/>
                                <a:gd name="T25" fmla="*/ 28 h 30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</a:cxnLst>
                              <a:rect l="0" t="0" r="r" b="b"/>
                              <a:pathLst>
                                <a:path w="301" h="301">
                                  <a:moveTo>
                                    <a:pt x="300" y="28"/>
                                  </a:moveTo>
                                  <a:lnTo>
                                    <a:pt x="96" y="28"/>
                                  </a:lnTo>
                                  <a:lnTo>
                                    <a:pt x="105" y="29"/>
                                  </a:lnTo>
                                  <a:lnTo>
                                    <a:pt x="124" y="34"/>
                                  </a:lnTo>
                                  <a:lnTo>
                                    <a:pt x="172" y="74"/>
                                  </a:lnTo>
                                  <a:lnTo>
                                    <a:pt x="209" y="129"/>
                                  </a:lnTo>
                                  <a:lnTo>
                                    <a:pt x="241" y="196"/>
                                  </a:lnTo>
                                  <a:lnTo>
                                    <a:pt x="259" y="253"/>
                                  </a:lnTo>
                                  <a:lnTo>
                                    <a:pt x="264" y="277"/>
                                  </a:lnTo>
                                  <a:lnTo>
                                    <a:pt x="264" y="278"/>
                                  </a:lnTo>
                                  <a:lnTo>
                                    <a:pt x="266" y="288"/>
                                  </a:lnTo>
                                  <a:lnTo>
                                    <a:pt x="300" y="288"/>
                                  </a:lnTo>
                                  <a:lnTo>
                                    <a:pt x="300" y="2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22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2" name="Freeform 1195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301"/>
                            </a:xfrm>
                            <a:custGeom>
                              <a:avLst/>
                              <a:gdLst>
                                <a:gd name="T0" fmla="*/ 93 w 301"/>
                                <a:gd name="T1" fmla="*/ 115 h 301"/>
                                <a:gd name="T2" fmla="*/ 82 w 301"/>
                                <a:gd name="T3" fmla="*/ 115 h 301"/>
                                <a:gd name="T4" fmla="*/ 83 w 301"/>
                                <a:gd name="T5" fmla="*/ 116 h 301"/>
                                <a:gd name="T6" fmla="*/ 91 w 301"/>
                                <a:gd name="T7" fmla="*/ 115 h 301"/>
                                <a:gd name="T8" fmla="*/ 92 w 301"/>
                                <a:gd name="T9" fmla="*/ 115 h 301"/>
                                <a:gd name="T10" fmla="*/ 93 w 301"/>
                                <a:gd name="T11" fmla="*/ 115 h 30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301" h="301">
                                  <a:moveTo>
                                    <a:pt x="93" y="115"/>
                                  </a:moveTo>
                                  <a:lnTo>
                                    <a:pt x="82" y="115"/>
                                  </a:lnTo>
                                  <a:lnTo>
                                    <a:pt x="83" y="116"/>
                                  </a:lnTo>
                                  <a:lnTo>
                                    <a:pt x="91" y="115"/>
                                  </a:lnTo>
                                  <a:lnTo>
                                    <a:pt x="92" y="115"/>
                                  </a:lnTo>
                                  <a:lnTo>
                                    <a:pt x="93" y="1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22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3" name="Freeform 1194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301"/>
                            </a:xfrm>
                            <a:custGeom>
                              <a:avLst/>
                              <a:gdLst>
                                <a:gd name="T0" fmla="*/ 87 w 301"/>
                                <a:gd name="T1" fmla="*/ 93 h 301"/>
                                <a:gd name="T2" fmla="*/ 84 w 301"/>
                                <a:gd name="T3" fmla="*/ 93 h 301"/>
                                <a:gd name="T4" fmla="*/ 81 w 301"/>
                                <a:gd name="T5" fmla="*/ 95 h 301"/>
                                <a:gd name="T6" fmla="*/ 74 w 301"/>
                                <a:gd name="T7" fmla="*/ 99 h 301"/>
                                <a:gd name="T8" fmla="*/ 100 w 301"/>
                                <a:gd name="T9" fmla="*/ 99 h 301"/>
                                <a:gd name="T10" fmla="*/ 98 w 301"/>
                                <a:gd name="T11" fmla="*/ 94 h 301"/>
                                <a:gd name="T12" fmla="*/ 87 w 301"/>
                                <a:gd name="T13" fmla="*/ 93 h 30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301" h="301">
                                  <a:moveTo>
                                    <a:pt x="87" y="93"/>
                                  </a:moveTo>
                                  <a:lnTo>
                                    <a:pt x="84" y="93"/>
                                  </a:lnTo>
                                  <a:lnTo>
                                    <a:pt x="81" y="95"/>
                                  </a:lnTo>
                                  <a:lnTo>
                                    <a:pt x="74" y="99"/>
                                  </a:lnTo>
                                  <a:lnTo>
                                    <a:pt x="100" y="99"/>
                                  </a:lnTo>
                                  <a:lnTo>
                                    <a:pt x="98" y="94"/>
                                  </a:lnTo>
                                  <a:lnTo>
                                    <a:pt x="87" y="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22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4" name="Freeform 1193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301"/>
                            </a:xfrm>
                            <a:custGeom>
                              <a:avLst/>
                              <a:gdLst>
                                <a:gd name="T0" fmla="*/ 289 w 301"/>
                                <a:gd name="T1" fmla="*/ 0 h 301"/>
                                <a:gd name="T2" fmla="*/ 11 w 301"/>
                                <a:gd name="T3" fmla="*/ 0 h 301"/>
                                <a:gd name="T4" fmla="*/ 0 w 301"/>
                                <a:gd name="T5" fmla="*/ 11 h 301"/>
                                <a:gd name="T6" fmla="*/ 0 w 301"/>
                                <a:gd name="T7" fmla="*/ 33 h 301"/>
                                <a:gd name="T8" fmla="*/ 1 w 301"/>
                                <a:gd name="T9" fmla="*/ 33 h 301"/>
                                <a:gd name="T10" fmla="*/ 2 w 301"/>
                                <a:gd name="T11" fmla="*/ 32 h 301"/>
                                <a:gd name="T12" fmla="*/ 3 w 301"/>
                                <a:gd name="T13" fmla="*/ 32 h 301"/>
                                <a:gd name="T14" fmla="*/ 35 w 301"/>
                                <a:gd name="T15" fmla="*/ 26 h 301"/>
                                <a:gd name="T16" fmla="*/ 300 w 301"/>
                                <a:gd name="T17" fmla="*/ 26 h 301"/>
                                <a:gd name="T18" fmla="*/ 300 w 301"/>
                                <a:gd name="T19" fmla="*/ 11 h 301"/>
                                <a:gd name="T20" fmla="*/ 289 w 301"/>
                                <a:gd name="T21" fmla="*/ 0 h 30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301" h="301">
                                  <a:moveTo>
                                    <a:pt x="289" y="0"/>
                                  </a:moveTo>
                                  <a:lnTo>
                                    <a:pt x="11" y="0"/>
                                  </a:lnTo>
                                  <a:lnTo>
                                    <a:pt x="0" y="11"/>
                                  </a:lnTo>
                                  <a:lnTo>
                                    <a:pt x="0" y="33"/>
                                  </a:lnTo>
                                  <a:lnTo>
                                    <a:pt x="1" y="33"/>
                                  </a:lnTo>
                                  <a:lnTo>
                                    <a:pt x="2" y="32"/>
                                  </a:lnTo>
                                  <a:lnTo>
                                    <a:pt x="3" y="32"/>
                                  </a:lnTo>
                                  <a:lnTo>
                                    <a:pt x="35" y="26"/>
                                  </a:lnTo>
                                  <a:lnTo>
                                    <a:pt x="300" y="26"/>
                                  </a:lnTo>
                                  <a:lnTo>
                                    <a:pt x="300" y="11"/>
                                  </a:lnTo>
                                  <a:lnTo>
                                    <a:pt x="28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22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5" name="Freeform 119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301"/>
                            </a:xfrm>
                            <a:custGeom>
                              <a:avLst/>
                              <a:gdLst>
                                <a:gd name="T0" fmla="*/ 300 w 301"/>
                                <a:gd name="T1" fmla="*/ 26 h 301"/>
                                <a:gd name="T2" fmla="*/ 35 w 301"/>
                                <a:gd name="T3" fmla="*/ 26 h 301"/>
                                <a:gd name="T4" fmla="*/ 56 w 301"/>
                                <a:gd name="T5" fmla="*/ 28 h 301"/>
                                <a:gd name="T6" fmla="*/ 67 w 301"/>
                                <a:gd name="T7" fmla="*/ 32 h 301"/>
                                <a:gd name="T8" fmla="*/ 80 w 301"/>
                                <a:gd name="T9" fmla="*/ 30 h 301"/>
                                <a:gd name="T10" fmla="*/ 96 w 301"/>
                                <a:gd name="T11" fmla="*/ 28 h 301"/>
                                <a:gd name="T12" fmla="*/ 300 w 301"/>
                                <a:gd name="T13" fmla="*/ 28 h 301"/>
                                <a:gd name="T14" fmla="*/ 300 w 301"/>
                                <a:gd name="T15" fmla="*/ 26 h 30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301" h="301">
                                  <a:moveTo>
                                    <a:pt x="300" y="26"/>
                                  </a:moveTo>
                                  <a:lnTo>
                                    <a:pt x="35" y="26"/>
                                  </a:lnTo>
                                  <a:lnTo>
                                    <a:pt x="56" y="28"/>
                                  </a:lnTo>
                                  <a:lnTo>
                                    <a:pt x="67" y="32"/>
                                  </a:lnTo>
                                  <a:lnTo>
                                    <a:pt x="80" y="30"/>
                                  </a:lnTo>
                                  <a:lnTo>
                                    <a:pt x="96" y="28"/>
                                  </a:lnTo>
                                  <a:lnTo>
                                    <a:pt x="300" y="28"/>
                                  </a:lnTo>
                                  <a:lnTo>
                                    <a:pt x="300" y="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22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73847223" id="Group 1190" o:spid="_x0000_s1026" style="width:15.05pt;height:15.05pt;mso-position-horizontal-relative:char;mso-position-vertical-relative:line" coordsize="301,3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">
                <v:group id="Group 1191" o:spid="_x0000_s1027" style="position:absolute;width:301;height:301" coordsize="301,3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PCgLhMcAAADd&#10;AAAADwAAAAAAAAAAAAAAAACqAgAAZHJzL2Rvd25yZXYueG1sUEsFBgAAAAAEAAQA+gAAAJ4DAAAA&#10;AA==&#10;">
                  <v:shape id="Freeform 1198" o:spid="_x0000_s1028" style="position:absolute;width:301;height:301;visibility:visible;mso-wrap-style:square;v-text-anchor:top" coordsize="301,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K3ksMA&#10;AADdAAAADwAAAGRycy9kb3ducmV2LnhtbERPS2vCQBC+F/wPyxS81d1GsJq6ihVEpSfj4zxkp0kw&#10;OxuyW43+erdQ8DYf33Om887W4kKtrxxreB8oEMS5MxUXGg771dsYhA/IBmvHpOFGHuaz3ssUU+Ou&#10;vKNLFgoRQ9inqKEMoUml9HlJFv3ANcSR+3GtxRBhW0jT4jWG21omSo2kxYpjQ4kNLUvKz9mv1bA5&#10;rVduO/zYYfZ1VsP1/Zgsv49a91+7xSeIQF14iv/dGxPnJ2oCf9/EE+Ts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YK3ksMAAADdAAAADwAAAAAAAAAAAAAAAACYAgAAZHJzL2Rv&#10;d25yZXYueG1sUEsFBgAAAAAEAAQA9QAAAIgDAAAAAA==&#10;" path="m30,33l11,38,6,42,,47,,289r11,11l289,300r11,-11l300,288r-34,l265,282,223,229,163,193r-10,-6l97,143,84,117r-2,-2l93,115r3,-1l99,111r2,-10l100,99r-26,l69,90,65,50,64,40,51,33r-21,xe" fillcolor="#006225" stroked="f">
                    <v:path arrowok="t" o:connecttype="custom" o:connectlocs="30,33;11,38;6,42;0,47;0,289;11,300;289,300;300,289;300,288;266,288;265,282;223,229;163,193;153,187;97,143;84,117;82,115;93,115;96,114;99,111;101,101;100,99;74,99;69,90;65,50;64,40;51,33;30,33" o:connectangles="0,0,0,0,0,0,0,0,0,0,0,0,0,0,0,0,0,0,0,0,0,0,0,0,0,0,0,0"/>
                  </v:shape>
                  <v:shape id="Freeform 1197" o:spid="_x0000_s1029" style="position:absolute;width:301;height:301;visibility:visible;mso-wrap-style:square;v-text-anchor:top" coordsize="301,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GI0sYA&#10;AADdAAAADwAAAGRycy9kb3ducmV2LnhtbESPQWvCQBCF74X+h2UK3urGCLZEV7GCaPFkrJ6H7JgE&#10;s7Mhu9XYX+8chN5meG/e+2a26F2jrtSF2rOB0TABRVx4W3Np4Oewfv8EFSKyxcYzGbhTgMX89WWG&#10;mfU33tM1j6WSEA4ZGqhibDOtQ1GRwzD0LbFoZ985jLJ2pbYd3iTcNTpNkol2WLM0VNjSqqLikv86&#10;A9vTZu2/xx97zL8uyXjzd0xXu6Mxg7d+OQUVqY//5uf11gp+OhJ++UZG0P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WGI0sYAAADdAAAADwAAAAAAAAAAAAAAAACYAgAAZHJz&#10;L2Rvd25yZXYueG1sUEsFBgAAAAAEAAQA9QAAAIsDAAAAAA==&#10;" path="m264,277r1,5l266,288r-2,-10l264,277xe" fillcolor="#006225" stroked="f">
                    <v:path arrowok="t" o:connecttype="custom" o:connectlocs="264,277;265,282;266,288;264,278;264,277" o:connectangles="0,0,0,0,0"/>
                  </v:shape>
                  <v:shape id="Freeform 1196" o:spid="_x0000_s1030" style="position:absolute;width:301;height:301;visibility:visible;mso-wrap-style:square;v-text-anchor:top" coordsize="301,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0tScIA&#10;AADdAAAADwAAAGRycy9kb3ducmV2LnhtbERPTYvCMBC9L/gfwgje1rQVXKlGUUFU9mRXPQ/N2Bab&#10;SWmiVn+9WVjY2zze58wWnanFnVpXWVYQDyMQxLnVFRcKjj+bzwkI55E11pZJwZMcLOa9jxmm2j74&#10;QPfMFyKEsEtRQel9k0rp8pIMuqFtiAN3sa1BH2BbSN3iI4SbWiZRNJYGKw4NJTa0Lim/ZjejYHfe&#10;bux+9HXAbHWNRtvXKVl/n5Qa9LvlFISnzv+L/9w7HeYncQy/34QT5Pw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6LS1JwgAAAN0AAAAPAAAAAAAAAAAAAAAAAJgCAABkcnMvZG93&#10;bnJldi54bWxQSwUGAAAAAAQABAD1AAAAhwMAAAAA&#10;" path="m300,28l96,28r9,1l124,34r48,40l209,129r32,67l259,253r5,24l264,278r2,10l300,288r,-260xe" fillcolor="#006225" stroked="f">
                    <v:path arrowok="t" o:connecttype="custom" o:connectlocs="300,28;96,28;105,29;124,34;172,74;209,129;241,196;259,253;264,277;264,278;266,288;300,288;300,28" o:connectangles="0,0,0,0,0,0,0,0,0,0,0,0,0"/>
                  </v:shape>
                  <v:shape id="Freeform 1195" o:spid="_x0000_s1031" style="position:absolute;width:301;height:301;visibility:visible;mso-wrap-style:square;v-text-anchor:top" coordsize="301,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+zPsIA&#10;AADdAAAADwAAAGRycy9kb3ducmV2LnhtbERPTYvCMBC9C/sfwizsTVMr6FKN4gqi4sm69Tw0Y1ts&#10;JqXJatdfbwTB2zze58wWnanFlVpXWVYwHEQgiHOrKy4U/B7X/W8QziNrrC2Tgn9ysJh/9GaYaHvj&#10;A11TX4gQwi5BBaX3TSKly0sy6Aa2IQ7c2bYGfYBtIXWLtxBuahlH0VgarDg0lNjQqqT8kv4ZBdvT&#10;Zm13o8kB059LNNrcs3i1z5T6+uyWUxCeOv8Wv9xbHebHwxie34QT5P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/7M+wgAAAN0AAAAPAAAAAAAAAAAAAAAAAJgCAABkcnMvZG93&#10;bnJldi54bWxQSwUGAAAAAAQABAD1AAAAhwMAAAAA&#10;" path="m93,115r-11,l83,116r8,-1l92,115r1,xe" fillcolor="#006225" stroked="f">
                    <v:path arrowok="t" o:connecttype="custom" o:connectlocs="93,115;82,115;83,116;91,115;92,115;93,115" o:connectangles="0,0,0,0,0,0"/>
                  </v:shape>
                  <v:shape id="Freeform 1194" o:spid="_x0000_s1032" style="position:absolute;width:301;height:301;visibility:visible;mso-wrap-style:square;v-text-anchor:top" coordsize="301,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MWpcQA&#10;AADdAAAADwAAAGRycy9kb3ducmV2LnhtbERPTWvCQBC9F/oflil4qxsTsCXNRlpBtHgy1p6H7DQJ&#10;ZmdDdpvE/npXKHibx/ucbDWZVgzUu8aygsU8AkFcWt1wpeDruHl+BeE8ssbWMim4kINV/viQYart&#10;yAcaCl+JEMIuRQW1910qpStrMujmtiMO3I/tDfoA+0rqHscQbloZR9FSGmw4NNTY0bqm8lz8GgW7&#10;7+3GfiYvByw+zlGy/TvF6/1JqdnT9P4GwtPk7+J/906H+fEigds34QSZX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WzFqXEAAAA3QAAAA8AAAAAAAAAAAAAAAAAmAIAAGRycy9k&#10;b3ducmV2LnhtbFBLBQYAAAAABAAEAPUAAACJAwAAAAA=&#10;" path="m87,93r-3,l81,95r-7,4l100,99,98,94,87,93xe" fillcolor="#006225" stroked="f">
                    <v:path arrowok="t" o:connecttype="custom" o:connectlocs="87,93;84,93;81,95;74,99;100,99;98,94;87,93" o:connectangles="0,0,0,0,0,0,0"/>
                  </v:shape>
                  <v:shape id="Freeform 1193" o:spid="_x0000_s1033" style="position:absolute;width:301;height:301;visibility:visible;mso-wrap-style:square;v-text-anchor:top" coordsize="301,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qO0cMA&#10;AADdAAAADwAAAGRycy9kb3ducmV2LnhtbERPTYvCMBC9C/6HMAveNLUuKl2jqCC6eLLqnodmti02&#10;k9JErfvrN4LgbR7vc2aL1lTiRo0rLSsYDiIQxJnVJecKTsdNfwrCeWSNlWVS8CAHi3m3M8NE2zsf&#10;6Jb6XIQQdgkqKLyvEyldVpBBN7A1ceB+bWPQB9jkUjd4D+GmknEUjaXBkkNDgTWtC8ou6dUo2P1s&#10;N/Z7NDlgurpEo+3fOV7vz0r1PtrlFwhPrX+LX+6dDvPj4Sc8vwknyP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lqO0cMAAADdAAAADwAAAAAAAAAAAAAAAACYAgAAZHJzL2Rv&#10;d25yZXYueG1sUEsFBgAAAAAEAAQA9QAAAIgDAAAAAA==&#10;" path="m289,l11,,,11,,33r1,l2,32r1,l35,26r265,l300,11,289,xe" fillcolor="#006225" stroked="f">
                    <v:path arrowok="t" o:connecttype="custom" o:connectlocs="289,0;11,0;0,11;0,33;1,33;2,32;3,32;35,26;300,26;300,11;289,0" o:connectangles="0,0,0,0,0,0,0,0,0,0,0"/>
                  </v:shape>
                  <v:shape id="Freeform 1192" o:spid="_x0000_s1034" style="position:absolute;width:301;height:301;visibility:visible;mso-wrap-style:square;v-text-anchor:top" coordsize="301,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YrSsMA&#10;AADdAAAADwAAAGRycy9kb3ducmV2LnhtbERPTYvCMBC9C/6HMAveNLWyKl2jqCC6eLLqnodmti02&#10;k9JErfvrN4LgbR7vc2aL1lTiRo0rLSsYDiIQxJnVJecKTsdNfwrCeWSNlWVS8CAHi3m3M8NE2zsf&#10;6Jb6XIQQdgkqKLyvEyldVpBBN7A1ceB+bWPQB9jkUjd4D+GmknEUjaXBkkNDgTWtC8ou6dUo2P1s&#10;N/Z7NDlgurpEo+3fOV7vz0r1PtrlFwhPrX+LX+6dDvPj4Sc8vwknyP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RYrSsMAAADdAAAADwAAAAAAAAAAAAAAAACYAgAAZHJzL2Rv&#10;d25yZXYueG1sUEsFBgAAAAAEAAQA9QAAAIgDAAAAAA==&#10;" path="m300,26l35,26r21,2l67,32,80,30,96,28r204,l300,26xe" fillcolor="#006225" stroked="f">
                    <v:path arrowok="t" o:connecttype="custom" o:connectlocs="300,26;35,26;56,28;67,32;80,30;96,28;300,28;300,26" o:connectangles="0,0,0,0,0,0,0,0"/>
                  </v:shape>
                </v:group>
                <w10:anchorlock/>
              </v:group>
            </w:pict>
          </mc:Fallback>
        </mc:AlternateContent>
      </w:r>
      <w:r>
        <w:rPr>
          <w:rFonts w:ascii="Calibri"/>
        </w:rPr>
        <w:tab/>
      </w:r>
      <w:r>
        <w:rPr>
          <w:rFonts w:ascii="Calibri"/>
          <w:noProof/>
          <w:lang w:val="en-AU" w:eastAsia="en-AU"/>
        </w:rPr>
        <mc:AlternateContent>
          <mc:Choice Requires="wpg">
            <w:drawing>
              <wp:inline distT="0" distB="0" distL="0" distR="0" wp14:anchorId="43E62C2C" wp14:editId="4AE571AC">
                <wp:extent cx="191135" cy="191135"/>
                <wp:effectExtent l="6350" t="1905" r="2540" b="6985"/>
                <wp:docPr id="1183" name="Group 1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135" cy="191135"/>
                          <a:chOff x="0" y="0"/>
                          <a:chExt cx="301" cy="301"/>
                        </a:xfrm>
                      </wpg:grpSpPr>
                      <wpg:grpSp>
                        <wpg:cNvPr id="1184" name="Group 1174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01" cy="301"/>
                            <a:chOff x="0" y="0"/>
                            <a:chExt cx="301" cy="301"/>
                          </a:xfrm>
                        </wpg:grpSpPr>
                        <wps:wsp>
                          <wps:cNvPr id="1185" name="Freeform 1189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301"/>
                            </a:xfrm>
                            <a:custGeom>
                              <a:avLst/>
                              <a:gdLst>
                                <a:gd name="T0" fmla="*/ 0 w 301"/>
                                <a:gd name="T1" fmla="*/ 112 h 301"/>
                                <a:gd name="T2" fmla="*/ 0 w 301"/>
                                <a:gd name="T3" fmla="*/ 289 h 301"/>
                                <a:gd name="T4" fmla="*/ 11 w 301"/>
                                <a:gd name="T5" fmla="*/ 300 h 301"/>
                                <a:gd name="T6" fmla="*/ 289 w 301"/>
                                <a:gd name="T7" fmla="*/ 300 h 301"/>
                                <a:gd name="T8" fmla="*/ 300 w 301"/>
                                <a:gd name="T9" fmla="*/ 289 h 301"/>
                                <a:gd name="T10" fmla="*/ 300 w 301"/>
                                <a:gd name="T11" fmla="*/ 274 h 301"/>
                                <a:gd name="T12" fmla="*/ 158 w 301"/>
                                <a:gd name="T13" fmla="*/ 274 h 301"/>
                                <a:gd name="T14" fmla="*/ 151 w 301"/>
                                <a:gd name="T15" fmla="*/ 264 h 301"/>
                                <a:gd name="T16" fmla="*/ 154 w 301"/>
                                <a:gd name="T17" fmla="*/ 243 h 301"/>
                                <a:gd name="T18" fmla="*/ 137 w 301"/>
                                <a:gd name="T19" fmla="*/ 231 h 301"/>
                                <a:gd name="T20" fmla="*/ 121 w 301"/>
                                <a:gd name="T21" fmla="*/ 217 h 301"/>
                                <a:gd name="T22" fmla="*/ 106 w 301"/>
                                <a:gd name="T23" fmla="*/ 203 h 301"/>
                                <a:gd name="T24" fmla="*/ 95 w 301"/>
                                <a:gd name="T25" fmla="*/ 188 h 301"/>
                                <a:gd name="T26" fmla="*/ 93 w 301"/>
                                <a:gd name="T27" fmla="*/ 186 h 301"/>
                                <a:gd name="T28" fmla="*/ 89 w 301"/>
                                <a:gd name="T29" fmla="*/ 186 h 301"/>
                                <a:gd name="T30" fmla="*/ 86 w 301"/>
                                <a:gd name="T31" fmla="*/ 184 h 301"/>
                                <a:gd name="T32" fmla="*/ 71 w 301"/>
                                <a:gd name="T33" fmla="*/ 178 h 301"/>
                                <a:gd name="T34" fmla="*/ 50 w 301"/>
                                <a:gd name="T35" fmla="*/ 173 h 301"/>
                                <a:gd name="T36" fmla="*/ 41 w 301"/>
                                <a:gd name="T37" fmla="*/ 158 h 301"/>
                                <a:gd name="T38" fmla="*/ 46 w 301"/>
                                <a:gd name="T39" fmla="*/ 147 h 301"/>
                                <a:gd name="T40" fmla="*/ 57 w 301"/>
                                <a:gd name="T41" fmla="*/ 141 h 301"/>
                                <a:gd name="T42" fmla="*/ 45 w 301"/>
                                <a:gd name="T43" fmla="*/ 125 h 301"/>
                                <a:gd name="T44" fmla="*/ 26 w 301"/>
                                <a:gd name="T45" fmla="*/ 116 h 301"/>
                                <a:gd name="T46" fmla="*/ 8 w 301"/>
                                <a:gd name="T47" fmla="*/ 112 h 301"/>
                                <a:gd name="T48" fmla="*/ 4 w 301"/>
                                <a:gd name="T49" fmla="*/ 112 h 301"/>
                                <a:gd name="T50" fmla="*/ 0 w 301"/>
                                <a:gd name="T51" fmla="*/ 112 h 30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</a:cxnLst>
                              <a:rect l="0" t="0" r="r" b="b"/>
                              <a:pathLst>
                                <a:path w="301" h="301">
                                  <a:moveTo>
                                    <a:pt x="0" y="112"/>
                                  </a:moveTo>
                                  <a:lnTo>
                                    <a:pt x="0" y="289"/>
                                  </a:lnTo>
                                  <a:lnTo>
                                    <a:pt x="11" y="300"/>
                                  </a:lnTo>
                                  <a:lnTo>
                                    <a:pt x="289" y="300"/>
                                  </a:lnTo>
                                  <a:lnTo>
                                    <a:pt x="300" y="289"/>
                                  </a:lnTo>
                                  <a:lnTo>
                                    <a:pt x="300" y="274"/>
                                  </a:lnTo>
                                  <a:lnTo>
                                    <a:pt x="158" y="274"/>
                                  </a:lnTo>
                                  <a:lnTo>
                                    <a:pt x="151" y="264"/>
                                  </a:lnTo>
                                  <a:lnTo>
                                    <a:pt x="154" y="243"/>
                                  </a:lnTo>
                                  <a:lnTo>
                                    <a:pt x="137" y="231"/>
                                  </a:lnTo>
                                  <a:lnTo>
                                    <a:pt x="121" y="217"/>
                                  </a:lnTo>
                                  <a:lnTo>
                                    <a:pt x="106" y="203"/>
                                  </a:lnTo>
                                  <a:lnTo>
                                    <a:pt x="95" y="188"/>
                                  </a:lnTo>
                                  <a:lnTo>
                                    <a:pt x="93" y="186"/>
                                  </a:lnTo>
                                  <a:lnTo>
                                    <a:pt x="89" y="186"/>
                                  </a:lnTo>
                                  <a:lnTo>
                                    <a:pt x="86" y="184"/>
                                  </a:lnTo>
                                  <a:lnTo>
                                    <a:pt x="71" y="178"/>
                                  </a:lnTo>
                                  <a:lnTo>
                                    <a:pt x="50" y="173"/>
                                  </a:lnTo>
                                  <a:lnTo>
                                    <a:pt x="41" y="158"/>
                                  </a:lnTo>
                                  <a:lnTo>
                                    <a:pt x="46" y="147"/>
                                  </a:lnTo>
                                  <a:lnTo>
                                    <a:pt x="57" y="141"/>
                                  </a:lnTo>
                                  <a:lnTo>
                                    <a:pt x="45" y="125"/>
                                  </a:lnTo>
                                  <a:lnTo>
                                    <a:pt x="26" y="116"/>
                                  </a:lnTo>
                                  <a:lnTo>
                                    <a:pt x="8" y="112"/>
                                  </a:lnTo>
                                  <a:lnTo>
                                    <a:pt x="4" y="112"/>
                                  </a:lnTo>
                                  <a:lnTo>
                                    <a:pt x="0" y="1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92F9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86" name="Freeform 1188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301"/>
                            </a:xfrm>
                            <a:custGeom>
                              <a:avLst/>
                              <a:gdLst>
                                <a:gd name="T0" fmla="*/ 198 w 301"/>
                                <a:gd name="T1" fmla="*/ 248 h 301"/>
                                <a:gd name="T2" fmla="*/ 175 w 301"/>
                                <a:gd name="T3" fmla="*/ 262 h 301"/>
                                <a:gd name="T4" fmla="*/ 158 w 301"/>
                                <a:gd name="T5" fmla="*/ 274 h 301"/>
                                <a:gd name="T6" fmla="*/ 300 w 301"/>
                                <a:gd name="T7" fmla="*/ 274 h 301"/>
                                <a:gd name="T8" fmla="*/ 300 w 301"/>
                                <a:gd name="T9" fmla="*/ 264 h 301"/>
                                <a:gd name="T10" fmla="*/ 271 w 301"/>
                                <a:gd name="T11" fmla="*/ 264 h 301"/>
                                <a:gd name="T12" fmla="*/ 263 w 301"/>
                                <a:gd name="T13" fmla="*/ 264 h 301"/>
                                <a:gd name="T14" fmla="*/ 257 w 301"/>
                                <a:gd name="T15" fmla="*/ 263 h 301"/>
                                <a:gd name="T16" fmla="*/ 237 w 301"/>
                                <a:gd name="T17" fmla="*/ 259 h 301"/>
                                <a:gd name="T18" fmla="*/ 217 w 301"/>
                                <a:gd name="T19" fmla="*/ 253 h 301"/>
                                <a:gd name="T20" fmla="*/ 198 w 301"/>
                                <a:gd name="T21" fmla="*/ 248 h 30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301" h="301">
                                  <a:moveTo>
                                    <a:pt x="198" y="248"/>
                                  </a:moveTo>
                                  <a:lnTo>
                                    <a:pt x="175" y="262"/>
                                  </a:lnTo>
                                  <a:lnTo>
                                    <a:pt x="158" y="274"/>
                                  </a:lnTo>
                                  <a:lnTo>
                                    <a:pt x="300" y="274"/>
                                  </a:lnTo>
                                  <a:lnTo>
                                    <a:pt x="300" y="264"/>
                                  </a:lnTo>
                                  <a:lnTo>
                                    <a:pt x="271" y="264"/>
                                  </a:lnTo>
                                  <a:lnTo>
                                    <a:pt x="263" y="264"/>
                                  </a:lnTo>
                                  <a:lnTo>
                                    <a:pt x="257" y="263"/>
                                  </a:lnTo>
                                  <a:lnTo>
                                    <a:pt x="237" y="259"/>
                                  </a:lnTo>
                                  <a:lnTo>
                                    <a:pt x="217" y="253"/>
                                  </a:lnTo>
                                  <a:lnTo>
                                    <a:pt x="198" y="2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92F9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87" name="Freeform 1187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301"/>
                            </a:xfrm>
                            <a:custGeom>
                              <a:avLst/>
                              <a:gdLst>
                                <a:gd name="T0" fmla="*/ 300 w 301"/>
                                <a:gd name="T1" fmla="*/ 141 h 301"/>
                                <a:gd name="T2" fmla="*/ 209 w 301"/>
                                <a:gd name="T3" fmla="*/ 141 h 301"/>
                                <a:gd name="T4" fmla="*/ 210 w 301"/>
                                <a:gd name="T5" fmla="*/ 143 h 301"/>
                                <a:gd name="T6" fmla="*/ 208 w 301"/>
                                <a:gd name="T7" fmla="*/ 147 h 301"/>
                                <a:gd name="T8" fmla="*/ 208 w 301"/>
                                <a:gd name="T9" fmla="*/ 153 h 301"/>
                                <a:gd name="T10" fmla="*/ 228 w 301"/>
                                <a:gd name="T11" fmla="*/ 166 h 301"/>
                                <a:gd name="T12" fmla="*/ 240 w 301"/>
                                <a:gd name="T13" fmla="*/ 181 h 301"/>
                                <a:gd name="T14" fmla="*/ 250 w 301"/>
                                <a:gd name="T15" fmla="*/ 197 h 301"/>
                                <a:gd name="T16" fmla="*/ 263 w 301"/>
                                <a:gd name="T17" fmla="*/ 218 h 301"/>
                                <a:gd name="T18" fmla="*/ 273 w 301"/>
                                <a:gd name="T19" fmla="*/ 234 h 301"/>
                                <a:gd name="T20" fmla="*/ 281 w 301"/>
                                <a:gd name="T21" fmla="*/ 252 h 301"/>
                                <a:gd name="T22" fmla="*/ 282 w 301"/>
                                <a:gd name="T23" fmla="*/ 258 h 301"/>
                                <a:gd name="T24" fmla="*/ 271 w 301"/>
                                <a:gd name="T25" fmla="*/ 264 h 301"/>
                                <a:gd name="T26" fmla="*/ 300 w 301"/>
                                <a:gd name="T27" fmla="*/ 264 h 301"/>
                                <a:gd name="T28" fmla="*/ 300 w 301"/>
                                <a:gd name="T29" fmla="*/ 141 h 30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</a:cxnLst>
                              <a:rect l="0" t="0" r="r" b="b"/>
                              <a:pathLst>
                                <a:path w="301" h="301">
                                  <a:moveTo>
                                    <a:pt x="300" y="141"/>
                                  </a:moveTo>
                                  <a:lnTo>
                                    <a:pt x="209" y="141"/>
                                  </a:lnTo>
                                  <a:lnTo>
                                    <a:pt x="210" y="143"/>
                                  </a:lnTo>
                                  <a:lnTo>
                                    <a:pt x="208" y="147"/>
                                  </a:lnTo>
                                  <a:lnTo>
                                    <a:pt x="208" y="153"/>
                                  </a:lnTo>
                                  <a:lnTo>
                                    <a:pt x="228" y="166"/>
                                  </a:lnTo>
                                  <a:lnTo>
                                    <a:pt x="240" y="181"/>
                                  </a:lnTo>
                                  <a:lnTo>
                                    <a:pt x="250" y="197"/>
                                  </a:lnTo>
                                  <a:lnTo>
                                    <a:pt x="263" y="218"/>
                                  </a:lnTo>
                                  <a:lnTo>
                                    <a:pt x="273" y="234"/>
                                  </a:lnTo>
                                  <a:lnTo>
                                    <a:pt x="281" y="252"/>
                                  </a:lnTo>
                                  <a:lnTo>
                                    <a:pt x="282" y="258"/>
                                  </a:lnTo>
                                  <a:lnTo>
                                    <a:pt x="271" y="264"/>
                                  </a:lnTo>
                                  <a:lnTo>
                                    <a:pt x="300" y="264"/>
                                  </a:lnTo>
                                  <a:lnTo>
                                    <a:pt x="300" y="14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92F9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88" name="Freeform 118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301"/>
                            </a:xfrm>
                            <a:custGeom>
                              <a:avLst/>
                              <a:gdLst>
                                <a:gd name="T0" fmla="*/ 92 w 301"/>
                                <a:gd name="T1" fmla="*/ 185 h 301"/>
                                <a:gd name="T2" fmla="*/ 89 w 301"/>
                                <a:gd name="T3" fmla="*/ 186 h 301"/>
                                <a:gd name="T4" fmla="*/ 93 w 301"/>
                                <a:gd name="T5" fmla="*/ 186 h 301"/>
                                <a:gd name="T6" fmla="*/ 92 w 301"/>
                                <a:gd name="T7" fmla="*/ 185 h 30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301" h="301">
                                  <a:moveTo>
                                    <a:pt x="92" y="185"/>
                                  </a:moveTo>
                                  <a:lnTo>
                                    <a:pt x="89" y="186"/>
                                  </a:lnTo>
                                  <a:lnTo>
                                    <a:pt x="93" y="186"/>
                                  </a:lnTo>
                                  <a:lnTo>
                                    <a:pt x="92" y="18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92F9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89" name="Freeform 1185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301"/>
                            </a:xfrm>
                            <a:custGeom>
                              <a:avLst/>
                              <a:gdLst>
                                <a:gd name="T0" fmla="*/ 300 w 301"/>
                                <a:gd name="T1" fmla="*/ 133 h 301"/>
                                <a:gd name="T2" fmla="*/ 203 w 301"/>
                                <a:gd name="T3" fmla="*/ 133 h 301"/>
                                <a:gd name="T4" fmla="*/ 205 w 301"/>
                                <a:gd name="T5" fmla="*/ 136 h 301"/>
                                <a:gd name="T6" fmla="*/ 203 w 301"/>
                                <a:gd name="T7" fmla="*/ 144 h 301"/>
                                <a:gd name="T8" fmla="*/ 207 w 301"/>
                                <a:gd name="T9" fmla="*/ 144 h 301"/>
                                <a:gd name="T10" fmla="*/ 209 w 301"/>
                                <a:gd name="T11" fmla="*/ 141 h 301"/>
                                <a:gd name="T12" fmla="*/ 300 w 301"/>
                                <a:gd name="T13" fmla="*/ 141 h 301"/>
                                <a:gd name="T14" fmla="*/ 300 w 301"/>
                                <a:gd name="T15" fmla="*/ 133 h 30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301" h="301">
                                  <a:moveTo>
                                    <a:pt x="300" y="133"/>
                                  </a:moveTo>
                                  <a:lnTo>
                                    <a:pt x="203" y="133"/>
                                  </a:lnTo>
                                  <a:lnTo>
                                    <a:pt x="205" y="136"/>
                                  </a:lnTo>
                                  <a:lnTo>
                                    <a:pt x="203" y="144"/>
                                  </a:lnTo>
                                  <a:lnTo>
                                    <a:pt x="207" y="144"/>
                                  </a:lnTo>
                                  <a:lnTo>
                                    <a:pt x="209" y="141"/>
                                  </a:lnTo>
                                  <a:lnTo>
                                    <a:pt x="300" y="141"/>
                                  </a:lnTo>
                                  <a:lnTo>
                                    <a:pt x="300" y="1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92F9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90" name="Freeform 1184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301"/>
                            </a:xfrm>
                            <a:custGeom>
                              <a:avLst/>
                              <a:gdLst>
                                <a:gd name="T0" fmla="*/ 300 w 301"/>
                                <a:gd name="T1" fmla="*/ 122 h 301"/>
                                <a:gd name="T2" fmla="*/ 193 w 301"/>
                                <a:gd name="T3" fmla="*/ 122 h 301"/>
                                <a:gd name="T4" fmla="*/ 194 w 301"/>
                                <a:gd name="T5" fmla="*/ 124 h 301"/>
                                <a:gd name="T6" fmla="*/ 195 w 301"/>
                                <a:gd name="T7" fmla="*/ 125 h 301"/>
                                <a:gd name="T8" fmla="*/ 197 w 301"/>
                                <a:gd name="T9" fmla="*/ 129 h 301"/>
                                <a:gd name="T10" fmla="*/ 196 w 301"/>
                                <a:gd name="T11" fmla="*/ 133 h 301"/>
                                <a:gd name="T12" fmla="*/ 196 w 301"/>
                                <a:gd name="T13" fmla="*/ 135 h 301"/>
                                <a:gd name="T14" fmla="*/ 198 w 301"/>
                                <a:gd name="T15" fmla="*/ 138 h 301"/>
                                <a:gd name="T16" fmla="*/ 201 w 301"/>
                                <a:gd name="T17" fmla="*/ 138 h 301"/>
                                <a:gd name="T18" fmla="*/ 201 w 301"/>
                                <a:gd name="T19" fmla="*/ 135 h 301"/>
                                <a:gd name="T20" fmla="*/ 203 w 301"/>
                                <a:gd name="T21" fmla="*/ 133 h 301"/>
                                <a:gd name="T22" fmla="*/ 300 w 301"/>
                                <a:gd name="T23" fmla="*/ 133 h 301"/>
                                <a:gd name="T24" fmla="*/ 300 w 301"/>
                                <a:gd name="T25" fmla="*/ 122 h 30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</a:cxnLst>
                              <a:rect l="0" t="0" r="r" b="b"/>
                              <a:pathLst>
                                <a:path w="301" h="301">
                                  <a:moveTo>
                                    <a:pt x="300" y="122"/>
                                  </a:moveTo>
                                  <a:lnTo>
                                    <a:pt x="193" y="122"/>
                                  </a:lnTo>
                                  <a:lnTo>
                                    <a:pt x="194" y="124"/>
                                  </a:lnTo>
                                  <a:lnTo>
                                    <a:pt x="195" y="125"/>
                                  </a:lnTo>
                                  <a:lnTo>
                                    <a:pt x="197" y="129"/>
                                  </a:lnTo>
                                  <a:lnTo>
                                    <a:pt x="196" y="133"/>
                                  </a:lnTo>
                                  <a:lnTo>
                                    <a:pt x="196" y="135"/>
                                  </a:lnTo>
                                  <a:lnTo>
                                    <a:pt x="198" y="138"/>
                                  </a:lnTo>
                                  <a:lnTo>
                                    <a:pt x="201" y="138"/>
                                  </a:lnTo>
                                  <a:lnTo>
                                    <a:pt x="201" y="135"/>
                                  </a:lnTo>
                                  <a:lnTo>
                                    <a:pt x="203" y="133"/>
                                  </a:lnTo>
                                  <a:lnTo>
                                    <a:pt x="300" y="133"/>
                                  </a:lnTo>
                                  <a:lnTo>
                                    <a:pt x="300" y="12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92F9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91" name="Freeform 1183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301"/>
                            </a:xfrm>
                            <a:custGeom>
                              <a:avLst/>
                              <a:gdLst>
                                <a:gd name="T0" fmla="*/ 300 w 301"/>
                                <a:gd name="T1" fmla="*/ 118 h 301"/>
                                <a:gd name="T2" fmla="*/ 186 w 301"/>
                                <a:gd name="T3" fmla="*/ 118 h 301"/>
                                <a:gd name="T4" fmla="*/ 187 w 301"/>
                                <a:gd name="T5" fmla="*/ 126 h 301"/>
                                <a:gd name="T6" fmla="*/ 188 w 301"/>
                                <a:gd name="T7" fmla="*/ 130 h 301"/>
                                <a:gd name="T8" fmla="*/ 191 w 301"/>
                                <a:gd name="T9" fmla="*/ 133 h 301"/>
                                <a:gd name="T10" fmla="*/ 192 w 301"/>
                                <a:gd name="T11" fmla="*/ 129 h 301"/>
                                <a:gd name="T12" fmla="*/ 192 w 301"/>
                                <a:gd name="T13" fmla="*/ 128 h 301"/>
                                <a:gd name="T14" fmla="*/ 193 w 301"/>
                                <a:gd name="T15" fmla="*/ 122 h 301"/>
                                <a:gd name="T16" fmla="*/ 300 w 301"/>
                                <a:gd name="T17" fmla="*/ 122 h 301"/>
                                <a:gd name="T18" fmla="*/ 300 w 301"/>
                                <a:gd name="T19" fmla="*/ 118 h 30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</a:cxnLst>
                              <a:rect l="0" t="0" r="r" b="b"/>
                              <a:pathLst>
                                <a:path w="301" h="301">
                                  <a:moveTo>
                                    <a:pt x="300" y="118"/>
                                  </a:moveTo>
                                  <a:lnTo>
                                    <a:pt x="186" y="118"/>
                                  </a:lnTo>
                                  <a:lnTo>
                                    <a:pt x="187" y="126"/>
                                  </a:lnTo>
                                  <a:lnTo>
                                    <a:pt x="188" y="130"/>
                                  </a:lnTo>
                                  <a:lnTo>
                                    <a:pt x="191" y="133"/>
                                  </a:lnTo>
                                  <a:lnTo>
                                    <a:pt x="192" y="129"/>
                                  </a:lnTo>
                                  <a:lnTo>
                                    <a:pt x="192" y="128"/>
                                  </a:lnTo>
                                  <a:lnTo>
                                    <a:pt x="193" y="122"/>
                                  </a:lnTo>
                                  <a:lnTo>
                                    <a:pt x="300" y="122"/>
                                  </a:lnTo>
                                  <a:lnTo>
                                    <a:pt x="300" y="11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92F9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92" name="Freeform 118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301"/>
                            </a:xfrm>
                            <a:custGeom>
                              <a:avLst/>
                              <a:gdLst>
                                <a:gd name="T0" fmla="*/ 300 w 301"/>
                                <a:gd name="T1" fmla="*/ 114 h 301"/>
                                <a:gd name="T2" fmla="*/ 173 w 301"/>
                                <a:gd name="T3" fmla="*/ 114 h 301"/>
                                <a:gd name="T4" fmla="*/ 177 w 301"/>
                                <a:gd name="T5" fmla="*/ 117 h 301"/>
                                <a:gd name="T6" fmla="*/ 178 w 301"/>
                                <a:gd name="T7" fmla="*/ 124 h 301"/>
                                <a:gd name="T8" fmla="*/ 181 w 301"/>
                                <a:gd name="T9" fmla="*/ 128 h 301"/>
                                <a:gd name="T10" fmla="*/ 183 w 301"/>
                                <a:gd name="T11" fmla="*/ 126 h 301"/>
                                <a:gd name="T12" fmla="*/ 183 w 301"/>
                                <a:gd name="T13" fmla="*/ 124 h 301"/>
                                <a:gd name="T14" fmla="*/ 183 w 301"/>
                                <a:gd name="T15" fmla="*/ 122 h 301"/>
                                <a:gd name="T16" fmla="*/ 183 w 301"/>
                                <a:gd name="T17" fmla="*/ 121 h 301"/>
                                <a:gd name="T18" fmla="*/ 183 w 301"/>
                                <a:gd name="T19" fmla="*/ 119 h 301"/>
                                <a:gd name="T20" fmla="*/ 186 w 301"/>
                                <a:gd name="T21" fmla="*/ 118 h 301"/>
                                <a:gd name="T22" fmla="*/ 300 w 301"/>
                                <a:gd name="T23" fmla="*/ 118 h 301"/>
                                <a:gd name="T24" fmla="*/ 300 w 301"/>
                                <a:gd name="T25" fmla="*/ 114 h 30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</a:cxnLst>
                              <a:rect l="0" t="0" r="r" b="b"/>
                              <a:pathLst>
                                <a:path w="301" h="301">
                                  <a:moveTo>
                                    <a:pt x="300" y="114"/>
                                  </a:moveTo>
                                  <a:lnTo>
                                    <a:pt x="173" y="114"/>
                                  </a:lnTo>
                                  <a:lnTo>
                                    <a:pt x="177" y="117"/>
                                  </a:lnTo>
                                  <a:lnTo>
                                    <a:pt x="178" y="124"/>
                                  </a:lnTo>
                                  <a:lnTo>
                                    <a:pt x="181" y="128"/>
                                  </a:lnTo>
                                  <a:lnTo>
                                    <a:pt x="183" y="126"/>
                                  </a:lnTo>
                                  <a:lnTo>
                                    <a:pt x="183" y="124"/>
                                  </a:lnTo>
                                  <a:lnTo>
                                    <a:pt x="183" y="122"/>
                                  </a:lnTo>
                                  <a:lnTo>
                                    <a:pt x="183" y="121"/>
                                  </a:lnTo>
                                  <a:lnTo>
                                    <a:pt x="183" y="119"/>
                                  </a:lnTo>
                                  <a:lnTo>
                                    <a:pt x="186" y="118"/>
                                  </a:lnTo>
                                  <a:lnTo>
                                    <a:pt x="300" y="118"/>
                                  </a:lnTo>
                                  <a:lnTo>
                                    <a:pt x="300" y="1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92F9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93" name="Freeform 1181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301"/>
                            </a:xfrm>
                            <a:custGeom>
                              <a:avLst/>
                              <a:gdLst>
                                <a:gd name="T0" fmla="*/ 300 w 301"/>
                                <a:gd name="T1" fmla="*/ 107 h 301"/>
                                <a:gd name="T2" fmla="*/ 161 w 301"/>
                                <a:gd name="T3" fmla="*/ 107 h 301"/>
                                <a:gd name="T4" fmla="*/ 166 w 301"/>
                                <a:gd name="T5" fmla="*/ 115 h 301"/>
                                <a:gd name="T6" fmla="*/ 167 w 301"/>
                                <a:gd name="T7" fmla="*/ 116 h 301"/>
                                <a:gd name="T8" fmla="*/ 169 w 301"/>
                                <a:gd name="T9" fmla="*/ 122 h 301"/>
                                <a:gd name="T10" fmla="*/ 174 w 301"/>
                                <a:gd name="T11" fmla="*/ 122 h 301"/>
                                <a:gd name="T12" fmla="*/ 172 w 301"/>
                                <a:gd name="T13" fmla="*/ 116 h 301"/>
                                <a:gd name="T14" fmla="*/ 172 w 301"/>
                                <a:gd name="T15" fmla="*/ 116 h 301"/>
                                <a:gd name="T16" fmla="*/ 173 w 301"/>
                                <a:gd name="T17" fmla="*/ 114 h 301"/>
                                <a:gd name="T18" fmla="*/ 300 w 301"/>
                                <a:gd name="T19" fmla="*/ 114 h 301"/>
                                <a:gd name="T20" fmla="*/ 300 w 301"/>
                                <a:gd name="T21" fmla="*/ 107 h 30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301" h="301">
                                  <a:moveTo>
                                    <a:pt x="300" y="107"/>
                                  </a:moveTo>
                                  <a:lnTo>
                                    <a:pt x="161" y="107"/>
                                  </a:lnTo>
                                  <a:lnTo>
                                    <a:pt x="166" y="115"/>
                                  </a:lnTo>
                                  <a:lnTo>
                                    <a:pt x="167" y="116"/>
                                  </a:lnTo>
                                  <a:lnTo>
                                    <a:pt x="169" y="122"/>
                                  </a:lnTo>
                                  <a:lnTo>
                                    <a:pt x="174" y="122"/>
                                  </a:lnTo>
                                  <a:lnTo>
                                    <a:pt x="172" y="116"/>
                                  </a:lnTo>
                                  <a:lnTo>
                                    <a:pt x="173" y="114"/>
                                  </a:lnTo>
                                  <a:lnTo>
                                    <a:pt x="300" y="114"/>
                                  </a:lnTo>
                                  <a:lnTo>
                                    <a:pt x="300" y="10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92F9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94" name="Freeform 1180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301"/>
                            </a:xfrm>
                            <a:custGeom>
                              <a:avLst/>
                              <a:gdLst>
                                <a:gd name="T0" fmla="*/ 161 w 301"/>
                                <a:gd name="T1" fmla="*/ 109 h 301"/>
                                <a:gd name="T2" fmla="*/ 152 w 301"/>
                                <a:gd name="T3" fmla="*/ 109 h 301"/>
                                <a:gd name="T4" fmla="*/ 158 w 301"/>
                                <a:gd name="T5" fmla="*/ 114 h 301"/>
                                <a:gd name="T6" fmla="*/ 159 w 301"/>
                                <a:gd name="T7" fmla="*/ 118 h 301"/>
                                <a:gd name="T8" fmla="*/ 162 w 301"/>
                                <a:gd name="T9" fmla="*/ 121 h 301"/>
                                <a:gd name="T10" fmla="*/ 163 w 301"/>
                                <a:gd name="T11" fmla="*/ 118 h 301"/>
                                <a:gd name="T12" fmla="*/ 163 w 301"/>
                                <a:gd name="T13" fmla="*/ 117 h 301"/>
                                <a:gd name="T14" fmla="*/ 161 w 301"/>
                                <a:gd name="T15" fmla="*/ 109 h 30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301" h="301">
                                  <a:moveTo>
                                    <a:pt x="161" y="109"/>
                                  </a:moveTo>
                                  <a:lnTo>
                                    <a:pt x="152" y="109"/>
                                  </a:lnTo>
                                  <a:lnTo>
                                    <a:pt x="158" y="114"/>
                                  </a:lnTo>
                                  <a:lnTo>
                                    <a:pt x="159" y="118"/>
                                  </a:lnTo>
                                  <a:lnTo>
                                    <a:pt x="162" y="121"/>
                                  </a:lnTo>
                                  <a:lnTo>
                                    <a:pt x="163" y="118"/>
                                  </a:lnTo>
                                  <a:lnTo>
                                    <a:pt x="163" y="117"/>
                                  </a:lnTo>
                                  <a:lnTo>
                                    <a:pt x="161" y="10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92F9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95" name="Freeform 1179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301"/>
                            </a:xfrm>
                            <a:custGeom>
                              <a:avLst/>
                              <a:gdLst>
                                <a:gd name="T0" fmla="*/ 152 w 301"/>
                                <a:gd name="T1" fmla="*/ 110 h 301"/>
                                <a:gd name="T2" fmla="*/ 143 w 301"/>
                                <a:gd name="T3" fmla="*/ 110 h 301"/>
                                <a:gd name="T4" fmla="*/ 147 w 301"/>
                                <a:gd name="T5" fmla="*/ 112 h 301"/>
                                <a:gd name="T6" fmla="*/ 149 w 301"/>
                                <a:gd name="T7" fmla="*/ 115 h 301"/>
                                <a:gd name="T8" fmla="*/ 152 w 301"/>
                                <a:gd name="T9" fmla="*/ 116 h 301"/>
                                <a:gd name="T10" fmla="*/ 153 w 301"/>
                                <a:gd name="T11" fmla="*/ 115 h 301"/>
                                <a:gd name="T12" fmla="*/ 153 w 301"/>
                                <a:gd name="T13" fmla="*/ 114 h 301"/>
                                <a:gd name="T14" fmla="*/ 152 w 301"/>
                                <a:gd name="T15" fmla="*/ 110 h 30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301" h="301">
                                  <a:moveTo>
                                    <a:pt x="152" y="110"/>
                                  </a:moveTo>
                                  <a:lnTo>
                                    <a:pt x="143" y="110"/>
                                  </a:lnTo>
                                  <a:lnTo>
                                    <a:pt x="147" y="112"/>
                                  </a:lnTo>
                                  <a:lnTo>
                                    <a:pt x="149" y="115"/>
                                  </a:lnTo>
                                  <a:lnTo>
                                    <a:pt x="152" y="116"/>
                                  </a:lnTo>
                                  <a:lnTo>
                                    <a:pt x="153" y="115"/>
                                  </a:lnTo>
                                  <a:lnTo>
                                    <a:pt x="153" y="114"/>
                                  </a:lnTo>
                                  <a:lnTo>
                                    <a:pt x="152" y="1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92F9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96" name="Freeform 1178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301"/>
                            </a:xfrm>
                            <a:custGeom>
                              <a:avLst/>
                              <a:gdLst>
                                <a:gd name="T0" fmla="*/ 300 w 301"/>
                                <a:gd name="T1" fmla="*/ 107 h 301"/>
                                <a:gd name="T2" fmla="*/ 131 w 301"/>
                                <a:gd name="T3" fmla="*/ 107 h 301"/>
                                <a:gd name="T4" fmla="*/ 133 w 301"/>
                                <a:gd name="T5" fmla="*/ 108 h 301"/>
                                <a:gd name="T6" fmla="*/ 136 w 301"/>
                                <a:gd name="T7" fmla="*/ 110 h 301"/>
                                <a:gd name="T8" fmla="*/ 141 w 301"/>
                                <a:gd name="T9" fmla="*/ 113 h 301"/>
                                <a:gd name="T10" fmla="*/ 144 w 301"/>
                                <a:gd name="T11" fmla="*/ 116 h 301"/>
                                <a:gd name="T12" fmla="*/ 145 w 301"/>
                                <a:gd name="T13" fmla="*/ 115 h 301"/>
                                <a:gd name="T14" fmla="*/ 144 w 301"/>
                                <a:gd name="T15" fmla="*/ 114 h 301"/>
                                <a:gd name="T16" fmla="*/ 144 w 301"/>
                                <a:gd name="T17" fmla="*/ 113 h 301"/>
                                <a:gd name="T18" fmla="*/ 144 w 301"/>
                                <a:gd name="T19" fmla="*/ 112 h 301"/>
                                <a:gd name="T20" fmla="*/ 143 w 301"/>
                                <a:gd name="T21" fmla="*/ 110 h 301"/>
                                <a:gd name="T22" fmla="*/ 143 w 301"/>
                                <a:gd name="T23" fmla="*/ 110 h 301"/>
                                <a:gd name="T24" fmla="*/ 152 w 301"/>
                                <a:gd name="T25" fmla="*/ 110 h 301"/>
                                <a:gd name="T26" fmla="*/ 152 w 301"/>
                                <a:gd name="T27" fmla="*/ 109 h 301"/>
                                <a:gd name="T28" fmla="*/ 161 w 301"/>
                                <a:gd name="T29" fmla="*/ 109 h 301"/>
                                <a:gd name="T30" fmla="*/ 161 w 301"/>
                                <a:gd name="T31" fmla="*/ 107 h 301"/>
                                <a:gd name="T32" fmla="*/ 300 w 301"/>
                                <a:gd name="T33" fmla="*/ 107 h 301"/>
                                <a:gd name="T34" fmla="*/ 300 w 301"/>
                                <a:gd name="T35" fmla="*/ 107 h 30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301" h="301">
                                  <a:moveTo>
                                    <a:pt x="300" y="107"/>
                                  </a:moveTo>
                                  <a:lnTo>
                                    <a:pt x="131" y="107"/>
                                  </a:lnTo>
                                  <a:lnTo>
                                    <a:pt x="133" y="108"/>
                                  </a:lnTo>
                                  <a:lnTo>
                                    <a:pt x="136" y="110"/>
                                  </a:lnTo>
                                  <a:lnTo>
                                    <a:pt x="141" y="113"/>
                                  </a:lnTo>
                                  <a:lnTo>
                                    <a:pt x="144" y="116"/>
                                  </a:lnTo>
                                  <a:lnTo>
                                    <a:pt x="145" y="115"/>
                                  </a:lnTo>
                                  <a:lnTo>
                                    <a:pt x="144" y="114"/>
                                  </a:lnTo>
                                  <a:lnTo>
                                    <a:pt x="144" y="113"/>
                                  </a:lnTo>
                                  <a:lnTo>
                                    <a:pt x="144" y="112"/>
                                  </a:lnTo>
                                  <a:lnTo>
                                    <a:pt x="143" y="110"/>
                                  </a:lnTo>
                                  <a:lnTo>
                                    <a:pt x="152" y="110"/>
                                  </a:lnTo>
                                  <a:lnTo>
                                    <a:pt x="152" y="109"/>
                                  </a:lnTo>
                                  <a:lnTo>
                                    <a:pt x="161" y="109"/>
                                  </a:lnTo>
                                  <a:lnTo>
                                    <a:pt x="161" y="107"/>
                                  </a:lnTo>
                                  <a:lnTo>
                                    <a:pt x="300" y="10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92F9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97" name="Freeform 1177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301"/>
                            </a:xfrm>
                            <a:custGeom>
                              <a:avLst/>
                              <a:gdLst>
                                <a:gd name="T0" fmla="*/ 300 w 301"/>
                                <a:gd name="T1" fmla="*/ 71 h 301"/>
                                <a:gd name="T2" fmla="*/ 92 w 301"/>
                                <a:gd name="T3" fmla="*/ 71 h 301"/>
                                <a:gd name="T4" fmla="*/ 109 w 301"/>
                                <a:gd name="T5" fmla="*/ 77 h 301"/>
                                <a:gd name="T6" fmla="*/ 124 w 301"/>
                                <a:gd name="T7" fmla="*/ 94 h 301"/>
                                <a:gd name="T8" fmla="*/ 124 w 301"/>
                                <a:gd name="T9" fmla="*/ 98 h 301"/>
                                <a:gd name="T10" fmla="*/ 126 w 301"/>
                                <a:gd name="T11" fmla="*/ 103 h 301"/>
                                <a:gd name="T12" fmla="*/ 127 w 301"/>
                                <a:gd name="T13" fmla="*/ 105 h 301"/>
                                <a:gd name="T14" fmla="*/ 129 w 301"/>
                                <a:gd name="T15" fmla="*/ 107 h 301"/>
                                <a:gd name="T16" fmla="*/ 131 w 301"/>
                                <a:gd name="T17" fmla="*/ 107 h 301"/>
                                <a:gd name="T18" fmla="*/ 300 w 301"/>
                                <a:gd name="T19" fmla="*/ 107 h 301"/>
                                <a:gd name="T20" fmla="*/ 300 w 301"/>
                                <a:gd name="T21" fmla="*/ 71 h 30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301" h="301">
                                  <a:moveTo>
                                    <a:pt x="300" y="71"/>
                                  </a:moveTo>
                                  <a:lnTo>
                                    <a:pt x="92" y="71"/>
                                  </a:lnTo>
                                  <a:lnTo>
                                    <a:pt x="109" y="77"/>
                                  </a:lnTo>
                                  <a:lnTo>
                                    <a:pt x="124" y="94"/>
                                  </a:lnTo>
                                  <a:lnTo>
                                    <a:pt x="124" y="98"/>
                                  </a:lnTo>
                                  <a:lnTo>
                                    <a:pt x="126" y="103"/>
                                  </a:lnTo>
                                  <a:lnTo>
                                    <a:pt x="127" y="105"/>
                                  </a:lnTo>
                                  <a:lnTo>
                                    <a:pt x="129" y="107"/>
                                  </a:lnTo>
                                  <a:lnTo>
                                    <a:pt x="131" y="107"/>
                                  </a:lnTo>
                                  <a:lnTo>
                                    <a:pt x="300" y="107"/>
                                  </a:lnTo>
                                  <a:lnTo>
                                    <a:pt x="300" y="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92F9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98" name="Freeform 117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301"/>
                            </a:xfrm>
                            <a:custGeom>
                              <a:avLst/>
                              <a:gdLst>
                                <a:gd name="T0" fmla="*/ 300 w 301"/>
                                <a:gd name="T1" fmla="*/ 25 h 301"/>
                                <a:gd name="T2" fmla="*/ 16 w 301"/>
                                <a:gd name="T3" fmla="*/ 25 h 301"/>
                                <a:gd name="T4" fmla="*/ 22 w 301"/>
                                <a:gd name="T5" fmla="*/ 30 h 301"/>
                                <a:gd name="T6" fmla="*/ 31 w 301"/>
                                <a:gd name="T7" fmla="*/ 44 h 301"/>
                                <a:gd name="T8" fmla="*/ 72 w 301"/>
                                <a:gd name="T9" fmla="*/ 97 h 301"/>
                                <a:gd name="T10" fmla="*/ 79 w 301"/>
                                <a:gd name="T11" fmla="*/ 99 h 301"/>
                                <a:gd name="T12" fmla="*/ 76 w 301"/>
                                <a:gd name="T13" fmla="*/ 93 h 301"/>
                                <a:gd name="T14" fmla="*/ 66 w 301"/>
                                <a:gd name="T15" fmla="*/ 85 h 301"/>
                                <a:gd name="T16" fmla="*/ 74 w 301"/>
                                <a:gd name="T17" fmla="*/ 76 h 301"/>
                                <a:gd name="T18" fmla="*/ 92 w 301"/>
                                <a:gd name="T19" fmla="*/ 71 h 301"/>
                                <a:gd name="T20" fmla="*/ 300 w 301"/>
                                <a:gd name="T21" fmla="*/ 71 h 301"/>
                                <a:gd name="T22" fmla="*/ 300 w 301"/>
                                <a:gd name="T23" fmla="*/ 25 h 30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</a:cxnLst>
                              <a:rect l="0" t="0" r="r" b="b"/>
                              <a:pathLst>
                                <a:path w="301" h="301">
                                  <a:moveTo>
                                    <a:pt x="300" y="25"/>
                                  </a:moveTo>
                                  <a:lnTo>
                                    <a:pt x="16" y="25"/>
                                  </a:lnTo>
                                  <a:lnTo>
                                    <a:pt x="22" y="30"/>
                                  </a:lnTo>
                                  <a:lnTo>
                                    <a:pt x="31" y="44"/>
                                  </a:lnTo>
                                  <a:lnTo>
                                    <a:pt x="72" y="97"/>
                                  </a:lnTo>
                                  <a:lnTo>
                                    <a:pt x="79" y="99"/>
                                  </a:lnTo>
                                  <a:lnTo>
                                    <a:pt x="76" y="93"/>
                                  </a:lnTo>
                                  <a:lnTo>
                                    <a:pt x="66" y="85"/>
                                  </a:lnTo>
                                  <a:lnTo>
                                    <a:pt x="74" y="76"/>
                                  </a:lnTo>
                                  <a:lnTo>
                                    <a:pt x="92" y="71"/>
                                  </a:lnTo>
                                  <a:lnTo>
                                    <a:pt x="300" y="71"/>
                                  </a:lnTo>
                                  <a:lnTo>
                                    <a:pt x="300" y="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92F9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99" name="Freeform 1175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301"/>
                            </a:xfrm>
                            <a:custGeom>
                              <a:avLst/>
                              <a:gdLst>
                                <a:gd name="T0" fmla="*/ 289 w 301"/>
                                <a:gd name="T1" fmla="*/ 0 h 301"/>
                                <a:gd name="T2" fmla="*/ 11 w 301"/>
                                <a:gd name="T3" fmla="*/ 0 h 301"/>
                                <a:gd name="T4" fmla="*/ 0 w 301"/>
                                <a:gd name="T5" fmla="*/ 11 h 301"/>
                                <a:gd name="T6" fmla="*/ 0 w 301"/>
                                <a:gd name="T7" fmla="*/ 34 h 301"/>
                                <a:gd name="T8" fmla="*/ 8 w 301"/>
                                <a:gd name="T9" fmla="*/ 27 h 301"/>
                                <a:gd name="T10" fmla="*/ 16 w 301"/>
                                <a:gd name="T11" fmla="*/ 25 h 301"/>
                                <a:gd name="T12" fmla="*/ 300 w 301"/>
                                <a:gd name="T13" fmla="*/ 25 h 301"/>
                                <a:gd name="T14" fmla="*/ 300 w 301"/>
                                <a:gd name="T15" fmla="*/ 11 h 301"/>
                                <a:gd name="T16" fmla="*/ 289 w 301"/>
                                <a:gd name="T17" fmla="*/ 0 h 30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301" h="301">
                                  <a:moveTo>
                                    <a:pt x="289" y="0"/>
                                  </a:moveTo>
                                  <a:lnTo>
                                    <a:pt x="11" y="0"/>
                                  </a:lnTo>
                                  <a:lnTo>
                                    <a:pt x="0" y="11"/>
                                  </a:lnTo>
                                  <a:lnTo>
                                    <a:pt x="0" y="34"/>
                                  </a:lnTo>
                                  <a:lnTo>
                                    <a:pt x="8" y="27"/>
                                  </a:lnTo>
                                  <a:lnTo>
                                    <a:pt x="16" y="25"/>
                                  </a:lnTo>
                                  <a:lnTo>
                                    <a:pt x="300" y="25"/>
                                  </a:lnTo>
                                  <a:lnTo>
                                    <a:pt x="300" y="11"/>
                                  </a:lnTo>
                                  <a:lnTo>
                                    <a:pt x="28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92F9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00" name="Group 1169"/>
                        <wpg:cNvGrpSpPr>
                          <a:grpSpLocks/>
                        </wpg:cNvGrpSpPr>
                        <wpg:grpSpPr bwMode="auto">
                          <a:xfrm>
                            <a:off x="91" y="172"/>
                            <a:ext cx="119" cy="69"/>
                            <a:chOff x="91" y="172"/>
                            <a:chExt cx="119" cy="69"/>
                          </a:xfrm>
                        </wpg:grpSpPr>
                        <wps:wsp>
                          <wps:cNvPr id="1201" name="Freeform 1173"/>
                          <wps:cNvSpPr>
                            <a:spLocks/>
                          </wps:cNvSpPr>
                          <wps:spPr bwMode="auto">
                            <a:xfrm>
                              <a:off x="91" y="172"/>
                              <a:ext cx="119" cy="69"/>
                            </a:xfrm>
                            <a:custGeom>
                              <a:avLst/>
                              <a:gdLst>
                                <a:gd name="T0" fmla="+- 0 91 91"/>
                                <a:gd name="T1" fmla="*/ T0 w 119"/>
                                <a:gd name="T2" fmla="+- 0 172 172"/>
                                <a:gd name="T3" fmla="*/ 172 h 69"/>
                                <a:gd name="T4" fmla="+- 0 137 91"/>
                                <a:gd name="T5" fmla="*/ T4 w 119"/>
                                <a:gd name="T6" fmla="+- 0 226 172"/>
                                <a:gd name="T7" fmla="*/ 226 h 69"/>
                                <a:gd name="T8" fmla="+- 0 206 91"/>
                                <a:gd name="T9" fmla="*/ T8 w 119"/>
                                <a:gd name="T10" fmla="+- 0 241 172"/>
                                <a:gd name="T11" fmla="*/ 241 h 69"/>
                                <a:gd name="T12" fmla="+- 0 193 91"/>
                                <a:gd name="T13" fmla="*/ T12 w 119"/>
                                <a:gd name="T14" fmla="+- 0 224 172"/>
                                <a:gd name="T15" fmla="*/ 224 h 69"/>
                                <a:gd name="T16" fmla="+- 0 191 91"/>
                                <a:gd name="T17" fmla="*/ T16 w 119"/>
                                <a:gd name="T18" fmla="+- 0 218 172"/>
                                <a:gd name="T19" fmla="*/ 218 h 69"/>
                                <a:gd name="T20" fmla="+- 0 130 91"/>
                                <a:gd name="T21" fmla="*/ T20 w 119"/>
                                <a:gd name="T22" fmla="+- 0 208 172"/>
                                <a:gd name="T23" fmla="*/ 208 h 69"/>
                                <a:gd name="T24" fmla="+- 0 113 91"/>
                                <a:gd name="T25" fmla="*/ T24 w 119"/>
                                <a:gd name="T26" fmla="+- 0 194 172"/>
                                <a:gd name="T27" fmla="*/ 194 h 69"/>
                                <a:gd name="T28" fmla="+- 0 91 91"/>
                                <a:gd name="T29" fmla="*/ T28 w 119"/>
                                <a:gd name="T30" fmla="+- 0 172 172"/>
                                <a:gd name="T31" fmla="*/ 172 h 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119" h="69">
                                  <a:moveTo>
                                    <a:pt x="0" y="0"/>
                                  </a:moveTo>
                                  <a:lnTo>
                                    <a:pt x="46" y="54"/>
                                  </a:lnTo>
                                  <a:lnTo>
                                    <a:pt x="115" y="69"/>
                                  </a:lnTo>
                                  <a:lnTo>
                                    <a:pt x="102" y="52"/>
                                  </a:lnTo>
                                  <a:lnTo>
                                    <a:pt x="100" y="46"/>
                                  </a:lnTo>
                                  <a:lnTo>
                                    <a:pt x="39" y="36"/>
                                  </a:lnTo>
                                  <a:lnTo>
                                    <a:pt x="22" y="2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C7CB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02" name="Freeform 1172"/>
                          <wps:cNvSpPr>
                            <a:spLocks/>
                          </wps:cNvSpPr>
                          <wps:spPr bwMode="auto">
                            <a:xfrm>
                              <a:off x="91" y="172"/>
                              <a:ext cx="119" cy="69"/>
                            </a:xfrm>
                            <a:custGeom>
                              <a:avLst/>
                              <a:gdLst>
                                <a:gd name="T0" fmla="+- 0 190 91"/>
                                <a:gd name="T1" fmla="*/ T0 w 119"/>
                                <a:gd name="T2" fmla="+- 0 214 172"/>
                                <a:gd name="T3" fmla="*/ 214 h 69"/>
                                <a:gd name="T4" fmla="+- 0 189 91"/>
                                <a:gd name="T5" fmla="*/ T4 w 119"/>
                                <a:gd name="T6" fmla="+- 0 217 172"/>
                                <a:gd name="T7" fmla="*/ 217 h 69"/>
                                <a:gd name="T8" fmla="+- 0 187 91"/>
                                <a:gd name="T9" fmla="*/ T8 w 119"/>
                                <a:gd name="T10" fmla="+- 0 218 172"/>
                                <a:gd name="T11" fmla="*/ 218 h 69"/>
                                <a:gd name="T12" fmla="+- 0 184 91"/>
                                <a:gd name="T13" fmla="*/ T12 w 119"/>
                                <a:gd name="T14" fmla="+- 0 218 172"/>
                                <a:gd name="T15" fmla="*/ 218 h 69"/>
                                <a:gd name="T16" fmla="+- 0 191 91"/>
                                <a:gd name="T17" fmla="*/ T16 w 119"/>
                                <a:gd name="T18" fmla="+- 0 218 172"/>
                                <a:gd name="T19" fmla="*/ 218 h 69"/>
                                <a:gd name="T20" fmla="+- 0 190 91"/>
                                <a:gd name="T21" fmla="*/ T20 w 119"/>
                                <a:gd name="T22" fmla="+- 0 214 172"/>
                                <a:gd name="T23" fmla="*/ 214 h 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19" h="69">
                                  <a:moveTo>
                                    <a:pt x="99" y="42"/>
                                  </a:moveTo>
                                  <a:lnTo>
                                    <a:pt x="98" y="45"/>
                                  </a:lnTo>
                                  <a:lnTo>
                                    <a:pt x="96" y="46"/>
                                  </a:lnTo>
                                  <a:lnTo>
                                    <a:pt x="93" y="46"/>
                                  </a:lnTo>
                                  <a:lnTo>
                                    <a:pt x="100" y="46"/>
                                  </a:lnTo>
                                  <a:lnTo>
                                    <a:pt x="99" y="4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C7CB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03" name="Freeform 1171"/>
                          <wps:cNvSpPr>
                            <a:spLocks/>
                          </wps:cNvSpPr>
                          <wps:spPr bwMode="auto">
                            <a:xfrm>
                              <a:off x="91" y="172"/>
                              <a:ext cx="119" cy="69"/>
                            </a:xfrm>
                            <a:custGeom>
                              <a:avLst/>
                              <a:gdLst>
                                <a:gd name="T0" fmla="+- 0 196 91"/>
                                <a:gd name="T1" fmla="*/ T0 w 119"/>
                                <a:gd name="T2" fmla="+- 0 197 172"/>
                                <a:gd name="T3" fmla="*/ 197 h 69"/>
                                <a:gd name="T4" fmla="+- 0 194 91"/>
                                <a:gd name="T5" fmla="*/ T4 w 119"/>
                                <a:gd name="T6" fmla="+- 0 199 172"/>
                                <a:gd name="T7" fmla="*/ 199 h 69"/>
                                <a:gd name="T8" fmla="+- 0 189 91"/>
                                <a:gd name="T9" fmla="*/ T8 w 119"/>
                                <a:gd name="T10" fmla="+- 0 212 172"/>
                                <a:gd name="T11" fmla="*/ 212 h 69"/>
                                <a:gd name="T12" fmla="+- 0 190 91"/>
                                <a:gd name="T13" fmla="*/ T12 w 119"/>
                                <a:gd name="T14" fmla="+- 0 214 172"/>
                                <a:gd name="T15" fmla="*/ 214 h 69"/>
                                <a:gd name="T16" fmla="+- 0 196 91"/>
                                <a:gd name="T17" fmla="*/ T16 w 119"/>
                                <a:gd name="T18" fmla="+- 0 197 172"/>
                                <a:gd name="T19" fmla="*/ 197 h 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9" h="69">
                                  <a:moveTo>
                                    <a:pt x="105" y="25"/>
                                  </a:moveTo>
                                  <a:lnTo>
                                    <a:pt x="103" y="27"/>
                                  </a:lnTo>
                                  <a:lnTo>
                                    <a:pt x="98" y="40"/>
                                  </a:lnTo>
                                  <a:lnTo>
                                    <a:pt x="99" y="42"/>
                                  </a:lnTo>
                                  <a:lnTo>
                                    <a:pt x="105" y="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C7CB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04" name="Freeform 1170"/>
                          <wps:cNvSpPr>
                            <a:spLocks/>
                          </wps:cNvSpPr>
                          <wps:spPr bwMode="auto">
                            <a:xfrm>
                              <a:off x="91" y="172"/>
                              <a:ext cx="119" cy="69"/>
                            </a:xfrm>
                            <a:custGeom>
                              <a:avLst/>
                              <a:gdLst>
                                <a:gd name="T0" fmla="+- 0 209 91"/>
                                <a:gd name="T1" fmla="*/ T0 w 119"/>
                                <a:gd name="T2" fmla="+- 0 180 172"/>
                                <a:gd name="T3" fmla="*/ 180 h 69"/>
                                <a:gd name="T4" fmla="+- 0 198 91"/>
                                <a:gd name="T5" fmla="*/ T4 w 119"/>
                                <a:gd name="T6" fmla="+- 0 190 172"/>
                                <a:gd name="T7" fmla="*/ 190 h 69"/>
                                <a:gd name="T8" fmla="+- 0 196 91"/>
                                <a:gd name="T9" fmla="*/ T8 w 119"/>
                                <a:gd name="T10" fmla="+- 0 197 172"/>
                                <a:gd name="T11" fmla="*/ 197 h 69"/>
                                <a:gd name="T12" fmla="+- 0 209 91"/>
                                <a:gd name="T13" fmla="*/ T12 w 119"/>
                                <a:gd name="T14" fmla="+- 0 180 172"/>
                                <a:gd name="T15" fmla="*/ 180 h 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19" h="69">
                                  <a:moveTo>
                                    <a:pt x="118" y="8"/>
                                  </a:moveTo>
                                  <a:lnTo>
                                    <a:pt x="107" y="18"/>
                                  </a:lnTo>
                                  <a:lnTo>
                                    <a:pt x="105" y="25"/>
                                  </a:lnTo>
                                  <a:lnTo>
                                    <a:pt x="118" y="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C7CB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05" name="Group 1167"/>
                        <wpg:cNvGrpSpPr>
                          <a:grpSpLocks/>
                        </wpg:cNvGrpSpPr>
                        <wpg:grpSpPr bwMode="auto">
                          <a:xfrm>
                            <a:off x="229" y="215"/>
                            <a:ext cx="18" cy="18"/>
                            <a:chOff x="229" y="215"/>
                            <a:chExt cx="18" cy="18"/>
                          </a:xfrm>
                        </wpg:grpSpPr>
                        <wps:wsp>
                          <wps:cNvPr id="1206" name="Freeform 1168"/>
                          <wps:cNvSpPr>
                            <a:spLocks/>
                          </wps:cNvSpPr>
                          <wps:spPr bwMode="auto">
                            <a:xfrm>
                              <a:off x="229" y="215"/>
                              <a:ext cx="18" cy="18"/>
                            </a:xfrm>
                            <a:custGeom>
                              <a:avLst/>
                              <a:gdLst>
                                <a:gd name="T0" fmla="+- 0 243 229"/>
                                <a:gd name="T1" fmla="*/ T0 w 18"/>
                                <a:gd name="T2" fmla="+- 0 215 215"/>
                                <a:gd name="T3" fmla="*/ 215 h 18"/>
                                <a:gd name="T4" fmla="+- 0 233 229"/>
                                <a:gd name="T5" fmla="*/ T4 w 18"/>
                                <a:gd name="T6" fmla="+- 0 215 215"/>
                                <a:gd name="T7" fmla="*/ 215 h 18"/>
                                <a:gd name="T8" fmla="+- 0 229 229"/>
                                <a:gd name="T9" fmla="*/ T8 w 18"/>
                                <a:gd name="T10" fmla="+- 0 219 215"/>
                                <a:gd name="T11" fmla="*/ 219 h 18"/>
                                <a:gd name="T12" fmla="+- 0 229 229"/>
                                <a:gd name="T13" fmla="*/ T12 w 18"/>
                                <a:gd name="T14" fmla="+- 0 228 215"/>
                                <a:gd name="T15" fmla="*/ 228 h 18"/>
                                <a:gd name="T16" fmla="+- 0 233 229"/>
                                <a:gd name="T17" fmla="*/ T16 w 18"/>
                                <a:gd name="T18" fmla="+- 0 232 215"/>
                                <a:gd name="T19" fmla="*/ 232 h 18"/>
                                <a:gd name="T20" fmla="+- 0 243 229"/>
                                <a:gd name="T21" fmla="*/ T20 w 18"/>
                                <a:gd name="T22" fmla="+- 0 232 215"/>
                                <a:gd name="T23" fmla="*/ 232 h 18"/>
                                <a:gd name="T24" fmla="+- 0 247 229"/>
                                <a:gd name="T25" fmla="*/ T24 w 18"/>
                                <a:gd name="T26" fmla="+- 0 228 215"/>
                                <a:gd name="T27" fmla="*/ 228 h 18"/>
                                <a:gd name="T28" fmla="+- 0 247 229"/>
                                <a:gd name="T29" fmla="*/ T28 w 18"/>
                                <a:gd name="T30" fmla="+- 0 219 215"/>
                                <a:gd name="T31" fmla="*/ 219 h 18"/>
                                <a:gd name="T32" fmla="+- 0 243 229"/>
                                <a:gd name="T33" fmla="*/ T32 w 18"/>
                                <a:gd name="T34" fmla="+- 0 215 215"/>
                                <a:gd name="T35" fmla="*/ 215 h 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8" h="18">
                                  <a:moveTo>
                                    <a:pt x="14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4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4" y="17"/>
                                  </a:lnTo>
                                  <a:lnTo>
                                    <a:pt x="14" y="17"/>
                                  </a:lnTo>
                                  <a:lnTo>
                                    <a:pt x="18" y="13"/>
                                  </a:lnTo>
                                  <a:lnTo>
                                    <a:pt x="18" y="4"/>
                                  </a:lnTo>
                                  <a:lnTo>
                                    <a:pt x="1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92F9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1AAFA374" id="Group 1166" o:spid="_x0000_s1026" style="width:15.05pt;height:15.05pt;mso-position-horizontal-relative:char;mso-position-vertical-relative:line" coordsize="301,3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">
                <v:group id="Group 1174" o:spid="_x0000_s1027" style="position:absolute;width:301;height:301" coordsize="301,3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Lk2OnwwAAAN0AAAAP&#10;AAAAAAAAAAAAAAAAAKoCAABkcnMvZG93bnJldi54bWxQSwUGAAAAAAQABAD6AAAAmgMAAAAA&#10;">
                  <v:shape id="Freeform 1189" o:spid="_x0000_s1028" style="position:absolute;width:301;height:301;visibility:visible;mso-wrap-style:square;v-text-anchor:top" coordsize="301,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0FjcQA&#10;AADdAAAADwAAAGRycy9kb3ducmV2LnhtbERPTWvCQBC9F/wPywje6iaCJUZXKaLgrTQJrcchO02C&#10;2dmQXU3SX98tFHqbx/uc3WE0rXhQ7xrLCuJlBIK4tLrhSkGRn58TEM4ja2wtk4KJHBz2s6cdptoO&#10;/E6PzFcihLBLUUHtfZdK6cqaDLql7YgD92V7gz7AvpK6xyGEm1auouhFGmw4NNTY0bGm8pbdjYJV&#10;cX87yevmPJWfmyT+yE/fNy6UWszH1y0IT6P/F/+5LzrMj5M1/H4TTpD7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iNBY3EAAAA3QAAAA8AAAAAAAAAAAAAAAAAmAIAAGRycy9k&#10;b3ducmV2LnhtbFBLBQYAAAAABAAEAPUAAACJAwAAAAA=&#10;" path="m,112l,289r11,11l289,300r11,-11l300,274r-142,l151,264r3,-21l137,231,121,217,106,203,95,188r-2,-2l89,186r-3,-2l71,178,50,173,41,158r5,-11l57,141,45,125,26,116,8,112r-4,l,112xe" fillcolor="#492f92" stroked="f">
                    <v:path arrowok="t" o:connecttype="custom" o:connectlocs="0,112;0,289;11,300;289,300;300,289;300,274;158,274;151,264;154,243;137,231;121,217;106,203;95,188;93,186;89,186;86,184;71,178;50,173;41,158;46,147;57,141;45,125;26,116;8,112;4,112;0,112" o:connectangles="0,0,0,0,0,0,0,0,0,0,0,0,0,0,0,0,0,0,0,0,0,0,0,0,0,0"/>
                  </v:shape>
                  <v:shape id="Freeform 1188" o:spid="_x0000_s1029" style="position:absolute;width:301;height:301;visibility:visible;mso-wrap-style:square;v-text-anchor:top" coordsize="301,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+b+sQA&#10;AADdAAAADwAAAGRycy9kb3ducmV2LnhtbERPPWvDMBDdC/0P4gLdatkZguNaDiEk0K00MW3Hw7pY&#10;xtbJWEri9NdXhUK3e7zPKzezHcSVJt85VpAlKQjixumOWwX16fCcg/ABWePgmBTcycOmenwosdDu&#10;xu90PYZWxBD2BSowIYyFlL4xZNEnbiSO3NlNFkOEUyv1hLcYbge5TNOVtNhxbDA40s5Q0x8vVsGy&#10;vrzt5df6cG8+13n2cdp/91wr9bSYty8gAs3hX/znftVxfpav4PebeIKs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hfm/rEAAAA3QAAAA8AAAAAAAAAAAAAAAAAmAIAAGRycy9k&#10;b3ducmV2LnhtbFBLBQYAAAAABAAEAPUAAACJAwAAAAA=&#10;" path="m198,248r-23,14l158,274r142,l300,264r-29,l263,264r-6,-1l237,259r-20,-6l198,248xe" fillcolor="#492f92" stroked="f">
                    <v:path arrowok="t" o:connecttype="custom" o:connectlocs="198,248;175,262;158,274;300,274;300,264;271,264;263,264;257,263;237,259;217,253;198,248" o:connectangles="0,0,0,0,0,0,0,0,0,0,0"/>
                  </v:shape>
                  <v:shape id="Freeform 1187" o:spid="_x0000_s1030" style="position:absolute;width:301;height:301;visibility:visible;mso-wrap-style:square;v-text-anchor:top" coordsize="301,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M+YcQA&#10;AADdAAAADwAAAGRycy9kb3ducmV2LnhtbERPTWvCQBC9F/wPywje6iYebIyuUkTBW2kSWo9DdpoE&#10;s7Mhu5qkv75bKPQ2j/c5u8NoWvGg3jWWFcTLCARxaXXDlYIiPz8nIJxH1thaJgUTOTjsZ087TLUd&#10;+J0ema9ECGGXooLa+y6V0pU1GXRL2xEH7sv2Bn2AfSV1j0MIN61cRdFaGmw4NNTY0bGm8pbdjYJV&#10;cX87yevmPJWfmyT+yE/fNy6UWszH1y0IT6P/F/+5LzrMj5MX+P0mnCD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cTPmHEAAAA3QAAAA8AAAAAAAAAAAAAAAAAmAIAAGRycy9k&#10;b3ducmV2LnhtbFBLBQYAAAAABAAEAPUAAACJAwAAAAA=&#10;" path="m300,141r-91,l210,143r-2,4l208,153r20,13l240,181r10,16l263,218r10,16l281,252r1,6l271,264r29,l300,141xe" fillcolor="#492f92" stroked="f">
                    <v:path arrowok="t" o:connecttype="custom" o:connectlocs="300,141;209,141;210,143;208,147;208,153;228,166;240,181;250,197;263,218;273,234;281,252;282,258;271,264;300,264;300,141" o:connectangles="0,0,0,0,0,0,0,0,0,0,0,0,0,0,0"/>
                  </v:shape>
                  <v:shape id="Freeform 1186" o:spid="_x0000_s1031" style="position:absolute;width:301;height:301;visibility:visible;mso-wrap-style:square;v-text-anchor:top" coordsize="301,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yqE8YA&#10;AADdAAAADwAAAGRycy9kb3ducmV2LnhtbESPQWvCQBCF74X+h2UKvdVNPJSYukopCfRW1KA9Dtlp&#10;EszOhuyqsb/eOQjeZnhv3vtmuZ5cr840hs6zgXSWgCKuve24MVDtyrcMVIjIFnvPZOBKAdar56cl&#10;5tZfeEPnbWyUhHDI0UAb45BrHeqWHIaZH4hF+/Ojwyjr2Gg74kXCXa/nSfKuHXYsDS0O9NVSfdye&#10;nIF5dfop9O+ivNaHRZbud8X/kStjXl+mzw9Qkab4MN+vv63gp5ngyjcygl7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oyqE8YAAADdAAAADwAAAAAAAAAAAAAAAACYAgAAZHJz&#10;L2Rvd25yZXYueG1sUEsFBgAAAAAEAAQA9QAAAIsDAAAAAA==&#10;" path="m92,185r-3,1l93,186r-1,-1xe" fillcolor="#492f92" stroked="f">
                    <v:path arrowok="t" o:connecttype="custom" o:connectlocs="92,185;89,186;93,186;92,185" o:connectangles="0,0,0,0"/>
                  </v:shape>
                  <v:shape id="Freeform 1185" o:spid="_x0000_s1032" style="position:absolute;width:301;height:301;visibility:visible;mso-wrap-style:square;v-text-anchor:top" coordsize="301,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APiMIA&#10;AADdAAAADwAAAGRycy9kb3ducmV2LnhtbERPTYvCMBC9L/gfwgh7W9N6WNpqFBEFb6IW9Tg0Y1ts&#10;JqWJWv31mwXB2zze50znvWnEnTpXW1YQjyIQxIXVNZcK8sP6JwHhPLLGxjIpeJKD+WzwNcVM2wfv&#10;6L73pQgh7DJUUHnfZlK6oiKDbmRb4sBdbGfQB9iVUnf4COGmkeMo+pUGaw4NFba0rKi47m9GwTi/&#10;bVfynK6fxSlN4uNh9bpyrtT3sF9MQHjq/Uf8dm90mB8nKfx/E06Qs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wA+IwgAAAN0AAAAPAAAAAAAAAAAAAAAAAJgCAABkcnMvZG93&#10;bnJldi54bWxQSwUGAAAAAAQABAD1AAAAhwMAAAAA&#10;" path="m300,133r-97,l205,136r-2,8l207,144r2,-3l300,141r,-8xe" fillcolor="#492f92" stroked="f">
                    <v:path arrowok="t" o:connecttype="custom" o:connectlocs="300,133;203,133;205,136;203,144;207,144;209,141;300,141;300,133" o:connectangles="0,0,0,0,0,0,0,0"/>
                  </v:shape>
                  <v:shape id="Freeform 1184" o:spid="_x0000_s1033" style="position:absolute;width:301;height:301;visibility:visible;mso-wrap-style:square;v-text-anchor:top" coordsize="301,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MwyMUA&#10;AADdAAAADwAAAGRycy9kb3ducmV2LnhtbESPQWvCQBCF74X+h2UEb3UTD8WkriKi0FtRg/Y4ZMck&#10;mJ0N2VWjv945FHqb4b1575v5cnCtulEfGs8G0kkCirj0tuHKQHHYfsxAhYhssfVMBh4UYLl4f5tj&#10;bv2dd3Tbx0pJCIccDdQxdrnWoazJYZj4jli0s+8dRln7Stse7xLuWj1Nkk/tsGFpqLGjdU3lZX91&#10;BqbF9Wejf7Ptozxls/R42DwvXBgzHg2rL1CRhvhv/rv+toKfZsIv38gIevE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IzDIxQAAAN0AAAAPAAAAAAAAAAAAAAAAAJgCAABkcnMv&#10;ZG93bnJldi54bWxQSwUGAAAAAAQABAD1AAAAigMAAAAA&#10;" path="m300,122r-107,l194,124r1,1l197,129r-1,4l196,135r2,3l201,138r,-3l203,133r97,l300,122xe" fillcolor="#492f92" stroked="f">
                    <v:path arrowok="t" o:connecttype="custom" o:connectlocs="300,122;193,122;194,124;195,125;197,129;196,133;196,135;198,138;201,138;201,135;203,133;300,133;300,122" o:connectangles="0,0,0,0,0,0,0,0,0,0,0,0,0"/>
                  </v:shape>
                  <v:shape id="Freeform 1183" o:spid="_x0000_s1034" style="position:absolute;width:301;height:301;visibility:visible;mso-wrap-style:square;v-text-anchor:top" coordsize="301,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+VU8MA&#10;AADdAAAADwAAAGRycy9kb3ducmV2LnhtbERPTWvCQBC9F/wPywi91U08FJO6hlIieBM1qMchO02C&#10;2dmQXU3ir+8WCr3N433OOhtNKx7Uu8aygngRgSAurW64UlCctm8rEM4ja2wtk4KJHGSb2csaU20H&#10;PtDj6CsRQtilqKD2vkuldGVNBt3CdsSB+7a9QR9gX0nd4xDCTSuXUfQuDTYcGmrs6Kum8na8GwXL&#10;4r7P5TXZTuUlWcXnU/68caHU63z8/ADhafT/4j/3Tof5cRLD7zfhBLn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m+VU8MAAADdAAAADwAAAAAAAAAAAAAAAACYAgAAZHJzL2Rv&#10;d25yZXYueG1sUEsFBgAAAAAEAAQA9QAAAIgDAAAAAA==&#10;" path="m300,118r-114,l187,126r1,4l191,133r1,-4l192,128r1,-6l300,122r,-4xe" fillcolor="#492f92" stroked="f">
                    <v:path arrowok="t" o:connecttype="custom" o:connectlocs="300,118;186,118;187,126;188,130;191,133;192,129;192,128;193,122;300,122;300,118" o:connectangles="0,0,0,0,0,0,0,0,0,0"/>
                  </v:shape>
                  <v:shape id="Freeform 1182" o:spid="_x0000_s1035" style="position:absolute;width:301;height:301;visibility:visible;mso-wrap-style:square;v-text-anchor:top" coordsize="301,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0LJMIA&#10;AADdAAAADwAAAGRycy9kb3ducmV2LnhtbERPTYvCMBC9L/gfwgh7W9P2sNhqFBEFb6IW9Tg0Y1ts&#10;JqWJWv31mwXB2zze50znvWnEnTpXW1YQjyIQxIXVNZcK8sP6ZwzCeWSNjWVS8CQH89nga4qZtg/e&#10;0X3vSxFC2GWooPK+zaR0RUUG3ci2xIG72M6gD7Arpe7wEcJNI5Mo+pUGaw4NFba0rKi47m9GQZLf&#10;tit5TtfP4pSO4+Nh9bpyrtT3sF9MQHjq/Uf8dm90mB+nCfx/E06Qs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vQskwgAAAN0AAAAPAAAAAAAAAAAAAAAAAJgCAABkcnMvZG93&#10;bnJldi54bWxQSwUGAAAAAAQABAD1AAAAhwMAAAAA&#10;" path="m300,114r-127,l177,117r1,7l181,128r2,-2l183,124r,-2l183,121r,-2l186,118r114,l300,114xe" fillcolor="#492f92" stroked="f">
                    <v:path arrowok="t" o:connecttype="custom" o:connectlocs="300,114;173,114;177,117;178,124;181,128;183,126;183,124;183,122;183,121;183,119;186,118;300,118;300,114" o:connectangles="0,0,0,0,0,0,0,0,0,0,0,0,0"/>
                  </v:shape>
                  <v:shape id="Freeform 1181" o:spid="_x0000_s1036" style="position:absolute;width:301;height:301;visibility:visible;mso-wrap-style:square;v-text-anchor:top" coordsize="301,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Guv8IA&#10;AADdAAAADwAAAGRycy9kb3ducmV2LnhtbERPTYvCMBC9L/gfwgh726Z1YbHVKCIK3mS1qMehGdti&#10;MylN1Oqv3ywI3ubxPmc6700jbtS52rKCJIpBEBdW11wqyPfrrzEI55E1NpZJwYMczGeDjylm2t75&#10;l247X4oQwi5DBZX3bSalKyoy6CLbEgfubDuDPsCulLrDewg3jRzF8Y80WHNoqLClZUXFZXc1Ckb5&#10;dbuSp3T9KI7pODnsV88L50p9DvvFBISn3r/FL/dGh/lJ+g3/34QT5Ow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8a6/wgAAAN0AAAAPAAAAAAAAAAAAAAAAAJgCAABkcnMvZG93&#10;bnJldi54bWxQSwUGAAAAAAQABAD1AAAAhwMAAAAA&#10;" path="m300,107r-139,l166,115r1,1l169,122r5,l172,116r1,-2l300,114r,-7xe" fillcolor="#492f92" stroked="f">
                    <v:path arrowok="t" o:connecttype="custom" o:connectlocs="300,107;161,107;166,115;167,116;169,122;174,122;172,116;172,116;173,114;300,114;300,107" o:connectangles="0,0,0,0,0,0,0,0,0,0,0"/>
                  </v:shape>
                  <v:shape id="Freeform 1180" o:spid="_x0000_s1037" style="position:absolute;width:301;height:301;visibility:visible;mso-wrap-style:square;v-text-anchor:top" coordsize="301,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g2y8IA&#10;AADdAAAADwAAAGRycy9kb3ducmV2LnhtbERPTYvCMBC9L/gfwgh726aVZbHVKCIK3mS1qMehGdti&#10;MylN1Oqv3ywI3ubxPmc6700jbtS52rKCJIpBEBdW11wqyPfrrzEI55E1NpZJwYMczGeDjylm2t75&#10;l247X4oQwi5DBZX3bSalKyoy6CLbEgfubDuDPsCulLrDewg3jRzF8Y80WHNoqLClZUXFZXc1Ckb5&#10;dbuSp3T9KI7pODnsV88L50p9DvvFBISn3r/FL/dGh/lJ+g3/34QT5Ow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GDbLwgAAAN0AAAAPAAAAAAAAAAAAAAAAAJgCAABkcnMvZG93&#10;bnJldi54bWxQSwUGAAAAAAQABAD1AAAAhwMAAAAA&#10;" path="m161,109r-9,l158,114r1,4l162,121r1,-3l163,117r-2,-8xe" fillcolor="#492f92" stroked="f">
                    <v:path arrowok="t" o:connecttype="custom" o:connectlocs="161,109;152,109;158,114;159,118;162,121;163,118;163,117;161,109" o:connectangles="0,0,0,0,0,0,0,0"/>
                  </v:shape>
                  <v:shape id="Freeform 1179" o:spid="_x0000_s1038" style="position:absolute;width:301;height:301;visibility:visible;mso-wrap-style:square;v-text-anchor:top" coordsize="301,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STUMIA&#10;AADdAAAADwAAAGRycy9kb3ducmV2LnhtbERPTYvCMBC9L/gfwgh726YVdrHVKCIK3mS1qMehGdti&#10;MylN1Oqv3ywI3ubxPmc6700jbtS52rKCJIpBEBdW11wqyPfrrzEI55E1NpZJwYMczGeDjylm2t75&#10;l247X4oQwi5DBZX3bSalKyoy6CLbEgfubDuDPsCulLrDewg3jRzF8Y80WHNoqLClZUXFZXc1Ckb5&#10;dbuSp3T9KI7pODnsV88L50p9DvvFBISn3r/FL/dGh/lJ+g3/34QT5Ow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VJNQwgAAAN0AAAAPAAAAAAAAAAAAAAAAAJgCAABkcnMvZG93&#10;bnJldi54bWxQSwUGAAAAAAQABAD1AAAAhwMAAAAA&#10;" path="m152,110r-9,l147,112r2,3l152,116r1,-1l153,114r-1,-4xe" fillcolor="#492f92" stroked="f">
                    <v:path arrowok="t" o:connecttype="custom" o:connectlocs="152,110;143,110;147,112;149,115;152,116;153,115;153,114;152,110" o:connectangles="0,0,0,0,0,0,0,0"/>
                  </v:shape>
                  <v:shape id="Freeform 1178" o:spid="_x0000_s1039" style="position:absolute;width:301;height:301;visibility:visible;mso-wrap-style:square;v-text-anchor:top" coordsize="301,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YNJ8EA&#10;AADdAAAADwAAAGRycy9kb3ducmV2LnhtbERPTYvCMBC9C/6HMAveNK0HsdUoy6LgTdSiHodmti02&#10;k9JErf56Iwje5vE+Z77sTC1u1LrKsoJ4FIEgzq2uuFCQHdbDKQjnkTXWlknBgxwsF/3eHFNt77yj&#10;294XIoSwS1FB6X2TSunykgy6kW2IA/dvW4M+wLaQusV7CDe1HEfRRBqsODSU2NBfSfllfzUKxtl1&#10;u5LnZP3IT8k0Ph5WzwtnSg1+ut8ZCE+d/4o/7o0O8+NkAu9vwgly8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2GDSfBAAAA3QAAAA8AAAAAAAAAAAAAAAAAmAIAAGRycy9kb3du&#10;cmV2LnhtbFBLBQYAAAAABAAEAPUAAACGAwAAAAA=&#10;" path="m300,107r-169,l133,108r3,2l141,113r3,3l145,115r-1,-1l144,113r,-1l143,110r9,l152,109r9,l161,107r139,xe" fillcolor="#492f92" stroked="f">
                    <v:path arrowok="t" o:connecttype="custom" o:connectlocs="300,107;131,107;133,108;136,110;141,113;144,116;145,115;144,114;144,113;144,112;143,110;143,110;152,110;152,109;161,109;161,107;300,107;300,107" o:connectangles="0,0,0,0,0,0,0,0,0,0,0,0,0,0,0,0,0,0"/>
                  </v:shape>
                  <v:shape id="Freeform 1177" o:spid="_x0000_s1040" style="position:absolute;width:301;height:301;visibility:visible;mso-wrap-style:square;v-text-anchor:top" coordsize="301,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qovMMA&#10;AADdAAAADwAAAGRycy9kb3ducmV2LnhtbERPTYvCMBC9L/gfwgh726b1sGurUUQUvMlqUY9DM7bF&#10;ZlKaqNVfv1kQvM3jfc503ptG3KhztWUFSRSDIC6srrlUkO/XX2MQziNrbCyTggc5mM8GH1PMtL3z&#10;L912vhQhhF2GCirv20xKV1Rk0EW2JQ7c2XYGfYBdKXWH9xBuGjmK429psObQUGFLy4qKy+5qFIzy&#10;63YlT+n6URzTcXLYr54XzpX6HPaLCQhPvX+LX+6NDvOT9Af+vwknyNk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sqovMMAAADdAAAADwAAAAAAAAAAAAAAAACYAgAAZHJzL2Rv&#10;d25yZXYueG1sUEsFBgAAAAAEAAQA9QAAAIgDAAAAAA==&#10;" path="m300,71l92,71r17,6l124,94r,4l126,103r1,2l129,107r2,l300,107r,-36xe" fillcolor="#492f92" stroked="f">
                    <v:path arrowok="t" o:connecttype="custom" o:connectlocs="300,71;92,71;109,77;124,94;124,98;126,103;127,105;129,107;131,107;300,107;300,71" o:connectangles="0,0,0,0,0,0,0,0,0,0,0"/>
                  </v:shape>
                  <v:shape id="Freeform 1176" o:spid="_x0000_s1041" style="position:absolute;width:301;height:301;visibility:visible;mso-wrap-style:square;v-text-anchor:top" coordsize="301,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U8zsUA&#10;AADdAAAADwAAAGRycy9kb3ducmV2LnhtbESPQWvCQBCF74X+h2UEb3UTD8WkriKi0FtRg/Y4ZMck&#10;mJ0N2VWjv945FHqb4b1575v5cnCtulEfGs8G0kkCirj0tuHKQHHYfsxAhYhssfVMBh4UYLl4f5tj&#10;bv2dd3Tbx0pJCIccDdQxdrnWoazJYZj4jli0s+8dRln7Stse7xLuWj1Nkk/tsGFpqLGjdU3lZX91&#10;BqbF9Wejf7Ptozxls/R42DwvXBgzHg2rL1CRhvhv/rv+toKfZoIr38gIevE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VTzOxQAAAN0AAAAPAAAAAAAAAAAAAAAAAJgCAABkcnMv&#10;ZG93bnJldi54bWxQSwUGAAAAAAQABAD1AAAAigMAAAAA&#10;" path="m300,25l16,25r6,5l31,44,72,97r7,2l76,93,66,85r8,-9l92,71r208,l300,25xe" fillcolor="#492f92" stroked="f">
                    <v:path arrowok="t" o:connecttype="custom" o:connectlocs="300,25;16,25;22,30;31,44;72,97;79,99;76,93;66,85;74,76;92,71;300,71;300,25" o:connectangles="0,0,0,0,0,0,0,0,0,0,0,0"/>
                  </v:shape>
                  <v:shape id="Freeform 1175" o:spid="_x0000_s1042" style="position:absolute;width:301;height:301;visibility:visible;mso-wrap-style:square;v-text-anchor:top" coordsize="301,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mZVcMA&#10;AADdAAAADwAAAGRycy9kb3ducmV2LnhtbERPTWuDQBC9B/oflin0lqzmUNRmDaUk0FupkbTHwZ2q&#10;6M6Ku4naX58NFHqbx/uc3X42vbjS6FrLCuJNBIK4srrlWkF5Oq4TEM4ja+wtk4KFHOzzh9UOM20n&#10;/qRr4WsRQthlqKDxfsikdFVDBt3GDsSB+7GjQR/gWEs94hTCTS+3UfQsDbYcGhoc6K2hqisuRsG2&#10;vHwc5Hd6XKqvNInPp8Nvx6VST4/z6wsIT7P/F/+533WYH6cp3L8JJ8j8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BmZVcMAAADdAAAADwAAAAAAAAAAAAAAAACYAgAAZHJzL2Rv&#10;d25yZXYueG1sUEsFBgAAAAAEAAQA9QAAAIgDAAAAAA==&#10;" path="m289,l11,,,11,,34,8,27r8,-2l300,25r,-14l289,xe" fillcolor="#492f92" stroked="f">
                    <v:path arrowok="t" o:connecttype="custom" o:connectlocs="289,0;11,0;0,11;0,34;8,27;16,25;300,25;300,11;289,0" o:connectangles="0,0,0,0,0,0,0,0,0"/>
                  </v:shape>
                </v:group>
                <v:group id="Group 1169" o:spid="_x0000_s1043" style="position:absolute;left:91;top:172;width:119;height:69" coordorigin="91,172" coordsize="119,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CXgeCxgAAAN0A&#10;AAAPAAAAAAAAAAAAAAAAAKoCAABkcnMvZG93bnJldi54bWxQSwUGAAAAAAQABAD6AAAAnQMAAAAA&#10;">
                  <v:shape id="Freeform 1173" o:spid="_x0000_s1044" style="position:absolute;left:91;top:172;width:119;height:69;visibility:visible;mso-wrap-style:square;v-text-anchor:top" coordsize="119,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0SZMAA&#10;AADdAAAADwAAAGRycy9kb3ducmV2LnhtbERPTYvCMBC9L/gfwgje1lQPVbpGWQRR1D1Y9T40s23Z&#10;ZlKSaOu/N8KCt3m8z1msetOIOzlfW1YwGScgiAuray4VXM6bzzkIH5A1NpZJwYM8rJaDjwVm2nZ8&#10;onseShFD2GeooAqhzaT0RUUG/di2xJH7tc5giNCVUjvsYrhp5DRJUmmw5thQYUvrioq//GYUzF2n&#10;99wedwZn1B9set3+pI1So2H//QUiUB/e4n/3Tsf502QCr2/iC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40SZMAAAADdAAAADwAAAAAAAAAAAAAAAACYAgAAZHJzL2Rvd25y&#10;ZXYueG1sUEsFBgAAAAAEAAQA9QAAAIUDAAAAAA==&#10;" path="m,l46,54r69,15l102,52r-2,-6l39,36,22,22,,xe" fillcolor="#8c7cb9" stroked="f">
                    <v:path arrowok="t" o:connecttype="custom" o:connectlocs="0,172;46,226;115,241;102,224;100,218;39,208;22,194;0,172" o:connectangles="0,0,0,0,0,0,0,0"/>
                  </v:shape>
                  <v:shape id="Freeform 1172" o:spid="_x0000_s1045" style="position:absolute;left:91;top:172;width:119;height:69;visibility:visible;mso-wrap-style:square;v-text-anchor:top" coordsize="119,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+ME8IA&#10;AADdAAAADwAAAGRycy9kb3ducmV2LnhtbERPPWvDMBDdC/kP4grdGrkenOBYNiEQatpmaNrsh3Wx&#10;TayTkdTY/fdVINDtHu/zimo2g7iS871lBS/LBARxY3XPrYLvr/3zGoQPyBoHy6TglzxU5eKhwFzb&#10;iT/pegytiCHsc1TQhTDmUvqmI4N+aUfiyJ2tMxgidK3UDqcYbgaZJkkmDfYcGzocaddRczn+GAVr&#10;N+k3Hj9qgyua3212ej1kg1JPj/N2AyLQHP7Fd3et4/w0SeH2TTxBl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3X4wTwgAAAN0AAAAPAAAAAAAAAAAAAAAAAJgCAABkcnMvZG93&#10;bnJldi54bWxQSwUGAAAAAAQABAD1AAAAhwMAAAAA&#10;" path="m99,42r-1,3l96,46r-3,l100,46,99,42xe" fillcolor="#8c7cb9" stroked="f">
                    <v:path arrowok="t" o:connecttype="custom" o:connectlocs="99,214;98,217;96,218;93,218;100,218;99,214" o:connectangles="0,0,0,0,0,0"/>
                  </v:shape>
                  <v:shape id="Freeform 1171" o:spid="_x0000_s1046" style="position:absolute;left:91;top:172;width:119;height:69;visibility:visible;mso-wrap-style:square;v-text-anchor:top" coordsize="119,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MpiMAA&#10;AADdAAAADwAAAGRycy9kb3ducmV2LnhtbERPS4vCMBC+L/gfwgje1lSFKl2jiCCKqwcfex+a2bZs&#10;MylJtPXfbwTB23x8z5kvO1OLOzlfWVYwGiYgiHOrKy4UXC+bzxkIH5A11pZJwYM8LBe9jzlm2rZ8&#10;ovs5FCKGsM9QQRlCk0np85IM+qFtiCP3a53BEKErpHbYxnBTy3GSpNJgxbGhxIbWJeV/55tRMHOt&#10;3nNz2BmcUvdt05/tMa2VGvS71ReIQF14i1/unY7zx8kEnt/EE+Ti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BMpiMAAAADdAAAADwAAAAAAAAAAAAAAAACYAgAAZHJzL2Rvd25y&#10;ZXYueG1sUEsFBgAAAAAEAAQA9QAAAIUDAAAAAA==&#10;" path="m105,25r-2,2l98,40r1,2l105,25xe" fillcolor="#8c7cb9" stroked="f">
                    <v:path arrowok="t" o:connecttype="custom" o:connectlocs="105,197;103,199;98,212;99,214;105,197" o:connectangles="0,0,0,0,0"/>
                  </v:shape>
                  <v:shape id="Freeform 1170" o:spid="_x0000_s1047" style="position:absolute;left:91;top:172;width:119;height:69;visibility:visible;mso-wrap-style:square;v-text-anchor:top" coordsize="119,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qx/MAA&#10;AADdAAAADwAAAGRycy9kb3ducmV2LnhtbERPS4vCMBC+L/gfwgje1lSRKl2jiCCKqwcfex+a2bZs&#10;MylJtPXfbwTB23x8z5kvO1OLOzlfWVYwGiYgiHOrKy4UXC+bzxkIH5A11pZJwYM8LBe9jzlm2rZ8&#10;ovs5FCKGsM9QQRlCk0np85IM+qFtiCP3a53BEKErpHbYxnBTy3GSpNJgxbGhxIbWJeV/55tRMHOt&#10;3nNz2BmcUvdt05/tMa2VGvS71ReIQF14i1/unY7zx8kEnt/EE+Ti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/qx/MAAAADdAAAADwAAAAAAAAAAAAAAAACYAgAAZHJzL2Rvd25y&#10;ZXYueG1sUEsFBgAAAAAEAAQA9QAAAIUDAAAAAA==&#10;" path="m118,8l107,18r-2,7l118,8xe" fillcolor="#8c7cb9" stroked="f">
                    <v:path arrowok="t" o:connecttype="custom" o:connectlocs="118,180;107,190;105,197;118,180" o:connectangles="0,0,0,0"/>
                  </v:shape>
                </v:group>
                <v:group id="Group 1167" o:spid="_x0000_s1048" style="position:absolute;left:229;top:215;width:18;height:18" coordorigin="229,215" coordsize="18,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SKaQawwAAAN0AAAAP&#10;AAAAAAAAAAAAAAAAAKoCAABkcnMvZG93bnJldi54bWxQSwUGAAAAAAQABAD6AAAAmgMAAAAA&#10;">
                  <v:shape id="Freeform 1168" o:spid="_x0000_s1049" style="position:absolute;left:229;top:215;width:18;height:18;visibility:visible;mso-wrap-style:square;v-text-anchor:top" coordsize="18,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QlCcMA&#10;AADdAAAADwAAAGRycy9kb3ducmV2LnhtbERPTWvCQBC9F/wPywi91U0tSEhdRQotilox9qC3ITtN&#10;QrOzITtq/PfdQsHbPN7nTOe9a9SFulB7NvA8SkARF97WXBr4Orw/paCCIFtsPJOBGwWYzwYPU8ys&#10;v/KeLrmUKoZwyNBAJdJmWoeiIodh5FviyH37zqFE2JXadniN4a7R4ySZaIc1x4YKW3qrqPjJz87A&#10;+vTJqyNt6pQX2225+5DdSyrGPA77xSsooV7u4n/30sb542QCf9/EE/Ts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WQlCcMAAADdAAAADwAAAAAAAAAAAAAAAACYAgAAZHJzL2Rv&#10;d25yZXYueG1sUEsFBgAAAAAEAAQA9QAAAIgDAAAAAA==&#10;" path="m14,l4,,,4r,9l4,17r10,l18,13r,-9l14,xe" fillcolor="#492f92" stroked="f">
                    <v:path arrowok="t" o:connecttype="custom" o:connectlocs="14,215;4,215;0,219;0,228;4,232;14,232;18,228;18,219;14,215" o:connectangles="0,0,0,0,0,0,0,0,0"/>
                  </v:shape>
                </v:group>
                <w10:anchorlock/>
              </v:group>
            </w:pict>
          </mc:Fallback>
        </mc:AlternateContent>
      </w:r>
      <w:r>
        <w:rPr>
          <w:rFonts w:ascii="Calibri"/>
        </w:rPr>
        <w:tab/>
      </w:r>
      <w:r>
        <w:rPr>
          <w:rFonts w:ascii="Calibri"/>
          <w:noProof/>
          <w:lang w:val="en-AU" w:eastAsia="en-AU"/>
        </w:rPr>
        <mc:AlternateContent>
          <mc:Choice Requires="wpg">
            <w:drawing>
              <wp:inline distT="0" distB="0" distL="0" distR="0" wp14:anchorId="43E62C2E" wp14:editId="7127E70D">
                <wp:extent cx="191135" cy="190500"/>
                <wp:effectExtent l="8255" t="1905" r="635" b="7620"/>
                <wp:docPr id="1159" name="Group 1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135" cy="190500"/>
                          <a:chOff x="0" y="0"/>
                          <a:chExt cx="301" cy="300"/>
                        </a:xfrm>
                      </wpg:grpSpPr>
                      <wpg:grpSp>
                        <wpg:cNvPr id="1160" name="Group 1164"/>
                        <wpg:cNvGrpSpPr>
                          <a:grpSpLocks/>
                        </wpg:cNvGrpSpPr>
                        <wpg:grpSpPr bwMode="auto">
                          <a:xfrm>
                            <a:off x="148" y="161"/>
                            <a:ext cx="42" cy="110"/>
                            <a:chOff x="148" y="161"/>
                            <a:chExt cx="42" cy="110"/>
                          </a:xfrm>
                        </wpg:grpSpPr>
                        <wps:wsp>
                          <wps:cNvPr id="1161" name="Freeform 1165"/>
                          <wps:cNvSpPr>
                            <a:spLocks/>
                          </wps:cNvSpPr>
                          <wps:spPr bwMode="auto">
                            <a:xfrm>
                              <a:off x="148" y="161"/>
                              <a:ext cx="42" cy="110"/>
                            </a:xfrm>
                            <a:custGeom>
                              <a:avLst/>
                              <a:gdLst>
                                <a:gd name="T0" fmla="+- 0 186 148"/>
                                <a:gd name="T1" fmla="*/ T0 w 42"/>
                                <a:gd name="T2" fmla="+- 0 161 161"/>
                                <a:gd name="T3" fmla="*/ 161 h 110"/>
                                <a:gd name="T4" fmla="+- 0 152 148"/>
                                <a:gd name="T5" fmla="*/ T4 w 42"/>
                                <a:gd name="T6" fmla="+- 0 224 161"/>
                                <a:gd name="T7" fmla="*/ 224 h 110"/>
                                <a:gd name="T8" fmla="+- 0 148 148"/>
                                <a:gd name="T9" fmla="*/ T8 w 42"/>
                                <a:gd name="T10" fmla="+- 0 267 161"/>
                                <a:gd name="T11" fmla="*/ 267 h 110"/>
                                <a:gd name="T12" fmla="+- 0 148 148"/>
                                <a:gd name="T13" fmla="*/ T12 w 42"/>
                                <a:gd name="T14" fmla="+- 0 271 161"/>
                                <a:gd name="T15" fmla="*/ 271 h 110"/>
                                <a:gd name="T16" fmla="+- 0 149 148"/>
                                <a:gd name="T17" fmla="*/ T16 w 42"/>
                                <a:gd name="T18" fmla="+- 0 271 161"/>
                                <a:gd name="T19" fmla="*/ 271 h 110"/>
                                <a:gd name="T20" fmla="+- 0 149 148"/>
                                <a:gd name="T21" fmla="*/ T20 w 42"/>
                                <a:gd name="T22" fmla="+- 0 267 161"/>
                                <a:gd name="T23" fmla="*/ 267 h 110"/>
                                <a:gd name="T24" fmla="+- 0 153 148"/>
                                <a:gd name="T25" fmla="*/ T24 w 42"/>
                                <a:gd name="T26" fmla="+- 0 250 161"/>
                                <a:gd name="T27" fmla="*/ 250 h 110"/>
                                <a:gd name="T28" fmla="+- 0 154 148"/>
                                <a:gd name="T29" fmla="*/ T28 w 42"/>
                                <a:gd name="T30" fmla="+- 0 247 161"/>
                                <a:gd name="T31" fmla="*/ 247 h 110"/>
                                <a:gd name="T32" fmla="+- 0 159 148"/>
                                <a:gd name="T33" fmla="*/ T32 w 42"/>
                                <a:gd name="T34" fmla="+- 0 228 161"/>
                                <a:gd name="T35" fmla="*/ 228 h 110"/>
                                <a:gd name="T36" fmla="+- 0 165 148"/>
                                <a:gd name="T37" fmla="*/ T36 w 42"/>
                                <a:gd name="T38" fmla="+- 0 209 161"/>
                                <a:gd name="T39" fmla="*/ 209 h 110"/>
                                <a:gd name="T40" fmla="+- 0 175 148"/>
                                <a:gd name="T41" fmla="*/ T40 w 42"/>
                                <a:gd name="T42" fmla="+- 0 193 161"/>
                                <a:gd name="T43" fmla="*/ 193 h 110"/>
                                <a:gd name="T44" fmla="+- 0 181 148"/>
                                <a:gd name="T45" fmla="*/ T44 w 42"/>
                                <a:gd name="T46" fmla="+- 0 187 161"/>
                                <a:gd name="T47" fmla="*/ 187 h 110"/>
                                <a:gd name="T48" fmla="+- 0 190 148"/>
                                <a:gd name="T49" fmla="*/ T48 w 42"/>
                                <a:gd name="T50" fmla="+- 0 182 161"/>
                                <a:gd name="T51" fmla="*/ 182 h 110"/>
                                <a:gd name="T52" fmla="+- 0 189 148"/>
                                <a:gd name="T53" fmla="*/ T52 w 42"/>
                                <a:gd name="T54" fmla="+- 0 175 161"/>
                                <a:gd name="T55" fmla="*/ 175 h 110"/>
                                <a:gd name="T56" fmla="+- 0 188 148"/>
                                <a:gd name="T57" fmla="*/ T56 w 42"/>
                                <a:gd name="T58" fmla="+- 0 168 161"/>
                                <a:gd name="T59" fmla="*/ 168 h 110"/>
                                <a:gd name="T60" fmla="+- 0 186 148"/>
                                <a:gd name="T61" fmla="*/ T60 w 42"/>
                                <a:gd name="T62" fmla="+- 0 161 161"/>
                                <a:gd name="T63" fmla="*/ 161 h 1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42" h="110">
                                  <a:moveTo>
                                    <a:pt x="38" y="0"/>
                                  </a:moveTo>
                                  <a:lnTo>
                                    <a:pt x="4" y="63"/>
                                  </a:lnTo>
                                  <a:lnTo>
                                    <a:pt x="0" y="106"/>
                                  </a:lnTo>
                                  <a:lnTo>
                                    <a:pt x="0" y="110"/>
                                  </a:lnTo>
                                  <a:lnTo>
                                    <a:pt x="1" y="110"/>
                                  </a:lnTo>
                                  <a:lnTo>
                                    <a:pt x="1" y="106"/>
                                  </a:lnTo>
                                  <a:lnTo>
                                    <a:pt x="5" y="89"/>
                                  </a:lnTo>
                                  <a:lnTo>
                                    <a:pt x="6" y="86"/>
                                  </a:lnTo>
                                  <a:lnTo>
                                    <a:pt x="11" y="67"/>
                                  </a:lnTo>
                                  <a:lnTo>
                                    <a:pt x="17" y="48"/>
                                  </a:lnTo>
                                  <a:lnTo>
                                    <a:pt x="27" y="32"/>
                                  </a:lnTo>
                                  <a:lnTo>
                                    <a:pt x="33" y="26"/>
                                  </a:lnTo>
                                  <a:lnTo>
                                    <a:pt x="42" y="21"/>
                                  </a:lnTo>
                                  <a:lnTo>
                                    <a:pt x="41" y="14"/>
                                  </a:lnTo>
                                  <a:lnTo>
                                    <a:pt x="40" y="7"/>
                                  </a:lnTo>
                                  <a:lnTo>
                                    <a:pt x="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6AE9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62" name="Group 1162"/>
                        <wpg:cNvGrpSpPr>
                          <a:grpSpLocks/>
                        </wpg:cNvGrpSpPr>
                        <wpg:grpSpPr bwMode="auto">
                          <a:xfrm>
                            <a:off x="167" y="192"/>
                            <a:ext cx="23" cy="65"/>
                            <a:chOff x="167" y="192"/>
                            <a:chExt cx="23" cy="65"/>
                          </a:xfrm>
                        </wpg:grpSpPr>
                        <wps:wsp>
                          <wps:cNvPr id="1163" name="Freeform 1163"/>
                          <wps:cNvSpPr>
                            <a:spLocks/>
                          </wps:cNvSpPr>
                          <wps:spPr bwMode="auto">
                            <a:xfrm>
                              <a:off x="167" y="192"/>
                              <a:ext cx="23" cy="65"/>
                            </a:xfrm>
                            <a:custGeom>
                              <a:avLst/>
                              <a:gdLst>
                                <a:gd name="T0" fmla="+- 0 190 167"/>
                                <a:gd name="T1" fmla="*/ T0 w 23"/>
                                <a:gd name="T2" fmla="+- 0 192 192"/>
                                <a:gd name="T3" fmla="*/ 192 h 65"/>
                                <a:gd name="T4" fmla="+- 0 179 167"/>
                                <a:gd name="T5" fmla="*/ T4 w 23"/>
                                <a:gd name="T6" fmla="+- 0 200 192"/>
                                <a:gd name="T7" fmla="*/ 200 h 65"/>
                                <a:gd name="T8" fmla="+- 0 172 167"/>
                                <a:gd name="T9" fmla="*/ T8 w 23"/>
                                <a:gd name="T10" fmla="+- 0 211 192"/>
                                <a:gd name="T11" fmla="*/ 211 h 65"/>
                                <a:gd name="T12" fmla="+- 0 167 167"/>
                                <a:gd name="T13" fmla="*/ T12 w 23"/>
                                <a:gd name="T14" fmla="+- 0 235 192"/>
                                <a:gd name="T15" fmla="*/ 235 h 65"/>
                                <a:gd name="T16" fmla="+- 0 168 167"/>
                                <a:gd name="T17" fmla="*/ T16 w 23"/>
                                <a:gd name="T18" fmla="+- 0 246 192"/>
                                <a:gd name="T19" fmla="*/ 246 h 65"/>
                                <a:gd name="T20" fmla="+- 0 169 167"/>
                                <a:gd name="T21" fmla="*/ T20 w 23"/>
                                <a:gd name="T22" fmla="+- 0 256 192"/>
                                <a:gd name="T23" fmla="*/ 256 h 65"/>
                                <a:gd name="T24" fmla="+- 0 174 167"/>
                                <a:gd name="T25" fmla="*/ T24 w 23"/>
                                <a:gd name="T26" fmla="+- 0 244 192"/>
                                <a:gd name="T27" fmla="*/ 244 h 65"/>
                                <a:gd name="T28" fmla="+- 0 179 167"/>
                                <a:gd name="T29" fmla="*/ T28 w 23"/>
                                <a:gd name="T30" fmla="+- 0 237 192"/>
                                <a:gd name="T31" fmla="*/ 237 h 65"/>
                                <a:gd name="T32" fmla="+- 0 185 167"/>
                                <a:gd name="T33" fmla="*/ T32 w 23"/>
                                <a:gd name="T34" fmla="+- 0 224 192"/>
                                <a:gd name="T35" fmla="*/ 224 h 65"/>
                                <a:gd name="T36" fmla="+- 0 186 167"/>
                                <a:gd name="T37" fmla="*/ T36 w 23"/>
                                <a:gd name="T38" fmla="+- 0 219 192"/>
                                <a:gd name="T39" fmla="*/ 219 h 65"/>
                                <a:gd name="T40" fmla="+- 0 188 167"/>
                                <a:gd name="T41" fmla="*/ T40 w 23"/>
                                <a:gd name="T42" fmla="+- 0 211 192"/>
                                <a:gd name="T43" fmla="*/ 211 h 65"/>
                                <a:gd name="T44" fmla="+- 0 190 167"/>
                                <a:gd name="T45" fmla="*/ T44 w 23"/>
                                <a:gd name="T46" fmla="+- 0 201 192"/>
                                <a:gd name="T47" fmla="*/ 201 h 65"/>
                                <a:gd name="T48" fmla="+- 0 190 167"/>
                                <a:gd name="T49" fmla="*/ T48 w 23"/>
                                <a:gd name="T50" fmla="+- 0 192 192"/>
                                <a:gd name="T51" fmla="*/ 192 h 6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23" h="65">
                                  <a:moveTo>
                                    <a:pt x="23" y="0"/>
                                  </a:moveTo>
                                  <a:lnTo>
                                    <a:pt x="12" y="8"/>
                                  </a:lnTo>
                                  <a:lnTo>
                                    <a:pt x="5" y="19"/>
                                  </a:lnTo>
                                  <a:lnTo>
                                    <a:pt x="0" y="43"/>
                                  </a:lnTo>
                                  <a:lnTo>
                                    <a:pt x="1" y="54"/>
                                  </a:lnTo>
                                  <a:lnTo>
                                    <a:pt x="2" y="64"/>
                                  </a:lnTo>
                                  <a:lnTo>
                                    <a:pt x="7" y="52"/>
                                  </a:lnTo>
                                  <a:lnTo>
                                    <a:pt x="12" y="45"/>
                                  </a:lnTo>
                                  <a:lnTo>
                                    <a:pt x="18" y="32"/>
                                  </a:lnTo>
                                  <a:lnTo>
                                    <a:pt x="19" y="27"/>
                                  </a:lnTo>
                                  <a:lnTo>
                                    <a:pt x="21" y="19"/>
                                  </a:lnTo>
                                  <a:lnTo>
                                    <a:pt x="23" y="9"/>
                                  </a:lnTo>
                                  <a:lnTo>
                                    <a:pt x="2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6AE9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64" name="Group 1160"/>
                        <wpg:cNvGrpSpPr>
                          <a:grpSpLocks/>
                        </wpg:cNvGrpSpPr>
                        <wpg:grpSpPr bwMode="auto">
                          <a:xfrm>
                            <a:off x="87" y="175"/>
                            <a:ext cx="9" cy="70"/>
                            <a:chOff x="87" y="175"/>
                            <a:chExt cx="9" cy="70"/>
                          </a:xfrm>
                        </wpg:grpSpPr>
                        <wps:wsp>
                          <wps:cNvPr id="1165" name="Freeform 1161"/>
                          <wps:cNvSpPr>
                            <a:spLocks/>
                          </wps:cNvSpPr>
                          <wps:spPr bwMode="auto">
                            <a:xfrm>
                              <a:off x="87" y="175"/>
                              <a:ext cx="9" cy="70"/>
                            </a:xfrm>
                            <a:custGeom>
                              <a:avLst/>
                              <a:gdLst>
                                <a:gd name="T0" fmla="+- 0 94 87"/>
                                <a:gd name="T1" fmla="*/ T0 w 9"/>
                                <a:gd name="T2" fmla="+- 0 175 175"/>
                                <a:gd name="T3" fmla="*/ 175 h 70"/>
                                <a:gd name="T4" fmla="+- 0 89 87"/>
                                <a:gd name="T5" fmla="*/ T4 w 9"/>
                                <a:gd name="T6" fmla="+- 0 191 175"/>
                                <a:gd name="T7" fmla="*/ 191 h 70"/>
                                <a:gd name="T8" fmla="+- 0 88 87"/>
                                <a:gd name="T9" fmla="*/ T8 w 9"/>
                                <a:gd name="T10" fmla="+- 0 206 175"/>
                                <a:gd name="T11" fmla="*/ 206 h 70"/>
                                <a:gd name="T12" fmla="+- 0 87 87"/>
                                <a:gd name="T13" fmla="*/ T12 w 9"/>
                                <a:gd name="T14" fmla="+- 0 227 175"/>
                                <a:gd name="T15" fmla="*/ 227 h 70"/>
                                <a:gd name="T16" fmla="+- 0 91 87"/>
                                <a:gd name="T17" fmla="*/ T16 w 9"/>
                                <a:gd name="T18" fmla="+- 0 245 175"/>
                                <a:gd name="T19" fmla="*/ 245 h 70"/>
                                <a:gd name="T20" fmla="+- 0 91 87"/>
                                <a:gd name="T21" fmla="*/ T20 w 9"/>
                                <a:gd name="T22" fmla="+- 0 225 175"/>
                                <a:gd name="T23" fmla="*/ 225 h 70"/>
                                <a:gd name="T24" fmla="+- 0 94 87"/>
                                <a:gd name="T25" fmla="*/ T24 w 9"/>
                                <a:gd name="T26" fmla="+- 0 203 175"/>
                                <a:gd name="T27" fmla="*/ 203 h 70"/>
                                <a:gd name="T28" fmla="+- 0 95 87"/>
                                <a:gd name="T29" fmla="*/ T28 w 9"/>
                                <a:gd name="T30" fmla="+- 0 185 175"/>
                                <a:gd name="T31" fmla="*/ 185 h 70"/>
                                <a:gd name="T32" fmla="+- 0 94 87"/>
                                <a:gd name="T33" fmla="*/ T32 w 9"/>
                                <a:gd name="T34" fmla="+- 0 175 175"/>
                                <a:gd name="T35" fmla="*/ 175 h 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9" h="70">
                                  <a:moveTo>
                                    <a:pt x="7" y="0"/>
                                  </a:moveTo>
                                  <a:lnTo>
                                    <a:pt x="2" y="16"/>
                                  </a:lnTo>
                                  <a:lnTo>
                                    <a:pt x="1" y="31"/>
                                  </a:lnTo>
                                  <a:lnTo>
                                    <a:pt x="0" y="52"/>
                                  </a:lnTo>
                                  <a:lnTo>
                                    <a:pt x="4" y="70"/>
                                  </a:lnTo>
                                  <a:lnTo>
                                    <a:pt x="4" y="50"/>
                                  </a:lnTo>
                                  <a:lnTo>
                                    <a:pt x="7" y="28"/>
                                  </a:lnTo>
                                  <a:lnTo>
                                    <a:pt x="8" y="10"/>
                                  </a:lnTo>
                                  <a:lnTo>
                                    <a:pt x="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6AE9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66" name="Group 1143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01" cy="300"/>
                            <a:chOff x="0" y="0"/>
                            <a:chExt cx="301" cy="300"/>
                          </a:xfrm>
                        </wpg:grpSpPr>
                        <wps:wsp>
                          <wps:cNvPr id="1167" name="Freeform 1159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300"/>
                            </a:xfrm>
                            <a:custGeom>
                              <a:avLst/>
                              <a:gdLst>
                                <a:gd name="T0" fmla="*/ 289 w 301"/>
                                <a:gd name="T1" fmla="*/ 0 h 300"/>
                                <a:gd name="T2" fmla="*/ 11 w 301"/>
                                <a:gd name="T3" fmla="*/ 0 h 300"/>
                                <a:gd name="T4" fmla="*/ 0 w 301"/>
                                <a:gd name="T5" fmla="*/ 12 h 300"/>
                                <a:gd name="T6" fmla="*/ 0 w 301"/>
                                <a:gd name="T7" fmla="*/ 290 h 300"/>
                                <a:gd name="T8" fmla="*/ 11 w 301"/>
                                <a:gd name="T9" fmla="*/ 300 h 300"/>
                                <a:gd name="T10" fmla="*/ 111 w 301"/>
                                <a:gd name="T11" fmla="*/ 300 h 300"/>
                                <a:gd name="T12" fmla="*/ 100 w 301"/>
                                <a:gd name="T13" fmla="*/ 286 h 300"/>
                                <a:gd name="T14" fmla="*/ 90 w 301"/>
                                <a:gd name="T15" fmla="*/ 268 h 300"/>
                                <a:gd name="T16" fmla="*/ 83 w 301"/>
                                <a:gd name="T17" fmla="*/ 248 h 300"/>
                                <a:gd name="T18" fmla="*/ 80 w 301"/>
                                <a:gd name="T19" fmla="*/ 228 h 300"/>
                                <a:gd name="T20" fmla="*/ 80 w 301"/>
                                <a:gd name="T21" fmla="*/ 208 h 300"/>
                                <a:gd name="T22" fmla="*/ 85 w 301"/>
                                <a:gd name="T23" fmla="*/ 182 h 300"/>
                                <a:gd name="T24" fmla="*/ 90 w 301"/>
                                <a:gd name="T25" fmla="*/ 166 h 300"/>
                                <a:gd name="T26" fmla="*/ 91 w 301"/>
                                <a:gd name="T27" fmla="*/ 164 h 300"/>
                                <a:gd name="T28" fmla="*/ 85 w 301"/>
                                <a:gd name="T29" fmla="*/ 146 h 300"/>
                                <a:gd name="T30" fmla="*/ 74 w 301"/>
                                <a:gd name="T31" fmla="*/ 128 h 300"/>
                                <a:gd name="T32" fmla="*/ 69 w 301"/>
                                <a:gd name="T33" fmla="*/ 122 h 300"/>
                                <a:gd name="T34" fmla="*/ 67 w 301"/>
                                <a:gd name="T35" fmla="*/ 120 h 300"/>
                                <a:gd name="T36" fmla="*/ 66 w 301"/>
                                <a:gd name="T37" fmla="*/ 120 h 300"/>
                                <a:gd name="T38" fmla="*/ 51 w 301"/>
                                <a:gd name="T39" fmla="*/ 118 h 300"/>
                                <a:gd name="T40" fmla="*/ 40 w 301"/>
                                <a:gd name="T41" fmla="*/ 112 h 300"/>
                                <a:gd name="T42" fmla="*/ 34 w 301"/>
                                <a:gd name="T43" fmla="*/ 106 h 300"/>
                                <a:gd name="T44" fmla="*/ 20 w 301"/>
                                <a:gd name="T45" fmla="*/ 88 h 300"/>
                                <a:gd name="T46" fmla="*/ 14 w 301"/>
                                <a:gd name="T47" fmla="*/ 74 h 300"/>
                                <a:gd name="T48" fmla="*/ 28 w 301"/>
                                <a:gd name="T49" fmla="*/ 70 h 300"/>
                                <a:gd name="T50" fmla="*/ 94 w 301"/>
                                <a:gd name="T51" fmla="*/ 70 h 300"/>
                                <a:gd name="T52" fmla="*/ 95 w 301"/>
                                <a:gd name="T53" fmla="*/ 68 h 300"/>
                                <a:gd name="T54" fmla="*/ 99 w 301"/>
                                <a:gd name="T55" fmla="*/ 56 h 300"/>
                                <a:gd name="T56" fmla="*/ 144 w 301"/>
                                <a:gd name="T57" fmla="*/ 56 h 300"/>
                                <a:gd name="T58" fmla="*/ 144 w 301"/>
                                <a:gd name="T59" fmla="*/ 52 h 300"/>
                                <a:gd name="T60" fmla="*/ 144 w 301"/>
                                <a:gd name="T61" fmla="*/ 50 h 300"/>
                                <a:gd name="T62" fmla="*/ 150 w 301"/>
                                <a:gd name="T63" fmla="*/ 34 h 300"/>
                                <a:gd name="T64" fmla="*/ 157 w 301"/>
                                <a:gd name="T65" fmla="*/ 28 h 300"/>
                                <a:gd name="T66" fmla="*/ 165 w 301"/>
                                <a:gd name="T67" fmla="*/ 22 h 300"/>
                                <a:gd name="T68" fmla="*/ 168 w 301"/>
                                <a:gd name="T69" fmla="*/ 22 h 300"/>
                                <a:gd name="T70" fmla="*/ 174 w 301"/>
                                <a:gd name="T71" fmla="*/ 18 h 300"/>
                                <a:gd name="T72" fmla="*/ 178 w 301"/>
                                <a:gd name="T73" fmla="*/ 16 h 300"/>
                                <a:gd name="T74" fmla="*/ 184 w 301"/>
                                <a:gd name="T75" fmla="*/ 14 h 300"/>
                                <a:gd name="T76" fmla="*/ 186 w 301"/>
                                <a:gd name="T77" fmla="*/ 12 h 300"/>
                                <a:gd name="T78" fmla="*/ 188 w 301"/>
                                <a:gd name="T79" fmla="*/ 12 h 300"/>
                                <a:gd name="T80" fmla="*/ 195 w 301"/>
                                <a:gd name="T81" fmla="*/ 10 h 300"/>
                                <a:gd name="T82" fmla="*/ 299 w 301"/>
                                <a:gd name="T83" fmla="*/ 10 h 300"/>
                                <a:gd name="T84" fmla="*/ 289 w 301"/>
                                <a:gd name="T85" fmla="*/ 0 h 3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</a:cxnLst>
                              <a:rect l="0" t="0" r="r" b="b"/>
                              <a:pathLst>
                                <a:path w="301" h="300">
                                  <a:moveTo>
                                    <a:pt x="289" y="0"/>
                                  </a:moveTo>
                                  <a:lnTo>
                                    <a:pt x="11" y="0"/>
                                  </a:lnTo>
                                  <a:lnTo>
                                    <a:pt x="0" y="12"/>
                                  </a:lnTo>
                                  <a:lnTo>
                                    <a:pt x="0" y="290"/>
                                  </a:lnTo>
                                  <a:lnTo>
                                    <a:pt x="11" y="300"/>
                                  </a:lnTo>
                                  <a:lnTo>
                                    <a:pt x="111" y="300"/>
                                  </a:lnTo>
                                  <a:lnTo>
                                    <a:pt x="100" y="286"/>
                                  </a:lnTo>
                                  <a:lnTo>
                                    <a:pt x="90" y="268"/>
                                  </a:lnTo>
                                  <a:lnTo>
                                    <a:pt x="83" y="248"/>
                                  </a:lnTo>
                                  <a:lnTo>
                                    <a:pt x="80" y="228"/>
                                  </a:lnTo>
                                  <a:lnTo>
                                    <a:pt x="80" y="208"/>
                                  </a:lnTo>
                                  <a:lnTo>
                                    <a:pt x="85" y="182"/>
                                  </a:lnTo>
                                  <a:lnTo>
                                    <a:pt x="90" y="166"/>
                                  </a:lnTo>
                                  <a:lnTo>
                                    <a:pt x="91" y="164"/>
                                  </a:lnTo>
                                  <a:lnTo>
                                    <a:pt x="85" y="146"/>
                                  </a:lnTo>
                                  <a:lnTo>
                                    <a:pt x="74" y="128"/>
                                  </a:lnTo>
                                  <a:lnTo>
                                    <a:pt x="69" y="122"/>
                                  </a:lnTo>
                                  <a:lnTo>
                                    <a:pt x="67" y="120"/>
                                  </a:lnTo>
                                  <a:lnTo>
                                    <a:pt x="66" y="120"/>
                                  </a:lnTo>
                                  <a:lnTo>
                                    <a:pt x="51" y="118"/>
                                  </a:lnTo>
                                  <a:lnTo>
                                    <a:pt x="40" y="112"/>
                                  </a:lnTo>
                                  <a:lnTo>
                                    <a:pt x="34" y="106"/>
                                  </a:lnTo>
                                  <a:lnTo>
                                    <a:pt x="20" y="88"/>
                                  </a:lnTo>
                                  <a:lnTo>
                                    <a:pt x="14" y="74"/>
                                  </a:lnTo>
                                  <a:lnTo>
                                    <a:pt x="28" y="70"/>
                                  </a:lnTo>
                                  <a:lnTo>
                                    <a:pt x="94" y="70"/>
                                  </a:lnTo>
                                  <a:lnTo>
                                    <a:pt x="95" y="68"/>
                                  </a:lnTo>
                                  <a:lnTo>
                                    <a:pt x="99" y="56"/>
                                  </a:lnTo>
                                  <a:lnTo>
                                    <a:pt x="144" y="56"/>
                                  </a:lnTo>
                                  <a:lnTo>
                                    <a:pt x="144" y="52"/>
                                  </a:lnTo>
                                  <a:lnTo>
                                    <a:pt x="144" y="50"/>
                                  </a:lnTo>
                                  <a:lnTo>
                                    <a:pt x="150" y="34"/>
                                  </a:lnTo>
                                  <a:lnTo>
                                    <a:pt x="157" y="28"/>
                                  </a:lnTo>
                                  <a:lnTo>
                                    <a:pt x="165" y="22"/>
                                  </a:lnTo>
                                  <a:lnTo>
                                    <a:pt x="168" y="22"/>
                                  </a:lnTo>
                                  <a:lnTo>
                                    <a:pt x="174" y="18"/>
                                  </a:lnTo>
                                  <a:lnTo>
                                    <a:pt x="178" y="16"/>
                                  </a:lnTo>
                                  <a:lnTo>
                                    <a:pt x="184" y="14"/>
                                  </a:lnTo>
                                  <a:lnTo>
                                    <a:pt x="186" y="12"/>
                                  </a:lnTo>
                                  <a:lnTo>
                                    <a:pt x="188" y="12"/>
                                  </a:lnTo>
                                  <a:lnTo>
                                    <a:pt x="195" y="10"/>
                                  </a:lnTo>
                                  <a:lnTo>
                                    <a:pt x="299" y="10"/>
                                  </a:lnTo>
                                  <a:lnTo>
                                    <a:pt x="28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6AE9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68" name="Freeform 1158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300"/>
                            </a:xfrm>
                            <a:custGeom>
                              <a:avLst/>
                              <a:gdLst>
                                <a:gd name="T0" fmla="*/ 222 w 301"/>
                                <a:gd name="T1" fmla="*/ 172 h 300"/>
                                <a:gd name="T2" fmla="*/ 214 w 301"/>
                                <a:gd name="T3" fmla="*/ 178 h 300"/>
                                <a:gd name="T4" fmla="*/ 206 w 301"/>
                                <a:gd name="T5" fmla="*/ 182 h 300"/>
                                <a:gd name="T6" fmla="*/ 199 w 301"/>
                                <a:gd name="T7" fmla="*/ 186 h 300"/>
                                <a:gd name="T8" fmla="*/ 199 w 301"/>
                                <a:gd name="T9" fmla="*/ 206 h 300"/>
                                <a:gd name="T10" fmla="*/ 196 w 301"/>
                                <a:gd name="T11" fmla="*/ 226 h 300"/>
                                <a:gd name="T12" fmla="*/ 190 w 301"/>
                                <a:gd name="T13" fmla="*/ 244 h 300"/>
                                <a:gd name="T14" fmla="*/ 185 w 301"/>
                                <a:gd name="T15" fmla="*/ 264 h 300"/>
                                <a:gd name="T16" fmla="*/ 178 w 301"/>
                                <a:gd name="T17" fmla="*/ 282 h 300"/>
                                <a:gd name="T18" fmla="*/ 167 w 301"/>
                                <a:gd name="T19" fmla="*/ 300 h 300"/>
                                <a:gd name="T20" fmla="*/ 289 w 301"/>
                                <a:gd name="T21" fmla="*/ 300 h 300"/>
                                <a:gd name="T22" fmla="*/ 300 w 301"/>
                                <a:gd name="T23" fmla="*/ 290 h 300"/>
                                <a:gd name="T24" fmla="*/ 300 w 301"/>
                                <a:gd name="T25" fmla="*/ 180 h 300"/>
                                <a:gd name="T26" fmla="*/ 242 w 301"/>
                                <a:gd name="T27" fmla="*/ 180 h 300"/>
                                <a:gd name="T28" fmla="*/ 233 w 301"/>
                                <a:gd name="T29" fmla="*/ 178 h 300"/>
                                <a:gd name="T30" fmla="*/ 228 w 301"/>
                                <a:gd name="T31" fmla="*/ 178 h 300"/>
                                <a:gd name="T32" fmla="*/ 224 w 301"/>
                                <a:gd name="T33" fmla="*/ 176 h 300"/>
                                <a:gd name="T34" fmla="*/ 222 w 301"/>
                                <a:gd name="T35" fmla="*/ 172 h 3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301" h="300">
                                  <a:moveTo>
                                    <a:pt x="222" y="172"/>
                                  </a:moveTo>
                                  <a:lnTo>
                                    <a:pt x="214" y="178"/>
                                  </a:lnTo>
                                  <a:lnTo>
                                    <a:pt x="206" y="182"/>
                                  </a:lnTo>
                                  <a:lnTo>
                                    <a:pt x="199" y="186"/>
                                  </a:lnTo>
                                  <a:lnTo>
                                    <a:pt x="199" y="206"/>
                                  </a:lnTo>
                                  <a:lnTo>
                                    <a:pt x="196" y="226"/>
                                  </a:lnTo>
                                  <a:lnTo>
                                    <a:pt x="190" y="244"/>
                                  </a:lnTo>
                                  <a:lnTo>
                                    <a:pt x="185" y="264"/>
                                  </a:lnTo>
                                  <a:lnTo>
                                    <a:pt x="178" y="282"/>
                                  </a:lnTo>
                                  <a:lnTo>
                                    <a:pt x="167" y="300"/>
                                  </a:lnTo>
                                  <a:lnTo>
                                    <a:pt x="289" y="300"/>
                                  </a:lnTo>
                                  <a:lnTo>
                                    <a:pt x="300" y="290"/>
                                  </a:lnTo>
                                  <a:lnTo>
                                    <a:pt x="300" y="180"/>
                                  </a:lnTo>
                                  <a:lnTo>
                                    <a:pt x="242" y="180"/>
                                  </a:lnTo>
                                  <a:lnTo>
                                    <a:pt x="233" y="178"/>
                                  </a:lnTo>
                                  <a:lnTo>
                                    <a:pt x="228" y="178"/>
                                  </a:lnTo>
                                  <a:lnTo>
                                    <a:pt x="224" y="176"/>
                                  </a:lnTo>
                                  <a:lnTo>
                                    <a:pt x="222" y="1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6AE9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69" name="Freeform 1157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300"/>
                            </a:xfrm>
                            <a:custGeom>
                              <a:avLst/>
                              <a:gdLst>
                                <a:gd name="T0" fmla="*/ 111 w 301"/>
                                <a:gd name="T1" fmla="*/ 274 h 300"/>
                                <a:gd name="T2" fmla="*/ 113 w 301"/>
                                <a:gd name="T3" fmla="*/ 276 h 300"/>
                                <a:gd name="T4" fmla="*/ 111 w 301"/>
                                <a:gd name="T5" fmla="*/ 274 h 3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301" h="300">
                                  <a:moveTo>
                                    <a:pt x="111" y="274"/>
                                  </a:moveTo>
                                  <a:lnTo>
                                    <a:pt x="113" y="276"/>
                                  </a:lnTo>
                                  <a:lnTo>
                                    <a:pt x="111" y="27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6AE9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70" name="Freeform 115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300"/>
                            </a:xfrm>
                            <a:custGeom>
                              <a:avLst/>
                              <a:gdLst>
                                <a:gd name="T0" fmla="*/ 144 w 301"/>
                                <a:gd name="T1" fmla="*/ 56 h 300"/>
                                <a:gd name="T2" fmla="*/ 99 w 301"/>
                                <a:gd name="T3" fmla="*/ 56 h 300"/>
                                <a:gd name="T4" fmla="*/ 106 w 301"/>
                                <a:gd name="T5" fmla="*/ 62 h 300"/>
                                <a:gd name="T6" fmla="*/ 108 w 301"/>
                                <a:gd name="T7" fmla="*/ 64 h 300"/>
                                <a:gd name="T8" fmla="*/ 110 w 301"/>
                                <a:gd name="T9" fmla="*/ 66 h 300"/>
                                <a:gd name="T10" fmla="*/ 118 w 301"/>
                                <a:gd name="T11" fmla="*/ 76 h 300"/>
                                <a:gd name="T12" fmla="*/ 122 w 301"/>
                                <a:gd name="T13" fmla="*/ 86 h 300"/>
                                <a:gd name="T14" fmla="*/ 123 w 301"/>
                                <a:gd name="T15" fmla="*/ 104 h 300"/>
                                <a:gd name="T16" fmla="*/ 124 w 301"/>
                                <a:gd name="T17" fmla="*/ 110 h 300"/>
                                <a:gd name="T18" fmla="*/ 123 w 301"/>
                                <a:gd name="T19" fmla="*/ 124 h 300"/>
                                <a:gd name="T20" fmla="*/ 111 w 301"/>
                                <a:gd name="T21" fmla="*/ 126 h 300"/>
                                <a:gd name="T22" fmla="*/ 110 w 301"/>
                                <a:gd name="T23" fmla="*/ 136 h 300"/>
                                <a:gd name="T24" fmla="*/ 109 w 301"/>
                                <a:gd name="T25" fmla="*/ 146 h 300"/>
                                <a:gd name="T26" fmla="*/ 105 w 301"/>
                                <a:gd name="T27" fmla="*/ 154 h 300"/>
                                <a:gd name="T28" fmla="*/ 104 w 301"/>
                                <a:gd name="T29" fmla="*/ 158 h 300"/>
                                <a:gd name="T30" fmla="*/ 102 w 301"/>
                                <a:gd name="T31" fmla="*/ 160 h 300"/>
                                <a:gd name="T32" fmla="*/ 101 w 301"/>
                                <a:gd name="T33" fmla="*/ 162 h 300"/>
                                <a:gd name="T34" fmla="*/ 100 w 301"/>
                                <a:gd name="T35" fmla="*/ 164 h 300"/>
                                <a:gd name="T36" fmla="*/ 102 w 301"/>
                                <a:gd name="T37" fmla="*/ 172 h 300"/>
                                <a:gd name="T38" fmla="*/ 105 w 301"/>
                                <a:gd name="T39" fmla="*/ 186 h 300"/>
                                <a:gd name="T40" fmla="*/ 104 w 301"/>
                                <a:gd name="T41" fmla="*/ 196 h 300"/>
                                <a:gd name="T42" fmla="*/ 104 w 301"/>
                                <a:gd name="T43" fmla="*/ 206 h 300"/>
                                <a:gd name="T44" fmla="*/ 103 w 301"/>
                                <a:gd name="T45" fmla="*/ 210 h 300"/>
                                <a:gd name="T46" fmla="*/ 102 w 301"/>
                                <a:gd name="T47" fmla="*/ 224 h 300"/>
                                <a:gd name="T48" fmla="*/ 100 w 301"/>
                                <a:gd name="T49" fmla="*/ 232 h 300"/>
                                <a:gd name="T50" fmla="*/ 102 w 301"/>
                                <a:gd name="T51" fmla="*/ 246 h 300"/>
                                <a:gd name="T52" fmla="*/ 106 w 301"/>
                                <a:gd name="T53" fmla="*/ 252 h 300"/>
                                <a:gd name="T54" fmla="*/ 109 w 301"/>
                                <a:gd name="T55" fmla="*/ 264 h 300"/>
                                <a:gd name="T56" fmla="*/ 109 w 301"/>
                                <a:gd name="T57" fmla="*/ 270 h 300"/>
                                <a:gd name="T58" fmla="*/ 111 w 301"/>
                                <a:gd name="T59" fmla="*/ 274 h 300"/>
                                <a:gd name="T60" fmla="*/ 112 w 301"/>
                                <a:gd name="T61" fmla="*/ 266 h 300"/>
                                <a:gd name="T62" fmla="*/ 112 w 301"/>
                                <a:gd name="T63" fmla="*/ 264 h 300"/>
                                <a:gd name="T64" fmla="*/ 113 w 301"/>
                                <a:gd name="T65" fmla="*/ 244 h 300"/>
                                <a:gd name="T66" fmla="*/ 118 w 301"/>
                                <a:gd name="T67" fmla="*/ 224 h 300"/>
                                <a:gd name="T68" fmla="*/ 125 w 301"/>
                                <a:gd name="T69" fmla="*/ 208 h 300"/>
                                <a:gd name="T70" fmla="*/ 131 w 301"/>
                                <a:gd name="T71" fmla="*/ 200 h 300"/>
                                <a:gd name="T72" fmla="*/ 140 w 301"/>
                                <a:gd name="T73" fmla="*/ 182 h 300"/>
                                <a:gd name="T74" fmla="*/ 136 w 301"/>
                                <a:gd name="T75" fmla="*/ 178 h 300"/>
                                <a:gd name="T76" fmla="*/ 133 w 301"/>
                                <a:gd name="T77" fmla="*/ 160 h 300"/>
                                <a:gd name="T78" fmla="*/ 134 w 301"/>
                                <a:gd name="T79" fmla="*/ 150 h 300"/>
                                <a:gd name="T80" fmla="*/ 141 w 301"/>
                                <a:gd name="T81" fmla="*/ 136 h 300"/>
                                <a:gd name="T82" fmla="*/ 148 w 301"/>
                                <a:gd name="T83" fmla="*/ 128 h 300"/>
                                <a:gd name="T84" fmla="*/ 145 w 301"/>
                                <a:gd name="T85" fmla="*/ 126 h 300"/>
                                <a:gd name="T86" fmla="*/ 140 w 301"/>
                                <a:gd name="T87" fmla="*/ 122 h 300"/>
                                <a:gd name="T88" fmla="*/ 145 w 301"/>
                                <a:gd name="T89" fmla="*/ 118 h 300"/>
                                <a:gd name="T90" fmla="*/ 156 w 301"/>
                                <a:gd name="T91" fmla="*/ 118 h 300"/>
                                <a:gd name="T92" fmla="*/ 149 w 301"/>
                                <a:gd name="T93" fmla="*/ 106 h 300"/>
                                <a:gd name="T94" fmla="*/ 146 w 301"/>
                                <a:gd name="T95" fmla="*/ 90 h 300"/>
                                <a:gd name="T96" fmla="*/ 145 w 301"/>
                                <a:gd name="T97" fmla="*/ 86 h 300"/>
                                <a:gd name="T98" fmla="*/ 145 w 301"/>
                                <a:gd name="T99" fmla="*/ 82 h 300"/>
                                <a:gd name="T100" fmla="*/ 146 w 301"/>
                                <a:gd name="T101" fmla="*/ 74 h 300"/>
                                <a:gd name="T102" fmla="*/ 148 w 301"/>
                                <a:gd name="T103" fmla="*/ 70 h 300"/>
                                <a:gd name="T104" fmla="*/ 147 w 301"/>
                                <a:gd name="T105" fmla="*/ 64 h 300"/>
                                <a:gd name="T106" fmla="*/ 147 w 301"/>
                                <a:gd name="T107" fmla="*/ 62 h 300"/>
                                <a:gd name="T108" fmla="*/ 144 w 301"/>
                                <a:gd name="T109" fmla="*/ 60 h 300"/>
                                <a:gd name="T110" fmla="*/ 144 w 301"/>
                                <a:gd name="T111" fmla="*/ 56 h 3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  <a:cxn ang="0">
                                  <a:pos x="T98" y="T99"/>
                                </a:cxn>
                                <a:cxn ang="0">
                                  <a:pos x="T100" y="T101"/>
                                </a:cxn>
                                <a:cxn ang="0">
                                  <a:pos x="T102" y="T103"/>
                                </a:cxn>
                                <a:cxn ang="0">
                                  <a:pos x="T104" y="T105"/>
                                </a:cxn>
                                <a:cxn ang="0">
                                  <a:pos x="T106" y="T107"/>
                                </a:cxn>
                                <a:cxn ang="0">
                                  <a:pos x="T108" y="T109"/>
                                </a:cxn>
                                <a:cxn ang="0">
                                  <a:pos x="T110" y="T111"/>
                                </a:cxn>
                              </a:cxnLst>
                              <a:rect l="0" t="0" r="r" b="b"/>
                              <a:pathLst>
                                <a:path w="301" h="300">
                                  <a:moveTo>
                                    <a:pt x="144" y="56"/>
                                  </a:moveTo>
                                  <a:lnTo>
                                    <a:pt x="99" y="56"/>
                                  </a:lnTo>
                                  <a:lnTo>
                                    <a:pt x="106" y="62"/>
                                  </a:lnTo>
                                  <a:lnTo>
                                    <a:pt x="108" y="64"/>
                                  </a:lnTo>
                                  <a:lnTo>
                                    <a:pt x="110" y="66"/>
                                  </a:lnTo>
                                  <a:lnTo>
                                    <a:pt x="118" y="76"/>
                                  </a:lnTo>
                                  <a:lnTo>
                                    <a:pt x="122" y="86"/>
                                  </a:lnTo>
                                  <a:lnTo>
                                    <a:pt x="123" y="104"/>
                                  </a:lnTo>
                                  <a:lnTo>
                                    <a:pt x="124" y="110"/>
                                  </a:lnTo>
                                  <a:lnTo>
                                    <a:pt x="123" y="124"/>
                                  </a:lnTo>
                                  <a:lnTo>
                                    <a:pt x="111" y="126"/>
                                  </a:lnTo>
                                  <a:lnTo>
                                    <a:pt x="110" y="136"/>
                                  </a:lnTo>
                                  <a:lnTo>
                                    <a:pt x="109" y="146"/>
                                  </a:lnTo>
                                  <a:lnTo>
                                    <a:pt x="105" y="154"/>
                                  </a:lnTo>
                                  <a:lnTo>
                                    <a:pt x="104" y="158"/>
                                  </a:lnTo>
                                  <a:lnTo>
                                    <a:pt x="102" y="160"/>
                                  </a:lnTo>
                                  <a:lnTo>
                                    <a:pt x="101" y="162"/>
                                  </a:lnTo>
                                  <a:lnTo>
                                    <a:pt x="100" y="164"/>
                                  </a:lnTo>
                                  <a:lnTo>
                                    <a:pt x="102" y="172"/>
                                  </a:lnTo>
                                  <a:lnTo>
                                    <a:pt x="105" y="186"/>
                                  </a:lnTo>
                                  <a:lnTo>
                                    <a:pt x="104" y="196"/>
                                  </a:lnTo>
                                  <a:lnTo>
                                    <a:pt x="104" y="206"/>
                                  </a:lnTo>
                                  <a:lnTo>
                                    <a:pt x="103" y="210"/>
                                  </a:lnTo>
                                  <a:lnTo>
                                    <a:pt x="102" y="224"/>
                                  </a:lnTo>
                                  <a:lnTo>
                                    <a:pt x="100" y="232"/>
                                  </a:lnTo>
                                  <a:lnTo>
                                    <a:pt x="102" y="246"/>
                                  </a:lnTo>
                                  <a:lnTo>
                                    <a:pt x="106" y="252"/>
                                  </a:lnTo>
                                  <a:lnTo>
                                    <a:pt x="109" y="264"/>
                                  </a:lnTo>
                                  <a:lnTo>
                                    <a:pt x="109" y="270"/>
                                  </a:lnTo>
                                  <a:lnTo>
                                    <a:pt x="111" y="274"/>
                                  </a:lnTo>
                                  <a:lnTo>
                                    <a:pt x="112" y="266"/>
                                  </a:lnTo>
                                  <a:lnTo>
                                    <a:pt x="112" y="264"/>
                                  </a:lnTo>
                                  <a:lnTo>
                                    <a:pt x="113" y="244"/>
                                  </a:lnTo>
                                  <a:lnTo>
                                    <a:pt x="118" y="224"/>
                                  </a:lnTo>
                                  <a:lnTo>
                                    <a:pt x="125" y="208"/>
                                  </a:lnTo>
                                  <a:lnTo>
                                    <a:pt x="131" y="200"/>
                                  </a:lnTo>
                                  <a:lnTo>
                                    <a:pt x="140" y="182"/>
                                  </a:lnTo>
                                  <a:lnTo>
                                    <a:pt x="136" y="178"/>
                                  </a:lnTo>
                                  <a:lnTo>
                                    <a:pt x="133" y="160"/>
                                  </a:lnTo>
                                  <a:lnTo>
                                    <a:pt x="134" y="150"/>
                                  </a:lnTo>
                                  <a:lnTo>
                                    <a:pt x="141" y="136"/>
                                  </a:lnTo>
                                  <a:lnTo>
                                    <a:pt x="148" y="128"/>
                                  </a:lnTo>
                                  <a:lnTo>
                                    <a:pt x="145" y="126"/>
                                  </a:lnTo>
                                  <a:lnTo>
                                    <a:pt x="140" y="122"/>
                                  </a:lnTo>
                                  <a:lnTo>
                                    <a:pt x="145" y="118"/>
                                  </a:lnTo>
                                  <a:lnTo>
                                    <a:pt x="156" y="118"/>
                                  </a:lnTo>
                                  <a:lnTo>
                                    <a:pt x="149" y="106"/>
                                  </a:lnTo>
                                  <a:lnTo>
                                    <a:pt x="146" y="90"/>
                                  </a:lnTo>
                                  <a:lnTo>
                                    <a:pt x="145" y="86"/>
                                  </a:lnTo>
                                  <a:lnTo>
                                    <a:pt x="145" y="82"/>
                                  </a:lnTo>
                                  <a:lnTo>
                                    <a:pt x="146" y="74"/>
                                  </a:lnTo>
                                  <a:lnTo>
                                    <a:pt x="148" y="70"/>
                                  </a:lnTo>
                                  <a:lnTo>
                                    <a:pt x="147" y="64"/>
                                  </a:lnTo>
                                  <a:lnTo>
                                    <a:pt x="147" y="62"/>
                                  </a:lnTo>
                                  <a:lnTo>
                                    <a:pt x="144" y="60"/>
                                  </a:lnTo>
                                  <a:lnTo>
                                    <a:pt x="144" y="5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6AE9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71" name="Freeform 1155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300"/>
                            </a:xfrm>
                            <a:custGeom>
                              <a:avLst/>
                              <a:gdLst>
                                <a:gd name="T0" fmla="*/ 162 w 301"/>
                                <a:gd name="T1" fmla="*/ 124 h 300"/>
                                <a:gd name="T2" fmla="*/ 158 w 301"/>
                                <a:gd name="T3" fmla="*/ 124 h 300"/>
                                <a:gd name="T4" fmla="*/ 159 w 301"/>
                                <a:gd name="T5" fmla="*/ 126 h 300"/>
                                <a:gd name="T6" fmla="*/ 156 w 301"/>
                                <a:gd name="T7" fmla="*/ 128 h 300"/>
                                <a:gd name="T8" fmla="*/ 155 w 301"/>
                                <a:gd name="T9" fmla="*/ 134 h 300"/>
                                <a:gd name="T10" fmla="*/ 155 w 301"/>
                                <a:gd name="T11" fmla="*/ 134 h 300"/>
                                <a:gd name="T12" fmla="*/ 157 w 301"/>
                                <a:gd name="T13" fmla="*/ 144 h 300"/>
                                <a:gd name="T14" fmla="*/ 159 w 301"/>
                                <a:gd name="T15" fmla="*/ 150 h 300"/>
                                <a:gd name="T16" fmla="*/ 158 w 301"/>
                                <a:gd name="T17" fmla="*/ 156 h 300"/>
                                <a:gd name="T18" fmla="*/ 153 w 301"/>
                                <a:gd name="T19" fmla="*/ 176 h 300"/>
                                <a:gd name="T20" fmla="*/ 143 w 301"/>
                                <a:gd name="T21" fmla="*/ 194 h 300"/>
                                <a:gd name="T22" fmla="*/ 133 w 301"/>
                                <a:gd name="T23" fmla="*/ 210 h 300"/>
                                <a:gd name="T24" fmla="*/ 124 w 301"/>
                                <a:gd name="T25" fmla="*/ 228 h 300"/>
                                <a:gd name="T26" fmla="*/ 124 w 301"/>
                                <a:gd name="T27" fmla="*/ 252 h 300"/>
                                <a:gd name="T28" fmla="*/ 127 w 301"/>
                                <a:gd name="T29" fmla="*/ 268 h 300"/>
                                <a:gd name="T30" fmla="*/ 128 w 301"/>
                                <a:gd name="T31" fmla="*/ 270 h 300"/>
                                <a:gd name="T32" fmla="*/ 130 w 301"/>
                                <a:gd name="T33" fmla="*/ 268 h 300"/>
                                <a:gd name="T34" fmla="*/ 137 w 301"/>
                                <a:gd name="T35" fmla="*/ 256 h 300"/>
                                <a:gd name="T36" fmla="*/ 137 w 301"/>
                                <a:gd name="T37" fmla="*/ 242 h 300"/>
                                <a:gd name="T38" fmla="*/ 139 w 301"/>
                                <a:gd name="T39" fmla="*/ 230 h 300"/>
                                <a:gd name="T40" fmla="*/ 145 w 301"/>
                                <a:gd name="T41" fmla="*/ 212 h 300"/>
                                <a:gd name="T42" fmla="*/ 154 w 301"/>
                                <a:gd name="T43" fmla="*/ 194 h 300"/>
                                <a:gd name="T44" fmla="*/ 168 w 301"/>
                                <a:gd name="T45" fmla="*/ 176 h 300"/>
                                <a:gd name="T46" fmla="*/ 172 w 301"/>
                                <a:gd name="T47" fmla="*/ 172 h 300"/>
                                <a:gd name="T48" fmla="*/ 177 w 301"/>
                                <a:gd name="T49" fmla="*/ 162 h 300"/>
                                <a:gd name="T50" fmla="*/ 183 w 301"/>
                                <a:gd name="T51" fmla="*/ 152 h 300"/>
                                <a:gd name="T52" fmla="*/ 174 w 301"/>
                                <a:gd name="T53" fmla="*/ 140 h 300"/>
                                <a:gd name="T54" fmla="*/ 170 w 301"/>
                                <a:gd name="T55" fmla="*/ 132 h 300"/>
                                <a:gd name="T56" fmla="*/ 162 w 301"/>
                                <a:gd name="T57" fmla="*/ 124 h 3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</a:cxnLst>
                              <a:rect l="0" t="0" r="r" b="b"/>
                              <a:pathLst>
                                <a:path w="301" h="300">
                                  <a:moveTo>
                                    <a:pt x="162" y="124"/>
                                  </a:moveTo>
                                  <a:lnTo>
                                    <a:pt x="158" y="124"/>
                                  </a:lnTo>
                                  <a:lnTo>
                                    <a:pt x="159" y="126"/>
                                  </a:lnTo>
                                  <a:lnTo>
                                    <a:pt x="156" y="128"/>
                                  </a:lnTo>
                                  <a:lnTo>
                                    <a:pt x="155" y="134"/>
                                  </a:lnTo>
                                  <a:lnTo>
                                    <a:pt x="157" y="144"/>
                                  </a:lnTo>
                                  <a:lnTo>
                                    <a:pt x="159" y="150"/>
                                  </a:lnTo>
                                  <a:lnTo>
                                    <a:pt x="158" y="156"/>
                                  </a:lnTo>
                                  <a:lnTo>
                                    <a:pt x="153" y="176"/>
                                  </a:lnTo>
                                  <a:lnTo>
                                    <a:pt x="143" y="194"/>
                                  </a:lnTo>
                                  <a:lnTo>
                                    <a:pt x="133" y="210"/>
                                  </a:lnTo>
                                  <a:lnTo>
                                    <a:pt x="124" y="228"/>
                                  </a:lnTo>
                                  <a:lnTo>
                                    <a:pt x="124" y="252"/>
                                  </a:lnTo>
                                  <a:lnTo>
                                    <a:pt x="127" y="268"/>
                                  </a:lnTo>
                                  <a:lnTo>
                                    <a:pt x="128" y="270"/>
                                  </a:lnTo>
                                  <a:lnTo>
                                    <a:pt x="130" y="268"/>
                                  </a:lnTo>
                                  <a:lnTo>
                                    <a:pt x="137" y="256"/>
                                  </a:lnTo>
                                  <a:lnTo>
                                    <a:pt x="137" y="242"/>
                                  </a:lnTo>
                                  <a:lnTo>
                                    <a:pt x="139" y="230"/>
                                  </a:lnTo>
                                  <a:lnTo>
                                    <a:pt x="145" y="212"/>
                                  </a:lnTo>
                                  <a:lnTo>
                                    <a:pt x="154" y="194"/>
                                  </a:lnTo>
                                  <a:lnTo>
                                    <a:pt x="168" y="176"/>
                                  </a:lnTo>
                                  <a:lnTo>
                                    <a:pt x="172" y="172"/>
                                  </a:lnTo>
                                  <a:lnTo>
                                    <a:pt x="177" y="162"/>
                                  </a:lnTo>
                                  <a:lnTo>
                                    <a:pt x="183" y="152"/>
                                  </a:lnTo>
                                  <a:lnTo>
                                    <a:pt x="174" y="140"/>
                                  </a:lnTo>
                                  <a:lnTo>
                                    <a:pt x="170" y="132"/>
                                  </a:lnTo>
                                  <a:lnTo>
                                    <a:pt x="162" y="1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6AE9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72" name="Freeform 1154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300"/>
                            </a:xfrm>
                            <a:custGeom>
                              <a:avLst/>
                              <a:gdLst>
                                <a:gd name="T0" fmla="*/ 300 w 301"/>
                                <a:gd name="T1" fmla="*/ 144 h 300"/>
                                <a:gd name="T2" fmla="*/ 278 w 301"/>
                                <a:gd name="T3" fmla="*/ 144 h 300"/>
                                <a:gd name="T4" fmla="*/ 280 w 301"/>
                                <a:gd name="T5" fmla="*/ 146 h 300"/>
                                <a:gd name="T6" fmla="*/ 283 w 301"/>
                                <a:gd name="T7" fmla="*/ 146 h 300"/>
                                <a:gd name="T8" fmla="*/ 286 w 301"/>
                                <a:gd name="T9" fmla="*/ 148 h 300"/>
                                <a:gd name="T10" fmla="*/ 287 w 301"/>
                                <a:gd name="T11" fmla="*/ 154 h 300"/>
                                <a:gd name="T12" fmla="*/ 280 w 301"/>
                                <a:gd name="T13" fmla="*/ 160 h 300"/>
                                <a:gd name="T14" fmla="*/ 277 w 301"/>
                                <a:gd name="T15" fmla="*/ 162 h 300"/>
                                <a:gd name="T16" fmla="*/ 270 w 301"/>
                                <a:gd name="T17" fmla="*/ 168 h 300"/>
                                <a:gd name="T18" fmla="*/ 264 w 301"/>
                                <a:gd name="T19" fmla="*/ 172 h 300"/>
                                <a:gd name="T20" fmla="*/ 249 w 301"/>
                                <a:gd name="T21" fmla="*/ 178 h 300"/>
                                <a:gd name="T22" fmla="*/ 242 w 301"/>
                                <a:gd name="T23" fmla="*/ 180 h 300"/>
                                <a:gd name="T24" fmla="*/ 300 w 301"/>
                                <a:gd name="T25" fmla="*/ 180 h 300"/>
                                <a:gd name="T26" fmla="*/ 300 w 301"/>
                                <a:gd name="T27" fmla="*/ 144 h 3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</a:cxnLst>
                              <a:rect l="0" t="0" r="r" b="b"/>
                              <a:pathLst>
                                <a:path w="301" h="300">
                                  <a:moveTo>
                                    <a:pt x="300" y="144"/>
                                  </a:moveTo>
                                  <a:lnTo>
                                    <a:pt x="278" y="144"/>
                                  </a:lnTo>
                                  <a:lnTo>
                                    <a:pt x="280" y="146"/>
                                  </a:lnTo>
                                  <a:lnTo>
                                    <a:pt x="283" y="146"/>
                                  </a:lnTo>
                                  <a:lnTo>
                                    <a:pt x="286" y="148"/>
                                  </a:lnTo>
                                  <a:lnTo>
                                    <a:pt x="287" y="154"/>
                                  </a:lnTo>
                                  <a:lnTo>
                                    <a:pt x="280" y="160"/>
                                  </a:lnTo>
                                  <a:lnTo>
                                    <a:pt x="277" y="162"/>
                                  </a:lnTo>
                                  <a:lnTo>
                                    <a:pt x="270" y="168"/>
                                  </a:lnTo>
                                  <a:lnTo>
                                    <a:pt x="264" y="172"/>
                                  </a:lnTo>
                                  <a:lnTo>
                                    <a:pt x="249" y="178"/>
                                  </a:lnTo>
                                  <a:lnTo>
                                    <a:pt x="242" y="180"/>
                                  </a:lnTo>
                                  <a:lnTo>
                                    <a:pt x="300" y="180"/>
                                  </a:lnTo>
                                  <a:lnTo>
                                    <a:pt x="300" y="1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6AE9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73" name="Freeform 1153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300"/>
                            </a:xfrm>
                            <a:custGeom>
                              <a:avLst/>
                              <a:gdLst>
                                <a:gd name="T0" fmla="*/ 185 w 301"/>
                                <a:gd name="T1" fmla="*/ 118 h 300"/>
                                <a:gd name="T2" fmla="*/ 183 w 301"/>
                                <a:gd name="T3" fmla="*/ 130 h 300"/>
                                <a:gd name="T4" fmla="*/ 189 w 301"/>
                                <a:gd name="T5" fmla="*/ 140 h 300"/>
                                <a:gd name="T6" fmla="*/ 188 w 301"/>
                                <a:gd name="T7" fmla="*/ 152 h 300"/>
                                <a:gd name="T8" fmla="*/ 191 w 301"/>
                                <a:gd name="T9" fmla="*/ 158 h 300"/>
                                <a:gd name="T10" fmla="*/ 193 w 301"/>
                                <a:gd name="T11" fmla="*/ 164 h 300"/>
                                <a:gd name="T12" fmla="*/ 196 w 301"/>
                                <a:gd name="T13" fmla="*/ 172 h 300"/>
                                <a:gd name="T14" fmla="*/ 197 w 301"/>
                                <a:gd name="T15" fmla="*/ 176 h 300"/>
                                <a:gd name="T16" fmla="*/ 198 w 301"/>
                                <a:gd name="T17" fmla="*/ 178 h 300"/>
                                <a:gd name="T18" fmla="*/ 204 w 301"/>
                                <a:gd name="T19" fmla="*/ 176 h 300"/>
                                <a:gd name="T20" fmla="*/ 219 w 301"/>
                                <a:gd name="T21" fmla="*/ 170 h 300"/>
                                <a:gd name="T22" fmla="*/ 219 w 301"/>
                                <a:gd name="T23" fmla="*/ 168 h 300"/>
                                <a:gd name="T24" fmla="*/ 216 w 301"/>
                                <a:gd name="T25" fmla="*/ 166 h 300"/>
                                <a:gd name="T26" fmla="*/ 213 w 301"/>
                                <a:gd name="T27" fmla="*/ 162 h 300"/>
                                <a:gd name="T28" fmla="*/ 214 w 301"/>
                                <a:gd name="T29" fmla="*/ 160 h 300"/>
                                <a:gd name="T30" fmla="*/ 218 w 301"/>
                                <a:gd name="T31" fmla="*/ 150 h 300"/>
                                <a:gd name="T32" fmla="*/ 228 w 301"/>
                                <a:gd name="T33" fmla="*/ 146 h 300"/>
                                <a:gd name="T34" fmla="*/ 243 w 301"/>
                                <a:gd name="T35" fmla="*/ 144 h 300"/>
                                <a:gd name="T36" fmla="*/ 300 w 301"/>
                                <a:gd name="T37" fmla="*/ 144 h 300"/>
                                <a:gd name="T38" fmla="*/ 300 w 301"/>
                                <a:gd name="T39" fmla="*/ 120 h 300"/>
                                <a:gd name="T40" fmla="*/ 192 w 301"/>
                                <a:gd name="T41" fmla="*/ 120 h 300"/>
                                <a:gd name="T42" fmla="*/ 185 w 301"/>
                                <a:gd name="T43" fmla="*/ 118 h 3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</a:cxnLst>
                              <a:rect l="0" t="0" r="r" b="b"/>
                              <a:pathLst>
                                <a:path w="301" h="300">
                                  <a:moveTo>
                                    <a:pt x="185" y="118"/>
                                  </a:moveTo>
                                  <a:lnTo>
                                    <a:pt x="183" y="130"/>
                                  </a:lnTo>
                                  <a:lnTo>
                                    <a:pt x="189" y="140"/>
                                  </a:lnTo>
                                  <a:lnTo>
                                    <a:pt x="188" y="152"/>
                                  </a:lnTo>
                                  <a:lnTo>
                                    <a:pt x="191" y="158"/>
                                  </a:lnTo>
                                  <a:lnTo>
                                    <a:pt x="193" y="164"/>
                                  </a:lnTo>
                                  <a:lnTo>
                                    <a:pt x="196" y="172"/>
                                  </a:lnTo>
                                  <a:lnTo>
                                    <a:pt x="197" y="176"/>
                                  </a:lnTo>
                                  <a:lnTo>
                                    <a:pt x="198" y="178"/>
                                  </a:lnTo>
                                  <a:lnTo>
                                    <a:pt x="204" y="176"/>
                                  </a:lnTo>
                                  <a:lnTo>
                                    <a:pt x="219" y="170"/>
                                  </a:lnTo>
                                  <a:lnTo>
                                    <a:pt x="219" y="168"/>
                                  </a:lnTo>
                                  <a:lnTo>
                                    <a:pt x="216" y="166"/>
                                  </a:lnTo>
                                  <a:lnTo>
                                    <a:pt x="213" y="162"/>
                                  </a:lnTo>
                                  <a:lnTo>
                                    <a:pt x="214" y="160"/>
                                  </a:lnTo>
                                  <a:lnTo>
                                    <a:pt x="218" y="150"/>
                                  </a:lnTo>
                                  <a:lnTo>
                                    <a:pt x="228" y="146"/>
                                  </a:lnTo>
                                  <a:lnTo>
                                    <a:pt x="243" y="144"/>
                                  </a:lnTo>
                                  <a:lnTo>
                                    <a:pt x="300" y="144"/>
                                  </a:lnTo>
                                  <a:lnTo>
                                    <a:pt x="300" y="120"/>
                                  </a:lnTo>
                                  <a:lnTo>
                                    <a:pt x="192" y="120"/>
                                  </a:lnTo>
                                  <a:lnTo>
                                    <a:pt x="185" y="11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6AE9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74" name="Freeform 115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300"/>
                            </a:xfrm>
                            <a:custGeom>
                              <a:avLst/>
                              <a:gdLst>
                                <a:gd name="T0" fmla="*/ 94 w 301"/>
                                <a:gd name="T1" fmla="*/ 70 h 300"/>
                                <a:gd name="T2" fmla="*/ 28 w 301"/>
                                <a:gd name="T3" fmla="*/ 70 h 300"/>
                                <a:gd name="T4" fmla="*/ 51 w 301"/>
                                <a:gd name="T5" fmla="*/ 74 h 300"/>
                                <a:gd name="T6" fmla="*/ 70 w 301"/>
                                <a:gd name="T7" fmla="*/ 94 h 300"/>
                                <a:gd name="T8" fmla="*/ 75 w 301"/>
                                <a:gd name="T9" fmla="*/ 108 h 300"/>
                                <a:gd name="T10" fmla="*/ 74 w 301"/>
                                <a:gd name="T11" fmla="*/ 110 h 300"/>
                                <a:gd name="T12" fmla="*/ 73 w 301"/>
                                <a:gd name="T13" fmla="*/ 112 h 300"/>
                                <a:gd name="T14" fmla="*/ 71 w 301"/>
                                <a:gd name="T15" fmla="*/ 112 h 300"/>
                                <a:gd name="T16" fmla="*/ 69 w 301"/>
                                <a:gd name="T17" fmla="*/ 114 h 300"/>
                                <a:gd name="T18" fmla="*/ 73 w 301"/>
                                <a:gd name="T19" fmla="*/ 116 h 300"/>
                                <a:gd name="T20" fmla="*/ 75 w 301"/>
                                <a:gd name="T21" fmla="*/ 120 h 300"/>
                                <a:gd name="T22" fmla="*/ 77 w 301"/>
                                <a:gd name="T23" fmla="*/ 122 h 300"/>
                                <a:gd name="T24" fmla="*/ 84 w 301"/>
                                <a:gd name="T25" fmla="*/ 130 h 300"/>
                                <a:gd name="T26" fmla="*/ 88 w 301"/>
                                <a:gd name="T27" fmla="*/ 136 h 300"/>
                                <a:gd name="T28" fmla="*/ 92 w 301"/>
                                <a:gd name="T29" fmla="*/ 146 h 300"/>
                                <a:gd name="T30" fmla="*/ 94 w 301"/>
                                <a:gd name="T31" fmla="*/ 148 h 300"/>
                                <a:gd name="T32" fmla="*/ 95 w 301"/>
                                <a:gd name="T33" fmla="*/ 152 h 300"/>
                                <a:gd name="T34" fmla="*/ 96 w 301"/>
                                <a:gd name="T35" fmla="*/ 156 h 300"/>
                                <a:gd name="T36" fmla="*/ 99 w 301"/>
                                <a:gd name="T37" fmla="*/ 152 h 300"/>
                                <a:gd name="T38" fmla="*/ 104 w 301"/>
                                <a:gd name="T39" fmla="*/ 136 h 300"/>
                                <a:gd name="T40" fmla="*/ 104 w 301"/>
                                <a:gd name="T41" fmla="*/ 128 h 300"/>
                                <a:gd name="T42" fmla="*/ 101 w 301"/>
                                <a:gd name="T43" fmla="*/ 128 h 300"/>
                                <a:gd name="T44" fmla="*/ 93 w 301"/>
                                <a:gd name="T45" fmla="*/ 120 h 300"/>
                                <a:gd name="T46" fmla="*/ 91 w 301"/>
                                <a:gd name="T47" fmla="*/ 114 h 300"/>
                                <a:gd name="T48" fmla="*/ 87 w 301"/>
                                <a:gd name="T49" fmla="*/ 104 h 300"/>
                                <a:gd name="T50" fmla="*/ 87 w 301"/>
                                <a:gd name="T51" fmla="*/ 94 h 300"/>
                                <a:gd name="T52" fmla="*/ 90 w 301"/>
                                <a:gd name="T53" fmla="*/ 76 h 300"/>
                                <a:gd name="T54" fmla="*/ 94 w 301"/>
                                <a:gd name="T55" fmla="*/ 70 h 3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</a:cxnLst>
                              <a:rect l="0" t="0" r="r" b="b"/>
                              <a:pathLst>
                                <a:path w="301" h="300">
                                  <a:moveTo>
                                    <a:pt x="94" y="70"/>
                                  </a:moveTo>
                                  <a:lnTo>
                                    <a:pt x="28" y="70"/>
                                  </a:lnTo>
                                  <a:lnTo>
                                    <a:pt x="51" y="74"/>
                                  </a:lnTo>
                                  <a:lnTo>
                                    <a:pt x="70" y="94"/>
                                  </a:lnTo>
                                  <a:lnTo>
                                    <a:pt x="75" y="108"/>
                                  </a:lnTo>
                                  <a:lnTo>
                                    <a:pt x="74" y="110"/>
                                  </a:lnTo>
                                  <a:lnTo>
                                    <a:pt x="73" y="112"/>
                                  </a:lnTo>
                                  <a:lnTo>
                                    <a:pt x="71" y="112"/>
                                  </a:lnTo>
                                  <a:lnTo>
                                    <a:pt x="69" y="114"/>
                                  </a:lnTo>
                                  <a:lnTo>
                                    <a:pt x="73" y="116"/>
                                  </a:lnTo>
                                  <a:lnTo>
                                    <a:pt x="75" y="120"/>
                                  </a:lnTo>
                                  <a:lnTo>
                                    <a:pt x="77" y="122"/>
                                  </a:lnTo>
                                  <a:lnTo>
                                    <a:pt x="84" y="130"/>
                                  </a:lnTo>
                                  <a:lnTo>
                                    <a:pt x="88" y="136"/>
                                  </a:lnTo>
                                  <a:lnTo>
                                    <a:pt x="92" y="146"/>
                                  </a:lnTo>
                                  <a:lnTo>
                                    <a:pt x="94" y="148"/>
                                  </a:lnTo>
                                  <a:lnTo>
                                    <a:pt x="95" y="152"/>
                                  </a:lnTo>
                                  <a:lnTo>
                                    <a:pt x="96" y="156"/>
                                  </a:lnTo>
                                  <a:lnTo>
                                    <a:pt x="99" y="152"/>
                                  </a:lnTo>
                                  <a:lnTo>
                                    <a:pt x="104" y="136"/>
                                  </a:lnTo>
                                  <a:lnTo>
                                    <a:pt x="104" y="128"/>
                                  </a:lnTo>
                                  <a:lnTo>
                                    <a:pt x="101" y="128"/>
                                  </a:lnTo>
                                  <a:lnTo>
                                    <a:pt x="93" y="120"/>
                                  </a:lnTo>
                                  <a:lnTo>
                                    <a:pt x="91" y="114"/>
                                  </a:lnTo>
                                  <a:lnTo>
                                    <a:pt x="87" y="104"/>
                                  </a:lnTo>
                                  <a:lnTo>
                                    <a:pt x="87" y="94"/>
                                  </a:lnTo>
                                  <a:lnTo>
                                    <a:pt x="90" y="76"/>
                                  </a:lnTo>
                                  <a:lnTo>
                                    <a:pt x="94" y="7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6AE9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75" name="Freeform 1151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300"/>
                            </a:xfrm>
                            <a:custGeom>
                              <a:avLst/>
                              <a:gdLst>
                                <a:gd name="T0" fmla="*/ 155 w 301"/>
                                <a:gd name="T1" fmla="*/ 68 h 300"/>
                                <a:gd name="T2" fmla="*/ 153 w 301"/>
                                <a:gd name="T3" fmla="*/ 68 h 300"/>
                                <a:gd name="T4" fmla="*/ 151 w 301"/>
                                <a:gd name="T5" fmla="*/ 76 h 300"/>
                                <a:gd name="T6" fmla="*/ 151 w 301"/>
                                <a:gd name="T7" fmla="*/ 80 h 300"/>
                                <a:gd name="T8" fmla="*/ 150 w 301"/>
                                <a:gd name="T9" fmla="*/ 84 h 300"/>
                                <a:gd name="T10" fmla="*/ 151 w 301"/>
                                <a:gd name="T11" fmla="*/ 94 h 300"/>
                                <a:gd name="T12" fmla="*/ 154 w 301"/>
                                <a:gd name="T13" fmla="*/ 102 h 300"/>
                                <a:gd name="T14" fmla="*/ 161 w 301"/>
                                <a:gd name="T15" fmla="*/ 114 h 300"/>
                                <a:gd name="T16" fmla="*/ 165 w 301"/>
                                <a:gd name="T17" fmla="*/ 118 h 300"/>
                                <a:gd name="T18" fmla="*/ 168 w 301"/>
                                <a:gd name="T19" fmla="*/ 124 h 300"/>
                                <a:gd name="T20" fmla="*/ 172 w 301"/>
                                <a:gd name="T21" fmla="*/ 128 h 300"/>
                                <a:gd name="T22" fmla="*/ 177 w 301"/>
                                <a:gd name="T23" fmla="*/ 132 h 300"/>
                                <a:gd name="T24" fmla="*/ 180 w 301"/>
                                <a:gd name="T25" fmla="*/ 138 h 300"/>
                                <a:gd name="T26" fmla="*/ 180 w 301"/>
                                <a:gd name="T27" fmla="*/ 136 h 300"/>
                                <a:gd name="T28" fmla="*/ 179 w 301"/>
                                <a:gd name="T29" fmla="*/ 134 h 300"/>
                                <a:gd name="T30" fmla="*/ 179 w 301"/>
                                <a:gd name="T31" fmla="*/ 130 h 300"/>
                                <a:gd name="T32" fmla="*/ 178 w 301"/>
                                <a:gd name="T33" fmla="*/ 128 h 300"/>
                                <a:gd name="T34" fmla="*/ 178 w 301"/>
                                <a:gd name="T35" fmla="*/ 122 h 300"/>
                                <a:gd name="T36" fmla="*/ 179 w 301"/>
                                <a:gd name="T37" fmla="*/ 118 h 300"/>
                                <a:gd name="T38" fmla="*/ 179 w 301"/>
                                <a:gd name="T39" fmla="*/ 114 h 300"/>
                                <a:gd name="T40" fmla="*/ 174 w 301"/>
                                <a:gd name="T41" fmla="*/ 108 h 300"/>
                                <a:gd name="T42" fmla="*/ 178 w 301"/>
                                <a:gd name="T43" fmla="*/ 96 h 300"/>
                                <a:gd name="T44" fmla="*/ 181 w 301"/>
                                <a:gd name="T45" fmla="*/ 90 h 300"/>
                                <a:gd name="T46" fmla="*/ 184 w 301"/>
                                <a:gd name="T47" fmla="*/ 86 h 300"/>
                                <a:gd name="T48" fmla="*/ 189 w 301"/>
                                <a:gd name="T49" fmla="*/ 82 h 300"/>
                                <a:gd name="T50" fmla="*/ 197 w 301"/>
                                <a:gd name="T51" fmla="*/ 76 h 300"/>
                                <a:gd name="T52" fmla="*/ 201 w 301"/>
                                <a:gd name="T53" fmla="*/ 72 h 300"/>
                                <a:gd name="T54" fmla="*/ 205 w 301"/>
                                <a:gd name="T55" fmla="*/ 70 h 300"/>
                                <a:gd name="T56" fmla="*/ 158 w 301"/>
                                <a:gd name="T57" fmla="*/ 70 h 300"/>
                                <a:gd name="T58" fmla="*/ 155 w 301"/>
                                <a:gd name="T59" fmla="*/ 68 h 3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</a:cxnLst>
                              <a:rect l="0" t="0" r="r" b="b"/>
                              <a:pathLst>
                                <a:path w="301" h="300">
                                  <a:moveTo>
                                    <a:pt x="155" y="68"/>
                                  </a:moveTo>
                                  <a:lnTo>
                                    <a:pt x="153" y="68"/>
                                  </a:lnTo>
                                  <a:lnTo>
                                    <a:pt x="151" y="76"/>
                                  </a:lnTo>
                                  <a:lnTo>
                                    <a:pt x="151" y="80"/>
                                  </a:lnTo>
                                  <a:lnTo>
                                    <a:pt x="150" y="84"/>
                                  </a:lnTo>
                                  <a:lnTo>
                                    <a:pt x="151" y="94"/>
                                  </a:lnTo>
                                  <a:lnTo>
                                    <a:pt x="154" y="102"/>
                                  </a:lnTo>
                                  <a:lnTo>
                                    <a:pt x="161" y="114"/>
                                  </a:lnTo>
                                  <a:lnTo>
                                    <a:pt x="165" y="118"/>
                                  </a:lnTo>
                                  <a:lnTo>
                                    <a:pt x="168" y="124"/>
                                  </a:lnTo>
                                  <a:lnTo>
                                    <a:pt x="172" y="128"/>
                                  </a:lnTo>
                                  <a:lnTo>
                                    <a:pt x="177" y="132"/>
                                  </a:lnTo>
                                  <a:lnTo>
                                    <a:pt x="180" y="138"/>
                                  </a:lnTo>
                                  <a:lnTo>
                                    <a:pt x="180" y="136"/>
                                  </a:lnTo>
                                  <a:lnTo>
                                    <a:pt x="179" y="134"/>
                                  </a:lnTo>
                                  <a:lnTo>
                                    <a:pt x="179" y="130"/>
                                  </a:lnTo>
                                  <a:lnTo>
                                    <a:pt x="178" y="128"/>
                                  </a:lnTo>
                                  <a:lnTo>
                                    <a:pt x="178" y="122"/>
                                  </a:lnTo>
                                  <a:lnTo>
                                    <a:pt x="179" y="118"/>
                                  </a:lnTo>
                                  <a:lnTo>
                                    <a:pt x="179" y="114"/>
                                  </a:lnTo>
                                  <a:lnTo>
                                    <a:pt x="174" y="108"/>
                                  </a:lnTo>
                                  <a:lnTo>
                                    <a:pt x="178" y="96"/>
                                  </a:lnTo>
                                  <a:lnTo>
                                    <a:pt x="181" y="90"/>
                                  </a:lnTo>
                                  <a:lnTo>
                                    <a:pt x="184" y="86"/>
                                  </a:lnTo>
                                  <a:lnTo>
                                    <a:pt x="189" y="82"/>
                                  </a:lnTo>
                                  <a:lnTo>
                                    <a:pt x="197" y="76"/>
                                  </a:lnTo>
                                  <a:lnTo>
                                    <a:pt x="201" y="72"/>
                                  </a:lnTo>
                                  <a:lnTo>
                                    <a:pt x="205" y="70"/>
                                  </a:lnTo>
                                  <a:lnTo>
                                    <a:pt x="158" y="70"/>
                                  </a:lnTo>
                                  <a:lnTo>
                                    <a:pt x="155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6AE9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76" name="Freeform 1150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300"/>
                            </a:xfrm>
                            <a:custGeom>
                              <a:avLst/>
                              <a:gdLst>
                                <a:gd name="T0" fmla="*/ 103 w 301"/>
                                <a:gd name="T1" fmla="*/ 124 h 300"/>
                                <a:gd name="T2" fmla="*/ 101 w 301"/>
                                <a:gd name="T3" fmla="*/ 128 h 300"/>
                                <a:gd name="T4" fmla="*/ 105 w 301"/>
                                <a:gd name="T5" fmla="*/ 128 h 300"/>
                                <a:gd name="T6" fmla="*/ 103 w 301"/>
                                <a:gd name="T7" fmla="*/ 124 h 3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301" h="300">
                                  <a:moveTo>
                                    <a:pt x="103" y="124"/>
                                  </a:moveTo>
                                  <a:lnTo>
                                    <a:pt x="101" y="128"/>
                                  </a:lnTo>
                                  <a:lnTo>
                                    <a:pt x="105" y="128"/>
                                  </a:lnTo>
                                  <a:lnTo>
                                    <a:pt x="103" y="1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6AE9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77" name="Freeform 1149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300"/>
                            </a:xfrm>
                            <a:custGeom>
                              <a:avLst/>
                              <a:gdLst>
                                <a:gd name="T0" fmla="*/ 145 w 301"/>
                                <a:gd name="T1" fmla="*/ 126 h 300"/>
                                <a:gd name="T2" fmla="*/ 145 w 301"/>
                                <a:gd name="T3" fmla="*/ 126 h 3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301" h="300">
                                  <a:moveTo>
                                    <a:pt x="145" y="126"/>
                                  </a:moveTo>
                                  <a:lnTo>
                                    <a:pt x="145" y="1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6AE9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78" name="Freeform 1148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300"/>
                            </a:xfrm>
                            <a:custGeom>
                              <a:avLst/>
                              <a:gdLst>
                                <a:gd name="T0" fmla="*/ 158 w 301"/>
                                <a:gd name="T1" fmla="*/ 120 h 300"/>
                                <a:gd name="T2" fmla="*/ 154 w 301"/>
                                <a:gd name="T3" fmla="*/ 120 h 300"/>
                                <a:gd name="T4" fmla="*/ 152 w 301"/>
                                <a:gd name="T5" fmla="*/ 126 h 300"/>
                                <a:gd name="T6" fmla="*/ 154 w 301"/>
                                <a:gd name="T7" fmla="*/ 126 h 300"/>
                                <a:gd name="T8" fmla="*/ 156 w 301"/>
                                <a:gd name="T9" fmla="*/ 124 h 300"/>
                                <a:gd name="T10" fmla="*/ 162 w 301"/>
                                <a:gd name="T11" fmla="*/ 124 h 300"/>
                                <a:gd name="T12" fmla="*/ 158 w 301"/>
                                <a:gd name="T13" fmla="*/ 120 h 3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301" h="300">
                                  <a:moveTo>
                                    <a:pt x="158" y="120"/>
                                  </a:moveTo>
                                  <a:lnTo>
                                    <a:pt x="154" y="120"/>
                                  </a:lnTo>
                                  <a:lnTo>
                                    <a:pt x="152" y="126"/>
                                  </a:lnTo>
                                  <a:lnTo>
                                    <a:pt x="154" y="126"/>
                                  </a:lnTo>
                                  <a:lnTo>
                                    <a:pt x="156" y="124"/>
                                  </a:lnTo>
                                  <a:lnTo>
                                    <a:pt x="162" y="124"/>
                                  </a:lnTo>
                                  <a:lnTo>
                                    <a:pt x="158" y="1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6AE9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79" name="Freeform 1147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300"/>
                            </a:xfrm>
                            <a:custGeom>
                              <a:avLst/>
                              <a:gdLst>
                                <a:gd name="T0" fmla="*/ 156 w 301"/>
                                <a:gd name="T1" fmla="*/ 118 h 300"/>
                                <a:gd name="T2" fmla="*/ 145 w 301"/>
                                <a:gd name="T3" fmla="*/ 118 h 300"/>
                                <a:gd name="T4" fmla="*/ 145 w 301"/>
                                <a:gd name="T5" fmla="*/ 126 h 300"/>
                                <a:gd name="T6" fmla="*/ 150 w 301"/>
                                <a:gd name="T7" fmla="*/ 122 h 300"/>
                                <a:gd name="T8" fmla="*/ 149 w 301"/>
                                <a:gd name="T9" fmla="*/ 120 h 300"/>
                                <a:gd name="T10" fmla="*/ 158 w 301"/>
                                <a:gd name="T11" fmla="*/ 120 h 300"/>
                                <a:gd name="T12" fmla="*/ 156 w 301"/>
                                <a:gd name="T13" fmla="*/ 118 h 3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301" h="300">
                                  <a:moveTo>
                                    <a:pt x="156" y="118"/>
                                  </a:moveTo>
                                  <a:lnTo>
                                    <a:pt x="145" y="118"/>
                                  </a:lnTo>
                                  <a:lnTo>
                                    <a:pt x="145" y="126"/>
                                  </a:lnTo>
                                  <a:lnTo>
                                    <a:pt x="150" y="122"/>
                                  </a:lnTo>
                                  <a:lnTo>
                                    <a:pt x="149" y="120"/>
                                  </a:lnTo>
                                  <a:lnTo>
                                    <a:pt x="158" y="120"/>
                                  </a:lnTo>
                                  <a:lnTo>
                                    <a:pt x="156" y="11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6AE9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80" name="Freeform 114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300"/>
                            </a:xfrm>
                            <a:custGeom>
                              <a:avLst/>
                              <a:gdLst>
                                <a:gd name="T0" fmla="*/ 64 w 301"/>
                                <a:gd name="T1" fmla="*/ 116 h 300"/>
                                <a:gd name="T2" fmla="*/ 66 w 301"/>
                                <a:gd name="T3" fmla="*/ 120 h 300"/>
                                <a:gd name="T4" fmla="*/ 67 w 301"/>
                                <a:gd name="T5" fmla="*/ 120 h 300"/>
                                <a:gd name="T6" fmla="*/ 66 w 301"/>
                                <a:gd name="T7" fmla="*/ 118 h 300"/>
                                <a:gd name="T8" fmla="*/ 64 w 301"/>
                                <a:gd name="T9" fmla="*/ 116 h 3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1" h="300">
                                  <a:moveTo>
                                    <a:pt x="64" y="116"/>
                                  </a:moveTo>
                                  <a:lnTo>
                                    <a:pt x="66" y="120"/>
                                  </a:lnTo>
                                  <a:lnTo>
                                    <a:pt x="67" y="120"/>
                                  </a:lnTo>
                                  <a:lnTo>
                                    <a:pt x="66" y="118"/>
                                  </a:lnTo>
                                  <a:lnTo>
                                    <a:pt x="64" y="1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6AE9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81" name="Freeform 1145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300"/>
                            </a:xfrm>
                            <a:custGeom>
                              <a:avLst/>
                              <a:gdLst>
                                <a:gd name="T0" fmla="*/ 300 w 301"/>
                                <a:gd name="T1" fmla="*/ 62 h 300"/>
                                <a:gd name="T2" fmla="*/ 229 w 301"/>
                                <a:gd name="T3" fmla="*/ 62 h 300"/>
                                <a:gd name="T4" fmla="*/ 232 w 301"/>
                                <a:gd name="T5" fmla="*/ 64 h 300"/>
                                <a:gd name="T6" fmla="*/ 230 w 301"/>
                                <a:gd name="T7" fmla="*/ 68 h 300"/>
                                <a:gd name="T8" fmla="*/ 230 w 301"/>
                                <a:gd name="T9" fmla="*/ 74 h 300"/>
                                <a:gd name="T10" fmla="*/ 229 w 301"/>
                                <a:gd name="T11" fmla="*/ 78 h 300"/>
                                <a:gd name="T12" fmla="*/ 225 w 301"/>
                                <a:gd name="T13" fmla="*/ 86 h 300"/>
                                <a:gd name="T14" fmla="*/ 221 w 301"/>
                                <a:gd name="T15" fmla="*/ 92 h 300"/>
                                <a:gd name="T16" fmla="*/ 214 w 301"/>
                                <a:gd name="T17" fmla="*/ 104 h 300"/>
                                <a:gd name="T18" fmla="*/ 209 w 301"/>
                                <a:gd name="T19" fmla="*/ 108 h 300"/>
                                <a:gd name="T20" fmla="*/ 204 w 301"/>
                                <a:gd name="T21" fmla="*/ 112 h 300"/>
                                <a:gd name="T22" fmla="*/ 200 w 301"/>
                                <a:gd name="T23" fmla="*/ 116 h 300"/>
                                <a:gd name="T24" fmla="*/ 192 w 301"/>
                                <a:gd name="T25" fmla="*/ 120 h 300"/>
                                <a:gd name="T26" fmla="*/ 300 w 301"/>
                                <a:gd name="T27" fmla="*/ 120 h 300"/>
                                <a:gd name="T28" fmla="*/ 300 w 301"/>
                                <a:gd name="T29" fmla="*/ 62 h 3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</a:cxnLst>
                              <a:rect l="0" t="0" r="r" b="b"/>
                              <a:pathLst>
                                <a:path w="301" h="300">
                                  <a:moveTo>
                                    <a:pt x="300" y="62"/>
                                  </a:moveTo>
                                  <a:lnTo>
                                    <a:pt x="229" y="62"/>
                                  </a:lnTo>
                                  <a:lnTo>
                                    <a:pt x="232" y="64"/>
                                  </a:lnTo>
                                  <a:lnTo>
                                    <a:pt x="230" y="68"/>
                                  </a:lnTo>
                                  <a:lnTo>
                                    <a:pt x="230" y="74"/>
                                  </a:lnTo>
                                  <a:lnTo>
                                    <a:pt x="229" y="78"/>
                                  </a:lnTo>
                                  <a:lnTo>
                                    <a:pt x="225" y="86"/>
                                  </a:lnTo>
                                  <a:lnTo>
                                    <a:pt x="221" y="92"/>
                                  </a:lnTo>
                                  <a:lnTo>
                                    <a:pt x="214" y="104"/>
                                  </a:lnTo>
                                  <a:lnTo>
                                    <a:pt x="209" y="108"/>
                                  </a:lnTo>
                                  <a:lnTo>
                                    <a:pt x="204" y="112"/>
                                  </a:lnTo>
                                  <a:lnTo>
                                    <a:pt x="200" y="116"/>
                                  </a:lnTo>
                                  <a:lnTo>
                                    <a:pt x="192" y="120"/>
                                  </a:lnTo>
                                  <a:lnTo>
                                    <a:pt x="300" y="120"/>
                                  </a:lnTo>
                                  <a:lnTo>
                                    <a:pt x="300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6AE9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82" name="Freeform 1144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300"/>
                            </a:xfrm>
                            <a:custGeom>
                              <a:avLst/>
                              <a:gdLst>
                                <a:gd name="T0" fmla="*/ 299 w 301"/>
                                <a:gd name="T1" fmla="*/ 10 h 300"/>
                                <a:gd name="T2" fmla="*/ 195 w 301"/>
                                <a:gd name="T3" fmla="*/ 10 h 300"/>
                                <a:gd name="T4" fmla="*/ 195 w 301"/>
                                <a:gd name="T5" fmla="*/ 18 h 300"/>
                                <a:gd name="T6" fmla="*/ 192 w 301"/>
                                <a:gd name="T7" fmla="*/ 26 h 300"/>
                                <a:gd name="T8" fmla="*/ 187 w 301"/>
                                <a:gd name="T9" fmla="*/ 38 h 300"/>
                                <a:gd name="T10" fmla="*/ 184 w 301"/>
                                <a:gd name="T11" fmla="*/ 42 h 300"/>
                                <a:gd name="T12" fmla="*/ 181 w 301"/>
                                <a:gd name="T13" fmla="*/ 48 h 300"/>
                                <a:gd name="T14" fmla="*/ 179 w 301"/>
                                <a:gd name="T15" fmla="*/ 52 h 300"/>
                                <a:gd name="T16" fmla="*/ 177 w 301"/>
                                <a:gd name="T17" fmla="*/ 56 h 300"/>
                                <a:gd name="T18" fmla="*/ 174 w 301"/>
                                <a:gd name="T19" fmla="*/ 58 h 300"/>
                                <a:gd name="T20" fmla="*/ 170 w 301"/>
                                <a:gd name="T21" fmla="*/ 62 h 300"/>
                                <a:gd name="T22" fmla="*/ 166 w 301"/>
                                <a:gd name="T23" fmla="*/ 68 h 300"/>
                                <a:gd name="T24" fmla="*/ 159 w 301"/>
                                <a:gd name="T25" fmla="*/ 70 h 300"/>
                                <a:gd name="T26" fmla="*/ 205 w 301"/>
                                <a:gd name="T27" fmla="*/ 70 h 300"/>
                                <a:gd name="T28" fmla="*/ 212 w 301"/>
                                <a:gd name="T29" fmla="*/ 68 h 300"/>
                                <a:gd name="T30" fmla="*/ 218 w 301"/>
                                <a:gd name="T31" fmla="*/ 64 h 300"/>
                                <a:gd name="T32" fmla="*/ 229 w 301"/>
                                <a:gd name="T33" fmla="*/ 62 h 300"/>
                                <a:gd name="T34" fmla="*/ 300 w 301"/>
                                <a:gd name="T35" fmla="*/ 62 h 300"/>
                                <a:gd name="T36" fmla="*/ 300 w 301"/>
                                <a:gd name="T37" fmla="*/ 12 h 300"/>
                                <a:gd name="T38" fmla="*/ 299 w 301"/>
                                <a:gd name="T39" fmla="*/ 10 h 3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</a:cxnLst>
                              <a:rect l="0" t="0" r="r" b="b"/>
                              <a:pathLst>
                                <a:path w="301" h="300">
                                  <a:moveTo>
                                    <a:pt x="299" y="10"/>
                                  </a:moveTo>
                                  <a:lnTo>
                                    <a:pt x="195" y="10"/>
                                  </a:lnTo>
                                  <a:lnTo>
                                    <a:pt x="195" y="18"/>
                                  </a:lnTo>
                                  <a:lnTo>
                                    <a:pt x="192" y="26"/>
                                  </a:lnTo>
                                  <a:lnTo>
                                    <a:pt x="187" y="38"/>
                                  </a:lnTo>
                                  <a:lnTo>
                                    <a:pt x="184" y="42"/>
                                  </a:lnTo>
                                  <a:lnTo>
                                    <a:pt x="181" y="48"/>
                                  </a:lnTo>
                                  <a:lnTo>
                                    <a:pt x="179" y="52"/>
                                  </a:lnTo>
                                  <a:lnTo>
                                    <a:pt x="177" y="56"/>
                                  </a:lnTo>
                                  <a:lnTo>
                                    <a:pt x="174" y="58"/>
                                  </a:lnTo>
                                  <a:lnTo>
                                    <a:pt x="170" y="62"/>
                                  </a:lnTo>
                                  <a:lnTo>
                                    <a:pt x="166" y="68"/>
                                  </a:lnTo>
                                  <a:lnTo>
                                    <a:pt x="159" y="70"/>
                                  </a:lnTo>
                                  <a:lnTo>
                                    <a:pt x="205" y="70"/>
                                  </a:lnTo>
                                  <a:lnTo>
                                    <a:pt x="212" y="68"/>
                                  </a:lnTo>
                                  <a:lnTo>
                                    <a:pt x="218" y="64"/>
                                  </a:lnTo>
                                  <a:lnTo>
                                    <a:pt x="229" y="62"/>
                                  </a:lnTo>
                                  <a:lnTo>
                                    <a:pt x="300" y="62"/>
                                  </a:lnTo>
                                  <a:lnTo>
                                    <a:pt x="300" y="12"/>
                                  </a:lnTo>
                                  <a:lnTo>
                                    <a:pt x="299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6AE9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2C110661" id="Group 1142" o:spid="_x0000_s1026" style="width:15.05pt;height:15pt;mso-position-horizontal-relative:char;mso-position-vertical-relative:line" coordsize="301,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">
                <v:group id="Group 1164" o:spid="_x0000_s1027" style="position:absolute;left:148;top:161;width:42;height:110" coordorigin="148,161" coordsize="42,1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xKSDXscAAADd&#10;AAAADwAAAAAAAAAAAAAAAACqAgAAZHJzL2Rvd25yZXYueG1sUEsFBgAAAAAEAAQA+gAAAJ4DAAAA&#10;AA==&#10;">
                  <v:shape id="Freeform 1165" o:spid="_x0000_s1028" style="position:absolute;left:148;top:161;width:42;height:110;visibility:visible;mso-wrap-style:square;v-text-anchor:top" coordsize="42,1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gEHsQA&#10;AADdAAAADwAAAGRycy9kb3ducmV2LnhtbERPTWvCQBC9F/wPywi9lGaTFkRS1xAERZDSmlh6HbJj&#10;EszOhuxq4r/vFgq9zeN9ziqbTCduNLjWsoIkikEQV1a3XCs4ldvnJQjnkTV2lknBnRxk69nDClNt&#10;Rz7SrfC1CCHsUlTQeN+nUrqqIYMusj1x4M52MOgDHGqpBxxDuOnkSxwvpMGWQ0ODPW0aqi7F1Sjw&#10;n4e6+Pgu3l93T/kov2RbjrRR6nE+5W8gPE3+X/zn3uswP1kk8PtNOEG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4BB7EAAAA3QAAAA8AAAAAAAAAAAAAAAAAmAIAAGRycy9k&#10;b3ducmV2LnhtbFBLBQYAAAAABAAEAPUAAACJAwAAAAA=&#10;" path="m38,l4,63,,106r,4l1,110r,-4l5,89,6,86,11,67,17,48,27,32r6,-6l42,21,41,14,40,7,38,xe" fillcolor="#76ae99" stroked="f">
                    <v:path arrowok="t" o:connecttype="custom" o:connectlocs="38,161;4,224;0,267;0,271;1,271;1,267;5,250;6,247;11,228;17,209;27,193;33,187;42,182;41,175;40,168;38,161" o:connectangles="0,0,0,0,0,0,0,0,0,0,0,0,0,0,0,0"/>
                  </v:shape>
                </v:group>
                <v:group id="Group 1162" o:spid="_x0000_s1029" style="position:absolute;left:167;top:192;width:23;height:65" coordorigin="167,192" coordsize="23,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zq4ssMAAADd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A/Xs7g+U04&#10;QW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bOriywwAAAN0AAAAP&#10;AAAAAAAAAAAAAAAAAKoCAABkcnMvZG93bnJldi54bWxQSwUGAAAAAAQABAD6AAAAmgMAAAAA&#10;">
                  <v:shape id="Freeform 1163" o:spid="_x0000_s1030" style="position:absolute;left:167;top:192;width:23;height:65;visibility:visible;mso-wrap-style:square;v-text-anchor:top" coordsize="23,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PaPb4A&#10;AADdAAAADwAAAGRycy9kb3ducmV2LnhtbERPSwrCMBDdC94hjOBO0yqIVKNIoSC48oNuh2Zsi82k&#10;NFGrpzeC4G4e7zvLdWdq8aDWVZYVxOMIBHFudcWFgtMxG81BOI+ssbZMCl7kYL3q95aYaPvkPT0O&#10;vhAhhF2CCkrvm0RKl5dk0I1tQxy4q20N+gDbQuoWnyHc1HISRTNpsOLQUGJDaUn57XA3Cna1T4vU&#10;2Cjeyst5zpPs9m4ypYaDbrMA4anzf/HPvdVhfjybwvebcIJcfQ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FST2j2+AAAA3QAAAA8AAAAAAAAAAAAAAAAAmAIAAGRycy9kb3ducmV2&#10;LnhtbFBLBQYAAAAABAAEAPUAAACDAwAAAAA=&#10;" path="m23,l12,8,5,19,,43,1,54,2,64,7,52r5,-7l18,32r1,-5l21,19,23,9,23,xe" fillcolor="#76ae99" stroked="f">
                    <v:path arrowok="t" o:connecttype="custom" o:connectlocs="23,192;12,200;5,211;0,235;1,246;2,256;7,244;12,237;18,224;19,219;21,211;23,201;23,192" o:connectangles="0,0,0,0,0,0,0,0,0,0,0,0,0"/>
                  </v:shape>
                </v:group>
                <v:group id="Group 1160" o:spid="_x0000_s1031" style="position:absolute;left:87;top:175;width:9;height:70" coordorigin="87,175" coordsize="9,7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5+FXcMAAADdAAAADwAAAGRycy9kb3ducmV2LnhtbERPS4vCMBC+C/6HMII3&#10;Tau7snSNIqLiQRZ8wLK3oRnbYjMpTWzrv98Igrf5+J4zX3amFA3VrrCsIB5HIIhTqwvOFFzO29EX&#10;COeRNZaWScGDHCwX/d4cE21bPlJz8pkIIewSVJB7XyVSujQng25sK+LAXW1t0AdYZ1LX2IZwU8pJ&#10;FM2kwYJDQ44VrXNKb6e7UbBrsV1N401zuF3Xj7/z58/vISalhoNu9Q3CU+ff4pd7r8P8ePYB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7n4VdwwAAAN0AAAAP&#10;AAAAAAAAAAAAAAAAAKoCAABkcnMvZG93bnJldi54bWxQSwUGAAAAAAQABAD6AAAAmgMAAAAA&#10;">
                  <v:shape id="Freeform 1161" o:spid="_x0000_s1032" style="position:absolute;left:87;top:175;width:9;height:70;visibility:visible;mso-wrap-style:square;v-text-anchor:top" coordsize="9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rEg8UA&#10;AADdAAAADwAAAGRycy9kb3ducmV2LnhtbERPTWvCQBC9C/6HZQRvutG21qauIi2FgDbQ2Iu3ITtN&#10;gtnZkF1N6q93hUJv83ifs9r0phYXal1lWcFsGoEgzq2uuFDwffiYLEE4j6yxtkwKfsnBZj0crDDW&#10;tuMvumS+ECGEXYwKSu+bWEqXl2TQTW1DHLgf2xr0AbaF1C12IdzUch5FC2mw4tBQYkNvJeWn7GwU&#10;HLNHn35mD8nzyzvvT2aXXt0xVWo86revIDz1/l/85050mD9bPMH9m3CCX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msSDxQAAAN0AAAAPAAAAAAAAAAAAAAAAAJgCAABkcnMv&#10;ZG93bnJldi54bWxQSwUGAAAAAAQABAD1AAAAigMAAAAA&#10;" path="m7,l2,16,1,31,,52,4,70,4,50,7,28,8,10,7,xe" fillcolor="#76ae99" stroked="f">
                    <v:path arrowok="t" o:connecttype="custom" o:connectlocs="7,175;2,191;1,206;0,227;4,245;4,225;7,203;8,185;7,175" o:connectangles="0,0,0,0,0,0,0,0,0"/>
                  </v:shape>
                </v:group>
                <v:group id="Group 1143" o:spid="_x0000_s1033" style="position:absolute;width:301;height:300" coordsize="301,3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JAG+scQAAADdAAAA&#10;DwAAAAAAAAAAAAAAAACqAgAAZHJzL2Rvd25yZXYueG1sUEsFBgAAAAAEAAQA+gAAAJsDAAAAAA==&#10;">
                  <v:shape id="Freeform 1159" o:spid="_x0000_s1034" style="position:absolute;width:301;height:300;visibility:visible;mso-wrap-style:square;v-text-anchor:top" coordsize="301,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aUnsMA&#10;AADdAAAADwAAAGRycy9kb3ducmV2LnhtbERPTWsCMRC9F/wPYQRvNbsebFmNIoLgxYPbFvU2JOPu&#10;4maybqKb/vumUOhtHu9zlutoW/Gk3jeOFeTTDASxdqbhSsHnx+71HYQPyAZbx6TgmzysV6OXJRbG&#10;DXykZxkqkULYF6igDqErpPS6Jot+6jrixF1dbzEk2FfS9DikcNvKWZbNpcWGU0ONHW1r0rfyYRWc&#10;8u5wiWZ/0KWuZLx/7c7D0Co1GcfNAkSgGP7Ff+69SfPz+Rv8fpNOkK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VaUnsMAAADdAAAADwAAAAAAAAAAAAAAAACYAgAAZHJzL2Rv&#10;d25yZXYueG1sUEsFBgAAAAAEAAQA9QAAAIgDAAAAAA==&#10;" path="m289,l11,,,12,,290r11,10l111,300,100,286,90,268,83,248,80,228r,-20l85,182r5,-16l91,164,85,146,74,128r-5,-6l67,120r-1,l51,118,40,112r-6,-6l20,88,14,74,28,70r66,l95,68,99,56r45,l144,52r,-2l150,34r7,-6l165,22r3,l174,18r4,-2l184,14r2,-2l188,12r7,-2l299,10,289,xe" fillcolor="#76ae99" stroked="f">
                    <v:path arrowok="t" o:connecttype="custom" o:connectlocs="289,0;11,0;0,12;0,290;11,300;111,300;100,286;90,268;83,248;80,228;80,208;85,182;90,166;91,164;85,146;74,128;69,122;67,120;66,120;51,118;40,112;34,106;20,88;14,74;28,70;94,70;95,68;99,56;144,56;144,52;144,50;150,34;157,28;165,22;168,22;174,18;178,16;184,14;186,12;188,12;195,10;299,10;289,0" o:connectangles="0,0,0,0,0,0,0,0,0,0,0,0,0,0,0,0,0,0,0,0,0,0,0,0,0,0,0,0,0,0,0,0,0,0,0,0,0,0,0,0,0,0,0"/>
                  </v:shape>
                  <v:shape id="Freeform 1158" o:spid="_x0000_s1035" style="position:absolute;width:301;height:300;visibility:visible;mso-wrap-style:square;v-text-anchor:top" coordsize="301,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kA7MUA&#10;AADdAAAADwAAAGRycy9kb3ducmV2LnhtbESPQWvDMAyF74P9B6PBbquTHcrI6pZSKPTSw7KVdjdh&#10;q0loLGex13j/fjoUepN4T+99Wqyy79WVxtgFNlDOClDENriOGwNfn9uXN1AxITvsA5OBP4qwWj4+&#10;LLByYeIPutapURLCsUIDbUpDpXW0LXmMszAQi3YOo8ck69hoN+Ik4b7Xr0Ux1x47loYWB9q0ZC/1&#10;rzdwLIf9d3a7va1to/PPYXuapt6Y56e8fgeVKKe7+Xa9c4JfzgVXvpER9P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yQDsxQAAAN0AAAAPAAAAAAAAAAAAAAAAAJgCAABkcnMv&#10;ZG93bnJldi54bWxQSwUGAAAAAAQABAD1AAAAigMAAAAA&#10;" path="m222,172r-8,6l206,182r-7,4l199,206r-3,20l190,244r-5,20l178,282r-11,18l289,300r11,-10l300,180r-58,l233,178r-5,l224,176r-2,-4xe" fillcolor="#76ae99" stroked="f">
                    <v:path arrowok="t" o:connecttype="custom" o:connectlocs="222,172;214,178;206,182;199,186;199,206;196,226;190,244;185,264;178,282;167,300;289,300;300,290;300,180;242,180;233,178;228,178;224,176;222,172" o:connectangles="0,0,0,0,0,0,0,0,0,0,0,0,0,0,0,0,0,0"/>
                  </v:shape>
                  <v:shape id="Freeform 1157" o:spid="_x0000_s1036" style="position:absolute;width:301;height:300;visibility:visible;mso-wrap-style:square;v-text-anchor:top" coordsize="301,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Wld8MA&#10;AADdAAAADwAAAGRycy9kb3ducmV2LnhtbERPTWsCMRC9F/wPYQRvNbsepF2NIoLgxYPbFvU2JOPu&#10;4maybqKb/vumUOhtHu9zlutoW/Gk3jeOFeTTDASxdqbhSsHnx+71DYQPyAZbx6TgmzysV6OXJRbG&#10;DXykZxkqkULYF6igDqErpPS6Jot+6jrixF1dbzEk2FfS9DikcNvKWZbNpcWGU0ONHW1r0rfyYRWc&#10;8u5wiWZ/0KWuZLx/7c7D0Co1GcfNAkSgGP7Ff+69SfPz+Tv8fpNOkK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4Wld8MAAADdAAAADwAAAAAAAAAAAAAAAACYAgAAZHJzL2Rv&#10;d25yZXYueG1sUEsFBgAAAAAEAAQA9QAAAIgDAAAAAA==&#10;" path="m111,274r2,2l111,274xe" fillcolor="#76ae99" stroked="f">
                    <v:path arrowok="t" o:connecttype="custom" o:connectlocs="111,274;113,276;111,274" o:connectangles="0,0,0"/>
                  </v:shape>
                  <v:shape id="Freeform 1156" o:spid="_x0000_s1037" style="position:absolute;width:301;height:300;visibility:visible;mso-wrap-style:square;v-text-anchor:top" coordsize="301,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aaN8YA&#10;AADdAAAADwAAAGRycy9kb3ducmV2LnhtbESPQU/DMAyF75P4D5GRuK1pObCpLJsQ0qRddqCABjcr&#10;MW1F45QmrOHf48Ok3Wy95/c+b3bZD+pMU+wDG6iKEhSxDa7n1sDb6365BhUTssMhMBn4owi77c1i&#10;g7ULM7/QuUmtkhCONRroUhprraPtyGMswkgs2leYPCZZp1a7CWcJ94O+L8sH7bFnaehwpOeO7Hfz&#10;6w2cqvH4md3haBvb6vzzvv+Y58GYu9v89AgqUU5X8+X64AS/Wgm/fCMj6O0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2aaN8YAAADdAAAADwAAAAAAAAAAAAAAAACYAgAAZHJz&#10;L2Rvd25yZXYueG1sUEsFBgAAAAAEAAQA9QAAAIsDAAAAAA==&#10;" path="m144,56r-45,l106,62r2,2l110,66r8,10l122,86r1,18l124,110r-1,14l111,126r-1,10l109,146r-4,8l104,158r-2,2l101,162r-1,2l102,172r3,14l104,196r,10l103,210r-1,14l100,232r2,14l106,252r3,12l109,270r2,4l112,266r,-2l113,244r5,-20l125,208r6,-8l140,182r-4,-4l133,160r1,-10l141,136r7,-8l145,126r-5,-4l145,118r11,l149,106,146,90r-1,-4l145,82r1,-8l148,70r-1,-6l147,62r-3,-2l144,56xe" fillcolor="#76ae99" stroked="f">
                    <v:path arrowok="t" o:connecttype="custom" o:connectlocs="144,56;99,56;106,62;108,64;110,66;118,76;122,86;123,104;124,110;123,124;111,126;110,136;109,146;105,154;104,158;102,160;101,162;100,164;102,172;105,186;104,196;104,206;103,210;102,224;100,232;102,246;106,252;109,264;109,270;111,274;112,266;112,264;113,244;118,224;125,208;131,200;140,182;136,178;133,160;134,150;141,136;148,128;145,126;140,122;145,118;156,118;149,106;146,90;145,86;145,82;146,74;148,70;147,64;147,62;144,60;144,56" o:connectangles="0,0,0,0,0,0,0,0,0,0,0,0,0,0,0,0,0,0,0,0,0,0,0,0,0,0,0,0,0,0,0,0,0,0,0,0,0,0,0,0,0,0,0,0,0,0,0,0,0,0,0,0,0,0,0,0"/>
                  </v:shape>
                  <v:shape id="Freeform 1155" o:spid="_x0000_s1038" style="position:absolute;width:301;height:300;visibility:visible;mso-wrap-style:square;v-text-anchor:top" coordsize="301,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o/rMMA&#10;AADdAAAADwAAAGRycy9kb3ducmV2LnhtbERPPWvDMBDdA/0P4grdEtkdmuJGNiEQyJKhTkvS7ZAu&#10;tol1ci01Vv59VCh0u8f7vFUVbS+uNPrOsYJ8kYEg1s503Cj4OGznryB8QDbYOyYFN/JQlQ+zFRbG&#10;TfxO1zo0IoWwL1BBG8JQSOl1Sxb9wg3EiTu70WJIcGykGXFK4baXz1n2Ii12nBpaHGjTkr7UP1bB&#10;MR/2X9Hs9rrWjYzfn9vTNPVKPT3G9RuIQDH8i//cO5Pm58scfr9JJ8jy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Co/rMMAAADdAAAADwAAAAAAAAAAAAAAAACYAgAAZHJzL2Rv&#10;d25yZXYueG1sUEsFBgAAAAAEAAQA9QAAAIgDAAAAAA==&#10;" path="m162,124r-4,l159,126r-3,2l155,134r2,10l159,150r-1,6l153,176r-10,18l133,210r-9,18l124,252r3,16l128,270r2,-2l137,256r,-14l139,230r6,-18l154,194r14,-18l172,172r5,-10l183,152r-9,-12l170,132r-8,-8xe" fillcolor="#76ae99" stroked="f">
                    <v:path arrowok="t" o:connecttype="custom" o:connectlocs="162,124;158,124;159,126;156,128;155,134;155,134;157,144;159,150;158,156;153,176;143,194;133,210;124,228;124,252;127,268;128,270;130,268;137,256;137,242;139,230;145,212;154,194;168,176;172,172;177,162;183,152;174,140;170,132;162,124" o:connectangles="0,0,0,0,0,0,0,0,0,0,0,0,0,0,0,0,0,0,0,0,0,0,0,0,0,0,0,0,0"/>
                  </v:shape>
                  <v:shape id="Freeform 1154" o:spid="_x0000_s1039" style="position:absolute;width:301;height:300;visibility:visible;mso-wrap-style:square;v-text-anchor:top" coordsize="301,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Pih28MA&#10;AADdAAAADwAAAGRycy9kb3ducmV2LnhtbERPTWsCMRC9F/wPYQRvNbsebFmNIoLgxUO3LeptSMbd&#10;xc1k3aRu/PemUOhtHu9zlutoW3Gn3jeOFeTTDASxdqbhSsHX5+71HYQPyAZbx6TgQR7Wq9HLEgvj&#10;Bv6gexkqkULYF6igDqErpPS6Jot+6jrixF1cbzEk2FfS9DikcNvKWZbNpcWGU0ONHW1r0tfyxyo4&#10;5t3hHM3+oEtdyXj73p2GoVVqMo6bBYhAMfyL/9x7k+bnbzP4/SadIF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Pih28MAAADdAAAADwAAAAAAAAAAAAAAAACYAgAAZHJzL2Rv&#10;d25yZXYueG1sUEsFBgAAAAAEAAQA9QAAAIgDAAAAAA==&#10;" path="m300,144r-22,l280,146r3,l286,148r1,6l280,160r-3,2l270,168r-6,4l249,178r-7,2l300,180r,-36xe" fillcolor="#76ae99" stroked="f">
                    <v:path arrowok="t" o:connecttype="custom" o:connectlocs="300,144;278,144;280,146;283,146;286,148;287,154;280,160;277,162;270,168;264,172;249,178;242,180;300,180;300,144" o:connectangles="0,0,0,0,0,0,0,0,0,0,0,0,0,0"/>
                  </v:shape>
                  <v:shape id="Freeform 1153" o:spid="_x0000_s1040" style="position:absolute;width:301;height:300;visibility:visible;mso-wrap-style:square;v-text-anchor:top" coordsize="301,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QEQMMA&#10;AADdAAAADwAAAGRycy9kb3ducmV2LnhtbERPTWsCMRC9F/wPYQRvNbsKraxGkYLgxUO3FfU2JOPu&#10;4may3UQ3/fdNodDbPN7nrDbRtuJBvW8cK8inGQhi7UzDlYLPj93zAoQPyAZbx6Tgmzxs1qOnFRbG&#10;DfxOjzJUIoWwL1BBHUJXSOl1TRb91HXEibu63mJIsK+k6XFI4baVsyx7kRYbTg01dvRWk76Vd6vg&#10;lHeHSzT7gy51JePXcXcehlapyThulyACxfAv/nPvTZqfv87h95t0gl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7QEQMMAAADdAAAADwAAAAAAAAAAAAAAAACYAgAAZHJzL2Rv&#10;d25yZXYueG1sUEsFBgAAAAAEAAQA9QAAAIgDAAAAAA==&#10;" path="m185,118r-2,12l189,140r-1,12l191,158r2,6l196,172r1,4l198,178r6,-2l219,170r,-2l216,166r-3,-4l214,160r4,-10l228,146r15,-2l300,144r,-24l192,120r-7,-2xe" fillcolor="#76ae99" stroked="f">
                    <v:path arrowok="t" o:connecttype="custom" o:connectlocs="185,118;183,130;189,140;188,152;191,158;193,164;196,172;197,176;198,178;204,176;219,170;219,168;216,166;213,162;214,160;218,150;228,146;243,144;300,144;300,120;192,120;185,118" o:connectangles="0,0,0,0,0,0,0,0,0,0,0,0,0,0,0,0,0,0,0,0,0,0"/>
                  </v:shape>
                  <v:shape id="Freeform 1152" o:spid="_x0000_s1041" style="position:absolute;width:301;height:300;visibility:visible;mso-wrap-style:square;v-text-anchor:top" coordsize="301,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2cNMMA&#10;AADdAAAADwAAAGRycy9kb3ducmV2LnhtbERPTWsCMRC9F/wPYQRvNbsiraxGkYLgxUO3FfU2JOPu&#10;4may3UQ3/fdNodDbPN7nrDbRtuJBvW8cK8inGQhi7UzDlYLPj93zAoQPyAZbx6Tgmzxs1qOnFRbG&#10;DfxOjzJUIoWwL1BBHUJXSOl1TRb91HXEibu63mJIsK+k6XFI4baVsyx7kRYbTg01dvRWk76Vd6vg&#10;lHeHSzT7gy51JePXcXcehlapyThulyACxfAv/nPvTZqfv87h95t0gl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F2cNMMAAADdAAAADwAAAAAAAAAAAAAAAACYAgAAZHJzL2Rv&#10;d25yZXYueG1sUEsFBgAAAAAEAAQA9QAAAIgDAAAAAA==&#10;" path="m94,70r-66,l51,74,70,94r5,14l74,110r-1,2l71,112r-2,2l73,116r2,4l77,122r7,8l88,136r4,10l94,148r1,4l96,156r3,-4l104,136r,-8l101,128r-8,-8l91,114,87,104r,-10l90,76r4,-6xe" fillcolor="#76ae99" stroked="f">
                    <v:path arrowok="t" o:connecttype="custom" o:connectlocs="94,70;28,70;51,74;70,94;75,108;74,110;73,112;71,112;69,114;73,116;75,120;77,122;84,130;88,136;92,146;94,148;95,152;96,156;99,152;104,136;104,128;101,128;93,120;91,114;87,104;87,94;90,76;94,70" o:connectangles="0,0,0,0,0,0,0,0,0,0,0,0,0,0,0,0,0,0,0,0,0,0,0,0,0,0,0,0"/>
                  </v:shape>
                  <v:shape id="Freeform 1151" o:spid="_x0000_s1042" style="position:absolute;width:301;height:300;visibility:visible;mso-wrap-style:square;v-text-anchor:top" coordsize="301,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E5r8MA&#10;AADdAAAADwAAAGRycy9kb3ducmV2LnhtbERPTWsCMRC9F/wPYQRvNbuCraxGkYLgxUO3FfU2JOPu&#10;4may3UQ3/fdNodDbPN7nrDbRtuJBvW8cK8inGQhi7UzDlYLPj93zAoQPyAZbx6Tgmzxs1qOnFRbG&#10;DfxOjzJUIoWwL1BBHUJXSOl1TRb91HXEibu63mJIsK+k6XFI4baVsyx7kRYbTg01dvRWk76Vd6vg&#10;lHeHSzT7gy51JePXcXcehlapyThulyACxfAv/nPvTZqfv87h95t0gl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xE5r8MAAADdAAAADwAAAAAAAAAAAAAAAACYAgAAZHJzL2Rv&#10;d25yZXYueG1sUEsFBgAAAAAEAAQA9QAAAIgDAAAAAA==&#10;" path="m155,68r-2,l151,76r,4l150,84r1,10l154,102r7,12l165,118r3,6l172,128r5,4l180,138r,-2l179,134r,-4l178,128r,-6l179,118r,-4l174,108r4,-12l181,90r3,-4l189,82r8,-6l201,72r4,-2l158,70r-3,-2xe" fillcolor="#76ae99" stroked="f">
                    <v:path arrowok="t" o:connecttype="custom" o:connectlocs="155,68;153,68;151,76;151,80;150,84;151,94;154,102;161,114;165,118;168,124;172,128;177,132;180,138;180,136;179,134;179,130;178,128;178,122;179,118;179,114;174,108;178,96;181,90;184,86;189,82;197,76;201,72;205,70;158,70;155,68" o:connectangles="0,0,0,0,0,0,0,0,0,0,0,0,0,0,0,0,0,0,0,0,0,0,0,0,0,0,0,0,0,0"/>
                  </v:shape>
                  <v:shape id="Freeform 1150" o:spid="_x0000_s1043" style="position:absolute;width:301;height:300;visibility:visible;mso-wrap-style:square;v-text-anchor:top" coordsize="301,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On2MMA&#10;AADdAAAADwAAAGRycy9kb3ducmV2LnhtbERPTWsCMRC9F/wPYQRvNbsebFmNIoLgxYPbFvU2JOPu&#10;4maybqKb/vumUOhtHu9zlutoW/Gk3jeOFeTTDASxdqbhSsHnx+71HYQPyAZbx6TgmzysV6OXJRbG&#10;DXykZxkqkULYF6igDqErpPS6Jot+6jrixF1dbzEk2FfS9DikcNvKWZbNpcWGU0ONHW1r0rfyYRWc&#10;8u5wiWZ/0KWuZLx/7c7D0Co1GcfNAkSgGP7Ff+69SfPztzn8fpNOkK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8On2MMAAADdAAAADwAAAAAAAAAAAAAAAACYAgAAZHJzL2Rv&#10;d25yZXYueG1sUEsFBgAAAAAEAAQA9QAAAIgDAAAAAA==&#10;" path="m103,124r-2,4l105,128r-2,-4xe" fillcolor="#76ae99" stroked="f">
                    <v:path arrowok="t" o:connecttype="custom" o:connectlocs="103,124;101,128;105,128;103,124" o:connectangles="0,0,0,0"/>
                  </v:shape>
                  <v:shape id="Freeform 1149" o:spid="_x0000_s1044" style="position:absolute;width:301;height:300;visibility:visible;mso-wrap-style:square;v-text-anchor:top" coordsize="301,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I8CQ8MA&#10;AADdAAAADwAAAGRycy9kb3ducmV2LnhtbERPTWsCMRC9F/wPYYTeanZ70LIaRQTBiwfXFvU2JOPu&#10;4mayblI3/femUOhtHu9zFqtoW/Gg3jeOFeSTDASxdqbhSsHncfv2AcIHZIOtY1LwQx5Wy9HLAgvj&#10;Bj7QowyVSCHsC1RQh9AVUnpdk0U/cR1x4q6utxgS7CtpehxSuG3le5ZNpcWGU0ONHW1q0rfy2yo4&#10;5d3+Es1ur0tdyXj/2p6HoVXqdRzXcxCBYvgX/7l3Js3PZzP4/SadIJ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I8CQ8MAAADdAAAADwAAAAAAAAAAAAAAAACYAgAAZHJzL2Rv&#10;d25yZXYueG1sUEsFBgAAAAAEAAQA9QAAAIgDAAAAAA==&#10;" path="m145,126r,xe" fillcolor="#76ae99" stroked="f">
                    <v:path arrowok="t" o:connecttype="custom" o:connectlocs="145,126;145,126" o:connectangles="0,0"/>
                  </v:shape>
                  <v:shape id="Freeform 1148" o:spid="_x0000_s1045" style="position:absolute;width:301;height:300;visibility:visible;mso-wrap-style:square;v-text-anchor:top" coordsize="301,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CWMcYA&#10;AADdAAAADwAAAGRycy9kb3ducmV2LnhtbESPQU/DMAyF75P4D5GRuK1pObCpLJsQ0qRddqCABjcr&#10;MW1F45QmrOHf48Ok3Wy95/c+b3bZD+pMU+wDG6iKEhSxDa7n1sDb6365BhUTssMhMBn4owi77c1i&#10;g7ULM7/QuUmtkhCONRroUhprraPtyGMswkgs2leYPCZZp1a7CWcJ94O+L8sH7bFnaehwpOeO7Hfz&#10;6w2cqvH4md3haBvb6vzzvv+Y58GYu9v89AgqUU5X8+X64AS/WgmufCMj6O0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RCWMcYAAADdAAAADwAAAAAAAAAAAAAAAACYAgAAZHJz&#10;L2Rvd25yZXYueG1sUEsFBgAAAAAEAAQA9QAAAIsDAAAAAA==&#10;" path="m158,120r-4,l152,126r2,l156,124r6,l158,120xe" fillcolor="#76ae99" stroked="f">
                    <v:path arrowok="t" o:connecttype="custom" o:connectlocs="158,120;154,120;152,126;154,126;156,124;162,124;158,120" o:connectangles="0,0,0,0,0,0,0"/>
                  </v:shape>
                  <v:shape id="Freeform 1147" o:spid="_x0000_s1046" style="position:absolute;width:301;height:300;visibility:visible;mso-wrap-style:square;v-text-anchor:top" coordsize="301,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wzqsMA&#10;AADdAAAADwAAAGRycy9kb3ducmV2LnhtbERPTWsCMRC9F/wPYQRvNbsebF2NIgXBi4duK+ptSMbd&#10;xc1ku4lu+u+bQqG3ebzPWW2ibcWDet84VpBPMxDE2pmGKwWfH7vnVxA+IBtsHZOCb/KwWY+eVlgY&#10;N/A7PcpQiRTCvkAFdQhdIaXXNVn0U9cRJ+7qeoshwb6SpschhdtWzrJsLi02nBpq7OitJn0r71bB&#10;Ke8Ol2j2B13qSsav4+48DK1Sk3HcLkEEiuFf/OfemzQ/f1nA7zfpBLn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lwzqsMAAADdAAAADwAAAAAAAAAAAAAAAACYAgAAZHJzL2Rv&#10;d25yZXYueG1sUEsFBgAAAAAEAAQA9QAAAIgDAAAAAA==&#10;" path="m156,118r-11,l145,126r5,-4l149,120r9,l156,118xe" fillcolor="#76ae99" stroked="f">
                    <v:path arrowok="t" o:connecttype="custom" o:connectlocs="156,118;145,118;145,126;150,122;149,120;158,120;156,118" o:connectangles="0,0,0,0,0,0,0"/>
                  </v:shape>
                  <v:shape id="Freeform 1146" o:spid="_x0000_s1047" style="position:absolute;width:301;height:300;visibility:visible;mso-wrap-style:square;v-text-anchor:top" coordsize="301,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PqEMUA&#10;AADdAAAADwAAAGRycy9kb3ducmV2LnhtbESPQWvDMAyF74P9B6PBbquTHUbJ6pZSKPTSw7KWdjdh&#10;q0loLGex13j/fjoMepN4T+99Wqyy79WNxtgFNlDOClDENriOGwOHz+3LHFRMyA77wGTglyKslo8P&#10;C6xcmPiDbnVqlIRwrNBAm9JQaR1tSx7jLAzEol3C6DHJOjbajThJuO/1a1G8aY8dS0OLA21astf6&#10;xxs4lcP+K7vd3ta20fn7uD1PU2/M81Nev4NKlNPd/H+9c4JfzoVfvpER9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s+oQxQAAAN0AAAAPAAAAAAAAAAAAAAAAAJgCAABkcnMv&#10;ZG93bnJldi54bWxQSwUGAAAAAAQABAD1AAAAigMAAAAA&#10;" path="m64,116r2,4l67,120r-1,-2l64,116xe" fillcolor="#76ae99" stroked="f">
                    <v:path arrowok="t" o:connecttype="custom" o:connectlocs="64,116;66,120;67,120;66,118;64,116" o:connectangles="0,0,0,0,0"/>
                  </v:shape>
                  <v:shape id="Freeform 1145" o:spid="_x0000_s1048" style="position:absolute;width:301;height:300;visibility:visible;mso-wrap-style:square;v-text-anchor:top" coordsize="301,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9Pi8MA&#10;AADdAAAADwAAAGRycy9kb3ducmV2LnhtbERPTWvCQBC9F/oflil4q5v0IBJdgxQCXjyYVmxvw+6Y&#10;BLOzaXZr1n/fLQje5vE+Z11G24srjb5zrCCfZyCItTMdNwo+P6rXJQgfkA32jknBjTyUm+enNRbG&#10;TXygax0akULYF6igDWEopPS6JYt+7gbixJ3daDEkODbSjDilcNvLtyxbSIsdp4YWB3pvSV/qX6vg&#10;lA/772h2e13rRsafY/U1Tb1Ss5e4XYEIFMNDfHfvTJqfL3P4/yadID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f9Pi8MAAADdAAAADwAAAAAAAAAAAAAAAACYAgAAZHJzL2Rv&#10;d25yZXYueG1sUEsFBgAAAAAEAAQA9QAAAIgDAAAAAA==&#10;" path="m300,62r-71,l232,64r-2,4l230,74r-1,4l225,86r-4,6l214,104r-5,4l204,112r-4,4l192,120r108,l300,62xe" fillcolor="#76ae99" stroked="f">
                    <v:path arrowok="t" o:connecttype="custom" o:connectlocs="300,62;229,62;232,64;230,68;230,74;229,78;225,86;221,92;214,104;209,108;204,112;200,116;192,120;300,120;300,62" o:connectangles="0,0,0,0,0,0,0,0,0,0,0,0,0,0,0"/>
                  </v:shape>
                  <v:shape id="Freeform 1144" o:spid="_x0000_s1049" style="position:absolute;width:301;height:300;visibility:visible;mso-wrap-style:square;v-text-anchor:top" coordsize="301,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3R/MIA&#10;AADdAAAADwAAAGRycy9kb3ducmV2LnhtbERPTYvCMBC9L/gfwgje1rQeRKpRRBC8eLC7y+ptSMa2&#10;2Ey6TdbGf79ZELzN433OahNtK+7U+8axgnyagSDWzjRcKfj82L8vQPiAbLB1TAoe5GGzHr2tsDBu&#10;4BPdy1CJFMK+QAV1CF0hpdc1WfRT1xEn7up6iyHBvpKmxyGF21bOsmwuLTacGmrsaFeTvpW/VsF3&#10;3h0v0RyOutSVjD9f+/MwtEpNxnG7BBEohpf46T6YND9fzOD/m3SCXP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LdH8wgAAAN0AAAAPAAAAAAAAAAAAAAAAAJgCAABkcnMvZG93&#10;bnJldi54bWxQSwUGAAAAAAQABAD1AAAAhwMAAAAA&#10;" path="m299,10r-104,l195,18r-3,8l187,38r-3,4l181,48r-2,4l177,56r-3,2l170,62r-4,6l159,70r46,l212,68r6,-4l229,62r71,l300,12r-1,-2xe" fillcolor="#76ae99" stroked="f">
                    <v:path arrowok="t" o:connecttype="custom" o:connectlocs="299,10;195,10;195,18;192,26;187,38;184,42;181,48;179,52;177,56;174,58;170,62;166,68;159,70;205,70;212,68;218,64;229,62;300,62;300,12;299,10" o:connectangles="0,0,0,0,0,0,0,0,0,0,0,0,0,0,0,0,0,0,0,0"/>
                  </v:shape>
                </v:group>
                <w10:anchorlock/>
              </v:group>
            </w:pict>
          </mc:Fallback>
        </mc:AlternateContent>
      </w:r>
      <w:r>
        <w:rPr>
          <w:rFonts w:ascii="Calibri"/>
        </w:rPr>
        <w:tab/>
      </w:r>
      <w:r>
        <w:rPr>
          <w:rFonts w:ascii="Calibri"/>
          <w:noProof/>
          <w:lang w:val="en-AU" w:eastAsia="en-AU"/>
        </w:rPr>
        <mc:AlternateContent>
          <mc:Choice Requires="wpg">
            <w:drawing>
              <wp:inline distT="0" distB="0" distL="0" distR="0" wp14:anchorId="43E62C30" wp14:editId="16E7B6B6">
                <wp:extent cx="191135" cy="191135"/>
                <wp:effectExtent l="1905" t="1905" r="6985" b="6985"/>
                <wp:docPr id="1122" name="Group 1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135" cy="191135"/>
                          <a:chOff x="0" y="0"/>
                          <a:chExt cx="301" cy="301"/>
                        </a:xfrm>
                      </wpg:grpSpPr>
                      <wpg:grpSp>
                        <wpg:cNvPr id="1123" name="Group 1140"/>
                        <wpg:cNvGrpSpPr>
                          <a:grpSpLocks/>
                        </wpg:cNvGrpSpPr>
                        <wpg:grpSpPr bwMode="auto">
                          <a:xfrm>
                            <a:off x="175" y="127"/>
                            <a:ext cx="2" cy="3"/>
                            <a:chOff x="175" y="127"/>
                            <a:chExt cx="2" cy="3"/>
                          </a:xfrm>
                        </wpg:grpSpPr>
                        <wps:wsp>
                          <wps:cNvPr id="1124" name="Freeform 1141"/>
                          <wps:cNvSpPr>
                            <a:spLocks/>
                          </wps:cNvSpPr>
                          <wps:spPr bwMode="auto">
                            <a:xfrm>
                              <a:off x="175" y="127"/>
                              <a:ext cx="2" cy="3"/>
                            </a:xfrm>
                            <a:custGeom>
                              <a:avLst/>
                              <a:gdLst>
                                <a:gd name="T0" fmla="+- 0 175 175"/>
                                <a:gd name="T1" fmla="*/ T0 w 2"/>
                                <a:gd name="T2" fmla="+- 0 127 127"/>
                                <a:gd name="T3" fmla="*/ 127 h 3"/>
                                <a:gd name="T4" fmla="+- 0 176 175"/>
                                <a:gd name="T5" fmla="*/ T4 w 2"/>
                                <a:gd name="T6" fmla="+- 0 129 127"/>
                                <a:gd name="T7" fmla="*/ 129 h 3"/>
                                <a:gd name="T8" fmla="+- 0 176 175"/>
                                <a:gd name="T9" fmla="*/ T8 w 2"/>
                                <a:gd name="T10" fmla="+- 0 130 127"/>
                                <a:gd name="T11" fmla="*/ 130 h 3"/>
                                <a:gd name="T12" fmla="+- 0 176 175"/>
                                <a:gd name="T13" fmla="*/ T12 w 2"/>
                                <a:gd name="T14" fmla="+- 0 128 127"/>
                                <a:gd name="T15" fmla="*/ 128 h 3"/>
                                <a:gd name="T16" fmla="+- 0 175 175"/>
                                <a:gd name="T17" fmla="*/ T16 w 2"/>
                                <a:gd name="T18" fmla="+- 0 127 127"/>
                                <a:gd name="T19" fmla="*/ 127 h 3"/>
                                <a:gd name="T20" fmla="+- 0 175 175"/>
                                <a:gd name="T21" fmla="*/ T20 w 2"/>
                                <a:gd name="T22" fmla="+- 0 127 127"/>
                                <a:gd name="T23" fmla="*/ 127 h 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2" h="3">
                                  <a:moveTo>
                                    <a:pt x="0" y="0"/>
                                  </a:moveTo>
                                  <a:lnTo>
                                    <a:pt x="1" y="2"/>
                                  </a:lnTo>
                                  <a:lnTo>
                                    <a:pt x="1" y="3"/>
                                  </a:lnTo>
                                  <a:lnTo>
                                    <a:pt x="1" y="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5A9C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25" name="Group 1138"/>
                        <wpg:cNvGrpSpPr>
                          <a:grpSpLocks/>
                        </wpg:cNvGrpSpPr>
                        <wpg:grpSpPr bwMode="auto">
                          <a:xfrm>
                            <a:off x="142" y="110"/>
                            <a:ext cx="4" cy="2"/>
                            <a:chOff x="142" y="110"/>
                            <a:chExt cx="4" cy="2"/>
                          </a:xfrm>
                        </wpg:grpSpPr>
                        <wps:wsp>
                          <wps:cNvPr id="1126" name="Freeform 1139"/>
                          <wps:cNvSpPr>
                            <a:spLocks/>
                          </wps:cNvSpPr>
                          <wps:spPr bwMode="auto">
                            <a:xfrm>
                              <a:off x="142" y="110"/>
                              <a:ext cx="4" cy="2"/>
                            </a:xfrm>
                            <a:custGeom>
                              <a:avLst/>
                              <a:gdLst>
                                <a:gd name="T0" fmla="+- 0 145 142"/>
                                <a:gd name="T1" fmla="*/ T0 w 4"/>
                                <a:gd name="T2" fmla="+- 0 110 110"/>
                                <a:gd name="T3" fmla="*/ 110 h 1"/>
                                <a:gd name="T4" fmla="+- 0 142 142"/>
                                <a:gd name="T5" fmla="*/ T4 w 4"/>
                                <a:gd name="T6" fmla="+- 0 111 110"/>
                                <a:gd name="T7" fmla="*/ 111 h 1"/>
                                <a:gd name="T8" fmla="+- 0 146 142"/>
                                <a:gd name="T9" fmla="*/ T8 w 4"/>
                                <a:gd name="T10" fmla="+- 0 111 110"/>
                                <a:gd name="T11" fmla="*/ 111 h 1"/>
                                <a:gd name="T12" fmla="+- 0 145 142"/>
                                <a:gd name="T13" fmla="*/ T12 w 4"/>
                                <a:gd name="T14" fmla="+- 0 110 110"/>
                                <a:gd name="T15" fmla="*/ 110 h 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" h="1">
                                  <a:moveTo>
                                    <a:pt x="3" y="0"/>
                                  </a:moveTo>
                                  <a:lnTo>
                                    <a:pt x="0" y="1"/>
                                  </a:lnTo>
                                  <a:lnTo>
                                    <a:pt x="4" y="1"/>
                                  </a:lnTo>
                                  <a:lnTo>
                                    <a:pt x="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5A9C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27" name="Group 1130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01" cy="188"/>
                            <a:chOff x="0" y="0"/>
                            <a:chExt cx="301" cy="188"/>
                          </a:xfrm>
                        </wpg:grpSpPr>
                        <wps:wsp>
                          <wps:cNvPr id="1128" name="Freeform 1137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188"/>
                            </a:xfrm>
                            <a:custGeom>
                              <a:avLst/>
                              <a:gdLst>
                                <a:gd name="T0" fmla="*/ 190 w 301"/>
                                <a:gd name="T1" fmla="*/ 91 h 188"/>
                                <a:gd name="T2" fmla="*/ 192 w 301"/>
                                <a:gd name="T3" fmla="*/ 93 h 188"/>
                                <a:gd name="T4" fmla="*/ 195 w 301"/>
                                <a:gd name="T5" fmla="*/ 96 h 188"/>
                                <a:gd name="T6" fmla="*/ 197 w 301"/>
                                <a:gd name="T7" fmla="*/ 103 h 188"/>
                                <a:gd name="T8" fmla="*/ 194 w 301"/>
                                <a:gd name="T9" fmla="*/ 105 h 188"/>
                                <a:gd name="T10" fmla="*/ 192 w 301"/>
                                <a:gd name="T11" fmla="*/ 107 h 188"/>
                                <a:gd name="T12" fmla="*/ 189 w 301"/>
                                <a:gd name="T13" fmla="*/ 109 h 188"/>
                                <a:gd name="T14" fmla="*/ 187 w 301"/>
                                <a:gd name="T15" fmla="*/ 111 h 188"/>
                                <a:gd name="T16" fmla="*/ 185 w 301"/>
                                <a:gd name="T17" fmla="*/ 113 h 188"/>
                                <a:gd name="T18" fmla="*/ 196 w 301"/>
                                <a:gd name="T19" fmla="*/ 118 h 188"/>
                                <a:gd name="T20" fmla="*/ 211 w 301"/>
                                <a:gd name="T21" fmla="*/ 128 h 188"/>
                                <a:gd name="T22" fmla="*/ 230 w 301"/>
                                <a:gd name="T23" fmla="*/ 142 h 188"/>
                                <a:gd name="T24" fmla="*/ 258 w 301"/>
                                <a:gd name="T25" fmla="*/ 160 h 188"/>
                                <a:gd name="T26" fmla="*/ 275 w 301"/>
                                <a:gd name="T27" fmla="*/ 170 h 188"/>
                                <a:gd name="T28" fmla="*/ 286 w 301"/>
                                <a:gd name="T29" fmla="*/ 178 h 188"/>
                                <a:gd name="T30" fmla="*/ 297 w 301"/>
                                <a:gd name="T31" fmla="*/ 187 h 188"/>
                                <a:gd name="T32" fmla="*/ 299 w 301"/>
                                <a:gd name="T33" fmla="*/ 99 h 188"/>
                                <a:gd name="T34" fmla="*/ 207 w 301"/>
                                <a:gd name="T35" fmla="*/ 99 h 188"/>
                                <a:gd name="T36" fmla="*/ 202 w 301"/>
                                <a:gd name="T37" fmla="*/ 99 h 188"/>
                                <a:gd name="T38" fmla="*/ 197 w 301"/>
                                <a:gd name="T39" fmla="*/ 97 h 188"/>
                                <a:gd name="T40" fmla="*/ 196 w 301"/>
                                <a:gd name="T41" fmla="*/ 95 h 188"/>
                                <a:gd name="T42" fmla="*/ 193 w 301"/>
                                <a:gd name="T43" fmla="*/ 93 h 188"/>
                                <a:gd name="T44" fmla="*/ 190 w 301"/>
                                <a:gd name="T45" fmla="*/ 91 h 18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</a:cxnLst>
                              <a:rect l="0" t="0" r="r" b="b"/>
                              <a:pathLst>
                                <a:path w="301" h="188">
                                  <a:moveTo>
                                    <a:pt x="190" y="91"/>
                                  </a:moveTo>
                                  <a:lnTo>
                                    <a:pt x="192" y="93"/>
                                  </a:lnTo>
                                  <a:lnTo>
                                    <a:pt x="195" y="96"/>
                                  </a:lnTo>
                                  <a:lnTo>
                                    <a:pt x="197" y="103"/>
                                  </a:lnTo>
                                  <a:lnTo>
                                    <a:pt x="194" y="105"/>
                                  </a:lnTo>
                                  <a:lnTo>
                                    <a:pt x="192" y="107"/>
                                  </a:lnTo>
                                  <a:lnTo>
                                    <a:pt x="189" y="109"/>
                                  </a:lnTo>
                                  <a:lnTo>
                                    <a:pt x="187" y="111"/>
                                  </a:lnTo>
                                  <a:lnTo>
                                    <a:pt x="185" y="113"/>
                                  </a:lnTo>
                                  <a:lnTo>
                                    <a:pt x="196" y="118"/>
                                  </a:lnTo>
                                  <a:lnTo>
                                    <a:pt x="211" y="128"/>
                                  </a:lnTo>
                                  <a:lnTo>
                                    <a:pt x="230" y="142"/>
                                  </a:lnTo>
                                  <a:lnTo>
                                    <a:pt x="258" y="160"/>
                                  </a:lnTo>
                                  <a:lnTo>
                                    <a:pt x="275" y="170"/>
                                  </a:lnTo>
                                  <a:lnTo>
                                    <a:pt x="286" y="178"/>
                                  </a:lnTo>
                                  <a:lnTo>
                                    <a:pt x="297" y="187"/>
                                  </a:lnTo>
                                  <a:lnTo>
                                    <a:pt x="299" y="99"/>
                                  </a:lnTo>
                                  <a:lnTo>
                                    <a:pt x="207" y="99"/>
                                  </a:lnTo>
                                  <a:lnTo>
                                    <a:pt x="202" y="99"/>
                                  </a:lnTo>
                                  <a:lnTo>
                                    <a:pt x="197" y="97"/>
                                  </a:lnTo>
                                  <a:lnTo>
                                    <a:pt x="196" y="95"/>
                                  </a:lnTo>
                                  <a:lnTo>
                                    <a:pt x="193" y="93"/>
                                  </a:lnTo>
                                  <a:lnTo>
                                    <a:pt x="190" y="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5A9C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29" name="Freeform 113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188"/>
                            </a:xfrm>
                            <a:custGeom>
                              <a:avLst/>
                              <a:gdLst>
                                <a:gd name="T0" fmla="*/ 41 w 301"/>
                                <a:gd name="T1" fmla="*/ 80 h 188"/>
                                <a:gd name="T2" fmla="*/ 13 w 301"/>
                                <a:gd name="T3" fmla="*/ 80 h 188"/>
                                <a:gd name="T4" fmla="*/ 32 w 301"/>
                                <a:gd name="T5" fmla="*/ 87 h 188"/>
                                <a:gd name="T6" fmla="*/ 52 w 301"/>
                                <a:gd name="T7" fmla="*/ 94 h 188"/>
                                <a:gd name="T8" fmla="*/ 71 w 301"/>
                                <a:gd name="T9" fmla="*/ 100 h 188"/>
                                <a:gd name="T10" fmla="*/ 47 w 301"/>
                                <a:gd name="T11" fmla="*/ 85 h 188"/>
                                <a:gd name="T12" fmla="*/ 41 w 301"/>
                                <a:gd name="T13" fmla="*/ 80 h 18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301" h="188">
                                  <a:moveTo>
                                    <a:pt x="41" y="80"/>
                                  </a:moveTo>
                                  <a:lnTo>
                                    <a:pt x="13" y="80"/>
                                  </a:lnTo>
                                  <a:lnTo>
                                    <a:pt x="32" y="87"/>
                                  </a:lnTo>
                                  <a:lnTo>
                                    <a:pt x="52" y="94"/>
                                  </a:lnTo>
                                  <a:lnTo>
                                    <a:pt x="71" y="100"/>
                                  </a:lnTo>
                                  <a:lnTo>
                                    <a:pt x="47" y="85"/>
                                  </a:lnTo>
                                  <a:lnTo>
                                    <a:pt x="41" y="8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5A9C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30" name="Freeform 1135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188"/>
                            </a:xfrm>
                            <a:custGeom>
                              <a:avLst/>
                              <a:gdLst>
                                <a:gd name="T0" fmla="*/ 300 w 301"/>
                                <a:gd name="T1" fmla="*/ 62 h 188"/>
                                <a:gd name="T2" fmla="*/ 192 w 301"/>
                                <a:gd name="T3" fmla="*/ 62 h 188"/>
                                <a:gd name="T4" fmla="*/ 195 w 301"/>
                                <a:gd name="T5" fmla="*/ 65 h 188"/>
                                <a:gd name="T6" fmla="*/ 198 w 301"/>
                                <a:gd name="T7" fmla="*/ 67 h 188"/>
                                <a:gd name="T8" fmla="*/ 199 w 301"/>
                                <a:gd name="T9" fmla="*/ 72 h 188"/>
                                <a:gd name="T10" fmla="*/ 200 w 301"/>
                                <a:gd name="T11" fmla="*/ 75 h 188"/>
                                <a:gd name="T12" fmla="*/ 201 w 301"/>
                                <a:gd name="T13" fmla="*/ 77 h 188"/>
                                <a:gd name="T14" fmla="*/ 203 w 301"/>
                                <a:gd name="T15" fmla="*/ 80 h 188"/>
                                <a:gd name="T16" fmla="*/ 205 w 301"/>
                                <a:gd name="T17" fmla="*/ 82 h 188"/>
                                <a:gd name="T18" fmla="*/ 207 w 301"/>
                                <a:gd name="T19" fmla="*/ 82 h 188"/>
                                <a:gd name="T20" fmla="*/ 209 w 301"/>
                                <a:gd name="T21" fmla="*/ 84 h 188"/>
                                <a:gd name="T22" fmla="*/ 212 w 301"/>
                                <a:gd name="T23" fmla="*/ 87 h 188"/>
                                <a:gd name="T24" fmla="*/ 213 w 301"/>
                                <a:gd name="T25" fmla="*/ 93 h 188"/>
                                <a:gd name="T26" fmla="*/ 213 w 301"/>
                                <a:gd name="T27" fmla="*/ 94 h 188"/>
                                <a:gd name="T28" fmla="*/ 210 w 301"/>
                                <a:gd name="T29" fmla="*/ 97 h 188"/>
                                <a:gd name="T30" fmla="*/ 207 w 301"/>
                                <a:gd name="T31" fmla="*/ 99 h 188"/>
                                <a:gd name="T32" fmla="*/ 299 w 301"/>
                                <a:gd name="T33" fmla="*/ 99 h 188"/>
                                <a:gd name="T34" fmla="*/ 300 w 301"/>
                                <a:gd name="T35" fmla="*/ 62 h 18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301" h="188">
                                  <a:moveTo>
                                    <a:pt x="300" y="62"/>
                                  </a:moveTo>
                                  <a:lnTo>
                                    <a:pt x="192" y="62"/>
                                  </a:lnTo>
                                  <a:lnTo>
                                    <a:pt x="195" y="65"/>
                                  </a:lnTo>
                                  <a:lnTo>
                                    <a:pt x="198" y="67"/>
                                  </a:lnTo>
                                  <a:lnTo>
                                    <a:pt x="199" y="72"/>
                                  </a:lnTo>
                                  <a:lnTo>
                                    <a:pt x="200" y="75"/>
                                  </a:lnTo>
                                  <a:lnTo>
                                    <a:pt x="201" y="77"/>
                                  </a:lnTo>
                                  <a:lnTo>
                                    <a:pt x="203" y="80"/>
                                  </a:lnTo>
                                  <a:lnTo>
                                    <a:pt x="205" y="82"/>
                                  </a:lnTo>
                                  <a:lnTo>
                                    <a:pt x="207" y="82"/>
                                  </a:lnTo>
                                  <a:lnTo>
                                    <a:pt x="209" y="84"/>
                                  </a:lnTo>
                                  <a:lnTo>
                                    <a:pt x="212" y="87"/>
                                  </a:lnTo>
                                  <a:lnTo>
                                    <a:pt x="213" y="93"/>
                                  </a:lnTo>
                                  <a:lnTo>
                                    <a:pt x="213" y="94"/>
                                  </a:lnTo>
                                  <a:lnTo>
                                    <a:pt x="210" y="97"/>
                                  </a:lnTo>
                                  <a:lnTo>
                                    <a:pt x="207" y="99"/>
                                  </a:lnTo>
                                  <a:lnTo>
                                    <a:pt x="299" y="99"/>
                                  </a:lnTo>
                                  <a:lnTo>
                                    <a:pt x="300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5A9C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31" name="Freeform 1134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188"/>
                            </a:xfrm>
                            <a:custGeom>
                              <a:avLst/>
                              <a:gdLst>
                                <a:gd name="T0" fmla="*/ 300 w 301"/>
                                <a:gd name="T1" fmla="*/ 29 h 188"/>
                                <a:gd name="T2" fmla="*/ 12 w 301"/>
                                <a:gd name="T3" fmla="*/ 29 h 188"/>
                                <a:gd name="T4" fmla="*/ 24 w 301"/>
                                <a:gd name="T5" fmla="*/ 31 h 188"/>
                                <a:gd name="T6" fmla="*/ 40 w 301"/>
                                <a:gd name="T7" fmla="*/ 37 h 188"/>
                                <a:gd name="T8" fmla="*/ 56 w 301"/>
                                <a:gd name="T9" fmla="*/ 45 h 188"/>
                                <a:gd name="T10" fmla="*/ 72 w 301"/>
                                <a:gd name="T11" fmla="*/ 53 h 188"/>
                                <a:gd name="T12" fmla="*/ 83 w 301"/>
                                <a:gd name="T13" fmla="*/ 60 h 188"/>
                                <a:gd name="T14" fmla="*/ 88 w 301"/>
                                <a:gd name="T15" fmla="*/ 63 h 188"/>
                                <a:gd name="T16" fmla="*/ 114 w 301"/>
                                <a:gd name="T17" fmla="*/ 74 h 188"/>
                                <a:gd name="T18" fmla="*/ 134 w 301"/>
                                <a:gd name="T19" fmla="*/ 83 h 188"/>
                                <a:gd name="T20" fmla="*/ 147 w 301"/>
                                <a:gd name="T21" fmla="*/ 90 h 188"/>
                                <a:gd name="T22" fmla="*/ 153 w 301"/>
                                <a:gd name="T23" fmla="*/ 93 h 188"/>
                                <a:gd name="T24" fmla="*/ 154 w 301"/>
                                <a:gd name="T25" fmla="*/ 90 h 188"/>
                                <a:gd name="T26" fmla="*/ 157 w 301"/>
                                <a:gd name="T27" fmla="*/ 80 h 188"/>
                                <a:gd name="T28" fmla="*/ 172 w 301"/>
                                <a:gd name="T29" fmla="*/ 80 h 188"/>
                                <a:gd name="T30" fmla="*/ 165 w 301"/>
                                <a:gd name="T31" fmla="*/ 79 h 188"/>
                                <a:gd name="T32" fmla="*/ 160 w 301"/>
                                <a:gd name="T33" fmla="*/ 75 h 188"/>
                                <a:gd name="T34" fmla="*/ 156 w 301"/>
                                <a:gd name="T35" fmla="*/ 71 h 188"/>
                                <a:gd name="T36" fmla="*/ 159 w 301"/>
                                <a:gd name="T37" fmla="*/ 60 h 188"/>
                                <a:gd name="T38" fmla="*/ 165 w 301"/>
                                <a:gd name="T39" fmla="*/ 59 h 188"/>
                                <a:gd name="T40" fmla="*/ 300 w 301"/>
                                <a:gd name="T41" fmla="*/ 59 h 188"/>
                                <a:gd name="T42" fmla="*/ 300 w 301"/>
                                <a:gd name="T43" fmla="*/ 29 h 18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</a:cxnLst>
                              <a:rect l="0" t="0" r="r" b="b"/>
                              <a:pathLst>
                                <a:path w="301" h="188">
                                  <a:moveTo>
                                    <a:pt x="300" y="29"/>
                                  </a:moveTo>
                                  <a:lnTo>
                                    <a:pt x="12" y="29"/>
                                  </a:lnTo>
                                  <a:lnTo>
                                    <a:pt x="24" y="31"/>
                                  </a:lnTo>
                                  <a:lnTo>
                                    <a:pt x="40" y="37"/>
                                  </a:lnTo>
                                  <a:lnTo>
                                    <a:pt x="56" y="45"/>
                                  </a:lnTo>
                                  <a:lnTo>
                                    <a:pt x="72" y="53"/>
                                  </a:lnTo>
                                  <a:lnTo>
                                    <a:pt x="83" y="60"/>
                                  </a:lnTo>
                                  <a:lnTo>
                                    <a:pt x="88" y="63"/>
                                  </a:lnTo>
                                  <a:lnTo>
                                    <a:pt x="114" y="74"/>
                                  </a:lnTo>
                                  <a:lnTo>
                                    <a:pt x="134" y="83"/>
                                  </a:lnTo>
                                  <a:lnTo>
                                    <a:pt x="147" y="90"/>
                                  </a:lnTo>
                                  <a:lnTo>
                                    <a:pt x="153" y="93"/>
                                  </a:lnTo>
                                  <a:lnTo>
                                    <a:pt x="154" y="90"/>
                                  </a:lnTo>
                                  <a:lnTo>
                                    <a:pt x="157" y="80"/>
                                  </a:lnTo>
                                  <a:lnTo>
                                    <a:pt x="172" y="80"/>
                                  </a:lnTo>
                                  <a:lnTo>
                                    <a:pt x="165" y="79"/>
                                  </a:lnTo>
                                  <a:lnTo>
                                    <a:pt x="160" y="75"/>
                                  </a:lnTo>
                                  <a:lnTo>
                                    <a:pt x="156" y="71"/>
                                  </a:lnTo>
                                  <a:lnTo>
                                    <a:pt x="159" y="60"/>
                                  </a:lnTo>
                                  <a:lnTo>
                                    <a:pt x="165" y="59"/>
                                  </a:lnTo>
                                  <a:lnTo>
                                    <a:pt x="300" y="59"/>
                                  </a:lnTo>
                                  <a:lnTo>
                                    <a:pt x="300" y="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5A9C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32" name="Freeform 1133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188"/>
                            </a:xfrm>
                            <a:custGeom>
                              <a:avLst/>
                              <a:gdLst>
                                <a:gd name="T0" fmla="*/ 289 w 301"/>
                                <a:gd name="T1" fmla="*/ 0 h 188"/>
                                <a:gd name="T2" fmla="*/ 11 w 301"/>
                                <a:gd name="T3" fmla="*/ 0 h 188"/>
                                <a:gd name="T4" fmla="*/ 0 w 301"/>
                                <a:gd name="T5" fmla="*/ 11 h 188"/>
                                <a:gd name="T6" fmla="*/ 0 w 301"/>
                                <a:gd name="T7" fmla="*/ 83 h 188"/>
                                <a:gd name="T8" fmla="*/ 13 w 301"/>
                                <a:gd name="T9" fmla="*/ 80 h 188"/>
                                <a:gd name="T10" fmla="*/ 41 w 301"/>
                                <a:gd name="T11" fmla="*/ 80 h 188"/>
                                <a:gd name="T12" fmla="*/ 33 w 301"/>
                                <a:gd name="T13" fmla="*/ 73 h 188"/>
                                <a:gd name="T14" fmla="*/ 13 w 301"/>
                                <a:gd name="T15" fmla="*/ 62 h 188"/>
                                <a:gd name="T16" fmla="*/ 7 w 301"/>
                                <a:gd name="T17" fmla="*/ 48 h 188"/>
                                <a:gd name="T18" fmla="*/ 5 w 301"/>
                                <a:gd name="T19" fmla="*/ 34 h 188"/>
                                <a:gd name="T20" fmla="*/ 12 w 301"/>
                                <a:gd name="T21" fmla="*/ 29 h 188"/>
                                <a:gd name="T22" fmla="*/ 300 w 301"/>
                                <a:gd name="T23" fmla="*/ 29 h 188"/>
                                <a:gd name="T24" fmla="*/ 300 w 301"/>
                                <a:gd name="T25" fmla="*/ 11 h 188"/>
                                <a:gd name="T26" fmla="*/ 289 w 301"/>
                                <a:gd name="T27" fmla="*/ 0 h 18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</a:cxnLst>
                              <a:rect l="0" t="0" r="r" b="b"/>
                              <a:pathLst>
                                <a:path w="301" h="188">
                                  <a:moveTo>
                                    <a:pt x="289" y="0"/>
                                  </a:moveTo>
                                  <a:lnTo>
                                    <a:pt x="11" y="0"/>
                                  </a:lnTo>
                                  <a:lnTo>
                                    <a:pt x="0" y="11"/>
                                  </a:lnTo>
                                  <a:lnTo>
                                    <a:pt x="0" y="83"/>
                                  </a:lnTo>
                                  <a:lnTo>
                                    <a:pt x="13" y="80"/>
                                  </a:lnTo>
                                  <a:lnTo>
                                    <a:pt x="41" y="80"/>
                                  </a:lnTo>
                                  <a:lnTo>
                                    <a:pt x="33" y="73"/>
                                  </a:lnTo>
                                  <a:lnTo>
                                    <a:pt x="13" y="62"/>
                                  </a:lnTo>
                                  <a:lnTo>
                                    <a:pt x="7" y="48"/>
                                  </a:lnTo>
                                  <a:lnTo>
                                    <a:pt x="5" y="34"/>
                                  </a:lnTo>
                                  <a:lnTo>
                                    <a:pt x="12" y="29"/>
                                  </a:lnTo>
                                  <a:lnTo>
                                    <a:pt x="300" y="29"/>
                                  </a:lnTo>
                                  <a:lnTo>
                                    <a:pt x="300" y="11"/>
                                  </a:lnTo>
                                  <a:lnTo>
                                    <a:pt x="28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5A9C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33" name="Freeform 113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188"/>
                            </a:xfrm>
                            <a:custGeom>
                              <a:avLst/>
                              <a:gdLst>
                                <a:gd name="T0" fmla="*/ 172 w 301"/>
                                <a:gd name="T1" fmla="*/ 80 h 188"/>
                                <a:gd name="T2" fmla="*/ 157 w 301"/>
                                <a:gd name="T3" fmla="*/ 80 h 188"/>
                                <a:gd name="T4" fmla="*/ 165 w 301"/>
                                <a:gd name="T5" fmla="*/ 80 h 188"/>
                                <a:gd name="T6" fmla="*/ 173 w 301"/>
                                <a:gd name="T7" fmla="*/ 81 h 188"/>
                                <a:gd name="T8" fmla="*/ 172 w 301"/>
                                <a:gd name="T9" fmla="*/ 80 h 18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1" h="188">
                                  <a:moveTo>
                                    <a:pt x="172" y="80"/>
                                  </a:moveTo>
                                  <a:lnTo>
                                    <a:pt x="157" y="80"/>
                                  </a:lnTo>
                                  <a:lnTo>
                                    <a:pt x="165" y="80"/>
                                  </a:lnTo>
                                  <a:lnTo>
                                    <a:pt x="173" y="81"/>
                                  </a:lnTo>
                                  <a:lnTo>
                                    <a:pt x="172" y="8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5A9C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34" name="Freeform 1131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188"/>
                            </a:xfrm>
                            <a:custGeom>
                              <a:avLst/>
                              <a:gdLst>
                                <a:gd name="T0" fmla="*/ 300 w 301"/>
                                <a:gd name="T1" fmla="*/ 59 h 188"/>
                                <a:gd name="T2" fmla="*/ 165 w 301"/>
                                <a:gd name="T3" fmla="*/ 59 h 188"/>
                                <a:gd name="T4" fmla="*/ 173 w 301"/>
                                <a:gd name="T5" fmla="*/ 62 h 188"/>
                                <a:gd name="T6" fmla="*/ 176 w 301"/>
                                <a:gd name="T7" fmla="*/ 64 h 188"/>
                                <a:gd name="T8" fmla="*/ 185 w 301"/>
                                <a:gd name="T9" fmla="*/ 64 h 188"/>
                                <a:gd name="T10" fmla="*/ 192 w 301"/>
                                <a:gd name="T11" fmla="*/ 62 h 188"/>
                                <a:gd name="T12" fmla="*/ 300 w 301"/>
                                <a:gd name="T13" fmla="*/ 62 h 188"/>
                                <a:gd name="T14" fmla="*/ 300 w 301"/>
                                <a:gd name="T15" fmla="*/ 59 h 18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301" h="188">
                                  <a:moveTo>
                                    <a:pt x="300" y="59"/>
                                  </a:moveTo>
                                  <a:lnTo>
                                    <a:pt x="165" y="59"/>
                                  </a:lnTo>
                                  <a:lnTo>
                                    <a:pt x="173" y="62"/>
                                  </a:lnTo>
                                  <a:lnTo>
                                    <a:pt x="176" y="64"/>
                                  </a:lnTo>
                                  <a:lnTo>
                                    <a:pt x="185" y="64"/>
                                  </a:lnTo>
                                  <a:lnTo>
                                    <a:pt x="192" y="62"/>
                                  </a:lnTo>
                                  <a:lnTo>
                                    <a:pt x="300" y="62"/>
                                  </a:lnTo>
                                  <a:lnTo>
                                    <a:pt x="300" y="5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5A9C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35" name="Group 1108"/>
                        <wpg:cNvGrpSpPr>
                          <a:grpSpLocks/>
                        </wpg:cNvGrpSpPr>
                        <wpg:grpSpPr bwMode="auto">
                          <a:xfrm>
                            <a:off x="0" y="111"/>
                            <a:ext cx="301" cy="190"/>
                            <a:chOff x="0" y="111"/>
                            <a:chExt cx="301" cy="190"/>
                          </a:xfrm>
                        </wpg:grpSpPr>
                        <wps:wsp>
                          <wps:cNvPr id="1136" name="Freeform 1129"/>
                          <wps:cNvSpPr>
                            <a:spLocks/>
                          </wps:cNvSpPr>
                          <wps:spPr bwMode="auto">
                            <a:xfrm>
                              <a:off x="0" y="111"/>
                              <a:ext cx="301" cy="190"/>
                            </a:xfrm>
                            <a:custGeom>
                              <a:avLst/>
                              <a:gdLst>
                                <a:gd name="T0" fmla="*/ 0 w 301"/>
                                <a:gd name="T1" fmla="+- 0 289 111"/>
                                <a:gd name="T2" fmla="*/ 289 h 190"/>
                                <a:gd name="T3" fmla="*/ 289 w 301"/>
                                <a:gd name="T4" fmla="+- 0 300 111"/>
                                <a:gd name="T5" fmla="*/ 300 h 190"/>
                                <a:gd name="T6" fmla="*/ 66 w 301"/>
                                <a:gd name="T7" fmla="+- 0 289 111"/>
                                <a:gd name="T8" fmla="*/ 289 h 190"/>
                                <a:gd name="T9" fmla="*/ 63 w 301"/>
                                <a:gd name="T10" fmla="+- 0 282 111"/>
                                <a:gd name="T11" fmla="*/ 282 h 190"/>
                                <a:gd name="T12" fmla="*/ 62 w 301"/>
                                <a:gd name="T13" fmla="+- 0 282 111"/>
                                <a:gd name="T14" fmla="*/ 282 h 190"/>
                                <a:gd name="T15" fmla="*/ 65 w 301"/>
                                <a:gd name="T16" fmla="+- 0 270 111"/>
                                <a:gd name="T17" fmla="*/ 270 h 190"/>
                                <a:gd name="T18" fmla="*/ 70 w 301"/>
                                <a:gd name="T19" fmla="+- 0 268 111"/>
                                <a:gd name="T20" fmla="*/ 268 h 190"/>
                                <a:gd name="T21" fmla="*/ 69 w 301"/>
                                <a:gd name="T22" fmla="+- 0 265 111"/>
                                <a:gd name="T23" fmla="*/ 265 h 190"/>
                                <a:gd name="T24" fmla="*/ 74 w 301"/>
                                <a:gd name="T25" fmla="+- 0 256 111"/>
                                <a:gd name="T26" fmla="*/ 256 h 190"/>
                                <a:gd name="T27" fmla="*/ 80 w 301"/>
                                <a:gd name="T28" fmla="+- 0 254 111"/>
                                <a:gd name="T29" fmla="*/ 254 h 190"/>
                                <a:gd name="T30" fmla="*/ 77 w 301"/>
                                <a:gd name="T31" fmla="+- 0 249 111"/>
                                <a:gd name="T32" fmla="*/ 249 h 190"/>
                                <a:gd name="T33" fmla="*/ 82 w 301"/>
                                <a:gd name="T34" fmla="+- 0 240 111"/>
                                <a:gd name="T35" fmla="*/ 240 h 190"/>
                                <a:gd name="T36" fmla="*/ 87 w 301"/>
                                <a:gd name="T37" fmla="+- 0 238 111"/>
                                <a:gd name="T38" fmla="*/ 238 h 190"/>
                                <a:gd name="T39" fmla="*/ 87 w 301"/>
                                <a:gd name="T40" fmla="+- 0 237 111"/>
                                <a:gd name="T41" fmla="*/ 237 h 190"/>
                                <a:gd name="T42" fmla="*/ 85 w 301"/>
                                <a:gd name="T43" fmla="+- 0 230 111"/>
                                <a:gd name="T44" fmla="*/ 230 h 190"/>
                                <a:gd name="T45" fmla="*/ 92 w 301"/>
                                <a:gd name="T46" fmla="+- 0 220 111"/>
                                <a:gd name="T47" fmla="*/ 220 h 190"/>
                                <a:gd name="T48" fmla="*/ 97 w 301"/>
                                <a:gd name="T49" fmla="+- 0 220 111"/>
                                <a:gd name="T50" fmla="*/ 220 h 190"/>
                                <a:gd name="T51" fmla="*/ 95 w 301"/>
                                <a:gd name="T52" fmla="+- 0 218 111"/>
                                <a:gd name="T53" fmla="*/ 218 h 190"/>
                                <a:gd name="T54" fmla="*/ 95 w 301"/>
                                <a:gd name="T55" fmla="+- 0 216 111"/>
                                <a:gd name="T56" fmla="*/ 216 h 190"/>
                                <a:gd name="T57" fmla="*/ 100 w 301"/>
                                <a:gd name="T58" fmla="+- 0 209 111"/>
                                <a:gd name="T59" fmla="*/ 209 h 190"/>
                                <a:gd name="T60" fmla="*/ 102 w 301"/>
                                <a:gd name="T61" fmla="+- 0 202 111"/>
                                <a:gd name="T62" fmla="*/ 202 h 190"/>
                                <a:gd name="T63" fmla="*/ 104 w 301"/>
                                <a:gd name="T64" fmla="+- 0 201 111"/>
                                <a:gd name="T65" fmla="*/ 201 h 190"/>
                                <a:gd name="T66" fmla="*/ 105 w 301"/>
                                <a:gd name="T67" fmla="+- 0 196 111"/>
                                <a:gd name="T68" fmla="*/ 196 h 190"/>
                                <a:gd name="T69" fmla="*/ 108 w 301"/>
                                <a:gd name="T70" fmla="+- 0 190 111"/>
                                <a:gd name="T71" fmla="*/ 190 h 190"/>
                                <a:gd name="T72" fmla="*/ 113 w 301"/>
                                <a:gd name="T73" fmla="+- 0 185 111"/>
                                <a:gd name="T74" fmla="*/ 185 h 190"/>
                                <a:gd name="T75" fmla="*/ 113 w 301"/>
                                <a:gd name="T76" fmla="+- 0 182 111"/>
                                <a:gd name="T77" fmla="*/ 182 h 190"/>
                                <a:gd name="T78" fmla="*/ 117 w 301"/>
                                <a:gd name="T79" fmla="+- 0 180 111"/>
                                <a:gd name="T80" fmla="*/ 180 h 190"/>
                                <a:gd name="T81" fmla="*/ 116 w 301"/>
                                <a:gd name="T82" fmla="+- 0 178 111"/>
                                <a:gd name="T83" fmla="*/ 178 h 190"/>
                                <a:gd name="T84" fmla="*/ 119 w 301"/>
                                <a:gd name="T85" fmla="+- 0 174 111"/>
                                <a:gd name="T86" fmla="*/ 174 h 190"/>
                                <a:gd name="T87" fmla="*/ 125 w 301"/>
                                <a:gd name="T88" fmla="+- 0 166 111"/>
                                <a:gd name="T89" fmla="*/ 166 h 190"/>
                                <a:gd name="T90" fmla="*/ 126 w 301"/>
                                <a:gd name="T91" fmla="+- 0 161 111"/>
                                <a:gd name="T92" fmla="*/ 161 h 190"/>
                                <a:gd name="T93" fmla="*/ 125 w 301"/>
                                <a:gd name="T94" fmla="+- 0 157 111"/>
                                <a:gd name="T95" fmla="*/ 157 h 190"/>
                                <a:gd name="T96" fmla="*/ 101 w 301"/>
                                <a:gd name="T97" fmla="+- 0 156 111"/>
                                <a:gd name="T98" fmla="*/ 156 h 190"/>
                                <a:gd name="T99" fmla="*/ 14 w 301"/>
                                <a:gd name="T100" fmla="+- 0 121 111"/>
                                <a:gd name="T101" fmla="*/ 121 h 190"/>
                                <a:gd name="T102" fmla="*/ 5 w 301"/>
                                <a:gd name="T103" fmla="+- 0 114 111"/>
                                <a:gd name="T104" fmla="*/ 114 h 19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  <a:cxn ang="0">
                                  <a:pos x="T27" y="T29"/>
                                </a:cxn>
                                <a:cxn ang="0">
                                  <a:pos x="T30" y="T32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6" y="T38"/>
                                </a:cxn>
                                <a:cxn ang="0">
                                  <a:pos x="T39" y="T41"/>
                                </a:cxn>
                                <a:cxn ang="0">
                                  <a:pos x="T42" y="T44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8" y="T50"/>
                                </a:cxn>
                                <a:cxn ang="0">
                                  <a:pos x="T51" y="T53"/>
                                </a:cxn>
                                <a:cxn ang="0">
                                  <a:pos x="T54" y="T56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0" y="T62"/>
                                </a:cxn>
                                <a:cxn ang="0">
                                  <a:pos x="T63" y="T65"/>
                                </a:cxn>
                                <a:cxn ang="0">
                                  <a:pos x="T66" y="T68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2" y="T74"/>
                                </a:cxn>
                                <a:cxn ang="0">
                                  <a:pos x="T75" y="T77"/>
                                </a:cxn>
                                <a:cxn ang="0">
                                  <a:pos x="T78" y="T80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4" y="T86"/>
                                </a:cxn>
                                <a:cxn ang="0">
                                  <a:pos x="T87" y="T89"/>
                                </a:cxn>
                                <a:cxn ang="0">
                                  <a:pos x="T90" y="T92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6" y="T98"/>
                                </a:cxn>
                                <a:cxn ang="0">
                                  <a:pos x="T99" y="T101"/>
                                </a:cxn>
                                <a:cxn ang="0">
                                  <a:pos x="T102" y="T104"/>
                                </a:cxn>
                              </a:cxnLst>
                              <a:rect l="0" t="0" r="r" b="b"/>
                              <a:pathLst>
                                <a:path w="301" h="190">
                                  <a:moveTo>
                                    <a:pt x="0" y="0"/>
                                  </a:moveTo>
                                  <a:lnTo>
                                    <a:pt x="0" y="178"/>
                                  </a:lnTo>
                                  <a:lnTo>
                                    <a:pt x="11" y="189"/>
                                  </a:lnTo>
                                  <a:lnTo>
                                    <a:pt x="289" y="189"/>
                                  </a:lnTo>
                                  <a:lnTo>
                                    <a:pt x="300" y="178"/>
                                  </a:lnTo>
                                  <a:lnTo>
                                    <a:pt x="66" y="178"/>
                                  </a:lnTo>
                                  <a:lnTo>
                                    <a:pt x="65" y="171"/>
                                  </a:lnTo>
                                  <a:lnTo>
                                    <a:pt x="63" y="171"/>
                                  </a:lnTo>
                                  <a:lnTo>
                                    <a:pt x="62" y="171"/>
                                  </a:lnTo>
                                  <a:lnTo>
                                    <a:pt x="62" y="166"/>
                                  </a:lnTo>
                                  <a:lnTo>
                                    <a:pt x="65" y="159"/>
                                  </a:lnTo>
                                  <a:lnTo>
                                    <a:pt x="65" y="157"/>
                                  </a:lnTo>
                                  <a:lnTo>
                                    <a:pt x="70" y="157"/>
                                  </a:lnTo>
                                  <a:lnTo>
                                    <a:pt x="69" y="156"/>
                                  </a:lnTo>
                                  <a:lnTo>
                                    <a:pt x="69" y="154"/>
                                  </a:lnTo>
                                  <a:lnTo>
                                    <a:pt x="72" y="150"/>
                                  </a:lnTo>
                                  <a:lnTo>
                                    <a:pt x="74" y="145"/>
                                  </a:lnTo>
                                  <a:lnTo>
                                    <a:pt x="74" y="143"/>
                                  </a:lnTo>
                                  <a:lnTo>
                                    <a:pt x="80" y="143"/>
                                  </a:lnTo>
                                  <a:lnTo>
                                    <a:pt x="79" y="142"/>
                                  </a:lnTo>
                                  <a:lnTo>
                                    <a:pt x="77" y="138"/>
                                  </a:lnTo>
                                  <a:lnTo>
                                    <a:pt x="81" y="134"/>
                                  </a:lnTo>
                                  <a:lnTo>
                                    <a:pt x="82" y="129"/>
                                  </a:lnTo>
                                  <a:lnTo>
                                    <a:pt x="83" y="127"/>
                                  </a:lnTo>
                                  <a:lnTo>
                                    <a:pt x="87" y="127"/>
                                  </a:lnTo>
                                  <a:lnTo>
                                    <a:pt x="88" y="127"/>
                                  </a:lnTo>
                                  <a:lnTo>
                                    <a:pt x="87" y="126"/>
                                  </a:lnTo>
                                  <a:lnTo>
                                    <a:pt x="85" y="126"/>
                                  </a:lnTo>
                                  <a:lnTo>
                                    <a:pt x="85" y="119"/>
                                  </a:lnTo>
                                  <a:lnTo>
                                    <a:pt x="91" y="112"/>
                                  </a:lnTo>
                                  <a:lnTo>
                                    <a:pt x="92" y="109"/>
                                  </a:lnTo>
                                  <a:lnTo>
                                    <a:pt x="97" y="109"/>
                                  </a:lnTo>
                                  <a:lnTo>
                                    <a:pt x="95" y="108"/>
                                  </a:lnTo>
                                  <a:lnTo>
                                    <a:pt x="95" y="107"/>
                                  </a:lnTo>
                                  <a:lnTo>
                                    <a:pt x="95" y="106"/>
                                  </a:lnTo>
                                  <a:lnTo>
                                    <a:pt x="95" y="105"/>
                                  </a:lnTo>
                                  <a:lnTo>
                                    <a:pt x="96" y="103"/>
                                  </a:lnTo>
                                  <a:lnTo>
                                    <a:pt x="100" y="98"/>
                                  </a:lnTo>
                                  <a:lnTo>
                                    <a:pt x="101" y="93"/>
                                  </a:lnTo>
                                  <a:lnTo>
                                    <a:pt x="102" y="91"/>
                                  </a:lnTo>
                                  <a:lnTo>
                                    <a:pt x="103" y="90"/>
                                  </a:lnTo>
                                  <a:lnTo>
                                    <a:pt x="104" y="90"/>
                                  </a:lnTo>
                                  <a:lnTo>
                                    <a:pt x="103" y="87"/>
                                  </a:lnTo>
                                  <a:lnTo>
                                    <a:pt x="105" y="85"/>
                                  </a:lnTo>
                                  <a:lnTo>
                                    <a:pt x="107" y="82"/>
                                  </a:lnTo>
                                  <a:lnTo>
                                    <a:pt x="108" y="79"/>
                                  </a:lnTo>
                                  <a:lnTo>
                                    <a:pt x="110" y="77"/>
                                  </a:lnTo>
                                  <a:lnTo>
                                    <a:pt x="113" y="74"/>
                                  </a:lnTo>
                                  <a:lnTo>
                                    <a:pt x="113" y="72"/>
                                  </a:lnTo>
                                  <a:lnTo>
                                    <a:pt x="113" y="71"/>
                                  </a:lnTo>
                                  <a:lnTo>
                                    <a:pt x="113" y="69"/>
                                  </a:lnTo>
                                  <a:lnTo>
                                    <a:pt x="117" y="69"/>
                                  </a:lnTo>
                                  <a:lnTo>
                                    <a:pt x="116" y="67"/>
                                  </a:lnTo>
                                  <a:lnTo>
                                    <a:pt x="115" y="64"/>
                                  </a:lnTo>
                                  <a:lnTo>
                                    <a:pt x="119" y="63"/>
                                  </a:lnTo>
                                  <a:lnTo>
                                    <a:pt x="127" y="55"/>
                                  </a:lnTo>
                                  <a:lnTo>
                                    <a:pt x="125" y="55"/>
                                  </a:lnTo>
                                  <a:lnTo>
                                    <a:pt x="125" y="51"/>
                                  </a:lnTo>
                                  <a:lnTo>
                                    <a:pt x="126" y="50"/>
                                  </a:lnTo>
                                  <a:lnTo>
                                    <a:pt x="128" y="50"/>
                                  </a:lnTo>
                                  <a:lnTo>
                                    <a:pt x="125" y="46"/>
                                  </a:lnTo>
                                  <a:lnTo>
                                    <a:pt x="126" y="45"/>
                                  </a:lnTo>
                                  <a:lnTo>
                                    <a:pt x="101" y="45"/>
                                  </a:lnTo>
                                  <a:lnTo>
                                    <a:pt x="80" y="42"/>
                                  </a:lnTo>
                                  <a:lnTo>
                                    <a:pt x="14" y="10"/>
                                  </a:lnTo>
                                  <a:lnTo>
                                    <a:pt x="8" y="6"/>
                                  </a:lnTo>
                                  <a:lnTo>
                                    <a:pt x="5" y="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5A9C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37" name="Freeform 1128"/>
                          <wps:cNvSpPr>
                            <a:spLocks/>
                          </wps:cNvSpPr>
                          <wps:spPr bwMode="auto">
                            <a:xfrm>
                              <a:off x="0" y="111"/>
                              <a:ext cx="301" cy="190"/>
                            </a:xfrm>
                            <a:custGeom>
                              <a:avLst/>
                              <a:gdLst>
                                <a:gd name="T0" fmla="*/ 83 w 301"/>
                                <a:gd name="T1" fmla="+- 0 255 111"/>
                                <a:gd name="T2" fmla="*/ 255 h 190"/>
                                <a:gd name="T3" fmla="*/ 84 w 301"/>
                                <a:gd name="T4" fmla="+- 0 256 111"/>
                                <a:gd name="T5" fmla="*/ 256 h 190"/>
                                <a:gd name="T6" fmla="*/ 87 w 301"/>
                                <a:gd name="T7" fmla="+- 0 259 111"/>
                                <a:gd name="T8" fmla="*/ 259 h 190"/>
                                <a:gd name="T9" fmla="*/ 85 w 301"/>
                                <a:gd name="T10" fmla="+- 0 261 111"/>
                                <a:gd name="T11" fmla="*/ 261 h 190"/>
                                <a:gd name="T12" fmla="*/ 82 w 301"/>
                                <a:gd name="T13" fmla="+- 0 265 111"/>
                                <a:gd name="T14" fmla="*/ 265 h 190"/>
                                <a:gd name="T15" fmla="*/ 81 w 301"/>
                                <a:gd name="T16" fmla="+- 0 269 111"/>
                                <a:gd name="T17" fmla="*/ 269 h 190"/>
                                <a:gd name="T18" fmla="*/ 76 w 301"/>
                                <a:gd name="T19" fmla="+- 0 270 111"/>
                                <a:gd name="T20" fmla="*/ 270 h 190"/>
                                <a:gd name="T21" fmla="*/ 74 w 301"/>
                                <a:gd name="T22" fmla="+- 0 270 111"/>
                                <a:gd name="T23" fmla="*/ 270 h 190"/>
                                <a:gd name="T24" fmla="*/ 75 w 301"/>
                                <a:gd name="T25" fmla="+- 0 271 111"/>
                                <a:gd name="T26" fmla="*/ 271 h 190"/>
                                <a:gd name="T27" fmla="*/ 79 w 301"/>
                                <a:gd name="T28" fmla="+- 0 274 111"/>
                                <a:gd name="T29" fmla="*/ 274 h 190"/>
                                <a:gd name="T30" fmla="*/ 78 w 301"/>
                                <a:gd name="T31" fmla="+- 0 275 111"/>
                                <a:gd name="T32" fmla="*/ 275 h 190"/>
                                <a:gd name="T33" fmla="*/ 66 w 301"/>
                                <a:gd name="T34" fmla="+- 0 289 111"/>
                                <a:gd name="T35" fmla="*/ 289 h 190"/>
                                <a:gd name="T36" fmla="*/ 300 w 301"/>
                                <a:gd name="T37" fmla="+- 0 289 111"/>
                                <a:gd name="T38" fmla="*/ 289 h 190"/>
                                <a:gd name="T39" fmla="*/ 300 w 301"/>
                                <a:gd name="T40" fmla="+- 0 264 111"/>
                                <a:gd name="T41" fmla="*/ 264 h 190"/>
                                <a:gd name="T42" fmla="*/ 268 w 301"/>
                                <a:gd name="T43" fmla="+- 0 264 111"/>
                                <a:gd name="T44" fmla="*/ 264 h 190"/>
                                <a:gd name="T45" fmla="*/ 251 w 301"/>
                                <a:gd name="T46" fmla="+- 0 256 111"/>
                                <a:gd name="T47" fmla="*/ 256 h 190"/>
                                <a:gd name="T48" fmla="*/ 87 w 301"/>
                                <a:gd name="T49" fmla="+- 0 256 111"/>
                                <a:gd name="T50" fmla="*/ 256 h 190"/>
                                <a:gd name="T51" fmla="*/ 83 w 301"/>
                                <a:gd name="T52" fmla="+- 0 255 111"/>
                                <a:gd name="T53" fmla="*/ 255 h 19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  <a:cxn ang="0">
                                  <a:pos x="T27" y="T29"/>
                                </a:cxn>
                                <a:cxn ang="0">
                                  <a:pos x="T30" y="T32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6" y="T38"/>
                                </a:cxn>
                                <a:cxn ang="0">
                                  <a:pos x="T39" y="T41"/>
                                </a:cxn>
                                <a:cxn ang="0">
                                  <a:pos x="T42" y="T44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8" y="T50"/>
                                </a:cxn>
                                <a:cxn ang="0">
                                  <a:pos x="T51" y="T53"/>
                                </a:cxn>
                              </a:cxnLst>
                              <a:rect l="0" t="0" r="r" b="b"/>
                              <a:pathLst>
                                <a:path w="301" h="190">
                                  <a:moveTo>
                                    <a:pt x="83" y="144"/>
                                  </a:moveTo>
                                  <a:lnTo>
                                    <a:pt x="84" y="145"/>
                                  </a:lnTo>
                                  <a:lnTo>
                                    <a:pt x="87" y="148"/>
                                  </a:lnTo>
                                  <a:lnTo>
                                    <a:pt x="85" y="150"/>
                                  </a:lnTo>
                                  <a:lnTo>
                                    <a:pt x="82" y="154"/>
                                  </a:lnTo>
                                  <a:lnTo>
                                    <a:pt x="81" y="158"/>
                                  </a:lnTo>
                                  <a:lnTo>
                                    <a:pt x="76" y="159"/>
                                  </a:lnTo>
                                  <a:lnTo>
                                    <a:pt x="74" y="159"/>
                                  </a:lnTo>
                                  <a:lnTo>
                                    <a:pt x="75" y="160"/>
                                  </a:lnTo>
                                  <a:lnTo>
                                    <a:pt x="79" y="163"/>
                                  </a:lnTo>
                                  <a:lnTo>
                                    <a:pt x="78" y="164"/>
                                  </a:lnTo>
                                  <a:lnTo>
                                    <a:pt x="66" y="178"/>
                                  </a:lnTo>
                                  <a:lnTo>
                                    <a:pt x="300" y="178"/>
                                  </a:lnTo>
                                  <a:lnTo>
                                    <a:pt x="300" y="153"/>
                                  </a:lnTo>
                                  <a:lnTo>
                                    <a:pt x="268" y="153"/>
                                  </a:lnTo>
                                  <a:lnTo>
                                    <a:pt x="251" y="145"/>
                                  </a:lnTo>
                                  <a:lnTo>
                                    <a:pt x="87" y="145"/>
                                  </a:lnTo>
                                  <a:lnTo>
                                    <a:pt x="83" y="1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5A9C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38" name="Freeform 1127"/>
                          <wps:cNvSpPr>
                            <a:spLocks/>
                          </wps:cNvSpPr>
                          <wps:spPr bwMode="auto">
                            <a:xfrm>
                              <a:off x="0" y="111"/>
                              <a:ext cx="301" cy="190"/>
                            </a:xfrm>
                            <a:custGeom>
                              <a:avLst/>
                              <a:gdLst>
                                <a:gd name="T0" fmla="*/ 64 w 301"/>
                                <a:gd name="T1" fmla="+- 0 282 111"/>
                                <a:gd name="T2" fmla="*/ 282 h 190"/>
                                <a:gd name="T3" fmla="*/ 63 w 301"/>
                                <a:gd name="T4" fmla="+- 0 282 111"/>
                                <a:gd name="T5" fmla="*/ 282 h 190"/>
                                <a:gd name="T6" fmla="*/ 65 w 301"/>
                                <a:gd name="T7" fmla="+- 0 282 111"/>
                                <a:gd name="T8" fmla="*/ 282 h 190"/>
                                <a:gd name="T9" fmla="*/ 64 w 301"/>
                                <a:gd name="T10" fmla="+- 0 282 111"/>
                                <a:gd name="T11" fmla="*/ 282 h 19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301" h="190">
                                  <a:moveTo>
                                    <a:pt x="64" y="171"/>
                                  </a:moveTo>
                                  <a:lnTo>
                                    <a:pt x="63" y="171"/>
                                  </a:lnTo>
                                  <a:lnTo>
                                    <a:pt x="65" y="171"/>
                                  </a:lnTo>
                                  <a:lnTo>
                                    <a:pt x="64" y="1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5A9C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39" name="Freeform 1126"/>
                          <wps:cNvSpPr>
                            <a:spLocks/>
                          </wps:cNvSpPr>
                          <wps:spPr bwMode="auto">
                            <a:xfrm>
                              <a:off x="0" y="111"/>
                              <a:ext cx="301" cy="190"/>
                            </a:xfrm>
                            <a:custGeom>
                              <a:avLst/>
                              <a:gdLst>
                                <a:gd name="T0" fmla="*/ 70 w 301"/>
                                <a:gd name="T1" fmla="+- 0 268 111"/>
                                <a:gd name="T2" fmla="*/ 268 h 190"/>
                                <a:gd name="T3" fmla="*/ 65 w 301"/>
                                <a:gd name="T4" fmla="+- 0 268 111"/>
                                <a:gd name="T5" fmla="*/ 268 h 190"/>
                                <a:gd name="T6" fmla="*/ 69 w 301"/>
                                <a:gd name="T7" fmla="+- 0 269 111"/>
                                <a:gd name="T8" fmla="*/ 269 h 190"/>
                                <a:gd name="T9" fmla="*/ 71 w 301"/>
                                <a:gd name="T10" fmla="+- 0 269 111"/>
                                <a:gd name="T11" fmla="*/ 269 h 190"/>
                                <a:gd name="T12" fmla="*/ 70 w 301"/>
                                <a:gd name="T13" fmla="+- 0 268 111"/>
                                <a:gd name="T14" fmla="*/ 268 h 19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301" h="190">
                                  <a:moveTo>
                                    <a:pt x="70" y="157"/>
                                  </a:moveTo>
                                  <a:lnTo>
                                    <a:pt x="65" y="157"/>
                                  </a:lnTo>
                                  <a:lnTo>
                                    <a:pt x="69" y="158"/>
                                  </a:lnTo>
                                  <a:lnTo>
                                    <a:pt x="71" y="158"/>
                                  </a:lnTo>
                                  <a:lnTo>
                                    <a:pt x="70" y="1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5A9C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40" name="Freeform 1125"/>
                          <wps:cNvSpPr>
                            <a:spLocks/>
                          </wps:cNvSpPr>
                          <wps:spPr bwMode="auto">
                            <a:xfrm>
                              <a:off x="0" y="111"/>
                              <a:ext cx="301" cy="190"/>
                            </a:xfrm>
                            <a:custGeom>
                              <a:avLst/>
                              <a:gdLst>
                                <a:gd name="T0" fmla="*/ 226 w 301"/>
                                <a:gd name="T1" fmla="+- 0 192 111"/>
                                <a:gd name="T2" fmla="*/ 192 h 190"/>
                                <a:gd name="T3" fmla="*/ 238 w 301"/>
                                <a:gd name="T4" fmla="+- 0 203 111"/>
                                <a:gd name="T5" fmla="*/ 203 h 190"/>
                                <a:gd name="T6" fmla="*/ 251 w 301"/>
                                <a:gd name="T7" fmla="+- 0 214 111"/>
                                <a:gd name="T8" fmla="*/ 214 h 190"/>
                                <a:gd name="T9" fmla="*/ 271 w 301"/>
                                <a:gd name="T10" fmla="+- 0 232 111"/>
                                <a:gd name="T11" fmla="*/ 232 h 190"/>
                                <a:gd name="T12" fmla="*/ 272 w 301"/>
                                <a:gd name="T13" fmla="+- 0 246 111"/>
                                <a:gd name="T14" fmla="*/ 246 h 190"/>
                                <a:gd name="T15" fmla="*/ 275 w 301"/>
                                <a:gd name="T16" fmla="+- 0 262 111"/>
                                <a:gd name="T17" fmla="*/ 262 h 190"/>
                                <a:gd name="T18" fmla="*/ 268 w 301"/>
                                <a:gd name="T19" fmla="+- 0 264 111"/>
                                <a:gd name="T20" fmla="*/ 264 h 190"/>
                                <a:gd name="T21" fmla="*/ 300 w 301"/>
                                <a:gd name="T22" fmla="+- 0 264 111"/>
                                <a:gd name="T23" fmla="*/ 264 h 190"/>
                                <a:gd name="T24" fmla="*/ 300 w 301"/>
                                <a:gd name="T25" fmla="+- 0 219 111"/>
                                <a:gd name="T26" fmla="*/ 219 h 190"/>
                                <a:gd name="T27" fmla="*/ 282 w 301"/>
                                <a:gd name="T28" fmla="+- 0 219 111"/>
                                <a:gd name="T29" fmla="*/ 219 h 190"/>
                                <a:gd name="T30" fmla="*/ 266 w 301"/>
                                <a:gd name="T31" fmla="+- 0 207 111"/>
                                <a:gd name="T32" fmla="*/ 207 h 190"/>
                                <a:gd name="T33" fmla="*/ 246 w 301"/>
                                <a:gd name="T34" fmla="+- 0 202 111"/>
                                <a:gd name="T35" fmla="*/ 202 h 190"/>
                                <a:gd name="T36" fmla="*/ 232 w 301"/>
                                <a:gd name="T37" fmla="+- 0 194 111"/>
                                <a:gd name="T38" fmla="*/ 194 h 190"/>
                                <a:gd name="T39" fmla="*/ 226 w 301"/>
                                <a:gd name="T40" fmla="+- 0 192 111"/>
                                <a:gd name="T41" fmla="*/ 192 h 19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  <a:cxn ang="0">
                                  <a:pos x="T27" y="T29"/>
                                </a:cxn>
                                <a:cxn ang="0">
                                  <a:pos x="T30" y="T32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6" y="T38"/>
                                </a:cxn>
                                <a:cxn ang="0">
                                  <a:pos x="T39" y="T41"/>
                                </a:cxn>
                              </a:cxnLst>
                              <a:rect l="0" t="0" r="r" b="b"/>
                              <a:pathLst>
                                <a:path w="301" h="190">
                                  <a:moveTo>
                                    <a:pt x="226" y="81"/>
                                  </a:moveTo>
                                  <a:lnTo>
                                    <a:pt x="238" y="92"/>
                                  </a:lnTo>
                                  <a:lnTo>
                                    <a:pt x="251" y="103"/>
                                  </a:lnTo>
                                  <a:lnTo>
                                    <a:pt x="271" y="121"/>
                                  </a:lnTo>
                                  <a:lnTo>
                                    <a:pt x="272" y="135"/>
                                  </a:lnTo>
                                  <a:lnTo>
                                    <a:pt x="275" y="151"/>
                                  </a:lnTo>
                                  <a:lnTo>
                                    <a:pt x="268" y="153"/>
                                  </a:lnTo>
                                  <a:lnTo>
                                    <a:pt x="300" y="153"/>
                                  </a:lnTo>
                                  <a:lnTo>
                                    <a:pt x="300" y="108"/>
                                  </a:lnTo>
                                  <a:lnTo>
                                    <a:pt x="282" y="108"/>
                                  </a:lnTo>
                                  <a:lnTo>
                                    <a:pt x="266" y="96"/>
                                  </a:lnTo>
                                  <a:lnTo>
                                    <a:pt x="246" y="91"/>
                                  </a:lnTo>
                                  <a:lnTo>
                                    <a:pt x="232" y="83"/>
                                  </a:lnTo>
                                  <a:lnTo>
                                    <a:pt x="226" y="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5A9C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41" name="Freeform 1124"/>
                          <wps:cNvSpPr>
                            <a:spLocks/>
                          </wps:cNvSpPr>
                          <wps:spPr bwMode="auto">
                            <a:xfrm>
                              <a:off x="0" y="111"/>
                              <a:ext cx="301" cy="190"/>
                            </a:xfrm>
                            <a:custGeom>
                              <a:avLst/>
                              <a:gdLst>
                                <a:gd name="T0" fmla="*/ 103 w 301"/>
                                <a:gd name="T1" fmla="+- 0 224 111"/>
                                <a:gd name="T2" fmla="*/ 224 h 190"/>
                                <a:gd name="T3" fmla="*/ 103 w 301"/>
                                <a:gd name="T4" fmla="+- 0 225 111"/>
                                <a:gd name="T5" fmla="*/ 225 h 190"/>
                                <a:gd name="T6" fmla="*/ 107 w 301"/>
                                <a:gd name="T7" fmla="+- 0 226 111"/>
                                <a:gd name="T8" fmla="*/ 226 h 190"/>
                                <a:gd name="T9" fmla="*/ 107 w 301"/>
                                <a:gd name="T10" fmla="+- 0 227 111"/>
                                <a:gd name="T11" fmla="*/ 227 h 190"/>
                                <a:gd name="T12" fmla="*/ 105 w 301"/>
                                <a:gd name="T13" fmla="+- 0 229 111"/>
                                <a:gd name="T14" fmla="*/ 229 h 190"/>
                                <a:gd name="T15" fmla="*/ 101 w 301"/>
                                <a:gd name="T16" fmla="+- 0 234 111"/>
                                <a:gd name="T17" fmla="*/ 234 h 190"/>
                                <a:gd name="T18" fmla="*/ 100 w 301"/>
                                <a:gd name="T19" fmla="+- 0 240 111"/>
                                <a:gd name="T20" fmla="*/ 240 h 190"/>
                                <a:gd name="T21" fmla="*/ 96 w 301"/>
                                <a:gd name="T22" fmla="+- 0 242 111"/>
                                <a:gd name="T23" fmla="*/ 242 h 190"/>
                                <a:gd name="T24" fmla="*/ 93 w 301"/>
                                <a:gd name="T25" fmla="+- 0 242 111"/>
                                <a:gd name="T26" fmla="*/ 242 h 190"/>
                                <a:gd name="T27" fmla="*/ 97 w 301"/>
                                <a:gd name="T28" fmla="+- 0 244 111"/>
                                <a:gd name="T29" fmla="*/ 244 h 190"/>
                                <a:gd name="T30" fmla="*/ 95 w 301"/>
                                <a:gd name="T31" fmla="+- 0 246 111"/>
                                <a:gd name="T32" fmla="*/ 246 h 190"/>
                                <a:gd name="T33" fmla="*/ 91 w 301"/>
                                <a:gd name="T34" fmla="+- 0 250 111"/>
                                <a:gd name="T35" fmla="*/ 250 h 190"/>
                                <a:gd name="T36" fmla="*/ 90 w 301"/>
                                <a:gd name="T37" fmla="+- 0 255 111"/>
                                <a:gd name="T38" fmla="*/ 255 h 190"/>
                                <a:gd name="T39" fmla="*/ 87 w 301"/>
                                <a:gd name="T40" fmla="+- 0 256 111"/>
                                <a:gd name="T41" fmla="*/ 256 h 190"/>
                                <a:gd name="T42" fmla="*/ 251 w 301"/>
                                <a:gd name="T43" fmla="+- 0 256 111"/>
                                <a:gd name="T44" fmla="*/ 256 h 190"/>
                                <a:gd name="T45" fmla="*/ 245 w 301"/>
                                <a:gd name="T46" fmla="+- 0 253 111"/>
                                <a:gd name="T47" fmla="*/ 253 h 190"/>
                                <a:gd name="T48" fmla="*/ 216 w 301"/>
                                <a:gd name="T49" fmla="+- 0 242 111"/>
                                <a:gd name="T50" fmla="*/ 242 h 190"/>
                                <a:gd name="T51" fmla="*/ 96 w 301"/>
                                <a:gd name="T52" fmla="+- 0 242 111"/>
                                <a:gd name="T53" fmla="*/ 242 h 190"/>
                                <a:gd name="T54" fmla="*/ 92 w 301"/>
                                <a:gd name="T55" fmla="+- 0 241 111"/>
                                <a:gd name="T56" fmla="*/ 241 h 190"/>
                                <a:gd name="T57" fmla="*/ 214 w 301"/>
                                <a:gd name="T58" fmla="+- 0 241 111"/>
                                <a:gd name="T59" fmla="*/ 241 h 190"/>
                                <a:gd name="T60" fmla="*/ 208 w 301"/>
                                <a:gd name="T61" fmla="+- 0 238 111"/>
                                <a:gd name="T62" fmla="*/ 238 h 190"/>
                                <a:gd name="T63" fmla="*/ 182 w 301"/>
                                <a:gd name="T64" fmla="+- 0 227 111"/>
                                <a:gd name="T65" fmla="*/ 227 h 190"/>
                                <a:gd name="T66" fmla="*/ 180 w 301"/>
                                <a:gd name="T67" fmla="+- 0 225 111"/>
                                <a:gd name="T68" fmla="*/ 225 h 190"/>
                                <a:gd name="T69" fmla="*/ 107 w 301"/>
                                <a:gd name="T70" fmla="+- 0 225 111"/>
                                <a:gd name="T71" fmla="*/ 225 h 190"/>
                                <a:gd name="T72" fmla="*/ 103 w 301"/>
                                <a:gd name="T73" fmla="+- 0 224 111"/>
                                <a:gd name="T74" fmla="*/ 224 h 19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  <a:cxn ang="0">
                                  <a:pos x="T27" y="T29"/>
                                </a:cxn>
                                <a:cxn ang="0">
                                  <a:pos x="T30" y="T32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6" y="T38"/>
                                </a:cxn>
                                <a:cxn ang="0">
                                  <a:pos x="T39" y="T41"/>
                                </a:cxn>
                                <a:cxn ang="0">
                                  <a:pos x="T42" y="T44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8" y="T50"/>
                                </a:cxn>
                                <a:cxn ang="0">
                                  <a:pos x="T51" y="T53"/>
                                </a:cxn>
                                <a:cxn ang="0">
                                  <a:pos x="T54" y="T56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0" y="T62"/>
                                </a:cxn>
                                <a:cxn ang="0">
                                  <a:pos x="T63" y="T65"/>
                                </a:cxn>
                                <a:cxn ang="0">
                                  <a:pos x="T66" y="T68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2" y="T74"/>
                                </a:cxn>
                              </a:cxnLst>
                              <a:rect l="0" t="0" r="r" b="b"/>
                              <a:pathLst>
                                <a:path w="301" h="190">
                                  <a:moveTo>
                                    <a:pt x="103" y="113"/>
                                  </a:moveTo>
                                  <a:lnTo>
                                    <a:pt x="103" y="114"/>
                                  </a:lnTo>
                                  <a:lnTo>
                                    <a:pt x="107" y="115"/>
                                  </a:lnTo>
                                  <a:lnTo>
                                    <a:pt x="107" y="116"/>
                                  </a:lnTo>
                                  <a:lnTo>
                                    <a:pt x="105" y="118"/>
                                  </a:lnTo>
                                  <a:lnTo>
                                    <a:pt x="101" y="123"/>
                                  </a:lnTo>
                                  <a:lnTo>
                                    <a:pt x="100" y="129"/>
                                  </a:lnTo>
                                  <a:lnTo>
                                    <a:pt x="96" y="131"/>
                                  </a:lnTo>
                                  <a:lnTo>
                                    <a:pt x="93" y="131"/>
                                  </a:lnTo>
                                  <a:lnTo>
                                    <a:pt x="97" y="133"/>
                                  </a:lnTo>
                                  <a:lnTo>
                                    <a:pt x="95" y="135"/>
                                  </a:lnTo>
                                  <a:lnTo>
                                    <a:pt x="91" y="139"/>
                                  </a:lnTo>
                                  <a:lnTo>
                                    <a:pt x="90" y="144"/>
                                  </a:lnTo>
                                  <a:lnTo>
                                    <a:pt x="87" y="145"/>
                                  </a:lnTo>
                                  <a:lnTo>
                                    <a:pt x="251" y="145"/>
                                  </a:lnTo>
                                  <a:lnTo>
                                    <a:pt x="245" y="142"/>
                                  </a:lnTo>
                                  <a:lnTo>
                                    <a:pt x="216" y="131"/>
                                  </a:lnTo>
                                  <a:lnTo>
                                    <a:pt x="96" y="131"/>
                                  </a:lnTo>
                                  <a:lnTo>
                                    <a:pt x="92" y="130"/>
                                  </a:lnTo>
                                  <a:lnTo>
                                    <a:pt x="214" y="130"/>
                                  </a:lnTo>
                                  <a:lnTo>
                                    <a:pt x="208" y="127"/>
                                  </a:lnTo>
                                  <a:lnTo>
                                    <a:pt x="182" y="116"/>
                                  </a:lnTo>
                                  <a:lnTo>
                                    <a:pt x="180" y="114"/>
                                  </a:lnTo>
                                  <a:lnTo>
                                    <a:pt x="107" y="114"/>
                                  </a:lnTo>
                                  <a:lnTo>
                                    <a:pt x="103" y="11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5A9C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42" name="Freeform 1123"/>
                          <wps:cNvSpPr>
                            <a:spLocks/>
                          </wps:cNvSpPr>
                          <wps:spPr bwMode="auto">
                            <a:xfrm>
                              <a:off x="0" y="111"/>
                              <a:ext cx="301" cy="190"/>
                            </a:xfrm>
                            <a:custGeom>
                              <a:avLst/>
                              <a:gdLst>
                                <a:gd name="T0" fmla="*/ 80 w 301"/>
                                <a:gd name="T1" fmla="+- 0 254 111"/>
                                <a:gd name="T2" fmla="*/ 254 h 190"/>
                                <a:gd name="T3" fmla="*/ 79 w 301"/>
                                <a:gd name="T4" fmla="+- 0 254 111"/>
                                <a:gd name="T5" fmla="*/ 254 h 190"/>
                                <a:gd name="T6" fmla="*/ 81 w 301"/>
                                <a:gd name="T7" fmla="+- 0 254 111"/>
                                <a:gd name="T8" fmla="*/ 254 h 190"/>
                                <a:gd name="T9" fmla="*/ 80 w 301"/>
                                <a:gd name="T10" fmla="+- 0 254 111"/>
                                <a:gd name="T11" fmla="*/ 254 h 19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301" h="190">
                                  <a:moveTo>
                                    <a:pt x="80" y="143"/>
                                  </a:moveTo>
                                  <a:lnTo>
                                    <a:pt x="79" y="143"/>
                                  </a:lnTo>
                                  <a:lnTo>
                                    <a:pt x="81" y="143"/>
                                  </a:lnTo>
                                  <a:lnTo>
                                    <a:pt x="80" y="1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5A9C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43" name="Freeform 1122"/>
                          <wps:cNvSpPr>
                            <a:spLocks/>
                          </wps:cNvSpPr>
                          <wps:spPr bwMode="auto">
                            <a:xfrm>
                              <a:off x="0" y="111"/>
                              <a:ext cx="301" cy="190"/>
                            </a:xfrm>
                            <a:custGeom>
                              <a:avLst/>
                              <a:gdLst>
                                <a:gd name="T0" fmla="*/ 88 w 301"/>
                                <a:gd name="T1" fmla="+- 0 238 111"/>
                                <a:gd name="T2" fmla="*/ 238 h 190"/>
                                <a:gd name="T3" fmla="*/ 87 w 301"/>
                                <a:gd name="T4" fmla="+- 0 238 111"/>
                                <a:gd name="T5" fmla="*/ 238 h 190"/>
                                <a:gd name="T6" fmla="*/ 88 w 301"/>
                                <a:gd name="T7" fmla="+- 0 238 111"/>
                                <a:gd name="T8" fmla="*/ 238 h 190"/>
                                <a:gd name="T9" fmla="*/ 88 w 301"/>
                                <a:gd name="T10" fmla="+- 0 238 111"/>
                                <a:gd name="T11" fmla="*/ 238 h 19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301" h="190">
                                  <a:moveTo>
                                    <a:pt x="88" y="127"/>
                                  </a:moveTo>
                                  <a:lnTo>
                                    <a:pt x="87" y="127"/>
                                  </a:lnTo>
                                  <a:lnTo>
                                    <a:pt x="88" y="12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5A9C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44" name="Freeform 1121"/>
                          <wps:cNvSpPr>
                            <a:spLocks/>
                          </wps:cNvSpPr>
                          <wps:spPr bwMode="auto">
                            <a:xfrm>
                              <a:off x="0" y="111"/>
                              <a:ext cx="301" cy="190"/>
                            </a:xfrm>
                            <a:custGeom>
                              <a:avLst/>
                              <a:gdLst>
                                <a:gd name="T0" fmla="*/ 128 w 301"/>
                                <a:gd name="T1" fmla="+- 0 190 111"/>
                                <a:gd name="T2" fmla="*/ 190 h 190"/>
                                <a:gd name="T3" fmla="*/ 126 w 301"/>
                                <a:gd name="T4" fmla="+- 0 195 111"/>
                                <a:gd name="T5" fmla="*/ 195 h 190"/>
                                <a:gd name="T6" fmla="*/ 126 w 301"/>
                                <a:gd name="T7" fmla="+- 0 198 111"/>
                                <a:gd name="T8" fmla="*/ 198 h 190"/>
                                <a:gd name="T9" fmla="*/ 123 w 301"/>
                                <a:gd name="T10" fmla="+- 0 200 111"/>
                                <a:gd name="T11" fmla="*/ 200 h 190"/>
                                <a:gd name="T12" fmla="*/ 123 w 301"/>
                                <a:gd name="T13" fmla="+- 0 203 111"/>
                                <a:gd name="T14" fmla="*/ 203 h 190"/>
                                <a:gd name="T15" fmla="*/ 122 w 301"/>
                                <a:gd name="T16" fmla="+- 0 203 111"/>
                                <a:gd name="T17" fmla="*/ 203 h 190"/>
                                <a:gd name="T18" fmla="*/ 122 w 301"/>
                                <a:gd name="T19" fmla="+- 0 206 111"/>
                                <a:gd name="T20" fmla="*/ 206 h 190"/>
                                <a:gd name="T21" fmla="*/ 119 w 301"/>
                                <a:gd name="T22" fmla="+- 0 207 111"/>
                                <a:gd name="T23" fmla="*/ 207 h 190"/>
                                <a:gd name="T24" fmla="*/ 119 w 301"/>
                                <a:gd name="T25" fmla="+- 0 207 111"/>
                                <a:gd name="T26" fmla="*/ 207 h 190"/>
                                <a:gd name="T27" fmla="*/ 119 w 301"/>
                                <a:gd name="T28" fmla="+- 0 208 111"/>
                                <a:gd name="T29" fmla="*/ 208 h 190"/>
                                <a:gd name="T30" fmla="*/ 119 w 301"/>
                                <a:gd name="T31" fmla="+- 0 209 111"/>
                                <a:gd name="T32" fmla="*/ 209 h 190"/>
                                <a:gd name="T33" fmla="*/ 117 w 301"/>
                                <a:gd name="T34" fmla="+- 0 211 111"/>
                                <a:gd name="T35" fmla="*/ 211 h 190"/>
                                <a:gd name="T36" fmla="*/ 112 w 301"/>
                                <a:gd name="T37" fmla="+- 0 217 111"/>
                                <a:gd name="T38" fmla="*/ 217 h 190"/>
                                <a:gd name="T39" fmla="*/ 110 w 301"/>
                                <a:gd name="T40" fmla="+- 0 223 111"/>
                                <a:gd name="T41" fmla="*/ 223 h 190"/>
                                <a:gd name="T42" fmla="*/ 107 w 301"/>
                                <a:gd name="T43" fmla="+- 0 225 111"/>
                                <a:gd name="T44" fmla="*/ 225 h 190"/>
                                <a:gd name="T45" fmla="*/ 180 w 301"/>
                                <a:gd name="T46" fmla="+- 0 225 111"/>
                                <a:gd name="T47" fmla="*/ 225 h 190"/>
                                <a:gd name="T48" fmla="*/ 164 w 301"/>
                                <a:gd name="T49" fmla="+- 0 216 111"/>
                                <a:gd name="T50" fmla="*/ 216 h 190"/>
                                <a:gd name="T51" fmla="*/ 152 w 301"/>
                                <a:gd name="T52" fmla="+- 0 207 111"/>
                                <a:gd name="T53" fmla="*/ 207 h 190"/>
                                <a:gd name="T54" fmla="*/ 146 w 301"/>
                                <a:gd name="T55" fmla="+- 0 196 111"/>
                                <a:gd name="T56" fmla="*/ 196 h 190"/>
                                <a:gd name="T57" fmla="*/ 145 w 301"/>
                                <a:gd name="T58" fmla="+- 0 193 111"/>
                                <a:gd name="T59" fmla="*/ 193 h 190"/>
                                <a:gd name="T60" fmla="*/ 127 w 301"/>
                                <a:gd name="T61" fmla="+- 0 193 111"/>
                                <a:gd name="T62" fmla="*/ 193 h 190"/>
                                <a:gd name="T63" fmla="*/ 128 w 301"/>
                                <a:gd name="T64" fmla="+- 0 190 111"/>
                                <a:gd name="T65" fmla="*/ 190 h 19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  <a:cxn ang="0">
                                  <a:pos x="T27" y="T29"/>
                                </a:cxn>
                                <a:cxn ang="0">
                                  <a:pos x="T30" y="T32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6" y="T38"/>
                                </a:cxn>
                                <a:cxn ang="0">
                                  <a:pos x="T39" y="T41"/>
                                </a:cxn>
                                <a:cxn ang="0">
                                  <a:pos x="T42" y="T44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8" y="T50"/>
                                </a:cxn>
                                <a:cxn ang="0">
                                  <a:pos x="T51" y="T53"/>
                                </a:cxn>
                                <a:cxn ang="0">
                                  <a:pos x="T54" y="T56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0" y="T62"/>
                                </a:cxn>
                                <a:cxn ang="0">
                                  <a:pos x="T63" y="T65"/>
                                </a:cxn>
                              </a:cxnLst>
                              <a:rect l="0" t="0" r="r" b="b"/>
                              <a:pathLst>
                                <a:path w="301" h="190">
                                  <a:moveTo>
                                    <a:pt x="128" y="79"/>
                                  </a:moveTo>
                                  <a:lnTo>
                                    <a:pt x="126" y="84"/>
                                  </a:lnTo>
                                  <a:lnTo>
                                    <a:pt x="126" y="87"/>
                                  </a:lnTo>
                                  <a:lnTo>
                                    <a:pt x="123" y="89"/>
                                  </a:lnTo>
                                  <a:lnTo>
                                    <a:pt x="123" y="92"/>
                                  </a:lnTo>
                                  <a:lnTo>
                                    <a:pt x="122" y="92"/>
                                  </a:lnTo>
                                  <a:lnTo>
                                    <a:pt x="122" y="95"/>
                                  </a:lnTo>
                                  <a:lnTo>
                                    <a:pt x="119" y="96"/>
                                  </a:lnTo>
                                  <a:lnTo>
                                    <a:pt x="119" y="97"/>
                                  </a:lnTo>
                                  <a:lnTo>
                                    <a:pt x="119" y="98"/>
                                  </a:lnTo>
                                  <a:lnTo>
                                    <a:pt x="117" y="100"/>
                                  </a:lnTo>
                                  <a:lnTo>
                                    <a:pt x="112" y="106"/>
                                  </a:lnTo>
                                  <a:lnTo>
                                    <a:pt x="110" y="112"/>
                                  </a:lnTo>
                                  <a:lnTo>
                                    <a:pt x="107" y="114"/>
                                  </a:lnTo>
                                  <a:lnTo>
                                    <a:pt x="180" y="114"/>
                                  </a:lnTo>
                                  <a:lnTo>
                                    <a:pt x="164" y="105"/>
                                  </a:lnTo>
                                  <a:lnTo>
                                    <a:pt x="152" y="96"/>
                                  </a:lnTo>
                                  <a:lnTo>
                                    <a:pt x="146" y="85"/>
                                  </a:lnTo>
                                  <a:lnTo>
                                    <a:pt x="145" y="82"/>
                                  </a:lnTo>
                                  <a:lnTo>
                                    <a:pt x="127" y="82"/>
                                  </a:lnTo>
                                  <a:lnTo>
                                    <a:pt x="128" y="7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5A9C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45" name="Freeform 1120"/>
                          <wps:cNvSpPr>
                            <a:spLocks/>
                          </wps:cNvSpPr>
                          <wps:spPr bwMode="auto">
                            <a:xfrm>
                              <a:off x="0" y="111"/>
                              <a:ext cx="301" cy="190"/>
                            </a:xfrm>
                            <a:custGeom>
                              <a:avLst/>
                              <a:gdLst>
                                <a:gd name="T0" fmla="*/ 97 w 301"/>
                                <a:gd name="T1" fmla="+- 0 220 111"/>
                                <a:gd name="T2" fmla="*/ 220 h 190"/>
                                <a:gd name="T3" fmla="*/ 92 w 301"/>
                                <a:gd name="T4" fmla="+- 0 220 111"/>
                                <a:gd name="T5" fmla="*/ 220 h 190"/>
                                <a:gd name="T6" fmla="*/ 96 w 301"/>
                                <a:gd name="T7" fmla="+- 0 221 111"/>
                                <a:gd name="T8" fmla="*/ 221 h 190"/>
                                <a:gd name="T9" fmla="*/ 98 w 301"/>
                                <a:gd name="T10" fmla="+- 0 221 111"/>
                                <a:gd name="T11" fmla="*/ 221 h 190"/>
                                <a:gd name="T12" fmla="*/ 97 w 301"/>
                                <a:gd name="T13" fmla="+- 0 220 111"/>
                                <a:gd name="T14" fmla="*/ 220 h 19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301" h="190">
                                  <a:moveTo>
                                    <a:pt x="97" y="109"/>
                                  </a:moveTo>
                                  <a:lnTo>
                                    <a:pt x="92" y="109"/>
                                  </a:lnTo>
                                  <a:lnTo>
                                    <a:pt x="96" y="110"/>
                                  </a:lnTo>
                                  <a:lnTo>
                                    <a:pt x="98" y="110"/>
                                  </a:lnTo>
                                  <a:lnTo>
                                    <a:pt x="97" y="10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5A9C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46" name="Freeform 1119"/>
                          <wps:cNvSpPr>
                            <a:spLocks/>
                          </wps:cNvSpPr>
                          <wps:spPr bwMode="auto">
                            <a:xfrm>
                              <a:off x="0" y="111"/>
                              <a:ext cx="301" cy="190"/>
                            </a:xfrm>
                            <a:custGeom>
                              <a:avLst/>
                              <a:gdLst>
                                <a:gd name="T0" fmla="*/ 300 w 301"/>
                                <a:gd name="T1" fmla="+- 0 217 111"/>
                                <a:gd name="T2" fmla="*/ 217 h 190"/>
                                <a:gd name="T3" fmla="*/ 298 w 301"/>
                                <a:gd name="T4" fmla="+- 0 217 111"/>
                                <a:gd name="T5" fmla="*/ 217 h 190"/>
                                <a:gd name="T6" fmla="*/ 282 w 301"/>
                                <a:gd name="T7" fmla="+- 0 219 111"/>
                                <a:gd name="T8" fmla="*/ 219 h 190"/>
                                <a:gd name="T9" fmla="*/ 300 w 301"/>
                                <a:gd name="T10" fmla="+- 0 219 111"/>
                                <a:gd name="T11" fmla="*/ 219 h 190"/>
                                <a:gd name="T12" fmla="*/ 300 w 301"/>
                                <a:gd name="T13" fmla="+- 0 217 111"/>
                                <a:gd name="T14" fmla="*/ 217 h 19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301" h="190">
                                  <a:moveTo>
                                    <a:pt x="300" y="106"/>
                                  </a:moveTo>
                                  <a:lnTo>
                                    <a:pt x="298" y="106"/>
                                  </a:lnTo>
                                  <a:lnTo>
                                    <a:pt x="282" y="108"/>
                                  </a:lnTo>
                                  <a:lnTo>
                                    <a:pt x="300" y="108"/>
                                  </a:lnTo>
                                  <a:lnTo>
                                    <a:pt x="300" y="1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5A9C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47" name="Freeform 1118"/>
                          <wps:cNvSpPr>
                            <a:spLocks/>
                          </wps:cNvSpPr>
                          <wps:spPr bwMode="auto">
                            <a:xfrm>
                              <a:off x="0" y="111"/>
                              <a:ext cx="301" cy="190"/>
                            </a:xfrm>
                            <a:custGeom>
                              <a:avLst/>
                              <a:gdLst>
                                <a:gd name="T0" fmla="*/ 129 w 301"/>
                                <a:gd name="T1" fmla="+- 0 186 111"/>
                                <a:gd name="T2" fmla="*/ 186 h 190"/>
                                <a:gd name="T3" fmla="*/ 131 w 301"/>
                                <a:gd name="T4" fmla="+- 0 187 111"/>
                                <a:gd name="T5" fmla="*/ 187 h 190"/>
                                <a:gd name="T6" fmla="*/ 129 w 301"/>
                                <a:gd name="T7" fmla="+- 0 190 111"/>
                                <a:gd name="T8" fmla="*/ 190 h 190"/>
                                <a:gd name="T9" fmla="*/ 127 w 301"/>
                                <a:gd name="T10" fmla="+- 0 193 111"/>
                                <a:gd name="T11" fmla="*/ 193 h 190"/>
                                <a:gd name="T12" fmla="*/ 145 w 301"/>
                                <a:gd name="T13" fmla="+- 0 193 111"/>
                                <a:gd name="T14" fmla="*/ 193 h 190"/>
                                <a:gd name="T15" fmla="*/ 145 w 301"/>
                                <a:gd name="T16" fmla="+- 0 186 111"/>
                                <a:gd name="T17" fmla="*/ 186 h 190"/>
                                <a:gd name="T18" fmla="*/ 134 w 301"/>
                                <a:gd name="T19" fmla="+- 0 186 111"/>
                                <a:gd name="T20" fmla="*/ 186 h 190"/>
                                <a:gd name="T21" fmla="*/ 129 w 301"/>
                                <a:gd name="T22" fmla="+- 0 186 111"/>
                                <a:gd name="T23" fmla="*/ 186 h 19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01" h="190">
                                  <a:moveTo>
                                    <a:pt x="129" y="75"/>
                                  </a:moveTo>
                                  <a:lnTo>
                                    <a:pt x="131" y="76"/>
                                  </a:lnTo>
                                  <a:lnTo>
                                    <a:pt x="129" y="79"/>
                                  </a:lnTo>
                                  <a:lnTo>
                                    <a:pt x="127" y="82"/>
                                  </a:lnTo>
                                  <a:lnTo>
                                    <a:pt x="145" y="82"/>
                                  </a:lnTo>
                                  <a:lnTo>
                                    <a:pt x="145" y="75"/>
                                  </a:lnTo>
                                  <a:lnTo>
                                    <a:pt x="134" y="75"/>
                                  </a:lnTo>
                                  <a:lnTo>
                                    <a:pt x="129" y="7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5A9C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48" name="Freeform 1117"/>
                          <wps:cNvSpPr>
                            <a:spLocks/>
                          </wps:cNvSpPr>
                          <wps:spPr bwMode="auto">
                            <a:xfrm>
                              <a:off x="0" y="111"/>
                              <a:ext cx="301" cy="190"/>
                            </a:xfrm>
                            <a:custGeom>
                              <a:avLst/>
                              <a:gdLst>
                                <a:gd name="T0" fmla="*/ 137 w 301"/>
                                <a:gd name="T1" fmla="+- 0 170 111"/>
                                <a:gd name="T2" fmla="*/ 170 h 190"/>
                                <a:gd name="T3" fmla="*/ 135 w 301"/>
                                <a:gd name="T4" fmla="+- 0 181 111"/>
                                <a:gd name="T5" fmla="*/ 181 h 190"/>
                                <a:gd name="T6" fmla="*/ 134 w 301"/>
                                <a:gd name="T7" fmla="+- 0 186 111"/>
                                <a:gd name="T8" fmla="*/ 186 h 190"/>
                                <a:gd name="T9" fmla="*/ 145 w 301"/>
                                <a:gd name="T10" fmla="+- 0 186 111"/>
                                <a:gd name="T11" fmla="*/ 186 h 190"/>
                                <a:gd name="T12" fmla="*/ 144 w 301"/>
                                <a:gd name="T13" fmla="+- 0 185 111"/>
                                <a:gd name="T14" fmla="*/ 185 h 190"/>
                                <a:gd name="T15" fmla="*/ 145 w 301"/>
                                <a:gd name="T16" fmla="+- 0 180 111"/>
                                <a:gd name="T17" fmla="*/ 180 h 190"/>
                                <a:gd name="T18" fmla="*/ 145 w 301"/>
                                <a:gd name="T19" fmla="+- 0 172 111"/>
                                <a:gd name="T20" fmla="*/ 172 h 190"/>
                                <a:gd name="T21" fmla="*/ 138 w 301"/>
                                <a:gd name="T22" fmla="+- 0 172 111"/>
                                <a:gd name="T23" fmla="*/ 172 h 190"/>
                                <a:gd name="T24" fmla="*/ 137 w 301"/>
                                <a:gd name="T25" fmla="+- 0 170 111"/>
                                <a:gd name="T26" fmla="*/ 170 h 19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301" h="190">
                                  <a:moveTo>
                                    <a:pt x="137" y="59"/>
                                  </a:moveTo>
                                  <a:lnTo>
                                    <a:pt x="135" y="70"/>
                                  </a:lnTo>
                                  <a:lnTo>
                                    <a:pt x="134" y="75"/>
                                  </a:lnTo>
                                  <a:lnTo>
                                    <a:pt x="145" y="75"/>
                                  </a:lnTo>
                                  <a:lnTo>
                                    <a:pt x="144" y="74"/>
                                  </a:lnTo>
                                  <a:lnTo>
                                    <a:pt x="145" y="69"/>
                                  </a:lnTo>
                                  <a:lnTo>
                                    <a:pt x="145" y="61"/>
                                  </a:lnTo>
                                  <a:lnTo>
                                    <a:pt x="138" y="61"/>
                                  </a:lnTo>
                                  <a:lnTo>
                                    <a:pt x="137" y="5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5A9C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49" name="Freeform 1116"/>
                          <wps:cNvSpPr>
                            <a:spLocks/>
                          </wps:cNvSpPr>
                          <wps:spPr bwMode="auto">
                            <a:xfrm>
                              <a:off x="0" y="111"/>
                              <a:ext cx="301" cy="190"/>
                            </a:xfrm>
                            <a:custGeom>
                              <a:avLst/>
                              <a:gdLst>
                                <a:gd name="T0" fmla="*/ 126 w 301"/>
                                <a:gd name="T1" fmla="+- 0 185 111"/>
                                <a:gd name="T2" fmla="*/ 185 h 190"/>
                                <a:gd name="T3" fmla="*/ 127 w 301"/>
                                <a:gd name="T4" fmla="+- 0 186 111"/>
                                <a:gd name="T5" fmla="*/ 186 h 190"/>
                                <a:gd name="T6" fmla="*/ 129 w 301"/>
                                <a:gd name="T7" fmla="+- 0 186 111"/>
                                <a:gd name="T8" fmla="*/ 186 h 190"/>
                                <a:gd name="T9" fmla="*/ 126 w 301"/>
                                <a:gd name="T10" fmla="+- 0 185 111"/>
                                <a:gd name="T11" fmla="*/ 185 h 19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301" h="190">
                                  <a:moveTo>
                                    <a:pt x="126" y="74"/>
                                  </a:moveTo>
                                  <a:lnTo>
                                    <a:pt x="127" y="75"/>
                                  </a:lnTo>
                                  <a:lnTo>
                                    <a:pt x="129" y="75"/>
                                  </a:lnTo>
                                  <a:lnTo>
                                    <a:pt x="126" y="7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5A9C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50" name="Freeform 1115"/>
                          <wps:cNvSpPr>
                            <a:spLocks/>
                          </wps:cNvSpPr>
                          <wps:spPr bwMode="auto">
                            <a:xfrm>
                              <a:off x="0" y="111"/>
                              <a:ext cx="301" cy="190"/>
                            </a:xfrm>
                            <a:custGeom>
                              <a:avLst/>
                              <a:gdLst>
                                <a:gd name="T0" fmla="*/ 124 w 301"/>
                                <a:gd name="T1" fmla="+- 0 183 111"/>
                                <a:gd name="T2" fmla="*/ 183 h 190"/>
                                <a:gd name="T3" fmla="*/ 125 w 301"/>
                                <a:gd name="T4" fmla="+- 0 184 111"/>
                                <a:gd name="T5" fmla="*/ 184 h 190"/>
                                <a:gd name="T6" fmla="*/ 126 w 301"/>
                                <a:gd name="T7" fmla="+- 0 185 111"/>
                                <a:gd name="T8" fmla="*/ 185 h 190"/>
                                <a:gd name="T9" fmla="*/ 126 w 301"/>
                                <a:gd name="T10" fmla="+- 0 184 111"/>
                                <a:gd name="T11" fmla="*/ 184 h 190"/>
                                <a:gd name="T12" fmla="*/ 124 w 301"/>
                                <a:gd name="T13" fmla="+- 0 183 111"/>
                                <a:gd name="T14" fmla="*/ 183 h 19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301" h="190">
                                  <a:moveTo>
                                    <a:pt x="124" y="72"/>
                                  </a:moveTo>
                                  <a:lnTo>
                                    <a:pt x="125" y="73"/>
                                  </a:lnTo>
                                  <a:lnTo>
                                    <a:pt x="126" y="74"/>
                                  </a:lnTo>
                                  <a:lnTo>
                                    <a:pt x="126" y="73"/>
                                  </a:lnTo>
                                  <a:lnTo>
                                    <a:pt x="124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5A9C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51" name="Freeform 1114"/>
                          <wps:cNvSpPr>
                            <a:spLocks/>
                          </wps:cNvSpPr>
                          <wps:spPr bwMode="auto">
                            <a:xfrm>
                              <a:off x="0" y="111"/>
                              <a:ext cx="301" cy="190"/>
                            </a:xfrm>
                            <a:custGeom>
                              <a:avLst/>
                              <a:gdLst>
                                <a:gd name="T0" fmla="*/ 117 w 301"/>
                                <a:gd name="T1" fmla="+- 0 180 111"/>
                                <a:gd name="T2" fmla="*/ 180 h 190"/>
                                <a:gd name="T3" fmla="*/ 113 w 301"/>
                                <a:gd name="T4" fmla="+- 0 180 111"/>
                                <a:gd name="T5" fmla="*/ 180 h 190"/>
                                <a:gd name="T6" fmla="*/ 119 w 301"/>
                                <a:gd name="T7" fmla="+- 0 181 111"/>
                                <a:gd name="T8" fmla="*/ 181 h 190"/>
                                <a:gd name="T9" fmla="*/ 121 w 301"/>
                                <a:gd name="T10" fmla="+- 0 182 111"/>
                                <a:gd name="T11" fmla="*/ 182 h 190"/>
                                <a:gd name="T12" fmla="*/ 120 w 301"/>
                                <a:gd name="T13" fmla="+- 0 181 111"/>
                                <a:gd name="T14" fmla="*/ 181 h 190"/>
                                <a:gd name="T15" fmla="*/ 117 w 301"/>
                                <a:gd name="T16" fmla="+- 0 180 111"/>
                                <a:gd name="T17" fmla="*/ 180 h 19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</a:cxnLst>
                              <a:rect l="0" t="0" r="r" b="b"/>
                              <a:pathLst>
                                <a:path w="301" h="190">
                                  <a:moveTo>
                                    <a:pt x="117" y="69"/>
                                  </a:moveTo>
                                  <a:lnTo>
                                    <a:pt x="113" y="69"/>
                                  </a:lnTo>
                                  <a:lnTo>
                                    <a:pt x="119" y="70"/>
                                  </a:lnTo>
                                  <a:lnTo>
                                    <a:pt x="121" y="71"/>
                                  </a:lnTo>
                                  <a:lnTo>
                                    <a:pt x="120" y="70"/>
                                  </a:lnTo>
                                  <a:lnTo>
                                    <a:pt x="117" y="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5A9C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52" name="Freeform 1113"/>
                          <wps:cNvSpPr>
                            <a:spLocks/>
                          </wps:cNvSpPr>
                          <wps:spPr bwMode="auto">
                            <a:xfrm>
                              <a:off x="0" y="111"/>
                              <a:ext cx="301" cy="190"/>
                            </a:xfrm>
                            <a:custGeom>
                              <a:avLst/>
                              <a:gdLst>
                                <a:gd name="T0" fmla="*/ 141 w 301"/>
                                <a:gd name="T1" fmla="+- 0 166 111"/>
                                <a:gd name="T2" fmla="*/ 166 h 190"/>
                                <a:gd name="T3" fmla="*/ 142 w 301"/>
                                <a:gd name="T4" fmla="+- 0 168 111"/>
                                <a:gd name="T5" fmla="*/ 168 h 190"/>
                                <a:gd name="T6" fmla="*/ 142 w 301"/>
                                <a:gd name="T7" fmla="+- 0 170 111"/>
                                <a:gd name="T8" fmla="*/ 170 h 190"/>
                                <a:gd name="T9" fmla="*/ 138 w 301"/>
                                <a:gd name="T10" fmla="+- 0 172 111"/>
                                <a:gd name="T11" fmla="*/ 172 h 190"/>
                                <a:gd name="T12" fmla="*/ 145 w 301"/>
                                <a:gd name="T13" fmla="+- 0 172 111"/>
                                <a:gd name="T14" fmla="*/ 172 h 190"/>
                                <a:gd name="T15" fmla="*/ 146 w 301"/>
                                <a:gd name="T16" fmla="+- 0 167 111"/>
                                <a:gd name="T17" fmla="*/ 167 h 190"/>
                                <a:gd name="T18" fmla="*/ 141 w 301"/>
                                <a:gd name="T19" fmla="+- 0 166 111"/>
                                <a:gd name="T20" fmla="*/ 166 h 19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</a:cxnLst>
                              <a:rect l="0" t="0" r="r" b="b"/>
                              <a:pathLst>
                                <a:path w="301" h="190">
                                  <a:moveTo>
                                    <a:pt x="141" y="55"/>
                                  </a:moveTo>
                                  <a:lnTo>
                                    <a:pt x="142" y="57"/>
                                  </a:lnTo>
                                  <a:lnTo>
                                    <a:pt x="142" y="59"/>
                                  </a:lnTo>
                                  <a:lnTo>
                                    <a:pt x="138" y="61"/>
                                  </a:lnTo>
                                  <a:lnTo>
                                    <a:pt x="145" y="61"/>
                                  </a:lnTo>
                                  <a:lnTo>
                                    <a:pt x="146" y="56"/>
                                  </a:lnTo>
                                  <a:lnTo>
                                    <a:pt x="141" y="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5A9C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53" name="Freeform 1112"/>
                          <wps:cNvSpPr>
                            <a:spLocks/>
                          </wps:cNvSpPr>
                          <wps:spPr bwMode="auto">
                            <a:xfrm>
                              <a:off x="0" y="111"/>
                              <a:ext cx="301" cy="190"/>
                            </a:xfrm>
                            <a:custGeom>
                              <a:avLst/>
                              <a:gdLst>
                                <a:gd name="T0" fmla="*/ 146 w 301"/>
                                <a:gd name="T1" fmla="+- 0 164 111"/>
                                <a:gd name="T2" fmla="*/ 164 h 190"/>
                                <a:gd name="T3" fmla="*/ 146 w 301"/>
                                <a:gd name="T4" fmla="+- 0 166 111"/>
                                <a:gd name="T5" fmla="*/ 166 h 190"/>
                                <a:gd name="T6" fmla="*/ 146 w 301"/>
                                <a:gd name="T7" fmla="+- 0 167 111"/>
                                <a:gd name="T8" fmla="*/ 167 h 190"/>
                                <a:gd name="T9" fmla="*/ 146 w 301"/>
                                <a:gd name="T10" fmla="+- 0 164 111"/>
                                <a:gd name="T11" fmla="*/ 164 h 19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301" h="190">
                                  <a:moveTo>
                                    <a:pt x="146" y="53"/>
                                  </a:moveTo>
                                  <a:lnTo>
                                    <a:pt x="146" y="55"/>
                                  </a:lnTo>
                                  <a:lnTo>
                                    <a:pt x="146" y="56"/>
                                  </a:lnTo>
                                  <a:lnTo>
                                    <a:pt x="146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5A9C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54" name="Freeform 1111"/>
                          <wps:cNvSpPr>
                            <a:spLocks/>
                          </wps:cNvSpPr>
                          <wps:spPr bwMode="auto">
                            <a:xfrm>
                              <a:off x="0" y="111"/>
                              <a:ext cx="301" cy="190"/>
                            </a:xfrm>
                            <a:custGeom>
                              <a:avLst/>
                              <a:gdLst>
                                <a:gd name="T0" fmla="*/ 148 w 301"/>
                                <a:gd name="T1" fmla="+- 0 150 111"/>
                                <a:gd name="T2" fmla="*/ 150 h 190"/>
                                <a:gd name="T3" fmla="*/ 146 w 301"/>
                                <a:gd name="T4" fmla="+- 0 150 111"/>
                                <a:gd name="T5" fmla="*/ 150 h 190"/>
                                <a:gd name="T6" fmla="*/ 147 w 301"/>
                                <a:gd name="T7" fmla="+- 0 153 111"/>
                                <a:gd name="T8" fmla="*/ 153 h 190"/>
                                <a:gd name="T9" fmla="*/ 146 w 301"/>
                                <a:gd name="T10" fmla="+- 0 164 111"/>
                                <a:gd name="T11" fmla="*/ 164 h 190"/>
                                <a:gd name="T12" fmla="*/ 148 w 301"/>
                                <a:gd name="T13" fmla="+- 0 150 111"/>
                                <a:gd name="T14" fmla="*/ 150 h 19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301" h="190">
                                  <a:moveTo>
                                    <a:pt x="148" y="39"/>
                                  </a:moveTo>
                                  <a:lnTo>
                                    <a:pt x="146" y="39"/>
                                  </a:lnTo>
                                  <a:lnTo>
                                    <a:pt x="147" y="42"/>
                                  </a:lnTo>
                                  <a:lnTo>
                                    <a:pt x="146" y="53"/>
                                  </a:lnTo>
                                  <a:lnTo>
                                    <a:pt x="148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5A9C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55" name="Freeform 1110"/>
                          <wps:cNvSpPr>
                            <a:spLocks/>
                          </wps:cNvSpPr>
                          <wps:spPr bwMode="auto">
                            <a:xfrm>
                              <a:off x="0" y="111"/>
                              <a:ext cx="301" cy="190"/>
                            </a:xfrm>
                            <a:custGeom>
                              <a:avLst/>
                              <a:gdLst>
                                <a:gd name="T0" fmla="*/ 128 w 301"/>
                                <a:gd name="T1" fmla="+- 0 161 111"/>
                                <a:gd name="T2" fmla="*/ 161 h 190"/>
                                <a:gd name="T3" fmla="*/ 126 w 301"/>
                                <a:gd name="T4" fmla="+- 0 161 111"/>
                                <a:gd name="T5" fmla="*/ 161 h 190"/>
                                <a:gd name="T6" fmla="*/ 128 w 301"/>
                                <a:gd name="T7" fmla="+- 0 161 111"/>
                                <a:gd name="T8" fmla="*/ 161 h 19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</a:cxnLst>
                              <a:rect l="0" t="0" r="r" b="b"/>
                              <a:pathLst>
                                <a:path w="301" h="190">
                                  <a:moveTo>
                                    <a:pt x="128" y="50"/>
                                  </a:moveTo>
                                  <a:lnTo>
                                    <a:pt x="126" y="50"/>
                                  </a:lnTo>
                                  <a:lnTo>
                                    <a:pt x="128" y="5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5A9C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56" name="Freeform 1109"/>
                          <wps:cNvSpPr>
                            <a:spLocks/>
                          </wps:cNvSpPr>
                          <wps:spPr bwMode="auto">
                            <a:xfrm>
                              <a:off x="0" y="111"/>
                              <a:ext cx="301" cy="190"/>
                            </a:xfrm>
                            <a:custGeom>
                              <a:avLst/>
                              <a:gdLst>
                                <a:gd name="T0" fmla="*/ 139 w 301"/>
                                <a:gd name="T1" fmla="+- 0 144 111"/>
                                <a:gd name="T2" fmla="*/ 144 h 190"/>
                                <a:gd name="T3" fmla="*/ 121 w 301"/>
                                <a:gd name="T4" fmla="+- 0 154 111"/>
                                <a:gd name="T5" fmla="*/ 154 h 190"/>
                                <a:gd name="T6" fmla="*/ 101 w 301"/>
                                <a:gd name="T7" fmla="+- 0 156 111"/>
                                <a:gd name="T8" fmla="*/ 156 h 190"/>
                                <a:gd name="T9" fmla="*/ 126 w 301"/>
                                <a:gd name="T10" fmla="+- 0 156 111"/>
                                <a:gd name="T11" fmla="*/ 156 h 190"/>
                                <a:gd name="T12" fmla="*/ 137 w 301"/>
                                <a:gd name="T13" fmla="+- 0 149 111"/>
                                <a:gd name="T14" fmla="*/ 149 h 190"/>
                                <a:gd name="T15" fmla="*/ 139 w 301"/>
                                <a:gd name="T16" fmla="+- 0 149 111"/>
                                <a:gd name="T17" fmla="*/ 149 h 190"/>
                                <a:gd name="T18" fmla="*/ 139 w 301"/>
                                <a:gd name="T19" fmla="+- 0 146 111"/>
                                <a:gd name="T20" fmla="*/ 146 h 190"/>
                                <a:gd name="T21" fmla="*/ 139 w 301"/>
                                <a:gd name="T22" fmla="+- 0 144 111"/>
                                <a:gd name="T23" fmla="*/ 144 h 19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01" h="190">
                                  <a:moveTo>
                                    <a:pt x="139" y="33"/>
                                  </a:moveTo>
                                  <a:lnTo>
                                    <a:pt x="121" y="43"/>
                                  </a:lnTo>
                                  <a:lnTo>
                                    <a:pt x="101" y="45"/>
                                  </a:lnTo>
                                  <a:lnTo>
                                    <a:pt x="126" y="45"/>
                                  </a:lnTo>
                                  <a:lnTo>
                                    <a:pt x="137" y="38"/>
                                  </a:lnTo>
                                  <a:lnTo>
                                    <a:pt x="139" y="38"/>
                                  </a:lnTo>
                                  <a:lnTo>
                                    <a:pt x="139" y="35"/>
                                  </a:lnTo>
                                  <a:lnTo>
                                    <a:pt x="139" y="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5A9C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57" name="Group 1106"/>
                        <wpg:cNvGrpSpPr>
                          <a:grpSpLocks/>
                        </wpg:cNvGrpSpPr>
                        <wpg:grpSpPr bwMode="auto">
                          <a:xfrm>
                            <a:off x="81" y="254"/>
                            <a:ext cx="2" cy="2"/>
                            <a:chOff x="81" y="254"/>
                            <a:chExt cx="2" cy="2"/>
                          </a:xfrm>
                        </wpg:grpSpPr>
                        <wps:wsp>
                          <wps:cNvPr id="1158" name="Freeform 1107"/>
                          <wps:cNvSpPr>
                            <a:spLocks/>
                          </wps:cNvSpPr>
                          <wps:spPr bwMode="auto">
                            <a:xfrm>
                              <a:off x="81" y="254"/>
                              <a:ext cx="2" cy="2"/>
                            </a:xfrm>
                            <a:custGeom>
                              <a:avLst/>
                              <a:gdLst>
                                <a:gd name="T0" fmla="+- 0 81 81"/>
                                <a:gd name="T1" fmla="*/ T0 w 1"/>
                                <a:gd name="T2" fmla="+- 0 254 254"/>
                                <a:gd name="T3" fmla="*/ 254 h 1"/>
                                <a:gd name="T4" fmla="+- 0 81 81"/>
                                <a:gd name="T5" fmla="*/ T4 w 1"/>
                                <a:gd name="T6" fmla="+- 0 254 254"/>
                                <a:gd name="T7" fmla="*/ 254 h 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1" h="1">
                                  <a:moveTo>
                                    <a:pt x="0" y="0"/>
                                  </a:move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5A9C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79B08965" id="Group 1105" o:spid="_x0000_s1026" style="width:15.05pt;height:15.05pt;mso-position-horizontal-relative:char;mso-position-vertical-relative:line" coordsize="301,3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">
                <v:group id="Group 1140" o:spid="_x0000_s1027" style="position:absolute;left:175;top:127;width:2;height:3" coordorigin="175,127" coordsize="2,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ohyk6cQAAADdAAAA&#10;DwAAAAAAAAAAAAAAAACqAgAAZHJzL2Rvd25yZXYueG1sUEsFBgAAAAAEAAQA+gAAAJsDAAAAAA==&#10;">
                  <v:shape id="Freeform 1141" o:spid="_x0000_s1028" style="position:absolute;left:175;top:127;width:2;height:3;visibility:visible;mso-wrap-style:square;v-text-anchor:top" coordsize="2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G8fsQA&#10;AADdAAAADwAAAGRycy9kb3ducmV2LnhtbERPTWvCQBC9F/oflin0phtDm5bUVaqgFA8VrdDrkJ0m&#10;odnZsDtq2l/vFoTe5vE+ZzofXKdOFGLr2cBknIEirrxtuTZw+FiNnkFFQbbYeSYDPxRhPru9mWJp&#10;/Zl3dNpLrVIIxxINNCJ9qXWsGnIYx74nTtyXDw4lwVBrG/Ccwl2n8ywrtMOWU0ODPS0bqr73R2fg&#10;c31YbBePoYj5xstant5j8Xs05v5ueH0BJTTIv/jqfrNp/iR/gL9v0gl6d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0hvH7EAAAA3QAAAA8AAAAAAAAAAAAAAAAAmAIAAGRycy9k&#10;b3ducmV2LnhtbFBLBQYAAAAABAAEAPUAAACJAwAAAAA=&#10;" path="m,l1,2r,1l1,1,,xe" fillcolor="#95a9cb" stroked="f">
                    <v:path arrowok="t" o:connecttype="custom" o:connectlocs="0,127;1,129;1,130;1,128;0,127;0,127" o:connectangles="0,0,0,0,0,0"/>
                  </v:shape>
                </v:group>
                <v:group id="Group 1138" o:spid="_x0000_s1029" style="position:absolute;left:142;top:110;width:4;height:2" coordorigin="142,110" coordsize="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CuZkGwwAAAN0AAAAP&#10;AAAAAAAAAAAAAAAAAKoCAABkcnMvZG93bnJldi54bWxQSwUGAAAAAAQABAD6AAAAmgMAAAAA&#10;">
                  <v:shape id="Freeform 1139" o:spid="_x0000_s1030" style="position:absolute;left:142;top:110;width:4;height:2;visibility:visible;mso-wrap-style:square;v-text-anchor:top" coordsize="4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s30cUA&#10;AADdAAAADwAAAGRycy9kb3ducmV2LnhtbERPS2vCQBC+C/0PyxR6q5tICRJdJSmU1oMHH6Ueh+w0&#10;mzY7G7Jbjf56Vyh4m4/vOfPlYFtxpN43jhWk4wQEceV0w7WC/e7teQrCB2SNrWNScCYPy8XDaI65&#10;dife0HEbahFD2OeowITQ5VL6ypBFP3YdceS+XW8xRNjXUvd4iuG2lZMkyaTFhmODwY5eDVW/2z+r&#10;4L0iu/5cHbqiMG39dXkpfzJZKvX0OBQzEIGGcBf/uz90nJ9OMrh9E0+Qi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GzfRxQAAAN0AAAAPAAAAAAAAAAAAAAAAAJgCAABkcnMv&#10;ZG93bnJldi54bWxQSwUGAAAAAAQABAD1AAAAigMAAAAA&#10;" path="m3,l,1r4,l3,xe" fillcolor="#95a9cb" stroked="f">
                    <v:path arrowok="t" o:connecttype="custom" o:connectlocs="3,220;0,222;4,222;3,220" o:connectangles="0,0,0,0"/>
                  </v:shape>
                </v:group>
                <v:group id="Group 1130" o:spid="_x0000_s1031" style="position:absolute;width:301;height:188" coordsize="301,1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0nourFAAAA3QAA&#10;AA8AAAAAAAAAAAAAAAAAqgIAAGRycy9kb3ducmV2LnhtbFBLBQYAAAAABAAEAPoAAACcAwAAAAA=&#10;">
                  <v:shape id="Freeform 1137" o:spid="_x0000_s1032" style="position:absolute;width:301;height:188;visibility:visible;mso-wrap-style:square;v-text-anchor:top" coordsize="301,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H6p8UA&#10;AADdAAAADwAAAGRycy9kb3ducmV2LnhtbESPQWvCQBCF7wX/wzKCt7qrWCvRVURa6LUqBW9Ddkyi&#10;2dmQ3cS0v75zKPQ2w3vz3jeb3eBr1VMbq8AWZlMDijgPruLCwvn0/rwCFROywzowWfimCLvt6GmD&#10;mQsP/qT+mAolIRwztFCm1GRax7wkj3EaGmLRrqH1mGRtC+1afEi4r/XcmKX2WLE0lNjQoaT8fuy8&#10;hZefr275drn13enVYHFemAGTsXYyHvZrUImG9G/+u/5wgj+bC658IyPo7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cfqnxQAAAN0AAAAPAAAAAAAAAAAAAAAAAJgCAABkcnMv&#10;ZG93bnJldi54bWxQSwUGAAAAAAQABAD1AAAAigMAAAAA&#10;" path="m190,91r2,2l195,96r2,7l194,105r-2,2l189,109r-2,2l185,113r11,5l211,128r19,14l258,160r17,10l286,178r11,9l299,99r-92,l202,99r-5,-2l196,95r-3,-2l190,91xe" fillcolor="#95a9cb" stroked="f">
                    <v:path arrowok="t" o:connecttype="custom" o:connectlocs="190,91;192,93;195,96;197,103;194,105;192,107;189,109;187,111;185,113;196,118;211,128;230,142;258,160;275,170;286,178;297,187;299,99;207,99;202,99;197,97;196,95;193,93;190,91" o:connectangles="0,0,0,0,0,0,0,0,0,0,0,0,0,0,0,0,0,0,0,0,0,0,0"/>
                  </v:shape>
                  <v:shape id="Freeform 1136" o:spid="_x0000_s1033" style="position:absolute;width:301;height:188;visibility:visible;mso-wrap-style:square;v-text-anchor:top" coordsize="301,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z1fPMIA&#10;AADdAAAADwAAAGRycy9kb3ducmV2LnhtbERPS4vCMBC+C/6HMMLeNFF2Xa1GEdmFvfpA8DY0Y9vd&#10;ZlKatFZ/vRGEvc3H95zlurOlaKn2hWMN45ECQZw6U3Cm4Xj4Hs5A+IBssHRMGm7kYb3q95aYGHfl&#10;HbX7kIkYwj5BDXkIVSKlT3Oy6EeuIo7cxdUWQ4R1Jk2N1xhuSzlRaiotFhwbcqxom1P6t2+sho/7&#10;qZl+nX/b5vCpMDu+qw6D0vpt0G0WIAJ14V/8cv+YOH88mcPzm3iCX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PV88wgAAAN0AAAAPAAAAAAAAAAAAAAAAAJgCAABkcnMvZG93&#10;bnJldi54bWxQSwUGAAAAAAQABAD1AAAAhwMAAAAA&#10;" path="m41,80r-28,l32,87r20,7l71,100,47,85,41,80xe" fillcolor="#95a9cb" stroked="f">
                    <v:path arrowok="t" o:connecttype="custom" o:connectlocs="41,80;13,80;32,87;52,94;71,100;47,85;41,80" o:connectangles="0,0,0,0,0,0,0"/>
                  </v:shape>
                  <v:shape id="Freeform 1135" o:spid="_x0000_s1034" style="position:absolute;width:301;height:188;visibility:visible;mso-wrap-style:square;v-text-anchor:top" coordsize="301,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95gfMYA&#10;AADdAAAADwAAAGRycy9kb3ducmV2LnhtbESPS2vDMBCE74X8B7GB3Bopj6bFjRJCaaHXPCj0tlhb&#10;24m1MpbsuP312UOgt11mdubb9XbwteqpjVVgC7OpAUWcB1dxYeF0/Hh8ARUTssM6MFn4pQjbzehh&#10;jZkLV95Tf0iFkhCOGVooU2oyrWNeksc4DQ2xaD+h9ZhkbQvtWrxKuK/13JiV9lixNJTY0FtJ+eXQ&#10;eQtPf1/d6v373HfHZ4PFaWkGTMbayXjYvYJKNKR/8/360wn+bCH88o2MoD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95gfMYAAADdAAAADwAAAAAAAAAAAAAAAACYAgAAZHJz&#10;L2Rvd25yZXYueG1sUEsFBgAAAAAEAAQA9QAAAIsDAAAAAA==&#10;" path="m300,62r-108,l195,65r3,2l199,72r1,3l201,77r2,3l205,82r2,l209,84r3,3l213,93r,1l210,97r-3,2l299,99r1,-37xe" fillcolor="#95a9cb" stroked="f">
                    <v:path arrowok="t" o:connecttype="custom" o:connectlocs="300,62;192,62;195,65;198,67;199,72;200,75;201,77;203,80;205,82;207,82;209,84;212,87;213,93;213,94;210,97;207,99;299,99;300,62" o:connectangles="0,0,0,0,0,0,0,0,0,0,0,0,0,0,0,0,0,0"/>
                  </v:shape>
                  <v:shape id="Freeform 1134" o:spid="_x0000_s1035" style="position:absolute;width:301;height:188;visibility:visible;mso-wrap-style:square;v-text-anchor:top" coordsize="301,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LF58MA&#10;AADdAAAADwAAAGRycy9kb3ducmV2LnhtbERPS2vCQBC+C/0PyxR60920akvqJpRSwasPCr0N2WmS&#10;NjsbspsY/fWuIHibj+85q3y0jRio87VjDclMgSAunKm51HDYr6dvIHxANtg4Jg0n8pBnD5MVpsYd&#10;eUvDLpQihrBPUUMVQptK6YuKLPqZa4kj9+s6iyHCrpSmw2MMt418VmopLdYcGyps6bOi4n/XWw2L&#10;83e//Pr5G/r9q8LyMFcjBqX10+P48Q4i0Bju4pt7Y+L85CWB6zfxBJld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JLF58MAAADdAAAADwAAAAAAAAAAAAAAAACYAgAAZHJzL2Rv&#10;d25yZXYueG1sUEsFBgAAAAAEAAQA9QAAAIgDAAAAAA==&#10;" path="m300,29l12,29r12,2l40,37r16,8l72,53r11,7l88,63r26,11l134,83r13,7l153,93r1,-3l157,80r15,l165,79r-5,-4l156,71r3,-11l165,59r135,l300,29xe" fillcolor="#95a9cb" stroked="f">
                    <v:path arrowok="t" o:connecttype="custom" o:connectlocs="300,29;12,29;24,31;40,37;56,45;72,53;83,60;88,63;114,74;134,83;147,90;153,93;154,90;157,80;172,80;165,79;160,75;156,71;159,60;165,59;300,59;300,29" o:connectangles="0,0,0,0,0,0,0,0,0,0,0,0,0,0,0,0,0,0,0,0,0,0"/>
                  </v:shape>
                  <v:shape id="Freeform 1133" o:spid="_x0000_s1036" style="position:absolute;width:301;height:188;visibility:visible;mso-wrap-style:square;v-text-anchor:top" coordsize="301,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BbkMIA&#10;AADdAAAADwAAAGRycy9kb3ducmV2LnhtbERPTWvCQBC9C/6HZQRvuhu1WtKsIqVCr1UpeBuy0yQ1&#10;Oxuymxj7691Cobd5vM/JdoOtRU+trxxrSOYKBHHuTMWFhvPpMHsG4QOywdoxabiTh912PMowNe7G&#10;H9QfQyFiCPsUNZQhNKmUPi/Jop+7hjhyX661GCJsC2lavMVwW8uFUmtpseLYUGJDryXl12NnNTz9&#10;fHbrt8t33502CovzSg0YlNbTybB/ARFoCP/iP/e7ifOT5QJ+v4knyO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QFuQwgAAAN0AAAAPAAAAAAAAAAAAAAAAAJgCAABkcnMvZG93&#10;bnJldi54bWxQSwUGAAAAAAQABAD1AAAAhwMAAAAA&#10;" path="m289,l11,,,11,,83,13,80r28,l33,73,13,62,7,48,5,34r7,-5l300,29r,-18l289,xe" fillcolor="#95a9cb" stroked="f">
                    <v:path arrowok="t" o:connecttype="custom" o:connectlocs="289,0;11,0;0,11;0,83;13,80;41,80;33,73;13,62;7,48;5,34;12,29;300,29;300,11;289,0" o:connectangles="0,0,0,0,0,0,0,0,0,0,0,0,0,0"/>
                  </v:shape>
                  <v:shape id="Freeform 1132" o:spid="_x0000_s1037" style="position:absolute;width:301;height:188;visibility:visible;mso-wrap-style:square;v-text-anchor:top" coordsize="301,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z+C8MA&#10;AADdAAAADwAAAGRycy9kb3ducmV2LnhtbERPTWvCQBC9F/wPywje6m7UxpJmFRELvVal4G3ITpPU&#10;7GzIbmLaX+8WCr3N431Ovh1tIwbqfO1YQzJXIIgLZ2ouNZxPr4/PIHxANtg4Jg3f5GG7mTzkmBl3&#10;43cajqEUMYR9hhqqENpMSl9UZNHPXUscuU/XWQwRdqU0Hd5iuG3kQqlUWqw5NlTY0r6i4nrsrYan&#10;n48+PVy+hv60VlieV2rEoLSeTcfdC4hAY/gX/7nfTJyfLJfw+008QW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wz+C8MAAADdAAAADwAAAAAAAAAAAAAAAACYAgAAZHJzL2Rv&#10;d25yZXYueG1sUEsFBgAAAAAEAAQA9QAAAIgDAAAAAA==&#10;" path="m172,80r-15,l165,80r8,1l172,80xe" fillcolor="#95a9cb" stroked="f">
                    <v:path arrowok="t" o:connecttype="custom" o:connectlocs="172,80;157,80;165,80;173,81;172,80" o:connectangles="0,0,0,0,0"/>
                  </v:shape>
                  <v:shape id="Freeform 1131" o:spid="_x0000_s1038" style="position:absolute;width:301;height:188;visibility:visible;mso-wrap-style:square;v-text-anchor:top" coordsize="301,1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Vmf8IA&#10;AADdAAAADwAAAGRycy9kb3ducmV2LnhtbERPS2vCQBC+C/0PyxS86a6tL6KbUEqFXqtS8DZkxyQ2&#10;Oxuymxj99d2C0Nt8fM/ZZoOtRU+trxxrmE0VCOLcmYoLDcfDbrIG4QOywdoxabiRhyx9Gm0xMe7K&#10;X9TvQyFiCPsENZQhNImUPi/Jop+6hjhyZ9daDBG2hTQtXmO4reWLUktpseLYUGJD7yXlP/vOaljc&#10;v7vlx+nSd4eVwuI4VwMGpfX4eXjbgAg0hH/xw/1p4vzZ6xz+voknyPQ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5WZ/wgAAAN0AAAAPAAAAAAAAAAAAAAAAAJgCAABkcnMvZG93&#10;bnJldi54bWxQSwUGAAAAAAQABAD1AAAAhwMAAAAA&#10;" path="m300,59r-135,l173,62r3,2l185,64r7,-2l300,62r,-3xe" fillcolor="#95a9cb" stroked="f">
                    <v:path arrowok="t" o:connecttype="custom" o:connectlocs="300,59;165,59;173,62;176,64;185,64;192,62;300,62;300,59" o:connectangles="0,0,0,0,0,0,0,0"/>
                  </v:shape>
                </v:group>
                <v:group id="Group 1108" o:spid="_x0000_s1039" style="position:absolute;top:111;width:301;height:190" coordorigin=",111" coordsize="301,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HYA/bwwAAAN0AAAAP&#10;AAAAAAAAAAAAAAAAAKoCAABkcnMvZG93bnJldi54bWxQSwUGAAAAAAQABAD6AAAAmgMAAAAA&#10;">
                  <v:shape id="Freeform 1129" o:spid="_x0000_s1040" style="position:absolute;top:111;width:301;height:190;visibility:visible;mso-wrap-style:square;v-text-anchor:top" coordsize="301,1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T7TAMQA&#10;AADdAAAADwAAAGRycy9kb3ducmV2LnhtbERP22rCQBB9F/oPyxT6InWjgkjqKqVQCXgBraWvQ3bM&#10;xexsyG6T+PeuIPg2h3Odxao3lWipcYVlBeNRBII4tbrgTMHp5/t9DsJ5ZI2VZVJwJQer5ctggbG2&#10;HR+oPfpMhBB2MSrIva9jKV2ak0E3sjVx4M62MegDbDKpG+xCuKnkJIpm0mDBoSHHmr5ySi/Hf6Ng&#10;vd0l+7/LadN2VVmff4clRkmp1Ntr//kBwlPvn+KHO9Fh/ng6g/s34QS5v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+0wDEAAAA3QAAAA8AAAAAAAAAAAAAAAAAmAIAAGRycy9k&#10;b3ducmV2LnhtbFBLBQYAAAAABAAEAPUAAACJAwAAAAA=&#10;" path="m,l,178r11,11l289,189r11,-11l66,178r-1,-7l63,171r-1,l62,166r3,-7l65,157r5,l69,156r,-2l72,150r2,-5l74,143r6,l79,142r-2,-4l81,134r1,-5l83,127r4,l88,127r-1,-1l85,126r,-7l91,112r1,-3l97,109r-2,-1l95,107r,-1l95,105r1,-2l100,98r1,-5l102,91r1,-1l104,90r-1,-3l105,85r2,-3l108,79r2,-2l113,74r,-2l113,71r,-2l117,69r-1,-2l115,64r4,-1l127,55r-2,l125,51r1,-1l128,50r-3,-4l126,45r-25,l80,42,14,10,8,6,5,3,,xe" fillcolor="#95a9cb" stroked="f">
                    <v:path arrowok="t" o:connecttype="custom" o:connectlocs="0,289;289,300;66,289;63,282;62,282;65,270;70,268;69,265;74,256;80,254;77,249;82,240;87,238;87,237;85,230;92,220;97,220;95,218;95,216;100,209;102,202;104,201;105,196;108,190;113,185;113,182;117,180;116,178;119,174;125,166;126,161;125,157;101,156;14,121;5,114" o:connectangles="0,0,0,0,0,0,0,0,0,0,0,0,0,0,0,0,0,0,0,0,0,0,0,0,0,0,0,0,0,0,0,0,0,0,0"/>
                  </v:shape>
                  <v:shape id="Freeform 1128" o:spid="_x0000_s1041" style="position:absolute;top:111;width:301;height:190;visibility:visible;mso-wrap-style:square;v-text-anchor:top" coordsize="301,1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J2m8QA&#10;AADdAAAADwAAAGRycy9kb3ducmV2LnhtbERP22rCQBB9F/yHZYS+lLpRQUt0FRGUgG2haunrkB1z&#10;MTsbstsk/fuuUPBtDuc6q01vKtFS4wrLCibjCARxanXBmYLLef/yCsJ5ZI2VZVLwSw426+FghbG2&#10;HX9Se/KZCCHsYlSQe1/HUro0J4NubGviwF1tY9AH2GRSN9iFcFPJaRTNpcGCQ0OONe1ySm+nH6Pg&#10;8PaefHzfLse2q8r6+vVcYpSUSj2N+u0ShKfeP8T/7kSH+ZPZAu7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ydpvEAAAA3QAAAA8AAAAAAAAAAAAAAAAAmAIAAGRycy9k&#10;b3ducmV2LnhtbFBLBQYAAAAABAAEAPUAAACJAwAAAAA=&#10;" path="m83,144r1,1l87,148r-2,2l82,154r-1,4l76,159r-2,l75,160r4,3l78,164,66,178r234,l300,153r-32,l251,145r-164,l83,144xe" fillcolor="#95a9cb" stroked="f">
                    <v:path arrowok="t" o:connecttype="custom" o:connectlocs="83,255;84,256;87,259;85,261;82,265;81,269;76,270;74,270;75,271;79,274;78,275;66,289;300,289;300,264;268,264;251,256;87,256;83,255" o:connectangles="0,0,0,0,0,0,0,0,0,0,0,0,0,0,0,0,0,0"/>
                  </v:shape>
                  <v:shape id="Freeform 1127" o:spid="_x0000_s1042" style="position:absolute;top:111;width:301;height:190;visibility:visible;mso-wrap-style:square;v-text-anchor:top" coordsize="301,1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+3i6ccA&#10;AADdAAAADwAAAGRycy9kb3ducmV2LnhtbESPS2vDQAyE74X+h0WFXkKyTgOhuNmEEkgx9AHNg1yF&#10;V/EjXq3xbm3n31eHQm8SM5r5tNqMrlE9daHybGA+S0AR595WXBg4HnbTZ1AhIltsPJOBGwXYrO/v&#10;VphaP/A39ftYKAnhkKKBMsY21TrkJTkMM98Si3bxncMoa1do2+Eg4a7RT0my1A4rloYSW9qWlF/3&#10;P87A28dn9nW+Ht/7oanby2lSY5LVxjw+jK8voCKN8d/8d51ZwZ8vBFe+kRH0+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vt4unHAAAA3QAAAA8AAAAAAAAAAAAAAAAAmAIAAGRy&#10;cy9kb3ducmV2LnhtbFBLBQYAAAAABAAEAPUAAACMAwAAAAA=&#10;" path="m64,171r-1,l65,171r-1,xe" fillcolor="#95a9cb" stroked="f">
                    <v:path arrowok="t" o:connecttype="custom" o:connectlocs="64,282;63,282;65,282;64,282" o:connectangles="0,0,0,0"/>
                  </v:shape>
                  <v:shape id="Freeform 1126" o:spid="_x0000_s1043" style="position:absolute;top:111;width:301;height:190;visibility:visible;mso-wrap-style:square;v-text-anchor:top" coordsize="301,1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FHcsQA&#10;AADdAAAADwAAAGRycy9kb3ducmV2LnhtbERP22rCQBB9F/yHZYS+lLpRQWx0FRGUgG2haunrkB1z&#10;MTsbstsk/fuuUPBtDuc6q01vKtFS4wrLCibjCARxanXBmYLLef+yAOE8ssbKMin4JQeb9XCwwljb&#10;jj+pPflMhBB2MSrIva9jKV2ak0E3tjVx4K62MegDbDKpG+xCuKnkNIrm0mDBoSHHmnY5pbfTj1Fw&#10;eHtPPr5vl2PbVWV9/XouMUpKpZ5G/XYJwlPvH+J/d6LD/MnsFe7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ShR3LEAAAA3QAAAA8AAAAAAAAAAAAAAAAAmAIAAGRycy9k&#10;b3ducmV2LnhtbFBLBQYAAAAABAAEAPUAAACJAwAAAAA=&#10;" path="m70,157r-5,l69,158r2,l70,157xe" fillcolor="#95a9cb" stroked="f">
                    <v:path arrowok="t" o:connecttype="custom" o:connectlocs="70,268;65,268;69,269;71,269;70,268" o:connectangles="0,0,0,0,0"/>
                  </v:shape>
                  <v:shape id="Freeform 1125" o:spid="_x0000_s1044" style="position:absolute;top:111;width:301;height:190;visibility:visible;mso-wrap-style:square;v-text-anchor:top" coordsize="301,1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2dkscA&#10;AADdAAAADwAAAGRycy9kb3ducmV2LnhtbESPS2vDQAyE74X+h0WFXkKyTgmhuNmEEkgx9AHNg1yF&#10;V/EjXq3xbm3n31eHQm8SM5r5tNqMrlE9daHybGA+S0AR595WXBg4HnbTZ1AhIltsPJOBGwXYrO/v&#10;VphaP/A39ftYKAnhkKKBMsY21TrkJTkMM98Si3bxncMoa1do2+Eg4a7RT0my1A4rloYSW9qWlF/3&#10;P87A28dn9nW+Ht/7oanby2lSY5LVxjw+jK8voCKN8d/8d51ZwZ8vhF++kRH0+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2dnZLHAAAA3QAAAA8AAAAAAAAAAAAAAAAAmAIAAGRy&#10;cy9kb3ducmV2LnhtbFBLBQYAAAAABAAEAPUAAACMAwAAAAA=&#10;" path="m226,81r12,11l251,103r20,18l272,135r3,16l268,153r32,l300,108r-18,l266,96,246,91,232,83r-6,-2xe" fillcolor="#95a9cb" stroked="f">
                    <v:path arrowok="t" o:connecttype="custom" o:connectlocs="226,192;238,203;251,214;271,232;272,246;275,262;268,264;300,264;300,219;282,219;266,207;246,202;232,194;226,192" o:connectangles="0,0,0,0,0,0,0,0,0,0,0,0,0,0"/>
                  </v:shape>
                  <v:shape id="Freeform 1124" o:spid="_x0000_s1045" style="position:absolute;top:111;width:301;height:190;visibility:visible;mso-wrap-style:square;v-text-anchor:top" coordsize="301,1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E4CcQA&#10;AADdAAAADwAAAGRycy9kb3ducmV2LnhtbERP22rCQBB9F/yHZQp9kbpJESnRVYrQEqgKWouvQ3bM&#10;xexsyG6T9O+7guDbHM51luvB1KKj1pWWFcTTCARxZnXJuYLT98fLGwjnkTXWlknBHzlYr8ajJSba&#10;9nyg7uhzEULYJaig8L5JpHRZQQbd1DbEgbvY1qAPsM2lbrEP4aaWr1E0lwZLDg0FNrQpKLsef42C&#10;z+0u3Z+vp6+ur6vm8jOpMEorpZ6fhvcFCE+Df4jv7lSH+fEshts34QS5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LROAnEAAAA3QAAAA8AAAAAAAAAAAAAAAAAmAIAAGRycy9k&#10;b3ducmV2LnhtbFBLBQYAAAAABAAEAPUAAACJAwAAAAA=&#10;" path="m103,113r,1l107,115r,1l105,118r-4,5l100,129r-4,2l93,131r4,2l95,135r-4,4l90,144r-3,1l251,145r-6,-3l216,131r-120,l92,130r122,l208,127,182,116r-2,-2l107,114r-4,-1xe" fillcolor="#95a9cb" stroked="f">
                    <v:path arrowok="t" o:connecttype="custom" o:connectlocs="103,224;103,225;107,226;107,227;105,229;101,234;100,240;96,242;93,242;97,244;95,246;91,250;90,255;87,256;251,256;245,253;216,242;96,242;92,241;214,241;208,238;182,227;180,225;107,225;103,224" o:connectangles="0,0,0,0,0,0,0,0,0,0,0,0,0,0,0,0,0,0,0,0,0,0,0,0,0"/>
                  </v:shape>
                  <v:shape id="Freeform 1123" o:spid="_x0000_s1046" style="position:absolute;top:111;width:301;height:190;visibility:visible;mso-wrap-style:square;v-text-anchor:top" coordsize="301,1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OmfsQA&#10;AADdAAAADwAAAGRycy9kb3ducmV2LnhtbERP22rCQBB9F/oPyxT6UupGEZHUjZRCS6AqaC19HbKT&#10;m9nZkN0m8e9doeDbHM511pvRNKKnzlWWFcymEQjizOqKCwWn74+XFQjnkTU2lknBhRxskofJGmNt&#10;Bz5Qf/SFCCHsYlRQet/GUrqsJINualviwOW2M+gD7AqpOxxCuGnkPIqW0mDFoaHElt5Lys7HP6Pg&#10;c7tL97/n01c/NHWb/zzXGKW1Uk+P49srCE+jv4v/3akO82eLOdy+CSfI5A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IDpn7EAAAA3QAAAA8AAAAAAAAAAAAAAAAAmAIAAGRycy9k&#10;b3ducmV2LnhtbFBLBQYAAAAABAAEAPUAAACJAwAAAAA=&#10;" path="m80,143r-1,l81,143r-1,xe" fillcolor="#95a9cb" stroked="f">
                    <v:path arrowok="t" o:connecttype="custom" o:connectlocs="80,254;79,254;81,254;80,254" o:connectangles="0,0,0,0"/>
                  </v:shape>
                  <v:shape id="Freeform 1122" o:spid="_x0000_s1047" style="position:absolute;top:111;width:301;height:190;visibility:visible;mso-wrap-style:square;v-text-anchor:top" coordsize="301,1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8D5cUA&#10;AADdAAAADwAAAGRycy9kb3ducmV2LnhtbERP22rCQBB9F/yHZYS+lLrxgpToKiIoAdtC1dLXITvm&#10;YnY2ZLdJ+vddoeDbHM51VpveVKKlxhWWFUzGEQji1OqCMwWX8/7lFYTzyBory6Tglxxs1sPBCmNt&#10;O/6k9uQzEULYxagg976OpXRpTgbd2NbEgbvaxqAPsMmkbrAL4aaS0yhaSIMFh4Yca9rllN5OP0bB&#10;4e09+fi+XY5tV5X19eu5xCgplXoa9dslCE+9f4j/3YkO8yfzGdy/CSfI9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TwPlxQAAAN0AAAAPAAAAAAAAAAAAAAAAAJgCAABkcnMv&#10;ZG93bnJldi54bWxQSwUGAAAAAAQABAD1AAAAigMAAAAA&#10;" path="m88,127r-1,l88,127xe" fillcolor="#95a9cb" stroked="f">
                    <v:path arrowok="t" o:connecttype="custom" o:connectlocs="88,238;87,238;88,238;88,238" o:connectangles="0,0,0,0"/>
                  </v:shape>
                  <v:shape id="Freeform 1121" o:spid="_x0000_s1048" style="position:absolute;top:111;width:301;height:190;visibility:visible;mso-wrap-style:square;v-text-anchor:top" coordsize="301,1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abkcQA&#10;AADdAAAADwAAAGRycy9kb3ducmV2LnhtbERP22rCQBB9F/oPyxT6UurGIiLRjUihJaAVtIqvQ3Zy&#10;Mzsbstsk/ftuoeDbHM511pvRNKKnzlWWFcymEQjizOqKCwXnr/eXJQjnkTU2lknBDznYJA+TNcba&#10;Dnyk/uQLEULYxaig9L6NpXRZSQbd1LbEgcttZ9AH2BVSdziEcNPI1yhaSIMVh4YSW3orKbudvo2C&#10;j/1nerjezrt+aOo2vzzXGKW1Uk+P43YFwtPo7+J/d6rD/Nl8Dn/fhBNk8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mm5HEAAAA3QAAAA8AAAAAAAAAAAAAAAAAmAIAAGRycy9k&#10;b3ducmV2LnhtbFBLBQYAAAAABAAEAPUAAACJAwAAAAA=&#10;" path="m128,79r-2,5l126,87r-3,2l123,92r-1,l122,95r-3,1l119,97r,1l117,100r-5,6l110,112r-3,2l180,114r-16,-9l152,96,146,85r-1,-3l127,82r1,-3xe" fillcolor="#95a9cb" stroked="f">
                    <v:path arrowok="t" o:connecttype="custom" o:connectlocs="128,190;126,195;126,198;123,200;123,203;122,203;122,206;119,207;119,207;119,208;119,209;117,211;112,217;110,223;107,225;180,225;164,216;152,207;146,196;145,193;127,193;128,190" o:connectangles="0,0,0,0,0,0,0,0,0,0,0,0,0,0,0,0,0,0,0,0,0,0"/>
                  </v:shape>
                  <v:shape id="Freeform 1120" o:spid="_x0000_s1049" style="position:absolute;top:111;width:301;height:190;visibility:visible;mso-wrap-style:square;v-text-anchor:top" coordsize="301,1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o+CsQA&#10;AADdAAAADwAAAGRycy9kb3ducmV2LnhtbERP22rCQBB9F/yHZYS+lLpRVEp0FRGUgG2haunrkB1z&#10;MTsbstsk/fuuUPBtDuc6q01vKtFS4wrLCibjCARxanXBmYLLef/yCsJ5ZI2VZVLwSw426+FghbG2&#10;HX9Se/KZCCHsYlSQe1/HUro0J4NubGviwF1tY9AH2GRSN9iFcFPJaRQtpMGCQ0OONe1ySm+nH6Pg&#10;8PaefHzfLse2q8r6+vVcYpSUSj2N+u0ShKfeP8T/7kSH+ZPZHO7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3qPgrEAAAA3QAAAA8AAAAAAAAAAAAAAAAAmAIAAGRycy9k&#10;b3ducmV2LnhtbFBLBQYAAAAABAAEAPUAAACJAwAAAAA=&#10;" path="m97,109r-5,l96,110r2,l97,109xe" fillcolor="#95a9cb" stroked="f">
                    <v:path arrowok="t" o:connecttype="custom" o:connectlocs="97,220;92,220;96,221;98,221;97,220" o:connectangles="0,0,0,0,0"/>
                  </v:shape>
                  <v:shape id="Freeform 1119" o:spid="_x0000_s1050" style="position:absolute;top:111;width:301;height:190;visibility:visible;mso-wrap-style:square;v-text-anchor:top" coordsize="301,1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igfcQA&#10;AADdAAAADwAAAGRycy9kb3ducmV2LnhtbERP22rCQBB9F/oPyxT6InWjiEjqKqVQCXgBraWvQ3bM&#10;xexsyG6T+PeuIPg2h3Odxao3lWipcYVlBeNRBII4tbrgTMHp5/t9DsJ5ZI2VZVJwJQer5ctggbG2&#10;HR+oPfpMhBB2MSrIva9jKV2ak0E3sjVx4M62MegDbDKpG+xCuKnkJIpm0mDBoSHHmr5ySi/Hf6Ng&#10;vd0l+7/LadN2VVmff4clRkmp1Ntr//kBwlPvn+KHO9Fh/ng6g/s34QS5v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04oH3EAAAA3QAAAA8AAAAAAAAAAAAAAAAAmAIAAGRycy9k&#10;b3ducmV2LnhtbFBLBQYAAAAABAAEAPUAAACJAwAAAAA=&#10;" path="m300,106r-2,l282,108r18,l300,106xe" fillcolor="#95a9cb" stroked="f">
                    <v:path arrowok="t" o:connecttype="custom" o:connectlocs="300,217;298,217;282,219;300,219;300,217" o:connectangles="0,0,0,0,0"/>
                  </v:shape>
                  <v:shape id="Freeform 1118" o:spid="_x0000_s1051" style="position:absolute;top:111;width:301;height:190;visibility:visible;mso-wrap-style:square;v-text-anchor:top" coordsize="301,1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QF5sQA&#10;AADdAAAADwAAAGRycy9kb3ducmV2LnhtbERP22rCQBB9F/yHZYS+lLpRREt0FRGUgG2haunrkB1z&#10;MTsbstsk/fuuUPBtDuc6q01vKtFS4wrLCibjCARxanXBmYLLef/yCsJ5ZI2VZVLwSw426+FghbG2&#10;HX9Se/KZCCHsYlSQe1/HUro0J4NubGviwF1tY9AH2GRSN9iFcFPJaRTNpcGCQ0OONe1ySm+nH6Pg&#10;8PaefHzfLse2q8r6+vVcYpSUSj2N+u0ShKfeP8T/7kSH+ZPZAu7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J0BebEAAAA3QAAAA8AAAAAAAAAAAAAAAAAmAIAAGRycy9k&#10;b3ducmV2LnhtbFBLBQYAAAAABAAEAPUAAACJAwAAAAA=&#10;" path="m129,75r2,1l129,79r-2,3l145,82r,-7l134,75r-5,xe" fillcolor="#95a9cb" stroked="f">
                    <v:path arrowok="t" o:connecttype="custom" o:connectlocs="129,186;131,187;129,190;127,193;145,193;145,186;134,186;129,186" o:connectangles="0,0,0,0,0,0,0,0"/>
                  </v:shape>
                  <v:shape id="Freeform 1117" o:spid="_x0000_s1052" style="position:absolute;top:111;width:301;height:190;visibility:visible;mso-wrap-style:square;v-text-anchor:top" coordsize="301,1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uRlMcA&#10;AADdAAAADwAAAGRycy9kb3ducmV2LnhtbESPS2vDQAyE74X+h0WFXkKyTgmhuNmEEkgx9AHNg1yF&#10;V/EjXq3xbm3n31eHQm8SM5r5tNqMrlE9daHybGA+S0AR595WXBg4HnbTZ1AhIltsPJOBGwXYrO/v&#10;VphaP/A39ftYKAnhkKKBMsY21TrkJTkMM98Si3bxncMoa1do2+Eg4a7RT0my1A4rloYSW9qWlF/3&#10;P87A28dn9nW+Ht/7oanby2lSY5LVxjw+jK8voCKN8d/8d51ZwZ8vBFe+kRH0+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PrkZTHAAAA3QAAAA8AAAAAAAAAAAAAAAAAmAIAAGRy&#10;cy9kb3ducmV2LnhtbFBLBQYAAAAABAAEAPUAAACMAwAAAAA=&#10;" path="m137,59r-2,11l134,75r11,l144,74r1,-5l145,61r-7,l137,59xe" fillcolor="#95a9cb" stroked="f">
                    <v:path arrowok="t" o:connecttype="custom" o:connectlocs="137,170;135,181;134,186;145,186;144,185;145,180;145,172;138,172;137,170" o:connectangles="0,0,0,0,0,0,0,0,0"/>
                  </v:shape>
                  <v:shape id="Freeform 1116" o:spid="_x0000_s1053" style="position:absolute;top:111;width:301;height:190;visibility:visible;mso-wrap-style:square;v-text-anchor:top" coordsize="301,1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Kc0D8QA&#10;AADdAAAADwAAAGRycy9kb3ducmV2LnhtbERP22rCQBB9F/yHZYS+lLpRRGx0FRGUgG2haunrkB1z&#10;MTsbstsk/fuuUPBtDuc6q01vKtFS4wrLCibjCARxanXBmYLLef+yAOE8ssbKMin4JQeb9XCwwljb&#10;jj+pPflMhBB2MSrIva9jKV2ak0E3tjVx4K62MegDbDKpG+xCuKnkNIrm0mDBoSHHmnY5pbfTj1Fw&#10;eHtPPr5vl2PbVWV9/XouMUpKpZ5G/XYJwlPvH+J/d6LD/MnsFe7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nNA/EAAAA3QAAAA8AAAAAAAAAAAAAAAAAmAIAAGRycy9k&#10;b3ducmV2LnhtbFBLBQYAAAAABAAEAPUAAACJAwAAAAA=&#10;" path="m126,74r1,1l129,75r-3,-1xe" fillcolor="#95a9cb" stroked="f">
                    <v:path arrowok="t" o:connecttype="custom" o:connectlocs="126,185;127,186;129,186;126,185" o:connectangles="0,0,0,0"/>
                  </v:shape>
                  <v:shape id="Freeform 1115" o:spid="_x0000_s1054" style="position:absolute;top:111;width:301;height:190;visibility:visible;mso-wrap-style:square;v-text-anchor:top" coordsize="301,1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QLT8cA&#10;AADdAAAADwAAAGRycy9kb3ducmV2LnhtbESPS2vDQAyE74X+h0WFXkKyTiGhuNmEEkgx9AHNg1yF&#10;V/EjXq3xbm3n31eHQm8SM5r5tNqMrlE9daHybGA+S0AR595WXBg4HnbTZ1AhIltsPJOBGwXYrO/v&#10;VphaP/A39ftYKAnhkKKBMsY21TrkJTkMM98Si3bxncMoa1do2+Eg4a7RT0my1A4rloYSW9qWlF/3&#10;P87A28dn9nW+Ht/7oanby2lSY5LVxjw+jK8voCKN8d/8d51ZwZ8vhF++kRH0+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hEC0/HAAAA3QAAAA8AAAAAAAAAAAAAAAAAmAIAAGRy&#10;cy9kb3ducmV2LnhtbFBLBQYAAAAABAAEAPUAAACMAwAAAAA=&#10;" path="m124,72r1,1l126,74r,-1l124,72xe" fillcolor="#95a9cb" stroked="f">
                    <v:path arrowok="t" o:connecttype="custom" o:connectlocs="124,183;125,184;126,185;126,184;124,183" o:connectangles="0,0,0,0,0"/>
                  </v:shape>
                  <v:shape id="Freeform 1114" o:spid="_x0000_s1055" style="position:absolute;top:111;width:301;height:190;visibility:visible;mso-wrap-style:square;v-text-anchor:top" coordsize="301,1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iu1MQA&#10;AADdAAAADwAAAGRycy9kb3ducmV2LnhtbERP22rCQBB9F/yHZQp9kbpJQSnRVYrQEqgKWouvQ3bM&#10;xexsyG6T9O+7guDbHM51luvB1KKj1pWWFcTTCARxZnXJuYLT98fLGwjnkTXWlknBHzlYr8ajJSba&#10;9nyg7uhzEULYJaig8L5JpHRZQQbd1DbEgbvY1qAPsM2lbrEP4aaWr1E0lwZLDg0FNrQpKLsef42C&#10;z+0u3Z+vp6+ur6vm8jOpMEorpZ6fhvcFCE+Df4jv7lSH+fEshts34QS5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cIrtTEAAAA3QAAAA8AAAAAAAAAAAAAAAAAmAIAAGRycy9k&#10;b3ducmV2LnhtbFBLBQYAAAAABAAEAPUAAACJAwAAAAA=&#10;" path="m117,69r-4,l119,70r2,1l120,70r-3,-1xe" fillcolor="#95a9cb" stroked="f">
                    <v:path arrowok="t" o:connecttype="custom" o:connectlocs="117,180;113,180;119,181;121,182;120,181;117,180" o:connectangles="0,0,0,0,0,0"/>
                  </v:shape>
                  <v:shape id="Freeform 1113" o:spid="_x0000_s1056" style="position:absolute;top:111;width:301;height:190;visibility:visible;mso-wrap-style:square;v-text-anchor:top" coordsize="301,1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owo8QA&#10;AADdAAAADwAAAGRycy9kb3ducmV2LnhtbERP22rCQBB9F/oPyxT6UupGQZHUjZRCS6AqaC19HbKT&#10;m9nZkN0m8e9doeDbHM511pvRNKKnzlWWFcymEQjizOqKCwWn74+XFQjnkTU2lknBhRxskofJGmNt&#10;Bz5Qf/SFCCHsYlRQet/GUrqsJINualviwOW2M+gD7AqpOxxCuGnkPIqW0mDFoaHElt5Lys7HP6Pg&#10;c7tL97/n01c/NHWb/zzXGKW1Uk+P49srCE+jv4v/3akO82eLOdy+CSfI5A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faMKPEAAAA3QAAAA8AAAAAAAAAAAAAAAAAmAIAAGRycy9k&#10;b3ducmV2LnhtbFBLBQYAAAAABAAEAPUAAACJAwAAAAA=&#10;" path="m141,55r1,2l142,59r-4,2l145,61r1,-5l141,55xe" fillcolor="#95a9cb" stroked="f">
                    <v:path arrowok="t" o:connecttype="custom" o:connectlocs="141,166;142,168;142,170;138,172;145,172;146,167;141,166" o:connectangles="0,0,0,0,0,0,0"/>
                  </v:shape>
                  <v:shape id="Freeform 1112" o:spid="_x0000_s1057" style="position:absolute;top:111;width:301;height:190;visibility:visible;mso-wrap-style:square;v-text-anchor:top" coordsize="301,1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aVOMQA&#10;AADdAAAADwAAAGRycy9kb3ducmV2LnhtbERP22rCQBB9F/yHZYS+lLpRUUp0FRGUgG2haunrkB1z&#10;MTsbstsk/fuuUPBtDuc6q01vKtFS4wrLCibjCARxanXBmYLLef/yCsJ5ZI2VZVLwSw426+FghbG2&#10;HX9Se/KZCCHsYlSQe1/HUro0J4NubGviwF1tY9AH2GRSN9iFcFPJaRQtpMGCQ0OONe1ySm+nH6Pg&#10;8PaefHzfLse2q8r6+vVcYpSUSj2N+u0ShKfeP8T/7kSH+ZP5DO7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iWlTjEAAAA3QAAAA8AAAAAAAAAAAAAAAAAmAIAAGRycy9k&#10;b3ducmV2LnhtbFBLBQYAAAAABAAEAPUAAACJAwAAAAA=&#10;" path="m146,53r,2l146,56r,-3xe" fillcolor="#95a9cb" stroked="f">
                    <v:path arrowok="t" o:connecttype="custom" o:connectlocs="146,164;146,166;146,167;146,164" o:connectangles="0,0,0,0"/>
                  </v:shape>
                  <v:shape id="Freeform 1111" o:spid="_x0000_s1058" style="position:absolute;top:111;width:301;height:190;visibility:visible;mso-wrap-style:square;v-text-anchor:top" coordsize="301,1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8NTMQA&#10;AADdAAAADwAAAGRycy9kb3ducmV2LnhtbERP22rCQBB9F/yHZYS+lLpRVEp0FRGUgG2haunrkB1z&#10;MTsbstsk/fuuUPBtDuc6q01vKtFS4wrLCibjCARxanXBmYLLef/yCsJ5ZI2VZVLwSw426+FghbG2&#10;HX9Se/KZCCHsYlSQe1/HUro0J4NubGviwF1tY9AH2GRSN9iFcFPJaRQtpMGCQ0OONe1ySm+nH6Pg&#10;8PaefHzfLse2q8r6+vVcYpSUSj2N+u0ShKfeP8T/7kSH+ZP5DO7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d/DUzEAAAA3QAAAA8AAAAAAAAAAAAAAAAAmAIAAGRycy9k&#10;b3ducmV2LnhtbFBLBQYAAAAABAAEAPUAAACJAwAAAAA=&#10;" path="m148,39r-2,l147,42r-1,11l148,39xe" fillcolor="#95a9cb" stroked="f">
                    <v:path arrowok="t" o:connecttype="custom" o:connectlocs="148,150;146,150;147,153;146,164;148,150" o:connectangles="0,0,0,0,0"/>
                  </v:shape>
                  <v:shape id="Freeform 1110" o:spid="_x0000_s1059" style="position:absolute;top:111;width:301;height:190;visibility:visible;mso-wrap-style:square;v-text-anchor:top" coordsize="301,1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Oo18QA&#10;AADdAAAADwAAAGRycy9kb3ducmV2LnhtbERP22rCQBB9F/oPyxT6UurGgiLRjUihJaAVtIqvQ3Zy&#10;Mzsbstsk/ftuoeDbHM511pvRNKKnzlWWFcymEQjizOqKCwXnr/eXJQjnkTU2lknBDznYJA+TNcba&#10;Dnyk/uQLEULYxaig9L6NpXRZSQbd1LbEgcttZ9AH2BVSdziEcNPI1yhaSIMVh4YSW3orKbudvo2C&#10;j/1nerjezrt+aOo2vzzXGKW1Uk+P43YFwtPo7+J/d6rD/Nl8Dn/fhBNk8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gzqNfEAAAA3QAAAA8AAAAAAAAAAAAAAAAAmAIAAGRycy9k&#10;b3ducmV2LnhtbFBLBQYAAAAABAAEAPUAAACJAwAAAAA=&#10;" path="m128,50r-2,l128,50xe" fillcolor="#95a9cb" stroked="f">
                    <v:path arrowok="t" o:connecttype="custom" o:connectlocs="128,161;126,161;128,161" o:connectangles="0,0,0"/>
                  </v:shape>
                  <v:shape id="Freeform 1109" o:spid="_x0000_s1060" style="position:absolute;top:111;width:301;height:190;visibility:visible;mso-wrap-style:square;v-text-anchor:top" coordsize="301,1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E2oMQA&#10;AADdAAAADwAAAGRycy9kb3ducmV2LnhtbERP22rCQBB9F/oPyxT6InWjoEjqKqVQCXgBraWvQ3bM&#10;xexsyG6T+PeuIPg2h3Odxao3lWipcYVlBeNRBII4tbrgTMHp5/t9DsJ5ZI2VZVJwJQer5ctggbG2&#10;HR+oPfpMhBB2MSrIva9jKV2ak0E3sjVx4M62MegDbDKpG+xCuKnkJIpm0mDBoSHHmr5ySi/Hf6Ng&#10;vd0l+7/LadN2VVmff4clRkmp1Ntr//kBwlPvn+KHO9Fh/ng6g/s34QS5v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jhNqDEAAAA3QAAAA8AAAAAAAAAAAAAAAAAmAIAAGRycy9k&#10;b3ducmV2LnhtbFBLBQYAAAAABAAEAPUAAACJAwAAAAA=&#10;" path="m139,33l121,43r-20,2l126,45r11,-7l139,38r,-3l139,33xe" fillcolor="#95a9cb" stroked="f">
                    <v:path arrowok="t" o:connecttype="custom" o:connectlocs="139,144;121,154;101,156;126,156;137,149;139,149;139,146;139,144" o:connectangles="0,0,0,0,0,0,0,0"/>
                  </v:shape>
                </v:group>
                <v:group id="Group 1106" o:spid="_x0000_s1061" style="position:absolute;left:81;top:254;width:2;height:2" coordorigin="81,254" coordsize="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SHRl8MAAADdAAAADwAAAGRycy9kb3ducmV2LnhtbERPS4vCMBC+L/gfwgje&#10;NK2iLl2jiKh4EMEHLHsbmrEtNpPSxLb++82CsLf5+J6zWHWmFA3VrrCsIB5FIIhTqwvOFNyuu+En&#10;COeRNZaWScGLHKyWvY8FJtq2fKbm4jMRQtglqCD3vkqkdGlOBt3IVsSBu9vaoA+wzqSusQ3hppTj&#10;KJpJgwWHhhwr2uSUPi5Po2DfYruexNvm+LhvXj/X6en7GJNSg363/gLhqfP/4rf7oMP8eDqH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FIdGXwwAAAN0AAAAP&#10;AAAAAAAAAAAAAAAAAKoCAABkcnMvZG93bnJldi54bWxQSwUGAAAAAAQABAD6AAAAmgMAAAAA&#10;">
                  <v:shape id="Freeform 1107" o:spid="_x0000_s1062" style="position:absolute;left:81;top:254;width:2;height:2;visibility:visible;mso-wrap-style:square;v-text-anchor:top" coordsize="1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m0rcYA&#10;AADdAAAADwAAAGRycy9kb3ducmV2LnhtbESPT0/DMAzF70h8h8hI3FhaYNPULZtgEhKC0/4cdvQa&#10;t6lonCrxtvLtyQFpN1vv+b2fl+vR9+pCMXWBDZSTAhRxHWzHrYHD/uNpDioJssU+MBn4pQTr1f3d&#10;Eisbrryly05alUM4VWjAiQyV1ql25DFNwkCctSZEj5LX2Gob8ZrDfa+fi2KmPXacGxwOtHFU/+zO&#10;3sCx/KqnTXM6D+Lmcb+R8eX1+92Yx4fxbQFKaJSb+f/602b8cppx8zd5BL3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Wm0rcYAAADdAAAADwAAAAAAAAAAAAAAAACYAgAAZHJz&#10;L2Rvd25yZXYueG1sUEsFBgAAAAAEAAQA9QAAAIsDAAAAAA==&#10;" path="m,l,xe" fillcolor="#95a9cb" stroked="f">
                    <v:path arrowok="t" o:connecttype="custom" o:connectlocs="0,508;0,508" o:connectangles="0,0"/>
                  </v:shape>
                </v:group>
                <w10:anchorlock/>
              </v:group>
            </w:pict>
          </mc:Fallback>
        </mc:AlternateContent>
      </w:r>
      <w:r>
        <w:rPr>
          <w:rFonts w:ascii="Calibri"/>
        </w:rPr>
        <w:tab/>
      </w:r>
      <w:r>
        <w:rPr>
          <w:rFonts w:ascii="Calibri"/>
          <w:noProof/>
          <w:lang w:val="en-AU" w:eastAsia="en-AU"/>
        </w:rPr>
        <mc:AlternateContent>
          <mc:Choice Requires="wpg">
            <w:drawing>
              <wp:inline distT="0" distB="0" distL="0" distR="0" wp14:anchorId="43E62C32" wp14:editId="68B81988">
                <wp:extent cx="191135" cy="191135"/>
                <wp:effectExtent l="3810" t="1905" r="5080" b="6985"/>
                <wp:docPr id="1114" name="Group 10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135" cy="191135"/>
                          <a:chOff x="0" y="0"/>
                          <a:chExt cx="301" cy="301"/>
                        </a:xfrm>
                      </wpg:grpSpPr>
                      <wpg:grpSp>
                        <wpg:cNvPr id="1115" name="Group 1100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01" cy="301"/>
                            <a:chOff x="0" y="0"/>
                            <a:chExt cx="301" cy="301"/>
                          </a:xfrm>
                        </wpg:grpSpPr>
                        <wps:wsp>
                          <wps:cNvPr id="1116" name="Freeform 1104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301"/>
                            </a:xfrm>
                            <a:custGeom>
                              <a:avLst/>
                              <a:gdLst>
                                <a:gd name="T0" fmla="*/ 289 w 301"/>
                                <a:gd name="T1" fmla="*/ 0 h 301"/>
                                <a:gd name="T2" fmla="*/ 11 w 301"/>
                                <a:gd name="T3" fmla="*/ 0 h 301"/>
                                <a:gd name="T4" fmla="*/ 0 w 301"/>
                                <a:gd name="T5" fmla="*/ 11 h 301"/>
                                <a:gd name="T6" fmla="*/ 0 w 301"/>
                                <a:gd name="T7" fmla="*/ 289 h 301"/>
                                <a:gd name="T8" fmla="*/ 11 w 301"/>
                                <a:gd name="T9" fmla="*/ 300 h 301"/>
                                <a:gd name="T10" fmla="*/ 60 w 301"/>
                                <a:gd name="T11" fmla="*/ 300 h 301"/>
                                <a:gd name="T12" fmla="*/ 66 w 301"/>
                                <a:gd name="T13" fmla="*/ 301 h 301"/>
                                <a:gd name="T14" fmla="*/ 130 w 301"/>
                                <a:gd name="T15" fmla="*/ 267 h 301"/>
                                <a:gd name="T16" fmla="*/ 147 w 301"/>
                                <a:gd name="T17" fmla="*/ 240 h 301"/>
                                <a:gd name="T18" fmla="*/ 146 w 301"/>
                                <a:gd name="T19" fmla="*/ 228 h 301"/>
                                <a:gd name="T20" fmla="*/ 143 w 301"/>
                                <a:gd name="T21" fmla="*/ 205 h 301"/>
                                <a:gd name="T22" fmla="*/ 136 w 301"/>
                                <a:gd name="T23" fmla="*/ 194 h 301"/>
                                <a:gd name="T24" fmla="*/ 128 w 301"/>
                                <a:gd name="T25" fmla="*/ 184 h 301"/>
                                <a:gd name="T26" fmla="*/ 119 w 301"/>
                                <a:gd name="T27" fmla="*/ 172 h 301"/>
                                <a:gd name="T28" fmla="*/ 29 w 301"/>
                                <a:gd name="T29" fmla="*/ 172 h 301"/>
                                <a:gd name="T30" fmla="*/ 46 w 301"/>
                                <a:gd name="T31" fmla="*/ 161 h 301"/>
                                <a:gd name="T32" fmla="*/ 61 w 301"/>
                                <a:gd name="T33" fmla="*/ 147 h 301"/>
                                <a:gd name="T34" fmla="*/ 69 w 301"/>
                                <a:gd name="T35" fmla="*/ 138 h 301"/>
                                <a:gd name="T36" fmla="*/ 74 w 301"/>
                                <a:gd name="T37" fmla="*/ 127 h 301"/>
                                <a:gd name="T38" fmla="*/ 78 w 301"/>
                                <a:gd name="T39" fmla="*/ 113 h 301"/>
                                <a:gd name="T40" fmla="*/ 82 w 301"/>
                                <a:gd name="T41" fmla="*/ 96 h 301"/>
                                <a:gd name="T42" fmla="*/ 89 w 301"/>
                                <a:gd name="T43" fmla="*/ 77 h 301"/>
                                <a:gd name="T44" fmla="*/ 146 w 301"/>
                                <a:gd name="T45" fmla="*/ 29 h 301"/>
                                <a:gd name="T46" fmla="*/ 300 w 301"/>
                                <a:gd name="T47" fmla="*/ 29 h 301"/>
                                <a:gd name="T48" fmla="*/ 300 w 301"/>
                                <a:gd name="T49" fmla="*/ 11 h 301"/>
                                <a:gd name="T50" fmla="*/ 289 w 301"/>
                                <a:gd name="T51" fmla="*/ 0 h 30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</a:cxnLst>
                              <a:rect l="0" t="0" r="r" b="b"/>
                              <a:pathLst>
                                <a:path w="301" h="301">
                                  <a:moveTo>
                                    <a:pt x="289" y="0"/>
                                  </a:moveTo>
                                  <a:lnTo>
                                    <a:pt x="11" y="0"/>
                                  </a:lnTo>
                                  <a:lnTo>
                                    <a:pt x="0" y="11"/>
                                  </a:lnTo>
                                  <a:lnTo>
                                    <a:pt x="0" y="289"/>
                                  </a:lnTo>
                                  <a:lnTo>
                                    <a:pt x="11" y="300"/>
                                  </a:lnTo>
                                  <a:lnTo>
                                    <a:pt x="60" y="300"/>
                                  </a:lnTo>
                                  <a:lnTo>
                                    <a:pt x="66" y="301"/>
                                  </a:lnTo>
                                  <a:lnTo>
                                    <a:pt x="130" y="267"/>
                                  </a:lnTo>
                                  <a:lnTo>
                                    <a:pt x="147" y="240"/>
                                  </a:lnTo>
                                  <a:lnTo>
                                    <a:pt x="146" y="228"/>
                                  </a:lnTo>
                                  <a:lnTo>
                                    <a:pt x="143" y="205"/>
                                  </a:lnTo>
                                  <a:lnTo>
                                    <a:pt x="136" y="194"/>
                                  </a:lnTo>
                                  <a:lnTo>
                                    <a:pt x="128" y="184"/>
                                  </a:lnTo>
                                  <a:lnTo>
                                    <a:pt x="119" y="172"/>
                                  </a:lnTo>
                                  <a:lnTo>
                                    <a:pt x="29" y="172"/>
                                  </a:lnTo>
                                  <a:lnTo>
                                    <a:pt x="46" y="161"/>
                                  </a:lnTo>
                                  <a:lnTo>
                                    <a:pt x="61" y="147"/>
                                  </a:lnTo>
                                  <a:lnTo>
                                    <a:pt x="69" y="138"/>
                                  </a:lnTo>
                                  <a:lnTo>
                                    <a:pt x="74" y="127"/>
                                  </a:lnTo>
                                  <a:lnTo>
                                    <a:pt x="78" y="113"/>
                                  </a:lnTo>
                                  <a:lnTo>
                                    <a:pt x="82" y="96"/>
                                  </a:lnTo>
                                  <a:lnTo>
                                    <a:pt x="89" y="77"/>
                                  </a:lnTo>
                                  <a:lnTo>
                                    <a:pt x="146" y="29"/>
                                  </a:lnTo>
                                  <a:lnTo>
                                    <a:pt x="300" y="29"/>
                                  </a:lnTo>
                                  <a:lnTo>
                                    <a:pt x="300" y="11"/>
                                  </a:lnTo>
                                  <a:lnTo>
                                    <a:pt x="28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4534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17" name="Freeform 1103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301"/>
                            </a:xfrm>
                            <a:custGeom>
                              <a:avLst/>
                              <a:gdLst>
                                <a:gd name="T0" fmla="*/ 151 w 301"/>
                                <a:gd name="T1" fmla="*/ 81 h 301"/>
                                <a:gd name="T2" fmla="*/ 137 w 301"/>
                                <a:gd name="T3" fmla="*/ 88 h 301"/>
                                <a:gd name="T4" fmla="*/ 132 w 301"/>
                                <a:gd name="T5" fmla="*/ 104 h 301"/>
                                <a:gd name="T6" fmla="*/ 133 w 301"/>
                                <a:gd name="T7" fmla="*/ 113 h 301"/>
                                <a:gd name="T8" fmla="*/ 179 w 301"/>
                                <a:gd name="T9" fmla="*/ 171 h 301"/>
                                <a:gd name="T10" fmla="*/ 192 w 301"/>
                                <a:gd name="T11" fmla="*/ 186 h 301"/>
                                <a:gd name="T12" fmla="*/ 203 w 301"/>
                                <a:gd name="T13" fmla="*/ 207 h 301"/>
                                <a:gd name="T14" fmla="*/ 211 w 301"/>
                                <a:gd name="T15" fmla="*/ 227 h 301"/>
                                <a:gd name="T16" fmla="*/ 216 w 301"/>
                                <a:gd name="T17" fmla="*/ 246 h 301"/>
                                <a:gd name="T18" fmla="*/ 217 w 301"/>
                                <a:gd name="T19" fmla="*/ 264 h 301"/>
                                <a:gd name="T20" fmla="*/ 214 w 301"/>
                                <a:gd name="T21" fmla="*/ 280 h 301"/>
                                <a:gd name="T22" fmla="*/ 207 w 301"/>
                                <a:gd name="T23" fmla="*/ 297 h 301"/>
                                <a:gd name="T24" fmla="*/ 206 w 301"/>
                                <a:gd name="T25" fmla="*/ 299 h 301"/>
                                <a:gd name="T26" fmla="*/ 204 w 301"/>
                                <a:gd name="T27" fmla="*/ 300 h 301"/>
                                <a:gd name="T28" fmla="*/ 289 w 301"/>
                                <a:gd name="T29" fmla="*/ 300 h 301"/>
                                <a:gd name="T30" fmla="*/ 300 w 301"/>
                                <a:gd name="T31" fmla="*/ 289 h 301"/>
                                <a:gd name="T32" fmla="*/ 300 w 301"/>
                                <a:gd name="T33" fmla="*/ 148 h 301"/>
                                <a:gd name="T34" fmla="*/ 253 w 301"/>
                                <a:gd name="T35" fmla="*/ 148 h 301"/>
                                <a:gd name="T36" fmla="*/ 240 w 301"/>
                                <a:gd name="T37" fmla="*/ 134 h 301"/>
                                <a:gd name="T38" fmla="*/ 227 w 301"/>
                                <a:gd name="T39" fmla="*/ 118 h 301"/>
                                <a:gd name="T40" fmla="*/ 213 w 301"/>
                                <a:gd name="T41" fmla="*/ 102 h 301"/>
                                <a:gd name="T42" fmla="*/ 197 w 301"/>
                                <a:gd name="T43" fmla="*/ 89 h 301"/>
                                <a:gd name="T44" fmla="*/ 172 w 301"/>
                                <a:gd name="T45" fmla="*/ 82 h 301"/>
                                <a:gd name="T46" fmla="*/ 151 w 301"/>
                                <a:gd name="T47" fmla="*/ 81 h 30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</a:cxnLst>
                              <a:rect l="0" t="0" r="r" b="b"/>
                              <a:pathLst>
                                <a:path w="301" h="301">
                                  <a:moveTo>
                                    <a:pt x="151" y="81"/>
                                  </a:moveTo>
                                  <a:lnTo>
                                    <a:pt x="137" y="88"/>
                                  </a:lnTo>
                                  <a:lnTo>
                                    <a:pt x="132" y="104"/>
                                  </a:lnTo>
                                  <a:lnTo>
                                    <a:pt x="133" y="113"/>
                                  </a:lnTo>
                                  <a:lnTo>
                                    <a:pt x="179" y="171"/>
                                  </a:lnTo>
                                  <a:lnTo>
                                    <a:pt x="192" y="186"/>
                                  </a:lnTo>
                                  <a:lnTo>
                                    <a:pt x="203" y="207"/>
                                  </a:lnTo>
                                  <a:lnTo>
                                    <a:pt x="211" y="227"/>
                                  </a:lnTo>
                                  <a:lnTo>
                                    <a:pt x="216" y="246"/>
                                  </a:lnTo>
                                  <a:lnTo>
                                    <a:pt x="217" y="264"/>
                                  </a:lnTo>
                                  <a:lnTo>
                                    <a:pt x="214" y="280"/>
                                  </a:lnTo>
                                  <a:lnTo>
                                    <a:pt x="207" y="297"/>
                                  </a:lnTo>
                                  <a:lnTo>
                                    <a:pt x="206" y="299"/>
                                  </a:lnTo>
                                  <a:lnTo>
                                    <a:pt x="204" y="300"/>
                                  </a:lnTo>
                                  <a:lnTo>
                                    <a:pt x="289" y="300"/>
                                  </a:lnTo>
                                  <a:lnTo>
                                    <a:pt x="300" y="289"/>
                                  </a:lnTo>
                                  <a:lnTo>
                                    <a:pt x="300" y="148"/>
                                  </a:lnTo>
                                  <a:lnTo>
                                    <a:pt x="253" y="148"/>
                                  </a:lnTo>
                                  <a:lnTo>
                                    <a:pt x="240" y="134"/>
                                  </a:lnTo>
                                  <a:lnTo>
                                    <a:pt x="227" y="118"/>
                                  </a:lnTo>
                                  <a:lnTo>
                                    <a:pt x="213" y="102"/>
                                  </a:lnTo>
                                  <a:lnTo>
                                    <a:pt x="197" y="89"/>
                                  </a:lnTo>
                                  <a:lnTo>
                                    <a:pt x="172" y="82"/>
                                  </a:lnTo>
                                  <a:lnTo>
                                    <a:pt x="151" y="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4534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18" name="Freeform 110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301"/>
                            </a:xfrm>
                            <a:custGeom>
                              <a:avLst/>
                              <a:gdLst>
                                <a:gd name="T0" fmla="*/ 89 w 301"/>
                                <a:gd name="T1" fmla="*/ 99 h 301"/>
                                <a:gd name="T2" fmla="*/ 91 w 301"/>
                                <a:gd name="T3" fmla="*/ 103 h 301"/>
                                <a:gd name="T4" fmla="*/ 86 w 301"/>
                                <a:gd name="T5" fmla="*/ 114 h 301"/>
                                <a:gd name="T6" fmla="*/ 85 w 301"/>
                                <a:gd name="T7" fmla="*/ 118 h 301"/>
                                <a:gd name="T8" fmla="*/ 42 w 301"/>
                                <a:gd name="T9" fmla="*/ 167 h 301"/>
                                <a:gd name="T10" fmla="*/ 29 w 301"/>
                                <a:gd name="T11" fmla="*/ 172 h 301"/>
                                <a:gd name="T12" fmla="*/ 119 w 301"/>
                                <a:gd name="T13" fmla="*/ 172 h 301"/>
                                <a:gd name="T14" fmla="*/ 92 w 301"/>
                                <a:gd name="T15" fmla="*/ 116 h 301"/>
                                <a:gd name="T16" fmla="*/ 92 w 301"/>
                                <a:gd name="T17" fmla="*/ 107 h 301"/>
                                <a:gd name="T18" fmla="*/ 89 w 301"/>
                                <a:gd name="T19" fmla="*/ 99 h 30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</a:cxnLst>
                              <a:rect l="0" t="0" r="r" b="b"/>
                              <a:pathLst>
                                <a:path w="301" h="301">
                                  <a:moveTo>
                                    <a:pt x="89" y="99"/>
                                  </a:moveTo>
                                  <a:lnTo>
                                    <a:pt x="91" y="103"/>
                                  </a:lnTo>
                                  <a:lnTo>
                                    <a:pt x="86" y="114"/>
                                  </a:lnTo>
                                  <a:lnTo>
                                    <a:pt x="85" y="118"/>
                                  </a:lnTo>
                                  <a:lnTo>
                                    <a:pt x="42" y="167"/>
                                  </a:lnTo>
                                  <a:lnTo>
                                    <a:pt x="29" y="172"/>
                                  </a:lnTo>
                                  <a:lnTo>
                                    <a:pt x="119" y="172"/>
                                  </a:lnTo>
                                  <a:lnTo>
                                    <a:pt x="92" y="116"/>
                                  </a:lnTo>
                                  <a:lnTo>
                                    <a:pt x="92" y="107"/>
                                  </a:lnTo>
                                  <a:lnTo>
                                    <a:pt x="89" y="9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4534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19" name="Freeform 1101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1" cy="301"/>
                            </a:xfrm>
                            <a:custGeom>
                              <a:avLst/>
                              <a:gdLst>
                                <a:gd name="T0" fmla="*/ 300 w 301"/>
                                <a:gd name="T1" fmla="*/ 29 h 301"/>
                                <a:gd name="T2" fmla="*/ 146 w 301"/>
                                <a:gd name="T3" fmla="*/ 29 h 301"/>
                                <a:gd name="T4" fmla="*/ 164 w 301"/>
                                <a:gd name="T5" fmla="*/ 29 h 301"/>
                                <a:gd name="T6" fmla="*/ 184 w 301"/>
                                <a:gd name="T7" fmla="*/ 41 h 301"/>
                                <a:gd name="T8" fmla="*/ 197 w 301"/>
                                <a:gd name="T9" fmla="*/ 57 h 301"/>
                                <a:gd name="T10" fmla="*/ 206 w 301"/>
                                <a:gd name="T11" fmla="*/ 75 h 301"/>
                                <a:gd name="T12" fmla="*/ 224 w 301"/>
                                <a:gd name="T13" fmla="*/ 100 h 301"/>
                                <a:gd name="T14" fmla="*/ 237 w 301"/>
                                <a:gd name="T15" fmla="*/ 120 h 301"/>
                                <a:gd name="T16" fmla="*/ 247 w 301"/>
                                <a:gd name="T17" fmla="*/ 135 h 301"/>
                                <a:gd name="T18" fmla="*/ 253 w 301"/>
                                <a:gd name="T19" fmla="*/ 148 h 301"/>
                                <a:gd name="T20" fmla="*/ 300 w 301"/>
                                <a:gd name="T21" fmla="*/ 148 h 301"/>
                                <a:gd name="T22" fmla="*/ 300 w 301"/>
                                <a:gd name="T23" fmla="*/ 29 h 30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</a:cxnLst>
                              <a:rect l="0" t="0" r="r" b="b"/>
                              <a:pathLst>
                                <a:path w="301" h="301">
                                  <a:moveTo>
                                    <a:pt x="300" y="29"/>
                                  </a:moveTo>
                                  <a:lnTo>
                                    <a:pt x="146" y="29"/>
                                  </a:lnTo>
                                  <a:lnTo>
                                    <a:pt x="164" y="29"/>
                                  </a:lnTo>
                                  <a:lnTo>
                                    <a:pt x="184" y="41"/>
                                  </a:lnTo>
                                  <a:lnTo>
                                    <a:pt x="197" y="57"/>
                                  </a:lnTo>
                                  <a:lnTo>
                                    <a:pt x="206" y="75"/>
                                  </a:lnTo>
                                  <a:lnTo>
                                    <a:pt x="224" y="100"/>
                                  </a:lnTo>
                                  <a:lnTo>
                                    <a:pt x="237" y="120"/>
                                  </a:lnTo>
                                  <a:lnTo>
                                    <a:pt x="247" y="135"/>
                                  </a:lnTo>
                                  <a:lnTo>
                                    <a:pt x="253" y="148"/>
                                  </a:lnTo>
                                  <a:lnTo>
                                    <a:pt x="300" y="148"/>
                                  </a:lnTo>
                                  <a:lnTo>
                                    <a:pt x="300" y="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4534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20" name="Group 1098"/>
                        <wpg:cNvGrpSpPr>
                          <a:grpSpLocks/>
                        </wpg:cNvGrpSpPr>
                        <wpg:grpSpPr bwMode="auto">
                          <a:xfrm>
                            <a:off x="162" y="50"/>
                            <a:ext cx="18" cy="18"/>
                            <a:chOff x="162" y="50"/>
                            <a:chExt cx="18" cy="18"/>
                          </a:xfrm>
                        </wpg:grpSpPr>
                        <wps:wsp>
                          <wps:cNvPr id="1121" name="Freeform 1099"/>
                          <wps:cNvSpPr>
                            <a:spLocks/>
                          </wps:cNvSpPr>
                          <wps:spPr bwMode="auto">
                            <a:xfrm>
                              <a:off x="162" y="50"/>
                              <a:ext cx="18" cy="18"/>
                            </a:xfrm>
                            <a:custGeom>
                              <a:avLst/>
                              <a:gdLst>
                                <a:gd name="T0" fmla="+- 0 176 162"/>
                                <a:gd name="T1" fmla="*/ T0 w 18"/>
                                <a:gd name="T2" fmla="+- 0 50 50"/>
                                <a:gd name="T3" fmla="*/ 50 h 18"/>
                                <a:gd name="T4" fmla="+- 0 166 162"/>
                                <a:gd name="T5" fmla="*/ T4 w 18"/>
                                <a:gd name="T6" fmla="+- 0 50 50"/>
                                <a:gd name="T7" fmla="*/ 50 h 18"/>
                                <a:gd name="T8" fmla="+- 0 162 162"/>
                                <a:gd name="T9" fmla="*/ T8 w 18"/>
                                <a:gd name="T10" fmla="+- 0 54 50"/>
                                <a:gd name="T11" fmla="*/ 54 h 18"/>
                                <a:gd name="T12" fmla="+- 0 162 162"/>
                                <a:gd name="T13" fmla="*/ T12 w 18"/>
                                <a:gd name="T14" fmla="+- 0 64 50"/>
                                <a:gd name="T15" fmla="*/ 64 h 18"/>
                                <a:gd name="T16" fmla="+- 0 166 162"/>
                                <a:gd name="T17" fmla="*/ T16 w 18"/>
                                <a:gd name="T18" fmla="+- 0 68 50"/>
                                <a:gd name="T19" fmla="*/ 68 h 18"/>
                                <a:gd name="T20" fmla="+- 0 176 162"/>
                                <a:gd name="T21" fmla="*/ T20 w 18"/>
                                <a:gd name="T22" fmla="+- 0 68 50"/>
                                <a:gd name="T23" fmla="*/ 68 h 18"/>
                                <a:gd name="T24" fmla="+- 0 180 162"/>
                                <a:gd name="T25" fmla="*/ T24 w 18"/>
                                <a:gd name="T26" fmla="+- 0 64 50"/>
                                <a:gd name="T27" fmla="*/ 64 h 18"/>
                                <a:gd name="T28" fmla="+- 0 180 162"/>
                                <a:gd name="T29" fmla="*/ T28 w 18"/>
                                <a:gd name="T30" fmla="+- 0 54 50"/>
                                <a:gd name="T31" fmla="*/ 54 h 18"/>
                                <a:gd name="T32" fmla="+- 0 176 162"/>
                                <a:gd name="T33" fmla="*/ T32 w 18"/>
                                <a:gd name="T34" fmla="+- 0 50 50"/>
                                <a:gd name="T35" fmla="*/ 50 h 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8" h="18">
                                  <a:moveTo>
                                    <a:pt x="14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4"/>
                                  </a:lnTo>
                                  <a:lnTo>
                                    <a:pt x="0" y="14"/>
                                  </a:lnTo>
                                  <a:lnTo>
                                    <a:pt x="4" y="18"/>
                                  </a:lnTo>
                                  <a:lnTo>
                                    <a:pt x="14" y="18"/>
                                  </a:lnTo>
                                  <a:lnTo>
                                    <a:pt x="18" y="14"/>
                                  </a:lnTo>
                                  <a:lnTo>
                                    <a:pt x="18" y="4"/>
                                  </a:lnTo>
                                  <a:lnTo>
                                    <a:pt x="1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4534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1A27E234" id="Group 1097" o:spid="_x0000_s1026" style="width:15.05pt;height:15.05pt;mso-position-horizontal-relative:char;mso-position-vertical-relative:line" coordsize="301,3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">
                <v:group id="Group 1100" o:spid="_x0000_s1027" style="position:absolute;width:301;height:301" coordsize="301,3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jNVTu8QAAADdAAAA&#10;DwAAAAAAAAAAAAAAAACqAgAAZHJzL2Rvd25yZXYueG1sUEsFBgAAAAAEAAQA+gAAAJsDAAAAAA==&#10;">
                  <v:shape id="Freeform 1104" o:spid="_x0000_s1028" style="position:absolute;width:301;height:301;visibility:visible;mso-wrap-style:square;v-text-anchor:top" coordsize="301,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hJjMIA&#10;AADdAAAADwAAAGRycy9kb3ducmV2LnhtbERP32vCMBB+F/Y/hBN807QKIp1RdEzwdZ1jr7fmbIrJ&#10;pWtSrfvrl8HAt/v4ft56OzgrrtSFxrOCfJaBIK68brhWcHo/TFcgQkTWaD2TgjsF2G6eRmsstL/x&#10;G13LWIsUwqFABSbGtpAyVIYchplviRN39p3DmGBXS93hLYU7K+dZtpQOG04NBlt6MVRdyt4p+O5f&#10;Tdn7Lzp9usV8n9uP3c/BKjUZD7tnEJGG+BD/u486zc/zJfx9k06Qm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SEmMwgAAAN0AAAAPAAAAAAAAAAAAAAAAAJgCAABkcnMvZG93&#10;bnJldi54bWxQSwUGAAAAAAQABAD1AAAAhwMAAAAA&#10;" path="m289,l11,,,11,,289r11,11l60,300r6,1l130,267r17,-27l146,228r-3,-23l136,194r-8,-10l119,172r-90,l46,161,61,147r8,-9l74,127r4,-14l82,96,89,77,146,29r154,l300,11,289,xe" fillcolor="#b45340" stroked="f">
                    <v:path arrowok="t" o:connecttype="custom" o:connectlocs="289,0;11,0;0,11;0,289;11,300;60,300;66,301;130,267;147,240;146,228;143,205;136,194;128,184;119,172;29,172;46,161;61,147;69,138;74,127;78,113;82,96;89,77;146,29;300,29;300,11;289,0" o:connectangles="0,0,0,0,0,0,0,0,0,0,0,0,0,0,0,0,0,0,0,0,0,0,0,0,0,0"/>
                  </v:shape>
                  <v:shape id="Freeform 1103" o:spid="_x0000_s1029" style="position:absolute;width:301;height:301;visibility:visible;mso-wrap-style:square;v-text-anchor:top" coordsize="301,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TsF8IA&#10;AADdAAAADwAAAGRycy9kb3ducmV2LnhtbERP32vCMBB+F/wfwgl707QOdHRGUVHY66pjr7fm1pQl&#10;l9qk2u2vN4PB3u7j+3mrzeCsuFIXGs8K8lkGgrjyuuFawfl0nD6BCBFZo/VMCr4pwGY9Hq2w0P7G&#10;r3QtYy1SCIcCFZgY20LKUBlyGGa+JU7cp+8cxgS7WuoObyncWTnPsoV02HBqMNjS3lD1VfZOwaU/&#10;mLL3H3R+d4/zXW7ftj9Hq9TDZNg+g4g0xH/xn/tFp/l5voTfb9IJcn0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BOwXwgAAAN0AAAAPAAAAAAAAAAAAAAAAAJgCAABkcnMvZG93&#10;bnJldi54bWxQSwUGAAAAAAQABAD1AAAAhwMAAAAA&#10;" path="m151,81r-14,7l132,104r1,9l179,171r13,15l203,207r8,20l216,246r1,18l214,280r-7,17l206,299r-2,1l289,300r11,-11l300,148r-47,l240,134,227,118,213,102,197,89,172,82,151,81xe" fillcolor="#b45340" stroked="f">
                    <v:path arrowok="t" o:connecttype="custom" o:connectlocs="151,81;137,88;132,104;133,113;179,171;192,186;203,207;211,227;216,246;217,264;214,280;207,297;206,299;204,300;289,300;300,289;300,148;253,148;240,134;227,118;213,102;197,89;172,82;151,81" o:connectangles="0,0,0,0,0,0,0,0,0,0,0,0,0,0,0,0,0,0,0,0,0,0,0,0"/>
                  </v:shape>
                  <v:shape id="Freeform 1102" o:spid="_x0000_s1030" style="position:absolute;width:301;height:301;visibility:visible;mso-wrap-style:square;v-text-anchor:top" coordsize="301,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t4ZcUA&#10;AADdAAAADwAAAGRycy9kb3ducmV2LnhtbESPQU/DMAyF70j7D5GRdmNph4RQWTYNxCSulCGupvGa&#10;aonTNenW8evxAYmbrff83ufVZgpenWlIXWQD5aIARdxE23FrYP+xu3sElTKyRR+ZDFwpwWY9u1lh&#10;ZeOF3+lc51ZJCKcKDbic+0rr1DgKmBaxJxbtEIeAWdah1XbAi4QHr5dF8aADdiwNDnt6cdQc6zEY&#10;OI2vrh7jN+2/wv3yufSf25+dN2Z+O22fQGWa8r/57/rNCn5ZCq58IyPo9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m3hlxQAAAN0AAAAPAAAAAAAAAAAAAAAAAJgCAABkcnMv&#10;ZG93bnJldi54bWxQSwUGAAAAAAQABAD1AAAAigMAAAAA&#10;" path="m89,99r2,4l86,114r-1,4l42,167r-13,5l119,172,92,116r,-9l89,99xe" fillcolor="#b45340" stroked="f">
                    <v:path arrowok="t" o:connecttype="custom" o:connectlocs="89,99;91,103;86,114;85,118;42,167;29,172;119,172;92,116;92,107;89,99" o:connectangles="0,0,0,0,0,0,0,0,0,0"/>
                  </v:shape>
                  <v:shape id="Freeform 1101" o:spid="_x0000_s1031" style="position:absolute;width:301;height:301;visibility:visible;mso-wrap-style:square;v-text-anchor:top" coordsize="301,3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fd/sIA&#10;AADdAAAADwAAAGRycy9kb3ducmV2LnhtbERP32vCMBB+F/wfwgl707QOxHVGUVHY66pjr7fm1pQl&#10;l9qk2u2vN4PB3u7j+3mrzeCsuFIXGs8K8lkGgrjyuuFawfl0nC5BhIis0XomBd8UYLMej1ZYaH/j&#10;V7qWsRYphEOBCkyMbSFlqAw5DDPfEifu03cOY4JdLXWHtxTurJxn2UI6bDg1GGxpb6j6Knun4NIf&#10;TNn7Dzq/u8f5Lrdv25+jVephMmyfQUQa4r/4z/2i0/w8f4Lfb9IJcn0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193+wgAAAN0AAAAPAAAAAAAAAAAAAAAAAJgCAABkcnMvZG93&#10;bnJldi54bWxQSwUGAAAAAAQABAD1AAAAhwMAAAAA&#10;" path="m300,29r-154,l164,29r20,12l197,57r9,18l224,100r13,20l247,135r6,13l300,148r,-119xe" fillcolor="#b45340" stroked="f">
                    <v:path arrowok="t" o:connecttype="custom" o:connectlocs="300,29;146,29;164,29;184,41;197,57;206,75;224,100;237,120;247,135;253,148;300,148;300,29" o:connectangles="0,0,0,0,0,0,0,0,0,0,0,0"/>
                  </v:shape>
                </v:group>
                <v:group id="Group 1098" o:spid="_x0000_s1032" style="position:absolute;left:162;top:50;width:18;height:18" coordorigin="162,50" coordsize="18,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SzjqexgAAAN0A&#10;AAAPAAAAAAAAAAAAAAAAAKoCAABkcnMvZG93bnJldi54bWxQSwUGAAAAAAQABAD6AAAAnQMAAAAA&#10;">
                  <v:shape id="Freeform 1099" o:spid="_x0000_s1033" style="position:absolute;left:162;top:50;width:18;height:18;visibility:visible;mso-wrap-style:square;v-text-anchor:top" coordsize="18,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s+eMQA&#10;AADdAAAADwAAAGRycy9kb3ducmV2LnhtbERPTWvCQBC9C/0PyxR6M5tI1ZJmlSIWIgWhadHrkJ0m&#10;odnZkF2T9N93BcHbPN7nZNvJtGKg3jWWFSRRDIK4tLrhSsH31/v8BYTzyBpby6TgjxxsNw+zDFNt&#10;R/6kofCVCCHsUlRQe9+lUrqyJoMush1x4H5sb9AH2FdS9ziGcNPKRRyvpMGGQ0ONHe1qKn+Li1Eg&#10;n4/Fcp+f1kd3WH+cu121stOo1NPj9PYKwtPk7+KbO9dhfrJI4PpNOEF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g7PnjEAAAA3QAAAA8AAAAAAAAAAAAAAAAAmAIAAGRycy9k&#10;b3ducmV2LnhtbFBLBQYAAAAABAAEAPUAAACJAwAAAAA=&#10;" path="m14,l4,,,4,,14r4,4l14,18r4,-4l18,4,14,xe" fillcolor="#b45340" stroked="f">
                    <v:path arrowok="t" o:connecttype="custom" o:connectlocs="14,50;4,50;0,54;0,64;4,68;14,68;18,64;18,54;14,50" o:connectangles="0,0,0,0,0,0,0,0,0"/>
                  </v:shape>
                </v:group>
                <w10:anchorlock/>
              </v:group>
            </w:pict>
          </mc:Fallback>
        </mc:AlternateContent>
      </w:r>
    </w:p>
    <w:p w14:paraId="43E61F66" w14:textId="77777777" w:rsidR="00044670" w:rsidRDefault="00044670">
      <w:pPr>
        <w:spacing w:line="200" w:lineRule="atLeast"/>
        <w:rPr>
          <w:rFonts w:ascii="Calibri" w:eastAsia="Calibri" w:hAnsi="Calibri" w:cs="Calibri"/>
        </w:rPr>
        <w:sectPr w:rsidR="00044670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type w:val="continuous"/>
          <w:pgSz w:w="11910" w:h="16840"/>
          <w:pgMar w:top="1140" w:right="0" w:bottom="280" w:left="0" w:header="720" w:footer="720" w:gutter="0"/>
          <w:cols w:space="720"/>
        </w:sectPr>
      </w:pPr>
    </w:p>
    <w:p w14:paraId="43E61F67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68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69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6A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6B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6C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6D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6E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6F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70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71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72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73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74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75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76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77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78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79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7A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7B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7C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7D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7E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7F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80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81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82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1F83" w14:textId="77777777" w:rsidR="00044670" w:rsidRDefault="00044670">
      <w:pPr>
        <w:spacing w:before="2"/>
        <w:rPr>
          <w:rFonts w:ascii="Calibri" w:eastAsia="Calibri" w:hAnsi="Calibri" w:cs="Calibri"/>
          <w:sz w:val="25"/>
          <w:szCs w:val="25"/>
        </w:rPr>
      </w:pPr>
    </w:p>
    <w:p w14:paraId="43E61F84" w14:textId="77777777" w:rsidR="00044670" w:rsidRDefault="00C9326B">
      <w:pPr>
        <w:spacing w:before="62" w:line="541" w:lineRule="auto"/>
        <w:ind w:left="110" w:right="159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color w:val="808285"/>
          <w:spacing w:val="-3"/>
          <w:sz w:val="18"/>
        </w:rPr>
        <w:t>F</w:t>
      </w:r>
      <w:r>
        <w:rPr>
          <w:rFonts w:ascii="Times New Roman"/>
          <w:color w:val="808285"/>
          <w:spacing w:val="-2"/>
          <w:sz w:val="18"/>
        </w:rPr>
        <w:t>ront</w:t>
      </w:r>
      <w:r>
        <w:rPr>
          <w:rFonts w:ascii="Times New Roman"/>
          <w:color w:val="808285"/>
          <w:spacing w:val="-23"/>
          <w:sz w:val="18"/>
        </w:rPr>
        <w:t xml:space="preserve"> </w:t>
      </w:r>
      <w:r>
        <w:rPr>
          <w:rFonts w:ascii="Times New Roman"/>
          <w:color w:val="808285"/>
          <w:spacing w:val="-2"/>
          <w:sz w:val="18"/>
        </w:rPr>
        <w:t>cover</w:t>
      </w:r>
      <w:r>
        <w:rPr>
          <w:rFonts w:ascii="Times New Roman"/>
          <w:color w:val="808285"/>
          <w:spacing w:val="-23"/>
          <w:sz w:val="18"/>
        </w:rPr>
        <w:t xml:space="preserve"> </w:t>
      </w:r>
      <w:r>
        <w:rPr>
          <w:rFonts w:ascii="Times New Roman"/>
          <w:color w:val="808285"/>
          <w:sz w:val="18"/>
        </w:rPr>
        <w:t>image</w:t>
      </w:r>
      <w:r>
        <w:rPr>
          <w:rFonts w:ascii="Times New Roman"/>
          <w:color w:val="808285"/>
          <w:spacing w:val="-23"/>
          <w:sz w:val="18"/>
        </w:rPr>
        <w:t xml:space="preserve"> </w:t>
      </w:r>
      <w:r>
        <w:rPr>
          <w:rFonts w:ascii="Times New Roman"/>
          <w:color w:val="808285"/>
          <w:spacing w:val="-2"/>
          <w:sz w:val="18"/>
        </w:rPr>
        <w:t>credit:</w:t>
      </w:r>
      <w:r>
        <w:rPr>
          <w:rFonts w:ascii="Times New Roman"/>
          <w:color w:val="808285"/>
          <w:spacing w:val="-23"/>
          <w:sz w:val="18"/>
        </w:rPr>
        <w:t xml:space="preserve"> </w:t>
      </w:r>
      <w:r>
        <w:rPr>
          <w:rFonts w:ascii="Times New Roman"/>
          <w:color w:val="808285"/>
          <w:spacing w:val="-3"/>
          <w:sz w:val="18"/>
        </w:rPr>
        <w:t>Royal</w:t>
      </w:r>
      <w:r>
        <w:rPr>
          <w:rFonts w:ascii="Times New Roman"/>
          <w:color w:val="808285"/>
          <w:spacing w:val="-23"/>
          <w:sz w:val="18"/>
        </w:rPr>
        <w:t xml:space="preserve"> </w:t>
      </w:r>
      <w:r>
        <w:rPr>
          <w:rFonts w:ascii="Times New Roman"/>
          <w:color w:val="808285"/>
          <w:sz w:val="18"/>
        </w:rPr>
        <w:t>spoonbill</w:t>
      </w:r>
      <w:r>
        <w:rPr>
          <w:rFonts w:ascii="Times New Roman"/>
          <w:color w:val="808285"/>
          <w:spacing w:val="-23"/>
          <w:sz w:val="18"/>
        </w:rPr>
        <w:t xml:space="preserve"> </w:t>
      </w:r>
      <w:r>
        <w:rPr>
          <w:rFonts w:ascii="Times New Roman"/>
          <w:color w:val="808285"/>
          <w:sz w:val="18"/>
        </w:rPr>
        <w:t>and</w:t>
      </w:r>
      <w:r>
        <w:rPr>
          <w:rFonts w:ascii="Times New Roman"/>
          <w:color w:val="808285"/>
          <w:spacing w:val="-23"/>
          <w:sz w:val="18"/>
        </w:rPr>
        <w:t xml:space="preserve"> </w:t>
      </w:r>
      <w:r>
        <w:rPr>
          <w:rFonts w:ascii="Times New Roman"/>
          <w:color w:val="808285"/>
          <w:sz w:val="18"/>
        </w:rPr>
        <w:t>straw-necked</w:t>
      </w:r>
      <w:r>
        <w:rPr>
          <w:rFonts w:ascii="Times New Roman"/>
          <w:color w:val="808285"/>
          <w:spacing w:val="-23"/>
          <w:sz w:val="18"/>
        </w:rPr>
        <w:t xml:space="preserve"> </w:t>
      </w:r>
      <w:r>
        <w:rPr>
          <w:rFonts w:ascii="Times New Roman"/>
          <w:color w:val="808285"/>
          <w:sz w:val="18"/>
        </w:rPr>
        <w:t>ibis</w:t>
      </w:r>
      <w:r>
        <w:rPr>
          <w:rFonts w:ascii="Times New Roman"/>
          <w:color w:val="808285"/>
          <w:spacing w:val="-23"/>
          <w:sz w:val="18"/>
        </w:rPr>
        <w:t xml:space="preserve"> </w:t>
      </w:r>
      <w:r>
        <w:rPr>
          <w:rFonts w:ascii="Times New Roman"/>
          <w:color w:val="808285"/>
          <w:sz w:val="18"/>
        </w:rPr>
        <w:t>chicks.</w:t>
      </w:r>
      <w:r>
        <w:rPr>
          <w:rFonts w:ascii="Times New Roman"/>
          <w:color w:val="808285"/>
          <w:spacing w:val="-23"/>
          <w:sz w:val="18"/>
        </w:rPr>
        <w:t xml:space="preserve"> </w:t>
      </w:r>
      <w:r>
        <w:rPr>
          <w:rFonts w:ascii="Times New Roman"/>
          <w:color w:val="808285"/>
          <w:spacing w:val="-1"/>
          <w:sz w:val="18"/>
        </w:rPr>
        <w:t>Photo</w:t>
      </w:r>
      <w:r>
        <w:rPr>
          <w:rFonts w:ascii="Times New Roman"/>
          <w:color w:val="808285"/>
          <w:spacing w:val="-22"/>
          <w:sz w:val="18"/>
        </w:rPr>
        <w:t xml:space="preserve"> </w:t>
      </w:r>
      <w:r>
        <w:rPr>
          <w:rFonts w:ascii="Times New Roman"/>
          <w:color w:val="808285"/>
          <w:spacing w:val="-1"/>
          <w:sz w:val="18"/>
        </w:rPr>
        <w:t>b</w:t>
      </w:r>
      <w:r>
        <w:rPr>
          <w:rFonts w:ascii="Times New Roman"/>
          <w:color w:val="808285"/>
          <w:spacing w:val="-2"/>
          <w:sz w:val="18"/>
        </w:rPr>
        <w:t>y</w:t>
      </w:r>
      <w:r>
        <w:rPr>
          <w:rFonts w:ascii="Times New Roman"/>
          <w:color w:val="808285"/>
          <w:spacing w:val="-23"/>
          <w:sz w:val="18"/>
        </w:rPr>
        <w:t xml:space="preserve"> </w:t>
      </w:r>
      <w:r>
        <w:rPr>
          <w:rFonts w:ascii="Times New Roman"/>
          <w:color w:val="808285"/>
          <w:spacing w:val="-1"/>
          <w:sz w:val="18"/>
        </w:rPr>
        <w:t>Commonw</w:t>
      </w:r>
      <w:r>
        <w:rPr>
          <w:rFonts w:ascii="Times New Roman"/>
          <w:color w:val="808285"/>
          <w:spacing w:val="-2"/>
          <w:sz w:val="18"/>
        </w:rPr>
        <w:t>ealth</w:t>
      </w:r>
      <w:r>
        <w:rPr>
          <w:rFonts w:ascii="Times New Roman"/>
          <w:color w:val="808285"/>
          <w:spacing w:val="-23"/>
          <w:sz w:val="18"/>
        </w:rPr>
        <w:t xml:space="preserve"> </w:t>
      </w:r>
      <w:r>
        <w:rPr>
          <w:rFonts w:ascii="Times New Roman"/>
          <w:color w:val="808285"/>
          <w:spacing w:val="-2"/>
          <w:sz w:val="18"/>
        </w:rPr>
        <w:t>Envir</w:t>
      </w:r>
      <w:r>
        <w:rPr>
          <w:rFonts w:ascii="Times New Roman"/>
          <w:color w:val="808285"/>
          <w:spacing w:val="-1"/>
          <w:sz w:val="18"/>
        </w:rPr>
        <w:t>onmental</w:t>
      </w:r>
      <w:r>
        <w:rPr>
          <w:rFonts w:ascii="Times New Roman"/>
          <w:color w:val="808285"/>
          <w:spacing w:val="-25"/>
          <w:sz w:val="18"/>
        </w:rPr>
        <w:t xml:space="preserve"> </w:t>
      </w:r>
      <w:r>
        <w:rPr>
          <w:rFonts w:ascii="Times New Roman"/>
          <w:color w:val="808285"/>
          <w:spacing w:val="-4"/>
          <w:sz w:val="18"/>
        </w:rPr>
        <w:t>W</w:t>
      </w:r>
      <w:r>
        <w:rPr>
          <w:rFonts w:ascii="Times New Roman"/>
          <w:color w:val="808285"/>
          <w:spacing w:val="-5"/>
          <w:sz w:val="18"/>
        </w:rPr>
        <w:t>ater</w:t>
      </w:r>
      <w:r>
        <w:rPr>
          <w:rFonts w:ascii="Times New Roman"/>
          <w:color w:val="808285"/>
          <w:spacing w:val="-23"/>
          <w:sz w:val="18"/>
        </w:rPr>
        <w:t xml:space="preserve"> </w:t>
      </w:r>
      <w:r>
        <w:rPr>
          <w:rFonts w:ascii="Times New Roman"/>
          <w:color w:val="808285"/>
          <w:sz w:val="18"/>
        </w:rPr>
        <w:t>Office.</w:t>
      </w:r>
      <w:r>
        <w:rPr>
          <w:rFonts w:ascii="Times New Roman"/>
          <w:color w:val="808285"/>
          <w:spacing w:val="73"/>
          <w:w w:val="93"/>
          <w:sz w:val="18"/>
        </w:rPr>
        <w:t xml:space="preserve"> </w:t>
      </w:r>
      <w:r>
        <w:rPr>
          <w:rFonts w:ascii="Times New Roman"/>
          <w:color w:val="808285"/>
          <w:spacing w:val="-2"/>
          <w:sz w:val="18"/>
        </w:rPr>
        <w:t>Back</w:t>
      </w:r>
      <w:r>
        <w:rPr>
          <w:rFonts w:ascii="Times New Roman"/>
          <w:color w:val="808285"/>
          <w:spacing w:val="-17"/>
          <w:sz w:val="18"/>
        </w:rPr>
        <w:t xml:space="preserve"> </w:t>
      </w:r>
      <w:r>
        <w:rPr>
          <w:rFonts w:ascii="Times New Roman"/>
          <w:color w:val="808285"/>
          <w:spacing w:val="-2"/>
          <w:sz w:val="18"/>
        </w:rPr>
        <w:t>cover</w:t>
      </w:r>
      <w:r>
        <w:rPr>
          <w:rFonts w:ascii="Times New Roman"/>
          <w:color w:val="808285"/>
          <w:spacing w:val="-17"/>
          <w:sz w:val="18"/>
        </w:rPr>
        <w:t xml:space="preserve"> </w:t>
      </w:r>
      <w:r>
        <w:rPr>
          <w:rFonts w:ascii="Times New Roman"/>
          <w:color w:val="808285"/>
          <w:sz w:val="18"/>
        </w:rPr>
        <w:t>image</w:t>
      </w:r>
      <w:r>
        <w:rPr>
          <w:rFonts w:ascii="Times New Roman"/>
          <w:color w:val="808285"/>
          <w:spacing w:val="-16"/>
          <w:sz w:val="18"/>
        </w:rPr>
        <w:t xml:space="preserve"> </w:t>
      </w:r>
      <w:r>
        <w:rPr>
          <w:rFonts w:ascii="Times New Roman"/>
          <w:color w:val="808285"/>
          <w:spacing w:val="-2"/>
          <w:sz w:val="18"/>
        </w:rPr>
        <w:t>credit:</w:t>
      </w:r>
      <w:r>
        <w:rPr>
          <w:rFonts w:ascii="Times New Roman"/>
          <w:color w:val="808285"/>
          <w:spacing w:val="-17"/>
          <w:sz w:val="18"/>
        </w:rPr>
        <w:t xml:space="preserve"> </w:t>
      </w:r>
      <w:r>
        <w:rPr>
          <w:rFonts w:ascii="Times New Roman"/>
          <w:color w:val="808285"/>
          <w:spacing w:val="-1"/>
          <w:sz w:val="18"/>
        </w:rPr>
        <w:t>Night</w:t>
      </w:r>
      <w:r>
        <w:rPr>
          <w:rFonts w:ascii="Times New Roman"/>
          <w:color w:val="808285"/>
          <w:spacing w:val="-16"/>
          <w:sz w:val="18"/>
        </w:rPr>
        <w:t xml:space="preserve"> </w:t>
      </w:r>
      <w:r>
        <w:rPr>
          <w:rFonts w:ascii="Times New Roman"/>
          <w:color w:val="808285"/>
          <w:spacing w:val="-2"/>
          <w:sz w:val="18"/>
        </w:rPr>
        <w:t>her</w:t>
      </w:r>
      <w:r>
        <w:rPr>
          <w:rFonts w:ascii="Times New Roman"/>
          <w:color w:val="808285"/>
          <w:spacing w:val="-1"/>
          <w:sz w:val="18"/>
        </w:rPr>
        <w:t>on</w:t>
      </w:r>
      <w:r>
        <w:rPr>
          <w:rFonts w:ascii="Times New Roman"/>
          <w:color w:val="808285"/>
          <w:spacing w:val="-17"/>
          <w:sz w:val="18"/>
        </w:rPr>
        <w:t xml:space="preserve"> </w:t>
      </w:r>
      <w:r>
        <w:rPr>
          <w:rFonts w:ascii="Times New Roman"/>
          <w:color w:val="808285"/>
          <w:sz w:val="18"/>
        </w:rPr>
        <w:t>chick,</w:t>
      </w:r>
      <w:r>
        <w:rPr>
          <w:rFonts w:ascii="Times New Roman"/>
          <w:color w:val="808285"/>
          <w:spacing w:val="-16"/>
          <w:sz w:val="18"/>
        </w:rPr>
        <w:t xml:space="preserve"> </w:t>
      </w:r>
      <w:r>
        <w:rPr>
          <w:rFonts w:ascii="Times New Roman"/>
          <w:color w:val="808285"/>
          <w:spacing w:val="-2"/>
          <w:sz w:val="18"/>
        </w:rPr>
        <w:t>Moon</w:t>
      </w:r>
      <w:r>
        <w:rPr>
          <w:rFonts w:ascii="Times New Roman"/>
          <w:color w:val="808285"/>
          <w:spacing w:val="-17"/>
          <w:sz w:val="18"/>
        </w:rPr>
        <w:t xml:space="preserve"> </w:t>
      </w:r>
      <w:r>
        <w:rPr>
          <w:rFonts w:ascii="Times New Roman"/>
          <w:color w:val="808285"/>
          <w:spacing w:val="-2"/>
          <w:sz w:val="18"/>
        </w:rPr>
        <w:t>Moon</w:t>
      </w:r>
      <w:r>
        <w:rPr>
          <w:rFonts w:ascii="Times New Roman"/>
          <w:color w:val="808285"/>
          <w:spacing w:val="-16"/>
          <w:sz w:val="18"/>
        </w:rPr>
        <w:t xml:space="preserve"> </w:t>
      </w:r>
      <w:r>
        <w:rPr>
          <w:rFonts w:ascii="Times New Roman"/>
          <w:color w:val="808285"/>
          <w:spacing w:val="-3"/>
          <w:sz w:val="18"/>
        </w:rPr>
        <w:t>Swamp</w:t>
      </w:r>
      <w:r>
        <w:rPr>
          <w:rFonts w:ascii="Times New Roman"/>
          <w:color w:val="808285"/>
          <w:spacing w:val="-2"/>
          <w:sz w:val="18"/>
        </w:rPr>
        <w:t>.</w:t>
      </w:r>
      <w:r>
        <w:rPr>
          <w:rFonts w:ascii="Times New Roman"/>
          <w:color w:val="808285"/>
          <w:spacing w:val="-17"/>
          <w:sz w:val="18"/>
        </w:rPr>
        <w:t xml:space="preserve"> </w:t>
      </w:r>
      <w:r>
        <w:rPr>
          <w:rFonts w:ascii="Times New Roman"/>
          <w:color w:val="808285"/>
          <w:spacing w:val="-1"/>
          <w:sz w:val="18"/>
        </w:rPr>
        <w:t>Photo</w:t>
      </w:r>
      <w:r>
        <w:rPr>
          <w:rFonts w:ascii="Times New Roman"/>
          <w:color w:val="808285"/>
          <w:spacing w:val="-17"/>
          <w:sz w:val="18"/>
        </w:rPr>
        <w:t xml:space="preserve"> </w:t>
      </w:r>
      <w:r>
        <w:rPr>
          <w:rFonts w:ascii="Times New Roman"/>
          <w:color w:val="808285"/>
          <w:spacing w:val="-1"/>
          <w:sz w:val="18"/>
        </w:rPr>
        <w:t>b</w:t>
      </w:r>
      <w:r>
        <w:rPr>
          <w:rFonts w:ascii="Times New Roman"/>
          <w:color w:val="808285"/>
          <w:spacing w:val="-2"/>
          <w:sz w:val="18"/>
        </w:rPr>
        <w:t>y</w:t>
      </w:r>
      <w:r>
        <w:rPr>
          <w:rFonts w:ascii="Times New Roman"/>
          <w:color w:val="808285"/>
          <w:spacing w:val="-16"/>
          <w:sz w:val="18"/>
        </w:rPr>
        <w:t xml:space="preserve"> </w:t>
      </w:r>
      <w:r>
        <w:rPr>
          <w:rFonts w:ascii="Times New Roman"/>
          <w:color w:val="808285"/>
          <w:spacing w:val="-1"/>
          <w:sz w:val="18"/>
        </w:rPr>
        <w:t>Commonw</w:t>
      </w:r>
      <w:r>
        <w:rPr>
          <w:rFonts w:ascii="Times New Roman"/>
          <w:color w:val="808285"/>
          <w:spacing w:val="-2"/>
          <w:sz w:val="18"/>
        </w:rPr>
        <w:t>ealth</w:t>
      </w:r>
      <w:r>
        <w:rPr>
          <w:rFonts w:ascii="Times New Roman"/>
          <w:color w:val="808285"/>
          <w:spacing w:val="-17"/>
          <w:sz w:val="18"/>
        </w:rPr>
        <w:t xml:space="preserve"> </w:t>
      </w:r>
      <w:r>
        <w:rPr>
          <w:rFonts w:ascii="Times New Roman"/>
          <w:color w:val="808285"/>
          <w:spacing w:val="-2"/>
          <w:sz w:val="18"/>
        </w:rPr>
        <w:t>Envir</w:t>
      </w:r>
      <w:r>
        <w:rPr>
          <w:rFonts w:ascii="Times New Roman"/>
          <w:color w:val="808285"/>
          <w:spacing w:val="-1"/>
          <w:sz w:val="18"/>
        </w:rPr>
        <w:t>onmental</w:t>
      </w:r>
      <w:r>
        <w:rPr>
          <w:rFonts w:ascii="Times New Roman"/>
          <w:color w:val="808285"/>
          <w:spacing w:val="-18"/>
          <w:sz w:val="18"/>
        </w:rPr>
        <w:t xml:space="preserve"> </w:t>
      </w:r>
      <w:r>
        <w:rPr>
          <w:rFonts w:ascii="Times New Roman"/>
          <w:color w:val="808285"/>
          <w:spacing w:val="-4"/>
          <w:sz w:val="18"/>
        </w:rPr>
        <w:t>W</w:t>
      </w:r>
      <w:r>
        <w:rPr>
          <w:rFonts w:ascii="Times New Roman"/>
          <w:color w:val="808285"/>
          <w:spacing w:val="-5"/>
          <w:sz w:val="18"/>
        </w:rPr>
        <w:t>ater</w:t>
      </w:r>
      <w:r>
        <w:rPr>
          <w:rFonts w:ascii="Times New Roman"/>
          <w:color w:val="808285"/>
          <w:spacing w:val="-17"/>
          <w:sz w:val="18"/>
        </w:rPr>
        <w:t xml:space="preserve"> </w:t>
      </w:r>
      <w:r>
        <w:rPr>
          <w:rFonts w:ascii="Times New Roman"/>
          <w:color w:val="808285"/>
          <w:sz w:val="18"/>
        </w:rPr>
        <w:t>Office.</w:t>
      </w:r>
    </w:p>
    <w:p w14:paraId="43E61F85" w14:textId="77777777" w:rsidR="00044670" w:rsidRDefault="00C9326B">
      <w:pPr>
        <w:spacing w:before="9" w:line="278" w:lineRule="auto"/>
        <w:ind w:left="110" w:right="24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color w:val="808285"/>
          <w:sz w:val="18"/>
        </w:rPr>
        <w:t>The</w:t>
      </w:r>
      <w:r>
        <w:rPr>
          <w:rFonts w:ascii="Times New Roman"/>
          <w:color w:val="808285"/>
          <w:spacing w:val="-25"/>
          <w:sz w:val="18"/>
        </w:rPr>
        <w:t xml:space="preserve"> </w:t>
      </w:r>
      <w:r>
        <w:rPr>
          <w:rFonts w:ascii="Times New Roman"/>
          <w:color w:val="808285"/>
          <w:spacing w:val="-1"/>
          <w:sz w:val="18"/>
        </w:rPr>
        <w:t>Commonw</w:t>
      </w:r>
      <w:r>
        <w:rPr>
          <w:rFonts w:ascii="Times New Roman"/>
          <w:color w:val="808285"/>
          <w:spacing w:val="-2"/>
          <w:sz w:val="18"/>
        </w:rPr>
        <w:t>ealth</w:t>
      </w:r>
      <w:r>
        <w:rPr>
          <w:rFonts w:ascii="Times New Roman"/>
          <w:color w:val="808285"/>
          <w:spacing w:val="-24"/>
          <w:sz w:val="18"/>
        </w:rPr>
        <w:t xml:space="preserve"> </w:t>
      </w:r>
      <w:r>
        <w:rPr>
          <w:rFonts w:ascii="Times New Roman"/>
          <w:color w:val="808285"/>
          <w:spacing w:val="-2"/>
          <w:sz w:val="18"/>
        </w:rPr>
        <w:t>Envir</w:t>
      </w:r>
      <w:r>
        <w:rPr>
          <w:rFonts w:ascii="Times New Roman"/>
          <w:color w:val="808285"/>
          <w:spacing w:val="-1"/>
          <w:sz w:val="18"/>
        </w:rPr>
        <w:t>onmental</w:t>
      </w:r>
      <w:r>
        <w:rPr>
          <w:rFonts w:ascii="Times New Roman"/>
          <w:color w:val="808285"/>
          <w:spacing w:val="-26"/>
          <w:sz w:val="18"/>
        </w:rPr>
        <w:t xml:space="preserve"> </w:t>
      </w:r>
      <w:r>
        <w:rPr>
          <w:rFonts w:ascii="Times New Roman"/>
          <w:color w:val="808285"/>
          <w:spacing w:val="-4"/>
          <w:sz w:val="18"/>
        </w:rPr>
        <w:t>W</w:t>
      </w:r>
      <w:r>
        <w:rPr>
          <w:rFonts w:ascii="Times New Roman"/>
          <w:color w:val="808285"/>
          <w:spacing w:val="-5"/>
          <w:sz w:val="18"/>
        </w:rPr>
        <w:t>ater</w:t>
      </w:r>
      <w:r>
        <w:rPr>
          <w:rFonts w:ascii="Times New Roman"/>
          <w:color w:val="808285"/>
          <w:spacing w:val="-24"/>
          <w:sz w:val="18"/>
        </w:rPr>
        <w:t xml:space="preserve"> </w:t>
      </w:r>
      <w:r>
        <w:rPr>
          <w:rFonts w:ascii="Times New Roman"/>
          <w:color w:val="808285"/>
          <w:sz w:val="18"/>
        </w:rPr>
        <w:t>Office</w:t>
      </w:r>
      <w:r>
        <w:rPr>
          <w:rFonts w:ascii="Times New Roman"/>
          <w:color w:val="808285"/>
          <w:spacing w:val="-24"/>
          <w:sz w:val="18"/>
        </w:rPr>
        <w:t xml:space="preserve"> </w:t>
      </w:r>
      <w:r>
        <w:rPr>
          <w:rFonts w:ascii="Times New Roman"/>
          <w:color w:val="808285"/>
          <w:spacing w:val="-1"/>
          <w:sz w:val="18"/>
        </w:rPr>
        <w:t>r</w:t>
      </w:r>
      <w:r>
        <w:rPr>
          <w:rFonts w:ascii="Times New Roman"/>
          <w:color w:val="808285"/>
          <w:spacing w:val="-2"/>
          <w:sz w:val="18"/>
        </w:rPr>
        <w:t>espectfully</w:t>
      </w:r>
      <w:r>
        <w:rPr>
          <w:rFonts w:ascii="Times New Roman"/>
          <w:color w:val="808285"/>
          <w:spacing w:val="-25"/>
          <w:sz w:val="18"/>
        </w:rPr>
        <w:t xml:space="preserve"> </w:t>
      </w:r>
      <w:r>
        <w:rPr>
          <w:rFonts w:ascii="Times New Roman"/>
          <w:color w:val="808285"/>
          <w:spacing w:val="-2"/>
          <w:sz w:val="18"/>
        </w:rPr>
        <w:t>acknowledges</w:t>
      </w:r>
      <w:r>
        <w:rPr>
          <w:rFonts w:ascii="Times New Roman"/>
          <w:color w:val="808285"/>
          <w:spacing w:val="-24"/>
          <w:sz w:val="18"/>
        </w:rPr>
        <w:t xml:space="preserve"> </w:t>
      </w:r>
      <w:r>
        <w:rPr>
          <w:rFonts w:ascii="Times New Roman"/>
          <w:color w:val="808285"/>
          <w:sz w:val="18"/>
        </w:rPr>
        <w:t>the</w:t>
      </w:r>
      <w:r>
        <w:rPr>
          <w:rFonts w:ascii="Times New Roman"/>
          <w:color w:val="808285"/>
          <w:spacing w:val="-24"/>
          <w:sz w:val="18"/>
        </w:rPr>
        <w:t xml:space="preserve"> </w:t>
      </w:r>
      <w:r>
        <w:rPr>
          <w:rFonts w:ascii="Times New Roman"/>
          <w:color w:val="808285"/>
          <w:sz w:val="18"/>
        </w:rPr>
        <w:t>traditional</w:t>
      </w:r>
      <w:r>
        <w:rPr>
          <w:rFonts w:ascii="Times New Roman"/>
          <w:color w:val="808285"/>
          <w:spacing w:val="-25"/>
          <w:sz w:val="18"/>
        </w:rPr>
        <w:t xml:space="preserve"> </w:t>
      </w:r>
      <w:r>
        <w:rPr>
          <w:rFonts w:ascii="Times New Roman"/>
          <w:color w:val="808285"/>
          <w:spacing w:val="-2"/>
          <w:sz w:val="18"/>
        </w:rPr>
        <w:t>owners,</w:t>
      </w:r>
      <w:r>
        <w:rPr>
          <w:rFonts w:ascii="Times New Roman"/>
          <w:color w:val="808285"/>
          <w:spacing w:val="-24"/>
          <w:sz w:val="18"/>
        </w:rPr>
        <w:t xml:space="preserve"> </w:t>
      </w:r>
      <w:r>
        <w:rPr>
          <w:rFonts w:ascii="Times New Roman"/>
          <w:color w:val="808285"/>
          <w:sz w:val="18"/>
        </w:rPr>
        <w:t>their</w:t>
      </w:r>
      <w:r>
        <w:rPr>
          <w:rFonts w:ascii="Times New Roman"/>
          <w:color w:val="808285"/>
          <w:spacing w:val="-24"/>
          <w:sz w:val="18"/>
        </w:rPr>
        <w:t xml:space="preserve"> </w:t>
      </w:r>
      <w:r>
        <w:rPr>
          <w:rFonts w:ascii="Times New Roman"/>
          <w:color w:val="808285"/>
          <w:spacing w:val="-2"/>
          <w:sz w:val="18"/>
        </w:rPr>
        <w:t>Elders</w:t>
      </w:r>
      <w:r>
        <w:rPr>
          <w:rFonts w:ascii="Times New Roman"/>
          <w:color w:val="808285"/>
          <w:spacing w:val="-24"/>
          <w:sz w:val="18"/>
        </w:rPr>
        <w:t xml:space="preserve"> </w:t>
      </w:r>
      <w:r>
        <w:rPr>
          <w:rFonts w:ascii="Times New Roman"/>
          <w:color w:val="808285"/>
          <w:sz w:val="18"/>
        </w:rPr>
        <w:t>past</w:t>
      </w:r>
      <w:r>
        <w:rPr>
          <w:rFonts w:ascii="Times New Roman"/>
          <w:color w:val="808285"/>
          <w:spacing w:val="-25"/>
          <w:sz w:val="18"/>
        </w:rPr>
        <w:t xml:space="preserve"> </w:t>
      </w:r>
      <w:r>
        <w:rPr>
          <w:rFonts w:ascii="Times New Roman"/>
          <w:color w:val="808285"/>
          <w:sz w:val="18"/>
        </w:rPr>
        <w:t>and</w:t>
      </w:r>
      <w:r>
        <w:rPr>
          <w:rFonts w:ascii="Times New Roman"/>
          <w:color w:val="808285"/>
          <w:spacing w:val="99"/>
          <w:w w:val="99"/>
          <w:sz w:val="18"/>
        </w:rPr>
        <w:t xml:space="preserve"> </w:t>
      </w:r>
      <w:r>
        <w:rPr>
          <w:rFonts w:ascii="Times New Roman"/>
          <w:color w:val="808285"/>
          <w:spacing w:val="-1"/>
          <w:sz w:val="18"/>
        </w:rPr>
        <w:t>pr</w:t>
      </w:r>
      <w:r>
        <w:rPr>
          <w:rFonts w:ascii="Times New Roman"/>
          <w:color w:val="808285"/>
          <w:spacing w:val="-2"/>
          <w:sz w:val="18"/>
        </w:rPr>
        <w:t>esent,</w:t>
      </w:r>
      <w:r>
        <w:rPr>
          <w:rFonts w:ascii="Times New Roman"/>
          <w:color w:val="808285"/>
          <w:spacing w:val="-18"/>
          <w:sz w:val="18"/>
        </w:rPr>
        <w:t xml:space="preserve"> </w:t>
      </w:r>
      <w:r>
        <w:rPr>
          <w:rFonts w:ascii="Times New Roman"/>
          <w:color w:val="808285"/>
          <w:sz w:val="18"/>
        </w:rPr>
        <w:t>their</w:t>
      </w:r>
      <w:r>
        <w:rPr>
          <w:rFonts w:ascii="Times New Roman"/>
          <w:color w:val="808285"/>
          <w:spacing w:val="-18"/>
          <w:sz w:val="18"/>
        </w:rPr>
        <w:t xml:space="preserve"> </w:t>
      </w:r>
      <w:r>
        <w:rPr>
          <w:rFonts w:ascii="Times New Roman"/>
          <w:color w:val="808285"/>
          <w:spacing w:val="-1"/>
          <w:sz w:val="18"/>
        </w:rPr>
        <w:t>N</w:t>
      </w:r>
      <w:r>
        <w:rPr>
          <w:rFonts w:ascii="Times New Roman"/>
          <w:color w:val="808285"/>
          <w:spacing w:val="-2"/>
          <w:sz w:val="18"/>
        </w:rPr>
        <w:t>ations</w:t>
      </w:r>
      <w:r>
        <w:rPr>
          <w:rFonts w:ascii="Times New Roman"/>
          <w:color w:val="808285"/>
          <w:spacing w:val="-18"/>
          <w:sz w:val="18"/>
        </w:rPr>
        <w:t xml:space="preserve"> </w:t>
      </w:r>
      <w:r>
        <w:rPr>
          <w:rFonts w:ascii="Times New Roman"/>
          <w:color w:val="808285"/>
          <w:sz w:val="18"/>
        </w:rPr>
        <w:t>of</w:t>
      </w:r>
      <w:r>
        <w:rPr>
          <w:rFonts w:ascii="Times New Roman"/>
          <w:color w:val="808285"/>
          <w:spacing w:val="-18"/>
          <w:sz w:val="18"/>
        </w:rPr>
        <w:t xml:space="preserve"> </w:t>
      </w:r>
      <w:r>
        <w:rPr>
          <w:rFonts w:ascii="Times New Roman"/>
          <w:color w:val="808285"/>
          <w:sz w:val="18"/>
        </w:rPr>
        <w:t>the</w:t>
      </w:r>
      <w:r>
        <w:rPr>
          <w:rFonts w:ascii="Times New Roman"/>
          <w:color w:val="808285"/>
          <w:spacing w:val="-17"/>
          <w:sz w:val="18"/>
        </w:rPr>
        <w:t xml:space="preserve"> </w:t>
      </w:r>
      <w:r>
        <w:rPr>
          <w:rFonts w:ascii="Times New Roman"/>
          <w:color w:val="808285"/>
          <w:spacing w:val="-1"/>
          <w:sz w:val="18"/>
        </w:rPr>
        <w:t>Murray-D</w:t>
      </w:r>
      <w:r>
        <w:rPr>
          <w:rFonts w:ascii="Times New Roman"/>
          <w:color w:val="808285"/>
          <w:spacing w:val="-2"/>
          <w:sz w:val="18"/>
        </w:rPr>
        <w:t>arling</w:t>
      </w:r>
      <w:r>
        <w:rPr>
          <w:rFonts w:ascii="Times New Roman"/>
          <w:color w:val="808285"/>
          <w:spacing w:val="-18"/>
          <w:sz w:val="18"/>
        </w:rPr>
        <w:t xml:space="preserve"> </w:t>
      </w:r>
      <w:r>
        <w:rPr>
          <w:rFonts w:ascii="Times New Roman"/>
          <w:color w:val="808285"/>
          <w:spacing w:val="-2"/>
          <w:sz w:val="18"/>
        </w:rPr>
        <w:t>Basin,</w:t>
      </w:r>
      <w:r>
        <w:rPr>
          <w:rFonts w:ascii="Times New Roman"/>
          <w:color w:val="808285"/>
          <w:spacing w:val="-18"/>
          <w:sz w:val="18"/>
        </w:rPr>
        <w:t xml:space="preserve"> </w:t>
      </w:r>
      <w:r>
        <w:rPr>
          <w:rFonts w:ascii="Times New Roman"/>
          <w:color w:val="808285"/>
          <w:sz w:val="18"/>
        </w:rPr>
        <w:t>and</w:t>
      </w:r>
      <w:r>
        <w:rPr>
          <w:rFonts w:ascii="Times New Roman"/>
          <w:color w:val="808285"/>
          <w:spacing w:val="-18"/>
          <w:sz w:val="18"/>
        </w:rPr>
        <w:t xml:space="preserve"> </w:t>
      </w:r>
      <w:r>
        <w:rPr>
          <w:rFonts w:ascii="Times New Roman"/>
          <w:color w:val="808285"/>
          <w:sz w:val="18"/>
        </w:rPr>
        <w:t>their</w:t>
      </w:r>
      <w:r>
        <w:rPr>
          <w:rFonts w:ascii="Times New Roman"/>
          <w:color w:val="808285"/>
          <w:spacing w:val="-17"/>
          <w:sz w:val="18"/>
        </w:rPr>
        <w:t xml:space="preserve"> </w:t>
      </w:r>
      <w:r>
        <w:rPr>
          <w:rFonts w:ascii="Times New Roman"/>
          <w:color w:val="808285"/>
          <w:sz w:val="18"/>
        </w:rPr>
        <w:t>cultural,</w:t>
      </w:r>
      <w:r>
        <w:rPr>
          <w:rFonts w:ascii="Times New Roman"/>
          <w:color w:val="808285"/>
          <w:spacing w:val="-18"/>
          <w:sz w:val="18"/>
        </w:rPr>
        <w:t xml:space="preserve"> </w:t>
      </w:r>
      <w:r>
        <w:rPr>
          <w:rFonts w:ascii="Times New Roman"/>
          <w:color w:val="808285"/>
          <w:sz w:val="18"/>
        </w:rPr>
        <w:t>social,</w:t>
      </w:r>
      <w:r>
        <w:rPr>
          <w:rFonts w:ascii="Times New Roman"/>
          <w:color w:val="808285"/>
          <w:spacing w:val="-18"/>
          <w:sz w:val="18"/>
        </w:rPr>
        <w:t xml:space="preserve"> </w:t>
      </w:r>
      <w:r>
        <w:rPr>
          <w:rFonts w:ascii="Times New Roman"/>
          <w:color w:val="808285"/>
          <w:spacing w:val="-2"/>
          <w:sz w:val="18"/>
        </w:rPr>
        <w:t>envir</w:t>
      </w:r>
      <w:r>
        <w:rPr>
          <w:rFonts w:ascii="Times New Roman"/>
          <w:color w:val="808285"/>
          <w:spacing w:val="-1"/>
          <w:sz w:val="18"/>
        </w:rPr>
        <w:t>onmental,</w:t>
      </w:r>
      <w:r>
        <w:rPr>
          <w:rFonts w:ascii="Times New Roman"/>
          <w:color w:val="808285"/>
          <w:spacing w:val="-18"/>
          <w:sz w:val="18"/>
        </w:rPr>
        <w:t xml:space="preserve"> </w:t>
      </w:r>
      <w:r>
        <w:rPr>
          <w:rFonts w:ascii="Times New Roman"/>
          <w:color w:val="808285"/>
          <w:sz w:val="18"/>
        </w:rPr>
        <w:t>spiritual</w:t>
      </w:r>
      <w:r>
        <w:rPr>
          <w:rFonts w:ascii="Times New Roman"/>
          <w:color w:val="808285"/>
          <w:spacing w:val="-18"/>
          <w:sz w:val="18"/>
        </w:rPr>
        <w:t xml:space="preserve"> </w:t>
      </w:r>
      <w:r>
        <w:rPr>
          <w:rFonts w:ascii="Times New Roman"/>
          <w:color w:val="808285"/>
          <w:sz w:val="18"/>
        </w:rPr>
        <w:t>and</w:t>
      </w:r>
      <w:r>
        <w:rPr>
          <w:rFonts w:ascii="Times New Roman"/>
          <w:color w:val="808285"/>
          <w:spacing w:val="-17"/>
          <w:sz w:val="18"/>
        </w:rPr>
        <w:t xml:space="preserve"> </w:t>
      </w:r>
      <w:r>
        <w:rPr>
          <w:rFonts w:ascii="Times New Roman"/>
          <w:color w:val="808285"/>
          <w:sz w:val="18"/>
        </w:rPr>
        <w:t>economic</w:t>
      </w:r>
      <w:r>
        <w:rPr>
          <w:rFonts w:ascii="Times New Roman"/>
          <w:color w:val="808285"/>
          <w:spacing w:val="55"/>
          <w:w w:val="96"/>
          <w:sz w:val="18"/>
        </w:rPr>
        <w:t xml:space="preserve"> </w:t>
      </w:r>
      <w:r>
        <w:rPr>
          <w:rFonts w:ascii="Times New Roman"/>
          <w:color w:val="808285"/>
          <w:sz w:val="18"/>
        </w:rPr>
        <w:t>connection</w:t>
      </w:r>
      <w:r>
        <w:rPr>
          <w:rFonts w:ascii="Times New Roman"/>
          <w:color w:val="808285"/>
          <w:spacing w:val="-16"/>
          <w:sz w:val="18"/>
        </w:rPr>
        <w:t xml:space="preserve"> </w:t>
      </w:r>
      <w:r>
        <w:rPr>
          <w:rFonts w:ascii="Times New Roman"/>
          <w:color w:val="808285"/>
          <w:sz w:val="18"/>
        </w:rPr>
        <w:t>to</w:t>
      </w:r>
      <w:r>
        <w:rPr>
          <w:rFonts w:ascii="Times New Roman"/>
          <w:color w:val="808285"/>
          <w:spacing w:val="-16"/>
          <w:sz w:val="18"/>
        </w:rPr>
        <w:t xml:space="preserve"> </w:t>
      </w:r>
      <w:r>
        <w:rPr>
          <w:rFonts w:ascii="Times New Roman"/>
          <w:color w:val="808285"/>
          <w:sz w:val="18"/>
        </w:rPr>
        <w:t>their</w:t>
      </w:r>
      <w:r>
        <w:rPr>
          <w:rFonts w:ascii="Times New Roman"/>
          <w:color w:val="808285"/>
          <w:spacing w:val="-16"/>
          <w:sz w:val="18"/>
        </w:rPr>
        <w:t xml:space="preserve"> </w:t>
      </w:r>
      <w:r>
        <w:rPr>
          <w:rFonts w:ascii="Times New Roman"/>
          <w:color w:val="808285"/>
          <w:sz w:val="18"/>
        </w:rPr>
        <w:t>lands</w:t>
      </w:r>
      <w:r>
        <w:rPr>
          <w:rFonts w:ascii="Times New Roman"/>
          <w:color w:val="808285"/>
          <w:spacing w:val="-15"/>
          <w:sz w:val="18"/>
        </w:rPr>
        <w:t xml:space="preserve"> </w:t>
      </w:r>
      <w:r>
        <w:rPr>
          <w:rFonts w:ascii="Times New Roman"/>
          <w:color w:val="808285"/>
          <w:sz w:val="18"/>
        </w:rPr>
        <w:t>and</w:t>
      </w:r>
      <w:r>
        <w:rPr>
          <w:rFonts w:ascii="Times New Roman"/>
          <w:color w:val="808285"/>
          <w:spacing w:val="-16"/>
          <w:sz w:val="18"/>
        </w:rPr>
        <w:t xml:space="preserve"> </w:t>
      </w:r>
      <w:r>
        <w:rPr>
          <w:rFonts w:ascii="Times New Roman"/>
          <w:color w:val="808285"/>
          <w:sz w:val="18"/>
        </w:rPr>
        <w:t>waters.</w:t>
      </w:r>
    </w:p>
    <w:p w14:paraId="43E61F86" w14:textId="77777777" w:rsidR="00044670" w:rsidRDefault="00044670">
      <w:pPr>
        <w:spacing w:before="9"/>
        <w:rPr>
          <w:rFonts w:ascii="Times New Roman" w:eastAsia="Times New Roman" w:hAnsi="Times New Roman" w:cs="Times New Roman"/>
          <w:sz w:val="19"/>
          <w:szCs w:val="19"/>
        </w:rPr>
      </w:pPr>
    </w:p>
    <w:p w14:paraId="43E61F87" w14:textId="77777777" w:rsidR="00044670" w:rsidRDefault="00C9326B">
      <w:pPr>
        <w:ind w:left="11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hAnsi="Times New Roman"/>
          <w:b/>
          <w:color w:val="808285"/>
          <w:sz w:val="18"/>
        </w:rPr>
        <w:t>©</w:t>
      </w:r>
      <w:r>
        <w:rPr>
          <w:rFonts w:ascii="Times New Roman" w:hAnsi="Times New Roman"/>
          <w:b/>
          <w:color w:val="808285"/>
          <w:spacing w:val="-22"/>
          <w:sz w:val="18"/>
        </w:rPr>
        <w:t xml:space="preserve"> </w:t>
      </w:r>
      <w:r>
        <w:rPr>
          <w:rFonts w:ascii="Times New Roman" w:hAnsi="Times New Roman"/>
          <w:b/>
          <w:color w:val="808285"/>
          <w:sz w:val="18"/>
        </w:rPr>
        <w:t>Copyright</w:t>
      </w:r>
      <w:r>
        <w:rPr>
          <w:rFonts w:ascii="Times New Roman" w:hAnsi="Times New Roman"/>
          <w:b/>
          <w:color w:val="808285"/>
          <w:spacing w:val="-21"/>
          <w:sz w:val="18"/>
        </w:rPr>
        <w:t xml:space="preserve"> </w:t>
      </w:r>
      <w:r>
        <w:rPr>
          <w:rFonts w:ascii="Times New Roman" w:hAnsi="Times New Roman"/>
          <w:b/>
          <w:color w:val="808285"/>
          <w:spacing w:val="-2"/>
          <w:sz w:val="18"/>
        </w:rPr>
        <w:t>Commonwealth</w:t>
      </w:r>
      <w:r>
        <w:rPr>
          <w:rFonts w:ascii="Times New Roman" w:hAnsi="Times New Roman"/>
          <w:b/>
          <w:color w:val="808285"/>
          <w:spacing w:val="-21"/>
          <w:sz w:val="18"/>
        </w:rPr>
        <w:t xml:space="preserve"> </w:t>
      </w:r>
      <w:r>
        <w:rPr>
          <w:rFonts w:ascii="Times New Roman" w:hAnsi="Times New Roman"/>
          <w:b/>
          <w:color w:val="808285"/>
          <w:sz w:val="18"/>
        </w:rPr>
        <w:t>of</w:t>
      </w:r>
      <w:r>
        <w:rPr>
          <w:rFonts w:ascii="Times New Roman" w:hAnsi="Times New Roman"/>
          <w:b/>
          <w:color w:val="808285"/>
          <w:spacing w:val="-22"/>
          <w:sz w:val="18"/>
        </w:rPr>
        <w:t xml:space="preserve"> </w:t>
      </w:r>
      <w:r>
        <w:rPr>
          <w:rFonts w:ascii="Times New Roman" w:hAnsi="Times New Roman"/>
          <w:b/>
          <w:color w:val="808285"/>
          <w:spacing w:val="-2"/>
          <w:sz w:val="18"/>
        </w:rPr>
        <w:t>Australia,</w:t>
      </w:r>
      <w:r>
        <w:rPr>
          <w:rFonts w:ascii="Times New Roman" w:hAnsi="Times New Roman"/>
          <w:b/>
          <w:color w:val="808285"/>
          <w:spacing w:val="-21"/>
          <w:sz w:val="18"/>
        </w:rPr>
        <w:t xml:space="preserve"> </w:t>
      </w:r>
      <w:r>
        <w:rPr>
          <w:rFonts w:ascii="Times New Roman" w:hAnsi="Times New Roman"/>
          <w:b/>
          <w:color w:val="808285"/>
          <w:sz w:val="18"/>
        </w:rPr>
        <w:t>2017.</w:t>
      </w:r>
    </w:p>
    <w:p w14:paraId="43E61F88" w14:textId="77777777" w:rsidR="00044670" w:rsidRDefault="00044670">
      <w:pPr>
        <w:spacing w:before="1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14:paraId="43E61F89" w14:textId="61F7B58C" w:rsidR="00044670" w:rsidRDefault="00C9326B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AU" w:eastAsia="en-AU"/>
        </w:rPr>
        <mc:AlternateContent>
          <mc:Choice Requires="wpg">
            <w:drawing>
              <wp:inline distT="0" distB="0" distL="0" distR="0" wp14:anchorId="43E62C34" wp14:editId="08F60A59">
                <wp:extent cx="706755" cy="247650"/>
                <wp:effectExtent l="6350" t="1270" r="1270" b="8255"/>
                <wp:docPr id="1080" name="Group 10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6755" cy="247650"/>
                          <a:chOff x="0" y="0"/>
                          <a:chExt cx="1113" cy="390"/>
                        </a:xfrm>
                      </wpg:grpSpPr>
                      <wpg:grpSp>
                        <wpg:cNvPr id="1081" name="Group 1095"/>
                        <wpg:cNvGrpSpPr>
                          <a:grpSpLocks/>
                        </wpg:cNvGrpSpPr>
                        <wpg:grpSpPr bwMode="auto">
                          <a:xfrm>
                            <a:off x="3" y="5"/>
                            <a:ext cx="1106" cy="378"/>
                            <a:chOff x="3" y="5"/>
                            <a:chExt cx="1106" cy="378"/>
                          </a:xfrm>
                        </wpg:grpSpPr>
                        <wps:wsp>
                          <wps:cNvPr id="1082" name="Freeform 1096"/>
                          <wps:cNvSpPr>
                            <a:spLocks/>
                          </wps:cNvSpPr>
                          <wps:spPr bwMode="auto">
                            <a:xfrm>
                              <a:off x="3" y="5"/>
                              <a:ext cx="1106" cy="378"/>
                            </a:xfrm>
                            <a:custGeom>
                              <a:avLst/>
                              <a:gdLst>
                                <a:gd name="T0" fmla="+- 0 29 3"/>
                                <a:gd name="T1" fmla="*/ T0 w 1106"/>
                                <a:gd name="T2" fmla="+- 0 5 5"/>
                                <a:gd name="T3" fmla="*/ 5 h 378"/>
                                <a:gd name="T4" fmla="+- 0 4 3"/>
                                <a:gd name="T5" fmla="*/ T4 w 1106"/>
                                <a:gd name="T6" fmla="+- 0 5 5"/>
                                <a:gd name="T7" fmla="*/ 5 h 378"/>
                                <a:gd name="T8" fmla="+- 0 3 3"/>
                                <a:gd name="T9" fmla="*/ T8 w 1106"/>
                                <a:gd name="T10" fmla="+- 0 19 5"/>
                                <a:gd name="T11" fmla="*/ 19 h 378"/>
                                <a:gd name="T12" fmla="+- 0 3 3"/>
                                <a:gd name="T13" fmla="*/ T12 w 1106"/>
                                <a:gd name="T14" fmla="+- 0 382 5"/>
                                <a:gd name="T15" fmla="*/ 382 h 378"/>
                                <a:gd name="T16" fmla="+- 0 1107 3"/>
                                <a:gd name="T17" fmla="*/ T16 w 1106"/>
                                <a:gd name="T18" fmla="+- 0 382 5"/>
                                <a:gd name="T19" fmla="*/ 382 h 378"/>
                                <a:gd name="T20" fmla="+- 0 1108 3"/>
                                <a:gd name="T21" fmla="*/ T20 w 1106"/>
                                <a:gd name="T22" fmla="+- 0 29 5"/>
                                <a:gd name="T23" fmla="*/ 29 h 378"/>
                                <a:gd name="T24" fmla="+- 0 1098 3"/>
                                <a:gd name="T25" fmla="*/ T24 w 1106"/>
                                <a:gd name="T26" fmla="+- 0 9 5"/>
                                <a:gd name="T27" fmla="*/ 9 h 378"/>
                                <a:gd name="T28" fmla="+- 0 1080 3"/>
                                <a:gd name="T29" fmla="*/ T28 w 1106"/>
                                <a:gd name="T30" fmla="+- 0 7 5"/>
                                <a:gd name="T31" fmla="*/ 7 h 378"/>
                                <a:gd name="T32" fmla="+- 0 29 3"/>
                                <a:gd name="T33" fmla="*/ T32 w 1106"/>
                                <a:gd name="T34" fmla="+- 0 5 5"/>
                                <a:gd name="T35" fmla="*/ 5 h 37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1106" h="378">
                                  <a:moveTo>
                                    <a:pt x="26" y="0"/>
                                  </a:moveTo>
                                  <a:lnTo>
                                    <a:pt x="1" y="0"/>
                                  </a:lnTo>
                                  <a:lnTo>
                                    <a:pt x="0" y="14"/>
                                  </a:lnTo>
                                  <a:lnTo>
                                    <a:pt x="0" y="377"/>
                                  </a:lnTo>
                                  <a:lnTo>
                                    <a:pt x="1104" y="377"/>
                                  </a:lnTo>
                                  <a:lnTo>
                                    <a:pt x="1105" y="24"/>
                                  </a:lnTo>
                                  <a:lnTo>
                                    <a:pt x="1095" y="4"/>
                                  </a:lnTo>
                                  <a:lnTo>
                                    <a:pt x="1077" y="2"/>
                                  </a:lnTo>
                                  <a:lnTo>
                                    <a:pt x="2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CBEC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3" name="Group 109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113" cy="390"/>
                            <a:chOff x="0" y="0"/>
                            <a:chExt cx="1113" cy="390"/>
                          </a:xfrm>
                        </wpg:grpSpPr>
                        <wps:wsp>
                          <wps:cNvPr id="1084" name="Freeform 1094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113" cy="390"/>
                            </a:xfrm>
                            <a:custGeom>
                              <a:avLst/>
                              <a:gdLst>
                                <a:gd name="T0" fmla="*/ 1103 w 1113"/>
                                <a:gd name="T1" fmla="*/ 0 h 390"/>
                                <a:gd name="T2" fmla="*/ 9 w 1113"/>
                                <a:gd name="T3" fmla="*/ 0 h 390"/>
                                <a:gd name="T4" fmla="*/ 0 w 1113"/>
                                <a:gd name="T5" fmla="*/ 9 h 390"/>
                                <a:gd name="T6" fmla="*/ 0 w 1113"/>
                                <a:gd name="T7" fmla="*/ 387 h 390"/>
                                <a:gd name="T8" fmla="*/ 2 w 1113"/>
                                <a:gd name="T9" fmla="*/ 389 h 390"/>
                                <a:gd name="T10" fmla="*/ 1111 w 1113"/>
                                <a:gd name="T11" fmla="*/ 389 h 390"/>
                                <a:gd name="T12" fmla="*/ 1113 w 1113"/>
                                <a:gd name="T13" fmla="*/ 387 h 390"/>
                                <a:gd name="T14" fmla="*/ 1113 w 1113"/>
                                <a:gd name="T15" fmla="*/ 359 h 390"/>
                                <a:gd name="T16" fmla="*/ 199 w 1113"/>
                                <a:gd name="T17" fmla="*/ 359 h 390"/>
                                <a:gd name="T18" fmla="*/ 176 w 1113"/>
                                <a:gd name="T19" fmla="*/ 357 h 390"/>
                                <a:gd name="T20" fmla="*/ 114 w 1113"/>
                                <a:gd name="T21" fmla="*/ 339 h 390"/>
                                <a:gd name="T22" fmla="*/ 67 w 1113"/>
                                <a:gd name="T23" fmla="*/ 302 h 390"/>
                                <a:gd name="T24" fmla="*/ 55 w 1113"/>
                                <a:gd name="T25" fmla="*/ 286 h 390"/>
                                <a:gd name="T26" fmla="*/ 9 w 1113"/>
                                <a:gd name="T27" fmla="*/ 274 h 390"/>
                                <a:gd name="T28" fmla="*/ 9 w 1113"/>
                                <a:gd name="T29" fmla="*/ 15 h 390"/>
                                <a:gd name="T30" fmla="*/ 15 w 1113"/>
                                <a:gd name="T31" fmla="*/ 9 h 390"/>
                                <a:gd name="T32" fmla="*/ 1113 w 1113"/>
                                <a:gd name="T33" fmla="*/ 9 h 390"/>
                                <a:gd name="T34" fmla="*/ 1103 w 1113"/>
                                <a:gd name="T35" fmla="*/ 0 h 39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1113" h="390">
                                  <a:moveTo>
                                    <a:pt x="1103" y="0"/>
                                  </a:moveTo>
                                  <a:lnTo>
                                    <a:pt x="9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0" y="387"/>
                                  </a:lnTo>
                                  <a:lnTo>
                                    <a:pt x="2" y="389"/>
                                  </a:lnTo>
                                  <a:lnTo>
                                    <a:pt x="1111" y="389"/>
                                  </a:lnTo>
                                  <a:lnTo>
                                    <a:pt x="1113" y="387"/>
                                  </a:lnTo>
                                  <a:lnTo>
                                    <a:pt x="1113" y="359"/>
                                  </a:lnTo>
                                  <a:lnTo>
                                    <a:pt x="199" y="359"/>
                                  </a:lnTo>
                                  <a:lnTo>
                                    <a:pt x="176" y="357"/>
                                  </a:lnTo>
                                  <a:lnTo>
                                    <a:pt x="114" y="339"/>
                                  </a:lnTo>
                                  <a:lnTo>
                                    <a:pt x="67" y="302"/>
                                  </a:lnTo>
                                  <a:lnTo>
                                    <a:pt x="55" y="286"/>
                                  </a:lnTo>
                                  <a:lnTo>
                                    <a:pt x="9" y="274"/>
                                  </a:lnTo>
                                  <a:lnTo>
                                    <a:pt x="9" y="15"/>
                                  </a:lnTo>
                                  <a:lnTo>
                                    <a:pt x="15" y="9"/>
                                  </a:lnTo>
                                  <a:lnTo>
                                    <a:pt x="1113" y="9"/>
                                  </a:lnTo>
                                  <a:lnTo>
                                    <a:pt x="110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85" name="Freeform 1093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113" cy="390"/>
                            </a:xfrm>
                            <a:custGeom>
                              <a:avLst/>
                              <a:gdLst>
                                <a:gd name="T0" fmla="*/ 1113 w 1113"/>
                                <a:gd name="T1" fmla="*/ 9 h 390"/>
                                <a:gd name="T2" fmla="*/ 1098 w 1113"/>
                                <a:gd name="T3" fmla="*/ 9 h 390"/>
                                <a:gd name="T4" fmla="*/ 1103 w 1113"/>
                                <a:gd name="T5" fmla="*/ 15 h 390"/>
                                <a:gd name="T6" fmla="*/ 1103 w 1113"/>
                                <a:gd name="T7" fmla="*/ 274 h 390"/>
                                <a:gd name="T8" fmla="*/ 335 w 1113"/>
                                <a:gd name="T9" fmla="*/ 274 h 390"/>
                                <a:gd name="T10" fmla="*/ 324 w 1113"/>
                                <a:gd name="T11" fmla="*/ 291 h 390"/>
                                <a:gd name="T12" fmla="*/ 311 w 1113"/>
                                <a:gd name="T13" fmla="*/ 307 h 390"/>
                                <a:gd name="T14" fmla="*/ 261 w 1113"/>
                                <a:gd name="T15" fmla="*/ 343 h 390"/>
                                <a:gd name="T16" fmla="*/ 199 w 1113"/>
                                <a:gd name="T17" fmla="*/ 359 h 390"/>
                                <a:gd name="T18" fmla="*/ 1113 w 1113"/>
                                <a:gd name="T19" fmla="*/ 359 h 390"/>
                                <a:gd name="T20" fmla="*/ 1113 w 1113"/>
                                <a:gd name="T21" fmla="*/ 9 h 39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</a:cxnLst>
                              <a:rect l="0" t="0" r="r" b="b"/>
                              <a:pathLst>
                                <a:path w="1113" h="390">
                                  <a:moveTo>
                                    <a:pt x="1113" y="9"/>
                                  </a:moveTo>
                                  <a:lnTo>
                                    <a:pt x="1098" y="9"/>
                                  </a:lnTo>
                                  <a:lnTo>
                                    <a:pt x="1103" y="15"/>
                                  </a:lnTo>
                                  <a:lnTo>
                                    <a:pt x="1103" y="274"/>
                                  </a:lnTo>
                                  <a:lnTo>
                                    <a:pt x="335" y="274"/>
                                  </a:lnTo>
                                  <a:lnTo>
                                    <a:pt x="324" y="291"/>
                                  </a:lnTo>
                                  <a:lnTo>
                                    <a:pt x="311" y="307"/>
                                  </a:lnTo>
                                  <a:lnTo>
                                    <a:pt x="261" y="343"/>
                                  </a:lnTo>
                                  <a:lnTo>
                                    <a:pt x="199" y="359"/>
                                  </a:lnTo>
                                  <a:lnTo>
                                    <a:pt x="1113" y="359"/>
                                  </a:lnTo>
                                  <a:lnTo>
                                    <a:pt x="1113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86" name="Group 1088"/>
                        <wpg:cNvGrpSpPr>
                          <a:grpSpLocks/>
                        </wpg:cNvGrpSpPr>
                        <wpg:grpSpPr bwMode="auto">
                          <a:xfrm>
                            <a:off x="655" y="304"/>
                            <a:ext cx="52" cy="62"/>
                            <a:chOff x="655" y="304"/>
                            <a:chExt cx="52" cy="62"/>
                          </a:xfrm>
                        </wpg:grpSpPr>
                        <wps:wsp>
                          <wps:cNvPr id="1087" name="Freeform 1091"/>
                          <wps:cNvSpPr>
                            <a:spLocks/>
                          </wps:cNvSpPr>
                          <wps:spPr bwMode="auto">
                            <a:xfrm>
                              <a:off x="655" y="304"/>
                              <a:ext cx="52" cy="62"/>
                            </a:xfrm>
                            <a:custGeom>
                              <a:avLst/>
                              <a:gdLst>
                                <a:gd name="T0" fmla="+- 0 687 655"/>
                                <a:gd name="T1" fmla="*/ T0 w 52"/>
                                <a:gd name="T2" fmla="+- 0 304 304"/>
                                <a:gd name="T3" fmla="*/ 304 h 62"/>
                                <a:gd name="T4" fmla="+- 0 655 655"/>
                                <a:gd name="T5" fmla="*/ T4 w 52"/>
                                <a:gd name="T6" fmla="+- 0 304 304"/>
                                <a:gd name="T7" fmla="*/ 304 h 62"/>
                                <a:gd name="T8" fmla="+- 0 655 655"/>
                                <a:gd name="T9" fmla="*/ T8 w 52"/>
                                <a:gd name="T10" fmla="+- 0 365 304"/>
                                <a:gd name="T11" fmla="*/ 365 h 62"/>
                                <a:gd name="T12" fmla="+- 0 688 655"/>
                                <a:gd name="T13" fmla="*/ T12 w 52"/>
                                <a:gd name="T14" fmla="+- 0 365 304"/>
                                <a:gd name="T15" fmla="*/ 365 h 62"/>
                                <a:gd name="T16" fmla="+- 0 691 655"/>
                                <a:gd name="T17" fmla="*/ T16 w 52"/>
                                <a:gd name="T18" fmla="+- 0 365 304"/>
                                <a:gd name="T19" fmla="*/ 365 h 62"/>
                                <a:gd name="T20" fmla="+- 0 706 655"/>
                                <a:gd name="T21" fmla="*/ T20 w 52"/>
                                <a:gd name="T22" fmla="+- 0 355 304"/>
                                <a:gd name="T23" fmla="*/ 355 h 62"/>
                                <a:gd name="T24" fmla="+- 0 669 655"/>
                                <a:gd name="T25" fmla="*/ T24 w 52"/>
                                <a:gd name="T26" fmla="+- 0 355 304"/>
                                <a:gd name="T27" fmla="*/ 355 h 62"/>
                                <a:gd name="T28" fmla="+- 0 669 655"/>
                                <a:gd name="T29" fmla="*/ T28 w 52"/>
                                <a:gd name="T30" fmla="+- 0 338 304"/>
                                <a:gd name="T31" fmla="*/ 338 h 62"/>
                                <a:gd name="T32" fmla="+- 0 704 655"/>
                                <a:gd name="T33" fmla="*/ T32 w 52"/>
                                <a:gd name="T34" fmla="+- 0 338 304"/>
                                <a:gd name="T35" fmla="*/ 338 h 62"/>
                                <a:gd name="T36" fmla="+- 0 702 655"/>
                                <a:gd name="T37" fmla="*/ T36 w 52"/>
                                <a:gd name="T38" fmla="+- 0 335 304"/>
                                <a:gd name="T39" fmla="*/ 335 h 62"/>
                                <a:gd name="T40" fmla="+- 0 699 655"/>
                                <a:gd name="T41" fmla="*/ T40 w 52"/>
                                <a:gd name="T42" fmla="+- 0 333 304"/>
                                <a:gd name="T43" fmla="*/ 333 h 62"/>
                                <a:gd name="T44" fmla="+- 0 696 655"/>
                                <a:gd name="T45" fmla="*/ T44 w 52"/>
                                <a:gd name="T46" fmla="+- 0 332 304"/>
                                <a:gd name="T47" fmla="*/ 332 h 62"/>
                                <a:gd name="T48" fmla="+- 0 698 655"/>
                                <a:gd name="T49" fmla="*/ T48 w 52"/>
                                <a:gd name="T50" fmla="+- 0 330 304"/>
                                <a:gd name="T51" fmla="*/ 330 h 62"/>
                                <a:gd name="T52" fmla="+- 0 700 655"/>
                                <a:gd name="T53" fmla="*/ T52 w 52"/>
                                <a:gd name="T54" fmla="+- 0 329 304"/>
                                <a:gd name="T55" fmla="*/ 329 h 62"/>
                                <a:gd name="T56" fmla="+- 0 669 655"/>
                                <a:gd name="T57" fmla="*/ T56 w 52"/>
                                <a:gd name="T58" fmla="+- 0 328 304"/>
                                <a:gd name="T59" fmla="*/ 328 h 62"/>
                                <a:gd name="T60" fmla="+- 0 669 655"/>
                                <a:gd name="T61" fmla="*/ T60 w 52"/>
                                <a:gd name="T62" fmla="+- 0 314 304"/>
                                <a:gd name="T63" fmla="*/ 314 h 62"/>
                                <a:gd name="T64" fmla="+- 0 704 655"/>
                                <a:gd name="T65" fmla="*/ T64 w 52"/>
                                <a:gd name="T66" fmla="+- 0 314 304"/>
                                <a:gd name="T67" fmla="*/ 314 h 62"/>
                                <a:gd name="T68" fmla="+- 0 704 655"/>
                                <a:gd name="T69" fmla="*/ T68 w 52"/>
                                <a:gd name="T70" fmla="+- 0 314 304"/>
                                <a:gd name="T71" fmla="*/ 314 h 62"/>
                                <a:gd name="T72" fmla="+- 0 690 655"/>
                                <a:gd name="T73" fmla="*/ T72 w 52"/>
                                <a:gd name="T74" fmla="+- 0 304 304"/>
                                <a:gd name="T75" fmla="*/ 304 h 62"/>
                                <a:gd name="T76" fmla="+- 0 687 655"/>
                                <a:gd name="T77" fmla="*/ T76 w 52"/>
                                <a:gd name="T78" fmla="+- 0 304 304"/>
                                <a:gd name="T79" fmla="*/ 304 h 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52" h="62">
                                  <a:moveTo>
                                    <a:pt x="3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1"/>
                                  </a:lnTo>
                                  <a:lnTo>
                                    <a:pt x="33" y="61"/>
                                  </a:lnTo>
                                  <a:lnTo>
                                    <a:pt x="36" y="61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14" y="51"/>
                                  </a:lnTo>
                                  <a:lnTo>
                                    <a:pt x="14" y="34"/>
                                  </a:lnTo>
                                  <a:lnTo>
                                    <a:pt x="49" y="34"/>
                                  </a:lnTo>
                                  <a:lnTo>
                                    <a:pt x="47" y="31"/>
                                  </a:lnTo>
                                  <a:lnTo>
                                    <a:pt x="44" y="29"/>
                                  </a:lnTo>
                                  <a:lnTo>
                                    <a:pt x="41" y="28"/>
                                  </a:lnTo>
                                  <a:lnTo>
                                    <a:pt x="43" y="26"/>
                                  </a:lnTo>
                                  <a:lnTo>
                                    <a:pt x="45" y="25"/>
                                  </a:lnTo>
                                  <a:lnTo>
                                    <a:pt x="14" y="24"/>
                                  </a:lnTo>
                                  <a:lnTo>
                                    <a:pt x="14" y="10"/>
                                  </a:lnTo>
                                  <a:lnTo>
                                    <a:pt x="49" y="10"/>
                                  </a:lnTo>
                                  <a:lnTo>
                                    <a:pt x="35" y="0"/>
                                  </a:lnTo>
                                  <a:lnTo>
                                    <a:pt x="3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88" name="Freeform 1090"/>
                          <wps:cNvSpPr>
                            <a:spLocks/>
                          </wps:cNvSpPr>
                          <wps:spPr bwMode="auto">
                            <a:xfrm>
                              <a:off x="655" y="304"/>
                              <a:ext cx="52" cy="62"/>
                            </a:xfrm>
                            <a:custGeom>
                              <a:avLst/>
                              <a:gdLst>
                                <a:gd name="T0" fmla="+- 0 704 655"/>
                                <a:gd name="T1" fmla="*/ T0 w 52"/>
                                <a:gd name="T2" fmla="+- 0 338 304"/>
                                <a:gd name="T3" fmla="*/ 338 h 62"/>
                                <a:gd name="T4" fmla="+- 0 687 655"/>
                                <a:gd name="T5" fmla="*/ T4 w 52"/>
                                <a:gd name="T6" fmla="+- 0 338 304"/>
                                <a:gd name="T7" fmla="*/ 338 h 62"/>
                                <a:gd name="T8" fmla="+- 0 689 655"/>
                                <a:gd name="T9" fmla="*/ T8 w 52"/>
                                <a:gd name="T10" fmla="+- 0 338 304"/>
                                <a:gd name="T11" fmla="*/ 338 h 62"/>
                                <a:gd name="T12" fmla="+- 0 693 655"/>
                                <a:gd name="T13" fmla="*/ T12 w 52"/>
                                <a:gd name="T14" fmla="+- 0 341 304"/>
                                <a:gd name="T15" fmla="*/ 341 h 62"/>
                                <a:gd name="T16" fmla="+- 0 693 655"/>
                                <a:gd name="T17" fmla="*/ T16 w 52"/>
                                <a:gd name="T18" fmla="+- 0 343 304"/>
                                <a:gd name="T19" fmla="*/ 343 h 62"/>
                                <a:gd name="T20" fmla="+- 0 693 655"/>
                                <a:gd name="T21" fmla="*/ T20 w 52"/>
                                <a:gd name="T22" fmla="+- 0 348 304"/>
                                <a:gd name="T23" fmla="*/ 348 h 62"/>
                                <a:gd name="T24" fmla="+- 0 683 655"/>
                                <a:gd name="T25" fmla="*/ T24 w 52"/>
                                <a:gd name="T26" fmla="+- 0 355 304"/>
                                <a:gd name="T27" fmla="*/ 355 h 62"/>
                                <a:gd name="T28" fmla="+- 0 706 655"/>
                                <a:gd name="T29" fmla="*/ T28 w 52"/>
                                <a:gd name="T30" fmla="+- 0 355 304"/>
                                <a:gd name="T31" fmla="*/ 355 h 62"/>
                                <a:gd name="T32" fmla="+- 0 706 655"/>
                                <a:gd name="T33" fmla="*/ T32 w 52"/>
                                <a:gd name="T34" fmla="+- 0 353 304"/>
                                <a:gd name="T35" fmla="*/ 353 h 62"/>
                                <a:gd name="T36" fmla="+- 0 707 655"/>
                                <a:gd name="T37" fmla="*/ T36 w 52"/>
                                <a:gd name="T38" fmla="+- 0 350 304"/>
                                <a:gd name="T39" fmla="*/ 350 h 62"/>
                                <a:gd name="T40" fmla="+- 0 707 655"/>
                                <a:gd name="T41" fmla="*/ T40 w 52"/>
                                <a:gd name="T42" fmla="+- 0 343 304"/>
                                <a:gd name="T43" fmla="*/ 343 h 62"/>
                                <a:gd name="T44" fmla="+- 0 706 655"/>
                                <a:gd name="T45" fmla="*/ T44 w 52"/>
                                <a:gd name="T46" fmla="+- 0 340 304"/>
                                <a:gd name="T47" fmla="*/ 340 h 62"/>
                                <a:gd name="T48" fmla="+- 0 704 655"/>
                                <a:gd name="T49" fmla="*/ T48 w 52"/>
                                <a:gd name="T50" fmla="+- 0 338 304"/>
                                <a:gd name="T51" fmla="*/ 338 h 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52" h="62">
                                  <a:moveTo>
                                    <a:pt x="49" y="34"/>
                                  </a:moveTo>
                                  <a:lnTo>
                                    <a:pt x="32" y="34"/>
                                  </a:lnTo>
                                  <a:lnTo>
                                    <a:pt x="34" y="34"/>
                                  </a:lnTo>
                                  <a:lnTo>
                                    <a:pt x="38" y="37"/>
                                  </a:lnTo>
                                  <a:lnTo>
                                    <a:pt x="38" y="39"/>
                                  </a:lnTo>
                                  <a:lnTo>
                                    <a:pt x="38" y="44"/>
                                  </a:lnTo>
                                  <a:lnTo>
                                    <a:pt x="28" y="51"/>
                                  </a:lnTo>
                                  <a:lnTo>
                                    <a:pt x="51" y="51"/>
                                  </a:lnTo>
                                  <a:lnTo>
                                    <a:pt x="51" y="49"/>
                                  </a:lnTo>
                                  <a:lnTo>
                                    <a:pt x="52" y="46"/>
                                  </a:lnTo>
                                  <a:lnTo>
                                    <a:pt x="52" y="39"/>
                                  </a:lnTo>
                                  <a:lnTo>
                                    <a:pt x="51" y="36"/>
                                  </a:lnTo>
                                  <a:lnTo>
                                    <a:pt x="49" y="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89" name="Freeform 1089"/>
                          <wps:cNvSpPr>
                            <a:spLocks/>
                          </wps:cNvSpPr>
                          <wps:spPr bwMode="auto">
                            <a:xfrm>
                              <a:off x="655" y="304"/>
                              <a:ext cx="52" cy="62"/>
                            </a:xfrm>
                            <a:custGeom>
                              <a:avLst/>
                              <a:gdLst>
                                <a:gd name="T0" fmla="+- 0 704 655"/>
                                <a:gd name="T1" fmla="*/ T0 w 52"/>
                                <a:gd name="T2" fmla="+- 0 314 304"/>
                                <a:gd name="T3" fmla="*/ 314 h 62"/>
                                <a:gd name="T4" fmla="+- 0 669 655"/>
                                <a:gd name="T5" fmla="*/ T4 w 52"/>
                                <a:gd name="T6" fmla="+- 0 314 304"/>
                                <a:gd name="T7" fmla="*/ 314 h 62"/>
                                <a:gd name="T8" fmla="+- 0 684 655"/>
                                <a:gd name="T9" fmla="*/ T8 w 52"/>
                                <a:gd name="T10" fmla="+- 0 314 304"/>
                                <a:gd name="T11" fmla="*/ 314 h 62"/>
                                <a:gd name="T12" fmla="+- 0 686 655"/>
                                <a:gd name="T13" fmla="*/ T12 w 52"/>
                                <a:gd name="T14" fmla="+- 0 315 304"/>
                                <a:gd name="T15" fmla="*/ 315 h 62"/>
                                <a:gd name="T16" fmla="+- 0 691 655"/>
                                <a:gd name="T17" fmla="*/ T16 w 52"/>
                                <a:gd name="T18" fmla="+- 0 320 304"/>
                                <a:gd name="T19" fmla="*/ 320 h 62"/>
                                <a:gd name="T20" fmla="+- 0 691 655"/>
                                <a:gd name="T21" fmla="*/ T20 w 52"/>
                                <a:gd name="T22" fmla="+- 0 324 304"/>
                                <a:gd name="T23" fmla="*/ 324 h 62"/>
                                <a:gd name="T24" fmla="+- 0 690 655"/>
                                <a:gd name="T25" fmla="*/ T24 w 52"/>
                                <a:gd name="T26" fmla="+- 0 326 304"/>
                                <a:gd name="T27" fmla="*/ 326 h 62"/>
                                <a:gd name="T28" fmla="+- 0 687 655"/>
                                <a:gd name="T29" fmla="*/ T28 w 52"/>
                                <a:gd name="T30" fmla="+- 0 328 304"/>
                                <a:gd name="T31" fmla="*/ 328 h 62"/>
                                <a:gd name="T32" fmla="+- 0 685 655"/>
                                <a:gd name="T33" fmla="*/ T32 w 52"/>
                                <a:gd name="T34" fmla="+- 0 328 304"/>
                                <a:gd name="T35" fmla="*/ 328 h 62"/>
                                <a:gd name="T36" fmla="+- 0 701 655"/>
                                <a:gd name="T37" fmla="*/ T36 w 52"/>
                                <a:gd name="T38" fmla="+- 0 328 304"/>
                                <a:gd name="T39" fmla="*/ 328 h 62"/>
                                <a:gd name="T40" fmla="+- 0 703 655"/>
                                <a:gd name="T41" fmla="*/ T40 w 52"/>
                                <a:gd name="T42" fmla="+- 0 325 304"/>
                                <a:gd name="T43" fmla="*/ 325 h 62"/>
                                <a:gd name="T44" fmla="+- 0 704 655"/>
                                <a:gd name="T45" fmla="*/ T44 w 52"/>
                                <a:gd name="T46" fmla="+- 0 322 304"/>
                                <a:gd name="T47" fmla="*/ 322 h 62"/>
                                <a:gd name="T48" fmla="+- 0 704 655"/>
                                <a:gd name="T49" fmla="*/ T48 w 52"/>
                                <a:gd name="T50" fmla="+- 0 315 304"/>
                                <a:gd name="T51" fmla="*/ 315 h 62"/>
                                <a:gd name="T52" fmla="+- 0 704 655"/>
                                <a:gd name="T53" fmla="*/ T52 w 52"/>
                                <a:gd name="T54" fmla="+- 0 314 304"/>
                                <a:gd name="T55" fmla="*/ 314 h 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52" h="62">
                                  <a:moveTo>
                                    <a:pt x="49" y="10"/>
                                  </a:moveTo>
                                  <a:lnTo>
                                    <a:pt x="14" y="10"/>
                                  </a:lnTo>
                                  <a:lnTo>
                                    <a:pt x="29" y="10"/>
                                  </a:lnTo>
                                  <a:lnTo>
                                    <a:pt x="31" y="11"/>
                                  </a:lnTo>
                                  <a:lnTo>
                                    <a:pt x="36" y="16"/>
                                  </a:lnTo>
                                  <a:lnTo>
                                    <a:pt x="36" y="20"/>
                                  </a:lnTo>
                                  <a:lnTo>
                                    <a:pt x="35" y="22"/>
                                  </a:lnTo>
                                  <a:lnTo>
                                    <a:pt x="32" y="24"/>
                                  </a:lnTo>
                                  <a:lnTo>
                                    <a:pt x="30" y="24"/>
                                  </a:lnTo>
                                  <a:lnTo>
                                    <a:pt x="46" y="24"/>
                                  </a:lnTo>
                                  <a:lnTo>
                                    <a:pt x="48" y="21"/>
                                  </a:lnTo>
                                  <a:lnTo>
                                    <a:pt x="49" y="18"/>
                                  </a:lnTo>
                                  <a:lnTo>
                                    <a:pt x="49" y="11"/>
                                  </a:lnTo>
                                  <a:lnTo>
                                    <a:pt x="49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90" name="Group 1085"/>
                        <wpg:cNvGrpSpPr>
                          <a:grpSpLocks/>
                        </wpg:cNvGrpSpPr>
                        <wpg:grpSpPr bwMode="auto">
                          <a:xfrm>
                            <a:off x="709" y="304"/>
                            <a:ext cx="59" cy="62"/>
                            <a:chOff x="709" y="304"/>
                            <a:chExt cx="59" cy="62"/>
                          </a:xfrm>
                        </wpg:grpSpPr>
                        <wps:wsp>
                          <wps:cNvPr id="1091" name="Freeform 1087"/>
                          <wps:cNvSpPr>
                            <a:spLocks/>
                          </wps:cNvSpPr>
                          <wps:spPr bwMode="auto">
                            <a:xfrm>
                              <a:off x="709" y="304"/>
                              <a:ext cx="59" cy="62"/>
                            </a:xfrm>
                            <a:custGeom>
                              <a:avLst/>
                              <a:gdLst>
                                <a:gd name="T0" fmla="+- 0 724 709"/>
                                <a:gd name="T1" fmla="*/ T0 w 59"/>
                                <a:gd name="T2" fmla="+- 0 304 304"/>
                                <a:gd name="T3" fmla="*/ 304 h 62"/>
                                <a:gd name="T4" fmla="+- 0 709 709"/>
                                <a:gd name="T5" fmla="*/ T4 w 59"/>
                                <a:gd name="T6" fmla="+- 0 304 304"/>
                                <a:gd name="T7" fmla="*/ 304 h 62"/>
                                <a:gd name="T8" fmla="+- 0 732 709"/>
                                <a:gd name="T9" fmla="*/ T8 w 59"/>
                                <a:gd name="T10" fmla="+- 0 341 304"/>
                                <a:gd name="T11" fmla="*/ 341 h 62"/>
                                <a:gd name="T12" fmla="+- 0 732 709"/>
                                <a:gd name="T13" fmla="*/ T12 w 59"/>
                                <a:gd name="T14" fmla="+- 0 365 304"/>
                                <a:gd name="T15" fmla="*/ 365 h 62"/>
                                <a:gd name="T16" fmla="+- 0 745 709"/>
                                <a:gd name="T17" fmla="*/ T16 w 59"/>
                                <a:gd name="T18" fmla="+- 0 365 304"/>
                                <a:gd name="T19" fmla="*/ 365 h 62"/>
                                <a:gd name="T20" fmla="+- 0 745 709"/>
                                <a:gd name="T21" fmla="*/ T20 w 59"/>
                                <a:gd name="T22" fmla="+- 0 341 304"/>
                                <a:gd name="T23" fmla="*/ 341 h 62"/>
                                <a:gd name="T24" fmla="+- 0 754 709"/>
                                <a:gd name="T25" fmla="*/ T24 w 59"/>
                                <a:gd name="T26" fmla="+- 0 328 304"/>
                                <a:gd name="T27" fmla="*/ 328 h 62"/>
                                <a:gd name="T28" fmla="+- 0 739 709"/>
                                <a:gd name="T29" fmla="*/ T28 w 59"/>
                                <a:gd name="T30" fmla="+- 0 328 304"/>
                                <a:gd name="T31" fmla="*/ 328 h 62"/>
                                <a:gd name="T32" fmla="+- 0 724 709"/>
                                <a:gd name="T33" fmla="*/ T32 w 59"/>
                                <a:gd name="T34" fmla="+- 0 304 304"/>
                                <a:gd name="T35" fmla="*/ 304 h 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59" h="62">
                                  <a:moveTo>
                                    <a:pt x="1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23" y="37"/>
                                  </a:lnTo>
                                  <a:lnTo>
                                    <a:pt x="23" y="61"/>
                                  </a:lnTo>
                                  <a:lnTo>
                                    <a:pt x="36" y="61"/>
                                  </a:lnTo>
                                  <a:lnTo>
                                    <a:pt x="36" y="37"/>
                                  </a:lnTo>
                                  <a:lnTo>
                                    <a:pt x="45" y="24"/>
                                  </a:lnTo>
                                  <a:lnTo>
                                    <a:pt x="30" y="24"/>
                                  </a:lnTo>
                                  <a:lnTo>
                                    <a:pt x="1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92" name="Freeform 1086"/>
                          <wps:cNvSpPr>
                            <a:spLocks/>
                          </wps:cNvSpPr>
                          <wps:spPr bwMode="auto">
                            <a:xfrm>
                              <a:off x="709" y="304"/>
                              <a:ext cx="59" cy="62"/>
                            </a:xfrm>
                            <a:custGeom>
                              <a:avLst/>
                              <a:gdLst>
                                <a:gd name="T0" fmla="+- 0 768 709"/>
                                <a:gd name="T1" fmla="*/ T0 w 59"/>
                                <a:gd name="T2" fmla="+- 0 304 304"/>
                                <a:gd name="T3" fmla="*/ 304 h 62"/>
                                <a:gd name="T4" fmla="+- 0 753 709"/>
                                <a:gd name="T5" fmla="*/ T4 w 59"/>
                                <a:gd name="T6" fmla="+- 0 304 304"/>
                                <a:gd name="T7" fmla="*/ 304 h 62"/>
                                <a:gd name="T8" fmla="+- 0 739 709"/>
                                <a:gd name="T9" fmla="*/ T8 w 59"/>
                                <a:gd name="T10" fmla="+- 0 328 304"/>
                                <a:gd name="T11" fmla="*/ 328 h 62"/>
                                <a:gd name="T12" fmla="+- 0 754 709"/>
                                <a:gd name="T13" fmla="*/ T12 w 59"/>
                                <a:gd name="T14" fmla="+- 0 328 304"/>
                                <a:gd name="T15" fmla="*/ 328 h 62"/>
                                <a:gd name="T16" fmla="+- 0 768 709"/>
                                <a:gd name="T17" fmla="*/ T16 w 59"/>
                                <a:gd name="T18" fmla="+- 0 304 304"/>
                                <a:gd name="T19" fmla="*/ 304 h 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9" h="62">
                                  <a:moveTo>
                                    <a:pt x="59" y="0"/>
                                  </a:moveTo>
                                  <a:lnTo>
                                    <a:pt x="44" y="0"/>
                                  </a:lnTo>
                                  <a:lnTo>
                                    <a:pt x="30" y="24"/>
                                  </a:lnTo>
                                  <a:lnTo>
                                    <a:pt x="45" y="24"/>
                                  </a:lnTo>
                                  <a:lnTo>
                                    <a:pt x="5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93" name="Group 1083"/>
                        <wpg:cNvGrpSpPr>
                          <a:grpSpLocks/>
                        </wpg:cNvGrpSpPr>
                        <wpg:grpSpPr bwMode="auto">
                          <a:xfrm>
                            <a:off x="65" y="57"/>
                            <a:ext cx="253" cy="250"/>
                            <a:chOff x="65" y="57"/>
                            <a:chExt cx="253" cy="250"/>
                          </a:xfrm>
                        </wpg:grpSpPr>
                        <wps:wsp>
                          <wps:cNvPr id="1094" name="Freeform 1084"/>
                          <wps:cNvSpPr>
                            <a:spLocks/>
                          </wps:cNvSpPr>
                          <wps:spPr bwMode="auto">
                            <a:xfrm>
                              <a:off x="65" y="57"/>
                              <a:ext cx="253" cy="250"/>
                            </a:xfrm>
                            <a:custGeom>
                              <a:avLst/>
                              <a:gdLst>
                                <a:gd name="T0" fmla="+- 0 170 65"/>
                                <a:gd name="T1" fmla="*/ T0 w 253"/>
                                <a:gd name="T2" fmla="+- 0 57 57"/>
                                <a:gd name="T3" fmla="*/ 57 h 250"/>
                                <a:gd name="T4" fmla="+- 0 110 65"/>
                                <a:gd name="T5" fmla="*/ T4 w 253"/>
                                <a:gd name="T6" fmla="+- 0 85 57"/>
                                <a:gd name="T7" fmla="*/ 85 h 250"/>
                                <a:gd name="T8" fmla="+- 0 73 65"/>
                                <a:gd name="T9" fmla="*/ T8 w 253"/>
                                <a:gd name="T10" fmla="+- 0 137 57"/>
                                <a:gd name="T11" fmla="*/ 137 h 250"/>
                                <a:gd name="T12" fmla="+- 0 65 65"/>
                                <a:gd name="T13" fmla="*/ T12 w 253"/>
                                <a:gd name="T14" fmla="+- 0 182 57"/>
                                <a:gd name="T15" fmla="*/ 182 h 250"/>
                                <a:gd name="T16" fmla="+- 0 66 65"/>
                                <a:gd name="T17" fmla="*/ T16 w 253"/>
                                <a:gd name="T18" fmla="+- 0 199 57"/>
                                <a:gd name="T19" fmla="*/ 199 h 250"/>
                                <a:gd name="T20" fmla="+- 0 89 65"/>
                                <a:gd name="T21" fmla="*/ T20 w 253"/>
                                <a:gd name="T22" fmla="+- 0 254 57"/>
                                <a:gd name="T23" fmla="*/ 254 h 250"/>
                                <a:gd name="T24" fmla="+- 0 139 65"/>
                                <a:gd name="T25" fmla="*/ T24 w 253"/>
                                <a:gd name="T26" fmla="+- 0 293 57"/>
                                <a:gd name="T27" fmla="*/ 293 h 250"/>
                                <a:gd name="T28" fmla="+- 0 213 65"/>
                                <a:gd name="T29" fmla="*/ T28 w 253"/>
                                <a:gd name="T30" fmla="+- 0 306 57"/>
                                <a:gd name="T31" fmla="*/ 306 h 250"/>
                                <a:gd name="T32" fmla="+- 0 234 65"/>
                                <a:gd name="T33" fmla="*/ T32 w 253"/>
                                <a:gd name="T34" fmla="+- 0 301 57"/>
                                <a:gd name="T35" fmla="*/ 301 h 250"/>
                                <a:gd name="T36" fmla="+- 0 288 65"/>
                                <a:gd name="T37" fmla="*/ T36 w 253"/>
                                <a:gd name="T38" fmla="+- 0 264 57"/>
                                <a:gd name="T39" fmla="*/ 264 h 250"/>
                                <a:gd name="T40" fmla="+- 0 316 65"/>
                                <a:gd name="T41" fmla="*/ T40 w 253"/>
                                <a:gd name="T42" fmla="+- 0 205 57"/>
                                <a:gd name="T43" fmla="*/ 205 h 250"/>
                                <a:gd name="T44" fmla="+- 0 318 65"/>
                                <a:gd name="T45" fmla="*/ T44 w 253"/>
                                <a:gd name="T46" fmla="+- 0 182 57"/>
                                <a:gd name="T47" fmla="*/ 182 h 250"/>
                                <a:gd name="T48" fmla="+- 0 316 65"/>
                                <a:gd name="T49" fmla="*/ T48 w 253"/>
                                <a:gd name="T50" fmla="+- 0 165 57"/>
                                <a:gd name="T51" fmla="*/ 165 h 250"/>
                                <a:gd name="T52" fmla="+- 0 293 65"/>
                                <a:gd name="T53" fmla="*/ T52 w 253"/>
                                <a:gd name="T54" fmla="+- 0 109 57"/>
                                <a:gd name="T55" fmla="*/ 109 h 250"/>
                                <a:gd name="T56" fmla="+- 0 243 65"/>
                                <a:gd name="T57" fmla="*/ T56 w 253"/>
                                <a:gd name="T58" fmla="+- 0 71 57"/>
                                <a:gd name="T59" fmla="*/ 71 h 250"/>
                                <a:gd name="T60" fmla="+- 0 170 65"/>
                                <a:gd name="T61" fmla="*/ T60 w 253"/>
                                <a:gd name="T62" fmla="+- 0 57 57"/>
                                <a:gd name="T63" fmla="*/ 57 h 2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53" h="250">
                                  <a:moveTo>
                                    <a:pt x="105" y="0"/>
                                  </a:moveTo>
                                  <a:lnTo>
                                    <a:pt x="45" y="28"/>
                                  </a:lnTo>
                                  <a:lnTo>
                                    <a:pt x="8" y="80"/>
                                  </a:lnTo>
                                  <a:lnTo>
                                    <a:pt x="0" y="125"/>
                                  </a:lnTo>
                                  <a:lnTo>
                                    <a:pt x="1" y="142"/>
                                  </a:lnTo>
                                  <a:lnTo>
                                    <a:pt x="24" y="197"/>
                                  </a:lnTo>
                                  <a:lnTo>
                                    <a:pt x="74" y="236"/>
                                  </a:lnTo>
                                  <a:lnTo>
                                    <a:pt x="148" y="249"/>
                                  </a:lnTo>
                                  <a:lnTo>
                                    <a:pt x="169" y="244"/>
                                  </a:lnTo>
                                  <a:lnTo>
                                    <a:pt x="223" y="207"/>
                                  </a:lnTo>
                                  <a:lnTo>
                                    <a:pt x="251" y="148"/>
                                  </a:lnTo>
                                  <a:lnTo>
                                    <a:pt x="253" y="125"/>
                                  </a:lnTo>
                                  <a:lnTo>
                                    <a:pt x="251" y="108"/>
                                  </a:lnTo>
                                  <a:lnTo>
                                    <a:pt x="228" y="52"/>
                                  </a:lnTo>
                                  <a:lnTo>
                                    <a:pt x="178" y="14"/>
                                  </a:lnTo>
                                  <a:lnTo>
                                    <a:pt x="10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95" name="Group 1074"/>
                        <wpg:cNvGrpSpPr>
                          <a:grpSpLocks/>
                        </wpg:cNvGrpSpPr>
                        <wpg:grpSpPr bwMode="auto">
                          <a:xfrm>
                            <a:off x="47" y="37"/>
                            <a:ext cx="289" cy="289"/>
                            <a:chOff x="47" y="37"/>
                            <a:chExt cx="289" cy="289"/>
                          </a:xfrm>
                        </wpg:grpSpPr>
                        <wps:wsp>
                          <wps:cNvPr id="1096" name="Freeform 1082"/>
                          <wps:cNvSpPr>
                            <a:spLocks/>
                          </wps:cNvSpPr>
                          <wps:spPr bwMode="auto">
                            <a:xfrm>
                              <a:off x="47" y="37"/>
                              <a:ext cx="289" cy="289"/>
                            </a:xfrm>
                            <a:custGeom>
                              <a:avLst/>
                              <a:gdLst>
                                <a:gd name="T0" fmla="+- 0 176 47"/>
                                <a:gd name="T1" fmla="*/ T0 w 289"/>
                                <a:gd name="T2" fmla="+- 0 37 37"/>
                                <a:gd name="T3" fmla="*/ 37 h 289"/>
                                <a:gd name="T4" fmla="+- 0 102 47"/>
                                <a:gd name="T5" fmla="*/ T4 w 289"/>
                                <a:gd name="T6" fmla="+- 0 68 37"/>
                                <a:gd name="T7" fmla="*/ 68 h 289"/>
                                <a:gd name="T8" fmla="+- 0 56 47"/>
                                <a:gd name="T9" fmla="*/ T8 w 289"/>
                                <a:gd name="T10" fmla="+- 0 131 37"/>
                                <a:gd name="T11" fmla="*/ 131 h 289"/>
                                <a:gd name="T12" fmla="+- 0 47 47"/>
                                <a:gd name="T13" fmla="*/ T12 w 289"/>
                                <a:gd name="T14" fmla="+- 0 196 37"/>
                                <a:gd name="T15" fmla="*/ 196 h 289"/>
                                <a:gd name="T16" fmla="+- 0 50 47"/>
                                <a:gd name="T17" fmla="*/ T16 w 289"/>
                                <a:gd name="T18" fmla="+- 0 216 37"/>
                                <a:gd name="T19" fmla="*/ 216 h 289"/>
                                <a:gd name="T20" fmla="+- 0 77 47"/>
                                <a:gd name="T21" fmla="*/ T20 w 289"/>
                                <a:gd name="T22" fmla="+- 0 270 37"/>
                                <a:gd name="T23" fmla="*/ 270 h 289"/>
                                <a:gd name="T24" fmla="+- 0 139 47"/>
                                <a:gd name="T25" fmla="*/ T24 w 289"/>
                                <a:gd name="T26" fmla="+- 0 317 37"/>
                                <a:gd name="T27" fmla="*/ 317 h 289"/>
                                <a:gd name="T28" fmla="+- 0 205 47"/>
                                <a:gd name="T29" fmla="*/ T28 w 289"/>
                                <a:gd name="T30" fmla="+- 0 326 37"/>
                                <a:gd name="T31" fmla="*/ 326 h 289"/>
                                <a:gd name="T32" fmla="+- 0 225 47"/>
                                <a:gd name="T33" fmla="*/ T32 w 289"/>
                                <a:gd name="T34" fmla="+- 0 323 37"/>
                                <a:gd name="T35" fmla="*/ 323 h 289"/>
                                <a:gd name="T36" fmla="+- 0 244 47"/>
                                <a:gd name="T37" fmla="*/ T36 w 289"/>
                                <a:gd name="T38" fmla="+- 0 317 37"/>
                                <a:gd name="T39" fmla="*/ 317 h 289"/>
                                <a:gd name="T40" fmla="+- 0 262 47"/>
                                <a:gd name="T41" fmla="*/ T40 w 289"/>
                                <a:gd name="T42" fmla="+- 0 308 37"/>
                                <a:gd name="T43" fmla="*/ 308 h 289"/>
                                <a:gd name="T44" fmla="+- 0 275 47"/>
                                <a:gd name="T45" fmla="*/ T44 w 289"/>
                                <a:gd name="T46" fmla="+- 0 300 37"/>
                                <a:gd name="T47" fmla="*/ 300 h 289"/>
                                <a:gd name="T48" fmla="+- 0 179 47"/>
                                <a:gd name="T49" fmla="*/ T48 w 289"/>
                                <a:gd name="T50" fmla="+- 0 300 37"/>
                                <a:gd name="T51" fmla="*/ 300 h 289"/>
                                <a:gd name="T52" fmla="+- 0 159 47"/>
                                <a:gd name="T53" fmla="*/ T52 w 289"/>
                                <a:gd name="T54" fmla="+- 0 296 37"/>
                                <a:gd name="T55" fmla="*/ 296 h 289"/>
                                <a:gd name="T56" fmla="+- 0 106 47"/>
                                <a:gd name="T57" fmla="*/ T56 w 289"/>
                                <a:gd name="T58" fmla="+- 0 264 37"/>
                                <a:gd name="T59" fmla="*/ 264 h 289"/>
                                <a:gd name="T60" fmla="+- 0 74 47"/>
                                <a:gd name="T61" fmla="*/ T60 w 289"/>
                                <a:gd name="T62" fmla="+- 0 194 37"/>
                                <a:gd name="T63" fmla="*/ 194 h 289"/>
                                <a:gd name="T64" fmla="+- 0 73 47"/>
                                <a:gd name="T65" fmla="*/ T64 w 289"/>
                                <a:gd name="T66" fmla="+- 0 170 37"/>
                                <a:gd name="T67" fmla="*/ 170 h 289"/>
                                <a:gd name="T68" fmla="+- 0 77 47"/>
                                <a:gd name="T69" fmla="*/ T68 w 289"/>
                                <a:gd name="T70" fmla="+- 0 150 37"/>
                                <a:gd name="T71" fmla="*/ 150 h 289"/>
                                <a:gd name="T72" fmla="+- 0 108 47"/>
                                <a:gd name="T73" fmla="*/ T72 w 289"/>
                                <a:gd name="T74" fmla="+- 0 98 37"/>
                                <a:gd name="T75" fmla="*/ 98 h 289"/>
                                <a:gd name="T76" fmla="+- 0 181 47"/>
                                <a:gd name="T77" fmla="*/ T76 w 289"/>
                                <a:gd name="T78" fmla="+- 0 65 37"/>
                                <a:gd name="T79" fmla="*/ 65 h 289"/>
                                <a:gd name="T80" fmla="+- 0 206 47"/>
                                <a:gd name="T81" fmla="*/ T80 w 289"/>
                                <a:gd name="T82" fmla="+- 0 64 37"/>
                                <a:gd name="T83" fmla="*/ 64 h 289"/>
                                <a:gd name="T84" fmla="+- 0 276 47"/>
                                <a:gd name="T85" fmla="*/ T84 w 289"/>
                                <a:gd name="T86" fmla="+- 0 64 37"/>
                                <a:gd name="T87" fmla="*/ 64 h 289"/>
                                <a:gd name="T88" fmla="+- 0 276 47"/>
                                <a:gd name="T89" fmla="*/ T88 w 289"/>
                                <a:gd name="T90" fmla="+- 0 63 37"/>
                                <a:gd name="T91" fmla="*/ 63 h 289"/>
                                <a:gd name="T92" fmla="+- 0 260 47"/>
                                <a:gd name="T93" fmla="*/ T92 w 289"/>
                                <a:gd name="T94" fmla="+- 0 54 37"/>
                                <a:gd name="T95" fmla="*/ 54 h 289"/>
                                <a:gd name="T96" fmla="+- 0 243 47"/>
                                <a:gd name="T97" fmla="*/ T96 w 289"/>
                                <a:gd name="T98" fmla="+- 0 46 37"/>
                                <a:gd name="T99" fmla="*/ 46 h 289"/>
                                <a:gd name="T100" fmla="+- 0 223 47"/>
                                <a:gd name="T101" fmla="*/ T100 w 289"/>
                                <a:gd name="T102" fmla="+- 0 41 37"/>
                                <a:gd name="T103" fmla="*/ 41 h 289"/>
                                <a:gd name="T104" fmla="+- 0 201 47"/>
                                <a:gd name="T105" fmla="*/ T104 w 289"/>
                                <a:gd name="T106" fmla="+- 0 38 37"/>
                                <a:gd name="T107" fmla="*/ 38 h 289"/>
                                <a:gd name="T108" fmla="+- 0 176 47"/>
                                <a:gd name="T109" fmla="*/ T108 w 289"/>
                                <a:gd name="T110" fmla="+- 0 37 37"/>
                                <a:gd name="T111" fmla="*/ 37 h 2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</a:cxnLst>
                              <a:rect l="0" t="0" r="r" b="b"/>
                              <a:pathLst>
                                <a:path w="289" h="289">
                                  <a:moveTo>
                                    <a:pt x="129" y="0"/>
                                  </a:moveTo>
                                  <a:lnTo>
                                    <a:pt x="55" y="31"/>
                                  </a:lnTo>
                                  <a:lnTo>
                                    <a:pt x="9" y="94"/>
                                  </a:lnTo>
                                  <a:lnTo>
                                    <a:pt x="0" y="159"/>
                                  </a:lnTo>
                                  <a:lnTo>
                                    <a:pt x="3" y="179"/>
                                  </a:lnTo>
                                  <a:lnTo>
                                    <a:pt x="30" y="233"/>
                                  </a:lnTo>
                                  <a:lnTo>
                                    <a:pt x="92" y="280"/>
                                  </a:lnTo>
                                  <a:lnTo>
                                    <a:pt x="158" y="289"/>
                                  </a:lnTo>
                                  <a:lnTo>
                                    <a:pt x="178" y="286"/>
                                  </a:lnTo>
                                  <a:lnTo>
                                    <a:pt x="197" y="280"/>
                                  </a:lnTo>
                                  <a:lnTo>
                                    <a:pt x="215" y="271"/>
                                  </a:lnTo>
                                  <a:lnTo>
                                    <a:pt x="228" y="263"/>
                                  </a:lnTo>
                                  <a:lnTo>
                                    <a:pt x="132" y="263"/>
                                  </a:lnTo>
                                  <a:lnTo>
                                    <a:pt x="112" y="259"/>
                                  </a:lnTo>
                                  <a:lnTo>
                                    <a:pt x="59" y="227"/>
                                  </a:lnTo>
                                  <a:lnTo>
                                    <a:pt x="27" y="157"/>
                                  </a:lnTo>
                                  <a:lnTo>
                                    <a:pt x="26" y="133"/>
                                  </a:lnTo>
                                  <a:lnTo>
                                    <a:pt x="30" y="113"/>
                                  </a:lnTo>
                                  <a:lnTo>
                                    <a:pt x="61" y="61"/>
                                  </a:lnTo>
                                  <a:lnTo>
                                    <a:pt x="134" y="28"/>
                                  </a:lnTo>
                                  <a:lnTo>
                                    <a:pt x="159" y="27"/>
                                  </a:lnTo>
                                  <a:lnTo>
                                    <a:pt x="229" y="27"/>
                                  </a:lnTo>
                                  <a:lnTo>
                                    <a:pt x="229" y="26"/>
                                  </a:lnTo>
                                  <a:lnTo>
                                    <a:pt x="213" y="17"/>
                                  </a:lnTo>
                                  <a:lnTo>
                                    <a:pt x="196" y="9"/>
                                  </a:lnTo>
                                  <a:lnTo>
                                    <a:pt x="176" y="4"/>
                                  </a:lnTo>
                                  <a:lnTo>
                                    <a:pt x="154" y="1"/>
                                  </a:lnTo>
                                  <a:lnTo>
                                    <a:pt x="12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97" name="Freeform 1081"/>
                          <wps:cNvSpPr>
                            <a:spLocks/>
                          </wps:cNvSpPr>
                          <wps:spPr bwMode="auto">
                            <a:xfrm>
                              <a:off x="47" y="37"/>
                              <a:ext cx="289" cy="289"/>
                            </a:xfrm>
                            <a:custGeom>
                              <a:avLst/>
                              <a:gdLst>
                                <a:gd name="T0" fmla="+- 0 276 47"/>
                                <a:gd name="T1" fmla="*/ T0 w 289"/>
                                <a:gd name="T2" fmla="+- 0 64 37"/>
                                <a:gd name="T3" fmla="*/ 64 h 289"/>
                                <a:gd name="T4" fmla="+- 0 206 47"/>
                                <a:gd name="T5" fmla="*/ T4 w 289"/>
                                <a:gd name="T6" fmla="+- 0 64 37"/>
                                <a:gd name="T7" fmla="*/ 64 h 289"/>
                                <a:gd name="T8" fmla="+- 0 226 47"/>
                                <a:gd name="T9" fmla="*/ T8 w 289"/>
                                <a:gd name="T10" fmla="+- 0 68 37"/>
                                <a:gd name="T11" fmla="*/ 68 h 289"/>
                                <a:gd name="T12" fmla="+- 0 244 47"/>
                                <a:gd name="T13" fmla="*/ T12 w 289"/>
                                <a:gd name="T14" fmla="+- 0 75 37"/>
                                <a:gd name="T15" fmla="*/ 75 h 289"/>
                                <a:gd name="T16" fmla="+- 0 290 47"/>
                                <a:gd name="T17" fmla="*/ T16 w 289"/>
                                <a:gd name="T18" fmla="+- 0 115 37"/>
                                <a:gd name="T19" fmla="*/ 115 h 289"/>
                                <a:gd name="T20" fmla="+- 0 308 47"/>
                                <a:gd name="T21" fmla="*/ T20 w 289"/>
                                <a:gd name="T22" fmla="+- 0 172 37"/>
                                <a:gd name="T23" fmla="*/ 172 h 289"/>
                                <a:gd name="T24" fmla="+- 0 309 47"/>
                                <a:gd name="T25" fmla="*/ T24 w 289"/>
                                <a:gd name="T26" fmla="+- 0 194 37"/>
                                <a:gd name="T27" fmla="*/ 194 h 289"/>
                                <a:gd name="T28" fmla="+- 0 309 47"/>
                                <a:gd name="T29" fmla="*/ T28 w 289"/>
                                <a:gd name="T30" fmla="+- 0 196 37"/>
                                <a:gd name="T31" fmla="*/ 196 h 289"/>
                                <a:gd name="T32" fmla="+- 0 273 47"/>
                                <a:gd name="T33" fmla="*/ T32 w 289"/>
                                <a:gd name="T34" fmla="+- 0 267 37"/>
                                <a:gd name="T35" fmla="*/ 267 h 289"/>
                                <a:gd name="T36" fmla="+- 0 203 47"/>
                                <a:gd name="T37" fmla="*/ T36 w 289"/>
                                <a:gd name="T38" fmla="+- 0 299 37"/>
                                <a:gd name="T39" fmla="*/ 299 h 289"/>
                                <a:gd name="T40" fmla="+- 0 179 47"/>
                                <a:gd name="T41" fmla="*/ T40 w 289"/>
                                <a:gd name="T42" fmla="+- 0 300 37"/>
                                <a:gd name="T43" fmla="*/ 300 h 289"/>
                                <a:gd name="T44" fmla="+- 0 275 47"/>
                                <a:gd name="T45" fmla="*/ T44 w 289"/>
                                <a:gd name="T46" fmla="+- 0 300 37"/>
                                <a:gd name="T47" fmla="*/ 300 h 289"/>
                                <a:gd name="T48" fmla="+- 0 318 47"/>
                                <a:gd name="T49" fmla="*/ T48 w 289"/>
                                <a:gd name="T50" fmla="+- 0 253 37"/>
                                <a:gd name="T51" fmla="*/ 253 h 289"/>
                                <a:gd name="T52" fmla="+- 0 335 47"/>
                                <a:gd name="T53" fmla="*/ T52 w 289"/>
                                <a:gd name="T54" fmla="+- 0 194 37"/>
                                <a:gd name="T55" fmla="*/ 194 h 289"/>
                                <a:gd name="T56" fmla="+- 0 336 47"/>
                                <a:gd name="T57" fmla="*/ T56 w 289"/>
                                <a:gd name="T58" fmla="+- 0 170 37"/>
                                <a:gd name="T59" fmla="*/ 170 h 289"/>
                                <a:gd name="T60" fmla="+- 0 333 47"/>
                                <a:gd name="T61" fmla="*/ T60 w 289"/>
                                <a:gd name="T62" fmla="+- 0 149 37"/>
                                <a:gd name="T63" fmla="*/ 149 h 289"/>
                                <a:gd name="T64" fmla="+- 0 294 47"/>
                                <a:gd name="T65" fmla="*/ T64 w 289"/>
                                <a:gd name="T66" fmla="+- 0 79 37"/>
                                <a:gd name="T67" fmla="*/ 79 h 289"/>
                                <a:gd name="T68" fmla="+- 0 290 47"/>
                                <a:gd name="T69" fmla="*/ T68 w 289"/>
                                <a:gd name="T70" fmla="+- 0 75 37"/>
                                <a:gd name="T71" fmla="*/ 75 h 289"/>
                                <a:gd name="T72" fmla="+- 0 276 47"/>
                                <a:gd name="T73" fmla="*/ T72 w 289"/>
                                <a:gd name="T74" fmla="+- 0 64 37"/>
                                <a:gd name="T75" fmla="*/ 64 h 2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9" h="289">
                                  <a:moveTo>
                                    <a:pt x="229" y="27"/>
                                  </a:moveTo>
                                  <a:lnTo>
                                    <a:pt x="159" y="27"/>
                                  </a:lnTo>
                                  <a:lnTo>
                                    <a:pt x="179" y="31"/>
                                  </a:lnTo>
                                  <a:lnTo>
                                    <a:pt x="197" y="38"/>
                                  </a:lnTo>
                                  <a:lnTo>
                                    <a:pt x="243" y="78"/>
                                  </a:lnTo>
                                  <a:lnTo>
                                    <a:pt x="261" y="135"/>
                                  </a:lnTo>
                                  <a:lnTo>
                                    <a:pt x="262" y="157"/>
                                  </a:lnTo>
                                  <a:lnTo>
                                    <a:pt x="262" y="159"/>
                                  </a:lnTo>
                                  <a:lnTo>
                                    <a:pt x="226" y="230"/>
                                  </a:lnTo>
                                  <a:lnTo>
                                    <a:pt x="156" y="262"/>
                                  </a:lnTo>
                                  <a:lnTo>
                                    <a:pt x="132" y="263"/>
                                  </a:lnTo>
                                  <a:lnTo>
                                    <a:pt x="228" y="263"/>
                                  </a:lnTo>
                                  <a:lnTo>
                                    <a:pt x="271" y="216"/>
                                  </a:lnTo>
                                  <a:lnTo>
                                    <a:pt x="288" y="157"/>
                                  </a:lnTo>
                                  <a:lnTo>
                                    <a:pt x="289" y="133"/>
                                  </a:lnTo>
                                  <a:lnTo>
                                    <a:pt x="286" y="112"/>
                                  </a:lnTo>
                                  <a:lnTo>
                                    <a:pt x="247" y="42"/>
                                  </a:lnTo>
                                  <a:lnTo>
                                    <a:pt x="243" y="38"/>
                                  </a:lnTo>
                                  <a:lnTo>
                                    <a:pt x="229" y="2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98" name="Freeform 1080"/>
                          <wps:cNvSpPr>
                            <a:spLocks/>
                          </wps:cNvSpPr>
                          <wps:spPr bwMode="auto">
                            <a:xfrm>
                              <a:off x="47" y="37"/>
                              <a:ext cx="289" cy="289"/>
                            </a:xfrm>
                            <a:custGeom>
                              <a:avLst/>
                              <a:gdLst>
                                <a:gd name="T0" fmla="+- 0 151 47"/>
                                <a:gd name="T1" fmla="*/ T0 w 289"/>
                                <a:gd name="T2" fmla="+- 0 137 37"/>
                                <a:gd name="T3" fmla="*/ 137 h 289"/>
                                <a:gd name="T4" fmla="+- 0 139 47"/>
                                <a:gd name="T5" fmla="*/ T4 w 289"/>
                                <a:gd name="T6" fmla="+- 0 137 37"/>
                                <a:gd name="T7" fmla="*/ 137 h 289"/>
                                <a:gd name="T8" fmla="+- 0 129 47"/>
                                <a:gd name="T9" fmla="*/ T8 w 289"/>
                                <a:gd name="T10" fmla="+- 0 141 37"/>
                                <a:gd name="T11" fmla="*/ 141 h 289"/>
                                <a:gd name="T12" fmla="+- 0 113 47"/>
                                <a:gd name="T13" fmla="*/ T12 w 289"/>
                                <a:gd name="T14" fmla="+- 0 157 37"/>
                                <a:gd name="T15" fmla="*/ 157 h 289"/>
                                <a:gd name="T16" fmla="+- 0 109 47"/>
                                <a:gd name="T17" fmla="*/ T16 w 289"/>
                                <a:gd name="T18" fmla="+- 0 168 37"/>
                                <a:gd name="T19" fmla="*/ 168 h 289"/>
                                <a:gd name="T20" fmla="+- 0 109 47"/>
                                <a:gd name="T21" fmla="*/ T20 w 289"/>
                                <a:gd name="T22" fmla="+- 0 196 37"/>
                                <a:gd name="T23" fmla="*/ 196 h 289"/>
                                <a:gd name="T24" fmla="+- 0 113 47"/>
                                <a:gd name="T25" fmla="*/ T24 w 289"/>
                                <a:gd name="T26" fmla="+- 0 207 37"/>
                                <a:gd name="T27" fmla="*/ 207 h 289"/>
                                <a:gd name="T28" fmla="+- 0 128 47"/>
                                <a:gd name="T29" fmla="*/ T28 w 289"/>
                                <a:gd name="T30" fmla="+- 0 223 37"/>
                                <a:gd name="T31" fmla="*/ 223 h 289"/>
                                <a:gd name="T32" fmla="+- 0 139 47"/>
                                <a:gd name="T33" fmla="*/ T32 w 289"/>
                                <a:gd name="T34" fmla="+- 0 227 37"/>
                                <a:gd name="T35" fmla="*/ 227 h 289"/>
                                <a:gd name="T36" fmla="+- 0 157 47"/>
                                <a:gd name="T37" fmla="*/ T36 w 289"/>
                                <a:gd name="T38" fmla="+- 0 227 37"/>
                                <a:gd name="T39" fmla="*/ 227 h 289"/>
                                <a:gd name="T40" fmla="+- 0 176 47"/>
                                <a:gd name="T41" fmla="*/ T40 w 289"/>
                                <a:gd name="T42" fmla="+- 0 220 37"/>
                                <a:gd name="T43" fmla="*/ 220 h 289"/>
                                <a:gd name="T44" fmla="+- 0 187 47"/>
                                <a:gd name="T45" fmla="*/ T44 w 289"/>
                                <a:gd name="T46" fmla="+- 0 207 37"/>
                                <a:gd name="T47" fmla="*/ 207 h 289"/>
                                <a:gd name="T48" fmla="+- 0 141 47"/>
                                <a:gd name="T49" fmla="*/ T48 w 289"/>
                                <a:gd name="T50" fmla="+- 0 207 37"/>
                                <a:gd name="T51" fmla="*/ 207 h 289"/>
                                <a:gd name="T52" fmla="+- 0 135 47"/>
                                <a:gd name="T53" fmla="*/ T52 w 289"/>
                                <a:gd name="T54" fmla="+- 0 199 37"/>
                                <a:gd name="T55" fmla="*/ 199 h 289"/>
                                <a:gd name="T56" fmla="+- 0 135 47"/>
                                <a:gd name="T57" fmla="*/ T56 w 289"/>
                                <a:gd name="T58" fmla="+- 0 164 37"/>
                                <a:gd name="T59" fmla="*/ 164 h 289"/>
                                <a:gd name="T60" fmla="+- 0 141 47"/>
                                <a:gd name="T61" fmla="*/ T60 w 289"/>
                                <a:gd name="T62" fmla="+- 0 156 37"/>
                                <a:gd name="T63" fmla="*/ 156 h 289"/>
                                <a:gd name="T64" fmla="+- 0 186 47"/>
                                <a:gd name="T65" fmla="*/ T64 w 289"/>
                                <a:gd name="T66" fmla="+- 0 156 37"/>
                                <a:gd name="T67" fmla="*/ 156 h 289"/>
                                <a:gd name="T68" fmla="+- 0 187 47"/>
                                <a:gd name="T69" fmla="*/ T68 w 289"/>
                                <a:gd name="T70" fmla="+- 0 154 37"/>
                                <a:gd name="T71" fmla="*/ 154 h 289"/>
                                <a:gd name="T72" fmla="+- 0 172 47"/>
                                <a:gd name="T73" fmla="*/ T72 w 289"/>
                                <a:gd name="T74" fmla="+- 0 141 37"/>
                                <a:gd name="T75" fmla="*/ 141 h 289"/>
                                <a:gd name="T76" fmla="+- 0 151 47"/>
                                <a:gd name="T77" fmla="*/ T76 w 289"/>
                                <a:gd name="T78" fmla="+- 0 137 37"/>
                                <a:gd name="T79" fmla="*/ 137 h 2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289" h="289">
                                  <a:moveTo>
                                    <a:pt x="104" y="100"/>
                                  </a:moveTo>
                                  <a:lnTo>
                                    <a:pt x="92" y="100"/>
                                  </a:lnTo>
                                  <a:lnTo>
                                    <a:pt x="82" y="104"/>
                                  </a:lnTo>
                                  <a:lnTo>
                                    <a:pt x="66" y="120"/>
                                  </a:lnTo>
                                  <a:lnTo>
                                    <a:pt x="62" y="131"/>
                                  </a:lnTo>
                                  <a:lnTo>
                                    <a:pt x="62" y="159"/>
                                  </a:lnTo>
                                  <a:lnTo>
                                    <a:pt x="66" y="170"/>
                                  </a:lnTo>
                                  <a:lnTo>
                                    <a:pt x="81" y="186"/>
                                  </a:lnTo>
                                  <a:lnTo>
                                    <a:pt x="92" y="190"/>
                                  </a:lnTo>
                                  <a:lnTo>
                                    <a:pt x="110" y="190"/>
                                  </a:lnTo>
                                  <a:lnTo>
                                    <a:pt x="129" y="183"/>
                                  </a:lnTo>
                                  <a:lnTo>
                                    <a:pt x="140" y="170"/>
                                  </a:lnTo>
                                  <a:lnTo>
                                    <a:pt x="94" y="170"/>
                                  </a:lnTo>
                                  <a:lnTo>
                                    <a:pt x="88" y="162"/>
                                  </a:lnTo>
                                  <a:lnTo>
                                    <a:pt x="88" y="127"/>
                                  </a:lnTo>
                                  <a:lnTo>
                                    <a:pt x="94" y="119"/>
                                  </a:lnTo>
                                  <a:lnTo>
                                    <a:pt x="139" y="119"/>
                                  </a:lnTo>
                                  <a:lnTo>
                                    <a:pt x="140" y="117"/>
                                  </a:lnTo>
                                  <a:lnTo>
                                    <a:pt x="125" y="104"/>
                                  </a:lnTo>
                                  <a:lnTo>
                                    <a:pt x="104" y="1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99" name="Freeform 1079"/>
                          <wps:cNvSpPr>
                            <a:spLocks/>
                          </wps:cNvSpPr>
                          <wps:spPr bwMode="auto">
                            <a:xfrm>
                              <a:off x="47" y="37"/>
                              <a:ext cx="289" cy="289"/>
                            </a:xfrm>
                            <a:custGeom>
                              <a:avLst/>
                              <a:gdLst>
                                <a:gd name="T0" fmla="+- 0 235 47"/>
                                <a:gd name="T1" fmla="*/ T0 w 289"/>
                                <a:gd name="T2" fmla="+- 0 137 37"/>
                                <a:gd name="T3" fmla="*/ 137 h 289"/>
                                <a:gd name="T4" fmla="+- 0 223 47"/>
                                <a:gd name="T5" fmla="*/ T4 w 289"/>
                                <a:gd name="T6" fmla="+- 0 137 37"/>
                                <a:gd name="T7" fmla="*/ 137 h 289"/>
                                <a:gd name="T8" fmla="+- 0 213 47"/>
                                <a:gd name="T9" fmla="*/ T8 w 289"/>
                                <a:gd name="T10" fmla="+- 0 141 37"/>
                                <a:gd name="T11" fmla="*/ 141 h 289"/>
                                <a:gd name="T12" fmla="+- 0 197 47"/>
                                <a:gd name="T13" fmla="*/ T12 w 289"/>
                                <a:gd name="T14" fmla="+- 0 157 37"/>
                                <a:gd name="T15" fmla="*/ 157 h 289"/>
                                <a:gd name="T16" fmla="+- 0 193 47"/>
                                <a:gd name="T17" fmla="*/ T16 w 289"/>
                                <a:gd name="T18" fmla="+- 0 168 37"/>
                                <a:gd name="T19" fmla="*/ 168 h 289"/>
                                <a:gd name="T20" fmla="+- 0 193 47"/>
                                <a:gd name="T21" fmla="*/ T20 w 289"/>
                                <a:gd name="T22" fmla="+- 0 196 37"/>
                                <a:gd name="T23" fmla="*/ 196 h 289"/>
                                <a:gd name="T24" fmla="+- 0 197 47"/>
                                <a:gd name="T25" fmla="*/ T24 w 289"/>
                                <a:gd name="T26" fmla="+- 0 207 37"/>
                                <a:gd name="T27" fmla="*/ 207 h 289"/>
                                <a:gd name="T28" fmla="+- 0 212 47"/>
                                <a:gd name="T29" fmla="*/ T28 w 289"/>
                                <a:gd name="T30" fmla="+- 0 223 37"/>
                                <a:gd name="T31" fmla="*/ 223 h 289"/>
                                <a:gd name="T32" fmla="+- 0 223 47"/>
                                <a:gd name="T33" fmla="*/ T32 w 289"/>
                                <a:gd name="T34" fmla="+- 0 227 37"/>
                                <a:gd name="T35" fmla="*/ 227 h 289"/>
                                <a:gd name="T36" fmla="+- 0 240 47"/>
                                <a:gd name="T37" fmla="*/ T36 w 289"/>
                                <a:gd name="T38" fmla="+- 0 227 37"/>
                                <a:gd name="T39" fmla="*/ 227 h 289"/>
                                <a:gd name="T40" fmla="+- 0 260 47"/>
                                <a:gd name="T41" fmla="*/ T40 w 289"/>
                                <a:gd name="T42" fmla="+- 0 220 37"/>
                                <a:gd name="T43" fmla="*/ 220 h 289"/>
                                <a:gd name="T44" fmla="+- 0 271 47"/>
                                <a:gd name="T45" fmla="*/ T44 w 289"/>
                                <a:gd name="T46" fmla="+- 0 207 37"/>
                                <a:gd name="T47" fmla="*/ 207 h 289"/>
                                <a:gd name="T48" fmla="+- 0 225 47"/>
                                <a:gd name="T49" fmla="*/ T48 w 289"/>
                                <a:gd name="T50" fmla="+- 0 207 37"/>
                                <a:gd name="T51" fmla="*/ 207 h 289"/>
                                <a:gd name="T52" fmla="+- 0 218 47"/>
                                <a:gd name="T53" fmla="*/ T52 w 289"/>
                                <a:gd name="T54" fmla="+- 0 199 37"/>
                                <a:gd name="T55" fmla="*/ 199 h 289"/>
                                <a:gd name="T56" fmla="+- 0 218 47"/>
                                <a:gd name="T57" fmla="*/ T56 w 289"/>
                                <a:gd name="T58" fmla="+- 0 164 37"/>
                                <a:gd name="T59" fmla="*/ 164 h 289"/>
                                <a:gd name="T60" fmla="+- 0 225 47"/>
                                <a:gd name="T61" fmla="*/ T60 w 289"/>
                                <a:gd name="T62" fmla="+- 0 156 37"/>
                                <a:gd name="T63" fmla="*/ 156 h 289"/>
                                <a:gd name="T64" fmla="+- 0 269 47"/>
                                <a:gd name="T65" fmla="*/ T64 w 289"/>
                                <a:gd name="T66" fmla="+- 0 156 37"/>
                                <a:gd name="T67" fmla="*/ 156 h 289"/>
                                <a:gd name="T68" fmla="+- 0 271 47"/>
                                <a:gd name="T69" fmla="*/ T68 w 289"/>
                                <a:gd name="T70" fmla="+- 0 154 37"/>
                                <a:gd name="T71" fmla="*/ 154 h 289"/>
                                <a:gd name="T72" fmla="+- 0 256 47"/>
                                <a:gd name="T73" fmla="*/ T72 w 289"/>
                                <a:gd name="T74" fmla="+- 0 141 37"/>
                                <a:gd name="T75" fmla="*/ 141 h 289"/>
                                <a:gd name="T76" fmla="+- 0 235 47"/>
                                <a:gd name="T77" fmla="*/ T76 w 289"/>
                                <a:gd name="T78" fmla="+- 0 137 37"/>
                                <a:gd name="T79" fmla="*/ 137 h 2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289" h="289">
                                  <a:moveTo>
                                    <a:pt x="188" y="100"/>
                                  </a:moveTo>
                                  <a:lnTo>
                                    <a:pt x="176" y="100"/>
                                  </a:lnTo>
                                  <a:lnTo>
                                    <a:pt x="166" y="104"/>
                                  </a:lnTo>
                                  <a:lnTo>
                                    <a:pt x="150" y="120"/>
                                  </a:lnTo>
                                  <a:lnTo>
                                    <a:pt x="146" y="131"/>
                                  </a:lnTo>
                                  <a:lnTo>
                                    <a:pt x="146" y="159"/>
                                  </a:lnTo>
                                  <a:lnTo>
                                    <a:pt x="150" y="170"/>
                                  </a:lnTo>
                                  <a:lnTo>
                                    <a:pt x="165" y="186"/>
                                  </a:lnTo>
                                  <a:lnTo>
                                    <a:pt x="176" y="190"/>
                                  </a:lnTo>
                                  <a:lnTo>
                                    <a:pt x="193" y="190"/>
                                  </a:lnTo>
                                  <a:lnTo>
                                    <a:pt x="213" y="183"/>
                                  </a:lnTo>
                                  <a:lnTo>
                                    <a:pt x="224" y="170"/>
                                  </a:lnTo>
                                  <a:lnTo>
                                    <a:pt x="178" y="170"/>
                                  </a:lnTo>
                                  <a:lnTo>
                                    <a:pt x="171" y="162"/>
                                  </a:lnTo>
                                  <a:lnTo>
                                    <a:pt x="171" y="127"/>
                                  </a:lnTo>
                                  <a:lnTo>
                                    <a:pt x="178" y="119"/>
                                  </a:lnTo>
                                  <a:lnTo>
                                    <a:pt x="222" y="119"/>
                                  </a:lnTo>
                                  <a:lnTo>
                                    <a:pt x="224" y="117"/>
                                  </a:lnTo>
                                  <a:lnTo>
                                    <a:pt x="209" y="104"/>
                                  </a:lnTo>
                                  <a:lnTo>
                                    <a:pt x="188" y="1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00" name="Freeform 1078"/>
                          <wps:cNvSpPr>
                            <a:spLocks/>
                          </wps:cNvSpPr>
                          <wps:spPr bwMode="auto">
                            <a:xfrm>
                              <a:off x="47" y="37"/>
                              <a:ext cx="289" cy="289"/>
                            </a:xfrm>
                            <a:custGeom>
                              <a:avLst/>
                              <a:gdLst>
                                <a:gd name="T0" fmla="+- 0 172 47"/>
                                <a:gd name="T1" fmla="*/ T0 w 289"/>
                                <a:gd name="T2" fmla="+- 0 195 37"/>
                                <a:gd name="T3" fmla="*/ 195 h 289"/>
                                <a:gd name="T4" fmla="+- 0 169 47"/>
                                <a:gd name="T5" fmla="*/ T4 w 289"/>
                                <a:gd name="T6" fmla="+- 0 203 37"/>
                                <a:gd name="T7" fmla="*/ 203 h 289"/>
                                <a:gd name="T8" fmla="+- 0 163 47"/>
                                <a:gd name="T9" fmla="*/ T8 w 289"/>
                                <a:gd name="T10" fmla="+- 0 207 37"/>
                                <a:gd name="T11" fmla="*/ 207 h 289"/>
                                <a:gd name="T12" fmla="+- 0 187 47"/>
                                <a:gd name="T13" fmla="*/ T12 w 289"/>
                                <a:gd name="T14" fmla="+- 0 207 37"/>
                                <a:gd name="T15" fmla="*/ 207 h 289"/>
                                <a:gd name="T16" fmla="+- 0 190 47"/>
                                <a:gd name="T17" fmla="*/ T16 w 289"/>
                                <a:gd name="T18" fmla="+- 0 204 37"/>
                                <a:gd name="T19" fmla="*/ 204 h 289"/>
                                <a:gd name="T20" fmla="+- 0 172 47"/>
                                <a:gd name="T21" fmla="*/ T20 w 289"/>
                                <a:gd name="T22" fmla="+- 0 195 37"/>
                                <a:gd name="T23" fmla="*/ 195 h 2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289" h="289">
                                  <a:moveTo>
                                    <a:pt x="125" y="158"/>
                                  </a:moveTo>
                                  <a:lnTo>
                                    <a:pt x="122" y="166"/>
                                  </a:lnTo>
                                  <a:lnTo>
                                    <a:pt x="116" y="170"/>
                                  </a:lnTo>
                                  <a:lnTo>
                                    <a:pt x="140" y="170"/>
                                  </a:lnTo>
                                  <a:lnTo>
                                    <a:pt x="143" y="167"/>
                                  </a:lnTo>
                                  <a:lnTo>
                                    <a:pt x="125" y="1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01" name="Freeform 1077"/>
                          <wps:cNvSpPr>
                            <a:spLocks/>
                          </wps:cNvSpPr>
                          <wps:spPr bwMode="auto">
                            <a:xfrm>
                              <a:off x="47" y="37"/>
                              <a:ext cx="289" cy="289"/>
                            </a:xfrm>
                            <a:custGeom>
                              <a:avLst/>
                              <a:gdLst>
                                <a:gd name="T0" fmla="+- 0 256 47"/>
                                <a:gd name="T1" fmla="*/ T0 w 289"/>
                                <a:gd name="T2" fmla="+- 0 195 37"/>
                                <a:gd name="T3" fmla="*/ 195 h 289"/>
                                <a:gd name="T4" fmla="+- 0 252 47"/>
                                <a:gd name="T5" fmla="*/ T4 w 289"/>
                                <a:gd name="T6" fmla="+- 0 203 37"/>
                                <a:gd name="T7" fmla="*/ 203 h 289"/>
                                <a:gd name="T8" fmla="+- 0 246 47"/>
                                <a:gd name="T9" fmla="*/ T8 w 289"/>
                                <a:gd name="T10" fmla="+- 0 207 37"/>
                                <a:gd name="T11" fmla="*/ 207 h 289"/>
                                <a:gd name="T12" fmla="+- 0 271 47"/>
                                <a:gd name="T13" fmla="*/ T12 w 289"/>
                                <a:gd name="T14" fmla="+- 0 207 37"/>
                                <a:gd name="T15" fmla="*/ 207 h 289"/>
                                <a:gd name="T16" fmla="+- 0 274 47"/>
                                <a:gd name="T17" fmla="*/ T16 w 289"/>
                                <a:gd name="T18" fmla="+- 0 204 37"/>
                                <a:gd name="T19" fmla="*/ 204 h 289"/>
                                <a:gd name="T20" fmla="+- 0 256 47"/>
                                <a:gd name="T21" fmla="*/ T20 w 289"/>
                                <a:gd name="T22" fmla="+- 0 195 37"/>
                                <a:gd name="T23" fmla="*/ 195 h 2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289" h="289">
                                  <a:moveTo>
                                    <a:pt x="209" y="158"/>
                                  </a:moveTo>
                                  <a:lnTo>
                                    <a:pt x="205" y="166"/>
                                  </a:lnTo>
                                  <a:lnTo>
                                    <a:pt x="199" y="170"/>
                                  </a:lnTo>
                                  <a:lnTo>
                                    <a:pt x="224" y="170"/>
                                  </a:lnTo>
                                  <a:lnTo>
                                    <a:pt x="227" y="167"/>
                                  </a:lnTo>
                                  <a:lnTo>
                                    <a:pt x="209" y="1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02" name="Freeform 1076"/>
                          <wps:cNvSpPr>
                            <a:spLocks/>
                          </wps:cNvSpPr>
                          <wps:spPr bwMode="auto">
                            <a:xfrm>
                              <a:off x="47" y="37"/>
                              <a:ext cx="289" cy="289"/>
                            </a:xfrm>
                            <a:custGeom>
                              <a:avLst/>
                              <a:gdLst>
                                <a:gd name="T0" fmla="+- 0 186 47"/>
                                <a:gd name="T1" fmla="*/ T0 w 289"/>
                                <a:gd name="T2" fmla="+- 0 156 37"/>
                                <a:gd name="T3" fmla="*/ 156 h 289"/>
                                <a:gd name="T4" fmla="+- 0 161 47"/>
                                <a:gd name="T5" fmla="*/ T4 w 289"/>
                                <a:gd name="T6" fmla="+- 0 156 37"/>
                                <a:gd name="T7" fmla="*/ 156 h 289"/>
                                <a:gd name="T8" fmla="+- 0 167 47"/>
                                <a:gd name="T9" fmla="*/ T8 w 289"/>
                                <a:gd name="T10" fmla="+- 0 160 37"/>
                                <a:gd name="T11" fmla="*/ 160 h 289"/>
                                <a:gd name="T12" fmla="+- 0 170 47"/>
                                <a:gd name="T13" fmla="*/ T12 w 289"/>
                                <a:gd name="T14" fmla="+- 0 168 37"/>
                                <a:gd name="T15" fmla="*/ 168 h 289"/>
                                <a:gd name="T16" fmla="+- 0 186 47"/>
                                <a:gd name="T17" fmla="*/ T16 w 289"/>
                                <a:gd name="T18" fmla="+- 0 156 37"/>
                                <a:gd name="T19" fmla="*/ 156 h 2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9" h="289">
                                  <a:moveTo>
                                    <a:pt x="139" y="119"/>
                                  </a:moveTo>
                                  <a:lnTo>
                                    <a:pt x="114" y="119"/>
                                  </a:lnTo>
                                  <a:lnTo>
                                    <a:pt x="120" y="123"/>
                                  </a:lnTo>
                                  <a:lnTo>
                                    <a:pt x="123" y="131"/>
                                  </a:lnTo>
                                  <a:lnTo>
                                    <a:pt x="139" y="1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03" name="Freeform 1075"/>
                          <wps:cNvSpPr>
                            <a:spLocks/>
                          </wps:cNvSpPr>
                          <wps:spPr bwMode="auto">
                            <a:xfrm>
                              <a:off x="47" y="37"/>
                              <a:ext cx="289" cy="289"/>
                            </a:xfrm>
                            <a:custGeom>
                              <a:avLst/>
                              <a:gdLst>
                                <a:gd name="T0" fmla="+- 0 269 47"/>
                                <a:gd name="T1" fmla="*/ T0 w 289"/>
                                <a:gd name="T2" fmla="+- 0 156 37"/>
                                <a:gd name="T3" fmla="*/ 156 h 289"/>
                                <a:gd name="T4" fmla="+- 0 245 47"/>
                                <a:gd name="T5" fmla="*/ T4 w 289"/>
                                <a:gd name="T6" fmla="+- 0 156 37"/>
                                <a:gd name="T7" fmla="*/ 156 h 289"/>
                                <a:gd name="T8" fmla="+- 0 250 47"/>
                                <a:gd name="T9" fmla="*/ T8 w 289"/>
                                <a:gd name="T10" fmla="+- 0 160 37"/>
                                <a:gd name="T11" fmla="*/ 160 h 289"/>
                                <a:gd name="T12" fmla="+- 0 254 47"/>
                                <a:gd name="T13" fmla="*/ T12 w 289"/>
                                <a:gd name="T14" fmla="+- 0 168 37"/>
                                <a:gd name="T15" fmla="*/ 168 h 289"/>
                                <a:gd name="T16" fmla="+- 0 269 47"/>
                                <a:gd name="T17" fmla="*/ T16 w 289"/>
                                <a:gd name="T18" fmla="+- 0 156 37"/>
                                <a:gd name="T19" fmla="*/ 156 h 2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9" h="289">
                                  <a:moveTo>
                                    <a:pt x="222" y="119"/>
                                  </a:moveTo>
                                  <a:lnTo>
                                    <a:pt x="198" y="119"/>
                                  </a:lnTo>
                                  <a:lnTo>
                                    <a:pt x="203" y="123"/>
                                  </a:lnTo>
                                  <a:lnTo>
                                    <a:pt x="207" y="131"/>
                                  </a:lnTo>
                                  <a:lnTo>
                                    <a:pt x="222" y="1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4" name="Group 1072"/>
                        <wpg:cNvGrpSpPr>
                          <a:grpSpLocks/>
                        </wpg:cNvGrpSpPr>
                        <wpg:grpSpPr bwMode="auto">
                          <a:xfrm>
                            <a:off x="608" y="42"/>
                            <a:ext cx="200" cy="200"/>
                            <a:chOff x="608" y="42"/>
                            <a:chExt cx="200" cy="200"/>
                          </a:xfrm>
                        </wpg:grpSpPr>
                        <wps:wsp>
                          <wps:cNvPr id="1105" name="Freeform 1073"/>
                          <wps:cNvSpPr>
                            <a:spLocks/>
                          </wps:cNvSpPr>
                          <wps:spPr bwMode="auto">
                            <a:xfrm>
                              <a:off x="608" y="42"/>
                              <a:ext cx="200" cy="200"/>
                            </a:xfrm>
                            <a:custGeom>
                              <a:avLst/>
                              <a:gdLst>
                                <a:gd name="T0" fmla="+- 0 707 608"/>
                                <a:gd name="T1" fmla="*/ T0 w 200"/>
                                <a:gd name="T2" fmla="+- 0 42 42"/>
                                <a:gd name="T3" fmla="*/ 42 h 200"/>
                                <a:gd name="T4" fmla="+- 0 644 608"/>
                                <a:gd name="T5" fmla="*/ T4 w 200"/>
                                <a:gd name="T6" fmla="+- 0 65 42"/>
                                <a:gd name="T7" fmla="*/ 65 h 200"/>
                                <a:gd name="T8" fmla="+- 0 610 608"/>
                                <a:gd name="T9" fmla="*/ T8 w 200"/>
                                <a:gd name="T10" fmla="+- 0 120 42"/>
                                <a:gd name="T11" fmla="*/ 120 h 200"/>
                                <a:gd name="T12" fmla="+- 0 608 608"/>
                                <a:gd name="T13" fmla="*/ T12 w 200"/>
                                <a:gd name="T14" fmla="+- 0 143 42"/>
                                <a:gd name="T15" fmla="*/ 143 h 200"/>
                                <a:gd name="T16" fmla="+- 0 611 608"/>
                                <a:gd name="T17" fmla="*/ T16 w 200"/>
                                <a:gd name="T18" fmla="+- 0 166 42"/>
                                <a:gd name="T19" fmla="*/ 166 h 200"/>
                                <a:gd name="T20" fmla="+- 0 646 608"/>
                                <a:gd name="T21" fmla="*/ T20 w 200"/>
                                <a:gd name="T22" fmla="+- 0 219 42"/>
                                <a:gd name="T23" fmla="*/ 219 h 200"/>
                                <a:gd name="T24" fmla="+- 0 709 608"/>
                                <a:gd name="T25" fmla="*/ T24 w 200"/>
                                <a:gd name="T26" fmla="+- 0 241 42"/>
                                <a:gd name="T27" fmla="*/ 241 h 200"/>
                                <a:gd name="T28" fmla="+- 0 731 608"/>
                                <a:gd name="T29" fmla="*/ T28 w 200"/>
                                <a:gd name="T30" fmla="+- 0 238 42"/>
                                <a:gd name="T31" fmla="*/ 238 h 200"/>
                                <a:gd name="T32" fmla="+- 0 785 608"/>
                                <a:gd name="T33" fmla="*/ T32 w 200"/>
                                <a:gd name="T34" fmla="+- 0 203 42"/>
                                <a:gd name="T35" fmla="*/ 203 h 200"/>
                                <a:gd name="T36" fmla="+- 0 807 608"/>
                                <a:gd name="T37" fmla="*/ T36 w 200"/>
                                <a:gd name="T38" fmla="+- 0 140 42"/>
                                <a:gd name="T39" fmla="*/ 140 h 200"/>
                                <a:gd name="T40" fmla="+- 0 804 608"/>
                                <a:gd name="T41" fmla="*/ T40 w 200"/>
                                <a:gd name="T42" fmla="+- 0 118 42"/>
                                <a:gd name="T43" fmla="*/ 118 h 200"/>
                                <a:gd name="T44" fmla="+- 0 769 608"/>
                                <a:gd name="T45" fmla="*/ T44 w 200"/>
                                <a:gd name="T46" fmla="+- 0 63 42"/>
                                <a:gd name="T47" fmla="*/ 63 h 200"/>
                                <a:gd name="T48" fmla="+- 0 707 608"/>
                                <a:gd name="T49" fmla="*/ T48 w 200"/>
                                <a:gd name="T50" fmla="+- 0 42 42"/>
                                <a:gd name="T51" fmla="*/ 42 h 2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200" h="200">
                                  <a:moveTo>
                                    <a:pt x="99" y="0"/>
                                  </a:moveTo>
                                  <a:lnTo>
                                    <a:pt x="36" y="23"/>
                                  </a:lnTo>
                                  <a:lnTo>
                                    <a:pt x="2" y="78"/>
                                  </a:lnTo>
                                  <a:lnTo>
                                    <a:pt x="0" y="101"/>
                                  </a:lnTo>
                                  <a:lnTo>
                                    <a:pt x="3" y="124"/>
                                  </a:lnTo>
                                  <a:lnTo>
                                    <a:pt x="38" y="177"/>
                                  </a:lnTo>
                                  <a:lnTo>
                                    <a:pt x="101" y="199"/>
                                  </a:lnTo>
                                  <a:lnTo>
                                    <a:pt x="123" y="196"/>
                                  </a:lnTo>
                                  <a:lnTo>
                                    <a:pt x="177" y="161"/>
                                  </a:lnTo>
                                  <a:lnTo>
                                    <a:pt x="199" y="98"/>
                                  </a:lnTo>
                                  <a:lnTo>
                                    <a:pt x="196" y="76"/>
                                  </a:lnTo>
                                  <a:lnTo>
                                    <a:pt x="161" y="21"/>
                                  </a:lnTo>
                                  <a:lnTo>
                                    <a:pt x="9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6" name="Group 1069"/>
                        <wpg:cNvGrpSpPr>
                          <a:grpSpLocks/>
                        </wpg:cNvGrpSpPr>
                        <wpg:grpSpPr bwMode="auto">
                          <a:xfrm>
                            <a:off x="678" y="105"/>
                            <a:ext cx="58" cy="103"/>
                            <a:chOff x="678" y="105"/>
                            <a:chExt cx="58" cy="103"/>
                          </a:xfrm>
                        </wpg:grpSpPr>
                        <wps:wsp>
                          <wps:cNvPr id="1107" name="Freeform 1071"/>
                          <wps:cNvSpPr>
                            <a:spLocks/>
                          </wps:cNvSpPr>
                          <wps:spPr bwMode="auto">
                            <a:xfrm>
                              <a:off x="678" y="105"/>
                              <a:ext cx="58" cy="103"/>
                            </a:xfrm>
                            <a:custGeom>
                              <a:avLst/>
                              <a:gdLst>
                                <a:gd name="T0" fmla="+- 0 724 678"/>
                                <a:gd name="T1" fmla="*/ T0 w 58"/>
                                <a:gd name="T2" fmla="+- 0 156 105"/>
                                <a:gd name="T3" fmla="*/ 156 h 103"/>
                                <a:gd name="T4" fmla="+- 0 690 678"/>
                                <a:gd name="T5" fmla="*/ T4 w 58"/>
                                <a:gd name="T6" fmla="+- 0 156 105"/>
                                <a:gd name="T7" fmla="*/ 156 h 103"/>
                                <a:gd name="T8" fmla="+- 0 690 678"/>
                                <a:gd name="T9" fmla="*/ T8 w 58"/>
                                <a:gd name="T10" fmla="+- 0 208 105"/>
                                <a:gd name="T11" fmla="*/ 208 h 103"/>
                                <a:gd name="T12" fmla="+- 0 724 678"/>
                                <a:gd name="T13" fmla="*/ T12 w 58"/>
                                <a:gd name="T14" fmla="+- 0 208 105"/>
                                <a:gd name="T15" fmla="*/ 208 h 103"/>
                                <a:gd name="T16" fmla="+- 0 724 678"/>
                                <a:gd name="T17" fmla="*/ T16 w 58"/>
                                <a:gd name="T18" fmla="+- 0 156 105"/>
                                <a:gd name="T19" fmla="*/ 156 h 1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8" h="103">
                                  <a:moveTo>
                                    <a:pt x="46" y="51"/>
                                  </a:moveTo>
                                  <a:lnTo>
                                    <a:pt x="12" y="51"/>
                                  </a:lnTo>
                                  <a:lnTo>
                                    <a:pt x="12" y="103"/>
                                  </a:lnTo>
                                  <a:lnTo>
                                    <a:pt x="46" y="103"/>
                                  </a:lnTo>
                                  <a:lnTo>
                                    <a:pt x="46" y="5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08" name="Freeform 1070"/>
                          <wps:cNvSpPr>
                            <a:spLocks/>
                          </wps:cNvSpPr>
                          <wps:spPr bwMode="auto">
                            <a:xfrm>
                              <a:off x="678" y="105"/>
                              <a:ext cx="58" cy="103"/>
                            </a:xfrm>
                            <a:custGeom>
                              <a:avLst/>
                              <a:gdLst>
                                <a:gd name="T0" fmla="+- 0 733 678"/>
                                <a:gd name="T1" fmla="*/ T0 w 58"/>
                                <a:gd name="T2" fmla="+- 0 105 105"/>
                                <a:gd name="T3" fmla="*/ 105 h 103"/>
                                <a:gd name="T4" fmla="+- 0 681 678"/>
                                <a:gd name="T5" fmla="*/ T4 w 58"/>
                                <a:gd name="T6" fmla="+- 0 105 105"/>
                                <a:gd name="T7" fmla="*/ 105 h 103"/>
                                <a:gd name="T8" fmla="+- 0 678 678"/>
                                <a:gd name="T9" fmla="*/ T8 w 58"/>
                                <a:gd name="T10" fmla="+- 0 108 105"/>
                                <a:gd name="T11" fmla="*/ 108 h 103"/>
                                <a:gd name="T12" fmla="+- 0 678 678"/>
                                <a:gd name="T13" fmla="*/ T12 w 58"/>
                                <a:gd name="T14" fmla="+- 0 156 105"/>
                                <a:gd name="T15" fmla="*/ 156 h 103"/>
                                <a:gd name="T16" fmla="+- 0 736 678"/>
                                <a:gd name="T17" fmla="*/ T16 w 58"/>
                                <a:gd name="T18" fmla="+- 0 156 105"/>
                                <a:gd name="T19" fmla="*/ 156 h 103"/>
                                <a:gd name="T20" fmla="+- 0 736 678"/>
                                <a:gd name="T21" fmla="*/ T20 w 58"/>
                                <a:gd name="T22" fmla="+- 0 108 105"/>
                                <a:gd name="T23" fmla="*/ 108 h 103"/>
                                <a:gd name="T24" fmla="+- 0 733 678"/>
                                <a:gd name="T25" fmla="*/ T24 w 58"/>
                                <a:gd name="T26" fmla="+- 0 105 105"/>
                                <a:gd name="T27" fmla="*/ 105 h 1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58" h="103">
                                  <a:moveTo>
                                    <a:pt x="55" y="0"/>
                                  </a:moveTo>
                                  <a:lnTo>
                                    <a:pt x="3" y="0"/>
                                  </a:lnTo>
                                  <a:lnTo>
                                    <a:pt x="0" y="3"/>
                                  </a:lnTo>
                                  <a:lnTo>
                                    <a:pt x="0" y="51"/>
                                  </a:lnTo>
                                  <a:lnTo>
                                    <a:pt x="58" y="51"/>
                                  </a:lnTo>
                                  <a:lnTo>
                                    <a:pt x="58" y="3"/>
                                  </a:lnTo>
                                  <a:lnTo>
                                    <a:pt x="5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9" name="Group 1067"/>
                        <wpg:cNvGrpSpPr>
                          <a:grpSpLocks/>
                        </wpg:cNvGrpSpPr>
                        <wpg:grpSpPr bwMode="auto">
                          <a:xfrm>
                            <a:off x="692" y="69"/>
                            <a:ext cx="31" cy="31"/>
                            <a:chOff x="692" y="69"/>
                            <a:chExt cx="31" cy="31"/>
                          </a:xfrm>
                        </wpg:grpSpPr>
                        <wps:wsp>
                          <wps:cNvPr id="1110" name="Freeform 1068"/>
                          <wps:cNvSpPr>
                            <a:spLocks/>
                          </wps:cNvSpPr>
                          <wps:spPr bwMode="auto">
                            <a:xfrm>
                              <a:off x="692" y="69"/>
                              <a:ext cx="31" cy="31"/>
                            </a:xfrm>
                            <a:custGeom>
                              <a:avLst/>
                              <a:gdLst>
                                <a:gd name="T0" fmla="+- 0 715 692"/>
                                <a:gd name="T1" fmla="*/ T0 w 31"/>
                                <a:gd name="T2" fmla="+- 0 69 69"/>
                                <a:gd name="T3" fmla="*/ 69 h 31"/>
                                <a:gd name="T4" fmla="+- 0 699 692"/>
                                <a:gd name="T5" fmla="*/ T4 w 31"/>
                                <a:gd name="T6" fmla="+- 0 69 69"/>
                                <a:gd name="T7" fmla="*/ 69 h 31"/>
                                <a:gd name="T8" fmla="+- 0 692 692"/>
                                <a:gd name="T9" fmla="*/ T8 w 31"/>
                                <a:gd name="T10" fmla="+- 0 76 69"/>
                                <a:gd name="T11" fmla="*/ 76 h 31"/>
                                <a:gd name="T12" fmla="+- 0 692 692"/>
                                <a:gd name="T13" fmla="*/ T12 w 31"/>
                                <a:gd name="T14" fmla="+- 0 93 69"/>
                                <a:gd name="T15" fmla="*/ 93 h 31"/>
                                <a:gd name="T16" fmla="+- 0 699 692"/>
                                <a:gd name="T17" fmla="*/ T16 w 31"/>
                                <a:gd name="T18" fmla="+- 0 100 69"/>
                                <a:gd name="T19" fmla="*/ 100 h 31"/>
                                <a:gd name="T20" fmla="+- 0 715 692"/>
                                <a:gd name="T21" fmla="*/ T20 w 31"/>
                                <a:gd name="T22" fmla="+- 0 100 69"/>
                                <a:gd name="T23" fmla="*/ 100 h 31"/>
                                <a:gd name="T24" fmla="+- 0 722 692"/>
                                <a:gd name="T25" fmla="*/ T24 w 31"/>
                                <a:gd name="T26" fmla="+- 0 93 69"/>
                                <a:gd name="T27" fmla="*/ 93 h 31"/>
                                <a:gd name="T28" fmla="+- 0 722 692"/>
                                <a:gd name="T29" fmla="*/ T28 w 31"/>
                                <a:gd name="T30" fmla="+- 0 76 69"/>
                                <a:gd name="T31" fmla="*/ 76 h 31"/>
                                <a:gd name="T32" fmla="+- 0 715 692"/>
                                <a:gd name="T33" fmla="*/ T32 w 31"/>
                                <a:gd name="T34" fmla="+- 0 69 69"/>
                                <a:gd name="T35" fmla="*/ 69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31" h="31">
                                  <a:moveTo>
                                    <a:pt x="23" y="0"/>
                                  </a:moveTo>
                                  <a:lnTo>
                                    <a:pt x="7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0" y="24"/>
                                  </a:lnTo>
                                  <a:lnTo>
                                    <a:pt x="7" y="31"/>
                                  </a:lnTo>
                                  <a:lnTo>
                                    <a:pt x="23" y="31"/>
                                  </a:lnTo>
                                  <a:lnTo>
                                    <a:pt x="30" y="24"/>
                                  </a:lnTo>
                                  <a:lnTo>
                                    <a:pt x="30" y="7"/>
                                  </a:lnTo>
                                  <a:lnTo>
                                    <a:pt x="2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1" name="Group 1064"/>
                        <wpg:cNvGrpSpPr>
                          <a:grpSpLocks/>
                        </wpg:cNvGrpSpPr>
                        <wpg:grpSpPr bwMode="auto">
                          <a:xfrm>
                            <a:off x="600" y="31"/>
                            <a:ext cx="215" cy="215"/>
                            <a:chOff x="600" y="31"/>
                            <a:chExt cx="215" cy="215"/>
                          </a:xfrm>
                        </wpg:grpSpPr>
                        <wps:wsp>
                          <wps:cNvPr id="1112" name="Freeform 1066"/>
                          <wps:cNvSpPr>
                            <a:spLocks/>
                          </wps:cNvSpPr>
                          <wps:spPr bwMode="auto">
                            <a:xfrm>
                              <a:off x="600" y="31"/>
                              <a:ext cx="215" cy="215"/>
                            </a:xfrm>
                            <a:custGeom>
                              <a:avLst/>
                              <a:gdLst>
                                <a:gd name="T0" fmla="+- 0 707 600"/>
                                <a:gd name="T1" fmla="*/ T0 w 215"/>
                                <a:gd name="T2" fmla="+- 0 31 31"/>
                                <a:gd name="T3" fmla="*/ 31 h 215"/>
                                <a:gd name="T4" fmla="+- 0 649 600"/>
                                <a:gd name="T5" fmla="*/ T4 w 215"/>
                                <a:gd name="T6" fmla="+- 0 48 31"/>
                                <a:gd name="T7" fmla="*/ 48 h 215"/>
                                <a:gd name="T8" fmla="+- 0 609 600"/>
                                <a:gd name="T9" fmla="*/ T8 w 215"/>
                                <a:gd name="T10" fmla="+- 0 96 31"/>
                                <a:gd name="T11" fmla="*/ 96 h 215"/>
                                <a:gd name="T12" fmla="+- 0 600 600"/>
                                <a:gd name="T13" fmla="*/ T12 w 215"/>
                                <a:gd name="T14" fmla="+- 0 134 31"/>
                                <a:gd name="T15" fmla="*/ 134 h 215"/>
                                <a:gd name="T16" fmla="+- 0 601 600"/>
                                <a:gd name="T17" fmla="*/ T16 w 215"/>
                                <a:gd name="T18" fmla="+- 0 157 31"/>
                                <a:gd name="T19" fmla="*/ 157 h 215"/>
                                <a:gd name="T20" fmla="+- 0 644 600"/>
                                <a:gd name="T21" fmla="*/ T20 w 215"/>
                                <a:gd name="T22" fmla="+- 0 225 31"/>
                                <a:gd name="T23" fmla="*/ 225 h 215"/>
                                <a:gd name="T24" fmla="+- 0 699 600"/>
                                <a:gd name="T25" fmla="*/ T24 w 215"/>
                                <a:gd name="T26" fmla="+- 0 246 31"/>
                                <a:gd name="T27" fmla="*/ 246 h 215"/>
                                <a:gd name="T28" fmla="+- 0 722 600"/>
                                <a:gd name="T29" fmla="*/ T28 w 215"/>
                                <a:gd name="T30" fmla="+- 0 245 31"/>
                                <a:gd name="T31" fmla="*/ 245 h 215"/>
                                <a:gd name="T32" fmla="+- 0 742 600"/>
                                <a:gd name="T33" fmla="*/ T32 w 215"/>
                                <a:gd name="T34" fmla="+- 0 240 31"/>
                                <a:gd name="T35" fmla="*/ 240 h 215"/>
                                <a:gd name="T36" fmla="+- 0 760 600"/>
                                <a:gd name="T37" fmla="*/ T36 w 215"/>
                                <a:gd name="T38" fmla="+- 0 232 31"/>
                                <a:gd name="T39" fmla="*/ 232 h 215"/>
                                <a:gd name="T40" fmla="+- 0 769 600"/>
                                <a:gd name="T41" fmla="*/ T40 w 215"/>
                                <a:gd name="T42" fmla="+- 0 226 31"/>
                                <a:gd name="T43" fmla="*/ 226 h 215"/>
                                <a:gd name="T44" fmla="+- 0 716 600"/>
                                <a:gd name="T45" fmla="*/ T44 w 215"/>
                                <a:gd name="T46" fmla="+- 0 226 31"/>
                                <a:gd name="T47" fmla="*/ 226 h 215"/>
                                <a:gd name="T48" fmla="+- 0 692 600"/>
                                <a:gd name="T49" fmla="*/ T48 w 215"/>
                                <a:gd name="T50" fmla="+- 0 225 31"/>
                                <a:gd name="T51" fmla="*/ 225 h 215"/>
                                <a:gd name="T52" fmla="+- 0 638 600"/>
                                <a:gd name="T53" fmla="*/ T52 w 215"/>
                                <a:gd name="T54" fmla="+- 0 191 31"/>
                                <a:gd name="T55" fmla="*/ 191 h 215"/>
                                <a:gd name="T56" fmla="+- 0 619 600"/>
                                <a:gd name="T57" fmla="*/ T56 w 215"/>
                                <a:gd name="T58" fmla="+- 0 139 31"/>
                                <a:gd name="T59" fmla="*/ 139 h 215"/>
                                <a:gd name="T60" fmla="+- 0 621 600"/>
                                <a:gd name="T61" fmla="*/ T60 w 215"/>
                                <a:gd name="T62" fmla="+- 0 119 31"/>
                                <a:gd name="T63" fmla="*/ 119 h 215"/>
                                <a:gd name="T64" fmla="+- 0 657 600"/>
                                <a:gd name="T65" fmla="*/ T64 w 215"/>
                                <a:gd name="T66" fmla="+- 0 67 31"/>
                                <a:gd name="T67" fmla="*/ 67 h 215"/>
                                <a:gd name="T68" fmla="+- 0 707 600"/>
                                <a:gd name="T69" fmla="*/ T68 w 215"/>
                                <a:gd name="T70" fmla="+- 0 51 31"/>
                                <a:gd name="T71" fmla="*/ 51 h 215"/>
                                <a:gd name="T72" fmla="+- 0 767 600"/>
                                <a:gd name="T73" fmla="*/ T72 w 215"/>
                                <a:gd name="T74" fmla="+- 0 51 31"/>
                                <a:gd name="T75" fmla="*/ 51 h 215"/>
                                <a:gd name="T76" fmla="+- 0 756 600"/>
                                <a:gd name="T77" fmla="*/ T76 w 215"/>
                                <a:gd name="T78" fmla="+- 0 43 31"/>
                                <a:gd name="T79" fmla="*/ 43 h 215"/>
                                <a:gd name="T80" fmla="+- 0 738 600"/>
                                <a:gd name="T81" fmla="*/ T80 w 215"/>
                                <a:gd name="T82" fmla="+- 0 36 31"/>
                                <a:gd name="T83" fmla="*/ 36 h 215"/>
                                <a:gd name="T84" fmla="+- 0 720 600"/>
                                <a:gd name="T85" fmla="*/ T84 w 215"/>
                                <a:gd name="T86" fmla="+- 0 32 31"/>
                                <a:gd name="T87" fmla="*/ 32 h 215"/>
                                <a:gd name="T88" fmla="+- 0 707 600"/>
                                <a:gd name="T89" fmla="*/ T88 w 215"/>
                                <a:gd name="T90" fmla="+- 0 31 31"/>
                                <a:gd name="T91" fmla="*/ 31 h 2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</a:cxnLst>
                              <a:rect l="0" t="0" r="r" b="b"/>
                              <a:pathLst>
                                <a:path w="215" h="215">
                                  <a:moveTo>
                                    <a:pt x="107" y="0"/>
                                  </a:moveTo>
                                  <a:lnTo>
                                    <a:pt x="49" y="17"/>
                                  </a:lnTo>
                                  <a:lnTo>
                                    <a:pt x="9" y="65"/>
                                  </a:lnTo>
                                  <a:lnTo>
                                    <a:pt x="0" y="103"/>
                                  </a:lnTo>
                                  <a:lnTo>
                                    <a:pt x="1" y="126"/>
                                  </a:lnTo>
                                  <a:lnTo>
                                    <a:pt x="44" y="194"/>
                                  </a:lnTo>
                                  <a:lnTo>
                                    <a:pt x="99" y="215"/>
                                  </a:lnTo>
                                  <a:lnTo>
                                    <a:pt x="122" y="214"/>
                                  </a:lnTo>
                                  <a:lnTo>
                                    <a:pt x="142" y="209"/>
                                  </a:lnTo>
                                  <a:lnTo>
                                    <a:pt x="160" y="201"/>
                                  </a:lnTo>
                                  <a:lnTo>
                                    <a:pt x="169" y="195"/>
                                  </a:lnTo>
                                  <a:lnTo>
                                    <a:pt x="116" y="195"/>
                                  </a:lnTo>
                                  <a:lnTo>
                                    <a:pt x="92" y="194"/>
                                  </a:lnTo>
                                  <a:lnTo>
                                    <a:pt x="38" y="160"/>
                                  </a:lnTo>
                                  <a:lnTo>
                                    <a:pt x="19" y="108"/>
                                  </a:lnTo>
                                  <a:lnTo>
                                    <a:pt x="21" y="88"/>
                                  </a:lnTo>
                                  <a:lnTo>
                                    <a:pt x="57" y="36"/>
                                  </a:lnTo>
                                  <a:lnTo>
                                    <a:pt x="107" y="20"/>
                                  </a:lnTo>
                                  <a:lnTo>
                                    <a:pt x="167" y="20"/>
                                  </a:lnTo>
                                  <a:lnTo>
                                    <a:pt x="156" y="12"/>
                                  </a:lnTo>
                                  <a:lnTo>
                                    <a:pt x="138" y="5"/>
                                  </a:lnTo>
                                  <a:lnTo>
                                    <a:pt x="120" y="1"/>
                                  </a:lnTo>
                                  <a:lnTo>
                                    <a:pt x="10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13" name="Freeform 1065"/>
                          <wps:cNvSpPr>
                            <a:spLocks/>
                          </wps:cNvSpPr>
                          <wps:spPr bwMode="auto">
                            <a:xfrm>
                              <a:off x="600" y="31"/>
                              <a:ext cx="215" cy="215"/>
                            </a:xfrm>
                            <a:custGeom>
                              <a:avLst/>
                              <a:gdLst>
                                <a:gd name="T0" fmla="+- 0 767 600"/>
                                <a:gd name="T1" fmla="*/ T0 w 215"/>
                                <a:gd name="T2" fmla="+- 0 51 31"/>
                                <a:gd name="T3" fmla="*/ 51 h 215"/>
                                <a:gd name="T4" fmla="+- 0 707 600"/>
                                <a:gd name="T5" fmla="*/ T4 w 215"/>
                                <a:gd name="T6" fmla="+- 0 51 31"/>
                                <a:gd name="T7" fmla="*/ 51 h 215"/>
                                <a:gd name="T8" fmla="+- 0 728 600"/>
                                <a:gd name="T9" fmla="*/ T8 w 215"/>
                                <a:gd name="T10" fmla="+- 0 53 31"/>
                                <a:gd name="T11" fmla="*/ 53 h 215"/>
                                <a:gd name="T12" fmla="+- 0 747 600"/>
                                <a:gd name="T13" fmla="*/ T12 w 215"/>
                                <a:gd name="T14" fmla="+- 0 60 31"/>
                                <a:gd name="T15" fmla="*/ 60 h 215"/>
                                <a:gd name="T16" fmla="+- 0 764 600"/>
                                <a:gd name="T17" fmla="*/ T16 w 215"/>
                                <a:gd name="T18" fmla="+- 0 71 31"/>
                                <a:gd name="T19" fmla="*/ 71 h 215"/>
                                <a:gd name="T20" fmla="+- 0 779 600"/>
                                <a:gd name="T21" fmla="*/ T20 w 215"/>
                                <a:gd name="T22" fmla="+- 0 89 31"/>
                                <a:gd name="T23" fmla="*/ 89 h 215"/>
                                <a:gd name="T24" fmla="+- 0 789 600"/>
                                <a:gd name="T25" fmla="*/ T24 w 215"/>
                                <a:gd name="T26" fmla="+- 0 107 31"/>
                                <a:gd name="T27" fmla="*/ 107 h 215"/>
                                <a:gd name="T28" fmla="+- 0 794 600"/>
                                <a:gd name="T29" fmla="*/ T28 w 215"/>
                                <a:gd name="T30" fmla="+- 0 125 31"/>
                                <a:gd name="T31" fmla="*/ 125 h 215"/>
                                <a:gd name="T32" fmla="+- 0 793 600"/>
                                <a:gd name="T33" fmla="*/ T32 w 215"/>
                                <a:gd name="T34" fmla="+- 0 151 31"/>
                                <a:gd name="T35" fmla="*/ 151 h 215"/>
                                <a:gd name="T36" fmla="+- 0 753 600"/>
                                <a:gd name="T37" fmla="*/ T36 w 215"/>
                                <a:gd name="T38" fmla="+- 0 214 31"/>
                                <a:gd name="T39" fmla="*/ 214 h 215"/>
                                <a:gd name="T40" fmla="+- 0 716 600"/>
                                <a:gd name="T41" fmla="*/ T40 w 215"/>
                                <a:gd name="T42" fmla="+- 0 226 31"/>
                                <a:gd name="T43" fmla="*/ 226 h 215"/>
                                <a:gd name="T44" fmla="+- 0 769 600"/>
                                <a:gd name="T45" fmla="*/ T44 w 215"/>
                                <a:gd name="T46" fmla="+- 0 226 31"/>
                                <a:gd name="T47" fmla="*/ 226 h 215"/>
                                <a:gd name="T48" fmla="+- 0 811 600"/>
                                <a:gd name="T49" fmla="*/ T48 w 215"/>
                                <a:gd name="T50" fmla="+- 0 168 31"/>
                                <a:gd name="T51" fmla="*/ 168 h 215"/>
                                <a:gd name="T52" fmla="+- 0 814 600"/>
                                <a:gd name="T53" fmla="*/ T52 w 215"/>
                                <a:gd name="T54" fmla="+- 0 150 31"/>
                                <a:gd name="T55" fmla="*/ 150 h 215"/>
                                <a:gd name="T56" fmla="+- 0 813 600"/>
                                <a:gd name="T57" fmla="*/ T56 w 215"/>
                                <a:gd name="T58" fmla="+- 0 125 31"/>
                                <a:gd name="T59" fmla="*/ 125 h 215"/>
                                <a:gd name="T60" fmla="+- 0 809 600"/>
                                <a:gd name="T61" fmla="*/ T60 w 215"/>
                                <a:gd name="T62" fmla="+- 0 105 31"/>
                                <a:gd name="T63" fmla="*/ 105 h 215"/>
                                <a:gd name="T64" fmla="+- 0 802 600"/>
                                <a:gd name="T65" fmla="*/ T64 w 215"/>
                                <a:gd name="T66" fmla="+- 0 87 31"/>
                                <a:gd name="T67" fmla="*/ 87 h 215"/>
                                <a:gd name="T68" fmla="+- 0 791 600"/>
                                <a:gd name="T69" fmla="*/ T68 w 215"/>
                                <a:gd name="T70" fmla="+- 0 72 31"/>
                                <a:gd name="T71" fmla="*/ 72 h 215"/>
                                <a:gd name="T72" fmla="+- 0 773 600"/>
                                <a:gd name="T73" fmla="*/ T72 w 215"/>
                                <a:gd name="T74" fmla="+- 0 55 31"/>
                                <a:gd name="T75" fmla="*/ 55 h 215"/>
                                <a:gd name="T76" fmla="+- 0 767 600"/>
                                <a:gd name="T77" fmla="*/ T76 w 215"/>
                                <a:gd name="T78" fmla="+- 0 51 31"/>
                                <a:gd name="T79" fmla="*/ 51 h 2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215" h="215">
                                  <a:moveTo>
                                    <a:pt x="167" y="20"/>
                                  </a:moveTo>
                                  <a:lnTo>
                                    <a:pt x="107" y="20"/>
                                  </a:lnTo>
                                  <a:lnTo>
                                    <a:pt x="128" y="22"/>
                                  </a:lnTo>
                                  <a:lnTo>
                                    <a:pt x="147" y="29"/>
                                  </a:lnTo>
                                  <a:lnTo>
                                    <a:pt x="164" y="40"/>
                                  </a:lnTo>
                                  <a:lnTo>
                                    <a:pt x="179" y="58"/>
                                  </a:lnTo>
                                  <a:lnTo>
                                    <a:pt x="189" y="76"/>
                                  </a:lnTo>
                                  <a:lnTo>
                                    <a:pt x="194" y="94"/>
                                  </a:lnTo>
                                  <a:lnTo>
                                    <a:pt x="193" y="120"/>
                                  </a:lnTo>
                                  <a:lnTo>
                                    <a:pt x="153" y="183"/>
                                  </a:lnTo>
                                  <a:lnTo>
                                    <a:pt x="116" y="195"/>
                                  </a:lnTo>
                                  <a:lnTo>
                                    <a:pt x="169" y="195"/>
                                  </a:lnTo>
                                  <a:lnTo>
                                    <a:pt x="211" y="137"/>
                                  </a:lnTo>
                                  <a:lnTo>
                                    <a:pt x="214" y="119"/>
                                  </a:lnTo>
                                  <a:lnTo>
                                    <a:pt x="213" y="94"/>
                                  </a:lnTo>
                                  <a:lnTo>
                                    <a:pt x="209" y="74"/>
                                  </a:lnTo>
                                  <a:lnTo>
                                    <a:pt x="202" y="56"/>
                                  </a:lnTo>
                                  <a:lnTo>
                                    <a:pt x="191" y="41"/>
                                  </a:lnTo>
                                  <a:lnTo>
                                    <a:pt x="173" y="24"/>
                                  </a:lnTo>
                                  <a:lnTo>
                                    <a:pt x="167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37CB0883" id="Group 1063" o:spid="_x0000_s1026" style="width:55.65pt;height:19.5pt;mso-position-horizontal-relative:char;mso-position-vertical-relative:line" coordsize="1113,3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">
                <v:group id="Group 1095" o:spid="_x0000_s1027" style="position:absolute;left:3;top:5;width:1106;height:378" coordorigin="3,5" coordsize="1106,3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tBc+iwwAAAN0AAAAP&#10;AAAAAAAAAAAAAAAAAKoCAABkcnMvZG93bnJldi54bWxQSwUGAAAAAAQABAD6AAAAmgMAAAAA&#10;">
                  <v:shape id="Freeform 1096" o:spid="_x0000_s1028" style="position:absolute;left:3;top:5;width:1106;height:378;visibility:visible;mso-wrap-style:square;v-text-anchor:top" coordsize="1106,3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n8uL8A&#10;AADdAAAADwAAAGRycy9kb3ducmV2LnhtbERPTYvCMBC9C/sfwgjeNFVQtGsUWQh4VRcWb0MzNmWb&#10;SW2ixn9vhIW9zeN9znqbXCvu1IfGs4LppABBXHnTcK3g+6THSxAhIhtsPZOCJwXYbj4GayyNf/CB&#10;7sdYixzCoUQFNsaulDJUlhyGie+IM3fxvcOYYV9L0+Mjh7tWzopiIR02nBssdvRlqfo93pyCFc21&#10;Pic9d4fr+ap3P5ykZaVGw7T7BBEpxX/xn3tv8vxiOYP3N/kEuXk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TWfy4vwAAAN0AAAAPAAAAAAAAAAAAAAAAAJgCAABkcnMvZG93bnJl&#10;di54bWxQSwUGAAAAAAQABAD1AAAAhAMAAAAA&#10;" path="m26,l1,,,14,,377r1104,l1105,24,1095,4,1077,2,26,xe" fillcolor="#bcbec0" stroked="f">
                    <v:path arrowok="t" o:connecttype="custom" o:connectlocs="26,5;1,5;0,19;0,382;1104,382;1105,29;1095,9;1077,7;26,5" o:connectangles="0,0,0,0,0,0,0,0,0"/>
                  </v:shape>
                </v:group>
                <v:group id="Group 1092" o:spid="_x0000_s1029" style="position:absolute;width:1113;height:390" coordsize="1113,3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Kb9E7CAAAA3QAAAA8A&#10;AAAAAAAAAAAAAAAAqgIAAGRycy9kb3ducmV2LnhtbFBLBQYAAAAABAAEAPoAAACZAwAAAAA=&#10;">
                  <v:shape id="Freeform 1094" o:spid="_x0000_s1030" style="position:absolute;width:1113;height:390;visibility:visible;mso-wrap-style:square;v-text-anchor:top" coordsize="1113,3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UZisIA&#10;AADdAAAADwAAAGRycy9kb3ducmV2LnhtbERPTWvCQBC9C/6HZYTedNdSJU1dRQRpoSetHnobsmMS&#10;zM6G7FTT/vquIHibx/ucxar3jbpQF+vAFqYTA4q4CK7m0sLhazvOQEVBdtgEJgu/FGG1HA4WmLtw&#10;5R1d9lKqFMIxRwuVSJtrHYuKPMZJaIkTdwqdR0mwK7Xr8JrCfaOfjZlrjzWnhgpb2lRUnPc/3sLr&#10;zsy0mcepyN97Rvx9PH4ettY+jfr1GyihXh7iu/vDpfkme4HbN+kEvfw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NRmKwgAAAN0AAAAPAAAAAAAAAAAAAAAAAJgCAABkcnMvZG93&#10;bnJldi54bWxQSwUGAAAAAAQABAD1AAAAhwMAAAAA&#10;" path="m1103,l9,,,9,,387r2,2l1111,389r2,-2l1113,359r-914,l176,357,114,339,67,302,55,286,9,274,9,15,15,9r1098,l1103,xe" fillcolor="#231f20" stroked="f">
                    <v:path arrowok="t" o:connecttype="custom" o:connectlocs="1103,0;9,0;0,9;0,387;2,389;1111,389;1113,387;1113,359;199,359;176,357;114,339;67,302;55,286;9,274;9,15;15,9;1113,9;1103,0" o:connectangles="0,0,0,0,0,0,0,0,0,0,0,0,0,0,0,0,0,0"/>
                  </v:shape>
                  <v:shape id="Freeform 1093" o:spid="_x0000_s1031" style="position:absolute;width:1113;height:390;visibility:visible;mso-wrap-style:square;v-text-anchor:top" coordsize="1113,3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m8EcIA&#10;AADdAAAADwAAAGRycy9kb3ducmV2LnhtbERPTWvCQBC9F/wPywi91V0FJaauIoK00JNWD96G7DQJ&#10;ZmdDdqrRX98VhN7m8T5nsep9oy7UxTqwhfHIgCIugqu5tHD43r5loKIgO2wCk4UbRVgtBy8LzF24&#10;8o4ueylVCuGYo4VKpM21jkVFHuMotMSJ+wmdR0mwK7Xr8JrCfaMnxsy0x5pTQ4UtbSoqzvtfb2G+&#10;M1NtZnEscv/IiE/H49dha+3rsF+/gxLq5V/8dH+6NN9kU3h8k07Qy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ebwRwgAAAN0AAAAPAAAAAAAAAAAAAAAAAJgCAABkcnMvZG93&#10;bnJldi54bWxQSwUGAAAAAAQABAD1AAAAhwMAAAAA&#10;" path="m1113,9r-15,l1103,15r,259l335,274r-11,17l311,307r-50,36l199,359r914,l1113,9xe" fillcolor="#231f20" stroked="f">
                    <v:path arrowok="t" o:connecttype="custom" o:connectlocs="1113,9;1098,9;1103,15;1103,274;335,274;324,291;311,307;261,343;199,359;1113,359;1113,9" o:connectangles="0,0,0,0,0,0,0,0,0,0,0"/>
                  </v:shape>
                </v:group>
                <v:group id="Group 1088" o:spid="_x0000_s1032" style="position:absolute;left:655;top:304;width:52;height:62" coordorigin="655,304" coordsize="52,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i7FfWwwAAAN0AAAAP&#10;AAAAAAAAAAAAAAAAAKoCAABkcnMvZG93bnJldi54bWxQSwUGAAAAAAQABAD6AAAAmgMAAAAA&#10;">
                  <v:shape id="Freeform 1091" o:spid="_x0000_s1033" style="position:absolute;left:655;top:304;width:52;height:62;visibility:visible;mso-wrap-style:square;v-text-anchor:top" coordsize="52,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8kpMIA&#10;AADdAAAADwAAAGRycy9kb3ducmV2LnhtbERP22rCQBB9F/yHZYS+6UYhNqSuokJJHypU2w8YspML&#10;zc4u2dWkf98VBN/mcK6z2Y2mEzfqfWtZwXKRgCAurW65VvDz/T7PQPiArLGzTAr+yMNuO51sMNd2&#10;4DPdLqEWMYR9jgqaEFwupS8bMugX1hFHrrK9wRBhX0vd4xDDTSdXSbKWBluODQ06OjZU/l6uRoE/&#10;rquDa10xFNXwdUoxvX4WqVIvs3H/BiLQGJ7ih/tDx/lJ9gr3b+IJcvs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3ySkwgAAAN0AAAAPAAAAAAAAAAAAAAAAAJgCAABkcnMvZG93&#10;bnJldi54bWxQSwUGAAAAAAQABAD1AAAAhwMAAAAA&#10;" path="m32,l,,,61r33,l36,61,51,51r-37,l14,34r35,l47,31,44,29,41,28r2,-2l45,25,14,24r,-14l49,10,35,,32,xe" stroked="f">
                    <v:path arrowok="t" o:connecttype="custom" o:connectlocs="32,304;0,304;0,365;33,365;36,365;51,355;14,355;14,338;49,338;47,335;44,333;41,332;43,330;45,329;14,328;14,314;49,314;49,314;35,304;32,304" o:connectangles="0,0,0,0,0,0,0,0,0,0,0,0,0,0,0,0,0,0,0,0"/>
                  </v:shape>
                  <v:shape id="Freeform 1090" o:spid="_x0000_s1034" style="position:absolute;left:655;top:304;width:52;height:62;visibility:visible;mso-wrap-style:square;v-text-anchor:top" coordsize="52,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Cw1sUA&#10;AADdAAAADwAAAGRycy9kb3ducmV2LnhtbESPzWrDQAyE74W+w6JCb806BYfgZhOSQHEPKbROH0B4&#10;5R/i1S7eTey+fXUI9CYxo5lPm93sBnWjMfaeDSwXGSji2tueWwM/5/eXNaiYkC0OnsnAL0XYbR8f&#10;NlhYP/E33arUKgnhWKCBLqVQaB3rjhzGhQ/EojV+dJhkHVttR5wk3A36NctW2mHP0tBhoGNH9aW6&#10;OgPxuGoOoQ/lVDbT12eO+fVU5sY8P837N1CJ5vRvvl9/WMHP1oIr38gIev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QLDWxQAAAN0AAAAPAAAAAAAAAAAAAAAAAJgCAABkcnMv&#10;ZG93bnJldi54bWxQSwUGAAAAAAQABAD1AAAAigMAAAAA&#10;" path="m49,34r-17,l34,34r4,3l38,39r,5l28,51r23,l51,49r1,-3l52,39,51,36,49,34xe" stroked="f">
                    <v:path arrowok="t" o:connecttype="custom" o:connectlocs="49,338;32,338;34,338;38,341;38,343;38,348;28,355;51,355;51,353;52,350;52,343;51,340;49,338" o:connectangles="0,0,0,0,0,0,0,0,0,0,0,0,0"/>
                  </v:shape>
                  <v:shape id="Freeform 1089" o:spid="_x0000_s1035" style="position:absolute;left:655;top:304;width:52;height:62;visibility:visible;mso-wrap-style:square;v-text-anchor:top" coordsize="52,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wVTcIA&#10;AADdAAAADwAAAGRycy9kb3ducmV2LnhtbERP22rCQBB9L/gPywh9qxsLEZu6igolfVDQtB8wZCcX&#10;zM4u2dWkf98VBN/mcK6z2oymEzfqfWtZwXyWgCAurW65VvD78/W2BOEDssbOMin4Iw+b9eRlhZm2&#10;A5/pVoRaxBD2GSpoQnCZlL5syKCfWUccucr2BkOEfS11j0MMN518T5KFNNhybGjQ0b6h8lJcjQK/&#10;X1Q717p8yKvhdEwxvR7yVKnX6bj9BBFoDE/xw/2t4/xk+QH3b+IJcv0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DBVNwgAAAN0AAAAPAAAAAAAAAAAAAAAAAJgCAABkcnMvZG93&#10;bnJldi54bWxQSwUGAAAAAAQABAD1AAAAhwMAAAAA&#10;" path="m49,10r-35,l29,10r2,1l36,16r,4l35,22r-3,2l30,24r16,l48,21r1,-3l49,11r,-1xe" stroked="f">
                    <v:path arrowok="t" o:connecttype="custom" o:connectlocs="49,314;14,314;29,314;31,315;36,320;36,324;35,326;32,328;30,328;46,328;48,325;49,322;49,315;49,314" o:connectangles="0,0,0,0,0,0,0,0,0,0,0,0,0,0"/>
                  </v:shape>
                </v:group>
                <v:group id="Group 1085" o:spid="_x0000_s1036" style="position:absolute;left:709;top:304;width:59;height:62" coordorigin="709,304" coordsize="59,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h5D85McAAADd&#10;AAAADwAAAAAAAAAAAAAAAACqAgAAZHJzL2Rvd25yZXYueG1sUEsFBgAAAAAEAAQA+gAAAJ4DAAAA&#10;AA==&#10;">
                  <v:shape id="Freeform 1087" o:spid="_x0000_s1037" style="position:absolute;left:709;top:304;width:59;height:62;visibility:visible;mso-wrap-style:square;v-text-anchor:top" coordsize="59,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SoL8MA&#10;AADdAAAADwAAAGRycy9kb3ducmV2LnhtbERPTYvCMBC9C/6HMMLeNNWDaDWKKKKXPayKurfZZLYt&#10;20xqk9X6740geJvH+5zpvLGluFLtC8cK+r0EBLF2puBMwWG/7o5A+IBssHRMCu7kYT5rt6aYGnfj&#10;L7ruQiZiCPsUFeQhVKmUXudk0fdcRRy5X1dbDBHWmTQ13mK4LeUgSYbSYsGxIceKljnpv92/VWB/&#10;xqfP1fnSyErL0UEvjpvvo1Xqo9MsJiACNeEtfrm3Js5Pxn14fhNPkL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BSoL8MAAADdAAAADwAAAAAAAAAAAAAAAACYAgAAZHJzL2Rv&#10;d25yZXYueG1sUEsFBgAAAAAEAAQA9QAAAIgDAAAAAA==&#10;" path="m15,l,,23,37r,24l36,61r,-24l45,24r-15,l15,xe" stroked="f">
                    <v:path arrowok="t" o:connecttype="custom" o:connectlocs="15,304;0,304;23,341;23,365;36,365;36,341;45,328;30,328;15,304" o:connectangles="0,0,0,0,0,0,0,0,0"/>
                  </v:shape>
                  <v:shape id="Freeform 1086" o:spid="_x0000_s1038" style="position:absolute;left:709;top:304;width:59;height:62;visibility:visible;mso-wrap-style:square;v-text-anchor:top" coordsize="59,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Y2WMQA&#10;AADdAAAADwAAAGRycy9kb3ducmV2LnhtbERPPW/CMBDdkfofrKvEBk4zVCFgEGpV0aVDKaKwHfaR&#10;RMTnEJsk/fd1JaRu9/Q+b7EabC06an3lWMHTNAFBrJ2puFCw+3qbZCB8QDZYOyYFP+RhtXwYLTA3&#10;rudP6rahEDGEfY4KyhCaXEqvS7Lop64hjtzZtRZDhG0hTYt9DLe1TJPkWVqsODaU2NBLSfqyvVkF&#10;9jT7/ng9XAfZaJnt9Hq/Oe6tUuPHYT0HEWgI/+K7+93E+ckshb9v4gly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DGNljEAAAA3QAAAA8AAAAAAAAAAAAAAAAAmAIAAGRycy9k&#10;b3ducmV2LnhtbFBLBQYAAAAABAAEAPUAAACJAwAAAAA=&#10;" path="m59,l44,,30,24r15,l59,xe" stroked="f">
                    <v:path arrowok="t" o:connecttype="custom" o:connectlocs="59,304;44,304;30,328;45,328;59,304" o:connectangles="0,0,0,0,0"/>
                  </v:shape>
                </v:group>
                <v:group id="Group 1083" o:spid="_x0000_s1039" style="position:absolute;left:65;top:57;width:253;height:250" coordorigin="65,57" coordsize="253,2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0Jik8MAAADdAAAADwAAAGRycy9kb3ducmV2LnhtbERPS4vCMBC+L/gfwgje&#10;1rSKi1ajiLjiQQQfIN6GZmyLzaQ02bb++82CsLf5+J6zWHWmFA3VrrCsIB5GIIhTqwvOFFwv359T&#10;EM4jaywtk4IXOVgtex8LTLRt+UTN2WcihLBLUEHufZVI6dKcDLqhrYgD97C1QR9gnUldYxvCTSlH&#10;UfQlDRYcGnKsaJNT+jz/GAW7Ftv1ON42h+dj87pfJsfbISalBv1uPQfhqfP/4rd7r8P8aDaG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3QmKTwwAAAN0AAAAP&#10;AAAAAAAAAAAAAAAAAKoCAABkcnMvZG93bnJldi54bWxQSwUGAAAAAAQABAD6AAAAmgMAAAAA&#10;">
                  <v:shape id="Freeform 1084" o:spid="_x0000_s1040" style="position:absolute;left:65;top:57;width:253;height:250;visibility:visible;mso-wrap-style:square;v-text-anchor:top" coordsize="253,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k3CsQA&#10;AADdAAAADwAAAGRycy9kb3ducmV2LnhtbERPS0sDMRC+C/0PYQq92UT7QNemRaSlVVqk1YPehs24&#10;WdxMliS2239vCoK3+fieM1t0rhFHCrH2rOFmqEAQl97UXGl4f1td34GICdlg45k0nCnCYt67mmFh&#10;/In3dDykSuQQjgVqsCm1hZSxtOQwDn1LnLkvHxymDEMlTcBTDneNvFVqKh3WnBsstvRkqfw+/DgN&#10;nzvevk4+wnKyQTt6XssXtcep1oN+9/gAIlGX/sV/7o3J89X9GC7f5BPk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spNwrEAAAA3QAAAA8AAAAAAAAAAAAAAAAAmAIAAGRycy9k&#10;b3ducmV2LnhtbFBLBQYAAAAABAAEAPUAAACJAwAAAAA=&#10;" path="m105,l45,28,8,80,,125r1,17l24,197r50,39l148,249r21,-5l223,207r28,-59l253,125r-2,-17l228,52,178,14,105,xe" stroked="f">
                    <v:path arrowok="t" o:connecttype="custom" o:connectlocs="105,57;45,85;8,137;0,182;1,199;24,254;74,293;148,306;169,301;223,264;251,205;253,182;251,165;228,109;178,71;105,57" o:connectangles="0,0,0,0,0,0,0,0,0,0,0,0,0,0,0,0"/>
                  </v:shape>
                </v:group>
                <v:group id="Group 1074" o:spid="_x0000_s1041" style="position:absolute;left:47;top:37;width:289;height:289" coordorigin="47,37" coordsize="289,2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+dffMMAAADdAAAADwAAAGRycy9kb3ducmV2LnhtbERPS4vCMBC+L/gfwgje&#10;NK2iuF2jiKh4EMEHLHsbmrEtNpPSxLb++82CsLf5+J6zWHWmFA3VrrCsIB5FIIhTqwvOFNyuu+Ec&#10;hPPIGkvLpOBFDlbL3scCE21bPlNz8ZkIIewSVJB7XyVSujQng25kK+LA3W1t0AdYZ1LX2IZwU8px&#10;FM2kwYJDQ44VbXJKH5enUbBvsV1P4m1zfNw3r5/r9PR9jEmpQb9bf4Hw1Pl/8dt90GF+9DmF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X5198wwAAAN0AAAAP&#10;AAAAAAAAAAAAAAAAAKoCAABkcnMvZG93bnJldi54bWxQSwUGAAAAAAQABAD6AAAAmgMAAAAA&#10;">
                  <v:shape id="Freeform 1082" o:spid="_x0000_s1042" style="position:absolute;left:47;top:37;width:289;height:289;visibility:visible;mso-wrap-style:square;v-text-anchor:top" coordsize="289,2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bCPsUA&#10;AADdAAAADwAAAGRycy9kb3ducmV2LnhtbERPTUsDMRC9C/6HMIIXsYlFWl2bFpEK0lKKtQjehs24&#10;WbqZ7CZpu/33TUHwNo/3OZNZ7xpxoBBrzxoeBgoEcelNzZWG7df7/ROImJANNp5Jw4kizKbXVxMs&#10;jD/yJx02qRI5hGOBGmxKbSFlLC05jAPfEmfu1weHKcNQSRPwmMNdI4dKjaTDmnODxZbeLJW7zd5p&#10;UHb82M2XtNpv8Wf3vV4tQnfXaX1707++gEjUp3/xn/vD5PnqeQSXb/IJcno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BsI+xQAAAN0AAAAPAAAAAAAAAAAAAAAAAJgCAABkcnMv&#10;ZG93bnJldi54bWxQSwUGAAAAAAQABAD1AAAAigMAAAAA&#10;" path="m129,l55,31,9,94,,159r3,20l30,233r62,47l158,289r20,-3l197,280r18,-9l228,263r-96,l112,259,59,227,27,157,26,133r4,-20l61,61,134,28r25,-1l229,27r,-1l213,17,196,9,176,4,154,1,129,xe" fillcolor="#231f20" stroked="f">
                    <v:path arrowok="t" o:connecttype="custom" o:connectlocs="129,37;55,68;9,131;0,196;3,216;30,270;92,317;158,326;178,323;197,317;215,308;228,300;132,300;112,296;59,264;27,194;26,170;30,150;61,98;134,65;159,64;229,64;229,63;213,54;196,46;176,41;154,38;129,37" o:connectangles="0,0,0,0,0,0,0,0,0,0,0,0,0,0,0,0,0,0,0,0,0,0,0,0,0,0,0,0"/>
                  </v:shape>
                  <v:shape id="Freeform 1081" o:spid="_x0000_s1043" style="position:absolute;left:47;top:37;width:289;height:289;visibility:visible;mso-wrap-style:square;v-text-anchor:top" coordsize="289,2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pnpcUA&#10;AADdAAAADwAAAGRycy9kb3ducmV2LnhtbERPTUsDMRC9C/6HMIIXsYlFrK5Ni0gFaSnFWgRvw2bc&#10;LN1MdpO03f77piD0No/3OeNp7xqxpxBrzxoeBgoEcelNzZWGzffH/TOImJANNp5Jw5EiTCfXV2Ms&#10;jD/wF+3XqRI5hGOBGmxKbSFlLC05jAPfEmfuzweHKcNQSRPwkMNdI4dKPUmHNecGiy29Wyq3653T&#10;oOzosZstaLnb4O/2Z7Wch+6u0/r2pn97BZGoTxfxv/vT5PnqZQTnb/IJcnI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SmelxQAAAN0AAAAPAAAAAAAAAAAAAAAAAJgCAABkcnMv&#10;ZG93bnJldi54bWxQSwUGAAAAAAQABAD1AAAAigMAAAAA&#10;" path="m229,27r-70,l179,31r18,7l243,78r18,57l262,157r,2l226,230r-70,32l132,263r96,l271,216r17,-59l289,133r-3,-21l247,42r-4,-4l229,27xe" fillcolor="#231f20" stroked="f">
                    <v:path arrowok="t" o:connecttype="custom" o:connectlocs="229,64;159,64;179,68;197,75;243,115;261,172;262,194;262,196;226,267;156,299;132,300;228,300;271,253;288,194;289,170;286,149;247,79;243,75;229,64" o:connectangles="0,0,0,0,0,0,0,0,0,0,0,0,0,0,0,0,0,0,0"/>
                  </v:shape>
                  <v:shape id="Freeform 1080" o:spid="_x0000_s1044" style="position:absolute;left:47;top:37;width:289;height:289;visibility:visible;mso-wrap-style:square;v-text-anchor:top" coordsize="289,2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Xz18gA&#10;AADdAAAADwAAAGRycy9kb3ducmV2LnhtbESPT0sDMRDF74LfIYzgRdpEEf+sTYuIgihFbIvgbdiM&#10;m6WbyW6Stuu3dw4FbzO8N+/9ZrYYQ6f2lHIb2cLl1IAirqNrubGwWb9M7kDlguywi0wWfinDYn56&#10;MsPKxQN/0n5VGiUhnCu04EvpK61z7SlgnsaeWLSfmAIWWVOjXcKDhIdOXxlzowO2LA0ee3ryVG9X&#10;u2DB+Nvr4fmdlrsNfm+/PpZvabgYrD0/Gx8fQBUay7/5eP3qBN/cC658IyPo+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s1fPXyAAAAN0AAAAPAAAAAAAAAAAAAAAAAJgCAABk&#10;cnMvZG93bnJldi54bWxQSwUGAAAAAAQABAD1AAAAjQMAAAAA&#10;" path="m104,100r-12,l82,104,66,120r-4,11l62,159r4,11l81,186r11,4l110,190r19,-7l140,170r-46,l88,162r,-35l94,119r45,l140,117,125,104r-21,-4xe" fillcolor="#231f20" stroked="f">
                    <v:path arrowok="t" o:connecttype="custom" o:connectlocs="104,137;92,137;82,141;66,157;62,168;62,196;66,207;81,223;92,227;110,227;129,220;140,207;94,207;88,199;88,164;94,156;139,156;140,154;125,141;104,137" o:connectangles="0,0,0,0,0,0,0,0,0,0,0,0,0,0,0,0,0,0,0,0"/>
                  </v:shape>
                  <v:shape id="Freeform 1079" o:spid="_x0000_s1045" style="position:absolute;left:47;top:37;width:289;height:289;visibility:visible;mso-wrap-style:square;v-text-anchor:top" coordsize="289,2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lWTMUA&#10;AADdAAAADwAAAGRycy9kb3ducmV2LnhtbERP20oDMRB9F/yHMIIvYhNFetk2LSIKYimltQi+DZvp&#10;Zulmspuk7fr3piD4Nodzndmid404UYi1Zw0PAwWCuPSm5krD7vPtfgwiJmSDjWfS8EMRFvPrqxkW&#10;xp95Q6dtqkQO4VigBptSW0gZS0sO48C3xJnb++AwZRgqaQKec7hr5KNSQ+mw5txgsaUXS+Vhe3Qa&#10;lB09da9LWh13+H34Wq8+QnfXaX170z9PQSTq07/4z/1u8nw1mcDlm3yCn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mVZMxQAAAN0AAAAPAAAAAAAAAAAAAAAAAJgCAABkcnMv&#10;ZG93bnJldi54bWxQSwUGAAAAAAQABAD1AAAAigMAAAAA&#10;" path="m188,100r-12,l166,104r-16,16l146,131r,28l150,170r15,16l176,190r17,l213,183r11,-13l178,170r-7,-8l171,127r7,-8l222,119r2,-2l209,104r-21,-4xe" fillcolor="#231f20" stroked="f">
                    <v:path arrowok="t" o:connecttype="custom" o:connectlocs="188,137;176,137;166,141;150,157;146,168;146,196;150,207;165,223;176,227;193,227;213,220;224,207;178,207;171,199;171,164;178,156;222,156;224,154;209,141;188,137" o:connectangles="0,0,0,0,0,0,0,0,0,0,0,0,0,0,0,0,0,0,0,0"/>
                  </v:shape>
                  <v:shape id="Freeform 1078" o:spid="_x0000_s1046" style="position:absolute;left:47;top:37;width:289;height:289;visibility:visible;mso-wrap-style:square;v-text-anchor:top" coordsize="289,2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hly8cA&#10;AADdAAAADwAAAGRycy9kb3ducmV2LnhtbESPQUsDMRCF74L/IYzgRdqkIipr0yKiIEop1lLwNmzG&#10;zdLNZDdJ2/XfOwfB2wzvzXvfzJdj6NSRUm4jW5hNDSjiOrqWGwvbz5fJPahckB12kcnCD2VYLs7P&#10;5li5eOIPOm5KoySEc4UWfCl9pXWuPQXM09gTi/YdU8Aia2q0S3iS8NDpa2NudcCWpcFjT0+e6v3m&#10;ECwYf3czPL/T6rDFr/1uvXpLw9Vg7eXF+PgAqtBY/s1/169O8GdG+OUbGUEv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xIZcvHAAAA3QAAAA8AAAAAAAAAAAAAAAAAmAIAAGRy&#10;cy9kb3ducmV2LnhtbFBLBQYAAAAABAAEAPUAAACMAwAAAAA=&#10;" path="m125,158r-3,8l116,170r24,l143,167r-18,-9xe" fillcolor="#231f20" stroked="f">
                    <v:path arrowok="t" o:connecttype="custom" o:connectlocs="125,195;122,203;116,207;140,207;143,204;125,195" o:connectangles="0,0,0,0,0,0"/>
                  </v:shape>
                  <v:shape id="Freeform 1077" o:spid="_x0000_s1047" style="position:absolute;left:47;top:37;width:289;height:289;visibility:visible;mso-wrap-style:square;v-text-anchor:top" coordsize="289,2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TAUMUA&#10;AADdAAAADwAAAGRycy9kb3ducmV2LnhtbERP30vDMBB+H/g/hBN8EZdUhkpdNkQUxmSIdQi+Hc3Z&#10;lDWXNsm27r83grC3+/h+3nw5uk4cKMTWs4ZiqkAQ19603GjYfr7ePICICdlg55k0nCjCcnExmWNp&#10;/JE/6FClRuQQjiVqsCn1pZSxtuQwTn1PnLkfHxymDEMjTcBjDnedvFXqTjpsOTdY7OnZUr2r9k6D&#10;svez4eWNNvstfu++3jfrMFwPWl9djk+PIBKN6Sz+d69Mnl+oAv6+ySf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BMBQxQAAAN0AAAAPAAAAAAAAAAAAAAAAAJgCAABkcnMv&#10;ZG93bnJldi54bWxQSwUGAAAAAAQABAD1AAAAigMAAAAA&#10;" path="m209,158r-4,8l199,170r25,l227,167r-18,-9xe" fillcolor="#231f20" stroked="f">
                    <v:path arrowok="t" o:connecttype="custom" o:connectlocs="209,195;205,203;199,207;224,207;227,204;209,195" o:connectangles="0,0,0,0,0,0"/>
                  </v:shape>
                  <v:shape id="Freeform 1076" o:spid="_x0000_s1048" style="position:absolute;left:47;top:37;width:289;height:289;visibility:visible;mso-wrap-style:square;v-text-anchor:top" coordsize="289,2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ZeJ8UA&#10;AADdAAAADwAAAGRycy9kb3ducmV2LnhtbERPTWsCMRC9F/ofwhR6kZoopZWtUYpYKBWRqhR6GzbT&#10;zeJmsptE3f57UxB6m8f7nOm8d404UYi1Zw2joQJBXHpTc6Vhv3t7mICICdlg45k0/FKE+ez2ZoqF&#10;8Wf+pNM2VSKHcCxQg02pLaSMpSWHcehb4sz9+OAwZRgqaQKec7hr5FipJ+mw5txgsaWFpfKwPToN&#10;yj4/dssVrY97/D58bdYfoRt0Wt/f9a8vIBL16V98db+bPH+kxvD3TT5Bzi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1l4nxQAAAN0AAAAPAAAAAAAAAAAAAAAAAJgCAABkcnMv&#10;ZG93bnJldi54bWxQSwUGAAAAAAQABAD1AAAAigMAAAAA&#10;" path="m139,119r-25,l120,123r3,8l139,119xe" fillcolor="#231f20" stroked="f">
                    <v:path arrowok="t" o:connecttype="custom" o:connectlocs="139,156;114,156;120,160;123,168;139,156" o:connectangles="0,0,0,0,0"/>
                  </v:shape>
                  <v:shape id="Freeform 1075" o:spid="_x0000_s1049" style="position:absolute;left:47;top:37;width:289;height:289;visibility:visible;mso-wrap-style:square;v-text-anchor:top" coordsize="289,2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r7vMUA&#10;AADdAAAADwAAAGRycy9kb3ducmV2LnhtbERPTUsDMRC9F/wPYQQvYpNqqbI2LSIKYinFWgRvw2bc&#10;LN1MdpO03f77piD0No/3OdN57xqxpxBrzxpGQwWCuPSm5krD5vv97glETMgGG8+k4UgR5rOrwRQL&#10;4w/8Rft1qkQO4VigBptSW0gZS0sO49C3xJn788FhyjBU0gQ85HDXyHulJtJhzbnBYkuvlsrteuc0&#10;KPs47t4WtNxt8Hf7s1p+hu620/rmun95BpGoTxfxv/vD5Pkj9QDnb/IJcnY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mvu8xQAAAN0AAAAPAAAAAAAAAAAAAAAAAJgCAABkcnMv&#10;ZG93bnJldi54bWxQSwUGAAAAAAQABAD1AAAAigMAAAAA&#10;" path="m222,119r-24,l203,123r4,8l222,119xe" fillcolor="#231f20" stroked="f">
                    <v:path arrowok="t" o:connecttype="custom" o:connectlocs="222,156;198,156;203,160;207,168;222,156" o:connectangles="0,0,0,0,0"/>
                  </v:shape>
                </v:group>
                <v:group id="Group 1072" o:spid="_x0000_s1050" style="position:absolute;left:608;top:42;width:200;height:200" coordorigin="608,42" coordsize="200,2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ZkBg/cQAAADdAAAA&#10;DwAAAAAAAAAAAAAAAACqAgAAZHJzL2Rvd25yZXYueG1sUEsFBgAAAAAEAAQA+gAAAJsDAAAAAA==&#10;">
                  <v:shape id="Freeform 1073" o:spid="_x0000_s1051" style="position:absolute;left:608;top:42;width:200;height:200;visibility:visible;mso-wrap-style:square;v-text-anchor:top" coordsize="200,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xA8cIA&#10;AADdAAAADwAAAGRycy9kb3ducmV2LnhtbERPTWvCQBC9F/oflhG81Y0Ba4iuYlsVTy1VweuYHZPg&#10;7mzIrpr+e7cgeJvH+5zpvLNGXKn1tWMFw0ECgrhwuuZSwX63estA+ICs0TgmBX/kYT57fZlirt2N&#10;f+m6DaWIIexzVFCF0ORS+qIii37gGuLInVxrMUTYllK3eIvh1sg0Sd6lxZpjQ4UNfVZUnLcXq8AY&#10;To+7RXZY7z9SMsvxz/eXkUr1e91iAiJQF57ih3uj4/xhMoL/b+IJcnY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HEDxwgAAAN0AAAAPAAAAAAAAAAAAAAAAAJgCAABkcnMvZG93&#10;bnJldi54bWxQSwUGAAAAAAQABAD1AAAAhwMAAAAA&#10;" path="m99,l36,23,2,78,,101r3,23l38,177r63,22l123,196r54,-35l199,98,196,76,161,21,99,xe" stroked="f">
                    <v:path arrowok="t" o:connecttype="custom" o:connectlocs="99,42;36,65;2,120;0,143;3,166;38,219;101,241;123,238;177,203;199,140;196,118;161,63;99,42" o:connectangles="0,0,0,0,0,0,0,0,0,0,0,0,0"/>
                  </v:shape>
                </v:group>
                <v:group id="Group 1069" o:spid="_x0000_s1052" style="position:absolute;left:678;top:105;width:58;height:103" coordorigin="678,105" coordsize="58,10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d5bEcQAAADd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+Mogds3&#10;4QS5/w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+d5bEcQAAADdAAAA&#10;DwAAAAAAAAAAAAAAAACqAgAAZHJzL2Rvd25yZXYueG1sUEsFBgAAAAAEAAQA+gAAAJsDAAAAAA==&#10;">
                  <v:shape id="Freeform 1071" o:spid="_x0000_s1053" style="position:absolute;left:678;top:105;width:58;height:103;visibility:visible;mso-wrap-style:square;v-text-anchor:top" coordsize="58,1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+DZ8IA&#10;AADdAAAADwAAAGRycy9kb3ducmV2LnhtbERPzWoCMRC+F/oOYQrearIeqmyN0tYK4smfPsCQTDfL&#10;biZLEnV9+6ZQ6G0+vt9ZrkffiyvF1AbWUE0VCGITbMuNhq/z9nkBImVki31g0nCnBOvV48MSaxtu&#10;fKTrKTeihHCqUYPLeailTMaRxzQNA3HhvkP0mAuMjbQRbyXc93Km1Iv02HJpcDjQhyPTnS5ew0Ht&#10;W1P123fTzc7HTxe7TdwprSdP49sriExj/hf/uXe2zK/UHH6/KSfI1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z4NnwgAAAN0AAAAPAAAAAAAAAAAAAAAAAJgCAABkcnMvZG93&#10;bnJldi54bWxQSwUGAAAAAAQABAD1AAAAhwMAAAAA&#10;" path="m46,51r-34,l12,103r34,l46,51xe" fillcolor="#231f20" stroked="f">
                    <v:path arrowok="t" o:connecttype="custom" o:connectlocs="46,156;12,156;12,208;46,208;46,156" o:connectangles="0,0,0,0,0"/>
                  </v:shape>
                  <v:shape id="Freeform 1070" o:spid="_x0000_s1054" style="position:absolute;left:678;top:105;width:58;height:103;visibility:visible;mso-wrap-style:square;v-text-anchor:top" coordsize="58,1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AXFcQA&#10;AADdAAAADwAAAGRycy9kb3ducmV2LnhtbESPwU4DMQxE70j8Q2QkbjTZHhBamla0UKniRFs+wErM&#10;ZrUbZ5WEdvl7fEDiZmvGM8+rzRxHdaFc+sQWmoUBReyS77mz8HnePzyBKhXZ45iYLPxQgc369maF&#10;rU9XPtLlVDslIVxatBBqnVqtiwsUsSzSRCzaV8oRq6y50z7jVcLjqJfGPOqIPUtDwIl2gdxw+o4W&#10;Psx775pxv3XD8nx8C3l4zQdj7f3d/PIMqtJc/81/1wcv+I0RXPlGRtD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QFxXEAAAA3QAAAA8AAAAAAAAAAAAAAAAAmAIAAGRycy9k&#10;b3ducmV2LnhtbFBLBQYAAAAABAAEAPUAAACJAwAAAAA=&#10;" path="m55,l3,,,3,,51r58,l58,3,55,xe" fillcolor="#231f20" stroked="f">
                    <v:path arrowok="t" o:connecttype="custom" o:connectlocs="55,105;3,105;0,108;0,156;58,156;58,108;55,105" o:connectangles="0,0,0,0,0,0,0"/>
                  </v:shape>
                </v:group>
                <v:group id="Group 1067" o:spid="_x0000_s1055" style="position:absolute;left:692;top:69;width:31;height:31" coordorigin="692,69" coordsize="31,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EHPY8QAAADdAAAA&#10;DwAAAAAAAAAAAAAAAACqAgAAZHJzL2Rvd25yZXYueG1sUEsFBgAAAAAEAAQA+gAAAJsDAAAAAA==&#10;">
                  <v:shape id="Freeform 1068" o:spid="_x0000_s1056" style="position:absolute;left:692;top:69;width:31;height:31;visibility:visible;mso-wrap-style:square;v-text-anchor:top" coordsize="31,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39+8UA&#10;AADdAAAADwAAAGRycy9kb3ducmV2LnhtbESPQU/DMAyF70j7D5GRuLGkDAHqlk2DCcEFpHX8AKvx&#10;2rLGqZLQFX49PiBxs/We3/u82ky+VyPF1AW2UMwNKOI6uI4bCx+H5+sHUCkjO+wDk4VvSrBZzy5W&#10;WLpw5j2NVW6UhHAq0UKb81BqneqWPKZ5GIhFO4boMcsaG+0iniXc9/rGmDvtsWNpaHGgp5bqU/Xl&#10;LTzu3j9fzMin+5+3wyJwFfYm3lp7dTltl6AyTfnf/Hf96gS/KIRfvpER9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jf37xQAAAN0AAAAPAAAAAAAAAAAAAAAAAJgCAABkcnMv&#10;ZG93bnJldi54bWxQSwUGAAAAAAQABAD1AAAAigMAAAAA&#10;" path="m23,l7,,,7,,24r7,7l23,31r7,-7l30,7,23,xe" fillcolor="#231f20" stroked="f">
                    <v:path arrowok="t" o:connecttype="custom" o:connectlocs="23,69;7,69;0,76;0,93;7,100;23,100;30,93;30,76;23,69" o:connectangles="0,0,0,0,0,0,0,0,0"/>
                  </v:shape>
                </v:group>
                <v:group id="Group 1064" o:spid="_x0000_s1057" style="position:absolute;left:600;top:31;width:215;height:215" coordorigin="600,31" coordsize="215,2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PuVbjFAAAA3QAA&#10;AA8AAAAAAAAAAAAAAAAAqgIAAGRycy9kb3ducmV2LnhtbFBLBQYAAAAABAAEAPoAAACcAwAAAAA=&#10;">
                  <v:shape id="Freeform 1066" o:spid="_x0000_s1058" style="position:absolute;left:600;top:31;width:215;height:215;visibility:visible;mso-wrap-style:square;v-text-anchor:top" coordsize="215,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FXd8QA&#10;AADdAAAADwAAAGRycy9kb3ducmV2LnhtbERPTWvCQBC9F/oflin0VjcJRSW6ShEVWw9qWsh1yI5J&#10;bHY2ZNeY/vuuUOhtHu9z5svBNKKnztWWFcSjCARxYXXNpYKvz83LFITzyBoby6TghxwsF48Pc0y1&#10;vfGJ+syXIoSwS1FB5X2bSumKigy6kW2JA3e2nUEfYFdK3eEthJtGJlE0lgZrDg0VtrSqqPjOrkbB&#10;x/v0sMbj5ILH/HW8zc1ZnvYHpZ6fhrcZCE+D/xf/uXc6zI/jBO7fhBPk4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UhV3fEAAAA3QAAAA8AAAAAAAAAAAAAAAAAmAIAAGRycy9k&#10;b3ducmV2LnhtbFBLBQYAAAAABAAEAPUAAACJAwAAAAA=&#10;" path="m107,l49,17,9,65,,103r1,23l44,194r55,21l122,214r20,-5l160,201r9,-6l116,195,92,194,38,160,19,108,21,88,57,36,107,20r60,l156,12,138,5,120,1,107,xe" fillcolor="#231f20" stroked="f">
                    <v:path arrowok="t" o:connecttype="custom" o:connectlocs="107,31;49,48;9,96;0,134;1,157;44,225;99,246;122,245;142,240;160,232;169,226;116,226;92,225;38,191;19,139;21,119;57,67;107,51;167,51;156,43;138,36;120,32;107,31" o:connectangles="0,0,0,0,0,0,0,0,0,0,0,0,0,0,0,0,0,0,0,0,0,0,0"/>
                  </v:shape>
                  <v:shape id="Freeform 1065" o:spid="_x0000_s1059" style="position:absolute;left:600;top:31;width:215;height:215;visibility:visible;mso-wrap-style:square;v-text-anchor:top" coordsize="215,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3y7MMA&#10;AADdAAAADwAAAGRycy9kb3ducmV2LnhtbERPS2vCQBC+C/0PyxS86SatqERXEWlF68EneB2yYxLN&#10;zobsqum/7xYEb/PxPWc8bUwp7lS7wrKCuBuBIE6tLjhTcDx8d4YgnEfWWFomBb/kYDp5a40x0fbB&#10;O7rvfSZCCLsEFeTeV4mULs3JoOvaijhwZ1sb9AHWmdQ1PkK4KeVHFPWlwYJDQ44VzXNKr/ubUfCz&#10;Gm6+cDu44PbU6y9O5ix3641S7fdmNgLhqfEv8dO91GF+HH/C/zfhBDn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m3y7MMAAADdAAAADwAAAAAAAAAAAAAAAACYAgAAZHJzL2Rv&#10;d25yZXYueG1sUEsFBgAAAAAEAAQA9QAAAIgDAAAAAA==&#10;" path="m167,20r-60,l128,22r19,7l164,40r15,18l189,76r5,18l193,120r-40,63l116,195r53,l211,137r3,-18l213,94,209,74,202,56,191,41,173,24r-6,-4xe" fillcolor="#231f20" stroked="f">
                    <v:path arrowok="t" o:connecttype="custom" o:connectlocs="167,51;107,51;128,53;147,60;164,71;179,89;189,107;194,125;193,151;153,214;116,226;169,226;211,168;214,150;213,125;209,105;202,87;191,72;173,55;167,51" o:connectangles="0,0,0,0,0,0,0,0,0,0,0,0,0,0,0,0,0,0,0,0"/>
                  </v:shape>
                </v:group>
                <w10:anchorlock/>
              </v:group>
            </w:pict>
          </mc:Fallback>
        </mc:AlternateContent>
      </w:r>
    </w:p>
    <w:p w14:paraId="43E61F8A" w14:textId="77777777" w:rsidR="00044670" w:rsidRDefault="00044670">
      <w:pPr>
        <w:spacing w:before="5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43E61F8B" w14:textId="77777777" w:rsidR="00044670" w:rsidRDefault="00C9326B">
      <w:pPr>
        <w:spacing w:before="63" w:line="273" w:lineRule="auto"/>
        <w:ind w:left="110" w:right="16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Book Antiqua" w:eastAsia="Book Antiqua" w:hAnsi="Book Antiqua" w:cs="Book Antiqua"/>
          <w:i/>
          <w:color w:val="808285"/>
          <w:spacing w:val="-2"/>
          <w:w w:val="95"/>
          <w:sz w:val="18"/>
          <w:szCs w:val="18"/>
        </w:rPr>
        <w:t>Commonwealth</w:t>
      </w:r>
      <w:r>
        <w:rPr>
          <w:rFonts w:ascii="Book Antiqua" w:eastAsia="Book Antiqua" w:hAnsi="Book Antiqua" w:cs="Book Antiqua"/>
          <w:i/>
          <w:color w:val="808285"/>
          <w:spacing w:val="-6"/>
          <w:w w:val="95"/>
          <w:sz w:val="18"/>
          <w:szCs w:val="18"/>
        </w:rPr>
        <w:t xml:space="preserve"> </w:t>
      </w:r>
      <w:r>
        <w:rPr>
          <w:rFonts w:ascii="Book Antiqua" w:eastAsia="Book Antiqua" w:hAnsi="Book Antiqua" w:cs="Book Antiqua"/>
          <w:i/>
          <w:color w:val="808285"/>
          <w:spacing w:val="-2"/>
          <w:w w:val="95"/>
          <w:sz w:val="18"/>
          <w:szCs w:val="18"/>
        </w:rPr>
        <w:t>Environmental</w:t>
      </w:r>
      <w:r>
        <w:rPr>
          <w:rFonts w:ascii="Book Antiqua" w:eastAsia="Book Antiqua" w:hAnsi="Book Antiqua" w:cs="Book Antiqua"/>
          <w:i/>
          <w:color w:val="808285"/>
          <w:spacing w:val="-15"/>
          <w:w w:val="95"/>
          <w:sz w:val="18"/>
          <w:szCs w:val="18"/>
        </w:rPr>
        <w:t xml:space="preserve"> </w:t>
      </w:r>
      <w:r>
        <w:rPr>
          <w:rFonts w:ascii="Book Antiqua" w:eastAsia="Book Antiqua" w:hAnsi="Book Antiqua" w:cs="Book Antiqua"/>
          <w:i/>
          <w:color w:val="808285"/>
          <w:spacing w:val="-5"/>
          <w:w w:val="95"/>
          <w:sz w:val="18"/>
          <w:szCs w:val="18"/>
        </w:rPr>
        <w:t>Water</w:t>
      </w:r>
      <w:r>
        <w:rPr>
          <w:rFonts w:ascii="Book Antiqua" w:eastAsia="Book Antiqua" w:hAnsi="Book Antiqua" w:cs="Book Antiqua"/>
          <w:i/>
          <w:color w:val="808285"/>
          <w:spacing w:val="-6"/>
          <w:w w:val="95"/>
          <w:sz w:val="18"/>
          <w:szCs w:val="18"/>
        </w:rPr>
        <w:t xml:space="preserve"> </w:t>
      </w:r>
      <w:r>
        <w:rPr>
          <w:rFonts w:ascii="Book Antiqua" w:eastAsia="Book Antiqua" w:hAnsi="Book Antiqua" w:cs="Book Antiqua"/>
          <w:i/>
          <w:color w:val="808285"/>
          <w:spacing w:val="-2"/>
          <w:w w:val="95"/>
          <w:sz w:val="18"/>
          <w:szCs w:val="18"/>
        </w:rPr>
        <w:t>Portfolio</w:t>
      </w:r>
      <w:r>
        <w:rPr>
          <w:rFonts w:ascii="Book Antiqua" w:eastAsia="Book Antiqua" w:hAnsi="Book Antiqua" w:cs="Book Antiqua"/>
          <w:i/>
          <w:color w:val="808285"/>
          <w:spacing w:val="-6"/>
          <w:w w:val="95"/>
          <w:sz w:val="18"/>
          <w:szCs w:val="18"/>
        </w:rPr>
        <w:t xml:space="preserve"> </w:t>
      </w:r>
      <w:r>
        <w:rPr>
          <w:rFonts w:ascii="Book Antiqua" w:eastAsia="Book Antiqua" w:hAnsi="Book Antiqua" w:cs="Book Antiqua"/>
          <w:i/>
          <w:color w:val="808285"/>
          <w:spacing w:val="-2"/>
          <w:w w:val="95"/>
          <w:sz w:val="18"/>
          <w:szCs w:val="18"/>
        </w:rPr>
        <w:t>Management</w:t>
      </w:r>
      <w:r>
        <w:rPr>
          <w:rFonts w:ascii="Book Antiqua" w:eastAsia="Book Antiqua" w:hAnsi="Book Antiqua" w:cs="Book Antiqua"/>
          <w:i/>
          <w:color w:val="808285"/>
          <w:spacing w:val="-6"/>
          <w:w w:val="95"/>
          <w:sz w:val="18"/>
          <w:szCs w:val="18"/>
        </w:rPr>
        <w:t xml:space="preserve"> </w:t>
      </w:r>
      <w:r>
        <w:rPr>
          <w:rFonts w:ascii="Book Antiqua" w:eastAsia="Book Antiqua" w:hAnsi="Book Antiqua" w:cs="Book Antiqua"/>
          <w:i/>
          <w:color w:val="808285"/>
          <w:spacing w:val="-2"/>
          <w:w w:val="95"/>
          <w:sz w:val="18"/>
          <w:szCs w:val="18"/>
        </w:rPr>
        <w:t>P</w:t>
      </w:r>
      <w:r>
        <w:rPr>
          <w:rFonts w:ascii="Book Antiqua" w:eastAsia="Book Antiqua" w:hAnsi="Book Antiqua" w:cs="Book Antiqua"/>
          <w:i/>
          <w:color w:val="808285"/>
          <w:spacing w:val="-1"/>
          <w:w w:val="95"/>
          <w:sz w:val="18"/>
          <w:szCs w:val="18"/>
        </w:rPr>
        <w:t>lan:</w:t>
      </w:r>
      <w:r>
        <w:rPr>
          <w:rFonts w:ascii="Book Antiqua" w:eastAsia="Book Antiqua" w:hAnsi="Book Antiqua" w:cs="Book Antiqua"/>
          <w:i/>
          <w:color w:val="808285"/>
          <w:spacing w:val="-6"/>
          <w:w w:val="95"/>
          <w:sz w:val="18"/>
          <w:szCs w:val="18"/>
        </w:rPr>
        <w:t xml:space="preserve"> </w:t>
      </w:r>
      <w:r>
        <w:rPr>
          <w:rFonts w:ascii="Book Antiqua" w:eastAsia="Book Antiqua" w:hAnsi="Book Antiqua" w:cs="Book Antiqua"/>
          <w:i/>
          <w:color w:val="808285"/>
          <w:w w:val="95"/>
          <w:sz w:val="18"/>
          <w:szCs w:val="18"/>
        </w:rPr>
        <w:t>Lachlan</w:t>
      </w:r>
      <w:r>
        <w:rPr>
          <w:rFonts w:ascii="Book Antiqua" w:eastAsia="Book Antiqua" w:hAnsi="Book Antiqua" w:cs="Book Antiqua"/>
          <w:i/>
          <w:color w:val="808285"/>
          <w:spacing w:val="-6"/>
          <w:w w:val="95"/>
          <w:sz w:val="18"/>
          <w:szCs w:val="18"/>
        </w:rPr>
        <w:t xml:space="preserve"> </w:t>
      </w:r>
      <w:r>
        <w:rPr>
          <w:rFonts w:ascii="Book Antiqua" w:eastAsia="Book Antiqua" w:hAnsi="Book Antiqua" w:cs="Book Antiqua"/>
          <w:i/>
          <w:color w:val="808285"/>
          <w:spacing w:val="-2"/>
          <w:w w:val="95"/>
          <w:sz w:val="18"/>
          <w:szCs w:val="18"/>
        </w:rPr>
        <w:t>River</w:t>
      </w:r>
      <w:r>
        <w:rPr>
          <w:rFonts w:ascii="Book Antiqua" w:eastAsia="Book Antiqua" w:hAnsi="Book Antiqua" w:cs="Book Antiqua"/>
          <w:i/>
          <w:color w:val="808285"/>
          <w:spacing w:val="-6"/>
          <w:w w:val="95"/>
          <w:sz w:val="18"/>
          <w:szCs w:val="18"/>
        </w:rPr>
        <w:t xml:space="preserve"> </w:t>
      </w:r>
      <w:r>
        <w:rPr>
          <w:rFonts w:ascii="Book Antiqua" w:eastAsia="Book Antiqua" w:hAnsi="Book Antiqua" w:cs="Book Antiqua"/>
          <w:i/>
          <w:color w:val="808285"/>
          <w:w w:val="95"/>
          <w:sz w:val="18"/>
          <w:szCs w:val="18"/>
        </w:rPr>
        <w:t>2017–18</w:t>
      </w:r>
      <w:r>
        <w:rPr>
          <w:rFonts w:ascii="Book Antiqua" w:eastAsia="Book Antiqua" w:hAnsi="Book Antiqua" w:cs="Book Antiqua"/>
          <w:i/>
          <w:color w:val="808285"/>
          <w:spacing w:val="-7"/>
          <w:w w:val="9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w w:val="95"/>
          <w:sz w:val="18"/>
          <w:szCs w:val="18"/>
        </w:rPr>
        <w:t>is</w:t>
      </w:r>
      <w:r>
        <w:rPr>
          <w:rFonts w:ascii="Times New Roman" w:eastAsia="Times New Roman" w:hAnsi="Times New Roman" w:cs="Times New Roman"/>
          <w:color w:val="808285"/>
          <w:spacing w:val="-6"/>
          <w:w w:val="9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w w:val="95"/>
          <w:sz w:val="18"/>
          <w:szCs w:val="18"/>
        </w:rPr>
        <w:t>licensed</w:t>
      </w:r>
      <w:r>
        <w:rPr>
          <w:rFonts w:ascii="Times New Roman" w:eastAsia="Times New Roman" w:hAnsi="Times New Roman" w:cs="Times New Roman"/>
          <w:color w:val="808285"/>
          <w:spacing w:val="-6"/>
          <w:w w:val="9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pacing w:val="-1"/>
          <w:w w:val="95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808285"/>
          <w:spacing w:val="-2"/>
          <w:w w:val="95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808285"/>
          <w:spacing w:val="-6"/>
          <w:w w:val="9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w w:val="95"/>
          <w:sz w:val="18"/>
          <w:szCs w:val="18"/>
        </w:rPr>
        <w:t>the</w:t>
      </w:r>
      <w:r>
        <w:rPr>
          <w:rFonts w:ascii="Times New Roman" w:eastAsia="Times New Roman" w:hAnsi="Times New Roman" w:cs="Times New Roman"/>
          <w:color w:val="808285"/>
          <w:spacing w:val="-6"/>
          <w:w w:val="9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pacing w:val="-1"/>
          <w:w w:val="95"/>
          <w:sz w:val="18"/>
          <w:szCs w:val="18"/>
        </w:rPr>
        <w:t>Commonwealth</w:t>
      </w:r>
      <w:r>
        <w:rPr>
          <w:rFonts w:ascii="Times New Roman" w:eastAsia="Times New Roman" w:hAnsi="Times New Roman" w:cs="Times New Roman"/>
          <w:color w:val="808285"/>
          <w:spacing w:val="-6"/>
          <w:w w:val="9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w w:val="95"/>
          <w:sz w:val="18"/>
          <w:szCs w:val="18"/>
        </w:rPr>
        <w:t>of</w:t>
      </w:r>
      <w:r>
        <w:rPr>
          <w:rFonts w:ascii="Times New Roman" w:eastAsia="Times New Roman" w:hAnsi="Times New Roman" w:cs="Times New Roman"/>
          <w:color w:val="808285"/>
          <w:spacing w:val="89"/>
          <w:w w:val="9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pacing w:val="-2"/>
          <w:sz w:val="18"/>
          <w:szCs w:val="18"/>
        </w:rPr>
        <w:t>Australia</w:t>
      </w:r>
      <w:r>
        <w:rPr>
          <w:rFonts w:ascii="Times New Roman" w:eastAsia="Times New Roman" w:hAnsi="Times New Roman" w:cs="Times New Roman"/>
          <w:color w:val="808285"/>
          <w:spacing w:val="-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for</w:t>
      </w:r>
      <w:r>
        <w:rPr>
          <w:rFonts w:ascii="Times New Roman" w:eastAsia="Times New Roman" w:hAnsi="Times New Roman" w:cs="Times New Roman"/>
          <w:color w:val="808285"/>
          <w:spacing w:val="-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use</w:t>
      </w:r>
      <w:r>
        <w:rPr>
          <w:rFonts w:ascii="Times New Roman" w:eastAsia="Times New Roman" w:hAnsi="Times New Roman" w:cs="Times New Roman"/>
          <w:color w:val="808285"/>
          <w:spacing w:val="-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under</w:t>
      </w:r>
      <w:r>
        <w:rPr>
          <w:rFonts w:ascii="Times New Roman" w:eastAsia="Times New Roman" w:hAnsi="Times New Roman" w:cs="Times New Roman"/>
          <w:color w:val="808285"/>
          <w:spacing w:val="-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808285"/>
          <w:spacing w:val="-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pacing w:val="-1"/>
          <w:sz w:val="18"/>
          <w:szCs w:val="18"/>
        </w:rPr>
        <w:t>Cr</w:t>
      </w:r>
      <w:r>
        <w:rPr>
          <w:rFonts w:ascii="Times New Roman" w:eastAsia="Times New Roman" w:hAnsi="Times New Roman" w:cs="Times New Roman"/>
          <w:color w:val="808285"/>
          <w:spacing w:val="-2"/>
          <w:sz w:val="18"/>
          <w:szCs w:val="18"/>
        </w:rPr>
        <w:t>eative</w:t>
      </w:r>
      <w:r>
        <w:rPr>
          <w:rFonts w:ascii="Times New Roman" w:eastAsia="Times New Roman" w:hAnsi="Times New Roman" w:cs="Times New Roman"/>
          <w:color w:val="808285"/>
          <w:spacing w:val="-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Commons</w:t>
      </w:r>
      <w:r>
        <w:rPr>
          <w:rFonts w:ascii="Times New Roman" w:eastAsia="Times New Roman" w:hAnsi="Times New Roman" w:cs="Times New Roman"/>
          <w:color w:val="808285"/>
          <w:spacing w:val="-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pacing w:val="-2"/>
          <w:sz w:val="18"/>
          <w:szCs w:val="18"/>
        </w:rPr>
        <w:t>A</w:t>
      </w:r>
      <w:r>
        <w:rPr>
          <w:rFonts w:ascii="Times New Roman" w:eastAsia="Times New Roman" w:hAnsi="Times New Roman" w:cs="Times New Roman"/>
          <w:color w:val="808285"/>
          <w:spacing w:val="-1"/>
          <w:sz w:val="18"/>
          <w:szCs w:val="18"/>
        </w:rPr>
        <w:t>ttribution</w:t>
      </w:r>
      <w:r>
        <w:rPr>
          <w:rFonts w:ascii="Times New Roman" w:eastAsia="Times New Roman" w:hAnsi="Times New Roman" w:cs="Times New Roman"/>
          <w:color w:val="808285"/>
          <w:spacing w:val="-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4.0</w:t>
      </w:r>
      <w:r>
        <w:rPr>
          <w:rFonts w:ascii="Times New Roman" w:eastAsia="Times New Roman" w:hAnsi="Times New Roman" w:cs="Times New Roman"/>
          <w:color w:val="808285"/>
          <w:spacing w:val="-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pacing w:val="-1"/>
          <w:sz w:val="18"/>
          <w:szCs w:val="18"/>
        </w:rPr>
        <w:t>International</w:t>
      </w:r>
      <w:r>
        <w:rPr>
          <w:rFonts w:ascii="Times New Roman" w:eastAsia="Times New Roman" w:hAnsi="Times New Roman" w:cs="Times New Roman"/>
          <w:color w:val="808285"/>
          <w:spacing w:val="-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licence</w:t>
      </w:r>
      <w:r>
        <w:rPr>
          <w:rFonts w:ascii="Times New Roman" w:eastAsia="Times New Roman" w:hAnsi="Times New Roman" w:cs="Times New Roman"/>
          <w:color w:val="808285"/>
          <w:spacing w:val="-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with</w:t>
      </w:r>
      <w:r>
        <w:rPr>
          <w:rFonts w:ascii="Times New Roman" w:eastAsia="Times New Roman" w:hAnsi="Times New Roman" w:cs="Times New Roman"/>
          <w:color w:val="808285"/>
          <w:spacing w:val="-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the</w:t>
      </w:r>
      <w:r>
        <w:rPr>
          <w:rFonts w:ascii="Times New Roman" w:eastAsia="Times New Roman" w:hAnsi="Times New Roman" w:cs="Times New Roman"/>
          <w:color w:val="808285"/>
          <w:spacing w:val="-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pacing w:val="-2"/>
          <w:sz w:val="18"/>
          <w:szCs w:val="18"/>
        </w:rPr>
        <w:t>exception</w:t>
      </w:r>
      <w:r>
        <w:rPr>
          <w:rFonts w:ascii="Times New Roman" w:eastAsia="Times New Roman" w:hAnsi="Times New Roman" w:cs="Times New Roman"/>
          <w:color w:val="808285"/>
          <w:spacing w:val="-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of</w:t>
      </w:r>
      <w:r>
        <w:rPr>
          <w:rFonts w:ascii="Times New Roman" w:eastAsia="Times New Roman" w:hAnsi="Times New Roman" w:cs="Times New Roman"/>
          <w:color w:val="808285"/>
          <w:spacing w:val="-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the</w:t>
      </w:r>
      <w:r>
        <w:rPr>
          <w:rFonts w:ascii="Times New Roman" w:eastAsia="Times New Roman" w:hAnsi="Times New Roman" w:cs="Times New Roman"/>
          <w:color w:val="808285"/>
          <w:spacing w:val="-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Coat</w:t>
      </w:r>
      <w:r>
        <w:rPr>
          <w:rFonts w:ascii="Times New Roman" w:eastAsia="Times New Roman" w:hAnsi="Times New Roman" w:cs="Times New Roman"/>
          <w:color w:val="808285"/>
          <w:spacing w:val="-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of</w:t>
      </w:r>
      <w:r>
        <w:rPr>
          <w:rFonts w:ascii="Times New Roman" w:eastAsia="Times New Roman" w:hAnsi="Times New Roman" w:cs="Times New Roman"/>
          <w:color w:val="808285"/>
          <w:spacing w:val="-1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Arms</w:t>
      </w:r>
      <w:r>
        <w:rPr>
          <w:rFonts w:ascii="Times New Roman" w:eastAsia="Times New Roman" w:hAnsi="Times New Roman" w:cs="Times New Roman"/>
          <w:color w:val="808285"/>
          <w:spacing w:val="-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of</w:t>
      </w:r>
      <w:r>
        <w:rPr>
          <w:rFonts w:ascii="Times New Roman" w:eastAsia="Times New Roman" w:hAnsi="Times New Roman" w:cs="Times New Roman"/>
          <w:color w:val="808285"/>
          <w:spacing w:val="-1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the</w:t>
      </w:r>
      <w:r>
        <w:rPr>
          <w:rFonts w:ascii="Times New Roman" w:eastAsia="Times New Roman" w:hAnsi="Times New Roman" w:cs="Times New Roman"/>
          <w:color w:val="808285"/>
          <w:spacing w:val="65"/>
          <w:w w:val="9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pacing w:val="-1"/>
          <w:sz w:val="18"/>
          <w:szCs w:val="18"/>
        </w:rPr>
        <w:t>Commonw</w:t>
      </w:r>
      <w:r>
        <w:rPr>
          <w:rFonts w:ascii="Times New Roman" w:eastAsia="Times New Roman" w:hAnsi="Times New Roman" w:cs="Times New Roman"/>
          <w:color w:val="808285"/>
          <w:spacing w:val="-2"/>
          <w:sz w:val="18"/>
          <w:szCs w:val="18"/>
        </w:rPr>
        <w:t>ealth</w:t>
      </w:r>
      <w:r>
        <w:rPr>
          <w:rFonts w:ascii="Times New Roman" w:eastAsia="Times New Roman" w:hAnsi="Times New Roman" w:cs="Times New Roman"/>
          <w:color w:val="808285"/>
          <w:spacing w:val="-1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of</w:t>
      </w:r>
      <w:r>
        <w:rPr>
          <w:rFonts w:ascii="Times New Roman" w:eastAsia="Times New Roman" w:hAnsi="Times New Roman" w:cs="Times New Roman"/>
          <w:color w:val="808285"/>
          <w:spacing w:val="-1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pacing w:val="-2"/>
          <w:sz w:val="18"/>
          <w:szCs w:val="18"/>
        </w:rPr>
        <w:t>Australia,</w:t>
      </w:r>
      <w:r>
        <w:rPr>
          <w:rFonts w:ascii="Times New Roman" w:eastAsia="Times New Roman" w:hAnsi="Times New Roman" w:cs="Times New Roman"/>
          <w:color w:val="808285"/>
          <w:spacing w:val="-1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the</w:t>
      </w:r>
      <w:r>
        <w:rPr>
          <w:rFonts w:ascii="Times New Roman" w:eastAsia="Times New Roman" w:hAnsi="Times New Roman" w:cs="Times New Roman"/>
          <w:color w:val="808285"/>
          <w:spacing w:val="-1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logo</w:t>
      </w:r>
      <w:r>
        <w:rPr>
          <w:rFonts w:ascii="Times New Roman" w:eastAsia="Times New Roman" w:hAnsi="Times New Roman" w:cs="Times New Roman"/>
          <w:color w:val="808285"/>
          <w:spacing w:val="-1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of</w:t>
      </w:r>
      <w:r>
        <w:rPr>
          <w:rFonts w:ascii="Times New Roman" w:eastAsia="Times New Roman" w:hAnsi="Times New Roman" w:cs="Times New Roman"/>
          <w:color w:val="808285"/>
          <w:spacing w:val="-1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the</w:t>
      </w:r>
      <w:r>
        <w:rPr>
          <w:rFonts w:ascii="Times New Roman" w:eastAsia="Times New Roman" w:hAnsi="Times New Roman" w:cs="Times New Roman"/>
          <w:color w:val="808285"/>
          <w:spacing w:val="-1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agency</w:t>
      </w:r>
      <w:r>
        <w:rPr>
          <w:rFonts w:ascii="Times New Roman" w:eastAsia="Times New Roman" w:hAnsi="Times New Roman" w:cs="Times New Roman"/>
          <w:color w:val="808285"/>
          <w:spacing w:val="-1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pacing w:val="-1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808285"/>
          <w:spacing w:val="-2"/>
          <w:sz w:val="18"/>
          <w:szCs w:val="18"/>
        </w:rPr>
        <w:t>esponsible</w:t>
      </w:r>
      <w:r>
        <w:rPr>
          <w:rFonts w:ascii="Times New Roman" w:eastAsia="Times New Roman" w:hAnsi="Times New Roman" w:cs="Times New Roman"/>
          <w:color w:val="808285"/>
          <w:spacing w:val="-1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for</w:t>
      </w:r>
      <w:r>
        <w:rPr>
          <w:rFonts w:ascii="Times New Roman" w:eastAsia="Times New Roman" w:hAnsi="Times New Roman" w:cs="Times New Roman"/>
          <w:color w:val="808285"/>
          <w:spacing w:val="-1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publishing</w:t>
      </w:r>
      <w:r>
        <w:rPr>
          <w:rFonts w:ascii="Times New Roman" w:eastAsia="Times New Roman" w:hAnsi="Times New Roman" w:cs="Times New Roman"/>
          <w:color w:val="808285"/>
          <w:spacing w:val="-1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the</w:t>
      </w:r>
      <w:r>
        <w:rPr>
          <w:rFonts w:ascii="Times New Roman" w:eastAsia="Times New Roman" w:hAnsi="Times New Roman" w:cs="Times New Roman"/>
          <w:color w:val="808285"/>
          <w:spacing w:val="-1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pacing w:val="-1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808285"/>
          <w:spacing w:val="-2"/>
          <w:sz w:val="18"/>
          <w:szCs w:val="18"/>
        </w:rPr>
        <w:t>epor</w:t>
      </w:r>
      <w:r>
        <w:rPr>
          <w:rFonts w:ascii="Times New Roman" w:eastAsia="Times New Roman" w:hAnsi="Times New Roman" w:cs="Times New Roman"/>
          <w:color w:val="808285"/>
          <w:spacing w:val="-1"/>
          <w:sz w:val="18"/>
          <w:szCs w:val="18"/>
        </w:rPr>
        <w:t>t,</w:t>
      </w:r>
      <w:r>
        <w:rPr>
          <w:rFonts w:ascii="Times New Roman" w:eastAsia="Times New Roman" w:hAnsi="Times New Roman" w:cs="Times New Roman"/>
          <w:color w:val="808285"/>
          <w:spacing w:val="-1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content</w:t>
      </w:r>
      <w:r>
        <w:rPr>
          <w:rFonts w:ascii="Times New Roman" w:eastAsia="Times New Roman" w:hAnsi="Times New Roman" w:cs="Times New Roman"/>
          <w:color w:val="808285"/>
          <w:spacing w:val="-1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supplied</w:t>
      </w:r>
      <w:r>
        <w:rPr>
          <w:rFonts w:ascii="Times New Roman" w:eastAsia="Times New Roman" w:hAnsi="Times New Roman" w:cs="Times New Roman"/>
          <w:color w:val="808285"/>
          <w:spacing w:val="-1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pacing w:val="-1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808285"/>
          <w:spacing w:val="-2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808285"/>
          <w:spacing w:val="-1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pacing w:val="-1"/>
          <w:sz w:val="18"/>
          <w:szCs w:val="18"/>
        </w:rPr>
        <w:t>third</w:t>
      </w:r>
      <w:r>
        <w:rPr>
          <w:rFonts w:ascii="Times New Roman" w:eastAsia="Times New Roman" w:hAnsi="Times New Roman" w:cs="Times New Roman"/>
          <w:color w:val="808285"/>
          <w:spacing w:val="-17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parties,</w:t>
      </w:r>
      <w:r>
        <w:rPr>
          <w:rFonts w:ascii="Times New Roman" w:eastAsia="Times New Roman" w:hAnsi="Times New Roman" w:cs="Times New Roman"/>
          <w:color w:val="808285"/>
          <w:spacing w:val="-16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and</w:t>
      </w:r>
      <w:r>
        <w:rPr>
          <w:rFonts w:ascii="Times New Roman" w:eastAsia="Times New Roman" w:hAnsi="Times New Roman" w:cs="Times New Roman"/>
          <w:color w:val="808285"/>
          <w:spacing w:val="69"/>
          <w:w w:val="99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w w:val="95"/>
          <w:sz w:val="18"/>
          <w:szCs w:val="18"/>
        </w:rPr>
        <w:t>any</w:t>
      </w:r>
      <w:r>
        <w:rPr>
          <w:rFonts w:ascii="Times New Roman" w:eastAsia="Times New Roman" w:hAnsi="Times New Roman" w:cs="Times New Roman"/>
          <w:color w:val="808285"/>
          <w:spacing w:val="5"/>
          <w:w w:val="9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w w:val="95"/>
          <w:sz w:val="18"/>
          <w:szCs w:val="18"/>
        </w:rPr>
        <w:t>images</w:t>
      </w:r>
      <w:r>
        <w:rPr>
          <w:rFonts w:ascii="Times New Roman" w:eastAsia="Times New Roman" w:hAnsi="Times New Roman" w:cs="Times New Roman"/>
          <w:color w:val="808285"/>
          <w:spacing w:val="6"/>
          <w:w w:val="9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w w:val="95"/>
          <w:sz w:val="18"/>
          <w:szCs w:val="18"/>
        </w:rPr>
        <w:t>depicting</w:t>
      </w:r>
      <w:r>
        <w:rPr>
          <w:rFonts w:ascii="Times New Roman" w:eastAsia="Times New Roman" w:hAnsi="Times New Roman" w:cs="Times New Roman"/>
          <w:color w:val="808285"/>
          <w:spacing w:val="6"/>
          <w:w w:val="9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w w:val="95"/>
          <w:sz w:val="18"/>
          <w:szCs w:val="18"/>
        </w:rPr>
        <w:t>people.</w:t>
      </w:r>
      <w:r>
        <w:rPr>
          <w:rFonts w:ascii="Times New Roman" w:eastAsia="Times New Roman" w:hAnsi="Times New Roman" w:cs="Times New Roman"/>
          <w:color w:val="808285"/>
          <w:spacing w:val="6"/>
          <w:w w:val="9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pacing w:val="-3"/>
          <w:w w:val="95"/>
          <w:sz w:val="18"/>
          <w:szCs w:val="18"/>
        </w:rPr>
        <w:t>For</w:t>
      </w:r>
      <w:r>
        <w:rPr>
          <w:rFonts w:ascii="Times New Roman" w:eastAsia="Times New Roman" w:hAnsi="Times New Roman" w:cs="Times New Roman"/>
          <w:color w:val="808285"/>
          <w:spacing w:val="6"/>
          <w:w w:val="9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w w:val="95"/>
          <w:sz w:val="18"/>
          <w:szCs w:val="18"/>
        </w:rPr>
        <w:t>licence</w:t>
      </w:r>
      <w:r>
        <w:rPr>
          <w:rFonts w:ascii="Times New Roman" w:eastAsia="Times New Roman" w:hAnsi="Times New Roman" w:cs="Times New Roman"/>
          <w:color w:val="808285"/>
          <w:spacing w:val="6"/>
          <w:w w:val="9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w w:val="95"/>
          <w:sz w:val="18"/>
          <w:szCs w:val="18"/>
        </w:rPr>
        <w:t>conditions</w:t>
      </w:r>
      <w:r>
        <w:rPr>
          <w:rFonts w:ascii="Times New Roman" w:eastAsia="Times New Roman" w:hAnsi="Times New Roman" w:cs="Times New Roman"/>
          <w:color w:val="808285"/>
          <w:spacing w:val="6"/>
          <w:w w:val="9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w w:val="95"/>
          <w:sz w:val="18"/>
          <w:szCs w:val="18"/>
        </w:rPr>
        <w:t>see:</w:t>
      </w:r>
      <w:r>
        <w:rPr>
          <w:rFonts w:ascii="Times New Roman" w:eastAsia="Times New Roman" w:hAnsi="Times New Roman" w:cs="Times New Roman"/>
          <w:color w:val="808285"/>
          <w:spacing w:val="6"/>
          <w:w w:val="9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pacing w:val="-1"/>
          <w:w w:val="95"/>
          <w:sz w:val="18"/>
          <w:szCs w:val="18"/>
        </w:rPr>
        <w:t>https://cr</w:t>
      </w:r>
      <w:r>
        <w:rPr>
          <w:rFonts w:ascii="Times New Roman" w:eastAsia="Times New Roman" w:hAnsi="Times New Roman" w:cs="Times New Roman"/>
          <w:color w:val="808285"/>
          <w:spacing w:val="-2"/>
          <w:w w:val="95"/>
          <w:sz w:val="18"/>
          <w:szCs w:val="18"/>
        </w:rPr>
        <w:t>eativ</w:t>
      </w:r>
      <w:r>
        <w:rPr>
          <w:rFonts w:ascii="Times New Roman" w:eastAsia="Times New Roman" w:hAnsi="Times New Roman" w:cs="Times New Roman"/>
          <w:color w:val="808285"/>
          <w:spacing w:val="-1"/>
          <w:w w:val="95"/>
          <w:sz w:val="18"/>
          <w:szCs w:val="18"/>
        </w:rPr>
        <w:t>ecommons.org/licenses/by/4.0/</w:t>
      </w:r>
    </w:p>
    <w:p w14:paraId="43E61F8C" w14:textId="77777777" w:rsidR="00044670" w:rsidRDefault="00044670">
      <w:pPr>
        <w:spacing w:before="2"/>
        <w:rPr>
          <w:rFonts w:ascii="Times New Roman" w:eastAsia="Times New Roman" w:hAnsi="Times New Roman" w:cs="Times New Roman"/>
          <w:sz w:val="20"/>
          <w:szCs w:val="20"/>
        </w:rPr>
      </w:pPr>
    </w:p>
    <w:p w14:paraId="43E61F8D" w14:textId="77777777" w:rsidR="00044670" w:rsidRDefault="00C9326B">
      <w:pPr>
        <w:spacing w:line="263" w:lineRule="auto"/>
        <w:ind w:left="110" w:right="24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color w:val="808285"/>
          <w:w w:val="95"/>
          <w:sz w:val="18"/>
          <w:szCs w:val="18"/>
        </w:rPr>
        <w:t>This</w:t>
      </w:r>
      <w:r>
        <w:rPr>
          <w:rFonts w:ascii="Times New Roman" w:eastAsia="Times New Roman" w:hAnsi="Times New Roman" w:cs="Times New Roman"/>
          <w:color w:val="808285"/>
          <w:spacing w:val="-7"/>
          <w:w w:val="9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pacing w:val="-1"/>
          <w:w w:val="95"/>
          <w:sz w:val="18"/>
          <w:szCs w:val="18"/>
        </w:rPr>
        <w:t>report</w:t>
      </w:r>
      <w:r>
        <w:rPr>
          <w:rFonts w:ascii="Times New Roman" w:eastAsia="Times New Roman" w:hAnsi="Times New Roman" w:cs="Times New Roman"/>
          <w:color w:val="808285"/>
          <w:spacing w:val="-6"/>
          <w:w w:val="9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w w:val="95"/>
          <w:sz w:val="18"/>
          <w:szCs w:val="18"/>
        </w:rPr>
        <w:t>should</w:t>
      </w:r>
      <w:r>
        <w:rPr>
          <w:rFonts w:ascii="Times New Roman" w:eastAsia="Times New Roman" w:hAnsi="Times New Roman" w:cs="Times New Roman"/>
          <w:color w:val="808285"/>
          <w:spacing w:val="-6"/>
          <w:w w:val="9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w w:val="95"/>
          <w:sz w:val="18"/>
          <w:szCs w:val="18"/>
        </w:rPr>
        <w:t>be</w:t>
      </w:r>
      <w:r>
        <w:rPr>
          <w:rFonts w:ascii="Times New Roman" w:eastAsia="Times New Roman" w:hAnsi="Times New Roman" w:cs="Times New Roman"/>
          <w:color w:val="808285"/>
          <w:spacing w:val="-6"/>
          <w:w w:val="9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w w:val="95"/>
          <w:sz w:val="18"/>
          <w:szCs w:val="18"/>
        </w:rPr>
        <w:t>attributed</w:t>
      </w:r>
      <w:r>
        <w:rPr>
          <w:rFonts w:ascii="Times New Roman" w:eastAsia="Times New Roman" w:hAnsi="Times New Roman" w:cs="Times New Roman"/>
          <w:color w:val="808285"/>
          <w:spacing w:val="-6"/>
          <w:w w:val="9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w w:val="95"/>
          <w:sz w:val="18"/>
          <w:szCs w:val="18"/>
        </w:rPr>
        <w:t>as</w:t>
      </w:r>
      <w:r>
        <w:rPr>
          <w:rFonts w:ascii="Times New Roman" w:eastAsia="Times New Roman" w:hAnsi="Times New Roman" w:cs="Times New Roman"/>
          <w:color w:val="808285"/>
          <w:spacing w:val="-6"/>
          <w:w w:val="95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pacing w:val="-2"/>
          <w:w w:val="95"/>
          <w:sz w:val="18"/>
          <w:szCs w:val="18"/>
        </w:rPr>
        <w:t>‘</w:t>
      </w:r>
      <w:r>
        <w:rPr>
          <w:rFonts w:ascii="Book Antiqua" w:eastAsia="Book Antiqua" w:hAnsi="Book Antiqua" w:cs="Book Antiqua"/>
          <w:i/>
          <w:color w:val="808285"/>
          <w:spacing w:val="-2"/>
          <w:w w:val="95"/>
          <w:sz w:val="18"/>
          <w:szCs w:val="18"/>
        </w:rPr>
        <w:t>Commonwealth</w:t>
      </w:r>
      <w:r>
        <w:rPr>
          <w:rFonts w:ascii="Book Antiqua" w:eastAsia="Book Antiqua" w:hAnsi="Book Antiqua" w:cs="Book Antiqua"/>
          <w:i/>
          <w:color w:val="808285"/>
          <w:spacing w:val="-6"/>
          <w:w w:val="95"/>
          <w:sz w:val="18"/>
          <w:szCs w:val="18"/>
        </w:rPr>
        <w:t xml:space="preserve"> </w:t>
      </w:r>
      <w:r>
        <w:rPr>
          <w:rFonts w:ascii="Book Antiqua" w:eastAsia="Book Antiqua" w:hAnsi="Book Antiqua" w:cs="Book Antiqua"/>
          <w:i/>
          <w:color w:val="808285"/>
          <w:spacing w:val="-2"/>
          <w:w w:val="95"/>
          <w:sz w:val="18"/>
          <w:szCs w:val="18"/>
        </w:rPr>
        <w:t>Environmental</w:t>
      </w:r>
      <w:r>
        <w:rPr>
          <w:rFonts w:ascii="Book Antiqua" w:eastAsia="Book Antiqua" w:hAnsi="Book Antiqua" w:cs="Book Antiqua"/>
          <w:i/>
          <w:color w:val="808285"/>
          <w:spacing w:val="-15"/>
          <w:w w:val="95"/>
          <w:sz w:val="18"/>
          <w:szCs w:val="18"/>
        </w:rPr>
        <w:t xml:space="preserve"> </w:t>
      </w:r>
      <w:r>
        <w:rPr>
          <w:rFonts w:ascii="Book Antiqua" w:eastAsia="Book Antiqua" w:hAnsi="Book Antiqua" w:cs="Book Antiqua"/>
          <w:i/>
          <w:color w:val="808285"/>
          <w:spacing w:val="-5"/>
          <w:w w:val="95"/>
          <w:sz w:val="18"/>
          <w:szCs w:val="18"/>
        </w:rPr>
        <w:t>Water</w:t>
      </w:r>
      <w:r>
        <w:rPr>
          <w:rFonts w:ascii="Book Antiqua" w:eastAsia="Book Antiqua" w:hAnsi="Book Antiqua" w:cs="Book Antiqua"/>
          <w:i/>
          <w:color w:val="808285"/>
          <w:spacing w:val="-6"/>
          <w:w w:val="95"/>
          <w:sz w:val="18"/>
          <w:szCs w:val="18"/>
        </w:rPr>
        <w:t xml:space="preserve"> </w:t>
      </w:r>
      <w:r>
        <w:rPr>
          <w:rFonts w:ascii="Book Antiqua" w:eastAsia="Book Antiqua" w:hAnsi="Book Antiqua" w:cs="Book Antiqua"/>
          <w:i/>
          <w:color w:val="808285"/>
          <w:spacing w:val="-2"/>
          <w:w w:val="95"/>
          <w:sz w:val="18"/>
          <w:szCs w:val="18"/>
        </w:rPr>
        <w:t>Portfolio</w:t>
      </w:r>
      <w:r>
        <w:rPr>
          <w:rFonts w:ascii="Book Antiqua" w:eastAsia="Book Antiqua" w:hAnsi="Book Antiqua" w:cs="Book Antiqua"/>
          <w:i/>
          <w:color w:val="808285"/>
          <w:spacing w:val="-6"/>
          <w:w w:val="95"/>
          <w:sz w:val="18"/>
          <w:szCs w:val="18"/>
        </w:rPr>
        <w:t xml:space="preserve"> </w:t>
      </w:r>
      <w:r>
        <w:rPr>
          <w:rFonts w:ascii="Book Antiqua" w:eastAsia="Book Antiqua" w:hAnsi="Book Antiqua" w:cs="Book Antiqua"/>
          <w:i/>
          <w:color w:val="808285"/>
          <w:spacing w:val="-2"/>
          <w:w w:val="95"/>
          <w:sz w:val="18"/>
          <w:szCs w:val="18"/>
        </w:rPr>
        <w:t>Management</w:t>
      </w:r>
      <w:r>
        <w:rPr>
          <w:rFonts w:ascii="Book Antiqua" w:eastAsia="Book Antiqua" w:hAnsi="Book Antiqua" w:cs="Book Antiqua"/>
          <w:i/>
          <w:color w:val="808285"/>
          <w:spacing w:val="-7"/>
          <w:w w:val="95"/>
          <w:sz w:val="18"/>
          <w:szCs w:val="18"/>
        </w:rPr>
        <w:t xml:space="preserve"> </w:t>
      </w:r>
      <w:r>
        <w:rPr>
          <w:rFonts w:ascii="Book Antiqua" w:eastAsia="Book Antiqua" w:hAnsi="Book Antiqua" w:cs="Book Antiqua"/>
          <w:i/>
          <w:color w:val="808285"/>
          <w:spacing w:val="-2"/>
          <w:w w:val="95"/>
          <w:sz w:val="18"/>
          <w:szCs w:val="18"/>
        </w:rPr>
        <w:t>P</w:t>
      </w:r>
      <w:r>
        <w:rPr>
          <w:rFonts w:ascii="Book Antiqua" w:eastAsia="Book Antiqua" w:hAnsi="Book Antiqua" w:cs="Book Antiqua"/>
          <w:i/>
          <w:color w:val="808285"/>
          <w:spacing w:val="-1"/>
          <w:w w:val="95"/>
          <w:sz w:val="18"/>
          <w:szCs w:val="18"/>
        </w:rPr>
        <w:t>lan:</w:t>
      </w:r>
      <w:r>
        <w:rPr>
          <w:rFonts w:ascii="Book Antiqua" w:eastAsia="Book Antiqua" w:hAnsi="Book Antiqua" w:cs="Book Antiqua"/>
          <w:i/>
          <w:color w:val="808285"/>
          <w:spacing w:val="-6"/>
          <w:w w:val="95"/>
          <w:sz w:val="18"/>
          <w:szCs w:val="18"/>
        </w:rPr>
        <w:t xml:space="preserve"> </w:t>
      </w:r>
      <w:r>
        <w:rPr>
          <w:rFonts w:ascii="Book Antiqua" w:eastAsia="Book Antiqua" w:hAnsi="Book Antiqua" w:cs="Book Antiqua"/>
          <w:i/>
          <w:color w:val="808285"/>
          <w:w w:val="95"/>
          <w:sz w:val="18"/>
          <w:szCs w:val="18"/>
        </w:rPr>
        <w:t>Lachlan</w:t>
      </w:r>
      <w:r>
        <w:rPr>
          <w:rFonts w:ascii="Book Antiqua" w:eastAsia="Book Antiqua" w:hAnsi="Book Antiqua" w:cs="Book Antiqua"/>
          <w:i/>
          <w:color w:val="808285"/>
          <w:spacing w:val="-6"/>
          <w:w w:val="95"/>
          <w:sz w:val="18"/>
          <w:szCs w:val="18"/>
        </w:rPr>
        <w:t xml:space="preserve"> </w:t>
      </w:r>
      <w:r>
        <w:rPr>
          <w:rFonts w:ascii="Book Antiqua" w:eastAsia="Book Antiqua" w:hAnsi="Book Antiqua" w:cs="Book Antiqua"/>
          <w:i/>
          <w:color w:val="808285"/>
          <w:spacing w:val="-2"/>
          <w:w w:val="95"/>
          <w:sz w:val="18"/>
          <w:szCs w:val="18"/>
        </w:rPr>
        <w:t>River</w:t>
      </w:r>
      <w:r>
        <w:rPr>
          <w:rFonts w:ascii="Book Antiqua" w:eastAsia="Book Antiqua" w:hAnsi="Book Antiqua" w:cs="Book Antiqua"/>
          <w:i/>
          <w:color w:val="808285"/>
          <w:spacing w:val="-6"/>
          <w:w w:val="95"/>
          <w:sz w:val="18"/>
          <w:szCs w:val="18"/>
        </w:rPr>
        <w:t xml:space="preserve"> </w:t>
      </w:r>
      <w:r>
        <w:rPr>
          <w:rFonts w:ascii="Book Antiqua" w:eastAsia="Book Antiqua" w:hAnsi="Book Antiqua" w:cs="Book Antiqua"/>
          <w:i/>
          <w:color w:val="808285"/>
          <w:spacing w:val="-1"/>
          <w:w w:val="95"/>
          <w:sz w:val="18"/>
          <w:szCs w:val="18"/>
        </w:rPr>
        <w:t>2017–18</w:t>
      </w:r>
      <w:r>
        <w:rPr>
          <w:rFonts w:ascii="Times New Roman" w:eastAsia="Times New Roman" w:hAnsi="Times New Roman" w:cs="Times New Roman"/>
          <w:color w:val="808285"/>
          <w:spacing w:val="-1"/>
          <w:w w:val="95"/>
          <w:sz w:val="18"/>
          <w:szCs w:val="18"/>
        </w:rPr>
        <w:t>,</w:t>
      </w:r>
      <w:r>
        <w:rPr>
          <w:rFonts w:ascii="Times New Roman" w:eastAsia="Times New Roman" w:hAnsi="Times New Roman" w:cs="Times New Roman"/>
          <w:color w:val="808285"/>
          <w:spacing w:val="9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pacing w:val="-1"/>
          <w:sz w:val="18"/>
          <w:szCs w:val="18"/>
        </w:rPr>
        <w:t>Commonw</w:t>
      </w:r>
      <w:r>
        <w:rPr>
          <w:rFonts w:ascii="Times New Roman" w:eastAsia="Times New Roman" w:hAnsi="Times New Roman" w:cs="Times New Roman"/>
          <w:color w:val="808285"/>
          <w:spacing w:val="-2"/>
          <w:sz w:val="18"/>
          <w:szCs w:val="18"/>
        </w:rPr>
        <w:t>ealth</w:t>
      </w:r>
      <w:r>
        <w:rPr>
          <w:rFonts w:ascii="Times New Roman" w:eastAsia="Times New Roman" w:hAnsi="Times New Roman" w:cs="Times New Roman"/>
          <w:color w:val="808285"/>
          <w:spacing w:val="-2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of</w:t>
      </w:r>
      <w:r>
        <w:rPr>
          <w:rFonts w:ascii="Times New Roman" w:eastAsia="Times New Roman" w:hAnsi="Times New Roman" w:cs="Times New Roman"/>
          <w:color w:val="808285"/>
          <w:spacing w:val="-2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pacing w:val="-2"/>
          <w:sz w:val="18"/>
          <w:szCs w:val="18"/>
        </w:rPr>
        <w:t>Australia,</w:t>
      </w:r>
      <w:r>
        <w:rPr>
          <w:rFonts w:ascii="Times New Roman" w:eastAsia="Times New Roman" w:hAnsi="Times New Roman" w:cs="Times New Roman"/>
          <w:color w:val="808285"/>
          <w:spacing w:val="-28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2017’.</w:t>
      </w:r>
    </w:p>
    <w:p w14:paraId="43E61F8E" w14:textId="77777777" w:rsidR="00044670" w:rsidRDefault="00044670">
      <w:pPr>
        <w:spacing w:before="10"/>
        <w:rPr>
          <w:rFonts w:ascii="Times New Roman" w:eastAsia="Times New Roman" w:hAnsi="Times New Roman" w:cs="Times New Roman"/>
          <w:sz w:val="20"/>
          <w:szCs w:val="20"/>
        </w:rPr>
      </w:pPr>
    </w:p>
    <w:p w14:paraId="43E61F8F" w14:textId="77777777" w:rsidR="00044670" w:rsidRDefault="00C9326B">
      <w:pPr>
        <w:spacing w:line="278" w:lineRule="auto"/>
        <w:ind w:left="110" w:right="155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The</w:t>
      </w:r>
      <w:r>
        <w:rPr>
          <w:rFonts w:ascii="Times New Roman" w:eastAsia="Times New Roman" w:hAnsi="Times New Roman" w:cs="Times New Roman"/>
          <w:color w:val="808285"/>
          <w:spacing w:val="-2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pacing w:val="-1"/>
          <w:sz w:val="18"/>
          <w:szCs w:val="18"/>
        </w:rPr>
        <w:t>Commonw</w:t>
      </w:r>
      <w:r>
        <w:rPr>
          <w:rFonts w:ascii="Times New Roman" w:eastAsia="Times New Roman" w:hAnsi="Times New Roman" w:cs="Times New Roman"/>
          <w:color w:val="808285"/>
          <w:spacing w:val="-2"/>
          <w:sz w:val="18"/>
          <w:szCs w:val="18"/>
        </w:rPr>
        <w:t>ealth</w:t>
      </w:r>
      <w:r>
        <w:rPr>
          <w:rFonts w:ascii="Times New Roman" w:eastAsia="Times New Roman" w:hAnsi="Times New Roman" w:cs="Times New Roman"/>
          <w:color w:val="808285"/>
          <w:spacing w:val="-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of</w:t>
      </w:r>
      <w:r>
        <w:rPr>
          <w:rFonts w:ascii="Times New Roman" w:eastAsia="Times New Roman" w:hAnsi="Times New Roman" w:cs="Times New Roman"/>
          <w:color w:val="808285"/>
          <w:spacing w:val="-2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pacing w:val="-2"/>
          <w:sz w:val="18"/>
          <w:szCs w:val="18"/>
        </w:rPr>
        <w:t>Australia</w:t>
      </w:r>
      <w:r>
        <w:rPr>
          <w:rFonts w:ascii="Times New Roman" w:eastAsia="Times New Roman" w:hAnsi="Times New Roman" w:cs="Times New Roman"/>
          <w:color w:val="808285"/>
          <w:spacing w:val="-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has</w:t>
      </w:r>
      <w:r>
        <w:rPr>
          <w:rFonts w:ascii="Times New Roman" w:eastAsia="Times New Roman" w:hAnsi="Times New Roman" w:cs="Times New Roman"/>
          <w:color w:val="808285"/>
          <w:spacing w:val="-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made</w:t>
      </w:r>
      <w:r>
        <w:rPr>
          <w:rFonts w:ascii="Times New Roman" w:eastAsia="Times New Roman" w:hAnsi="Times New Roman" w:cs="Times New Roman"/>
          <w:color w:val="808285"/>
          <w:spacing w:val="-2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all</w:t>
      </w:r>
      <w:r>
        <w:rPr>
          <w:rFonts w:ascii="Times New Roman" w:eastAsia="Times New Roman" w:hAnsi="Times New Roman" w:cs="Times New Roman"/>
          <w:color w:val="808285"/>
          <w:spacing w:val="-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pacing w:val="-1"/>
          <w:sz w:val="18"/>
          <w:szCs w:val="18"/>
        </w:rPr>
        <w:t>r</w:t>
      </w:r>
      <w:r>
        <w:rPr>
          <w:rFonts w:ascii="Times New Roman" w:eastAsia="Times New Roman" w:hAnsi="Times New Roman" w:cs="Times New Roman"/>
          <w:color w:val="808285"/>
          <w:spacing w:val="-2"/>
          <w:sz w:val="18"/>
          <w:szCs w:val="18"/>
        </w:rPr>
        <w:t>easonable</w:t>
      </w:r>
      <w:r>
        <w:rPr>
          <w:rFonts w:ascii="Times New Roman" w:eastAsia="Times New Roman" w:hAnsi="Times New Roman" w:cs="Times New Roman"/>
          <w:color w:val="808285"/>
          <w:spacing w:val="-2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efforts</w:t>
      </w:r>
      <w:r>
        <w:rPr>
          <w:rFonts w:ascii="Times New Roman" w:eastAsia="Times New Roman" w:hAnsi="Times New Roman" w:cs="Times New Roman"/>
          <w:color w:val="808285"/>
          <w:spacing w:val="-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to</w:t>
      </w:r>
      <w:r>
        <w:rPr>
          <w:rFonts w:ascii="Times New Roman" w:eastAsia="Times New Roman" w:hAnsi="Times New Roman" w:cs="Times New Roman"/>
          <w:color w:val="808285"/>
          <w:spacing w:val="-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identify</w:t>
      </w:r>
      <w:r>
        <w:rPr>
          <w:rFonts w:ascii="Times New Roman" w:eastAsia="Times New Roman" w:hAnsi="Times New Roman" w:cs="Times New Roman"/>
          <w:color w:val="808285"/>
          <w:spacing w:val="-2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content</w:t>
      </w:r>
      <w:r>
        <w:rPr>
          <w:rFonts w:ascii="Times New Roman" w:eastAsia="Times New Roman" w:hAnsi="Times New Roman" w:cs="Times New Roman"/>
          <w:color w:val="808285"/>
          <w:spacing w:val="-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supplied</w:t>
      </w:r>
      <w:r>
        <w:rPr>
          <w:rFonts w:ascii="Times New Roman" w:eastAsia="Times New Roman" w:hAnsi="Times New Roman" w:cs="Times New Roman"/>
          <w:color w:val="808285"/>
          <w:spacing w:val="-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pacing w:val="-1"/>
          <w:sz w:val="18"/>
          <w:szCs w:val="18"/>
        </w:rPr>
        <w:t>b</w:t>
      </w:r>
      <w:r>
        <w:rPr>
          <w:rFonts w:ascii="Times New Roman" w:eastAsia="Times New Roman" w:hAnsi="Times New Roman" w:cs="Times New Roman"/>
          <w:color w:val="808285"/>
          <w:spacing w:val="-2"/>
          <w:sz w:val="18"/>
          <w:szCs w:val="18"/>
        </w:rPr>
        <w:t>y</w:t>
      </w:r>
      <w:r>
        <w:rPr>
          <w:rFonts w:ascii="Times New Roman" w:eastAsia="Times New Roman" w:hAnsi="Times New Roman" w:cs="Times New Roman"/>
          <w:color w:val="808285"/>
          <w:spacing w:val="-2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pacing w:val="-1"/>
          <w:sz w:val="18"/>
          <w:szCs w:val="18"/>
        </w:rPr>
        <w:t>third</w:t>
      </w:r>
      <w:r>
        <w:rPr>
          <w:rFonts w:ascii="Times New Roman" w:eastAsia="Times New Roman" w:hAnsi="Times New Roman" w:cs="Times New Roman"/>
          <w:color w:val="808285"/>
          <w:spacing w:val="-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parties</w:t>
      </w:r>
      <w:r>
        <w:rPr>
          <w:rFonts w:ascii="Times New Roman" w:eastAsia="Times New Roman" w:hAnsi="Times New Roman" w:cs="Times New Roman"/>
          <w:color w:val="808285"/>
          <w:spacing w:val="-21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using</w:t>
      </w:r>
      <w:r>
        <w:rPr>
          <w:rFonts w:ascii="Times New Roman" w:eastAsia="Times New Roman" w:hAnsi="Times New Roman" w:cs="Times New Roman"/>
          <w:color w:val="808285"/>
          <w:spacing w:val="-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the</w:t>
      </w:r>
      <w:r>
        <w:rPr>
          <w:rFonts w:ascii="Times New Roman" w:eastAsia="Times New Roman" w:hAnsi="Times New Roman" w:cs="Times New Roman"/>
          <w:color w:val="808285"/>
          <w:spacing w:val="-20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pacing w:val="-2"/>
          <w:sz w:val="18"/>
          <w:szCs w:val="18"/>
        </w:rPr>
        <w:t>following</w:t>
      </w:r>
      <w:r>
        <w:rPr>
          <w:rFonts w:ascii="Times New Roman" w:eastAsia="Times New Roman" w:hAnsi="Times New Roman" w:cs="Times New Roman"/>
          <w:color w:val="808285"/>
          <w:spacing w:val="67"/>
          <w:w w:val="94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format</w:t>
      </w:r>
      <w:r>
        <w:rPr>
          <w:rFonts w:ascii="Times New Roman" w:eastAsia="Times New Roman" w:hAnsi="Times New Roman" w:cs="Times New Roman"/>
          <w:color w:val="808285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‘©</w:t>
      </w:r>
      <w:r>
        <w:rPr>
          <w:rFonts w:ascii="Times New Roman" w:eastAsia="Times New Roman" w:hAnsi="Times New Roman" w:cs="Times New Roman"/>
          <w:color w:val="808285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pacing w:val="-1"/>
          <w:sz w:val="18"/>
          <w:szCs w:val="18"/>
        </w:rPr>
        <w:t>Copyright</w:t>
      </w:r>
      <w:r>
        <w:rPr>
          <w:rFonts w:ascii="Times New Roman" w:eastAsia="Times New Roman" w:hAnsi="Times New Roman" w:cs="Times New Roman"/>
          <w:color w:val="808285"/>
          <w:spacing w:val="-2"/>
          <w:sz w:val="18"/>
          <w:szCs w:val="18"/>
        </w:rPr>
        <w:t>’</w:t>
      </w:r>
      <w:r>
        <w:rPr>
          <w:rFonts w:ascii="Times New Roman" w:eastAsia="Times New Roman" w:hAnsi="Times New Roman" w:cs="Times New Roman"/>
          <w:color w:val="808285"/>
          <w:spacing w:val="-13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noting</w:t>
      </w:r>
      <w:r>
        <w:rPr>
          <w:rFonts w:ascii="Times New Roman" w:eastAsia="Times New Roman" w:hAnsi="Times New Roman" w:cs="Times New Roman"/>
          <w:color w:val="808285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z w:val="18"/>
          <w:szCs w:val="18"/>
        </w:rPr>
        <w:t>the</w:t>
      </w:r>
      <w:r>
        <w:rPr>
          <w:rFonts w:ascii="Times New Roman" w:eastAsia="Times New Roman" w:hAnsi="Times New Roman" w:cs="Times New Roman"/>
          <w:color w:val="808285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pacing w:val="-1"/>
          <w:sz w:val="18"/>
          <w:szCs w:val="18"/>
        </w:rPr>
        <w:t>third</w:t>
      </w:r>
      <w:r>
        <w:rPr>
          <w:rFonts w:ascii="Times New Roman" w:eastAsia="Times New Roman" w:hAnsi="Times New Roman" w:cs="Times New Roman"/>
          <w:color w:val="808285"/>
          <w:spacing w:val="-12"/>
          <w:sz w:val="18"/>
          <w:szCs w:val="18"/>
        </w:rPr>
        <w:t xml:space="preserve"> </w:t>
      </w:r>
      <w:r>
        <w:rPr>
          <w:rFonts w:ascii="Times New Roman" w:eastAsia="Times New Roman" w:hAnsi="Times New Roman" w:cs="Times New Roman"/>
          <w:color w:val="808285"/>
          <w:spacing w:val="-4"/>
          <w:sz w:val="18"/>
          <w:szCs w:val="18"/>
        </w:rPr>
        <w:t>party</w:t>
      </w:r>
      <w:r>
        <w:rPr>
          <w:rFonts w:ascii="Times New Roman" w:eastAsia="Times New Roman" w:hAnsi="Times New Roman" w:cs="Times New Roman"/>
          <w:color w:val="808285"/>
          <w:spacing w:val="-3"/>
          <w:sz w:val="18"/>
          <w:szCs w:val="18"/>
        </w:rPr>
        <w:t>.</w:t>
      </w:r>
    </w:p>
    <w:p w14:paraId="43E61F90" w14:textId="77777777" w:rsidR="00044670" w:rsidRDefault="00044670">
      <w:pPr>
        <w:spacing w:before="9"/>
        <w:rPr>
          <w:rFonts w:ascii="Times New Roman" w:eastAsia="Times New Roman" w:hAnsi="Times New Roman" w:cs="Times New Roman"/>
          <w:sz w:val="19"/>
          <w:szCs w:val="19"/>
        </w:rPr>
      </w:pPr>
    </w:p>
    <w:p w14:paraId="43E61F91" w14:textId="77777777" w:rsidR="00044670" w:rsidRDefault="00C9326B">
      <w:pPr>
        <w:spacing w:line="278" w:lineRule="auto"/>
        <w:ind w:left="110" w:right="159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color w:val="808285"/>
          <w:sz w:val="18"/>
        </w:rPr>
        <w:t>The</w:t>
      </w:r>
      <w:r>
        <w:rPr>
          <w:rFonts w:ascii="Times New Roman"/>
          <w:color w:val="808285"/>
          <w:spacing w:val="-19"/>
          <w:sz w:val="18"/>
        </w:rPr>
        <w:t xml:space="preserve"> </w:t>
      </w:r>
      <w:r>
        <w:rPr>
          <w:rFonts w:ascii="Times New Roman"/>
          <w:color w:val="808285"/>
          <w:sz w:val="18"/>
        </w:rPr>
        <w:t>views</w:t>
      </w:r>
      <w:r>
        <w:rPr>
          <w:rFonts w:ascii="Times New Roman"/>
          <w:color w:val="808285"/>
          <w:spacing w:val="-19"/>
          <w:sz w:val="18"/>
        </w:rPr>
        <w:t xml:space="preserve"> </w:t>
      </w:r>
      <w:r>
        <w:rPr>
          <w:rFonts w:ascii="Times New Roman"/>
          <w:color w:val="808285"/>
          <w:sz w:val="18"/>
        </w:rPr>
        <w:t>and</w:t>
      </w:r>
      <w:r>
        <w:rPr>
          <w:rFonts w:ascii="Times New Roman"/>
          <w:color w:val="808285"/>
          <w:spacing w:val="-19"/>
          <w:sz w:val="18"/>
        </w:rPr>
        <w:t xml:space="preserve"> </w:t>
      </w:r>
      <w:r>
        <w:rPr>
          <w:rFonts w:ascii="Times New Roman"/>
          <w:color w:val="808285"/>
          <w:sz w:val="18"/>
        </w:rPr>
        <w:t>opinions</w:t>
      </w:r>
      <w:r>
        <w:rPr>
          <w:rFonts w:ascii="Times New Roman"/>
          <w:color w:val="808285"/>
          <w:spacing w:val="-19"/>
          <w:sz w:val="18"/>
        </w:rPr>
        <w:t xml:space="preserve"> </w:t>
      </w:r>
      <w:r>
        <w:rPr>
          <w:rFonts w:ascii="Times New Roman"/>
          <w:color w:val="808285"/>
          <w:spacing w:val="-2"/>
          <w:sz w:val="18"/>
        </w:rPr>
        <w:t>expressed</w:t>
      </w:r>
      <w:r>
        <w:rPr>
          <w:rFonts w:ascii="Times New Roman"/>
          <w:color w:val="808285"/>
          <w:spacing w:val="-19"/>
          <w:sz w:val="18"/>
        </w:rPr>
        <w:t xml:space="preserve"> </w:t>
      </w:r>
      <w:r>
        <w:rPr>
          <w:rFonts w:ascii="Times New Roman"/>
          <w:color w:val="808285"/>
          <w:sz w:val="18"/>
        </w:rPr>
        <w:t>in</w:t>
      </w:r>
      <w:r>
        <w:rPr>
          <w:rFonts w:ascii="Times New Roman"/>
          <w:color w:val="808285"/>
          <w:spacing w:val="-19"/>
          <w:sz w:val="18"/>
        </w:rPr>
        <w:t xml:space="preserve"> </w:t>
      </w:r>
      <w:r>
        <w:rPr>
          <w:rFonts w:ascii="Times New Roman"/>
          <w:color w:val="808285"/>
          <w:sz w:val="18"/>
        </w:rPr>
        <w:t>this</w:t>
      </w:r>
      <w:r>
        <w:rPr>
          <w:rFonts w:ascii="Times New Roman"/>
          <w:color w:val="808285"/>
          <w:spacing w:val="-19"/>
          <w:sz w:val="18"/>
        </w:rPr>
        <w:t xml:space="preserve"> </w:t>
      </w:r>
      <w:r>
        <w:rPr>
          <w:rFonts w:ascii="Times New Roman"/>
          <w:color w:val="808285"/>
          <w:sz w:val="18"/>
        </w:rPr>
        <w:t>publication</w:t>
      </w:r>
      <w:r>
        <w:rPr>
          <w:rFonts w:ascii="Times New Roman"/>
          <w:color w:val="808285"/>
          <w:spacing w:val="-18"/>
          <w:sz w:val="18"/>
        </w:rPr>
        <w:t xml:space="preserve"> </w:t>
      </w:r>
      <w:r>
        <w:rPr>
          <w:rFonts w:ascii="Times New Roman"/>
          <w:color w:val="808285"/>
          <w:spacing w:val="-2"/>
          <w:sz w:val="18"/>
        </w:rPr>
        <w:t>are</w:t>
      </w:r>
      <w:r>
        <w:rPr>
          <w:rFonts w:ascii="Times New Roman"/>
          <w:color w:val="808285"/>
          <w:spacing w:val="-19"/>
          <w:sz w:val="18"/>
        </w:rPr>
        <w:t xml:space="preserve"> </w:t>
      </w:r>
      <w:r>
        <w:rPr>
          <w:rFonts w:ascii="Times New Roman"/>
          <w:color w:val="808285"/>
          <w:sz w:val="18"/>
        </w:rPr>
        <w:t>those</w:t>
      </w:r>
      <w:r>
        <w:rPr>
          <w:rFonts w:ascii="Times New Roman"/>
          <w:color w:val="808285"/>
          <w:spacing w:val="-19"/>
          <w:sz w:val="18"/>
        </w:rPr>
        <w:t xml:space="preserve"> </w:t>
      </w:r>
      <w:r>
        <w:rPr>
          <w:rFonts w:ascii="Times New Roman"/>
          <w:color w:val="808285"/>
          <w:sz w:val="18"/>
        </w:rPr>
        <w:t>of</w:t>
      </w:r>
      <w:r>
        <w:rPr>
          <w:rFonts w:ascii="Times New Roman"/>
          <w:color w:val="808285"/>
          <w:spacing w:val="-19"/>
          <w:sz w:val="18"/>
        </w:rPr>
        <w:t xml:space="preserve"> </w:t>
      </w:r>
      <w:r>
        <w:rPr>
          <w:rFonts w:ascii="Times New Roman"/>
          <w:color w:val="808285"/>
          <w:sz w:val="18"/>
        </w:rPr>
        <w:t>the</w:t>
      </w:r>
      <w:r>
        <w:rPr>
          <w:rFonts w:ascii="Times New Roman"/>
          <w:color w:val="808285"/>
          <w:spacing w:val="-19"/>
          <w:sz w:val="18"/>
        </w:rPr>
        <w:t xml:space="preserve"> </w:t>
      </w:r>
      <w:r>
        <w:rPr>
          <w:rFonts w:ascii="Times New Roman"/>
          <w:color w:val="808285"/>
          <w:sz w:val="18"/>
        </w:rPr>
        <w:t>authors</w:t>
      </w:r>
      <w:r>
        <w:rPr>
          <w:rFonts w:ascii="Times New Roman"/>
          <w:color w:val="808285"/>
          <w:spacing w:val="-19"/>
          <w:sz w:val="18"/>
        </w:rPr>
        <w:t xml:space="preserve"> </w:t>
      </w:r>
      <w:r>
        <w:rPr>
          <w:rFonts w:ascii="Times New Roman"/>
          <w:color w:val="808285"/>
          <w:sz w:val="18"/>
        </w:rPr>
        <w:t>and</w:t>
      </w:r>
      <w:r>
        <w:rPr>
          <w:rFonts w:ascii="Times New Roman"/>
          <w:color w:val="808285"/>
          <w:spacing w:val="-19"/>
          <w:sz w:val="18"/>
        </w:rPr>
        <w:t xml:space="preserve"> </w:t>
      </w:r>
      <w:r>
        <w:rPr>
          <w:rFonts w:ascii="Times New Roman"/>
          <w:color w:val="808285"/>
          <w:sz w:val="18"/>
        </w:rPr>
        <w:t>do</w:t>
      </w:r>
      <w:r>
        <w:rPr>
          <w:rFonts w:ascii="Times New Roman"/>
          <w:color w:val="808285"/>
          <w:spacing w:val="-19"/>
          <w:sz w:val="18"/>
        </w:rPr>
        <w:t xml:space="preserve"> </w:t>
      </w:r>
      <w:r>
        <w:rPr>
          <w:rFonts w:ascii="Times New Roman"/>
          <w:color w:val="808285"/>
          <w:sz w:val="18"/>
        </w:rPr>
        <w:t>not</w:t>
      </w:r>
      <w:r>
        <w:rPr>
          <w:rFonts w:ascii="Times New Roman"/>
          <w:color w:val="808285"/>
          <w:spacing w:val="-18"/>
          <w:sz w:val="18"/>
        </w:rPr>
        <w:t xml:space="preserve"> </w:t>
      </w:r>
      <w:r>
        <w:rPr>
          <w:rFonts w:ascii="Times New Roman"/>
          <w:color w:val="808285"/>
          <w:sz w:val="18"/>
        </w:rPr>
        <w:t>necessarily</w:t>
      </w:r>
      <w:r>
        <w:rPr>
          <w:rFonts w:ascii="Times New Roman"/>
          <w:color w:val="808285"/>
          <w:spacing w:val="-19"/>
          <w:sz w:val="18"/>
        </w:rPr>
        <w:t xml:space="preserve"> </w:t>
      </w:r>
      <w:r>
        <w:rPr>
          <w:rFonts w:ascii="Times New Roman"/>
          <w:color w:val="808285"/>
          <w:spacing w:val="-1"/>
          <w:sz w:val="18"/>
        </w:rPr>
        <w:t>r</w:t>
      </w:r>
      <w:r>
        <w:rPr>
          <w:rFonts w:ascii="Times New Roman"/>
          <w:color w:val="808285"/>
          <w:spacing w:val="-2"/>
          <w:sz w:val="18"/>
        </w:rPr>
        <w:t>eflect</w:t>
      </w:r>
      <w:r>
        <w:rPr>
          <w:rFonts w:ascii="Times New Roman"/>
          <w:color w:val="808285"/>
          <w:spacing w:val="-19"/>
          <w:sz w:val="18"/>
        </w:rPr>
        <w:t xml:space="preserve"> </w:t>
      </w:r>
      <w:r>
        <w:rPr>
          <w:rFonts w:ascii="Times New Roman"/>
          <w:color w:val="808285"/>
          <w:sz w:val="18"/>
        </w:rPr>
        <w:t>those</w:t>
      </w:r>
      <w:r>
        <w:rPr>
          <w:rFonts w:ascii="Times New Roman"/>
          <w:color w:val="808285"/>
          <w:spacing w:val="-19"/>
          <w:sz w:val="18"/>
        </w:rPr>
        <w:t xml:space="preserve"> </w:t>
      </w:r>
      <w:r>
        <w:rPr>
          <w:rFonts w:ascii="Times New Roman"/>
          <w:color w:val="808285"/>
          <w:sz w:val="18"/>
        </w:rPr>
        <w:t>of</w:t>
      </w:r>
      <w:r>
        <w:rPr>
          <w:rFonts w:ascii="Times New Roman"/>
          <w:color w:val="808285"/>
          <w:spacing w:val="-19"/>
          <w:sz w:val="18"/>
        </w:rPr>
        <w:t xml:space="preserve"> </w:t>
      </w:r>
      <w:r>
        <w:rPr>
          <w:rFonts w:ascii="Times New Roman"/>
          <w:color w:val="808285"/>
          <w:sz w:val="18"/>
        </w:rPr>
        <w:t>the</w:t>
      </w:r>
      <w:r>
        <w:rPr>
          <w:rFonts w:ascii="Times New Roman"/>
          <w:color w:val="808285"/>
          <w:spacing w:val="29"/>
          <w:w w:val="99"/>
          <w:sz w:val="18"/>
        </w:rPr>
        <w:t xml:space="preserve"> </w:t>
      </w:r>
      <w:r>
        <w:rPr>
          <w:rFonts w:ascii="Times New Roman"/>
          <w:color w:val="808285"/>
          <w:spacing w:val="-2"/>
          <w:sz w:val="18"/>
        </w:rPr>
        <w:t>Australian</w:t>
      </w:r>
      <w:r>
        <w:rPr>
          <w:rFonts w:ascii="Times New Roman"/>
          <w:color w:val="808285"/>
          <w:spacing w:val="-14"/>
          <w:sz w:val="18"/>
        </w:rPr>
        <w:t xml:space="preserve"> </w:t>
      </w:r>
      <w:r>
        <w:rPr>
          <w:rFonts w:ascii="Times New Roman"/>
          <w:color w:val="808285"/>
          <w:spacing w:val="-1"/>
          <w:sz w:val="18"/>
        </w:rPr>
        <w:t>G</w:t>
      </w:r>
      <w:r>
        <w:rPr>
          <w:rFonts w:ascii="Times New Roman"/>
          <w:color w:val="808285"/>
          <w:spacing w:val="-2"/>
          <w:sz w:val="18"/>
        </w:rPr>
        <w:t>ov</w:t>
      </w:r>
      <w:r>
        <w:rPr>
          <w:rFonts w:ascii="Times New Roman"/>
          <w:color w:val="808285"/>
          <w:spacing w:val="-1"/>
          <w:sz w:val="18"/>
        </w:rPr>
        <w:t>ernment</w:t>
      </w:r>
      <w:r>
        <w:rPr>
          <w:rFonts w:ascii="Times New Roman"/>
          <w:color w:val="808285"/>
          <w:spacing w:val="-14"/>
          <w:sz w:val="18"/>
        </w:rPr>
        <w:t xml:space="preserve"> </w:t>
      </w:r>
      <w:r>
        <w:rPr>
          <w:rFonts w:ascii="Times New Roman"/>
          <w:color w:val="808285"/>
          <w:sz w:val="18"/>
        </w:rPr>
        <w:t>or</w:t>
      </w:r>
      <w:r>
        <w:rPr>
          <w:rFonts w:ascii="Times New Roman"/>
          <w:color w:val="808285"/>
          <w:spacing w:val="-14"/>
          <w:sz w:val="18"/>
        </w:rPr>
        <w:t xml:space="preserve"> </w:t>
      </w:r>
      <w:r>
        <w:rPr>
          <w:rFonts w:ascii="Times New Roman"/>
          <w:color w:val="808285"/>
          <w:sz w:val="18"/>
        </w:rPr>
        <w:t>the</w:t>
      </w:r>
      <w:r>
        <w:rPr>
          <w:rFonts w:ascii="Times New Roman"/>
          <w:color w:val="808285"/>
          <w:spacing w:val="-14"/>
          <w:sz w:val="18"/>
        </w:rPr>
        <w:t xml:space="preserve"> </w:t>
      </w:r>
      <w:r>
        <w:rPr>
          <w:rFonts w:ascii="Times New Roman"/>
          <w:color w:val="808285"/>
          <w:spacing w:val="-1"/>
          <w:sz w:val="18"/>
        </w:rPr>
        <w:t>M</w:t>
      </w:r>
      <w:r>
        <w:rPr>
          <w:rFonts w:ascii="Times New Roman"/>
          <w:color w:val="808285"/>
          <w:spacing w:val="-2"/>
          <w:sz w:val="18"/>
        </w:rPr>
        <w:t>inister</w:t>
      </w:r>
      <w:r>
        <w:rPr>
          <w:rFonts w:ascii="Times New Roman"/>
          <w:color w:val="808285"/>
          <w:spacing w:val="-14"/>
          <w:sz w:val="18"/>
        </w:rPr>
        <w:t xml:space="preserve"> </w:t>
      </w:r>
      <w:r>
        <w:rPr>
          <w:rFonts w:ascii="Times New Roman"/>
          <w:color w:val="808285"/>
          <w:sz w:val="18"/>
        </w:rPr>
        <w:t>for</w:t>
      </w:r>
      <w:r>
        <w:rPr>
          <w:rFonts w:ascii="Times New Roman"/>
          <w:color w:val="808285"/>
          <w:spacing w:val="-13"/>
          <w:sz w:val="18"/>
        </w:rPr>
        <w:t xml:space="preserve"> </w:t>
      </w:r>
      <w:r>
        <w:rPr>
          <w:rFonts w:ascii="Times New Roman"/>
          <w:color w:val="808285"/>
          <w:sz w:val="18"/>
        </w:rPr>
        <w:t>the</w:t>
      </w:r>
      <w:r>
        <w:rPr>
          <w:rFonts w:ascii="Times New Roman"/>
          <w:color w:val="808285"/>
          <w:spacing w:val="-14"/>
          <w:sz w:val="18"/>
        </w:rPr>
        <w:t xml:space="preserve"> </w:t>
      </w:r>
      <w:r>
        <w:rPr>
          <w:rFonts w:ascii="Times New Roman"/>
          <w:color w:val="808285"/>
          <w:spacing w:val="-2"/>
          <w:sz w:val="18"/>
        </w:rPr>
        <w:t>Envir</w:t>
      </w:r>
      <w:r>
        <w:rPr>
          <w:rFonts w:ascii="Times New Roman"/>
          <w:color w:val="808285"/>
          <w:spacing w:val="-1"/>
          <w:sz w:val="18"/>
        </w:rPr>
        <w:t>onment</w:t>
      </w:r>
      <w:r>
        <w:rPr>
          <w:rFonts w:ascii="Times New Roman"/>
          <w:color w:val="808285"/>
          <w:spacing w:val="-14"/>
          <w:sz w:val="18"/>
        </w:rPr>
        <w:t xml:space="preserve"> </w:t>
      </w:r>
      <w:r>
        <w:rPr>
          <w:rFonts w:ascii="Times New Roman"/>
          <w:color w:val="808285"/>
          <w:sz w:val="18"/>
        </w:rPr>
        <w:t>and</w:t>
      </w:r>
      <w:r>
        <w:rPr>
          <w:rFonts w:ascii="Times New Roman"/>
          <w:color w:val="808285"/>
          <w:spacing w:val="-14"/>
          <w:sz w:val="18"/>
        </w:rPr>
        <w:t xml:space="preserve"> </w:t>
      </w:r>
      <w:r>
        <w:rPr>
          <w:rFonts w:ascii="Times New Roman"/>
          <w:color w:val="808285"/>
          <w:spacing w:val="-4"/>
          <w:sz w:val="18"/>
        </w:rPr>
        <w:t>Energy</w:t>
      </w:r>
      <w:r>
        <w:rPr>
          <w:rFonts w:ascii="Times New Roman"/>
          <w:color w:val="808285"/>
          <w:spacing w:val="-3"/>
          <w:sz w:val="18"/>
        </w:rPr>
        <w:t>.</w:t>
      </w:r>
    </w:p>
    <w:p w14:paraId="43E61F92" w14:textId="77777777" w:rsidR="00044670" w:rsidRDefault="00044670">
      <w:pPr>
        <w:spacing w:before="9"/>
        <w:rPr>
          <w:rFonts w:ascii="Times New Roman" w:eastAsia="Times New Roman" w:hAnsi="Times New Roman" w:cs="Times New Roman"/>
          <w:sz w:val="19"/>
          <w:szCs w:val="19"/>
        </w:rPr>
      </w:pPr>
    </w:p>
    <w:p w14:paraId="43E61F93" w14:textId="77777777" w:rsidR="00044670" w:rsidRDefault="00C9326B">
      <w:pPr>
        <w:spacing w:line="278" w:lineRule="auto"/>
        <w:ind w:left="110" w:right="247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Times New Roman"/>
          <w:color w:val="808285"/>
          <w:sz w:val="18"/>
        </w:rPr>
        <w:t>While</w:t>
      </w:r>
      <w:r>
        <w:rPr>
          <w:rFonts w:ascii="Times New Roman"/>
          <w:color w:val="808285"/>
          <w:spacing w:val="-18"/>
          <w:sz w:val="18"/>
        </w:rPr>
        <w:t xml:space="preserve"> </w:t>
      </w:r>
      <w:r>
        <w:rPr>
          <w:rFonts w:ascii="Times New Roman"/>
          <w:color w:val="808285"/>
          <w:spacing w:val="-1"/>
          <w:sz w:val="18"/>
        </w:rPr>
        <w:t>r</w:t>
      </w:r>
      <w:r>
        <w:rPr>
          <w:rFonts w:ascii="Times New Roman"/>
          <w:color w:val="808285"/>
          <w:spacing w:val="-2"/>
          <w:sz w:val="18"/>
        </w:rPr>
        <w:t>easonable</w:t>
      </w:r>
      <w:r>
        <w:rPr>
          <w:rFonts w:ascii="Times New Roman"/>
          <w:color w:val="808285"/>
          <w:spacing w:val="-17"/>
          <w:sz w:val="18"/>
        </w:rPr>
        <w:t xml:space="preserve"> </w:t>
      </w:r>
      <w:r>
        <w:rPr>
          <w:rFonts w:ascii="Times New Roman"/>
          <w:color w:val="808285"/>
          <w:sz w:val="18"/>
        </w:rPr>
        <w:t>efforts</w:t>
      </w:r>
      <w:r>
        <w:rPr>
          <w:rFonts w:ascii="Times New Roman"/>
          <w:color w:val="808285"/>
          <w:spacing w:val="-18"/>
          <w:sz w:val="18"/>
        </w:rPr>
        <w:t xml:space="preserve"> </w:t>
      </w:r>
      <w:r>
        <w:rPr>
          <w:rFonts w:ascii="Times New Roman"/>
          <w:color w:val="808285"/>
          <w:spacing w:val="-2"/>
          <w:sz w:val="18"/>
        </w:rPr>
        <w:t>have</w:t>
      </w:r>
      <w:r>
        <w:rPr>
          <w:rFonts w:ascii="Times New Roman"/>
          <w:color w:val="808285"/>
          <w:spacing w:val="-17"/>
          <w:sz w:val="18"/>
        </w:rPr>
        <w:t xml:space="preserve"> </w:t>
      </w:r>
      <w:r>
        <w:rPr>
          <w:rFonts w:ascii="Times New Roman"/>
          <w:color w:val="808285"/>
          <w:sz w:val="18"/>
        </w:rPr>
        <w:t>been</w:t>
      </w:r>
      <w:r>
        <w:rPr>
          <w:rFonts w:ascii="Times New Roman"/>
          <w:color w:val="808285"/>
          <w:spacing w:val="-18"/>
          <w:sz w:val="18"/>
        </w:rPr>
        <w:t xml:space="preserve"> </w:t>
      </w:r>
      <w:r>
        <w:rPr>
          <w:rFonts w:ascii="Times New Roman"/>
          <w:color w:val="808285"/>
          <w:sz w:val="18"/>
        </w:rPr>
        <w:t>made</w:t>
      </w:r>
      <w:r>
        <w:rPr>
          <w:rFonts w:ascii="Times New Roman"/>
          <w:color w:val="808285"/>
          <w:spacing w:val="-17"/>
          <w:sz w:val="18"/>
        </w:rPr>
        <w:t xml:space="preserve"> </w:t>
      </w:r>
      <w:r>
        <w:rPr>
          <w:rFonts w:ascii="Times New Roman"/>
          <w:color w:val="808285"/>
          <w:sz w:val="18"/>
        </w:rPr>
        <w:t>to</w:t>
      </w:r>
      <w:r>
        <w:rPr>
          <w:rFonts w:ascii="Times New Roman"/>
          <w:color w:val="808285"/>
          <w:spacing w:val="-18"/>
          <w:sz w:val="18"/>
        </w:rPr>
        <w:t xml:space="preserve"> </w:t>
      </w:r>
      <w:r>
        <w:rPr>
          <w:rFonts w:ascii="Times New Roman"/>
          <w:color w:val="808285"/>
          <w:spacing w:val="-2"/>
          <w:sz w:val="18"/>
        </w:rPr>
        <w:t>ensure</w:t>
      </w:r>
      <w:r>
        <w:rPr>
          <w:rFonts w:ascii="Times New Roman"/>
          <w:color w:val="808285"/>
          <w:spacing w:val="-17"/>
          <w:sz w:val="18"/>
        </w:rPr>
        <w:t xml:space="preserve"> </w:t>
      </w:r>
      <w:r>
        <w:rPr>
          <w:rFonts w:ascii="Times New Roman"/>
          <w:color w:val="808285"/>
          <w:sz w:val="18"/>
        </w:rPr>
        <w:t>that</w:t>
      </w:r>
      <w:r>
        <w:rPr>
          <w:rFonts w:ascii="Times New Roman"/>
          <w:color w:val="808285"/>
          <w:spacing w:val="-18"/>
          <w:sz w:val="18"/>
        </w:rPr>
        <w:t xml:space="preserve"> </w:t>
      </w:r>
      <w:r>
        <w:rPr>
          <w:rFonts w:ascii="Times New Roman"/>
          <w:color w:val="808285"/>
          <w:sz w:val="18"/>
        </w:rPr>
        <w:t>the</w:t>
      </w:r>
      <w:r>
        <w:rPr>
          <w:rFonts w:ascii="Times New Roman"/>
          <w:color w:val="808285"/>
          <w:spacing w:val="-17"/>
          <w:sz w:val="18"/>
        </w:rPr>
        <w:t xml:space="preserve"> </w:t>
      </w:r>
      <w:r>
        <w:rPr>
          <w:rFonts w:ascii="Times New Roman"/>
          <w:color w:val="808285"/>
          <w:sz w:val="18"/>
        </w:rPr>
        <w:t>contents</w:t>
      </w:r>
      <w:r>
        <w:rPr>
          <w:rFonts w:ascii="Times New Roman"/>
          <w:color w:val="808285"/>
          <w:spacing w:val="-18"/>
          <w:sz w:val="18"/>
        </w:rPr>
        <w:t xml:space="preserve"> </w:t>
      </w:r>
      <w:r>
        <w:rPr>
          <w:rFonts w:ascii="Times New Roman"/>
          <w:color w:val="808285"/>
          <w:sz w:val="18"/>
        </w:rPr>
        <w:t>of</w:t>
      </w:r>
      <w:r>
        <w:rPr>
          <w:rFonts w:ascii="Times New Roman"/>
          <w:color w:val="808285"/>
          <w:spacing w:val="-17"/>
          <w:sz w:val="18"/>
        </w:rPr>
        <w:t xml:space="preserve"> </w:t>
      </w:r>
      <w:r>
        <w:rPr>
          <w:rFonts w:ascii="Times New Roman"/>
          <w:color w:val="808285"/>
          <w:sz w:val="18"/>
        </w:rPr>
        <w:t>this</w:t>
      </w:r>
      <w:r>
        <w:rPr>
          <w:rFonts w:ascii="Times New Roman"/>
          <w:color w:val="808285"/>
          <w:spacing w:val="-17"/>
          <w:sz w:val="18"/>
        </w:rPr>
        <w:t xml:space="preserve"> </w:t>
      </w:r>
      <w:r>
        <w:rPr>
          <w:rFonts w:ascii="Times New Roman"/>
          <w:color w:val="808285"/>
          <w:sz w:val="18"/>
        </w:rPr>
        <w:t>publication</w:t>
      </w:r>
      <w:r>
        <w:rPr>
          <w:rFonts w:ascii="Times New Roman"/>
          <w:color w:val="808285"/>
          <w:spacing w:val="-18"/>
          <w:sz w:val="18"/>
        </w:rPr>
        <w:t xml:space="preserve"> </w:t>
      </w:r>
      <w:r>
        <w:rPr>
          <w:rFonts w:ascii="Times New Roman"/>
          <w:color w:val="808285"/>
          <w:spacing w:val="-2"/>
          <w:sz w:val="18"/>
        </w:rPr>
        <w:t>are</w:t>
      </w:r>
      <w:r>
        <w:rPr>
          <w:rFonts w:ascii="Times New Roman"/>
          <w:color w:val="808285"/>
          <w:spacing w:val="-17"/>
          <w:sz w:val="18"/>
        </w:rPr>
        <w:t xml:space="preserve"> </w:t>
      </w:r>
      <w:r>
        <w:rPr>
          <w:rFonts w:ascii="Times New Roman"/>
          <w:color w:val="808285"/>
          <w:sz w:val="18"/>
        </w:rPr>
        <w:t>factually</w:t>
      </w:r>
      <w:r>
        <w:rPr>
          <w:rFonts w:ascii="Times New Roman"/>
          <w:color w:val="808285"/>
          <w:spacing w:val="-18"/>
          <w:sz w:val="18"/>
        </w:rPr>
        <w:t xml:space="preserve"> </w:t>
      </w:r>
      <w:r>
        <w:rPr>
          <w:rFonts w:ascii="Times New Roman"/>
          <w:color w:val="808285"/>
          <w:spacing w:val="-2"/>
          <w:sz w:val="18"/>
        </w:rPr>
        <w:t>correct,</w:t>
      </w:r>
      <w:r>
        <w:rPr>
          <w:rFonts w:ascii="Times New Roman"/>
          <w:color w:val="808285"/>
          <w:spacing w:val="-17"/>
          <w:sz w:val="18"/>
        </w:rPr>
        <w:t xml:space="preserve"> </w:t>
      </w:r>
      <w:r>
        <w:rPr>
          <w:rFonts w:ascii="Times New Roman"/>
          <w:color w:val="808285"/>
          <w:sz w:val="18"/>
        </w:rPr>
        <w:t>the</w:t>
      </w:r>
      <w:r>
        <w:rPr>
          <w:rFonts w:ascii="Times New Roman"/>
          <w:color w:val="808285"/>
          <w:spacing w:val="45"/>
          <w:w w:val="99"/>
          <w:sz w:val="18"/>
        </w:rPr>
        <w:t xml:space="preserve"> </w:t>
      </w:r>
      <w:r>
        <w:rPr>
          <w:rFonts w:ascii="Times New Roman"/>
          <w:color w:val="808285"/>
          <w:spacing w:val="-1"/>
          <w:sz w:val="18"/>
        </w:rPr>
        <w:t>Commonw</w:t>
      </w:r>
      <w:r>
        <w:rPr>
          <w:rFonts w:ascii="Times New Roman"/>
          <w:color w:val="808285"/>
          <w:spacing w:val="-2"/>
          <w:sz w:val="18"/>
        </w:rPr>
        <w:t>ealth</w:t>
      </w:r>
      <w:r>
        <w:rPr>
          <w:rFonts w:ascii="Times New Roman"/>
          <w:color w:val="808285"/>
          <w:spacing w:val="-19"/>
          <w:sz w:val="18"/>
        </w:rPr>
        <w:t xml:space="preserve"> </w:t>
      </w:r>
      <w:r>
        <w:rPr>
          <w:rFonts w:ascii="Times New Roman"/>
          <w:color w:val="808285"/>
          <w:sz w:val="18"/>
        </w:rPr>
        <w:t>does</w:t>
      </w:r>
      <w:r>
        <w:rPr>
          <w:rFonts w:ascii="Times New Roman"/>
          <w:color w:val="808285"/>
          <w:spacing w:val="-18"/>
          <w:sz w:val="18"/>
        </w:rPr>
        <w:t xml:space="preserve"> </w:t>
      </w:r>
      <w:r>
        <w:rPr>
          <w:rFonts w:ascii="Times New Roman"/>
          <w:color w:val="808285"/>
          <w:sz w:val="18"/>
        </w:rPr>
        <w:t>not</w:t>
      </w:r>
      <w:r>
        <w:rPr>
          <w:rFonts w:ascii="Times New Roman"/>
          <w:color w:val="808285"/>
          <w:spacing w:val="-19"/>
          <w:sz w:val="18"/>
        </w:rPr>
        <w:t xml:space="preserve"> </w:t>
      </w:r>
      <w:r>
        <w:rPr>
          <w:rFonts w:ascii="Times New Roman"/>
          <w:color w:val="808285"/>
          <w:sz w:val="18"/>
        </w:rPr>
        <w:t>accept</w:t>
      </w:r>
      <w:r>
        <w:rPr>
          <w:rFonts w:ascii="Times New Roman"/>
          <w:color w:val="808285"/>
          <w:spacing w:val="-18"/>
          <w:sz w:val="18"/>
        </w:rPr>
        <w:t xml:space="preserve"> </w:t>
      </w:r>
      <w:r>
        <w:rPr>
          <w:rFonts w:ascii="Times New Roman"/>
          <w:color w:val="808285"/>
          <w:spacing w:val="-1"/>
          <w:sz w:val="18"/>
        </w:rPr>
        <w:t>r</w:t>
      </w:r>
      <w:r>
        <w:rPr>
          <w:rFonts w:ascii="Times New Roman"/>
          <w:color w:val="808285"/>
          <w:spacing w:val="-2"/>
          <w:sz w:val="18"/>
        </w:rPr>
        <w:t>esponsibility</w:t>
      </w:r>
      <w:r>
        <w:rPr>
          <w:rFonts w:ascii="Times New Roman"/>
          <w:color w:val="808285"/>
          <w:spacing w:val="-18"/>
          <w:sz w:val="18"/>
        </w:rPr>
        <w:t xml:space="preserve"> </w:t>
      </w:r>
      <w:r>
        <w:rPr>
          <w:rFonts w:ascii="Times New Roman"/>
          <w:color w:val="808285"/>
          <w:sz w:val="18"/>
        </w:rPr>
        <w:t>for</w:t>
      </w:r>
      <w:r>
        <w:rPr>
          <w:rFonts w:ascii="Times New Roman"/>
          <w:color w:val="808285"/>
          <w:spacing w:val="-19"/>
          <w:sz w:val="18"/>
        </w:rPr>
        <w:t xml:space="preserve"> </w:t>
      </w:r>
      <w:r>
        <w:rPr>
          <w:rFonts w:ascii="Times New Roman"/>
          <w:color w:val="808285"/>
          <w:sz w:val="18"/>
        </w:rPr>
        <w:t>the</w:t>
      </w:r>
      <w:r>
        <w:rPr>
          <w:rFonts w:ascii="Times New Roman"/>
          <w:color w:val="808285"/>
          <w:spacing w:val="-18"/>
          <w:sz w:val="18"/>
        </w:rPr>
        <w:t xml:space="preserve"> </w:t>
      </w:r>
      <w:r>
        <w:rPr>
          <w:rFonts w:ascii="Times New Roman"/>
          <w:color w:val="808285"/>
          <w:sz w:val="18"/>
        </w:rPr>
        <w:t>accuracy</w:t>
      </w:r>
      <w:r>
        <w:rPr>
          <w:rFonts w:ascii="Times New Roman"/>
          <w:color w:val="808285"/>
          <w:spacing w:val="-18"/>
          <w:sz w:val="18"/>
        </w:rPr>
        <w:t xml:space="preserve"> </w:t>
      </w:r>
      <w:r>
        <w:rPr>
          <w:rFonts w:ascii="Times New Roman"/>
          <w:color w:val="808285"/>
          <w:sz w:val="18"/>
        </w:rPr>
        <w:t>or</w:t>
      </w:r>
      <w:r>
        <w:rPr>
          <w:rFonts w:ascii="Times New Roman"/>
          <w:color w:val="808285"/>
          <w:spacing w:val="-19"/>
          <w:sz w:val="18"/>
        </w:rPr>
        <w:t xml:space="preserve"> </w:t>
      </w:r>
      <w:r>
        <w:rPr>
          <w:rFonts w:ascii="Times New Roman"/>
          <w:color w:val="808285"/>
          <w:sz w:val="18"/>
        </w:rPr>
        <w:t>completeness</w:t>
      </w:r>
      <w:r>
        <w:rPr>
          <w:rFonts w:ascii="Times New Roman"/>
          <w:color w:val="808285"/>
          <w:spacing w:val="-18"/>
          <w:sz w:val="18"/>
        </w:rPr>
        <w:t xml:space="preserve"> </w:t>
      </w:r>
      <w:r>
        <w:rPr>
          <w:rFonts w:ascii="Times New Roman"/>
          <w:color w:val="808285"/>
          <w:sz w:val="18"/>
        </w:rPr>
        <w:t>of</w:t>
      </w:r>
      <w:r>
        <w:rPr>
          <w:rFonts w:ascii="Times New Roman"/>
          <w:color w:val="808285"/>
          <w:spacing w:val="-18"/>
          <w:sz w:val="18"/>
        </w:rPr>
        <w:t xml:space="preserve"> </w:t>
      </w:r>
      <w:r>
        <w:rPr>
          <w:rFonts w:ascii="Times New Roman"/>
          <w:color w:val="808285"/>
          <w:sz w:val="18"/>
        </w:rPr>
        <w:t>the</w:t>
      </w:r>
      <w:r>
        <w:rPr>
          <w:rFonts w:ascii="Times New Roman"/>
          <w:color w:val="808285"/>
          <w:spacing w:val="-19"/>
          <w:sz w:val="18"/>
        </w:rPr>
        <w:t xml:space="preserve"> </w:t>
      </w:r>
      <w:r>
        <w:rPr>
          <w:rFonts w:ascii="Times New Roman"/>
          <w:color w:val="808285"/>
          <w:sz w:val="18"/>
        </w:rPr>
        <w:t>contents,</w:t>
      </w:r>
      <w:r>
        <w:rPr>
          <w:rFonts w:ascii="Times New Roman"/>
          <w:color w:val="808285"/>
          <w:spacing w:val="-18"/>
          <w:sz w:val="18"/>
        </w:rPr>
        <w:t xml:space="preserve"> </w:t>
      </w:r>
      <w:r>
        <w:rPr>
          <w:rFonts w:ascii="Times New Roman"/>
          <w:color w:val="808285"/>
          <w:sz w:val="18"/>
        </w:rPr>
        <w:t>and</w:t>
      </w:r>
      <w:r>
        <w:rPr>
          <w:rFonts w:ascii="Times New Roman"/>
          <w:color w:val="808285"/>
          <w:spacing w:val="-18"/>
          <w:sz w:val="18"/>
        </w:rPr>
        <w:t xml:space="preserve"> </w:t>
      </w:r>
      <w:r>
        <w:rPr>
          <w:rFonts w:ascii="Times New Roman"/>
          <w:color w:val="808285"/>
          <w:sz w:val="18"/>
        </w:rPr>
        <w:t>shall</w:t>
      </w:r>
      <w:r>
        <w:rPr>
          <w:rFonts w:ascii="Times New Roman"/>
          <w:color w:val="808285"/>
          <w:spacing w:val="-19"/>
          <w:sz w:val="18"/>
        </w:rPr>
        <w:t xml:space="preserve"> </w:t>
      </w:r>
      <w:r>
        <w:rPr>
          <w:rFonts w:ascii="Times New Roman"/>
          <w:color w:val="808285"/>
          <w:sz w:val="18"/>
        </w:rPr>
        <w:t>not</w:t>
      </w:r>
      <w:r>
        <w:rPr>
          <w:rFonts w:ascii="Times New Roman"/>
          <w:color w:val="808285"/>
          <w:spacing w:val="-18"/>
          <w:sz w:val="18"/>
        </w:rPr>
        <w:t xml:space="preserve"> </w:t>
      </w:r>
      <w:r>
        <w:rPr>
          <w:rFonts w:ascii="Times New Roman"/>
          <w:color w:val="808285"/>
          <w:sz w:val="18"/>
        </w:rPr>
        <w:t>be</w:t>
      </w:r>
      <w:r>
        <w:rPr>
          <w:rFonts w:ascii="Times New Roman"/>
          <w:color w:val="808285"/>
          <w:spacing w:val="-19"/>
          <w:sz w:val="18"/>
        </w:rPr>
        <w:t xml:space="preserve"> </w:t>
      </w:r>
      <w:r>
        <w:rPr>
          <w:rFonts w:ascii="Times New Roman"/>
          <w:color w:val="808285"/>
          <w:sz w:val="18"/>
        </w:rPr>
        <w:t>liable</w:t>
      </w:r>
      <w:r>
        <w:rPr>
          <w:rFonts w:ascii="Times New Roman"/>
          <w:color w:val="808285"/>
          <w:spacing w:val="-18"/>
          <w:sz w:val="18"/>
        </w:rPr>
        <w:t xml:space="preserve"> </w:t>
      </w:r>
      <w:r>
        <w:rPr>
          <w:rFonts w:ascii="Times New Roman"/>
          <w:color w:val="808285"/>
          <w:sz w:val="18"/>
        </w:rPr>
        <w:t>for</w:t>
      </w:r>
      <w:r>
        <w:rPr>
          <w:rFonts w:ascii="Times New Roman"/>
          <w:color w:val="808285"/>
          <w:spacing w:val="-18"/>
          <w:sz w:val="18"/>
        </w:rPr>
        <w:t xml:space="preserve"> </w:t>
      </w:r>
      <w:r>
        <w:rPr>
          <w:rFonts w:ascii="Times New Roman"/>
          <w:color w:val="808285"/>
          <w:sz w:val="18"/>
        </w:rPr>
        <w:t>any</w:t>
      </w:r>
      <w:r>
        <w:rPr>
          <w:rFonts w:ascii="Times New Roman"/>
          <w:color w:val="808285"/>
          <w:spacing w:val="45"/>
          <w:w w:val="94"/>
          <w:sz w:val="18"/>
        </w:rPr>
        <w:t xml:space="preserve"> </w:t>
      </w:r>
      <w:r>
        <w:rPr>
          <w:rFonts w:ascii="Times New Roman"/>
          <w:color w:val="808285"/>
          <w:sz w:val="18"/>
        </w:rPr>
        <w:t>loss</w:t>
      </w:r>
      <w:r>
        <w:rPr>
          <w:rFonts w:ascii="Times New Roman"/>
          <w:color w:val="808285"/>
          <w:spacing w:val="-16"/>
          <w:sz w:val="18"/>
        </w:rPr>
        <w:t xml:space="preserve"> </w:t>
      </w:r>
      <w:r>
        <w:rPr>
          <w:rFonts w:ascii="Times New Roman"/>
          <w:color w:val="808285"/>
          <w:sz w:val="18"/>
        </w:rPr>
        <w:t>or</w:t>
      </w:r>
      <w:r>
        <w:rPr>
          <w:rFonts w:ascii="Times New Roman"/>
          <w:color w:val="808285"/>
          <w:spacing w:val="-16"/>
          <w:sz w:val="18"/>
        </w:rPr>
        <w:t xml:space="preserve"> </w:t>
      </w:r>
      <w:r>
        <w:rPr>
          <w:rFonts w:ascii="Times New Roman"/>
          <w:color w:val="808285"/>
          <w:sz w:val="18"/>
        </w:rPr>
        <w:t>damage</w:t>
      </w:r>
      <w:r>
        <w:rPr>
          <w:rFonts w:ascii="Times New Roman"/>
          <w:color w:val="808285"/>
          <w:spacing w:val="-16"/>
          <w:sz w:val="18"/>
        </w:rPr>
        <w:t xml:space="preserve"> </w:t>
      </w:r>
      <w:r>
        <w:rPr>
          <w:rFonts w:ascii="Times New Roman"/>
          <w:color w:val="808285"/>
          <w:sz w:val="18"/>
        </w:rPr>
        <w:t>that</w:t>
      </w:r>
      <w:r>
        <w:rPr>
          <w:rFonts w:ascii="Times New Roman"/>
          <w:color w:val="808285"/>
          <w:spacing w:val="-16"/>
          <w:sz w:val="18"/>
        </w:rPr>
        <w:t xml:space="preserve"> </w:t>
      </w:r>
      <w:r>
        <w:rPr>
          <w:rFonts w:ascii="Times New Roman"/>
          <w:color w:val="808285"/>
          <w:sz w:val="18"/>
        </w:rPr>
        <w:t>may</w:t>
      </w:r>
      <w:r>
        <w:rPr>
          <w:rFonts w:ascii="Times New Roman"/>
          <w:color w:val="808285"/>
          <w:spacing w:val="-15"/>
          <w:sz w:val="18"/>
        </w:rPr>
        <w:t xml:space="preserve"> </w:t>
      </w:r>
      <w:r>
        <w:rPr>
          <w:rFonts w:ascii="Times New Roman"/>
          <w:color w:val="808285"/>
          <w:sz w:val="18"/>
        </w:rPr>
        <w:t>be</w:t>
      </w:r>
      <w:r>
        <w:rPr>
          <w:rFonts w:ascii="Times New Roman"/>
          <w:color w:val="808285"/>
          <w:spacing w:val="-16"/>
          <w:sz w:val="18"/>
        </w:rPr>
        <w:t xml:space="preserve"> </w:t>
      </w:r>
      <w:r>
        <w:rPr>
          <w:rFonts w:ascii="Times New Roman"/>
          <w:color w:val="808285"/>
          <w:sz w:val="18"/>
        </w:rPr>
        <w:t>occasioned</w:t>
      </w:r>
      <w:r>
        <w:rPr>
          <w:rFonts w:ascii="Times New Roman"/>
          <w:color w:val="808285"/>
          <w:spacing w:val="-16"/>
          <w:sz w:val="18"/>
        </w:rPr>
        <w:t xml:space="preserve"> </w:t>
      </w:r>
      <w:r>
        <w:rPr>
          <w:rFonts w:ascii="Times New Roman"/>
          <w:color w:val="808285"/>
          <w:spacing w:val="-1"/>
          <w:sz w:val="18"/>
        </w:rPr>
        <w:t>dir</w:t>
      </w:r>
      <w:r>
        <w:rPr>
          <w:rFonts w:ascii="Times New Roman"/>
          <w:color w:val="808285"/>
          <w:spacing w:val="-2"/>
          <w:sz w:val="18"/>
        </w:rPr>
        <w:t>ectly</w:t>
      </w:r>
      <w:r>
        <w:rPr>
          <w:rFonts w:ascii="Times New Roman"/>
          <w:color w:val="808285"/>
          <w:spacing w:val="-16"/>
          <w:sz w:val="18"/>
        </w:rPr>
        <w:t xml:space="preserve"> </w:t>
      </w:r>
      <w:r>
        <w:rPr>
          <w:rFonts w:ascii="Times New Roman"/>
          <w:color w:val="808285"/>
          <w:sz w:val="18"/>
        </w:rPr>
        <w:t>or</w:t>
      </w:r>
      <w:r>
        <w:rPr>
          <w:rFonts w:ascii="Times New Roman"/>
          <w:color w:val="808285"/>
          <w:spacing w:val="-15"/>
          <w:sz w:val="18"/>
        </w:rPr>
        <w:t xml:space="preserve"> </w:t>
      </w:r>
      <w:r>
        <w:rPr>
          <w:rFonts w:ascii="Times New Roman"/>
          <w:color w:val="808285"/>
          <w:spacing w:val="-1"/>
          <w:sz w:val="18"/>
        </w:rPr>
        <w:t>indir</w:t>
      </w:r>
      <w:r>
        <w:rPr>
          <w:rFonts w:ascii="Times New Roman"/>
          <w:color w:val="808285"/>
          <w:spacing w:val="-2"/>
          <w:sz w:val="18"/>
        </w:rPr>
        <w:t>ectly</w:t>
      </w:r>
      <w:r>
        <w:rPr>
          <w:rFonts w:ascii="Times New Roman"/>
          <w:color w:val="808285"/>
          <w:spacing w:val="-16"/>
          <w:sz w:val="18"/>
        </w:rPr>
        <w:t xml:space="preserve"> </w:t>
      </w:r>
      <w:r>
        <w:rPr>
          <w:rFonts w:ascii="Times New Roman"/>
          <w:color w:val="808285"/>
          <w:spacing w:val="-1"/>
          <w:sz w:val="18"/>
        </w:rPr>
        <w:t>thr</w:t>
      </w:r>
      <w:r>
        <w:rPr>
          <w:rFonts w:ascii="Times New Roman"/>
          <w:color w:val="808285"/>
          <w:spacing w:val="-2"/>
          <w:sz w:val="18"/>
        </w:rPr>
        <w:t>ough</w:t>
      </w:r>
      <w:r>
        <w:rPr>
          <w:rFonts w:ascii="Times New Roman"/>
          <w:color w:val="808285"/>
          <w:spacing w:val="-16"/>
          <w:sz w:val="18"/>
        </w:rPr>
        <w:t xml:space="preserve"> </w:t>
      </w:r>
      <w:r>
        <w:rPr>
          <w:rFonts w:ascii="Times New Roman"/>
          <w:color w:val="808285"/>
          <w:sz w:val="18"/>
        </w:rPr>
        <w:t>the</w:t>
      </w:r>
      <w:r>
        <w:rPr>
          <w:rFonts w:ascii="Times New Roman"/>
          <w:color w:val="808285"/>
          <w:spacing w:val="-16"/>
          <w:sz w:val="18"/>
        </w:rPr>
        <w:t xml:space="preserve"> </w:t>
      </w:r>
      <w:r>
        <w:rPr>
          <w:rFonts w:ascii="Times New Roman"/>
          <w:color w:val="808285"/>
          <w:sz w:val="18"/>
        </w:rPr>
        <w:t>use</w:t>
      </w:r>
      <w:r>
        <w:rPr>
          <w:rFonts w:ascii="Times New Roman"/>
          <w:color w:val="808285"/>
          <w:spacing w:val="-15"/>
          <w:sz w:val="18"/>
        </w:rPr>
        <w:t xml:space="preserve"> </w:t>
      </w:r>
      <w:r>
        <w:rPr>
          <w:rFonts w:ascii="Times New Roman"/>
          <w:color w:val="808285"/>
          <w:spacing w:val="-2"/>
          <w:sz w:val="18"/>
        </w:rPr>
        <w:t>of</w:t>
      </w:r>
      <w:r>
        <w:rPr>
          <w:rFonts w:ascii="Times New Roman"/>
          <w:color w:val="808285"/>
          <w:spacing w:val="-1"/>
          <w:sz w:val="18"/>
        </w:rPr>
        <w:t>,</w:t>
      </w:r>
      <w:r>
        <w:rPr>
          <w:rFonts w:ascii="Times New Roman"/>
          <w:color w:val="808285"/>
          <w:spacing w:val="-16"/>
          <w:sz w:val="18"/>
        </w:rPr>
        <w:t xml:space="preserve"> </w:t>
      </w:r>
      <w:r>
        <w:rPr>
          <w:rFonts w:ascii="Times New Roman"/>
          <w:color w:val="808285"/>
          <w:sz w:val="18"/>
        </w:rPr>
        <w:t>or</w:t>
      </w:r>
      <w:r>
        <w:rPr>
          <w:rFonts w:ascii="Times New Roman"/>
          <w:color w:val="808285"/>
          <w:spacing w:val="-16"/>
          <w:sz w:val="18"/>
        </w:rPr>
        <w:t xml:space="preserve"> </w:t>
      </w:r>
      <w:r>
        <w:rPr>
          <w:rFonts w:ascii="Times New Roman"/>
          <w:color w:val="808285"/>
          <w:spacing w:val="-1"/>
          <w:sz w:val="18"/>
        </w:rPr>
        <w:t>r</w:t>
      </w:r>
      <w:r>
        <w:rPr>
          <w:rFonts w:ascii="Times New Roman"/>
          <w:color w:val="808285"/>
          <w:spacing w:val="-2"/>
          <w:sz w:val="18"/>
        </w:rPr>
        <w:t>eliance</w:t>
      </w:r>
      <w:r>
        <w:rPr>
          <w:rFonts w:ascii="Times New Roman"/>
          <w:color w:val="808285"/>
          <w:spacing w:val="-16"/>
          <w:sz w:val="18"/>
        </w:rPr>
        <w:t xml:space="preserve"> </w:t>
      </w:r>
      <w:r>
        <w:rPr>
          <w:rFonts w:ascii="Times New Roman"/>
          <w:color w:val="808285"/>
          <w:sz w:val="18"/>
        </w:rPr>
        <w:t>on,</w:t>
      </w:r>
      <w:r>
        <w:rPr>
          <w:rFonts w:ascii="Times New Roman"/>
          <w:color w:val="808285"/>
          <w:spacing w:val="-16"/>
          <w:sz w:val="18"/>
        </w:rPr>
        <w:t xml:space="preserve"> </w:t>
      </w:r>
      <w:r>
        <w:rPr>
          <w:rFonts w:ascii="Times New Roman"/>
          <w:color w:val="808285"/>
          <w:sz w:val="18"/>
        </w:rPr>
        <w:t>the</w:t>
      </w:r>
      <w:r>
        <w:rPr>
          <w:rFonts w:ascii="Times New Roman"/>
          <w:color w:val="808285"/>
          <w:spacing w:val="-15"/>
          <w:sz w:val="18"/>
        </w:rPr>
        <w:t xml:space="preserve"> </w:t>
      </w:r>
      <w:r>
        <w:rPr>
          <w:rFonts w:ascii="Times New Roman"/>
          <w:color w:val="808285"/>
          <w:sz w:val="18"/>
        </w:rPr>
        <w:t>contents</w:t>
      </w:r>
      <w:r>
        <w:rPr>
          <w:rFonts w:ascii="Times New Roman"/>
          <w:color w:val="808285"/>
          <w:spacing w:val="-16"/>
          <w:sz w:val="18"/>
        </w:rPr>
        <w:t xml:space="preserve"> </w:t>
      </w:r>
      <w:r>
        <w:rPr>
          <w:rFonts w:ascii="Times New Roman"/>
          <w:color w:val="808285"/>
          <w:sz w:val="18"/>
        </w:rPr>
        <w:t>of</w:t>
      </w:r>
      <w:r>
        <w:rPr>
          <w:rFonts w:ascii="Times New Roman"/>
          <w:color w:val="808285"/>
          <w:spacing w:val="-16"/>
          <w:sz w:val="18"/>
        </w:rPr>
        <w:t xml:space="preserve"> </w:t>
      </w:r>
      <w:r>
        <w:rPr>
          <w:rFonts w:ascii="Times New Roman"/>
          <w:color w:val="808285"/>
          <w:sz w:val="18"/>
        </w:rPr>
        <w:t>this</w:t>
      </w:r>
      <w:r>
        <w:rPr>
          <w:rFonts w:ascii="Times New Roman"/>
          <w:color w:val="808285"/>
          <w:spacing w:val="-16"/>
          <w:sz w:val="18"/>
        </w:rPr>
        <w:t xml:space="preserve"> </w:t>
      </w:r>
      <w:r>
        <w:rPr>
          <w:rFonts w:ascii="Times New Roman"/>
          <w:color w:val="808285"/>
          <w:sz w:val="18"/>
        </w:rPr>
        <w:t>publication.</w:t>
      </w:r>
    </w:p>
    <w:p w14:paraId="43E61F94" w14:textId="77777777" w:rsidR="00044670" w:rsidRDefault="00044670">
      <w:pPr>
        <w:spacing w:line="278" w:lineRule="auto"/>
        <w:rPr>
          <w:rFonts w:ascii="Times New Roman" w:eastAsia="Times New Roman" w:hAnsi="Times New Roman" w:cs="Times New Roman"/>
          <w:sz w:val="18"/>
          <w:szCs w:val="18"/>
        </w:rPr>
        <w:sectPr w:rsidR="00044670">
          <w:pgSz w:w="11910" w:h="16840"/>
          <w:pgMar w:top="1580" w:right="1680" w:bottom="280" w:left="1080" w:header="720" w:footer="720" w:gutter="0"/>
          <w:cols w:space="720"/>
        </w:sectPr>
      </w:pPr>
    </w:p>
    <w:p w14:paraId="43E61F95" w14:textId="77777777" w:rsidR="00044670" w:rsidRDefault="00044670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43E61F9D" w14:textId="77777777" w:rsidR="00044670" w:rsidRDefault="00C9326B">
      <w:pPr>
        <w:pStyle w:val="Heading1"/>
        <w:spacing w:before="1"/>
        <w:ind w:right="205"/>
        <w:rPr>
          <w:rFonts w:ascii="Calibri" w:eastAsia="Calibri" w:hAnsi="Calibri" w:cs="Calibri"/>
          <w:b w:val="0"/>
          <w:bCs w:val="0"/>
        </w:rPr>
      </w:pPr>
      <w:bookmarkStart w:id="1" w:name="_bookmark0"/>
      <w:bookmarkEnd w:id="1"/>
      <w:r>
        <w:rPr>
          <w:rFonts w:ascii="Calibri"/>
          <w:color w:val="5F4879"/>
          <w:spacing w:val="-1"/>
        </w:rPr>
        <w:t>Commonwealth</w:t>
      </w:r>
      <w:r>
        <w:rPr>
          <w:rFonts w:ascii="Calibri"/>
          <w:color w:val="5F4879"/>
          <w:spacing w:val="-17"/>
        </w:rPr>
        <w:t xml:space="preserve"> </w:t>
      </w:r>
      <w:r>
        <w:rPr>
          <w:rFonts w:ascii="Calibri"/>
          <w:color w:val="5F4879"/>
          <w:spacing w:val="-1"/>
        </w:rPr>
        <w:t>environmental</w:t>
      </w:r>
      <w:r>
        <w:rPr>
          <w:rFonts w:ascii="Calibri"/>
          <w:color w:val="5F4879"/>
          <w:spacing w:val="-15"/>
        </w:rPr>
        <w:t xml:space="preserve"> </w:t>
      </w:r>
      <w:r>
        <w:rPr>
          <w:rFonts w:ascii="Calibri"/>
          <w:color w:val="5F4879"/>
          <w:spacing w:val="-1"/>
        </w:rPr>
        <w:t>water</w:t>
      </w:r>
      <w:r>
        <w:rPr>
          <w:rFonts w:ascii="Calibri"/>
          <w:color w:val="5F4879"/>
          <w:spacing w:val="-16"/>
        </w:rPr>
        <w:t xml:space="preserve"> </w:t>
      </w:r>
      <w:r>
        <w:rPr>
          <w:rFonts w:ascii="Calibri"/>
          <w:color w:val="5F4879"/>
          <w:spacing w:val="-1"/>
        </w:rPr>
        <w:t>portfolio</w:t>
      </w:r>
      <w:r>
        <w:rPr>
          <w:rFonts w:ascii="Calibri"/>
          <w:color w:val="5F4879"/>
          <w:spacing w:val="39"/>
          <w:w w:val="99"/>
        </w:rPr>
        <w:t xml:space="preserve"> </w:t>
      </w:r>
      <w:r>
        <w:rPr>
          <w:rFonts w:ascii="Calibri"/>
          <w:color w:val="5F4879"/>
          <w:spacing w:val="-1"/>
        </w:rPr>
        <w:t>management</w:t>
      </w:r>
      <w:r>
        <w:rPr>
          <w:rFonts w:ascii="Calibri"/>
          <w:color w:val="5F4879"/>
          <w:spacing w:val="-23"/>
        </w:rPr>
        <w:t xml:space="preserve"> </w:t>
      </w:r>
      <w:r>
        <w:rPr>
          <w:rFonts w:ascii="Calibri"/>
          <w:color w:val="5F4879"/>
        </w:rPr>
        <w:t>planning</w:t>
      </w:r>
    </w:p>
    <w:p w14:paraId="43E61F9E" w14:textId="77777777" w:rsidR="00044670" w:rsidRDefault="00C9326B">
      <w:pPr>
        <w:pStyle w:val="Heading2"/>
        <w:spacing w:before="243"/>
        <w:ind w:left="107"/>
        <w:rPr>
          <w:b w:val="0"/>
          <w:bCs w:val="0"/>
        </w:rPr>
      </w:pPr>
      <w:bookmarkStart w:id="2" w:name="_bookmark1"/>
      <w:bookmarkEnd w:id="2"/>
      <w:r>
        <w:rPr>
          <w:color w:val="5F4879"/>
        </w:rPr>
        <w:t>Commonwealth</w:t>
      </w:r>
      <w:r>
        <w:rPr>
          <w:color w:val="5F4879"/>
          <w:spacing w:val="-15"/>
        </w:rPr>
        <w:t xml:space="preserve"> </w:t>
      </w:r>
      <w:r>
        <w:rPr>
          <w:color w:val="5F4879"/>
        </w:rPr>
        <w:t>Environmental</w:t>
      </w:r>
      <w:r>
        <w:rPr>
          <w:color w:val="5F4879"/>
          <w:spacing w:val="-14"/>
        </w:rPr>
        <w:t xml:space="preserve"> </w:t>
      </w:r>
      <w:r>
        <w:rPr>
          <w:color w:val="5F4879"/>
        </w:rPr>
        <w:t>Water</w:t>
      </w:r>
      <w:r>
        <w:rPr>
          <w:color w:val="5F4879"/>
          <w:spacing w:val="-15"/>
        </w:rPr>
        <w:t xml:space="preserve"> </w:t>
      </w:r>
      <w:r>
        <w:rPr>
          <w:color w:val="5F4879"/>
          <w:spacing w:val="-1"/>
        </w:rPr>
        <w:t>Holder</w:t>
      </w:r>
    </w:p>
    <w:p w14:paraId="43E61F9F" w14:textId="77777777" w:rsidR="00044670" w:rsidRDefault="00044670">
      <w:pPr>
        <w:spacing w:before="7"/>
        <w:rPr>
          <w:rFonts w:ascii="Century Gothic" w:eastAsia="Century Gothic" w:hAnsi="Century Gothic" w:cs="Century Gothic"/>
          <w:b/>
          <w:bCs/>
          <w:sz w:val="19"/>
          <w:szCs w:val="19"/>
        </w:rPr>
      </w:pPr>
    </w:p>
    <w:p w14:paraId="43E61FA0" w14:textId="77777777" w:rsidR="00044670" w:rsidRDefault="00C9326B">
      <w:pPr>
        <w:pStyle w:val="BodyText"/>
        <w:ind w:right="248"/>
      </w:pPr>
      <w:r>
        <w:rPr>
          <w:spacing w:val="-1"/>
        </w:rPr>
        <w:t>The</w:t>
      </w:r>
      <w:r>
        <w:rPr>
          <w:spacing w:val="-8"/>
        </w:rPr>
        <w:t xml:space="preserve"> </w:t>
      </w:r>
      <w:r>
        <w:t>Commonwealth</w:t>
      </w:r>
      <w:r>
        <w:rPr>
          <w:spacing w:val="-9"/>
        </w:rPr>
        <w:t xml:space="preserve"> </w:t>
      </w:r>
      <w:r>
        <w:rPr>
          <w:spacing w:val="-1"/>
        </w:rPr>
        <w:t>Environmental</w:t>
      </w:r>
      <w:r>
        <w:rPr>
          <w:spacing w:val="-7"/>
        </w:rPr>
        <w:t xml:space="preserve"> </w:t>
      </w:r>
      <w:r>
        <w:t>Water</w:t>
      </w:r>
      <w:r>
        <w:rPr>
          <w:spacing w:val="-8"/>
        </w:rPr>
        <w:t xml:space="preserve"> </w:t>
      </w:r>
      <w:r>
        <w:rPr>
          <w:spacing w:val="-1"/>
        </w:rPr>
        <w:t>Holder</w:t>
      </w:r>
      <w:r>
        <w:rPr>
          <w:spacing w:val="-8"/>
        </w:rPr>
        <w:t xml:space="preserve"> </w:t>
      </w:r>
      <w:r>
        <w:rPr>
          <w:spacing w:val="-1"/>
        </w:rPr>
        <w:t>is</w:t>
      </w:r>
      <w:r>
        <w:rPr>
          <w:spacing w:val="-8"/>
        </w:rPr>
        <w:t xml:space="preserve"> </w:t>
      </w:r>
      <w:r>
        <w:t>a</w:t>
      </w:r>
      <w:r>
        <w:rPr>
          <w:spacing w:val="-7"/>
        </w:rPr>
        <w:t xml:space="preserve"> </w:t>
      </w:r>
      <w:r>
        <w:rPr>
          <w:spacing w:val="-1"/>
        </w:rPr>
        <w:t>statutory</w:t>
      </w:r>
      <w:r>
        <w:rPr>
          <w:spacing w:val="-9"/>
        </w:rPr>
        <w:t xml:space="preserve"> </w:t>
      </w:r>
      <w:r>
        <w:rPr>
          <w:spacing w:val="-1"/>
        </w:rPr>
        <w:t>position</w:t>
      </w:r>
      <w:r>
        <w:rPr>
          <w:spacing w:val="-7"/>
        </w:rPr>
        <w:t xml:space="preserve"> </w:t>
      </w:r>
      <w:r>
        <w:rPr>
          <w:spacing w:val="-1"/>
        </w:rPr>
        <w:t>established</w:t>
      </w:r>
      <w:r>
        <w:rPr>
          <w:spacing w:val="-7"/>
        </w:rPr>
        <w:t xml:space="preserve"> </w:t>
      </w:r>
      <w:r>
        <w:rPr>
          <w:spacing w:val="-1"/>
        </w:rPr>
        <w:t>under</w:t>
      </w:r>
      <w:r>
        <w:rPr>
          <w:spacing w:val="-8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rFonts w:cs="Century Gothic"/>
          <w:i/>
          <w:spacing w:val="-1"/>
        </w:rPr>
        <w:t>Water</w:t>
      </w:r>
      <w:r>
        <w:rPr>
          <w:rFonts w:cs="Century Gothic"/>
          <w:i/>
          <w:spacing w:val="-8"/>
        </w:rPr>
        <w:t xml:space="preserve"> </w:t>
      </w:r>
      <w:r>
        <w:rPr>
          <w:rFonts w:cs="Century Gothic"/>
          <w:i/>
          <w:spacing w:val="-1"/>
        </w:rPr>
        <w:t>Act</w:t>
      </w:r>
      <w:r>
        <w:rPr>
          <w:rFonts w:cs="Century Gothic"/>
          <w:i/>
          <w:spacing w:val="-7"/>
        </w:rPr>
        <w:t xml:space="preserve"> </w:t>
      </w:r>
      <w:r>
        <w:rPr>
          <w:rFonts w:cs="Century Gothic"/>
          <w:i/>
        </w:rPr>
        <w:t>2007</w:t>
      </w:r>
      <w:r>
        <w:rPr>
          <w:rFonts w:cs="Century Gothic"/>
          <w:i/>
          <w:spacing w:val="110"/>
        </w:rPr>
        <w:t xml:space="preserve"> </w:t>
      </w:r>
      <w:r>
        <w:rPr>
          <w:rFonts w:cs="Century Gothic"/>
        </w:rPr>
        <w:t>and</w:t>
      </w:r>
      <w:r>
        <w:rPr>
          <w:rFonts w:cs="Century Gothic"/>
          <w:spacing w:val="-9"/>
        </w:rPr>
        <w:t xml:space="preserve"> </w:t>
      </w:r>
      <w:r>
        <w:rPr>
          <w:rFonts w:cs="Century Gothic"/>
        </w:rPr>
        <w:t>is</w:t>
      </w:r>
      <w:r>
        <w:rPr>
          <w:rFonts w:cs="Century Gothic"/>
          <w:spacing w:val="-9"/>
        </w:rPr>
        <w:t xml:space="preserve"> </w:t>
      </w:r>
      <w:r>
        <w:rPr>
          <w:rFonts w:cs="Century Gothic"/>
        </w:rPr>
        <w:t>responsible</w:t>
      </w:r>
      <w:r>
        <w:rPr>
          <w:rFonts w:cs="Century Gothic"/>
          <w:spacing w:val="-8"/>
        </w:rPr>
        <w:t xml:space="preserve"> </w:t>
      </w:r>
      <w:r>
        <w:rPr>
          <w:rFonts w:cs="Century Gothic"/>
        </w:rPr>
        <w:t>for</w:t>
      </w:r>
      <w:r>
        <w:rPr>
          <w:rFonts w:cs="Century Gothic"/>
          <w:spacing w:val="-9"/>
        </w:rPr>
        <w:t xml:space="preserve"> </w:t>
      </w:r>
      <w:r>
        <w:rPr>
          <w:rFonts w:cs="Century Gothic"/>
        </w:rPr>
        <w:t>managing</w:t>
      </w:r>
      <w:r>
        <w:rPr>
          <w:rFonts w:cs="Century Gothic"/>
          <w:spacing w:val="-8"/>
        </w:rPr>
        <w:t xml:space="preserve"> </w:t>
      </w:r>
      <w:r>
        <w:rPr>
          <w:rFonts w:cs="Century Gothic"/>
        </w:rPr>
        <w:t>the</w:t>
      </w:r>
      <w:r>
        <w:rPr>
          <w:rFonts w:cs="Century Gothic"/>
          <w:spacing w:val="-9"/>
        </w:rPr>
        <w:t xml:space="preserve"> </w:t>
      </w:r>
      <w:r>
        <w:rPr>
          <w:rFonts w:cs="Century Gothic"/>
        </w:rPr>
        <w:t>Commonwealth’s</w:t>
      </w:r>
      <w:r>
        <w:rPr>
          <w:rFonts w:cs="Century Gothic"/>
          <w:spacing w:val="-9"/>
        </w:rPr>
        <w:t xml:space="preserve"> </w:t>
      </w:r>
      <w:r>
        <w:rPr>
          <w:rFonts w:cs="Century Gothic"/>
        </w:rPr>
        <w:t>environmental</w:t>
      </w:r>
      <w:r>
        <w:rPr>
          <w:rFonts w:cs="Century Gothic"/>
          <w:spacing w:val="-9"/>
        </w:rPr>
        <w:t xml:space="preserve"> </w:t>
      </w:r>
      <w:r>
        <w:rPr>
          <w:rFonts w:cs="Century Gothic"/>
        </w:rPr>
        <w:t>water</w:t>
      </w:r>
      <w:r>
        <w:rPr>
          <w:rFonts w:cs="Century Gothic"/>
          <w:spacing w:val="-9"/>
        </w:rPr>
        <w:t xml:space="preserve"> </w:t>
      </w:r>
      <w:r>
        <w:rPr>
          <w:rFonts w:cs="Century Gothic"/>
        </w:rPr>
        <w:t>holdings.</w:t>
      </w:r>
      <w:r>
        <w:rPr>
          <w:rFonts w:cs="Century Gothic"/>
          <w:spacing w:val="-10"/>
        </w:rPr>
        <w:t xml:space="preserve"> </w:t>
      </w:r>
      <w:r>
        <w:rPr>
          <w:rFonts w:cs="Century Gothic"/>
          <w:spacing w:val="-1"/>
        </w:rPr>
        <w:t>This</w:t>
      </w:r>
      <w:r>
        <w:rPr>
          <w:rFonts w:cs="Century Gothic"/>
          <w:spacing w:val="-9"/>
        </w:rPr>
        <w:t xml:space="preserve"> </w:t>
      </w:r>
      <w:r>
        <w:rPr>
          <w:rFonts w:cs="Century Gothic"/>
        </w:rPr>
        <w:t>water</w:t>
      </w:r>
      <w:r>
        <w:rPr>
          <w:rFonts w:cs="Century Gothic"/>
          <w:spacing w:val="-8"/>
        </w:rPr>
        <w:t xml:space="preserve"> </w:t>
      </w:r>
      <w:r>
        <w:rPr>
          <w:rFonts w:cs="Century Gothic"/>
          <w:spacing w:val="-1"/>
        </w:rPr>
        <w:t>must</w:t>
      </w:r>
      <w:r>
        <w:rPr>
          <w:rFonts w:cs="Century Gothic"/>
          <w:w w:val="99"/>
        </w:rPr>
        <w:t xml:space="preserve"> </w:t>
      </w:r>
      <w:r>
        <w:rPr>
          <w:rFonts w:cs="Century Gothic"/>
          <w:spacing w:val="5"/>
          <w:w w:val="99"/>
        </w:rPr>
        <w:t xml:space="preserve">        </w:t>
      </w:r>
      <w:r>
        <w:t>be</w:t>
      </w:r>
      <w:r>
        <w:rPr>
          <w:spacing w:val="-7"/>
        </w:rPr>
        <w:t xml:space="preserve"> </w:t>
      </w:r>
      <w:r>
        <w:t>managed</w:t>
      </w:r>
      <w:r>
        <w:rPr>
          <w:spacing w:val="-7"/>
        </w:rPr>
        <w:t xml:space="preserve"> </w:t>
      </w:r>
      <w:r>
        <w:rPr>
          <w:spacing w:val="1"/>
        </w:rPr>
        <w:t>to</w:t>
      </w:r>
      <w:r>
        <w:rPr>
          <w:spacing w:val="-6"/>
        </w:rPr>
        <w:t xml:space="preserve"> </w:t>
      </w:r>
      <w:r>
        <w:t>protect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restore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rPr>
          <w:spacing w:val="-1"/>
        </w:rPr>
        <w:t>rivers,</w:t>
      </w:r>
      <w:r>
        <w:rPr>
          <w:spacing w:val="-9"/>
        </w:rPr>
        <w:t xml:space="preserve"> </w:t>
      </w:r>
      <w:r>
        <w:t>wetlands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rPr>
          <w:spacing w:val="-1"/>
        </w:rPr>
        <w:t>floodplains</w:t>
      </w:r>
      <w:r>
        <w:rPr>
          <w:spacing w:val="-7"/>
        </w:rPr>
        <w:t xml:space="preserve"> </w:t>
      </w:r>
      <w:r>
        <w:rPr>
          <w:spacing w:val="-1"/>
        </w:rPr>
        <w:t>(and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rPr>
          <w:spacing w:val="-1"/>
        </w:rPr>
        <w:t>native</w:t>
      </w:r>
      <w:r>
        <w:rPr>
          <w:spacing w:val="-7"/>
        </w:rPr>
        <w:t xml:space="preserve"> </w:t>
      </w:r>
      <w:r>
        <w:t>animals</w:t>
      </w:r>
      <w:r>
        <w:rPr>
          <w:spacing w:val="-7"/>
        </w:rPr>
        <w:t xml:space="preserve"> </w:t>
      </w:r>
      <w:r>
        <w:rPr>
          <w:spacing w:val="-1"/>
        </w:rPr>
        <w:t>and</w:t>
      </w:r>
      <w:r>
        <w:rPr>
          <w:spacing w:val="-7"/>
        </w:rPr>
        <w:t xml:space="preserve"> </w:t>
      </w:r>
      <w:r>
        <w:t>plants</w:t>
      </w:r>
      <w:r>
        <w:rPr>
          <w:spacing w:val="64"/>
          <w:w w:val="99"/>
        </w:rPr>
        <w:t xml:space="preserve"> </w:t>
      </w:r>
      <w:r>
        <w:t>they</w:t>
      </w:r>
      <w:r>
        <w:rPr>
          <w:spacing w:val="-9"/>
        </w:rPr>
        <w:t xml:space="preserve"> </w:t>
      </w:r>
      <w:r>
        <w:rPr>
          <w:spacing w:val="-1"/>
        </w:rPr>
        <w:t>support)</w:t>
      </w:r>
      <w:r>
        <w:rPr>
          <w:spacing w:val="-8"/>
        </w:rPr>
        <w:t xml:space="preserve"> </w:t>
      </w:r>
      <w:r>
        <w:rPr>
          <w:spacing w:val="-1"/>
        </w:rPr>
        <w:t>of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Murray-Darling</w:t>
      </w:r>
      <w:r>
        <w:rPr>
          <w:spacing w:val="-8"/>
        </w:rPr>
        <w:t xml:space="preserve"> </w:t>
      </w:r>
      <w:r>
        <w:rPr>
          <w:spacing w:val="-1"/>
        </w:rPr>
        <w:t>Basin.</w:t>
      </w:r>
      <w:r>
        <w:rPr>
          <w:spacing w:val="-8"/>
        </w:rPr>
        <w:t xml:space="preserve"> </w:t>
      </w:r>
      <w:r>
        <w:t>Mr</w:t>
      </w:r>
      <w:r>
        <w:rPr>
          <w:spacing w:val="-8"/>
        </w:rPr>
        <w:t xml:space="preserve"> </w:t>
      </w:r>
      <w:r>
        <w:rPr>
          <w:spacing w:val="-1"/>
        </w:rPr>
        <w:t>David</w:t>
      </w:r>
      <w:r>
        <w:rPr>
          <w:spacing w:val="-8"/>
        </w:rPr>
        <w:t xml:space="preserve"> </w:t>
      </w:r>
      <w:r>
        <w:t>Papps</w:t>
      </w:r>
      <w:r>
        <w:rPr>
          <w:spacing w:val="-8"/>
        </w:rPr>
        <w:t xml:space="preserve"> </w:t>
      </w:r>
      <w:r>
        <w:rPr>
          <w:spacing w:val="-1"/>
        </w:rPr>
        <w:t>is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rPr>
          <w:spacing w:val="-1"/>
        </w:rPr>
        <w:t>current</w:t>
      </w:r>
      <w:r>
        <w:rPr>
          <w:spacing w:val="-7"/>
        </w:rPr>
        <w:t xml:space="preserve"> </w:t>
      </w:r>
      <w:r>
        <w:t>Commonwealth</w:t>
      </w:r>
      <w:r>
        <w:rPr>
          <w:spacing w:val="-7"/>
        </w:rPr>
        <w:t xml:space="preserve"> </w:t>
      </w:r>
      <w:r>
        <w:rPr>
          <w:spacing w:val="-1"/>
        </w:rPr>
        <w:t>Environmental</w:t>
      </w:r>
      <w:r>
        <w:rPr>
          <w:spacing w:val="84"/>
          <w:w w:val="99"/>
        </w:rPr>
        <w:t xml:space="preserve"> </w:t>
      </w:r>
      <w:r>
        <w:t>Water</w:t>
      </w:r>
      <w:r>
        <w:rPr>
          <w:spacing w:val="-8"/>
        </w:rPr>
        <w:t xml:space="preserve"> </w:t>
      </w:r>
      <w:r>
        <w:rPr>
          <w:spacing w:val="-1"/>
        </w:rPr>
        <w:t>Holder.</w:t>
      </w:r>
      <w:r>
        <w:rPr>
          <w:spacing w:val="-8"/>
        </w:rPr>
        <w:t xml:space="preserve"> </w:t>
      </w:r>
      <w:r>
        <w:t>He</w:t>
      </w:r>
      <w:r>
        <w:rPr>
          <w:spacing w:val="-7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supported</w:t>
      </w:r>
      <w:r>
        <w:rPr>
          <w:spacing w:val="-7"/>
        </w:rPr>
        <w:t xml:space="preserve"> </w:t>
      </w:r>
      <w:r>
        <w:t>by</w:t>
      </w:r>
      <w:r>
        <w:rPr>
          <w:spacing w:val="-8"/>
        </w:rPr>
        <w:t xml:space="preserve"> </w:t>
      </w:r>
      <w:r>
        <w:t>staff</w:t>
      </w:r>
      <w:r>
        <w:rPr>
          <w:spacing w:val="-7"/>
        </w:rPr>
        <w:t xml:space="preserve"> </w:t>
      </w:r>
      <w:r>
        <w:rPr>
          <w:spacing w:val="-1"/>
        </w:rPr>
        <w:t>of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Commonwealth</w:t>
      </w:r>
      <w:r>
        <w:rPr>
          <w:spacing w:val="-8"/>
        </w:rPr>
        <w:t xml:space="preserve"> </w:t>
      </w:r>
      <w:r>
        <w:rPr>
          <w:spacing w:val="-1"/>
        </w:rPr>
        <w:t>Environmental</w:t>
      </w:r>
      <w:r>
        <w:rPr>
          <w:spacing w:val="-6"/>
        </w:rPr>
        <w:t xml:space="preserve"> </w:t>
      </w:r>
      <w:r>
        <w:rPr>
          <w:spacing w:val="1"/>
        </w:rPr>
        <w:t>Water</w:t>
      </w:r>
      <w:r>
        <w:rPr>
          <w:spacing w:val="-8"/>
        </w:rPr>
        <w:t xml:space="preserve"> </w:t>
      </w:r>
      <w:r>
        <w:rPr>
          <w:spacing w:val="-1"/>
        </w:rPr>
        <w:t>Office</w:t>
      </w:r>
      <w:r>
        <w:rPr>
          <w:spacing w:val="-3"/>
        </w:rPr>
        <w:t xml:space="preserve"> </w:t>
      </w:r>
      <w:r>
        <w:rPr>
          <w:spacing w:val="-1"/>
        </w:rPr>
        <w:t>(the</w:t>
      </w:r>
      <w:r>
        <w:rPr>
          <w:spacing w:val="-8"/>
        </w:rPr>
        <w:t xml:space="preserve"> </w:t>
      </w:r>
      <w:r>
        <w:rPr>
          <w:spacing w:val="-1"/>
        </w:rPr>
        <w:t>Office).</w:t>
      </w:r>
      <w:r>
        <w:rPr>
          <w:spacing w:val="-7"/>
        </w:rPr>
        <w:t xml:space="preserve"> </w:t>
      </w:r>
      <w:r>
        <w:rPr>
          <w:spacing w:val="-1"/>
        </w:rPr>
        <w:t>The</w:t>
      </w:r>
      <w:r>
        <w:rPr>
          <w:spacing w:val="82"/>
          <w:w w:val="99"/>
        </w:rPr>
        <w:t xml:space="preserve"> </w:t>
      </w:r>
      <w:r>
        <w:rPr>
          <w:spacing w:val="-1"/>
        </w:rPr>
        <w:t>Office</w:t>
      </w:r>
      <w:r>
        <w:rPr>
          <w:spacing w:val="-7"/>
        </w:rPr>
        <w:t xml:space="preserve"> </w:t>
      </w:r>
      <w:r>
        <w:rPr>
          <w:spacing w:val="-1"/>
        </w:rPr>
        <w:t>employs</w:t>
      </w:r>
      <w:r>
        <w:rPr>
          <w:spacing w:val="-7"/>
        </w:rPr>
        <w:t xml:space="preserve"> </w:t>
      </w:r>
      <w:r>
        <w:rPr>
          <w:spacing w:val="-1"/>
        </w:rPr>
        <w:t>six</w:t>
      </w:r>
      <w:r>
        <w:rPr>
          <w:spacing w:val="-7"/>
        </w:rPr>
        <w:t xml:space="preserve"> </w:t>
      </w:r>
      <w:r>
        <w:t>local</w:t>
      </w:r>
      <w:r>
        <w:rPr>
          <w:spacing w:val="-7"/>
        </w:rPr>
        <w:t xml:space="preserve"> </w:t>
      </w:r>
      <w:r>
        <w:t>engagement</w:t>
      </w:r>
      <w:r>
        <w:rPr>
          <w:spacing w:val="-5"/>
        </w:rPr>
        <w:t xml:space="preserve"> </w:t>
      </w:r>
      <w:r>
        <w:rPr>
          <w:spacing w:val="-1"/>
        </w:rPr>
        <w:t>officers</w:t>
      </w:r>
      <w:r>
        <w:rPr>
          <w:spacing w:val="-7"/>
        </w:rPr>
        <w:t xml:space="preserve"> </w:t>
      </w:r>
      <w:r>
        <w:t>who</w:t>
      </w:r>
      <w:r>
        <w:rPr>
          <w:spacing w:val="-7"/>
        </w:rPr>
        <w:t xml:space="preserve"> </w:t>
      </w:r>
      <w:r>
        <w:rPr>
          <w:spacing w:val="-1"/>
        </w:rPr>
        <w:t>live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work</w:t>
      </w:r>
      <w:r>
        <w:rPr>
          <w:spacing w:val="-6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regional</w:t>
      </w:r>
      <w:r>
        <w:rPr>
          <w:spacing w:val="-8"/>
        </w:rPr>
        <w:t xml:space="preserve"> </w:t>
      </w:r>
      <w:r>
        <w:t>centres</w:t>
      </w:r>
      <w:r>
        <w:rPr>
          <w:spacing w:val="-7"/>
        </w:rPr>
        <w:t xml:space="preserve"> </w:t>
      </w:r>
      <w:r>
        <w:rPr>
          <w:spacing w:val="-1"/>
        </w:rPr>
        <w:t>across</w:t>
      </w:r>
      <w:r>
        <w:rPr>
          <w:spacing w:val="-8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rPr>
          <w:spacing w:val="1"/>
        </w:rPr>
        <w:t>Murray-</w:t>
      </w:r>
      <w:r>
        <w:rPr>
          <w:spacing w:val="68"/>
          <w:w w:val="99"/>
        </w:rPr>
        <w:t xml:space="preserve"> </w:t>
      </w:r>
      <w:r>
        <w:t>Darling</w:t>
      </w:r>
      <w:r>
        <w:rPr>
          <w:spacing w:val="-14"/>
        </w:rPr>
        <w:t xml:space="preserve"> </w:t>
      </w:r>
      <w:r>
        <w:t>Basin.</w:t>
      </w:r>
    </w:p>
    <w:p w14:paraId="43E61FA1" w14:textId="77777777" w:rsidR="00044670" w:rsidRDefault="00044670">
      <w:pPr>
        <w:spacing w:before="8"/>
        <w:rPr>
          <w:rFonts w:ascii="Century Gothic" w:eastAsia="Century Gothic" w:hAnsi="Century Gothic" w:cs="Century Gothic"/>
          <w:sz w:val="19"/>
          <w:szCs w:val="19"/>
        </w:rPr>
      </w:pPr>
    </w:p>
    <w:p w14:paraId="43E61FA2" w14:textId="77777777" w:rsidR="00044670" w:rsidRDefault="00C9326B">
      <w:pPr>
        <w:pStyle w:val="Heading2"/>
        <w:ind w:left="107"/>
        <w:rPr>
          <w:b w:val="0"/>
          <w:bCs w:val="0"/>
        </w:rPr>
      </w:pPr>
      <w:bookmarkStart w:id="3" w:name="_bookmark2"/>
      <w:bookmarkEnd w:id="3"/>
      <w:r>
        <w:rPr>
          <w:color w:val="5F4879"/>
        </w:rPr>
        <w:t>Commonwealth</w:t>
      </w:r>
      <w:r>
        <w:rPr>
          <w:color w:val="5F4879"/>
          <w:spacing w:val="-23"/>
        </w:rPr>
        <w:t xml:space="preserve"> </w:t>
      </w:r>
      <w:r>
        <w:rPr>
          <w:color w:val="5F4879"/>
          <w:spacing w:val="-1"/>
        </w:rPr>
        <w:t>environmental</w:t>
      </w:r>
      <w:r>
        <w:rPr>
          <w:color w:val="5F4879"/>
          <w:spacing w:val="-21"/>
        </w:rPr>
        <w:t xml:space="preserve"> </w:t>
      </w:r>
      <w:r>
        <w:rPr>
          <w:color w:val="5F4879"/>
        </w:rPr>
        <w:t>water</w:t>
      </w:r>
    </w:p>
    <w:p w14:paraId="43E61FA3" w14:textId="77777777" w:rsidR="00044670" w:rsidRDefault="00044670">
      <w:pPr>
        <w:spacing w:before="7"/>
        <w:rPr>
          <w:rFonts w:ascii="Century Gothic" w:eastAsia="Century Gothic" w:hAnsi="Century Gothic" w:cs="Century Gothic"/>
          <w:b/>
          <w:bCs/>
          <w:sz w:val="19"/>
          <w:szCs w:val="19"/>
        </w:rPr>
      </w:pPr>
    </w:p>
    <w:p w14:paraId="43E61FA4" w14:textId="77777777" w:rsidR="00044670" w:rsidRDefault="00C9326B">
      <w:pPr>
        <w:pStyle w:val="BodyText"/>
        <w:ind w:right="196"/>
      </w:pPr>
      <w:r>
        <w:t>Commonwealth</w:t>
      </w:r>
      <w:r>
        <w:rPr>
          <w:spacing w:val="-8"/>
        </w:rPr>
        <w:t xml:space="preserve"> </w:t>
      </w:r>
      <w:r>
        <w:t>environmental</w:t>
      </w:r>
      <w:r>
        <w:rPr>
          <w:spacing w:val="-10"/>
        </w:rPr>
        <w:t xml:space="preserve"> </w:t>
      </w:r>
      <w:r>
        <w:t>water</w:t>
      </w:r>
      <w:r>
        <w:rPr>
          <w:spacing w:val="-8"/>
        </w:rPr>
        <w:t xml:space="preserve"> </w:t>
      </w:r>
      <w:r>
        <w:t>holdings</w:t>
      </w:r>
      <w:r>
        <w:rPr>
          <w:spacing w:val="-9"/>
        </w:rPr>
        <w:t xml:space="preserve"> </w:t>
      </w:r>
      <w:r>
        <w:rPr>
          <w:spacing w:val="-1"/>
        </w:rPr>
        <w:t>are</w:t>
      </w:r>
      <w:r>
        <w:rPr>
          <w:spacing w:val="-9"/>
        </w:rPr>
        <w:t xml:space="preserve"> </w:t>
      </w:r>
      <w:r>
        <w:t>water</w:t>
      </w:r>
      <w:r>
        <w:rPr>
          <w:spacing w:val="-8"/>
        </w:rPr>
        <w:t xml:space="preserve"> </w:t>
      </w:r>
      <w:r>
        <w:rPr>
          <w:spacing w:val="-1"/>
        </w:rPr>
        <w:t>entitlements</w:t>
      </w:r>
      <w:r>
        <w:rPr>
          <w:spacing w:val="-3"/>
        </w:rPr>
        <w:t xml:space="preserve"> </w:t>
      </w:r>
      <w:r>
        <w:rPr>
          <w:spacing w:val="-1"/>
        </w:rPr>
        <w:t>that</w:t>
      </w:r>
      <w:r>
        <w:rPr>
          <w:spacing w:val="-8"/>
        </w:rPr>
        <w:t xml:space="preserve"> </w:t>
      </w:r>
      <w:r>
        <w:t>have</w:t>
      </w:r>
      <w:r>
        <w:rPr>
          <w:spacing w:val="-9"/>
        </w:rPr>
        <w:t xml:space="preserve"> </w:t>
      </w:r>
      <w:r>
        <w:t>been</w:t>
      </w:r>
      <w:r>
        <w:rPr>
          <w:spacing w:val="-7"/>
        </w:rPr>
        <w:t xml:space="preserve"> </w:t>
      </w:r>
      <w:r>
        <w:rPr>
          <w:spacing w:val="-1"/>
        </w:rPr>
        <w:t>acquired</w:t>
      </w:r>
      <w:r>
        <w:rPr>
          <w:spacing w:val="-9"/>
        </w:rPr>
        <w:t xml:space="preserve"> </w:t>
      </w:r>
      <w:r>
        <w:t>by</w:t>
      </w:r>
      <w:r>
        <w:rPr>
          <w:spacing w:val="-7"/>
        </w:rPr>
        <w:t xml:space="preserve"> </w:t>
      </w:r>
      <w:r>
        <w:t>the</w:t>
      </w:r>
      <w:r>
        <w:rPr>
          <w:spacing w:val="58"/>
          <w:w w:val="99"/>
        </w:rPr>
        <w:t xml:space="preserve"> </w:t>
      </w:r>
      <w:r>
        <w:rPr>
          <w:spacing w:val="-1"/>
        </w:rPr>
        <w:t>Australian</w:t>
      </w:r>
      <w:r>
        <w:rPr>
          <w:spacing w:val="-9"/>
        </w:rPr>
        <w:t xml:space="preserve"> </w:t>
      </w:r>
      <w:r>
        <w:rPr>
          <w:spacing w:val="-1"/>
        </w:rPr>
        <w:t>Government</w:t>
      </w:r>
      <w:r>
        <w:rPr>
          <w:spacing w:val="-8"/>
        </w:rPr>
        <w:t xml:space="preserve"> </w:t>
      </w:r>
      <w:r>
        <w:rPr>
          <w:spacing w:val="-1"/>
        </w:rPr>
        <w:t>through</w:t>
      </w:r>
      <w:r>
        <w:rPr>
          <w:spacing w:val="-8"/>
        </w:rPr>
        <w:t xml:space="preserve"> </w:t>
      </w:r>
      <w:r>
        <w:t>investments</w:t>
      </w:r>
      <w:r>
        <w:rPr>
          <w:spacing w:val="-9"/>
        </w:rPr>
        <w:t xml:space="preserve"> </w:t>
      </w:r>
      <w:r>
        <w:rPr>
          <w:spacing w:val="-1"/>
        </w:rPr>
        <w:t>in</w:t>
      </w:r>
      <w:r>
        <w:rPr>
          <w:spacing w:val="-8"/>
        </w:rPr>
        <w:t xml:space="preserve"> </w:t>
      </w:r>
      <w:r>
        <w:t>water-saving</w:t>
      </w:r>
      <w:r>
        <w:rPr>
          <w:spacing w:val="-9"/>
        </w:rPr>
        <w:t xml:space="preserve"> </w:t>
      </w:r>
      <w:r>
        <w:rPr>
          <w:spacing w:val="-1"/>
        </w:rPr>
        <w:t>infrastructure</w:t>
      </w:r>
      <w:r>
        <w:rPr>
          <w:spacing w:val="-9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rPr>
          <w:spacing w:val="-1"/>
        </w:rPr>
        <w:t>purchases</w:t>
      </w:r>
      <w:r>
        <w:rPr>
          <w:spacing w:val="-7"/>
        </w:rPr>
        <w:t xml:space="preserve"> </w:t>
      </w:r>
      <w:r>
        <w:rPr>
          <w:spacing w:val="-1"/>
        </w:rPr>
        <w:t>on</w:t>
      </w:r>
      <w:r>
        <w:rPr>
          <w:spacing w:val="-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water</w:t>
      </w:r>
      <w:r>
        <w:rPr>
          <w:spacing w:val="89"/>
          <w:w w:val="99"/>
        </w:rPr>
        <w:t xml:space="preserve"> </w:t>
      </w:r>
      <w:r>
        <w:t>market.</w:t>
      </w:r>
      <w:r>
        <w:rPr>
          <w:spacing w:val="-8"/>
        </w:rPr>
        <w:t xml:space="preserve"> </w:t>
      </w:r>
      <w:r>
        <w:rPr>
          <w:spacing w:val="-1"/>
        </w:rPr>
        <w:t>The</w:t>
      </w:r>
      <w:r>
        <w:rPr>
          <w:spacing w:val="-7"/>
        </w:rPr>
        <w:t xml:space="preserve"> </w:t>
      </w:r>
      <w:r>
        <w:t>holdings</w:t>
      </w:r>
      <w:r>
        <w:rPr>
          <w:spacing w:val="-6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mix</w:t>
      </w:r>
      <w:r>
        <w:rPr>
          <w:spacing w:val="-7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entitlement</w:t>
      </w:r>
      <w:r>
        <w:rPr>
          <w:spacing w:val="-7"/>
        </w:rPr>
        <w:t xml:space="preserve"> </w:t>
      </w:r>
      <w:r>
        <w:rPr>
          <w:spacing w:val="-1"/>
        </w:rPr>
        <w:t>types</w:t>
      </w:r>
      <w:r>
        <w:rPr>
          <w:spacing w:val="-6"/>
        </w:rPr>
        <w:t xml:space="preserve"> </w:t>
      </w:r>
      <w:r>
        <w:t>held</w:t>
      </w:r>
      <w:r>
        <w:rPr>
          <w:spacing w:val="-7"/>
        </w:rPr>
        <w:t xml:space="preserve"> </w:t>
      </w:r>
      <w:r>
        <w:rPr>
          <w:spacing w:val="-1"/>
        </w:rPr>
        <w:t>across</w:t>
      </w:r>
      <w:r>
        <w:rPr>
          <w:spacing w:val="-6"/>
        </w:rPr>
        <w:t xml:space="preserve"> </w:t>
      </w:r>
      <w:r>
        <w:rPr>
          <w:spacing w:val="-1"/>
        </w:rPr>
        <w:t>19</w:t>
      </w:r>
      <w:r>
        <w:rPr>
          <w:spacing w:val="-6"/>
        </w:rPr>
        <w:t xml:space="preserve"> </w:t>
      </w:r>
      <w:r>
        <w:t>catchments.</w:t>
      </w:r>
      <w:r>
        <w:rPr>
          <w:spacing w:val="-9"/>
        </w:rPr>
        <w:t xml:space="preserve"> </w:t>
      </w:r>
      <w:r>
        <w:rPr>
          <w:spacing w:val="-1"/>
        </w:rPr>
        <w:t>The</w:t>
      </w:r>
      <w:r>
        <w:rPr>
          <w:spacing w:val="-6"/>
        </w:rPr>
        <w:t xml:space="preserve"> </w:t>
      </w:r>
      <w:r>
        <w:t>rules</w:t>
      </w:r>
      <w:r>
        <w:rPr>
          <w:spacing w:val="-7"/>
        </w:rPr>
        <w:t xml:space="preserve"> </w:t>
      </w:r>
      <w:r>
        <w:rPr>
          <w:spacing w:val="-1"/>
        </w:rPr>
        <w:t>governing</w:t>
      </w:r>
      <w:r>
        <w:rPr>
          <w:spacing w:val="-4"/>
        </w:rPr>
        <w:t xml:space="preserve"> </w:t>
      </w:r>
      <w:r>
        <w:t>the</w:t>
      </w:r>
      <w:r>
        <w:rPr>
          <w:spacing w:val="54"/>
          <w:w w:val="99"/>
        </w:rPr>
        <w:t xml:space="preserve"> </w:t>
      </w:r>
      <w:r>
        <w:t>entitlements</w:t>
      </w:r>
      <w:r>
        <w:rPr>
          <w:spacing w:val="-11"/>
        </w:rPr>
        <w:t xml:space="preserve"> </w:t>
      </w:r>
      <w:r>
        <w:rPr>
          <w:spacing w:val="-1"/>
        </w:rPr>
        <w:t>vary</w:t>
      </w:r>
      <w:r>
        <w:rPr>
          <w:spacing w:val="-11"/>
        </w:rPr>
        <w:t xml:space="preserve"> </w:t>
      </w:r>
      <w:r>
        <w:t>across</w:t>
      </w:r>
      <w:r>
        <w:rPr>
          <w:spacing w:val="-11"/>
        </w:rPr>
        <w:t xml:space="preserve"> </w:t>
      </w:r>
      <w:r>
        <w:t>states</w:t>
      </w:r>
      <w:r>
        <w:rPr>
          <w:spacing w:val="-11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rPr>
          <w:spacing w:val="-1"/>
        </w:rPr>
        <w:t>across</w:t>
      </w:r>
      <w:r>
        <w:rPr>
          <w:spacing w:val="-12"/>
        </w:rPr>
        <w:t xml:space="preserve"> </w:t>
      </w:r>
      <w:r>
        <w:t>catchments.</w:t>
      </w:r>
      <w:r>
        <w:rPr>
          <w:spacing w:val="-12"/>
        </w:rPr>
        <w:t xml:space="preserve"> </w:t>
      </w:r>
      <w:r>
        <w:t>Commonwealth</w:t>
      </w:r>
      <w:r>
        <w:rPr>
          <w:spacing w:val="-10"/>
        </w:rPr>
        <w:t xml:space="preserve"> </w:t>
      </w:r>
      <w:r>
        <w:rPr>
          <w:spacing w:val="-1"/>
        </w:rPr>
        <w:t>environmental</w:t>
      </w:r>
      <w:r>
        <w:rPr>
          <w:spacing w:val="-10"/>
        </w:rPr>
        <w:t xml:space="preserve"> </w:t>
      </w:r>
      <w:r>
        <w:t>water</w:t>
      </w:r>
      <w:r>
        <w:rPr>
          <w:spacing w:val="-11"/>
        </w:rPr>
        <w:t xml:space="preserve"> </w:t>
      </w:r>
      <w:r>
        <w:rPr>
          <w:spacing w:val="-1"/>
        </w:rPr>
        <w:t>entitlements</w:t>
      </w:r>
      <w:r>
        <w:rPr>
          <w:spacing w:val="68"/>
          <w:w w:val="99"/>
        </w:rPr>
        <w:t xml:space="preserve"> </w:t>
      </w:r>
      <w:r>
        <w:t>are</w:t>
      </w:r>
      <w:r>
        <w:rPr>
          <w:spacing w:val="-7"/>
        </w:rPr>
        <w:t xml:space="preserve"> </w:t>
      </w:r>
      <w:r>
        <w:rPr>
          <w:spacing w:val="-1"/>
        </w:rPr>
        <w:t>subject</w:t>
      </w:r>
      <w:r>
        <w:rPr>
          <w:spacing w:val="-6"/>
        </w:rPr>
        <w:t xml:space="preserve"> </w:t>
      </w:r>
      <w:r>
        <w:rPr>
          <w:spacing w:val="1"/>
        </w:rPr>
        <w:t>to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rPr>
          <w:spacing w:val="-1"/>
        </w:rPr>
        <w:t>same</w:t>
      </w:r>
      <w:r>
        <w:rPr>
          <w:spacing w:val="-6"/>
        </w:rPr>
        <w:t xml:space="preserve"> </w:t>
      </w:r>
      <w:r>
        <w:t>fees,</w:t>
      </w:r>
      <w:r>
        <w:rPr>
          <w:spacing w:val="-9"/>
        </w:rPr>
        <w:t xml:space="preserve"> </w:t>
      </w:r>
      <w:r>
        <w:rPr>
          <w:spacing w:val="-1"/>
        </w:rPr>
        <w:t>allocations,</w:t>
      </w:r>
      <w:r>
        <w:rPr>
          <w:spacing w:val="-9"/>
        </w:rPr>
        <w:t xml:space="preserve"> </w:t>
      </w:r>
      <w:r>
        <w:t>carryover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other</w:t>
      </w:r>
      <w:r>
        <w:rPr>
          <w:spacing w:val="-7"/>
        </w:rPr>
        <w:t xml:space="preserve"> </w:t>
      </w:r>
      <w:r>
        <w:rPr>
          <w:spacing w:val="-1"/>
        </w:rPr>
        <w:t>rules</w:t>
      </w:r>
      <w:r>
        <w:rPr>
          <w:spacing w:val="-7"/>
        </w:rPr>
        <w:t xml:space="preserve"> </w:t>
      </w:r>
      <w:r>
        <w:rPr>
          <w:spacing w:val="-1"/>
        </w:rPr>
        <w:t>as</w:t>
      </w:r>
      <w:r>
        <w:rPr>
          <w:spacing w:val="-5"/>
        </w:rPr>
        <w:t xml:space="preserve"> </w:t>
      </w:r>
      <w:r>
        <w:t>equivalent</w:t>
      </w:r>
      <w:r>
        <w:rPr>
          <w:spacing w:val="-5"/>
        </w:rPr>
        <w:t xml:space="preserve"> </w:t>
      </w:r>
      <w:r>
        <w:t>entitlements</w:t>
      </w:r>
      <w:r>
        <w:rPr>
          <w:spacing w:val="-7"/>
        </w:rPr>
        <w:t xml:space="preserve"> </w:t>
      </w:r>
      <w:r>
        <w:t>held</w:t>
      </w:r>
      <w:r>
        <w:rPr>
          <w:spacing w:val="-9"/>
        </w:rPr>
        <w:t xml:space="preserve"> </w:t>
      </w:r>
      <w:r>
        <w:t>by</w:t>
      </w:r>
      <w:r>
        <w:rPr>
          <w:spacing w:val="-8"/>
        </w:rPr>
        <w:t xml:space="preserve"> </w:t>
      </w:r>
      <w:r>
        <w:t>other</w:t>
      </w:r>
      <w:r>
        <w:rPr>
          <w:spacing w:val="58"/>
          <w:w w:val="99"/>
        </w:rPr>
        <w:t xml:space="preserve"> </w:t>
      </w:r>
      <w:r>
        <w:t>water</w:t>
      </w:r>
      <w:r>
        <w:rPr>
          <w:spacing w:val="-12"/>
        </w:rPr>
        <w:t xml:space="preserve"> </w:t>
      </w:r>
      <w:r>
        <w:rPr>
          <w:spacing w:val="-1"/>
        </w:rPr>
        <w:t>users.</w:t>
      </w:r>
    </w:p>
    <w:p w14:paraId="43E61FA5" w14:textId="77777777" w:rsidR="00044670" w:rsidRDefault="00044670">
      <w:pPr>
        <w:spacing w:before="7"/>
        <w:rPr>
          <w:rFonts w:ascii="Century Gothic" w:eastAsia="Century Gothic" w:hAnsi="Century Gothic" w:cs="Century Gothic"/>
          <w:sz w:val="19"/>
          <w:szCs w:val="19"/>
        </w:rPr>
      </w:pPr>
    </w:p>
    <w:p w14:paraId="43E61FA6" w14:textId="77777777" w:rsidR="00044670" w:rsidRDefault="00C9326B">
      <w:pPr>
        <w:pStyle w:val="BodyText"/>
      </w:pPr>
      <w:r>
        <w:rPr>
          <w:spacing w:val="-1"/>
        </w:rPr>
        <w:t>There</w:t>
      </w:r>
      <w:r>
        <w:rPr>
          <w:spacing w:val="-10"/>
        </w:rPr>
        <w:t xml:space="preserve"> </w:t>
      </w:r>
      <w:r>
        <w:t>are</w:t>
      </w:r>
      <w:r>
        <w:rPr>
          <w:spacing w:val="-10"/>
        </w:rPr>
        <w:t xml:space="preserve"> </w:t>
      </w:r>
      <w:r>
        <w:t>broadly</w:t>
      </w:r>
      <w:r>
        <w:rPr>
          <w:spacing w:val="-10"/>
        </w:rPr>
        <w:t xml:space="preserve"> </w:t>
      </w:r>
      <w:r>
        <w:t>three</w:t>
      </w:r>
      <w:r>
        <w:rPr>
          <w:spacing w:val="-10"/>
        </w:rPr>
        <w:t xml:space="preserve"> </w:t>
      </w:r>
      <w:r>
        <w:t>options</w:t>
      </w:r>
      <w:r>
        <w:rPr>
          <w:spacing w:val="-9"/>
        </w:rPr>
        <w:t xml:space="preserve"> </w:t>
      </w:r>
      <w:r>
        <w:rPr>
          <w:spacing w:val="-1"/>
        </w:rPr>
        <w:t>for</w:t>
      </w:r>
      <w:r>
        <w:rPr>
          <w:spacing w:val="-10"/>
        </w:rPr>
        <w:t xml:space="preserve"> </w:t>
      </w:r>
      <w:r>
        <w:t>managing</w:t>
      </w:r>
      <w:r>
        <w:rPr>
          <w:spacing w:val="-9"/>
        </w:rPr>
        <w:t xml:space="preserve"> </w:t>
      </w:r>
      <w:r>
        <w:t>Commonwealth</w:t>
      </w:r>
      <w:r>
        <w:rPr>
          <w:spacing w:val="-9"/>
        </w:rPr>
        <w:t xml:space="preserve"> </w:t>
      </w:r>
      <w:r>
        <w:t>environmental</w:t>
      </w:r>
      <w:r>
        <w:rPr>
          <w:spacing w:val="-10"/>
        </w:rPr>
        <w:t xml:space="preserve"> </w:t>
      </w:r>
      <w:r>
        <w:t>water:</w:t>
      </w:r>
    </w:p>
    <w:p w14:paraId="43E61FA7" w14:textId="77777777" w:rsidR="00044670" w:rsidRDefault="00044670">
      <w:pPr>
        <w:spacing w:before="7"/>
        <w:rPr>
          <w:rFonts w:ascii="Century Gothic" w:eastAsia="Century Gothic" w:hAnsi="Century Gothic" w:cs="Century Gothic"/>
          <w:sz w:val="19"/>
          <w:szCs w:val="19"/>
        </w:rPr>
      </w:pPr>
    </w:p>
    <w:p w14:paraId="43E61FA8" w14:textId="77777777" w:rsidR="00044670" w:rsidRDefault="00C9326B">
      <w:pPr>
        <w:pStyle w:val="BodyText"/>
        <w:numPr>
          <w:ilvl w:val="0"/>
          <w:numId w:val="12"/>
        </w:numPr>
        <w:tabs>
          <w:tab w:val="left" w:pos="478"/>
        </w:tabs>
        <w:spacing w:line="245" w:lineRule="exact"/>
        <w:ind w:hanging="369"/>
      </w:pPr>
      <w:r>
        <w:rPr>
          <w:spacing w:val="-1"/>
        </w:rPr>
        <w:t>delivering</w:t>
      </w:r>
      <w:r>
        <w:rPr>
          <w:spacing w:val="-8"/>
        </w:rPr>
        <w:t xml:space="preserve"> </w:t>
      </w:r>
      <w:r>
        <w:t>water</w:t>
      </w:r>
      <w:r>
        <w:rPr>
          <w:spacing w:val="-7"/>
        </w:rPr>
        <w:t xml:space="preserve"> </w:t>
      </w:r>
      <w:r>
        <w:rPr>
          <w:spacing w:val="1"/>
        </w:rPr>
        <w:t>to</w:t>
      </w:r>
      <w:r>
        <w:rPr>
          <w:spacing w:val="-7"/>
        </w:rPr>
        <w:t xml:space="preserve"> </w:t>
      </w:r>
      <w:r>
        <w:t>a</w:t>
      </w:r>
      <w:r>
        <w:rPr>
          <w:spacing w:val="-6"/>
        </w:rPr>
        <w:t xml:space="preserve"> </w:t>
      </w:r>
      <w:r>
        <w:rPr>
          <w:spacing w:val="-1"/>
        </w:rPr>
        <w:t>river</w:t>
      </w:r>
      <w:r>
        <w:rPr>
          <w:spacing w:val="-7"/>
        </w:rPr>
        <w:t xml:space="preserve"> </w:t>
      </w:r>
      <w:r>
        <w:rPr>
          <w:spacing w:val="-1"/>
        </w:rPr>
        <w:t>or</w:t>
      </w:r>
      <w:r>
        <w:rPr>
          <w:spacing w:val="-8"/>
        </w:rPr>
        <w:t xml:space="preserve"> </w:t>
      </w:r>
      <w:r>
        <w:t>wetland</w:t>
      </w:r>
      <w:r>
        <w:rPr>
          <w:spacing w:val="-9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meet</w:t>
      </w:r>
      <w:r>
        <w:rPr>
          <w:spacing w:val="-5"/>
        </w:rPr>
        <w:t xml:space="preserve"> </w:t>
      </w:r>
      <w:r>
        <w:t>an</w:t>
      </w:r>
      <w:r>
        <w:rPr>
          <w:spacing w:val="-6"/>
        </w:rPr>
        <w:t xml:space="preserve"> </w:t>
      </w:r>
      <w:r>
        <w:t>identified</w:t>
      </w:r>
      <w:r>
        <w:rPr>
          <w:spacing w:val="-8"/>
        </w:rPr>
        <w:t xml:space="preserve"> </w:t>
      </w:r>
      <w:r>
        <w:t>environmental</w:t>
      </w:r>
      <w:r>
        <w:rPr>
          <w:spacing w:val="-8"/>
        </w:rPr>
        <w:t xml:space="preserve"> </w:t>
      </w:r>
      <w:r>
        <w:rPr>
          <w:spacing w:val="1"/>
        </w:rPr>
        <w:t>demand;</w:t>
      </w:r>
    </w:p>
    <w:p w14:paraId="43E61FA9" w14:textId="77777777" w:rsidR="00044670" w:rsidRDefault="00C9326B">
      <w:pPr>
        <w:pStyle w:val="BodyText"/>
        <w:numPr>
          <w:ilvl w:val="0"/>
          <w:numId w:val="12"/>
        </w:numPr>
        <w:tabs>
          <w:tab w:val="left" w:pos="478"/>
        </w:tabs>
        <w:spacing w:line="245" w:lineRule="exact"/>
        <w:ind w:hanging="369"/>
      </w:pPr>
      <w:r>
        <w:rPr>
          <w:spacing w:val="-1"/>
        </w:rPr>
        <w:t>carrying</w:t>
      </w:r>
      <w:r>
        <w:rPr>
          <w:spacing w:val="-5"/>
        </w:rPr>
        <w:t xml:space="preserve"> </w:t>
      </w:r>
      <w:r>
        <w:t>water</w:t>
      </w:r>
      <w:r>
        <w:rPr>
          <w:spacing w:val="-5"/>
        </w:rPr>
        <w:t xml:space="preserve"> </w:t>
      </w:r>
      <w:r>
        <w:rPr>
          <w:rFonts w:cs="Century Gothic"/>
          <w:spacing w:val="-1"/>
        </w:rPr>
        <w:t>over</w:t>
      </w:r>
      <w:r>
        <w:rPr>
          <w:rFonts w:cs="Century Gothic"/>
          <w:spacing w:val="-6"/>
        </w:rPr>
        <w:t xml:space="preserve"> </w:t>
      </w:r>
      <w:r>
        <w:rPr>
          <w:rFonts w:cs="Century Gothic"/>
          <w:spacing w:val="-1"/>
        </w:rPr>
        <w:t>for</w:t>
      </w:r>
      <w:r>
        <w:rPr>
          <w:rFonts w:cs="Century Gothic"/>
          <w:spacing w:val="-4"/>
        </w:rPr>
        <w:t xml:space="preserve"> </w:t>
      </w:r>
      <w:r>
        <w:rPr>
          <w:rFonts w:cs="Century Gothic"/>
        </w:rPr>
        <w:t>use</w:t>
      </w:r>
      <w:r>
        <w:rPr>
          <w:rFonts w:cs="Century Gothic"/>
          <w:spacing w:val="-6"/>
        </w:rPr>
        <w:t xml:space="preserve"> </w:t>
      </w:r>
      <w:r>
        <w:rPr>
          <w:rFonts w:cs="Century Gothic"/>
        </w:rPr>
        <w:t>in</w:t>
      </w:r>
      <w:r>
        <w:rPr>
          <w:rFonts w:cs="Century Gothic"/>
          <w:spacing w:val="-5"/>
        </w:rPr>
        <w:t xml:space="preserve"> </w:t>
      </w:r>
      <w:r>
        <w:rPr>
          <w:rFonts w:cs="Century Gothic"/>
        </w:rPr>
        <w:t>the</w:t>
      </w:r>
      <w:r>
        <w:rPr>
          <w:rFonts w:cs="Century Gothic"/>
          <w:spacing w:val="-6"/>
        </w:rPr>
        <w:t xml:space="preserve"> </w:t>
      </w:r>
      <w:r>
        <w:rPr>
          <w:rFonts w:cs="Century Gothic"/>
        </w:rPr>
        <w:t>next</w:t>
      </w:r>
      <w:r>
        <w:rPr>
          <w:rFonts w:cs="Century Gothic"/>
          <w:spacing w:val="-6"/>
        </w:rPr>
        <w:t xml:space="preserve"> </w:t>
      </w:r>
      <w:r>
        <w:rPr>
          <w:rFonts w:cs="Century Gothic"/>
        </w:rPr>
        <w:t>water</w:t>
      </w:r>
      <w:r>
        <w:rPr>
          <w:rFonts w:cs="Century Gothic"/>
          <w:spacing w:val="-6"/>
        </w:rPr>
        <w:t xml:space="preserve"> </w:t>
      </w:r>
      <w:r>
        <w:rPr>
          <w:rFonts w:cs="Century Gothic"/>
          <w:spacing w:val="-1"/>
        </w:rPr>
        <w:t>year</w:t>
      </w:r>
      <w:r>
        <w:rPr>
          <w:rFonts w:cs="Century Gothic"/>
          <w:spacing w:val="-7"/>
        </w:rPr>
        <w:t xml:space="preserve"> </w:t>
      </w:r>
      <w:r>
        <w:rPr>
          <w:rFonts w:cs="Century Gothic"/>
        </w:rPr>
        <w:t>(referred</w:t>
      </w:r>
      <w:r>
        <w:rPr>
          <w:rFonts w:cs="Century Gothic"/>
          <w:spacing w:val="-6"/>
        </w:rPr>
        <w:t xml:space="preserve"> </w:t>
      </w:r>
      <w:r>
        <w:rPr>
          <w:rFonts w:cs="Century Gothic"/>
          <w:spacing w:val="1"/>
        </w:rPr>
        <w:t>to</w:t>
      </w:r>
      <w:r>
        <w:rPr>
          <w:rFonts w:cs="Century Gothic"/>
          <w:spacing w:val="-6"/>
        </w:rPr>
        <w:t xml:space="preserve"> </w:t>
      </w:r>
      <w:r>
        <w:rPr>
          <w:rFonts w:cs="Century Gothic"/>
        </w:rPr>
        <w:t>as</w:t>
      </w:r>
      <w:r>
        <w:rPr>
          <w:rFonts w:cs="Century Gothic"/>
          <w:spacing w:val="-6"/>
        </w:rPr>
        <w:t xml:space="preserve"> </w:t>
      </w:r>
      <w:r>
        <w:rPr>
          <w:rFonts w:cs="Century Gothic"/>
        </w:rPr>
        <w:t>‘carryover’)</w:t>
      </w:r>
      <w:r>
        <w:t>;</w:t>
      </w:r>
      <w:r>
        <w:rPr>
          <w:spacing w:val="-8"/>
        </w:rPr>
        <w:t xml:space="preserve"> </w:t>
      </w:r>
      <w:r>
        <w:t>and</w:t>
      </w:r>
    </w:p>
    <w:p w14:paraId="43E61FAA" w14:textId="77777777" w:rsidR="00044670" w:rsidRDefault="00C9326B">
      <w:pPr>
        <w:pStyle w:val="BodyText"/>
        <w:numPr>
          <w:ilvl w:val="0"/>
          <w:numId w:val="12"/>
        </w:numPr>
        <w:tabs>
          <w:tab w:val="left" w:pos="478"/>
        </w:tabs>
        <w:spacing w:before="7" w:line="242" w:lineRule="exact"/>
        <w:ind w:right="196" w:hanging="369"/>
      </w:pPr>
      <w:r>
        <w:t>trading</w:t>
      </w:r>
      <w:r>
        <w:rPr>
          <w:spacing w:val="11"/>
        </w:rPr>
        <w:t xml:space="preserve"> </w:t>
      </w:r>
      <w:r>
        <w:t>water,</w:t>
      </w:r>
      <w:r>
        <w:rPr>
          <w:spacing w:val="9"/>
        </w:rPr>
        <w:t xml:space="preserve"> </w:t>
      </w:r>
      <w:r>
        <w:t>that</w:t>
      </w:r>
      <w:r>
        <w:rPr>
          <w:spacing w:val="13"/>
        </w:rPr>
        <w:t xml:space="preserve"> </w:t>
      </w:r>
      <w:r>
        <w:rPr>
          <w:spacing w:val="-1"/>
        </w:rPr>
        <w:t>is,</w:t>
      </w:r>
      <w:r>
        <w:rPr>
          <w:spacing w:val="8"/>
        </w:rPr>
        <w:t xml:space="preserve"> </w:t>
      </w:r>
      <w:r>
        <w:t>selling</w:t>
      </w:r>
      <w:r>
        <w:rPr>
          <w:spacing w:val="11"/>
        </w:rPr>
        <w:t xml:space="preserve"> </w:t>
      </w:r>
      <w:r>
        <w:t>water</w:t>
      </w:r>
      <w:r>
        <w:rPr>
          <w:spacing w:val="12"/>
        </w:rPr>
        <w:t xml:space="preserve"> </w:t>
      </w:r>
      <w:r>
        <w:t>and</w:t>
      </w:r>
      <w:r>
        <w:rPr>
          <w:spacing w:val="11"/>
        </w:rPr>
        <w:t xml:space="preserve"> </w:t>
      </w:r>
      <w:r>
        <w:rPr>
          <w:spacing w:val="-1"/>
        </w:rPr>
        <w:t>using</w:t>
      </w:r>
      <w:r>
        <w:rPr>
          <w:spacing w:val="11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proceeds</w:t>
      </w:r>
      <w:r>
        <w:rPr>
          <w:spacing w:val="10"/>
        </w:rPr>
        <w:t xml:space="preserve"> </w:t>
      </w:r>
      <w:r>
        <w:t>to</w:t>
      </w:r>
      <w:r>
        <w:rPr>
          <w:spacing w:val="10"/>
        </w:rPr>
        <w:t xml:space="preserve"> </w:t>
      </w:r>
      <w:r>
        <w:t>buy</w:t>
      </w:r>
      <w:r>
        <w:rPr>
          <w:spacing w:val="13"/>
        </w:rPr>
        <w:t xml:space="preserve"> </w:t>
      </w:r>
      <w:r>
        <w:t>water</w:t>
      </w:r>
      <w:r>
        <w:rPr>
          <w:spacing w:val="11"/>
        </w:rPr>
        <w:t xml:space="preserve"> </w:t>
      </w:r>
      <w:r>
        <w:t>in</w:t>
      </w:r>
      <w:r>
        <w:rPr>
          <w:spacing w:val="22"/>
        </w:rPr>
        <w:t xml:space="preserve"> </w:t>
      </w:r>
      <w:r>
        <w:t>another</w:t>
      </w:r>
      <w:r>
        <w:rPr>
          <w:spacing w:val="12"/>
        </w:rPr>
        <w:t xml:space="preserve"> </w:t>
      </w:r>
      <w:r>
        <w:t>catchment</w:t>
      </w:r>
      <w:r>
        <w:rPr>
          <w:spacing w:val="13"/>
        </w:rPr>
        <w:t xml:space="preserve"> </w:t>
      </w:r>
      <w:r>
        <w:rPr>
          <w:spacing w:val="-1"/>
        </w:rPr>
        <w:t>or</w:t>
      </w:r>
      <w:r>
        <w:rPr>
          <w:spacing w:val="11"/>
        </w:rPr>
        <w:t xml:space="preserve"> </w:t>
      </w:r>
      <w:r>
        <w:t>in</w:t>
      </w:r>
      <w:r>
        <w:rPr>
          <w:spacing w:val="11"/>
        </w:rPr>
        <w:t xml:space="preserve"> </w:t>
      </w:r>
      <w:r>
        <w:t>a</w:t>
      </w:r>
      <w:r>
        <w:rPr>
          <w:spacing w:val="34"/>
          <w:w w:val="99"/>
        </w:rPr>
        <w:t xml:space="preserve"> </w:t>
      </w:r>
      <w:r>
        <w:rPr>
          <w:spacing w:val="-1"/>
        </w:rPr>
        <w:t>future</w:t>
      </w:r>
      <w:r>
        <w:rPr>
          <w:spacing w:val="-8"/>
        </w:rPr>
        <w:t xml:space="preserve"> </w:t>
      </w:r>
      <w:r>
        <w:t>year</w:t>
      </w:r>
      <w:r>
        <w:rPr>
          <w:rFonts w:cs="Century Gothic"/>
        </w:rPr>
        <w:t>,</w:t>
      </w:r>
      <w:r>
        <w:rPr>
          <w:rFonts w:cs="Century Gothic"/>
          <w:spacing w:val="-10"/>
        </w:rPr>
        <w:t xml:space="preserve"> </w:t>
      </w:r>
      <w:r>
        <w:rPr>
          <w:rFonts w:cs="Century Gothic"/>
          <w:spacing w:val="-1"/>
        </w:rPr>
        <w:t>or</w:t>
      </w:r>
      <w:r>
        <w:rPr>
          <w:rFonts w:cs="Century Gothic"/>
          <w:spacing w:val="-9"/>
        </w:rPr>
        <w:t xml:space="preserve"> </w:t>
      </w:r>
      <w:r>
        <w:rPr>
          <w:rFonts w:cs="Century Gothic"/>
        </w:rPr>
        <w:t>investing</w:t>
      </w:r>
      <w:r>
        <w:rPr>
          <w:rFonts w:cs="Century Gothic"/>
          <w:spacing w:val="-10"/>
        </w:rPr>
        <w:t xml:space="preserve"> </w:t>
      </w:r>
      <w:r>
        <w:rPr>
          <w:rFonts w:cs="Century Gothic"/>
        </w:rPr>
        <w:t>in</w:t>
      </w:r>
      <w:r>
        <w:rPr>
          <w:rFonts w:cs="Century Gothic"/>
          <w:spacing w:val="-9"/>
        </w:rPr>
        <w:t xml:space="preserve"> </w:t>
      </w:r>
      <w:r>
        <w:rPr>
          <w:rFonts w:cs="Century Gothic"/>
        </w:rPr>
        <w:t>complementary</w:t>
      </w:r>
      <w:r>
        <w:rPr>
          <w:rFonts w:cs="Century Gothic"/>
          <w:spacing w:val="-11"/>
        </w:rPr>
        <w:t xml:space="preserve"> </w:t>
      </w:r>
      <w:r>
        <w:rPr>
          <w:rFonts w:cs="Century Gothic"/>
        </w:rPr>
        <w:t>‘environmental</w:t>
      </w:r>
      <w:r>
        <w:rPr>
          <w:rFonts w:cs="Century Gothic"/>
          <w:spacing w:val="-9"/>
        </w:rPr>
        <w:t xml:space="preserve"> </w:t>
      </w:r>
      <w:r>
        <w:rPr>
          <w:rFonts w:cs="Century Gothic"/>
        </w:rPr>
        <w:t>activities’</w:t>
      </w:r>
      <w:r>
        <w:t>.</w:t>
      </w:r>
    </w:p>
    <w:p w14:paraId="43E61FAB" w14:textId="77777777" w:rsidR="00044670" w:rsidRDefault="00044670">
      <w:pPr>
        <w:spacing w:before="11"/>
        <w:rPr>
          <w:rFonts w:ascii="Century Gothic" w:eastAsia="Century Gothic" w:hAnsi="Century Gothic" w:cs="Century Gothic"/>
          <w:sz w:val="17"/>
          <w:szCs w:val="17"/>
        </w:rPr>
      </w:pPr>
    </w:p>
    <w:p w14:paraId="43E61FAC" w14:textId="77777777" w:rsidR="00044670" w:rsidRDefault="00C9326B">
      <w:pPr>
        <w:pStyle w:val="Heading2"/>
        <w:ind w:left="107"/>
        <w:rPr>
          <w:b w:val="0"/>
          <w:bCs w:val="0"/>
        </w:rPr>
      </w:pPr>
      <w:bookmarkStart w:id="4" w:name="_bookmark3"/>
      <w:bookmarkEnd w:id="4"/>
      <w:r>
        <w:rPr>
          <w:color w:val="5F4879"/>
          <w:spacing w:val="-1"/>
        </w:rPr>
        <w:t xml:space="preserve">Purpose of </w:t>
      </w:r>
      <w:r>
        <w:rPr>
          <w:color w:val="5F4879"/>
        </w:rPr>
        <w:t>the</w:t>
      </w:r>
      <w:r>
        <w:rPr>
          <w:color w:val="5F4879"/>
          <w:spacing w:val="-2"/>
        </w:rPr>
        <w:t xml:space="preserve"> </w:t>
      </w:r>
      <w:r>
        <w:rPr>
          <w:color w:val="5F4879"/>
          <w:spacing w:val="-1"/>
        </w:rPr>
        <w:t>document</w:t>
      </w:r>
    </w:p>
    <w:p w14:paraId="43E61FAD" w14:textId="77777777" w:rsidR="00044670" w:rsidRDefault="00044670">
      <w:pPr>
        <w:spacing w:before="7"/>
        <w:rPr>
          <w:rFonts w:ascii="Century Gothic" w:eastAsia="Century Gothic" w:hAnsi="Century Gothic" w:cs="Century Gothic"/>
          <w:b/>
          <w:bCs/>
          <w:sz w:val="19"/>
          <w:szCs w:val="19"/>
        </w:rPr>
      </w:pPr>
    </w:p>
    <w:p w14:paraId="43E61FAE" w14:textId="77777777" w:rsidR="00044670" w:rsidRDefault="00C9326B">
      <w:pPr>
        <w:pStyle w:val="BodyText"/>
        <w:ind w:right="205"/>
      </w:pPr>
      <w:r>
        <w:rPr>
          <w:spacing w:val="-1"/>
        </w:rPr>
        <w:t>This</w:t>
      </w:r>
      <w:r>
        <w:rPr>
          <w:spacing w:val="-8"/>
        </w:rPr>
        <w:t xml:space="preserve"> </w:t>
      </w:r>
      <w:r>
        <w:t>document</w:t>
      </w:r>
      <w:r>
        <w:rPr>
          <w:spacing w:val="-6"/>
        </w:rPr>
        <w:t xml:space="preserve"> </w:t>
      </w:r>
      <w:r>
        <w:rPr>
          <w:spacing w:val="-1"/>
        </w:rPr>
        <w:t>sets</w:t>
      </w:r>
      <w:r>
        <w:rPr>
          <w:spacing w:val="-7"/>
        </w:rPr>
        <w:t xml:space="preserve"> </w:t>
      </w:r>
      <w:r>
        <w:rPr>
          <w:spacing w:val="-1"/>
        </w:rPr>
        <w:t>out</w:t>
      </w:r>
      <w:r>
        <w:rPr>
          <w:spacing w:val="-6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plans</w:t>
      </w:r>
      <w:r>
        <w:rPr>
          <w:spacing w:val="-8"/>
        </w:rPr>
        <w:t xml:space="preserve"> </w:t>
      </w:r>
      <w:r>
        <w:rPr>
          <w:spacing w:val="-1"/>
        </w:rPr>
        <w:t>for</w:t>
      </w:r>
      <w:r>
        <w:rPr>
          <w:spacing w:val="-7"/>
        </w:rPr>
        <w:t xml:space="preserve"> </w:t>
      </w:r>
      <w:r>
        <w:t>managing</w:t>
      </w:r>
      <w:r>
        <w:rPr>
          <w:spacing w:val="-8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Commonwealth</w:t>
      </w:r>
      <w:r>
        <w:rPr>
          <w:spacing w:val="-7"/>
        </w:rPr>
        <w:t xml:space="preserve"> </w:t>
      </w:r>
      <w:r>
        <w:t>environmental</w:t>
      </w:r>
      <w:r>
        <w:rPr>
          <w:spacing w:val="-9"/>
        </w:rPr>
        <w:t xml:space="preserve"> </w:t>
      </w:r>
      <w:r>
        <w:t>water</w:t>
      </w:r>
      <w:r>
        <w:rPr>
          <w:spacing w:val="-7"/>
        </w:rPr>
        <w:t xml:space="preserve"> </w:t>
      </w:r>
      <w:r>
        <w:t>portfolio</w:t>
      </w:r>
      <w:r>
        <w:rPr>
          <w:spacing w:val="-8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the</w:t>
      </w:r>
      <w:r>
        <w:rPr>
          <w:spacing w:val="36"/>
          <w:w w:val="99"/>
        </w:rPr>
        <w:t xml:space="preserve"> </w:t>
      </w:r>
      <w:r>
        <w:rPr>
          <w:spacing w:val="-1"/>
        </w:rPr>
        <w:t>Lachlan</w:t>
      </w:r>
      <w:r>
        <w:rPr>
          <w:spacing w:val="-8"/>
        </w:rPr>
        <w:t xml:space="preserve"> </w:t>
      </w:r>
      <w:r>
        <w:t>catchment</w:t>
      </w:r>
      <w:r>
        <w:rPr>
          <w:spacing w:val="-8"/>
        </w:rPr>
        <w:t xml:space="preserve"> </w:t>
      </w:r>
      <w:r>
        <w:rPr>
          <w:spacing w:val="-1"/>
        </w:rPr>
        <w:t>for</w:t>
      </w:r>
      <w:r>
        <w:rPr>
          <w:spacing w:val="-10"/>
        </w:rPr>
        <w:t xml:space="preserve"> </w:t>
      </w:r>
      <w:r>
        <w:t>2017</w:t>
      </w:r>
      <w:r>
        <w:rPr>
          <w:rFonts w:cs="Century Gothic"/>
        </w:rPr>
        <w:t>–</w:t>
      </w:r>
      <w:r>
        <w:t>18.</w:t>
      </w:r>
      <w:r>
        <w:rPr>
          <w:spacing w:val="-12"/>
        </w:rPr>
        <w:t xml:space="preserve"> </w:t>
      </w:r>
      <w:r>
        <w:t>Efficient</w:t>
      </w:r>
      <w:r>
        <w:rPr>
          <w:spacing w:val="-9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effective</w:t>
      </w:r>
      <w:r>
        <w:rPr>
          <w:spacing w:val="-10"/>
        </w:rPr>
        <w:t xml:space="preserve"> </w:t>
      </w:r>
      <w:r>
        <w:t>management</w:t>
      </w:r>
      <w:r>
        <w:rPr>
          <w:spacing w:val="-9"/>
        </w:rPr>
        <w:t xml:space="preserve"> </w:t>
      </w:r>
      <w:r>
        <w:rPr>
          <w:spacing w:val="-1"/>
        </w:rPr>
        <w:t>of</w:t>
      </w:r>
      <w:r>
        <w:rPr>
          <w:spacing w:val="-7"/>
        </w:rPr>
        <w:t xml:space="preserve"> </w:t>
      </w:r>
      <w:r>
        <w:rPr>
          <w:spacing w:val="-1"/>
        </w:rPr>
        <w:t>Commonwealth</w:t>
      </w:r>
      <w:r>
        <w:rPr>
          <w:spacing w:val="-9"/>
        </w:rPr>
        <w:t xml:space="preserve"> </w:t>
      </w:r>
      <w:r>
        <w:t>environmental</w:t>
      </w:r>
      <w:r>
        <w:rPr>
          <w:spacing w:val="48"/>
          <w:w w:val="99"/>
        </w:rPr>
        <w:t xml:space="preserve"> </w:t>
      </w:r>
      <w:r>
        <w:t>water</w:t>
      </w:r>
      <w:r>
        <w:rPr>
          <w:spacing w:val="-7"/>
        </w:rPr>
        <w:t xml:space="preserve"> </w:t>
      </w:r>
      <w:r>
        <w:rPr>
          <w:spacing w:val="-1"/>
        </w:rPr>
        <w:t>requires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rPr>
          <w:spacing w:val="-1"/>
        </w:rPr>
        <w:t>utilisation</w:t>
      </w:r>
      <w:r>
        <w:rPr>
          <w:spacing w:val="-6"/>
        </w:rPr>
        <w:t xml:space="preserve"> </w:t>
      </w:r>
      <w:r>
        <w:rPr>
          <w:spacing w:val="-1"/>
        </w:rPr>
        <w:t>of</w:t>
      </w:r>
      <w:r>
        <w:rPr>
          <w:spacing w:val="-8"/>
        </w:rPr>
        <w:t xml:space="preserve"> </w:t>
      </w:r>
      <w:r>
        <w:t>all</w:t>
      </w:r>
      <w:r>
        <w:rPr>
          <w:spacing w:val="-6"/>
        </w:rPr>
        <w:t xml:space="preserve"> </w:t>
      </w:r>
      <w:r>
        <w:t>portfolio</w:t>
      </w:r>
      <w:r>
        <w:rPr>
          <w:spacing w:val="-7"/>
        </w:rPr>
        <w:t xml:space="preserve"> </w:t>
      </w:r>
      <w:r>
        <w:t>management</w:t>
      </w:r>
      <w:r>
        <w:rPr>
          <w:spacing w:val="-6"/>
        </w:rPr>
        <w:t xml:space="preserve"> </w:t>
      </w:r>
      <w:r>
        <w:t>options.</w:t>
      </w:r>
      <w:r>
        <w:rPr>
          <w:spacing w:val="-9"/>
        </w:rPr>
        <w:t xml:space="preserve"> </w:t>
      </w:r>
      <w:r>
        <w:t>By</w:t>
      </w:r>
      <w:r>
        <w:rPr>
          <w:spacing w:val="-8"/>
        </w:rPr>
        <w:t xml:space="preserve"> </w:t>
      </w:r>
      <w:r>
        <w:t>taking</w:t>
      </w:r>
      <w:r>
        <w:rPr>
          <w:spacing w:val="-8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multi-year</w:t>
      </w:r>
      <w:r>
        <w:rPr>
          <w:spacing w:val="-8"/>
        </w:rPr>
        <w:t xml:space="preserve"> </w:t>
      </w:r>
      <w:r>
        <w:rPr>
          <w:spacing w:val="-1"/>
        </w:rPr>
        <w:t>approach</w:t>
      </w:r>
      <w:r>
        <w:rPr>
          <w:spacing w:val="-6"/>
        </w:rPr>
        <w:t xml:space="preserve"> </w:t>
      </w:r>
      <w:r>
        <w:rPr>
          <w:spacing w:val="1"/>
        </w:rPr>
        <w:t>to</w:t>
      </w:r>
      <w:r>
        <w:rPr>
          <w:spacing w:val="62"/>
          <w:w w:val="99"/>
        </w:rPr>
        <w:t xml:space="preserve"> </w:t>
      </w:r>
      <w:r>
        <w:t>planning,</w:t>
      </w:r>
      <w:r>
        <w:rPr>
          <w:spacing w:val="-10"/>
        </w:rPr>
        <w:t xml:space="preserve"> </w:t>
      </w:r>
      <w:r>
        <w:t>portfolio</w:t>
      </w:r>
      <w:r>
        <w:rPr>
          <w:spacing w:val="-7"/>
        </w:rPr>
        <w:t xml:space="preserve"> </w:t>
      </w:r>
      <w:r>
        <w:t>management</w:t>
      </w:r>
      <w:r>
        <w:rPr>
          <w:spacing w:val="-5"/>
        </w:rPr>
        <w:t xml:space="preserve"> </w:t>
      </w:r>
      <w:r>
        <w:rPr>
          <w:spacing w:val="-1"/>
        </w:rPr>
        <w:t>tools</w:t>
      </w:r>
      <w:r>
        <w:rPr>
          <w:spacing w:val="-7"/>
        </w:rPr>
        <w:t xml:space="preserve"> </w:t>
      </w:r>
      <w:r>
        <w:rPr>
          <w:spacing w:val="-1"/>
        </w:rPr>
        <w:t>such</w:t>
      </w:r>
      <w:r>
        <w:rPr>
          <w:spacing w:val="-7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use,</w:t>
      </w:r>
      <w:r>
        <w:rPr>
          <w:spacing w:val="-7"/>
        </w:rPr>
        <w:t xml:space="preserve"> </w:t>
      </w:r>
      <w:r>
        <w:rPr>
          <w:spacing w:val="-1"/>
        </w:rPr>
        <w:t>carryover</w:t>
      </w:r>
      <w:r>
        <w:rPr>
          <w:spacing w:val="-6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trade</w:t>
      </w:r>
      <w:r>
        <w:rPr>
          <w:spacing w:val="-6"/>
        </w:rPr>
        <w:t xml:space="preserve"> </w:t>
      </w:r>
      <w:r>
        <w:t>can</w:t>
      </w:r>
      <w:r>
        <w:rPr>
          <w:spacing w:val="-6"/>
        </w:rPr>
        <w:t xml:space="preserve"> </w:t>
      </w:r>
      <w:r>
        <w:t>be</w:t>
      </w:r>
      <w:r>
        <w:rPr>
          <w:spacing w:val="-8"/>
        </w:rPr>
        <w:t xml:space="preserve"> </w:t>
      </w:r>
      <w:r>
        <w:t>managed</w:t>
      </w:r>
      <w:r>
        <w:rPr>
          <w:spacing w:val="-7"/>
        </w:rPr>
        <w:t xml:space="preserve"> </w:t>
      </w:r>
      <w:r>
        <w:rPr>
          <w:spacing w:val="-1"/>
        </w:rPr>
        <w:t>for</w:t>
      </w:r>
      <w:r>
        <w:rPr>
          <w:spacing w:val="-7"/>
        </w:rPr>
        <w:t xml:space="preserve"> </w:t>
      </w:r>
      <w:r>
        <w:t>maximising</w:t>
      </w:r>
      <w:r>
        <w:rPr>
          <w:spacing w:val="38"/>
          <w:w w:val="99"/>
        </w:rPr>
        <w:t xml:space="preserve"> </w:t>
      </w:r>
      <w:r>
        <w:t>environmental</w:t>
      </w:r>
      <w:r>
        <w:rPr>
          <w:spacing w:val="-25"/>
        </w:rPr>
        <w:t xml:space="preserve"> </w:t>
      </w:r>
      <w:r>
        <w:rPr>
          <w:spacing w:val="-1"/>
        </w:rPr>
        <w:t>outcomes.</w:t>
      </w:r>
    </w:p>
    <w:p w14:paraId="43E61FAF" w14:textId="77777777" w:rsidR="00044670" w:rsidRDefault="00044670">
      <w:pPr>
        <w:spacing w:before="7"/>
        <w:rPr>
          <w:rFonts w:ascii="Century Gothic" w:eastAsia="Century Gothic" w:hAnsi="Century Gothic" w:cs="Century Gothic"/>
          <w:sz w:val="19"/>
          <w:szCs w:val="19"/>
        </w:rPr>
      </w:pPr>
    </w:p>
    <w:p w14:paraId="43E61FB0" w14:textId="77777777" w:rsidR="00044670" w:rsidRDefault="00C9326B">
      <w:pPr>
        <w:ind w:left="107" w:right="196"/>
        <w:rPr>
          <w:rFonts w:ascii="Century Gothic" w:eastAsia="Century Gothic" w:hAnsi="Century Gothic" w:cs="Century Gothic"/>
          <w:sz w:val="20"/>
          <w:szCs w:val="20"/>
        </w:rPr>
      </w:pPr>
      <w:r>
        <w:rPr>
          <w:rFonts w:ascii="Century Gothic" w:eastAsia="Century Gothic" w:hAnsi="Century Gothic" w:cs="Century Gothic"/>
          <w:spacing w:val="-1"/>
          <w:sz w:val="20"/>
          <w:szCs w:val="20"/>
        </w:rPr>
        <w:t>The</w:t>
      </w:r>
      <w:r>
        <w:rPr>
          <w:rFonts w:ascii="Century Gothic" w:eastAsia="Century Gothic" w:hAnsi="Century Gothic" w:cs="Century Gothic"/>
          <w:spacing w:val="-10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portfolio</w:t>
      </w:r>
      <w:r>
        <w:rPr>
          <w:rFonts w:ascii="Century Gothic" w:eastAsia="Century Gothic" w:hAnsi="Century Gothic" w:cs="Century Gothic"/>
          <w:spacing w:val="-10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management</w:t>
      </w:r>
      <w:r>
        <w:rPr>
          <w:rFonts w:ascii="Century Gothic" w:eastAsia="Century Gothic" w:hAnsi="Century Gothic" w:cs="Century Gothic"/>
          <w:spacing w:val="-9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plans</w:t>
      </w:r>
      <w:r>
        <w:rPr>
          <w:rFonts w:ascii="Century Gothic" w:eastAsia="Century Gothic" w:hAnsi="Century Gothic" w:cs="Century Gothic"/>
          <w:spacing w:val="-9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support</w:t>
      </w:r>
      <w:r>
        <w:rPr>
          <w:rFonts w:ascii="Century Gothic" w:eastAsia="Century Gothic" w:hAnsi="Century Gothic" w:cs="Century Gothic"/>
          <w:spacing w:val="-9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transparent,</w:t>
      </w:r>
      <w:r>
        <w:rPr>
          <w:rFonts w:ascii="Century Gothic" w:eastAsia="Century Gothic" w:hAnsi="Century Gothic" w:cs="Century Gothic"/>
          <w:spacing w:val="-11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coordinated</w:t>
      </w:r>
      <w:r>
        <w:rPr>
          <w:rFonts w:ascii="Century Gothic" w:eastAsia="Century Gothic" w:hAnsi="Century Gothic" w:cs="Century Gothic"/>
          <w:spacing w:val="-10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and</w:t>
      </w:r>
      <w:r>
        <w:rPr>
          <w:rFonts w:ascii="Century Gothic" w:eastAsia="Century Gothic" w:hAnsi="Century Gothic" w:cs="Century Gothic"/>
          <w:spacing w:val="-10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adaptive</w:t>
      </w:r>
      <w:r>
        <w:rPr>
          <w:rFonts w:ascii="Century Gothic" w:eastAsia="Century Gothic" w:hAnsi="Century Gothic" w:cs="Century Gothic"/>
          <w:spacing w:val="-10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management</w:t>
      </w:r>
      <w:r>
        <w:rPr>
          <w:rFonts w:ascii="Century Gothic" w:eastAsia="Century Gothic" w:hAnsi="Century Gothic" w:cs="Century Gothic"/>
          <w:spacing w:val="-8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of</w:t>
      </w:r>
      <w:r>
        <w:rPr>
          <w:rFonts w:ascii="Century Gothic" w:eastAsia="Century Gothic" w:hAnsi="Century Gothic" w:cs="Century Gothic"/>
          <w:spacing w:val="26"/>
          <w:w w:val="99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Commonwealth</w:t>
      </w:r>
      <w:r>
        <w:rPr>
          <w:rFonts w:ascii="Century Gothic" w:eastAsia="Century Gothic" w:hAnsi="Century Gothic" w:cs="Century Gothic"/>
          <w:spacing w:val="-10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environmental</w:t>
      </w:r>
      <w:r>
        <w:rPr>
          <w:rFonts w:ascii="Century Gothic" w:eastAsia="Century Gothic" w:hAnsi="Century Gothic" w:cs="Century Gothic"/>
          <w:spacing w:val="-12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1"/>
          <w:sz w:val="20"/>
          <w:szCs w:val="20"/>
        </w:rPr>
        <w:t>water,</w:t>
      </w:r>
      <w:r>
        <w:rPr>
          <w:rFonts w:ascii="Century Gothic" w:eastAsia="Century Gothic" w:hAnsi="Century Gothic" w:cs="Century Gothic"/>
          <w:spacing w:val="-12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consistent</w:t>
      </w:r>
      <w:r>
        <w:rPr>
          <w:rFonts w:ascii="Century Gothic" w:eastAsia="Century Gothic" w:hAnsi="Century Gothic" w:cs="Century Gothic"/>
          <w:spacing w:val="-11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with</w:t>
      </w:r>
      <w:r>
        <w:rPr>
          <w:rFonts w:ascii="Century Gothic" w:eastAsia="Century Gothic" w:hAnsi="Century Gothic" w:cs="Century Gothic"/>
          <w:spacing w:val="-11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the</w:t>
      </w:r>
      <w:r>
        <w:rPr>
          <w:rFonts w:ascii="Century Gothic" w:eastAsia="Century Gothic" w:hAnsi="Century Gothic" w:cs="Century Gothic"/>
          <w:spacing w:val="-10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Basin-wide</w:t>
      </w:r>
      <w:r>
        <w:rPr>
          <w:rFonts w:ascii="Century Gothic" w:eastAsia="Century Gothic" w:hAnsi="Century Gothic" w:cs="Century Gothic"/>
          <w:spacing w:val="-11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environmental</w:t>
      </w:r>
      <w:r>
        <w:rPr>
          <w:rFonts w:ascii="Century Gothic" w:eastAsia="Century Gothic" w:hAnsi="Century Gothic" w:cs="Century Gothic"/>
          <w:spacing w:val="-10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watering</w:t>
      </w:r>
      <w:r>
        <w:rPr>
          <w:rFonts w:ascii="Century Gothic" w:eastAsia="Century Gothic" w:hAnsi="Century Gothic" w:cs="Century Gothic"/>
          <w:spacing w:val="-11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strategy</w:t>
      </w:r>
      <w:r>
        <w:rPr>
          <w:rFonts w:ascii="Century Gothic" w:eastAsia="Century Gothic" w:hAnsi="Century Gothic" w:cs="Century Gothic"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and</w:t>
      </w:r>
      <w:r>
        <w:rPr>
          <w:rFonts w:ascii="Century Gothic" w:eastAsia="Century Gothic" w:hAnsi="Century Gothic" w:cs="Century Gothic"/>
          <w:spacing w:val="76"/>
          <w:w w:val="99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having</w:t>
      </w:r>
      <w:r>
        <w:rPr>
          <w:rFonts w:ascii="Century Gothic" w:eastAsia="Century Gothic" w:hAnsi="Century Gothic" w:cs="Century Gothic"/>
          <w:spacing w:val="-8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regard</w:t>
      </w:r>
      <w:r>
        <w:rPr>
          <w:rFonts w:ascii="Century Gothic" w:eastAsia="Century Gothic" w:hAnsi="Century Gothic" w:cs="Century Gothic"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1"/>
          <w:sz w:val="20"/>
          <w:szCs w:val="20"/>
        </w:rPr>
        <w:t>to</w:t>
      </w:r>
      <w:r>
        <w:rPr>
          <w:rFonts w:ascii="Century Gothic" w:eastAsia="Century Gothic" w:hAnsi="Century Gothic" w:cs="Century Gothic"/>
          <w:spacing w:val="-8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the</w:t>
      </w:r>
      <w:r>
        <w:rPr>
          <w:rFonts w:ascii="Century Gothic" w:eastAsia="Century Gothic" w:hAnsi="Century Gothic" w:cs="Century Gothic"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Basin</w:t>
      </w:r>
      <w:r>
        <w:rPr>
          <w:rFonts w:ascii="Century Gothic" w:eastAsia="Century Gothic" w:hAnsi="Century Gothic" w:cs="Century Gothic"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annual</w:t>
      </w:r>
      <w:r>
        <w:rPr>
          <w:rFonts w:ascii="Century Gothic" w:eastAsia="Century Gothic" w:hAnsi="Century Gothic" w:cs="Century Gothic"/>
          <w:spacing w:val="-6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environmental</w:t>
      </w:r>
      <w:r>
        <w:rPr>
          <w:rFonts w:ascii="Century Gothic" w:eastAsia="Century Gothic" w:hAnsi="Century Gothic" w:cs="Century Gothic"/>
          <w:spacing w:val="-9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watering</w:t>
      </w:r>
      <w:r>
        <w:rPr>
          <w:rFonts w:ascii="Century Gothic" w:eastAsia="Century Gothic" w:hAnsi="Century Gothic" w:cs="Century Gothic"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priorities.</w:t>
      </w:r>
      <w:r>
        <w:rPr>
          <w:rFonts w:ascii="Century Gothic" w:eastAsia="Century Gothic" w:hAnsi="Century Gothic" w:cs="Century Gothic"/>
          <w:spacing w:val="-4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To</w:t>
      </w:r>
      <w:r>
        <w:rPr>
          <w:rFonts w:ascii="Century Gothic" w:eastAsia="Century Gothic" w:hAnsi="Century Gothic" w:cs="Century Gothic"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learn</w:t>
      </w:r>
      <w:r>
        <w:rPr>
          <w:rFonts w:ascii="Century Gothic" w:eastAsia="Century Gothic" w:hAnsi="Century Gothic" w:cs="Century Gothic"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more</w:t>
      </w:r>
      <w:r>
        <w:rPr>
          <w:rFonts w:ascii="Century Gothic" w:eastAsia="Century Gothic" w:hAnsi="Century Gothic" w:cs="Century Gothic"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about</w:t>
      </w:r>
      <w:r>
        <w:rPr>
          <w:rFonts w:ascii="Century Gothic" w:eastAsia="Century Gothic" w:hAnsi="Century Gothic" w:cs="Century Gothic"/>
          <w:spacing w:val="-6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the</w:t>
      </w:r>
      <w:r>
        <w:rPr>
          <w:rFonts w:ascii="Century Gothic" w:eastAsia="Century Gothic" w:hAnsi="Century Gothic" w:cs="Century Gothic"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planning</w:t>
      </w:r>
      <w:r>
        <w:rPr>
          <w:rFonts w:ascii="Century Gothic" w:eastAsia="Century Gothic" w:hAnsi="Century Gothic" w:cs="Century Gothic"/>
          <w:spacing w:val="74"/>
          <w:w w:val="99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approach</w:t>
      </w:r>
      <w:r>
        <w:rPr>
          <w:rFonts w:ascii="Century Gothic" w:eastAsia="Century Gothic" w:hAnsi="Century Gothic" w:cs="Century Gothic"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see</w:t>
      </w:r>
      <w:r>
        <w:rPr>
          <w:rFonts w:ascii="Century Gothic" w:eastAsia="Century Gothic" w:hAnsi="Century Gothic" w:cs="Century Gothic"/>
          <w:spacing w:val="-6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z w:val="20"/>
          <w:szCs w:val="20"/>
        </w:rPr>
        <w:t>Portfolio</w:t>
      </w:r>
      <w:r>
        <w:rPr>
          <w:rFonts w:ascii="Century Gothic" w:eastAsia="Century Gothic" w:hAnsi="Century Gothic" w:cs="Century Gothic"/>
          <w:i/>
          <w:spacing w:val="-8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z w:val="20"/>
          <w:szCs w:val="20"/>
        </w:rPr>
        <w:t>Management</w:t>
      </w:r>
      <w:r>
        <w:rPr>
          <w:rFonts w:ascii="Century Gothic" w:eastAsia="Century Gothic" w:hAnsi="Century Gothic" w:cs="Century Gothic"/>
          <w:i/>
          <w:spacing w:val="-6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pacing w:val="-1"/>
          <w:sz w:val="20"/>
          <w:szCs w:val="20"/>
        </w:rPr>
        <w:t>Planning:</w:t>
      </w:r>
      <w:r>
        <w:rPr>
          <w:rFonts w:ascii="Century Gothic" w:eastAsia="Century Gothic" w:hAnsi="Century Gothic" w:cs="Century Gothic"/>
          <w:i/>
          <w:spacing w:val="-8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pacing w:val="-1"/>
          <w:sz w:val="20"/>
          <w:szCs w:val="20"/>
        </w:rPr>
        <w:t>Approach</w:t>
      </w:r>
      <w:r>
        <w:rPr>
          <w:rFonts w:ascii="Century Gothic" w:eastAsia="Century Gothic" w:hAnsi="Century Gothic" w:cs="Century Gothic"/>
          <w:i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pacing w:val="1"/>
          <w:sz w:val="20"/>
          <w:szCs w:val="20"/>
        </w:rPr>
        <w:t>to</w:t>
      </w:r>
      <w:r>
        <w:rPr>
          <w:rFonts w:ascii="Century Gothic" w:eastAsia="Century Gothic" w:hAnsi="Century Gothic" w:cs="Century Gothic"/>
          <w:i/>
          <w:spacing w:val="-8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z w:val="20"/>
          <w:szCs w:val="20"/>
        </w:rPr>
        <w:t>planning</w:t>
      </w:r>
      <w:r>
        <w:rPr>
          <w:rFonts w:ascii="Century Gothic" w:eastAsia="Century Gothic" w:hAnsi="Century Gothic" w:cs="Century Gothic"/>
          <w:i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pacing w:val="-1"/>
          <w:sz w:val="20"/>
          <w:szCs w:val="20"/>
        </w:rPr>
        <w:t>for</w:t>
      </w:r>
      <w:r>
        <w:rPr>
          <w:rFonts w:ascii="Century Gothic" w:eastAsia="Century Gothic" w:hAnsi="Century Gothic" w:cs="Century Gothic"/>
          <w:i/>
          <w:spacing w:val="-8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z w:val="20"/>
          <w:szCs w:val="20"/>
        </w:rPr>
        <w:t>the</w:t>
      </w:r>
      <w:r>
        <w:rPr>
          <w:rFonts w:ascii="Century Gothic" w:eastAsia="Century Gothic" w:hAnsi="Century Gothic" w:cs="Century Gothic"/>
          <w:i/>
          <w:spacing w:val="-8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pacing w:val="-1"/>
          <w:sz w:val="20"/>
          <w:szCs w:val="20"/>
        </w:rPr>
        <w:t>use,</w:t>
      </w:r>
      <w:r>
        <w:rPr>
          <w:rFonts w:ascii="Century Gothic" w:eastAsia="Century Gothic" w:hAnsi="Century Gothic" w:cs="Century Gothic"/>
          <w:i/>
          <w:spacing w:val="-6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pacing w:val="-1"/>
          <w:sz w:val="20"/>
          <w:szCs w:val="20"/>
        </w:rPr>
        <w:t>carryover</w:t>
      </w:r>
      <w:r>
        <w:rPr>
          <w:rFonts w:ascii="Century Gothic" w:eastAsia="Century Gothic" w:hAnsi="Century Gothic" w:cs="Century Gothic"/>
          <w:i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z w:val="20"/>
          <w:szCs w:val="20"/>
        </w:rPr>
        <w:t>and</w:t>
      </w:r>
      <w:r>
        <w:rPr>
          <w:rFonts w:ascii="Century Gothic" w:eastAsia="Century Gothic" w:hAnsi="Century Gothic" w:cs="Century Gothic"/>
          <w:i/>
          <w:spacing w:val="-8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z w:val="20"/>
          <w:szCs w:val="20"/>
        </w:rPr>
        <w:t>trade</w:t>
      </w:r>
      <w:r>
        <w:rPr>
          <w:rFonts w:ascii="Century Gothic" w:eastAsia="Century Gothic" w:hAnsi="Century Gothic" w:cs="Century Gothic"/>
          <w:i/>
          <w:spacing w:val="-8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z w:val="20"/>
          <w:szCs w:val="20"/>
        </w:rPr>
        <w:t>of</w:t>
      </w:r>
      <w:r>
        <w:rPr>
          <w:rFonts w:ascii="Century Gothic" w:eastAsia="Century Gothic" w:hAnsi="Century Gothic" w:cs="Century Gothic"/>
          <w:i/>
          <w:spacing w:val="82"/>
          <w:w w:val="99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pacing w:val="-1"/>
          <w:sz w:val="20"/>
          <w:szCs w:val="20"/>
        </w:rPr>
        <w:t>Commonwealth</w:t>
      </w:r>
      <w:r>
        <w:rPr>
          <w:rFonts w:ascii="Century Gothic" w:eastAsia="Century Gothic" w:hAnsi="Century Gothic" w:cs="Century Gothic"/>
          <w:i/>
          <w:spacing w:val="-12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z w:val="20"/>
          <w:szCs w:val="20"/>
        </w:rPr>
        <w:t>environmental</w:t>
      </w:r>
      <w:r>
        <w:rPr>
          <w:rFonts w:ascii="Century Gothic" w:eastAsia="Century Gothic" w:hAnsi="Century Gothic" w:cs="Century Gothic"/>
          <w:i/>
          <w:spacing w:val="-11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pacing w:val="-1"/>
          <w:sz w:val="20"/>
          <w:szCs w:val="20"/>
        </w:rPr>
        <w:t>water,</w:t>
      </w:r>
      <w:r>
        <w:rPr>
          <w:rFonts w:ascii="Century Gothic" w:eastAsia="Century Gothic" w:hAnsi="Century Gothic" w:cs="Century Gothic"/>
          <w:i/>
          <w:spacing w:val="-9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z w:val="20"/>
          <w:szCs w:val="20"/>
        </w:rPr>
        <w:t>2017–18</w:t>
      </w:r>
      <w:r>
        <w:rPr>
          <w:rFonts w:ascii="Century Gothic" w:eastAsia="Century Gothic" w:hAnsi="Century Gothic" w:cs="Century Gothic"/>
          <w:i/>
          <w:spacing w:val="-10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(available</w:t>
      </w:r>
      <w:r>
        <w:rPr>
          <w:rFonts w:ascii="Century Gothic" w:eastAsia="Century Gothic" w:hAnsi="Century Gothic" w:cs="Century Gothic"/>
          <w:spacing w:val="-12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at:</w:t>
      </w:r>
      <w:r>
        <w:rPr>
          <w:rFonts w:ascii="Century Gothic" w:eastAsia="Century Gothic" w:hAnsi="Century Gothic" w:cs="Century Gothic"/>
          <w:w w:val="99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color w:val="0000FF"/>
          <w:w w:val="99"/>
          <w:sz w:val="20"/>
          <w:szCs w:val="20"/>
        </w:rPr>
        <w:t xml:space="preserve"> </w:t>
      </w:r>
      <w:hyperlink r:id="rId15">
        <w:r>
          <w:rPr>
            <w:rFonts w:ascii="Century Gothic" w:eastAsia="Century Gothic" w:hAnsi="Century Gothic" w:cs="Century Gothic"/>
            <w:color w:val="0000FF"/>
            <w:spacing w:val="-1"/>
            <w:sz w:val="20"/>
            <w:szCs w:val="20"/>
            <w:u w:val="single" w:color="0000FF"/>
          </w:rPr>
          <w:t>http://www.environment.gov.au/water/cewo/publications</w:t>
        </w:r>
        <w:r>
          <w:rPr>
            <w:rFonts w:ascii="Century Gothic" w:eastAsia="Century Gothic" w:hAnsi="Century Gothic" w:cs="Century Gothic"/>
            <w:color w:val="0000FF"/>
            <w:spacing w:val="-31"/>
            <w:sz w:val="20"/>
            <w:szCs w:val="20"/>
            <w:u w:val="single" w:color="0000FF"/>
          </w:rPr>
          <w:t xml:space="preserve"> </w:t>
        </w:r>
      </w:hyperlink>
      <w:r>
        <w:rPr>
          <w:rFonts w:ascii="Century Gothic" w:eastAsia="Century Gothic" w:hAnsi="Century Gothic" w:cs="Century Gothic"/>
          <w:spacing w:val="-1"/>
          <w:sz w:val="20"/>
          <w:szCs w:val="20"/>
        </w:rPr>
        <w:t>under</w:t>
      </w:r>
      <w:r>
        <w:rPr>
          <w:rFonts w:ascii="Century Gothic" w:eastAsia="Century Gothic" w:hAnsi="Century Gothic" w:cs="Century Gothic"/>
          <w:spacing w:val="-30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‘Planning</w:t>
      </w:r>
      <w:r>
        <w:rPr>
          <w:rFonts w:ascii="Century Gothic" w:eastAsia="Century Gothic" w:hAnsi="Century Gothic" w:cs="Century Gothic"/>
          <w:spacing w:val="-29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approach’).</w:t>
      </w:r>
    </w:p>
    <w:p w14:paraId="43E61FB1" w14:textId="77777777" w:rsidR="00044670" w:rsidRDefault="00044670">
      <w:pPr>
        <w:spacing w:before="1"/>
        <w:rPr>
          <w:rFonts w:ascii="Century Gothic" w:eastAsia="Century Gothic" w:hAnsi="Century Gothic" w:cs="Century Gothic"/>
          <w:sz w:val="15"/>
          <w:szCs w:val="15"/>
        </w:rPr>
      </w:pPr>
    </w:p>
    <w:p w14:paraId="43E61FB2" w14:textId="77777777" w:rsidR="00044670" w:rsidRDefault="00C9326B">
      <w:pPr>
        <w:pStyle w:val="Heading2"/>
        <w:spacing w:before="55"/>
        <w:ind w:left="107"/>
        <w:rPr>
          <w:b w:val="0"/>
          <w:bCs w:val="0"/>
        </w:rPr>
      </w:pPr>
      <w:bookmarkStart w:id="5" w:name="_bookmark4"/>
      <w:bookmarkEnd w:id="5"/>
      <w:r>
        <w:rPr>
          <w:color w:val="5F4879"/>
          <w:spacing w:val="-1"/>
        </w:rPr>
        <w:t>Delivery</w:t>
      </w:r>
      <w:r>
        <w:rPr>
          <w:color w:val="5F4879"/>
          <w:spacing w:val="-18"/>
        </w:rPr>
        <w:t xml:space="preserve"> </w:t>
      </w:r>
      <w:r>
        <w:rPr>
          <w:color w:val="5F4879"/>
          <w:spacing w:val="-1"/>
        </w:rPr>
        <w:t>partners</w:t>
      </w:r>
    </w:p>
    <w:p w14:paraId="43E61FB3" w14:textId="77777777" w:rsidR="00044670" w:rsidRDefault="00044670">
      <w:pPr>
        <w:spacing w:before="5"/>
        <w:rPr>
          <w:rFonts w:ascii="Century Gothic" w:eastAsia="Century Gothic" w:hAnsi="Century Gothic" w:cs="Century Gothic"/>
          <w:b/>
          <w:bCs/>
          <w:sz w:val="19"/>
          <w:szCs w:val="19"/>
        </w:rPr>
      </w:pPr>
    </w:p>
    <w:p w14:paraId="43E61FB4" w14:textId="77777777" w:rsidR="00044670" w:rsidRDefault="00C9326B">
      <w:pPr>
        <w:pStyle w:val="BodyText"/>
        <w:ind w:right="196"/>
      </w:pPr>
      <w:r>
        <w:t>Commonwealth</w:t>
      </w:r>
      <w:r>
        <w:rPr>
          <w:spacing w:val="-7"/>
        </w:rPr>
        <w:t xml:space="preserve"> </w:t>
      </w:r>
      <w:r>
        <w:t>environmental</w:t>
      </w:r>
      <w:r>
        <w:rPr>
          <w:spacing w:val="-9"/>
        </w:rPr>
        <w:t xml:space="preserve"> </w:t>
      </w:r>
      <w:r>
        <w:t>water</w:t>
      </w:r>
      <w:r>
        <w:rPr>
          <w:spacing w:val="-8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rPr>
          <w:spacing w:val="-1"/>
        </w:rPr>
        <w:t>managed</w:t>
      </w:r>
      <w:r>
        <w:rPr>
          <w:spacing w:val="-3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rPr>
          <w:spacing w:val="-1"/>
        </w:rPr>
        <w:t>conjunction</w:t>
      </w:r>
      <w:r>
        <w:rPr>
          <w:spacing w:val="-7"/>
        </w:rPr>
        <w:t xml:space="preserve"> </w:t>
      </w:r>
      <w:r>
        <w:t>with</w:t>
      </w:r>
      <w:r>
        <w:rPr>
          <w:spacing w:val="-7"/>
        </w:rPr>
        <w:t xml:space="preserve"> </w:t>
      </w:r>
      <w:r>
        <w:rPr>
          <w:spacing w:val="-1"/>
        </w:rPr>
        <w:t>and</w:t>
      </w:r>
      <w:r>
        <w:rPr>
          <w:spacing w:val="-4"/>
        </w:rPr>
        <w:t xml:space="preserve"> </w:t>
      </w:r>
      <w:r>
        <w:rPr>
          <w:spacing w:val="-1"/>
        </w:rPr>
        <w:t>delivered</w:t>
      </w:r>
      <w:r>
        <w:rPr>
          <w:spacing w:val="-7"/>
        </w:rPr>
        <w:t xml:space="preserve"> </w:t>
      </w:r>
      <w:r>
        <w:t>by</w:t>
      </w:r>
      <w:r>
        <w:rPr>
          <w:spacing w:val="-8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range</w:t>
      </w:r>
      <w:r>
        <w:rPr>
          <w:spacing w:val="-3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partners.</w:t>
      </w:r>
      <w:r>
        <w:rPr>
          <w:spacing w:val="58"/>
          <w:w w:val="99"/>
        </w:rPr>
        <w:t xml:space="preserve"> </w:t>
      </w:r>
      <w:r>
        <w:rPr>
          <w:spacing w:val="-1"/>
        </w:rPr>
        <w:t>This</w:t>
      </w:r>
      <w:r>
        <w:rPr>
          <w:spacing w:val="-9"/>
        </w:rPr>
        <w:t xml:space="preserve"> </w:t>
      </w:r>
      <w:r>
        <w:rPr>
          <w:spacing w:val="-1"/>
        </w:rPr>
        <w:t>portfolio</w:t>
      </w:r>
      <w:r>
        <w:rPr>
          <w:spacing w:val="-8"/>
        </w:rPr>
        <w:t xml:space="preserve"> </w:t>
      </w:r>
      <w:r>
        <w:t>management</w:t>
      </w:r>
      <w:r>
        <w:rPr>
          <w:spacing w:val="-6"/>
        </w:rPr>
        <w:t xml:space="preserve"> </w:t>
      </w:r>
      <w:r>
        <w:rPr>
          <w:spacing w:val="-1"/>
        </w:rPr>
        <w:t>plan</w:t>
      </w:r>
      <w:r>
        <w:rPr>
          <w:spacing w:val="-5"/>
        </w:rPr>
        <w:t xml:space="preserve"> </w:t>
      </w:r>
      <w:r>
        <w:t>has</w:t>
      </w:r>
      <w:r>
        <w:rPr>
          <w:spacing w:val="-8"/>
        </w:rPr>
        <w:t xml:space="preserve"> </w:t>
      </w:r>
      <w:r>
        <w:rPr>
          <w:spacing w:val="-1"/>
        </w:rPr>
        <w:t>been</w:t>
      </w:r>
      <w:r>
        <w:rPr>
          <w:spacing w:val="-5"/>
        </w:rPr>
        <w:t xml:space="preserve"> </w:t>
      </w:r>
      <w:r>
        <w:t>developed</w:t>
      </w:r>
      <w:r>
        <w:rPr>
          <w:spacing w:val="-9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rPr>
          <w:spacing w:val="-1"/>
        </w:rPr>
        <w:t>consultation</w:t>
      </w:r>
      <w:r>
        <w:rPr>
          <w:spacing w:val="-7"/>
        </w:rPr>
        <w:t xml:space="preserve"> </w:t>
      </w:r>
      <w:r>
        <w:t>with</w:t>
      </w:r>
      <w:r>
        <w:rPr>
          <w:spacing w:val="-6"/>
        </w:rPr>
        <w:t xml:space="preserve"> </w:t>
      </w:r>
      <w:r>
        <w:rPr>
          <w:spacing w:val="-1"/>
        </w:rPr>
        <w:t>our</w:t>
      </w:r>
      <w:r>
        <w:rPr>
          <w:spacing w:val="-9"/>
        </w:rPr>
        <w:t xml:space="preserve"> </w:t>
      </w:r>
      <w:r>
        <w:rPr>
          <w:spacing w:val="-1"/>
        </w:rPr>
        <w:t>delivery</w:t>
      </w:r>
      <w:r>
        <w:rPr>
          <w:spacing w:val="-9"/>
        </w:rPr>
        <w:t xml:space="preserve"> </w:t>
      </w:r>
      <w:r>
        <w:t>partners,</w:t>
      </w:r>
      <w:r>
        <w:rPr>
          <w:spacing w:val="-9"/>
        </w:rPr>
        <w:t xml:space="preserve"> </w:t>
      </w:r>
      <w:r>
        <w:rPr>
          <w:spacing w:val="-1"/>
        </w:rPr>
        <w:t>including</w:t>
      </w:r>
      <w:r>
        <w:rPr>
          <w:spacing w:val="91"/>
          <w:w w:val="99"/>
        </w:rPr>
        <w:t xml:space="preserve"> </w:t>
      </w:r>
      <w:r>
        <w:rPr>
          <w:spacing w:val="-1"/>
        </w:rPr>
        <w:t>New</w:t>
      </w:r>
      <w:r>
        <w:rPr>
          <w:spacing w:val="-6"/>
        </w:rPr>
        <w:t xml:space="preserve"> </w:t>
      </w:r>
      <w:r>
        <w:rPr>
          <w:spacing w:val="-1"/>
        </w:rPr>
        <w:t>South</w:t>
      </w:r>
      <w:r>
        <w:rPr>
          <w:spacing w:val="-6"/>
        </w:rPr>
        <w:t xml:space="preserve"> </w:t>
      </w:r>
      <w:r>
        <w:t>Wales</w:t>
      </w:r>
      <w:r>
        <w:rPr>
          <w:spacing w:val="-8"/>
        </w:rPr>
        <w:t xml:space="preserve"> </w:t>
      </w:r>
      <w:r>
        <w:rPr>
          <w:spacing w:val="-1"/>
        </w:rPr>
        <w:t>Office</w:t>
      </w:r>
      <w:r>
        <w:rPr>
          <w:spacing w:val="-5"/>
        </w:rPr>
        <w:t xml:space="preserve"> </w:t>
      </w:r>
      <w:r>
        <w:rPr>
          <w:spacing w:val="-1"/>
        </w:rPr>
        <w:t>of</w:t>
      </w:r>
      <w:r>
        <w:rPr>
          <w:spacing w:val="-8"/>
        </w:rPr>
        <w:t xml:space="preserve"> </w:t>
      </w:r>
      <w:r>
        <w:rPr>
          <w:spacing w:val="-1"/>
        </w:rPr>
        <w:t>Environment</w:t>
      </w:r>
      <w:r>
        <w:rPr>
          <w:spacing w:val="-6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Heritage</w:t>
      </w:r>
      <w:r>
        <w:rPr>
          <w:spacing w:val="-2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WaterNSW</w:t>
      </w:r>
      <w:r>
        <w:rPr>
          <w:color w:val="1F487C"/>
        </w:rPr>
        <w:t>.</w:t>
      </w:r>
    </w:p>
    <w:p w14:paraId="43E61FB5" w14:textId="77777777" w:rsidR="00044670" w:rsidRDefault="00044670">
      <w:pPr>
        <w:spacing w:before="7"/>
        <w:rPr>
          <w:rFonts w:ascii="Century Gothic" w:eastAsia="Century Gothic" w:hAnsi="Century Gothic" w:cs="Century Gothic"/>
          <w:sz w:val="19"/>
          <w:szCs w:val="19"/>
        </w:rPr>
      </w:pPr>
    </w:p>
    <w:p w14:paraId="43E61FB6" w14:textId="77777777" w:rsidR="00044670" w:rsidRDefault="00C9326B">
      <w:pPr>
        <w:pStyle w:val="Heading2"/>
        <w:ind w:left="107"/>
        <w:rPr>
          <w:b w:val="0"/>
          <w:bCs w:val="0"/>
        </w:rPr>
      </w:pPr>
      <w:bookmarkStart w:id="6" w:name="_bookmark5"/>
      <w:bookmarkEnd w:id="6"/>
      <w:r>
        <w:rPr>
          <w:color w:val="5F4879"/>
          <w:spacing w:val="-1"/>
        </w:rPr>
        <w:t>Your</w:t>
      </w:r>
      <w:r>
        <w:rPr>
          <w:color w:val="5F4879"/>
          <w:spacing w:val="-6"/>
        </w:rPr>
        <w:t xml:space="preserve"> </w:t>
      </w:r>
      <w:r>
        <w:rPr>
          <w:color w:val="5F4879"/>
        </w:rPr>
        <w:t>input</w:t>
      </w:r>
    </w:p>
    <w:p w14:paraId="43E61FB7" w14:textId="77777777" w:rsidR="00044670" w:rsidRDefault="00044670">
      <w:pPr>
        <w:spacing w:before="8"/>
        <w:rPr>
          <w:rFonts w:ascii="Century Gothic" w:eastAsia="Century Gothic" w:hAnsi="Century Gothic" w:cs="Century Gothic"/>
          <w:b/>
          <w:bCs/>
          <w:sz w:val="19"/>
          <w:szCs w:val="19"/>
        </w:rPr>
      </w:pPr>
    </w:p>
    <w:p w14:paraId="43E61FB8" w14:textId="77777777" w:rsidR="00044670" w:rsidRDefault="00C9326B">
      <w:pPr>
        <w:pStyle w:val="BodyText"/>
        <w:ind w:right="205"/>
      </w:pPr>
      <w:r>
        <w:rPr>
          <w:spacing w:val="-1"/>
        </w:rPr>
        <w:t>The</w:t>
      </w:r>
      <w:r>
        <w:rPr>
          <w:spacing w:val="-10"/>
        </w:rPr>
        <w:t xml:space="preserve"> </w:t>
      </w:r>
      <w:r>
        <w:t>management</w:t>
      </w:r>
      <w:r>
        <w:rPr>
          <w:spacing w:val="-6"/>
        </w:rPr>
        <w:t xml:space="preserve"> </w:t>
      </w:r>
      <w:r>
        <w:rPr>
          <w:spacing w:val="-1"/>
        </w:rPr>
        <w:t>of</w:t>
      </w:r>
      <w:r>
        <w:rPr>
          <w:spacing w:val="-8"/>
        </w:rPr>
        <w:t xml:space="preserve"> </w:t>
      </w:r>
      <w:r>
        <w:t>Commonwealth</w:t>
      </w:r>
      <w:r>
        <w:rPr>
          <w:spacing w:val="-9"/>
        </w:rPr>
        <w:t xml:space="preserve"> </w:t>
      </w:r>
      <w:r>
        <w:t>environmental</w:t>
      </w:r>
      <w:r>
        <w:rPr>
          <w:spacing w:val="-10"/>
        </w:rPr>
        <w:t xml:space="preserve"> </w:t>
      </w:r>
      <w:r>
        <w:t>water</w:t>
      </w:r>
      <w:r>
        <w:rPr>
          <w:spacing w:val="-10"/>
        </w:rPr>
        <w:t xml:space="preserve"> </w:t>
      </w:r>
      <w:r>
        <w:t>relies</w:t>
      </w:r>
      <w:r>
        <w:rPr>
          <w:spacing w:val="-9"/>
        </w:rPr>
        <w:t xml:space="preserve"> </w:t>
      </w:r>
      <w:r>
        <w:rPr>
          <w:spacing w:val="-1"/>
        </w:rPr>
        <w:t>on</w:t>
      </w:r>
      <w:r>
        <w:rPr>
          <w:spacing w:val="-9"/>
        </w:rPr>
        <w:t xml:space="preserve"> </w:t>
      </w:r>
      <w:r>
        <w:rPr>
          <w:spacing w:val="-1"/>
        </w:rPr>
        <w:t>considerable</w:t>
      </w:r>
      <w:r>
        <w:rPr>
          <w:spacing w:val="-9"/>
        </w:rPr>
        <w:t xml:space="preserve"> </w:t>
      </w:r>
      <w:r>
        <w:t>advice</w:t>
      </w:r>
      <w:r>
        <w:rPr>
          <w:spacing w:val="-10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rPr>
          <w:spacing w:val="-1"/>
        </w:rPr>
        <w:t>assistance</w:t>
      </w:r>
      <w:r>
        <w:rPr>
          <w:spacing w:val="51"/>
          <w:w w:val="99"/>
        </w:rPr>
        <w:t xml:space="preserve"> </w:t>
      </w:r>
      <w:r>
        <w:rPr>
          <w:spacing w:val="-1"/>
        </w:rPr>
        <w:t>from</w:t>
      </w:r>
      <w:r>
        <w:rPr>
          <w:spacing w:val="-9"/>
        </w:rPr>
        <w:t xml:space="preserve"> </w:t>
      </w:r>
      <w:r>
        <w:t>local</w:t>
      </w:r>
      <w:r>
        <w:rPr>
          <w:spacing w:val="-8"/>
        </w:rPr>
        <w:t xml:space="preserve"> </w:t>
      </w:r>
      <w:r>
        <w:rPr>
          <w:spacing w:val="-1"/>
        </w:rPr>
        <w:t>organisations,</w:t>
      </w:r>
      <w:r>
        <w:rPr>
          <w:spacing w:val="-9"/>
        </w:rPr>
        <w:t xml:space="preserve"> </w:t>
      </w:r>
      <w:r>
        <w:t>state</w:t>
      </w:r>
      <w:r>
        <w:rPr>
          <w:spacing w:val="-9"/>
        </w:rPr>
        <w:t xml:space="preserve"> </w:t>
      </w:r>
      <w:r>
        <w:t>governments</w:t>
      </w:r>
      <w:r>
        <w:rPr>
          <w:spacing w:val="-9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others.</w:t>
      </w:r>
      <w:r>
        <w:rPr>
          <w:spacing w:val="-10"/>
        </w:rPr>
        <w:t xml:space="preserve"> </w:t>
      </w:r>
      <w:r>
        <w:t>Individuals</w:t>
      </w:r>
      <w:r>
        <w:rPr>
          <w:spacing w:val="-9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rPr>
          <w:spacing w:val="-1"/>
        </w:rPr>
        <w:t>groups</w:t>
      </w:r>
      <w:r>
        <w:rPr>
          <w:spacing w:val="-9"/>
        </w:rPr>
        <w:t xml:space="preserve"> </w:t>
      </w:r>
      <w:r>
        <w:t>within</w:t>
      </w:r>
      <w:r>
        <w:rPr>
          <w:spacing w:val="-8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Murray-Darling</w:t>
      </w:r>
      <w:r>
        <w:rPr>
          <w:spacing w:val="72"/>
          <w:w w:val="99"/>
        </w:rPr>
        <w:t xml:space="preserve"> </w:t>
      </w:r>
      <w:r>
        <w:rPr>
          <w:spacing w:val="-1"/>
        </w:rPr>
        <w:t>Basin</w:t>
      </w:r>
      <w:r>
        <w:rPr>
          <w:spacing w:val="-8"/>
        </w:rPr>
        <w:t xml:space="preserve"> </w:t>
      </w:r>
      <w:r>
        <w:rPr>
          <w:spacing w:val="-1"/>
        </w:rPr>
        <w:t>community</w:t>
      </w:r>
      <w:r>
        <w:rPr>
          <w:spacing w:val="-9"/>
        </w:rPr>
        <w:t xml:space="preserve"> </w:t>
      </w:r>
      <w:r>
        <w:t>are</w:t>
      </w:r>
      <w:r>
        <w:rPr>
          <w:spacing w:val="-9"/>
        </w:rPr>
        <w:t xml:space="preserve"> </w:t>
      </w:r>
      <w:r>
        <w:t>encouraged</w:t>
      </w:r>
      <w:r>
        <w:rPr>
          <w:spacing w:val="-3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rPr>
          <w:spacing w:val="-1"/>
        </w:rPr>
        <w:t>submit</w:t>
      </w:r>
      <w:r>
        <w:rPr>
          <w:spacing w:val="-7"/>
        </w:rPr>
        <w:t xml:space="preserve"> </w:t>
      </w:r>
      <w:r>
        <w:t>suggestions</w:t>
      </w:r>
      <w:r>
        <w:rPr>
          <w:spacing w:val="-9"/>
        </w:rPr>
        <w:t xml:space="preserve"> </w:t>
      </w:r>
      <w:r>
        <w:rPr>
          <w:spacing w:val="-1"/>
        </w:rPr>
        <w:t>for</w:t>
      </w:r>
      <w:r>
        <w:rPr>
          <w:spacing w:val="-9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management</w:t>
      </w:r>
      <w:r>
        <w:rPr>
          <w:spacing w:val="-8"/>
        </w:rPr>
        <w:t xml:space="preserve"> </w:t>
      </w:r>
      <w:r>
        <w:rPr>
          <w:spacing w:val="-1"/>
        </w:rPr>
        <w:t>of</w:t>
      </w:r>
      <w:r>
        <w:rPr>
          <w:spacing w:val="-8"/>
        </w:rPr>
        <w:t xml:space="preserve"> </w:t>
      </w:r>
      <w:r>
        <w:t>Commonwealth</w:t>
      </w:r>
      <w:r>
        <w:rPr>
          <w:spacing w:val="56"/>
          <w:w w:val="99"/>
        </w:rPr>
        <w:t xml:space="preserve"> </w:t>
      </w:r>
      <w:r>
        <w:t>environmental</w:t>
      </w:r>
      <w:r>
        <w:rPr>
          <w:spacing w:val="-11"/>
        </w:rPr>
        <w:t xml:space="preserve"> </w:t>
      </w:r>
      <w:r>
        <w:t>water.</w:t>
      </w:r>
      <w:r>
        <w:rPr>
          <w:spacing w:val="-14"/>
        </w:rPr>
        <w:t xml:space="preserve"> </w:t>
      </w:r>
      <w:r>
        <w:rPr>
          <w:spacing w:val="-1"/>
        </w:rPr>
        <w:t>Please</w:t>
      </w:r>
      <w:r>
        <w:rPr>
          <w:spacing w:val="-12"/>
        </w:rPr>
        <w:t xml:space="preserve"> </w:t>
      </w:r>
      <w:r>
        <w:t>contact</w:t>
      </w:r>
      <w:r>
        <w:rPr>
          <w:spacing w:val="-11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rPr>
          <w:spacing w:val="-1"/>
        </w:rPr>
        <w:t>Office</w:t>
      </w:r>
      <w:r>
        <w:rPr>
          <w:spacing w:val="-12"/>
        </w:rPr>
        <w:t xml:space="preserve"> </w:t>
      </w:r>
      <w:r>
        <w:rPr>
          <w:spacing w:val="-1"/>
        </w:rPr>
        <w:t>via:</w:t>
      </w:r>
      <w:r>
        <w:rPr>
          <w:spacing w:val="-9"/>
        </w:rPr>
        <w:t xml:space="preserve"> </w:t>
      </w:r>
      <w:hyperlink r:id="rId16">
        <w:r>
          <w:rPr>
            <w:color w:val="0000FF"/>
            <w:u w:val="single" w:color="0000FF"/>
          </w:rPr>
          <w:t>ewater@environment.gov.au</w:t>
        </w:r>
        <w:r>
          <w:t>.</w:t>
        </w:r>
      </w:hyperlink>
    </w:p>
    <w:p w14:paraId="43E61FB9" w14:textId="77777777" w:rsidR="00044670" w:rsidRDefault="00044670">
      <w:pPr>
        <w:sectPr w:rsidR="00044670">
          <w:footerReference w:type="default" r:id="rId17"/>
          <w:pgSz w:w="11910" w:h="16840"/>
          <w:pgMar w:top="800" w:right="600" w:bottom="880" w:left="600" w:header="0" w:footer="686" w:gutter="0"/>
          <w:pgNumType w:start="1"/>
          <w:cols w:space="720"/>
        </w:sectPr>
      </w:pPr>
    </w:p>
    <w:p w14:paraId="43E61FBA" w14:textId="77777777" w:rsidR="00044670" w:rsidRDefault="00C9326B">
      <w:pPr>
        <w:pStyle w:val="Heading1"/>
        <w:spacing w:before="1"/>
        <w:rPr>
          <w:rFonts w:ascii="Calibri" w:eastAsia="Calibri" w:hAnsi="Calibri" w:cs="Calibri"/>
          <w:b w:val="0"/>
          <w:bCs w:val="0"/>
        </w:rPr>
      </w:pPr>
      <w:bookmarkStart w:id="7" w:name="_bookmark6"/>
      <w:bookmarkEnd w:id="7"/>
      <w:r>
        <w:rPr>
          <w:rFonts w:ascii="Calibri"/>
          <w:color w:val="5F4879"/>
          <w:spacing w:val="-1"/>
        </w:rPr>
        <w:t>Table</w:t>
      </w:r>
      <w:r>
        <w:rPr>
          <w:rFonts w:ascii="Calibri"/>
          <w:color w:val="5F4879"/>
          <w:spacing w:val="-13"/>
        </w:rPr>
        <w:t xml:space="preserve"> </w:t>
      </w:r>
      <w:r>
        <w:rPr>
          <w:rFonts w:ascii="Calibri"/>
          <w:color w:val="5F4879"/>
        </w:rPr>
        <w:t>of</w:t>
      </w:r>
      <w:r>
        <w:rPr>
          <w:rFonts w:ascii="Calibri"/>
          <w:color w:val="5F4879"/>
          <w:spacing w:val="-13"/>
        </w:rPr>
        <w:t xml:space="preserve"> </w:t>
      </w:r>
      <w:r>
        <w:rPr>
          <w:rFonts w:ascii="Calibri"/>
          <w:color w:val="5F4879"/>
          <w:spacing w:val="-1"/>
        </w:rPr>
        <w:t>contents</w:t>
      </w:r>
    </w:p>
    <w:sdt>
      <w:sdtPr>
        <w:id w:val="-57707214"/>
        <w:docPartObj>
          <w:docPartGallery w:val="Table of Contents"/>
          <w:docPartUnique/>
        </w:docPartObj>
      </w:sdtPr>
      <w:sdtEndPr/>
      <w:sdtContent>
        <w:p w14:paraId="43E61FBB" w14:textId="77777777" w:rsidR="00044670" w:rsidRDefault="00C9326B">
          <w:pPr>
            <w:pStyle w:val="TOC2"/>
            <w:tabs>
              <w:tab w:val="left" w:pos="9606"/>
            </w:tabs>
            <w:spacing w:before="246"/>
            <w:ind w:firstLine="0"/>
            <w:rPr>
              <w:b w:val="0"/>
              <w:bCs w:val="0"/>
            </w:rPr>
          </w:pPr>
          <w:hyperlink w:anchor="_bookmark0" w:history="1">
            <w:r>
              <w:t>Commonwealth</w:t>
            </w:r>
            <w:r>
              <w:rPr>
                <w:spacing w:val="-13"/>
              </w:rPr>
              <w:t xml:space="preserve"> </w:t>
            </w:r>
            <w:r>
              <w:rPr>
                <w:spacing w:val="-1"/>
              </w:rPr>
              <w:t>environmental</w:t>
            </w:r>
            <w:r>
              <w:rPr>
                <w:spacing w:val="-10"/>
              </w:rPr>
              <w:t xml:space="preserve"> </w:t>
            </w:r>
            <w:r>
              <w:t>water</w:t>
            </w:r>
            <w:r>
              <w:rPr>
                <w:spacing w:val="-11"/>
              </w:rPr>
              <w:t xml:space="preserve"> </w:t>
            </w:r>
            <w:r>
              <w:rPr>
                <w:spacing w:val="-1"/>
              </w:rPr>
              <w:t>portfolio</w:t>
            </w:r>
            <w:r>
              <w:rPr>
                <w:spacing w:val="-11"/>
              </w:rPr>
              <w:t xml:space="preserve"> </w:t>
            </w:r>
            <w:r>
              <w:t>management</w:t>
            </w:r>
            <w:r>
              <w:rPr>
                <w:spacing w:val="-11"/>
              </w:rPr>
              <w:t xml:space="preserve"> </w:t>
            </w:r>
            <w:r>
              <w:rPr>
                <w:spacing w:val="-1"/>
              </w:rPr>
              <w:t>planning</w:t>
            </w:r>
            <w:r>
              <w:rPr>
                <w:spacing w:val="-1"/>
              </w:rPr>
              <w:tab/>
            </w:r>
            <w:r>
              <w:t>1</w:t>
            </w:r>
          </w:hyperlink>
        </w:p>
        <w:p w14:paraId="43E61FBC" w14:textId="77777777" w:rsidR="00044670" w:rsidRDefault="00C9326B">
          <w:pPr>
            <w:pStyle w:val="TOC3"/>
            <w:tabs>
              <w:tab w:val="left" w:pos="9606"/>
            </w:tabs>
            <w:spacing w:before="96"/>
            <w:ind w:left="328" w:firstLine="0"/>
          </w:pPr>
          <w:hyperlink w:anchor="_bookmark1" w:history="1">
            <w:r>
              <w:t>Commonwealth</w:t>
            </w:r>
            <w:r>
              <w:rPr>
                <w:spacing w:val="-15"/>
              </w:rPr>
              <w:t xml:space="preserve"> </w:t>
            </w:r>
            <w:r>
              <w:rPr>
                <w:spacing w:val="-1"/>
              </w:rPr>
              <w:t>Environmental</w:t>
            </w:r>
            <w:r>
              <w:rPr>
                <w:spacing w:val="-14"/>
              </w:rPr>
              <w:t xml:space="preserve"> </w:t>
            </w:r>
            <w:r>
              <w:rPr>
                <w:spacing w:val="-1"/>
              </w:rPr>
              <w:t>Water</w:t>
            </w:r>
            <w:r>
              <w:rPr>
                <w:spacing w:val="-14"/>
              </w:rPr>
              <w:t xml:space="preserve"> </w:t>
            </w:r>
            <w:r>
              <w:rPr>
                <w:spacing w:val="-1"/>
              </w:rPr>
              <w:t>Holder</w:t>
            </w:r>
            <w:r>
              <w:rPr>
                <w:spacing w:val="-1"/>
              </w:rPr>
              <w:tab/>
            </w:r>
            <w:r>
              <w:t>1</w:t>
            </w:r>
          </w:hyperlink>
        </w:p>
        <w:p w14:paraId="43E61FBD" w14:textId="77777777" w:rsidR="00044670" w:rsidRDefault="00C9326B">
          <w:pPr>
            <w:pStyle w:val="TOC3"/>
            <w:tabs>
              <w:tab w:val="left" w:pos="9606"/>
            </w:tabs>
            <w:ind w:left="328" w:firstLine="0"/>
          </w:pPr>
          <w:hyperlink w:anchor="_bookmark2" w:history="1">
            <w:r>
              <w:t>Commonwealth</w:t>
            </w:r>
            <w:r>
              <w:rPr>
                <w:spacing w:val="-19"/>
              </w:rPr>
              <w:t xml:space="preserve"> </w:t>
            </w:r>
            <w:r>
              <w:t>environmental</w:t>
            </w:r>
            <w:r>
              <w:rPr>
                <w:spacing w:val="-19"/>
              </w:rPr>
              <w:t xml:space="preserve"> </w:t>
            </w:r>
            <w:r>
              <w:t>water</w:t>
            </w:r>
            <w:r>
              <w:tab/>
              <w:t>1</w:t>
            </w:r>
          </w:hyperlink>
        </w:p>
        <w:p w14:paraId="43E61FBE" w14:textId="77777777" w:rsidR="00044670" w:rsidRDefault="00C9326B">
          <w:pPr>
            <w:pStyle w:val="TOC3"/>
            <w:tabs>
              <w:tab w:val="left" w:pos="9606"/>
            </w:tabs>
            <w:ind w:left="328" w:firstLine="0"/>
          </w:pPr>
          <w:hyperlink w:anchor="_bookmark3" w:history="1">
            <w:r>
              <w:rPr>
                <w:spacing w:val="-1"/>
              </w:rPr>
              <w:t>Purpose</w:t>
            </w:r>
            <w:r>
              <w:rPr>
                <w:spacing w:val="-7"/>
              </w:rPr>
              <w:t xml:space="preserve"> </w:t>
            </w:r>
            <w:r>
              <w:rPr>
                <w:spacing w:val="-1"/>
              </w:rPr>
              <w:t>of</w:t>
            </w:r>
            <w:r>
              <w:rPr>
                <w:spacing w:val="-9"/>
              </w:rPr>
              <w:t xml:space="preserve"> </w:t>
            </w:r>
            <w:r>
              <w:t>the</w:t>
            </w:r>
            <w:r>
              <w:rPr>
                <w:spacing w:val="-9"/>
              </w:rPr>
              <w:t xml:space="preserve"> </w:t>
            </w:r>
            <w:r>
              <w:t>document</w:t>
            </w:r>
            <w:r>
              <w:tab/>
              <w:t>1</w:t>
            </w:r>
          </w:hyperlink>
        </w:p>
        <w:p w14:paraId="43E61FBF" w14:textId="77777777" w:rsidR="00044670" w:rsidRDefault="00C9326B">
          <w:pPr>
            <w:pStyle w:val="TOC3"/>
            <w:tabs>
              <w:tab w:val="left" w:pos="9606"/>
            </w:tabs>
            <w:spacing w:before="98"/>
            <w:ind w:left="328" w:firstLine="0"/>
          </w:pPr>
          <w:hyperlink w:anchor="_bookmark4" w:history="1">
            <w:r>
              <w:rPr>
                <w:spacing w:val="-1"/>
              </w:rPr>
              <w:t>Delivery</w:t>
            </w:r>
            <w:r>
              <w:rPr>
                <w:spacing w:val="-18"/>
              </w:rPr>
              <w:t xml:space="preserve"> </w:t>
            </w:r>
            <w:r>
              <w:t>partners</w:t>
            </w:r>
            <w:r>
              <w:tab/>
              <w:t>1</w:t>
            </w:r>
          </w:hyperlink>
        </w:p>
        <w:p w14:paraId="43E61FC0" w14:textId="77777777" w:rsidR="00044670" w:rsidRDefault="00C9326B">
          <w:pPr>
            <w:pStyle w:val="TOC3"/>
            <w:tabs>
              <w:tab w:val="left" w:pos="9606"/>
            </w:tabs>
            <w:ind w:left="328" w:firstLine="0"/>
          </w:pPr>
          <w:hyperlink w:anchor="_bookmark5" w:history="1">
            <w:r>
              <w:rPr>
                <w:spacing w:val="-1"/>
              </w:rPr>
              <w:t>Your</w:t>
            </w:r>
            <w:r>
              <w:rPr>
                <w:spacing w:val="-11"/>
              </w:rPr>
              <w:t xml:space="preserve"> </w:t>
            </w:r>
            <w:r>
              <w:rPr>
                <w:spacing w:val="-1"/>
              </w:rPr>
              <w:t>input</w:t>
            </w:r>
            <w:r>
              <w:rPr>
                <w:spacing w:val="-1"/>
              </w:rPr>
              <w:tab/>
            </w:r>
            <w:r>
              <w:t>1</w:t>
            </w:r>
          </w:hyperlink>
        </w:p>
        <w:p w14:paraId="43E61FC1" w14:textId="77777777" w:rsidR="00044670" w:rsidRDefault="00C9326B">
          <w:pPr>
            <w:pStyle w:val="TOC2"/>
            <w:tabs>
              <w:tab w:val="left" w:pos="9606"/>
            </w:tabs>
            <w:spacing w:before="103"/>
            <w:ind w:firstLine="0"/>
            <w:rPr>
              <w:b w:val="0"/>
              <w:bCs w:val="0"/>
            </w:rPr>
          </w:pPr>
          <w:hyperlink w:anchor="_bookmark6" w:history="1">
            <w:r>
              <w:t>Table</w:t>
            </w:r>
            <w:r>
              <w:rPr>
                <w:spacing w:val="-3"/>
              </w:rPr>
              <w:t xml:space="preserve"> </w:t>
            </w:r>
            <w:r>
              <w:rPr>
                <w:spacing w:val="-1"/>
              </w:rPr>
              <w:t>of contents</w:t>
            </w:r>
            <w:r>
              <w:rPr>
                <w:spacing w:val="-1"/>
              </w:rPr>
              <w:tab/>
            </w:r>
            <w:r>
              <w:t>2</w:t>
            </w:r>
          </w:hyperlink>
        </w:p>
        <w:p w14:paraId="43E61FC2" w14:textId="77777777" w:rsidR="00044670" w:rsidRDefault="00C9326B">
          <w:pPr>
            <w:pStyle w:val="TOC2"/>
            <w:numPr>
              <w:ilvl w:val="0"/>
              <w:numId w:val="11"/>
            </w:numPr>
            <w:tabs>
              <w:tab w:val="left" w:pos="548"/>
              <w:tab w:val="left" w:pos="9606"/>
            </w:tabs>
            <w:spacing w:before="99"/>
            <w:ind w:hanging="439"/>
            <w:rPr>
              <w:b w:val="0"/>
              <w:bCs w:val="0"/>
            </w:rPr>
          </w:pPr>
          <w:hyperlink w:anchor="_bookmark7" w:history="1">
            <w:r>
              <w:t>Environmental</w:t>
            </w:r>
            <w:r>
              <w:rPr>
                <w:spacing w:val="-6"/>
              </w:rPr>
              <w:t xml:space="preserve"> </w:t>
            </w:r>
            <w:r>
              <w:t>watering</w:t>
            </w:r>
            <w:r>
              <w:rPr>
                <w:spacing w:val="-7"/>
              </w:rPr>
              <w:t xml:space="preserve"> </w:t>
            </w:r>
            <w:r>
              <w:t>in</w:t>
            </w:r>
            <w:r>
              <w:rPr>
                <w:spacing w:val="-7"/>
              </w:rPr>
              <w:t xml:space="preserve"> </w:t>
            </w:r>
            <w:r>
              <w:t>the</w:t>
            </w:r>
            <w:r>
              <w:rPr>
                <w:spacing w:val="-6"/>
              </w:rPr>
              <w:t xml:space="preserve"> </w:t>
            </w:r>
            <w:r>
              <w:t>Lachlan</w:t>
            </w:r>
            <w:r>
              <w:rPr>
                <w:spacing w:val="-7"/>
              </w:rPr>
              <w:t xml:space="preserve"> </w:t>
            </w:r>
            <w:r>
              <w:rPr>
                <w:spacing w:val="-1"/>
              </w:rPr>
              <w:t>catchment</w:t>
            </w:r>
            <w:r>
              <w:rPr>
                <w:spacing w:val="-1"/>
              </w:rPr>
              <w:tab/>
            </w:r>
            <w:r>
              <w:t>3</w:t>
            </w:r>
          </w:hyperlink>
        </w:p>
        <w:p w14:paraId="43E61FC3" w14:textId="77777777" w:rsidR="00044670" w:rsidRDefault="00C9326B">
          <w:pPr>
            <w:pStyle w:val="TOC3"/>
            <w:numPr>
              <w:ilvl w:val="1"/>
              <w:numId w:val="11"/>
            </w:numPr>
            <w:tabs>
              <w:tab w:val="left" w:pos="990"/>
              <w:tab w:val="left" w:pos="9606"/>
            </w:tabs>
            <w:spacing w:before="98"/>
          </w:pPr>
          <w:hyperlink w:anchor="_bookmark8" w:history="1">
            <w:r>
              <w:rPr>
                <w:spacing w:val="-1"/>
              </w:rPr>
              <w:t>The</w:t>
            </w:r>
            <w:r>
              <w:rPr>
                <w:spacing w:val="-12"/>
              </w:rPr>
              <w:t xml:space="preserve"> </w:t>
            </w:r>
            <w:r>
              <w:rPr>
                <w:spacing w:val="-1"/>
              </w:rPr>
              <w:t>Lachlan</w:t>
            </w:r>
            <w:r>
              <w:rPr>
                <w:spacing w:val="-12"/>
              </w:rPr>
              <w:t xml:space="preserve"> </w:t>
            </w:r>
            <w:r>
              <w:t>catchment</w:t>
            </w:r>
            <w:r>
              <w:tab/>
              <w:t>3</w:t>
            </w:r>
          </w:hyperlink>
        </w:p>
        <w:p w14:paraId="43E61FC4" w14:textId="77777777" w:rsidR="00044670" w:rsidRDefault="00C9326B">
          <w:pPr>
            <w:pStyle w:val="TOC3"/>
            <w:numPr>
              <w:ilvl w:val="1"/>
              <w:numId w:val="11"/>
            </w:numPr>
            <w:tabs>
              <w:tab w:val="left" w:pos="990"/>
              <w:tab w:val="left" w:pos="9606"/>
            </w:tabs>
            <w:spacing w:before="101"/>
          </w:pPr>
          <w:hyperlink w:anchor="_bookmark9" w:history="1">
            <w:r>
              <w:t>Environmental</w:t>
            </w:r>
            <w:r>
              <w:rPr>
                <w:spacing w:val="-10"/>
              </w:rPr>
              <w:t xml:space="preserve"> </w:t>
            </w:r>
            <w:r>
              <w:rPr>
                <w:spacing w:val="-1"/>
              </w:rPr>
              <w:t>objectives</w:t>
            </w:r>
            <w:r>
              <w:rPr>
                <w:spacing w:val="-10"/>
              </w:rPr>
              <w:t xml:space="preserve"> </w:t>
            </w:r>
            <w:r>
              <w:t>in</w:t>
            </w:r>
            <w:r>
              <w:rPr>
                <w:spacing w:val="-10"/>
              </w:rPr>
              <w:t xml:space="preserve"> </w:t>
            </w:r>
            <w:r>
              <w:t>the</w:t>
            </w:r>
            <w:r>
              <w:rPr>
                <w:spacing w:val="-10"/>
              </w:rPr>
              <w:t xml:space="preserve"> </w:t>
            </w:r>
            <w:r>
              <w:rPr>
                <w:spacing w:val="-1"/>
              </w:rPr>
              <w:t>Lachlan</w:t>
            </w:r>
            <w:r>
              <w:rPr>
                <w:spacing w:val="-10"/>
              </w:rPr>
              <w:t xml:space="preserve"> </w:t>
            </w:r>
            <w:r>
              <w:rPr>
                <w:spacing w:val="-1"/>
              </w:rPr>
              <w:t>catchment</w:t>
            </w:r>
            <w:r>
              <w:rPr>
                <w:spacing w:val="-1"/>
              </w:rPr>
              <w:tab/>
            </w:r>
            <w:r>
              <w:t>5</w:t>
            </w:r>
          </w:hyperlink>
        </w:p>
        <w:p w14:paraId="43E61FC5" w14:textId="77777777" w:rsidR="00044670" w:rsidRDefault="00C9326B">
          <w:pPr>
            <w:pStyle w:val="TOC3"/>
            <w:numPr>
              <w:ilvl w:val="1"/>
              <w:numId w:val="11"/>
            </w:numPr>
            <w:tabs>
              <w:tab w:val="left" w:pos="990"/>
              <w:tab w:val="left" w:pos="9606"/>
            </w:tabs>
            <w:spacing w:before="98"/>
          </w:pPr>
          <w:hyperlink w:anchor="_bookmark11" w:history="1">
            <w:r>
              <w:t>Environmental</w:t>
            </w:r>
            <w:r>
              <w:rPr>
                <w:spacing w:val="-16"/>
              </w:rPr>
              <w:t xml:space="preserve"> </w:t>
            </w:r>
            <w:r>
              <w:rPr>
                <w:spacing w:val="-1"/>
              </w:rPr>
              <w:t>flow</w:t>
            </w:r>
            <w:r>
              <w:rPr>
                <w:spacing w:val="-14"/>
              </w:rPr>
              <w:t xml:space="preserve"> </w:t>
            </w:r>
            <w:r>
              <w:rPr>
                <w:spacing w:val="-1"/>
              </w:rPr>
              <w:t>requirements</w:t>
            </w:r>
            <w:r>
              <w:rPr>
                <w:spacing w:val="-1"/>
              </w:rPr>
              <w:tab/>
            </w:r>
            <w:r>
              <w:t>7</w:t>
            </w:r>
          </w:hyperlink>
        </w:p>
        <w:p w14:paraId="43E61FC6" w14:textId="77777777" w:rsidR="00044670" w:rsidRDefault="00C9326B">
          <w:pPr>
            <w:pStyle w:val="TOC3"/>
            <w:numPr>
              <w:ilvl w:val="1"/>
              <w:numId w:val="11"/>
            </w:numPr>
            <w:tabs>
              <w:tab w:val="left" w:pos="990"/>
              <w:tab w:val="left" w:pos="9606"/>
            </w:tabs>
          </w:pPr>
          <w:hyperlink w:anchor="_bookmark12" w:history="1">
            <w:r>
              <w:t>Monitoring</w:t>
            </w:r>
            <w:r>
              <w:rPr>
                <w:spacing w:val="-14"/>
              </w:rPr>
              <w:t xml:space="preserve"> </w:t>
            </w:r>
            <w:r>
              <w:t>and</w:t>
            </w:r>
            <w:r>
              <w:rPr>
                <w:spacing w:val="-13"/>
              </w:rPr>
              <w:t xml:space="preserve"> </w:t>
            </w:r>
            <w:r>
              <w:rPr>
                <w:spacing w:val="-1"/>
              </w:rPr>
              <w:t>adaptive</w:t>
            </w:r>
            <w:r>
              <w:rPr>
                <w:spacing w:val="-15"/>
              </w:rPr>
              <w:t xml:space="preserve"> </w:t>
            </w:r>
            <w:r>
              <w:t>management</w:t>
            </w:r>
            <w:r>
              <w:tab/>
              <w:t>7</w:t>
            </w:r>
          </w:hyperlink>
        </w:p>
        <w:p w14:paraId="43E61FC7" w14:textId="77777777" w:rsidR="00044670" w:rsidRDefault="00C9326B">
          <w:pPr>
            <w:pStyle w:val="TOC2"/>
            <w:numPr>
              <w:ilvl w:val="0"/>
              <w:numId w:val="11"/>
            </w:numPr>
            <w:tabs>
              <w:tab w:val="left" w:pos="548"/>
              <w:tab w:val="left" w:pos="9606"/>
            </w:tabs>
            <w:spacing w:before="103"/>
            <w:ind w:hanging="439"/>
            <w:rPr>
              <w:b w:val="0"/>
              <w:bCs w:val="0"/>
            </w:rPr>
          </w:pPr>
          <w:hyperlink w:anchor="_bookmark13" w:history="1">
            <w:r>
              <w:rPr>
                <w:spacing w:val="-1"/>
              </w:rPr>
              <w:t>Portfolio</w:t>
            </w:r>
            <w:r>
              <w:rPr>
                <w:spacing w:val="-4"/>
              </w:rPr>
              <w:t xml:space="preserve"> </w:t>
            </w:r>
            <w:r>
              <w:t>ma</w:t>
            </w:r>
            <w:r>
              <w:t>nagement</w:t>
            </w:r>
            <w:r>
              <w:rPr>
                <w:spacing w:val="-5"/>
              </w:rPr>
              <w:t xml:space="preserve"> </w:t>
            </w:r>
            <w:r>
              <w:t>in</w:t>
            </w:r>
            <w:r>
              <w:rPr>
                <w:spacing w:val="-5"/>
              </w:rPr>
              <w:t xml:space="preserve"> </w:t>
            </w:r>
            <w:r>
              <w:t>2017</w:t>
            </w:r>
            <w:r>
              <w:rPr>
                <w:rFonts w:cs="Century Gothic"/>
              </w:rPr>
              <w:t>–</w:t>
            </w:r>
            <w:r>
              <w:t>18</w:t>
            </w:r>
            <w:r>
              <w:tab/>
              <w:t>8</w:t>
            </w:r>
          </w:hyperlink>
        </w:p>
        <w:p w14:paraId="43E61FC8" w14:textId="77777777" w:rsidR="00044670" w:rsidRDefault="00C9326B">
          <w:pPr>
            <w:pStyle w:val="TOC3"/>
            <w:numPr>
              <w:ilvl w:val="1"/>
              <w:numId w:val="11"/>
            </w:numPr>
            <w:tabs>
              <w:tab w:val="left" w:pos="990"/>
            </w:tabs>
            <w:spacing w:before="98" w:line="245" w:lineRule="exact"/>
          </w:pPr>
          <w:hyperlink w:anchor="_bookmark14" w:history="1">
            <w:r>
              <w:rPr>
                <w:spacing w:val="-1"/>
              </w:rPr>
              <w:t>Antecedent</w:t>
            </w:r>
            <w:r>
              <w:rPr>
                <w:spacing w:val="-8"/>
              </w:rPr>
              <w:t xml:space="preserve"> </w:t>
            </w:r>
            <w:r>
              <w:t>and</w:t>
            </w:r>
            <w:r>
              <w:rPr>
                <w:spacing w:val="-9"/>
              </w:rPr>
              <w:t xml:space="preserve"> </w:t>
            </w:r>
            <w:r>
              <w:rPr>
                <w:spacing w:val="-1"/>
              </w:rPr>
              <w:t>current</w:t>
            </w:r>
            <w:r>
              <w:rPr>
                <w:spacing w:val="-8"/>
              </w:rPr>
              <w:t xml:space="preserve"> </w:t>
            </w:r>
            <w:r>
              <w:t>catchment</w:t>
            </w:r>
            <w:r>
              <w:rPr>
                <w:spacing w:val="-8"/>
              </w:rPr>
              <w:t xml:space="preserve"> </w:t>
            </w:r>
            <w:r>
              <w:rPr>
                <w:spacing w:val="-1"/>
              </w:rPr>
              <w:t>conditions</w:t>
            </w:r>
            <w:r>
              <w:rPr>
                <w:spacing w:val="-9"/>
              </w:rPr>
              <w:t xml:space="preserve"> </w:t>
            </w:r>
            <w:r>
              <w:t>and</w:t>
            </w:r>
            <w:r>
              <w:rPr>
                <w:spacing w:val="-9"/>
              </w:rPr>
              <w:t xml:space="preserve"> </w:t>
            </w:r>
            <w:r>
              <w:t>the</w:t>
            </w:r>
            <w:r>
              <w:rPr>
                <w:spacing w:val="-10"/>
              </w:rPr>
              <w:t xml:space="preserve"> </w:t>
            </w:r>
            <w:r>
              <w:rPr>
                <w:spacing w:val="1"/>
              </w:rPr>
              <w:t>demand</w:t>
            </w:r>
            <w:r>
              <w:rPr>
                <w:spacing w:val="-9"/>
              </w:rPr>
              <w:t xml:space="preserve"> </w:t>
            </w:r>
            <w:r>
              <w:rPr>
                <w:spacing w:val="-1"/>
              </w:rPr>
              <w:t>for</w:t>
            </w:r>
            <w:r>
              <w:rPr>
                <w:spacing w:val="-9"/>
              </w:rPr>
              <w:t xml:space="preserve"> </w:t>
            </w:r>
            <w:r>
              <w:t>environmental</w:t>
            </w:r>
          </w:hyperlink>
        </w:p>
        <w:p w14:paraId="43E61FC9" w14:textId="77777777" w:rsidR="00044670" w:rsidRDefault="00C9326B">
          <w:pPr>
            <w:pStyle w:val="TOC5"/>
            <w:tabs>
              <w:tab w:val="left" w:pos="9606"/>
            </w:tabs>
            <w:spacing w:line="245" w:lineRule="exact"/>
          </w:pPr>
          <w:hyperlink w:anchor="_bookmark14" w:history="1">
            <w:r>
              <w:t>water</w:t>
            </w:r>
            <w:r>
              <w:rPr>
                <w:spacing w:val="-9"/>
              </w:rPr>
              <w:t xml:space="preserve"> </w:t>
            </w:r>
            <w:r>
              <w:t>in</w:t>
            </w:r>
            <w:r>
              <w:rPr>
                <w:spacing w:val="-7"/>
              </w:rPr>
              <w:t xml:space="preserve"> </w:t>
            </w:r>
            <w:r>
              <w:rPr>
                <w:spacing w:val="-1"/>
              </w:rPr>
              <w:t>2017</w:t>
            </w:r>
            <w:r>
              <w:rPr>
                <w:rFonts w:cs="Century Gothic"/>
                <w:spacing w:val="-1"/>
              </w:rPr>
              <w:t>–</w:t>
            </w:r>
            <w:r>
              <w:rPr>
                <w:spacing w:val="-1"/>
              </w:rPr>
              <w:t>18</w:t>
            </w:r>
            <w:r>
              <w:rPr>
                <w:spacing w:val="-1"/>
              </w:rPr>
              <w:tab/>
            </w:r>
            <w:r>
              <w:t>8</w:t>
            </w:r>
          </w:hyperlink>
        </w:p>
        <w:p w14:paraId="43E61FCA" w14:textId="77777777" w:rsidR="00044670" w:rsidRDefault="00C9326B">
          <w:pPr>
            <w:pStyle w:val="TOC3"/>
            <w:numPr>
              <w:ilvl w:val="1"/>
              <w:numId w:val="11"/>
            </w:numPr>
            <w:tabs>
              <w:tab w:val="left" w:pos="990"/>
              <w:tab w:val="left" w:pos="9606"/>
            </w:tabs>
            <w:spacing w:before="98"/>
          </w:pPr>
          <w:hyperlink w:anchor="_bookmark15" w:history="1">
            <w:r>
              <w:t>Water</w:t>
            </w:r>
            <w:r>
              <w:rPr>
                <w:spacing w:val="41"/>
              </w:rPr>
              <w:t xml:space="preserve"> </w:t>
            </w:r>
            <w:r>
              <w:rPr>
                <w:spacing w:val="-1"/>
              </w:rPr>
              <w:t>availability</w:t>
            </w:r>
            <w:r>
              <w:rPr>
                <w:spacing w:val="-8"/>
              </w:rPr>
              <w:t xml:space="preserve"> </w:t>
            </w:r>
            <w:r>
              <w:t>in</w:t>
            </w:r>
            <w:r>
              <w:rPr>
                <w:spacing w:val="-7"/>
              </w:rPr>
              <w:t xml:space="preserve"> </w:t>
            </w:r>
            <w:r>
              <w:t>2017</w:t>
            </w:r>
            <w:r>
              <w:rPr>
                <w:rFonts w:cs="Century Gothic"/>
              </w:rPr>
              <w:t>–</w:t>
            </w:r>
            <w:r>
              <w:t>18</w:t>
            </w:r>
            <w:r>
              <w:tab/>
              <w:t>9</w:t>
            </w:r>
          </w:hyperlink>
        </w:p>
        <w:p w14:paraId="43E61FCB" w14:textId="77777777" w:rsidR="00044670" w:rsidRDefault="00C9326B">
          <w:pPr>
            <w:pStyle w:val="TOC3"/>
            <w:numPr>
              <w:ilvl w:val="1"/>
              <w:numId w:val="11"/>
            </w:numPr>
            <w:tabs>
              <w:tab w:val="left" w:pos="990"/>
              <w:tab w:val="left" w:pos="9606"/>
            </w:tabs>
          </w:pPr>
          <w:hyperlink w:anchor="_bookmark16" w:history="1">
            <w:r>
              <w:rPr>
                <w:spacing w:val="-1"/>
              </w:rPr>
              <w:t>Overall</w:t>
            </w:r>
            <w:r>
              <w:rPr>
                <w:spacing w:val="-8"/>
              </w:rPr>
              <w:t xml:space="preserve"> </w:t>
            </w:r>
            <w:r>
              <w:rPr>
                <w:spacing w:val="-1"/>
              </w:rPr>
              <w:t>purpose</w:t>
            </w:r>
            <w:r>
              <w:rPr>
                <w:spacing w:val="-8"/>
              </w:rPr>
              <w:t xml:space="preserve"> </w:t>
            </w:r>
            <w:r>
              <w:t>of</w:t>
            </w:r>
            <w:r>
              <w:rPr>
                <w:spacing w:val="-9"/>
              </w:rPr>
              <w:t xml:space="preserve"> </w:t>
            </w:r>
            <w:r>
              <w:t>managing</w:t>
            </w:r>
            <w:r>
              <w:rPr>
                <w:spacing w:val="-8"/>
              </w:rPr>
              <w:t xml:space="preserve"> </w:t>
            </w:r>
            <w:r>
              <w:t>environmental</w:t>
            </w:r>
            <w:r>
              <w:rPr>
                <w:spacing w:val="-9"/>
              </w:rPr>
              <w:t xml:space="preserve"> </w:t>
            </w:r>
            <w:r>
              <w:t>water</w:t>
            </w:r>
            <w:r>
              <w:rPr>
                <w:spacing w:val="-9"/>
              </w:rPr>
              <w:t xml:space="preserve"> </w:t>
            </w:r>
            <w:r>
              <w:rPr>
                <w:spacing w:val="-1"/>
              </w:rPr>
              <w:t>based</w:t>
            </w:r>
            <w:r>
              <w:rPr>
                <w:spacing w:val="-8"/>
              </w:rPr>
              <w:t xml:space="preserve"> </w:t>
            </w:r>
            <w:r>
              <w:rPr>
                <w:spacing w:val="-1"/>
              </w:rPr>
              <w:t>on</w:t>
            </w:r>
            <w:r>
              <w:rPr>
                <w:spacing w:val="-8"/>
              </w:rPr>
              <w:t xml:space="preserve"> </w:t>
            </w:r>
            <w:r>
              <w:rPr>
                <w:spacing w:val="-1"/>
              </w:rPr>
              <w:t>supply</w:t>
            </w:r>
            <w:r>
              <w:rPr>
                <w:spacing w:val="-9"/>
              </w:rPr>
              <w:t xml:space="preserve"> </w:t>
            </w:r>
            <w:r>
              <w:t>and</w:t>
            </w:r>
            <w:r>
              <w:rPr>
                <w:spacing w:val="-8"/>
              </w:rPr>
              <w:t xml:space="preserve"> </w:t>
            </w:r>
            <w:r>
              <w:t>demand</w:t>
            </w:r>
            <w:r>
              <w:tab/>
              <w:t>10</w:t>
            </w:r>
          </w:hyperlink>
        </w:p>
        <w:p w14:paraId="43E61FCC" w14:textId="77777777" w:rsidR="00044670" w:rsidRDefault="00C9326B">
          <w:pPr>
            <w:pStyle w:val="TOC3"/>
            <w:numPr>
              <w:ilvl w:val="1"/>
              <w:numId w:val="11"/>
            </w:numPr>
            <w:tabs>
              <w:tab w:val="left" w:pos="990"/>
              <w:tab w:val="left" w:pos="9606"/>
            </w:tabs>
          </w:pPr>
          <w:hyperlink w:anchor="_bookmark17" w:history="1">
            <w:r>
              <w:t>Water</w:t>
            </w:r>
            <w:r>
              <w:rPr>
                <w:spacing w:val="-9"/>
              </w:rPr>
              <w:t xml:space="preserve"> </w:t>
            </w:r>
            <w:r>
              <w:rPr>
                <w:spacing w:val="-1"/>
              </w:rPr>
              <w:t>Delivery</w:t>
            </w:r>
            <w:r>
              <w:rPr>
                <w:spacing w:val="-10"/>
              </w:rPr>
              <w:t xml:space="preserve"> </w:t>
            </w:r>
            <w:r>
              <w:t>in</w:t>
            </w:r>
            <w:r>
              <w:rPr>
                <w:spacing w:val="-7"/>
              </w:rPr>
              <w:t xml:space="preserve"> </w:t>
            </w:r>
            <w:r>
              <w:rPr>
                <w:spacing w:val="-1"/>
              </w:rPr>
              <w:t>2017</w:t>
            </w:r>
            <w:r>
              <w:rPr>
                <w:rFonts w:cs="Century Gothic"/>
                <w:spacing w:val="-1"/>
              </w:rPr>
              <w:t>–</w:t>
            </w:r>
            <w:r>
              <w:rPr>
                <w:spacing w:val="-1"/>
              </w:rPr>
              <w:t>18</w:t>
            </w:r>
            <w:r>
              <w:rPr>
                <w:spacing w:val="-1"/>
              </w:rPr>
              <w:tab/>
            </w:r>
            <w:r>
              <w:t>11</w:t>
            </w:r>
          </w:hyperlink>
        </w:p>
        <w:p w14:paraId="43E61FCD" w14:textId="77777777" w:rsidR="00044670" w:rsidRDefault="00C9326B">
          <w:pPr>
            <w:pStyle w:val="TOC3"/>
            <w:numPr>
              <w:ilvl w:val="1"/>
              <w:numId w:val="11"/>
            </w:numPr>
            <w:tabs>
              <w:tab w:val="left" w:pos="990"/>
              <w:tab w:val="left" w:pos="9606"/>
            </w:tabs>
          </w:pPr>
          <w:hyperlink w:anchor="_bookmark18" w:history="1">
            <w:r>
              <w:t>Trading</w:t>
            </w:r>
            <w:r>
              <w:rPr>
                <w:spacing w:val="-9"/>
              </w:rPr>
              <w:t xml:space="preserve"> </w:t>
            </w:r>
            <w:r>
              <w:t>water</w:t>
            </w:r>
            <w:r>
              <w:rPr>
                <w:spacing w:val="-8"/>
              </w:rPr>
              <w:t xml:space="preserve"> </w:t>
            </w:r>
            <w:r>
              <w:rPr>
                <w:spacing w:val="-1"/>
              </w:rPr>
              <w:t>in</w:t>
            </w:r>
            <w:r>
              <w:rPr>
                <w:spacing w:val="-8"/>
              </w:rPr>
              <w:t xml:space="preserve"> </w:t>
            </w:r>
            <w:r>
              <w:rPr>
                <w:spacing w:val="-1"/>
              </w:rPr>
              <w:t>2017</w:t>
            </w:r>
            <w:r>
              <w:rPr>
                <w:rFonts w:cs="Century Gothic"/>
                <w:spacing w:val="-1"/>
              </w:rPr>
              <w:t>–</w:t>
            </w:r>
            <w:r>
              <w:rPr>
                <w:spacing w:val="-1"/>
              </w:rPr>
              <w:t>18</w:t>
            </w:r>
            <w:r>
              <w:rPr>
                <w:spacing w:val="-1"/>
              </w:rPr>
              <w:tab/>
            </w:r>
            <w:r>
              <w:t>11</w:t>
            </w:r>
          </w:hyperlink>
        </w:p>
        <w:p w14:paraId="43E61FCE" w14:textId="77777777" w:rsidR="00044670" w:rsidRDefault="00C9326B">
          <w:pPr>
            <w:pStyle w:val="TOC3"/>
            <w:numPr>
              <w:ilvl w:val="1"/>
              <w:numId w:val="11"/>
            </w:numPr>
            <w:tabs>
              <w:tab w:val="left" w:pos="990"/>
              <w:tab w:val="left" w:pos="9606"/>
            </w:tabs>
          </w:pPr>
          <w:hyperlink w:anchor="_bookmark19" w:history="1">
            <w:r>
              <w:rPr>
                <w:spacing w:val="-1"/>
              </w:rPr>
              <w:t>Carrying</w:t>
            </w:r>
            <w:r>
              <w:rPr>
                <w:spacing w:val="-4"/>
              </w:rPr>
              <w:t xml:space="preserve"> </w:t>
            </w:r>
            <w:r>
              <w:rPr>
                <w:spacing w:val="-1"/>
              </w:rPr>
              <w:t>over</w:t>
            </w:r>
            <w:r>
              <w:rPr>
                <w:spacing w:val="-7"/>
              </w:rPr>
              <w:t xml:space="preserve"> </w:t>
            </w:r>
            <w:r>
              <w:t>water</w:t>
            </w:r>
            <w:r>
              <w:rPr>
                <w:spacing w:val="-6"/>
              </w:rPr>
              <w:t xml:space="preserve"> </w:t>
            </w:r>
            <w:r>
              <w:rPr>
                <w:spacing w:val="-1"/>
              </w:rPr>
              <w:t>for</w:t>
            </w:r>
            <w:r>
              <w:rPr>
                <w:spacing w:val="-7"/>
              </w:rPr>
              <w:t xml:space="preserve"> </w:t>
            </w:r>
            <w:r>
              <w:t>use</w:t>
            </w:r>
            <w:r>
              <w:rPr>
                <w:spacing w:val="-6"/>
              </w:rPr>
              <w:t xml:space="preserve"> </w:t>
            </w:r>
            <w:r>
              <w:t>in</w:t>
            </w:r>
            <w:r>
              <w:rPr>
                <w:spacing w:val="-6"/>
              </w:rPr>
              <w:t xml:space="preserve"> </w:t>
            </w:r>
            <w:r>
              <w:t>2018</w:t>
            </w:r>
            <w:r>
              <w:rPr>
                <w:rFonts w:cs="Century Gothic"/>
              </w:rPr>
              <w:t>–</w:t>
            </w:r>
            <w:r>
              <w:t>19</w:t>
            </w:r>
            <w:r>
              <w:tab/>
              <w:t>12</w:t>
            </w:r>
          </w:hyperlink>
        </w:p>
        <w:p w14:paraId="43E61FCF" w14:textId="77777777" w:rsidR="00044670" w:rsidRDefault="00C9326B">
          <w:pPr>
            <w:pStyle w:val="TOC3"/>
            <w:numPr>
              <w:ilvl w:val="1"/>
              <w:numId w:val="11"/>
            </w:numPr>
            <w:tabs>
              <w:tab w:val="left" w:pos="990"/>
              <w:tab w:val="left" w:pos="9606"/>
            </w:tabs>
          </w:pPr>
          <w:hyperlink w:anchor="_bookmark20" w:history="1">
            <w:r>
              <w:t>Identifying</w:t>
            </w:r>
            <w:r>
              <w:rPr>
                <w:spacing w:val="-20"/>
              </w:rPr>
              <w:t xml:space="preserve"> </w:t>
            </w:r>
            <w:r>
              <w:rPr>
                <w:spacing w:val="-1"/>
              </w:rPr>
              <w:t>Investment</w:t>
            </w:r>
            <w:r>
              <w:rPr>
                <w:spacing w:val="-16"/>
              </w:rPr>
              <w:t xml:space="preserve"> </w:t>
            </w:r>
            <w:r>
              <w:rPr>
                <w:spacing w:val="-1"/>
              </w:rPr>
              <w:t>Opportunities</w:t>
            </w:r>
            <w:r>
              <w:rPr>
                <w:spacing w:val="-1"/>
              </w:rPr>
              <w:tab/>
            </w:r>
            <w:r>
              <w:t>12</w:t>
            </w:r>
          </w:hyperlink>
        </w:p>
        <w:p w14:paraId="43E61FD0" w14:textId="77777777" w:rsidR="00044670" w:rsidRDefault="00C9326B">
          <w:pPr>
            <w:pStyle w:val="TOC2"/>
            <w:numPr>
              <w:ilvl w:val="0"/>
              <w:numId w:val="11"/>
            </w:numPr>
            <w:tabs>
              <w:tab w:val="left" w:pos="548"/>
              <w:tab w:val="left" w:pos="9606"/>
            </w:tabs>
            <w:ind w:hanging="439"/>
            <w:rPr>
              <w:b w:val="0"/>
              <w:bCs w:val="0"/>
            </w:rPr>
          </w:pPr>
          <w:hyperlink w:anchor="_bookmark22" w:history="1">
            <w:r>
              <w:t>Next</w:t>
            </w:r>
            <w:r>
              <w:rPr>
                <w:spacing w:val="-13"/>
              </w:rPr>
              <w:t xml:space="preserve"> </w:t>
            </w:r>
            <w:r>
              <w:t>steps</w:t>
            </w:r>
            <w:r>
              <w:tab/>
              <w:t>19</w:t>
            </w:r>
          </w:hyperlink>
        </w:p>
        <w:p w14:paraId="43E61FD1" w14:textId="77777777" w:rsidR="00044670" w:rsidRDefault="00C9326B">
          <w:pPr>
            <w:pStyle w:val="TOC3"/>
            <w:numPr>
              <w:ilvl w:val="1"/>
              <w:numId w:val="11"/>
            </w:numPr>
            <w:tabs>
              <w:tab w:val="left" w:pos="990"/>
              <w:tab w:val="left" w:pos="9606"/>
            </w:tabs>
            <w:spacing w:before="98"/>
          </w:pPr>
          <w:hyperlink w:anchor="_bookmark23" w:history="1">
            <w:r>
              <w:rPr>
                <w:spacing w:val="-1"/>
              </w:rPr>
              <w:t>From</w:t>
            </w:r>
            <w:r>
              <w:rPr>
                <w:spacing w:val="-9"/>
              </w:rPr>
              <w:t xml:space="preserve"> </w:t>
            </w:r>
            <w:r>
              <w:t>planning</w:t>
            </w:r>
            <w:r>
              <w:rPr>
                <w:spacing w:val="-7"/>
              </w:rPr>
              <w:t xml:space="preserve"> </w:t>
            </w:r>
            <w:r>
              <w:t>to</w:t>
            </w:r>
            <w:r>
              <w:rPr>
                <w:spacing w:val="-8"/>
              </w:rPr>
              <w:t xml:space="preserve"> </w:t>
            </w:r>
            <w:r>
              <w:rPr>
                <w:spacing w:val="-1"/>
              </w:rPr>
              <w:t>decision</w:t>
            </w:r>
            <w:r>
              <w:rPr>
                <w:spacing w:val="-8"/>
              </w:rPr>
              <w:t xml:space="preserve"> </w:t>
            </w:r>
            <w:r>
              <w:t>making</w:t>
            </w:r>
            <w:r>
              <w:tab/>
              <w:t>19</w:t>
            </w:r>
          </w:hyperlink>
        </w:p>
        <w:p w14:paraId="43E61FD2" w14:textId="77777777" w:rsidR="00044670" w:rsidRDefault="00C9326B">
          <w:pPr>
            <w:pStyle w:val="TOC3"/>
            <w:numPr>
              <w:ilvl w:val="1"/>
              <w:numId w:val="11"/>
            </w:numPr>
            <w:tabs>
              <w:tab w:val="left" w:pos="990"/>
              <w:tab w:val="left" w:pos="9606"/>
            </w:tabs>
          </w:pPr>
          <w:hyperlink w:anchor="_bookmark24" w:history="1">
            <w:r>
              <w:rPr>
                <w:spacing w:val="-1"/>
              </w:rPr>
              <w:t>Further</w:t>
            </w:r>
            <w:r>
              <w:rPr>
                <w:spacing w:val="-19"/>
              </w:rPr>
              <w:t xml:space="preserve"> </w:t>
            </w:r>
            <w:r>
              <w:rPr>
                <w:spacing w:val="-1"/>
              </w:rPr>
              <w:t>information</w:t>
            </w:r>
            <w:r>
              <w:rPr>
                <w:spacing w:val="-1"/>
              </w:rPr>
              <w:tab/>
            </w:r>
            <w:r>
              <w:t>19</w:t>
            </w:r>
          </w:hyperlink>
        </w:p>
        <w:p w14:paraId="43E61FD3" w14:textId="77777777" w:rsidR="00044670" w:rsidRDefault="00C9326B">
          <w:pPr>
            <w:pStyle w:val="TOC1"/>
            <w:tabs>
              <w:tab w:val="left" w:pos="9498"/>
            </w:tabs>
            <w:spacing w:before="101"/>
            <w:jc w:val="center"/>
            <w:rPr>
              <w:b w:val="0"/>
              <w:bCs w:val="0"/>
            </w:rPr>
          </w:pPr>
          <w:hyperlink w:anchor="_bookmark25" w:history="1">
            <w:r>
              <w:t>Bibliography</w:t>
            </w:r>
            <w:r>
              <w:tab/>
              <w:t>20</w:t>
            </w:r>
          </w:hyperlink>
        </w:p>
        <w:p w14:paraId="43E61FD4" w14:textId="77777777" w:rsidR="00044670" w:rsidRDefault="00C9326B">
          <w:pPr>
            <w:pStyle w:val="TOC2"/>
            <w:spacing w:line="294" w:lineRule="exact"/>
            <w:ind w:firstLine="0"/>
            <w:rPr>
              <w:b w:val="0"/>
              <w:bCs w:val="0"/>
            </w:rPr>
          </w:pPr>
          <w:hyperlink w:anchor="_bookmark26" w:history="1">
            <w:r>
              <w:t>Attachment</w:t>
            </w:r>
            <w:r>
              <w:rPr>
                <w:spacing w:val="-8"/>
              </w:rPr>
              <w:t xml:space="preserve"> </w:t>
            </w:r>
            <w:r>
              <w:t>A</w:t>
            </w:r>
            <w:r>
              <w:rPr>
                <w:spacing w:val="-5"/>
              </w:rPr>
              <w:t xml:space="preserve"> </w:t>
            </w:r>
            <w:r>
              <w:rPr>
                <w:rFonts w:cs="Century Gothic"/>
              </w:rPr>
              <w:t>–</w:t>
            </w:r>
            <w:r>
              <w:rPr>
                <w:rFonts w:cs="Century Gothic"/>
                <w:spacing w:val="-6"/>
              </w:rPr>
              <w:t xml:space="preserve"> </w:t>
            </w:r>
            <w:r>
              <w:t>Expected</w:t>
            </w:r>
            <w:r>
              <w:rPr>
                <w:spacing w:val="-7"/>
              </w:rPr>
              <w:t xml:space="preserve"> </w:t>
            </w:r>
            <w:r>
              <w:rPr>
                <w:spacing w:val="-1"/>
              </w:rPr>
              <w:t>outcomes</w:t>
            </w:r>
            <w:r>
              <w:rPr>
                <w:spacing w:val="-5"/>
              </w:rPr>
              <w:t xml:space="preserve"> </w:t>
            </w:r>
            <w:r>
              <w:t>from</w:t>
            </w:r>
            <w:r>
              <w:rPr>
                <w:spacing w:val="-7"/>
              </w:rPr>
              <w:t xml:space="preserve"> </w:t>
            </w:r>
            <w:r>
              <w:t>the</w:t>
            </w:r>
            <w:r>
              <w:rPr>
                <w:spacing w:val="-6"/>
              </w:rPr>
              <w:t xml:space="preserve"> </w:t>
            </w:r>
            <w:r>
              <w:t>Basin-wide</w:t>
            </w:r>
            <w:r>
              <w:rPr>
                <w:spacing w:val="-7"/>
              </w:rPr>
              <w:t xml:space="preserve"> </w:t>
            </w:r>
            <w:r>
              <w:rPr>
                <w:spacing w:val="-1"/>
              </w:rPr>
              <w:t>environmental</w:t>
            </w:r>
          </w:hyperlink>
        </w:p>
        <w:p w14:paraId="43E61FD5" w14:textId="77777777" w:rsidR="00044670" w:rsidRDefault="00C9326B">
          <w:pPr>
            <w:pStyle w:val="TOC4"/>
            <w:tabs>
              <w:tab w:val="left" w:pos="9606"/>
            </w:tabs>
            <w:spacing w:line="294" w:lineRule="exact"/>
            <w:rPr>
              <w:b w:val="0"/>
              <w:bCs w:val="0"/>
            </w:rPr>
          </w:pPr>
          <w:hyperlink w:anchor="_bookmark26" w:history="1">
            <w:r>
              <w:t>watering</w:t>
            </w:r>
            <w:r>
              <w:rPr>
                <w:spacing w:val="-21"/>
              </w:rPr>
              <w:t xml:space="preserve"> </w:t>
            </w:r>
            <w:r>
              <w:t>strategy</w:t>
            </w:r>
            <w:r>
              <w:tab/>
              <w:t>21</w:t>
            </w:r>
          </w:hyperlink>
        </w:p>
        <w:p w14:paraId="43E61FD6" w14:textId="77777777" w:rsidR="00044670" w:rsidRDefault="00C9326B">
          <w:pPr>
            <w:pStyle w:val="TOC1"/>
            <w:tabs>
              <w:tab w:val="left" w:pos="9498"/>
            </w:tabs>
            <w:spacing w:before="102"/>
            <w:jc w:val="center"/>
            <w:rPr>
              <w:b w:val="0"/>
              <w:bCs w:val="0"/>
            </w:rPr>
          </w:pPr>
          <w:hyperlink w:anchor="_bookmark27" w:history="1">
            <w:r>
              <w:t>Atta</w:t>
            </w:r>
            <w:r>
              <w:t>chment</w:t>
            </w:r>
            <w:r>
              <w:rPr>
                <w:spacing w:val="-8"/>
              </w:rPr>
              <w:t xml:space="preserve"> </w:t>
            </w:r>
            <w:r>
              <w:t>B</w:t>
            </w:r>
            <w:r>
              <w:rPr>
                <w:spacing w:val="-6"/>
              </w:rPr>
              <w:t xml:space="preserve"> </w:t>
            </w:r>
            <w:r>
              <w:rPr>
                <w:rFonts w:cs="Century Gothic"/>
              </w:rPr>
              <w:t>–</w:t>
            </w:r>
            <w:r>
              <w:rPr>
                <w:rFonts w:cs="Century Gothic"/>
                <w:spacing w:val="-5"/>
              </w:rPr>
              <w:t xml:space="preserve"> </w:t>
            </w:r>
            <w:r>
              <w:t>Library</w:t>
            </w:r>
            <w:r>
              <w:rPr>
                <w:spacing w:val="-7"/>
              </w:rPr>
              <w:t xml:space="preserve"> </w:t>
            </w:r>
            <w:r>
              <w:rPr>
                <w:spacing w:val="-1"/>
              </w:rPr>
              <w:t>of</w:t>
            </w:r>
            <w:r>
              <w:rPr>
                <w:spacing w:val="-6"/>
              </w:rPr>
              <w:t xml:space="preserve"> </w:t>
            </w:r>
            <w:r>
              <w:t>watering</w:t>
            </w:r>
            <w:r>
              <w:rPr>
                <w:spacing w:val="-6"/>
              </w:rPr>
              <w:t xml:space="preserve"> </w:t>
            </w:r>
            <w:r>
              <w:rPr>
                <w:spacing w:val="-1"/>
              </w:rPr>
              <w:t>actions</w:t>
            </w:r>
            <w:r>
              <w:rPr>
                <w:spacing w:val="-1"/>
              </w:rPr>
              <w:tab/>
            </w:r>
            <w:r>
              <w:t>24</w:t>
            </w:r>
          </w:hyperlink>
        </w:p>
        <w:p w14:paraId="43E61FD7" w14:textId="77777777" w:rsidR="00044670" w:rsidRDefault="00C9326B">
          <w:pPr>
            <w:pStyle w:val="TOC3"/>
            <w:tabs>
              <w:tab w:val="left" w:pos="9606"/>
            </w:tabs>
            <w:spacing w:before="96"/>
            <w:ind w:left="328" w:firstLine="0"/>
          </w:pPr>
          <w:hyperlink w:anchor="_bookmark28" w:history="1">
            <w:r>
              <w:rPr>
                <w:spacing w:val="-1"/>
              </w:rPr>
              <w:t>Operational</w:t>
            </w:r>
            <w:r>
              <w:rPr>
                <w:spacing w:val="-10"/>
              </w:rPr>
              <w:t xml:space="preserve"> </w:t>
            </w:r>
            <w:r>
              <w:rPr>
                <w:spacing w:val="-1"/>
              </w:rPr>
              <w:t>considerations</w:t>
            </w:r>
            <w:r>
              <w:rPr>
                <w:spacing w:val="-11"/>
              </w:rPr>
              <w:t xml:space="preserve"> </w:t>
            </w:r>
            <w:r>
              <w:rPr>
                <w:spacing w:val="-1"/>
              </w:rPr>
              <w:t>in</w:t>
            </w:r>
            <w:r>
              <w:rPr>
                <w:spacing w:val="-9"/>
              </w:rPr>
              <w:t xml:space="preserve"> </w:t>
            </w:r>
            <w:r>
              <w:t>the</w:t>
            </w:r>
            <w:r>
              <w:rPr>
                <w:spacing w:val="-11"/>
              </w:rPr>
              <w:t xml:space="preserve"> </w:t>
            </w:r>
            <w:r>
              <w:rPr>
                <w:spacing w:val="-1"/>
              </w:rPr>
              <w:t>Lachlan</w:t>
            </w:r>
            <w:r>
              <w:rPr>
                <w:spacing w:val="-10"/>
              </w:rPr>
              <w:t xml:space="preserve"> </w:t>
            </w:r>
            <w:r>
              <w:rPr>
                <w:spacing w:val="-1"/>
              </w:rPr>
              <w:t>catchment</w:t>
            </w:r>
            <w:r>
              <w:rPr>
                <w:spacing w:val="-1"/>
              </w:rPr>
              <w:tab/>
            </w:r>
            <w:r>
              <w:t>24</w:t>
            </w:r>
          </w:hyperlink>
        </w:p>
        <w:p w14:paraId="43E61FD8" w14:textId="77777777" w:rsidR="00044670" w:rsidRDefault="00C9326B">
          <w:pPr>
            <w:pStyle w:val="TOC3"/>
            <w:tabs>
              <w:tab w:val="left" w:pos="9606"/>
            </w:tabs>
            <w:ind w:left="328" w:firstLine="0"/>
          </w:pPr>
          <w:hyperlink w:anchor="_bookmark29" w:history="1">
            <w:r>
              <w:t>Potential</w:t>
            </w:r>
            <w:r>
              <w:rPr>
                <w:spacing w:val="-10"/>
              </w:rPr>
              <w:t xml:space="preserve"> </w:t>
            </w:r>
            <w:r>
              <w:t>watering</w:t>
            </w:r>
            <w:r>
              <w:rPr>
                <w:spacing w:val="-9"/>
              </w:rPr>
              <w:t xml:space="preserve"> </w:t>
            </w:r>
            <w:r>
              <w:rPr>
                <w:spacing w:val="-1"/>
              </w:rPr>
              <w:t>actions</w:t>
            </w:r>
            <w:r>
              <w:rPr>
                <w:spacing w:val="-8"/>
              </w:rPr>
              <w:t xml:space="preserve"> </w:t>
            </w:r>
            <w:r>
              <w:rPr>
                <w:spacing w:val="-1"/>
              </w:rPr>
              <w:t>under</w:t>
            </w:r>
            <w:r>
              <w:rPr>
                <w:spacing w:val="-9"/>
              </w:rPr>
              <w:t xml:space="preserve"> </w:t>
            </w:r>
            <w:r>
              <w:t>different</w:t>
            </w:r>
            <w:r>
              <w:rPr>
                <w:spacing w:val="-7"/>
              </w:rPr>
              <w:t xml:space="preserve"> </w:t>
            </w:r>
            <w:r>
              <w:t>levels</w:t>
            </w:r>
            <w:r>
              <w:rPr>
                <w:spacing w:val="-9"/>
              </w:rPr>
              <w:t xml:space="preserve"> </w:t>
            </w:r>
            <w:r>
              <w:rPr>
                <w:spacing w:val="-1"/>
              </w:rPr>
              <w:t>of</w:t>
            </w:r>
            <w:r>
              <w:rPr>
                <w:spacing w:val="-7"/>
              </w:rPr>
              <w:t xml:space="preserve"> </w:t>
            </w:r>
            <w:r>
              <w:t>water</w:t>
            </w:r>
            <w:r>
              <w:rPr>
                <w:spacing w:val="-8"/>
              </w:rPr>
              <w:t xml:space="preserve"> </w:t>
            </w:r>
            <w:r>
              <w:rPr>
                <w:spacing w:val="-1"/>
              </w:rPr>
              <w:t>resource</w:t>
            </w:r>
            <w:r>
              <w:rPr>
                <w:spacing w:val="-9"/>
              </w:rPr>
              <w:t xml:space="preserve"> </w:t>
            </w:r>
            <w:r>
              <w:rPr>
                <w:spacing w:val="-1"/>
              </w:rPr>
              <w:t>availability</w:t>
            </w:r>
            <w:r>
              <w:rPr>
                <w:spacing w:val="-1"/>
              </w:rPr>
              <w:tab/>
            </w:r>
            <w:r>
              <w:t>24</w:t>
            </w:r>
          </w:hyperlink>
        </w:p>
        <w:p w14:paraId="43E61FD9" w14:textId="77777777" w:rsidR="00044670" w:rsidRDefault="00C9326B">
          <w:pPr>
            <w:pStyle w:val="TOC3"/>
            <w:tabs>
              <w:tab w:val="left" w:pos="9606"/>
            </w:tabs>
            <w:spacing w:before="98"/>
            <w:ind w:left="328" w:firstLine="0"/>
          </w:pPr>
          <w:hyperlink w:anchor="_bookmark31" w:history="1">
            <w:r>
              <w:t>Potential</w:t>
            </w:r>
            <w:r>
              <w:rPr>
                <w:spacing w:val="-12"/>
              </w:rPr>
              <w:t xml:space="preserve"> </w:t>
            </w:r>
            <w:r>
              <w:t>watering</w:t>
            </w:r>
            <w:r>
              <w:rPr>
                <w:spacing w:val="-10"/>
              </w:rPr>
              <w:t xml:space="preserve"> </w:t>
            </w:r>
            <w:r>
              <w:rPr>
                <w:spacing w:val="-1"/>
              </w:rPr>
              <w:t>actions</w:t>
            </w:r>
            <w:r>
              <w:rPr>
                <w:spacing w:val="-11"/>
              </w:rPr>
              <w:t xml:space="preserve"> </w:t>
            </w:r>
            <w:r>
              <w:rPr>
                <w:rFonts w:cs="Century Gothic"/>
              </w:rPr>
              <w:t>–</w:t>
            </w:r>
            <w:r>
              <w:rPr>
                <w:rFonts w:cs="Century Gothic"/>
                <w:spacing w:val="-9"/>
              </w:rPr>
              <w:t xml:space="preserve"> </w:t>
            </w:r>
            <w:r>
              <w:t>standard</w:t>
            </w:r>
            <w:r>
              <w:rPr>
                <w:spacing w:val="-10"/>
              </w:rPr>
              <w:t xml:space="preserve"> </w:t>
            </w:r>
            <w:r>
              <w:t>operating</w:t>
            </w:r>
            <w:r>
              <w:rPr>
                <w:spacing w:val="-11"/>
              </w:rPr>
              <w:t xml:space="preserve"> </w:t>
            </w:r>
            <w:r>
              <w:rPr>
                <w:spacing w:val="-1"/>
              </w:rPr>
              <w:t>arrangements</w:t>
            </w:r>
            <w:r>
              <w:rPr>
                <w:spacing w:val="-1"/>
              </w:rPr>
              <w:tab/>
            </w:r>
            <w:r>
              <w:t>28</w:t>
            </w:r>
          </w:hyperlink>
        </w:p>
        <w:p w14:paraId="43E61FDA" w14:textId="77777777" w:rsidR="00044670" w:rsidRDefault="00C9326B">
          <w:pPr>
            <w:pStyle w:val="TOC1"/>
            <w:tabs>
              <w:tab w:val="left" w:pos="9498"/>
            </w:tabs>
            <w:jc w:val="center"/>
            <w:rPr>
              <w:b w:val="0"/>
              <w:bCs w:val="0"/>
            </w:rPr>
          </w:pPr>
          <w:hyperlink w:anchor="_bookmark32" w:history="1">
            <w:r>
              <w:t>Attachment</w:t>
            </w:r>
            <w:r>
              <w:rPr>
                <w:spacing w:val="-11"/>
              </w:rPr>
              <w:t xml:space="preserve"> </w:t>
            </w:r>
            <w:r>
              <w:t>C</w:t>
            </w:r>
            <w:r>
              <w:rPr>
                <w:spacing w:val="-8"/>
              </w:rPr>
              <w:t xml:space="preserve"> </w:t>
            </w:r>
            <w:r>
              <w:rPr>
                <w:rFonts w:cs="Century Gothic"/>
              </w:rPr>
              <w:t>–</w:t>
            </w:r>
            <w:r>
              <w:rPr>
                <w:rFonts w:cs="Century Gothic"/>
                <w:spacing w:val="-8"/>
              </w:rPr>
              <w:t xml:space="preserve"> </w:t>
            </w:r>
            <w:r>
              <w:rPr>
                <w:spacing w:val="-1"/>
              </w:rPr>
              <w:t>Long-term</w:t>
            </w:r>
            <w:r>
              <w:rPr>
                <w:spacing w:val="-9"/>
              </w:rPr>
              <w:t xml:space="preserve"> </w:t>
            </w:r>
            <w:r>
              <w:t>water</w:t>
            </w:r>
            <w:r>
              <w:rPr>
                <w:spacing w:val="-10"/>
              </w:rPr>
              <w:t xml:space="preserve"> </w:t>
            </w:r>
            <w:r>
              <w:rPr>
                <w:spacing w:val="-1"/>
              </w:rPr>
              <w:t>availability</w:t>
            </w:r>
            <w:r>
              <w:rPr>
                <w:spacing w:val="-1"/>
              </w:rPr>
              <w:tab/>
            </w:r>
            <w:r>
              <w:t>30</w:t>
            </w:r>
          </w:hyperlink>
        </w:p>
        <w:p w14:paraId="43E61FDB" w14:textId="77777777" w:rsidR="00044670" w:rsidRDefault="00C9326B">
          <w:pPr>
            <w:pStyle w:val="TOC3"/>
            <w:tabs>
              <w:tab w:val="left" w:pos="9606"/>
            </w:tabs>
            <w:spacing w:before="98"/>
            <w:ind w:left="328" w:firstLine="0"/>
          </w:pPr>
          <w:hyperlink w:anchor="_bookmark33" w:history="1">
            <w:r>
              <w:t>Commonwealth</w:t>
            </w:r>
            <w:r>
              <w:rPr>
                <w:spacing w:val="-15"/>
              </w:rPr>
              <w:t xml:space="preserve"> </w:t>
            </w:r>
            <w:r>
              <w:t>environmental</w:t>
            </w:r>
            <w:r>
              <w:rPr>
                <w:spacing w:val="-16"/>
              </w:rPr>
              <w:t xml:space="preserve"> </w:t>
            </w:r>
            <w:r>
              <w:t>water</w:t>
            </w:r>
            <w:r>
              <w:rPr>
                <w:spacing w:val="-16"/>
              </w:rPr>
              <w:t xml:space="preserve"> </w:t>
            </w:r>
            <w:r>
              <w:t>holdings</w:t>
            </w:r>
            <w:r>
              <w:tab/>
              <w:t>30</w:t>
            </w:r>
          </w:hyperlink>
        </w:p>
        <w:p w14:paraId="43E61FDC" w14:textId="77777777" w:rsidR="00044670" w:rsidRDefault="00C9326B">
          <w:pPr>
            <w:pStyle w:val="TOC3"/>
            <w:tabs>
              <w:tab w:val="left" w:pos="9606"/>
            </w:tabs>
            <w:spacing w:before="98"/>
            <w:ind w:left="328" w:firstLine="0"/>
          </w:pPr>
          <w:hyperlink w:anchor="_bookmark34" w:history="1">
            <w:r>
              <w:t>Other</w:t>
            </w:r>
            <w:r>
              <w:rPr>
                <w:spacing w:val="-10"/>
              </w:rPr>
              <w:t xml:space="preserve"> </w:t>
            </w:r>
            <w:r>
              <w:rPr>
                <w:spacing w:val="-1"/>
              </w:rPr>
              <w:t>sources</w:t>
            </w:r>
            <w:r>
              <w:rPr>
                <w:spacing w:val="-8"/>
              </w:rPr>
              <w:t xml:space="preserve"> </w:t>
            </w:r>
            <w:r>
              <w:rPr>
                <w:spacing w:val="-1"/>
              </w:rPr>
              <w:t>of</w:t>
            </w:r>
            <w:r>
              <w:rPr>
                <w:spacing w:val="-9"/>
              </w:rPr>
              <w:t xml:space="preserve"> </w:t>
            </w:r>
            <w:r>
              <w:t>environmental</w:t>
            </w:r>
            <w:r>
              <w:rPr>
                <w:spacing w:val="-11"/>
              </w:rPr>
              <w:t xml:space="preserve"> </w:t>
            </w:r>
            <w:r>
              <w:t>water</w:t>
            </w:r>
            <w:r>
              <w:tab/>
              <w:t>30</w:t>
            </w:r>
          </w:hyperlink>
        </w:p>
        <w:p w14:paraId="43E61FDD" w14:textId="77777777" w:rsidR="00044670" w:rsidRDefault="00C9326B">
          <w:pPr>
            <w:pStyle w:val="TOC1"/>
            <w:tabs>
              <w:tab w:val="left" w:pos="9498"/>
            </w:tabs>
            <w:jc w:val="center"/>
            <w:rPr>
              <w:b w:val="0"/>
              <w:bCs w:val="0"/>
            </w:rPr>
          </w:pPr>
          <w:hyperlink w:anchor="_bookmark35" w:history="1">
            <w:r>
              <w:t>Attachment</w:t>
            </w:r>
            <w:r>
              <w:rPr>
                <w:spacing w:val="-5"/>
              </w:rPr>
              <w:t xml:space="preserve"> </w:t>
            </w:r>
            <w:r>
              <w:t>D</w:t>
            </w:r>
            <w:r>
              <w:rPr>
                <w:spacing w:val="-2"/>
              </w:rPr>
              <w:t xml:space="preserve"> </w:t>
            </w:r>
            <w:r>
              <w:rPr>
                <w:rFonts w:cs="Century Gothic"/>
              </w:rPr>
              <w:t>–</w:t>
            </w:r>
            <w:r>
              <w:rPr>
                <w:rFonts w:cs="Century Gothic"/>
                <w:spacing w:val="-2"/>
              </w:rPr>
              <w:t xml:space="preserve"> </w:t>
            </w:r>
            <w:r>
              <w:t>Summary</w:t>
            </w:r>
            <w:r>
              <w:rPr>
                <w:spacing w:val="-3"/>
              </w:rPr>
              <w:t xml:space="preserve"> </w:t>
            </w:r>
            <w:r>
              <w:rPr>
                <w:spacing w:val="-1"/>
              </w:rPr>
              <w:t>of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Lachlan</w:t>
            </w:r>
            <w:r>
              <w:rPr>
                <w:spacing w:val="-3"/>
              </w:rPr>
              <w:t xml:space="preserve"> </w:t>
            </w:r>
            <w:r>
              <w:rPr>
                <w:spacing w:val="-1"/>
              </w:rPr>
              <w:t>Decision</w:t>
            </w:r>
            <w:r>
              <w:rPr>
                <w:spacing w:val="-3"/>
              </w:rPr>
              <w:t xml:space="preserve"> </w:t>
            </w:r>
            <w:r>
              <w:t>Support</w:t>
            </w:r>
            <w:r>
              <w:rPr>
                <w:spacing w:val="-2"/>
              </w:rPr>
              <w:t xml:space="preserve"> </w:t>
            </w:r>
            <w:r>
              <w:t>System</w:t>
            </w:r>
            <w:r>
              <w:tab/>
              <w:t>31</w:t>
            </w:r>
          </w:hyperlink>
        </w:p>
      </w:sdtContent>
    </w:sdt>
    <w:p w14:paraId="43E61FDE" w14:textId="77777777" w:rsidR="00044670" w:rsidRDefault="00044670">
      <w:pPr>
        <w:jc w:val="center"/>
        <w:sectPr w:rsidR="00044670">
          <w:pgSz w:w="11910" w:h="16840"/>
          <w:pgMar w:top="800" w:right="1320" w:bottom="880" w:left="600" w:header="0" w:footer="686" w:gutter="0"/>
          <w:cols w:space="720"/>
        </w:sectPr>
      </w:pPr>
    </w:p>
    <w:p w14:paraId="43E61FDF" w14:textId="77777777" w:rsidR="00044670" w:rsidRDefault="00C9326B">
      <w:pPr>
        <w:pStyle w:val="Heading1"/>
        <w:numPr>
          <w:ilvl w:val="0"/>
          <w:numId w:val="10"/>
        </w:numPr>
        <w:tabs>
          <w:tab w:val="left" w:pos="468"/>
        </w:tabs>
        <w:spacing w:line="508" w:lineRule="exact"/>
        <w:rPr>
          <w:rFonts w:ascii="Calibri" w:eastAsia="Calibri" w:hAnsi="Calibri" w:cs="Calibri"/>
          <w:b w:val="0"/>
          <w:bCs w:val="0"/>
        </w:rPr>
      </w:pPr>
      <w:bookmarkStart w:id="8" w:name="_bookmark7"/>
      <w:bookmarkEnd w:id="8"/>
      <w:r>
        <w:rPr>
          <w:rFonts w:ascii="Calibri"/>
          <w:color w:val="5F4879"/>
          <w:spacing w:val="-1"/>
        </w:rPr>
        <w:t>Environmental</w:t>
      </w:r>
      <w:r>
        <w:rPr>
          <w:rFonts w:ascii="Calibri"/>
          <w:color w:val="5F4879"/>
          <w:spacing w:val="-16"/>
        </w:rPr>
        <w:t xml:space="preserve"> </w:t>
      </w:r>
      <w:r>
        <w:rPr>
          <w:rFonts w:ascii="Calibri"/>
          <w:color w:val="5F4879"/>
          <w:spacing w:val="-1"/>
        </w:rPr>
        <w:t>watering</w:t>
      </w:r>
      <w:r>
        <w:rPr>
          <w:rFonts w:ascii="Calibri"/>
          <w:color w:val="5F4879"/>
          <w:spacing w:val="-17"/>
        </w:rPr>
        <w:t xml:space="preserve"> </w:t>
      </w:r>
      <w:r>
        <w:rPr>
          <w:rFonts w:ascii="Calibri"/>
          <w:color w:val="5F4879"/>
        </w:rPr>
        <w:t>in</w:t>
      </w:r>
      <w:r>
        <w:rPr>
          <w:rFonts w:ascii="Calibri"/>
          <w:color w:val="5F4879"/>
          <w:spacing w:val="-14"/>
        </w:rPr>
        <w:t xml:space="preserve"> </w:t>
      </w:r>
      <w:r>
        <w:rPr>
          <w:rFonts w:ascii="Calibri"/>
          <w:color w:val="5F4879"/>
        </w:rPr>
        <w:t>the</w:t>
      </w:r>
      <w:r>
        <w:rPr>
          <w:rFonts w:ascii="Calibri"/>
          <w:color w:val="5F4879"/>
          <w:spacing w:val="-16"/>
        </w:rPr>
        <w:t xml:space="preserve"> </w:t>
      </w:r>
      <w:r>
        <w:rPr>
          <w:rFonts w:ascii="Calibri"/>
          <w:color w:val="5F4879"/>
          <w:spacing w:val="-1"/>
        </w:rPr>
        <w:t>Lachlan</w:t>
      </w:r>
      <w:r>
        <w:rPr>
          <w:rFonts w:ascii="Calibri"/>
          <w:color w:val="5F4879"/>
          <w:spacing w:val="-17"/>
        </w:rPr>
        <w:t xml:space="preserve"> </w:t>
      </w:r>
      <w:r>
        <w:rPr>
          <w:rFonts w:ascii="Calibri"/>
          <w:color w:val="5F4879"/>
          <w:spacing w:val="-1"/>
        </w:rPr>
        <w:t>catchment</w:t>
      </w:r>
    </w:p>
    <w:p w14:paraId="43E61FE0" w14:textId="77777777" w:rsidR="00044670" w:rsidRDefault="00C9326B">
      <w:pPr>
        <w:pStyle w:val="Heading2"/>
        <w:numPr>
          <w:ilvl w:val="1"/>
          <w:numId w:val="10"/>
        </w:numPr>
        <w:tabs>
          <w:tab w:val="left" w:pos="961"/>
        </w:tabs>
        <w:spacing w:before="243"/>
        <w:ind w:hanging="852"/>
        <w:rPr>
          <w:b w:val="0"/>
          <w:bCs w:val="0"/>
        </w:rPr>
      </w:pPr>
      <w:bookmarkStart w:id="9" w:name="_bookmark8"/>
      <w:bookmarkEnd w:id="9"/>
      <w:r>
        <w:rPr>
          <w:color w:val="5F4879"/>
        </w:rPr>
        <w:t>The</w:t>
      </w:r>
      <w:r>
        <w:rPr>
          <w:color w:val="5F4879"/>
          <w:spacing w:val="-1"/>
        </w:rPr>
        <w:t xml:space="preserve"> </w:t>
      </w:r>
      <w:r>
        <w:rPr>
          <w:color w:val="5F4879"/>
        </w:rPr>
        <w:t>Lachlan</w:t>
      </w:r>
      <w:r>
        <w:rPr>
          <w:color w:val="5F4879"/>
          <w:spacing w:val="-1"/>
        </w:rPr>
        <w:t xml:space="preserve"> catchment</w:t>
      </w:r>
    </w:p>
    <w:p w14:paraId="43E61FE1" w14:textId="77777777" w:rsidR="00044670" w:rsidRDefault="00044670">
      <w:pPr>
        <w:spacing w:before="7"/>
        <w:rPr>
          <w:rFonts w:ascii="Century Gothic" w:eastAsia="Century Gothic" w:hAnsi="Century Gothic" w:cs="Century Gothic"/>
          <w:b/>
          <w:bCs/>
          <w:sz w:val="19"/>
          <w:szCs w:val="19"/>
        </w:rPr>
      </w:pPr>
    </w:p>
    <w:p w14:paraId="43E61FE2" w14:textId="77777777" w:rsidR="00044670" w:rsidRDefault="00C9326B">
      <w:pPr>
        <w:pStyle w:val="BodyText"/>
        <w:ind w:right="196"/>
      </w:pPr>
      <w:r>
        <w:t>Flows</w:t>
      </w:r>
      <w:r>
        <w:rPr>
          <w:spacing w:val="-7"/>
        </w:rPr>
        <w:t xml:space="preserve"> </w:t>
      </w:r>
      <w:r>
        <w:rPr>
          <w:spacing w:val="-1"/>
        </w:rPr>
        <w:t>in</w:t>
      </w:r>
      <w:r>
        <w:rPr>
          <w:spacing w:val="-4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rPr>
          <w:spacing w:val="-1"/>
        </w:rPr>
        <w:t>Lachlan</w:t>
      </w:r>
      <w:r>
        <w:rPr>
          <w:spacing w:val="-5"/>
        </w:rPr>
        <w:t xml:space="preserve"> </w:t>
      </w:r>
      <w:r>
        <w:rPr>
          <w:spacing w:val="-1"/>
        </w:rPr>
        <w:t>River</w:t>
      </w:r>
      <w:r>
        <w:rPr>
          <w:spacing w:val="-4"/>
        </w:rPr>
        <w:t xml:space="preserve"> </w:t>
      </w:r>
      <w:r>
        <w:t>valley</w:t>
      </w:r>
      <w:r>
        <w:rPr>
          <w:spacing w:val="-4"/>
        </w:rPr>
        <w:t xml:space="preserve"> </w:t>
      </w:r>
      <w:r>
        <w:rPr>
          <w:spacing w:val="-1"/>
        </w:rPr>
        <w:t>(Figure</w:t>
      </w:r>
      <w:r>
        <w:rPr>
          <w:spacing w:val="-3"/>
        </w:rPr>
        <w:t xml:space="preserve"> </w:t>
      </w:r>
      <w:r>
        <w:rPr>
          <w:spacing w:val="-1"/>
        </w:rPr>
        <w:t>1)</w:t>
      </w:r>
      <w:r>
        <w:rPr>
          <w:spacing w:val="-7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driven</w:t>
      </w:r>
      <w:r>
        <w:rPr>
          <w:spacing w:val="-5"/>
        </w:rPr>
        <w:t xml:space="preserve"> </w:t>
      </w:r>
      <w:r>
        <w:t>by</w:t>
      </w:r>
      <w:r>
        <w:rPr>
          <w:spacing w:val="-7"/>
        </w:rPr>
        <w:t xml:space="preserve"> </w:t>
      </w:r>
      <w:r>
        <w:t>rainfall</w:t>
      </w:r>
      <w:r>
        <w:rPr>
          <w:spacing w:val="-3"/>
        </w:rPr>
        <w:t xml:space="preserve"> </w:t>
      </w:r>
      <w:r>
        <w:rPr>
          <w:spacing w:val="-1"/>
        </w:rPr>
        <w:t>runoff</w:t>
      </w:r>
      <w:r>
        <w:rPr>
          <w:spacing w:val="-6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rPr>
          <w:spacing w:val="-1"/>
        </w:rPr>
        <w:t>upper</w:t>
      </w:r>
      <w:r>
        <w:rPr>
          <w:spacing w:val="-5"/>
        </w:rPr>
        <w:t xml:space="preserve"> </w:t>
      </w:r>
      <w:r>
        <w:t>catchment,</w:t>
      </w:r>
      <w:r>
        <w:rPr>
          <w:spacing w:val="-8"/>
        </w:rPr>
        <w:t xml:space="preserve"> </w:t>
      </w:r>
      <w:r>
        <w:t>which</w:t>
      </w:r>
      <w:r>
        <w:rPr>
          <w:spacing w:val="74"/>
          <w:w w:val="99"/>
        </w:rPr>
        <w:t xml:space="preserve"> </w:t>
      </w:r>
      <w:r>
        <w:rPr>
          <w:spacing w:val="-1"/>
        </w:rPr>
        <w:t>includes</w:t>
      </w:r>
      <w:r>
        <w:rPr>
          <w:spacing w:val="-7"/>
        </w:rPr>
        <w:t xml:space="preserve"> </w:t>
      </w:r>
      <w:r>
        <w:t>by</w:t>
      </w:r>
      <w:r>
        <w:rPr>
          <w:spacing w:val="-10"/>
        </w:rPr>
        <w:t xml:space="preserve"> </w:t>
      </w:r>
      <w:r>
        <w:t>Wyangala</w:t>
      </w:r>
      <w:r>
        <w:rPr>
          <w:spacing w:val="-8"/>
        </w:rPr>
        <w:t xml:space="preserve"> </w:t>
      </w:r>
      <w:r>
        <w:t>Dam</w:t>
      </w:r>
      <w:r>
        <w:rPr>
          <w:spacing w:val="-7"/>
        </w:rPr>
        <w:t xml:space="preserve"> </w:t>
      </w:r>
      <w:r>
        <w:t>catchment</w:t>
      </w:r>
      <w:r>
        <w:rPr>
          <w:spacing w:val="-5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three</w:t>
      </w:r>
      <w:r>
        <w:rPr>
          <w:spacing w:val="-8"/>
        </w:rPr>
        <w:t xml:space="preserve"> </w:t>
      </w:r>
      <w:r>
        <w:t>main</w:t>
      </w:r>
      <w:r>
        <w:rPr>
          <w:spacing w:val="-7"/>
        </w:rPr>
        <w:t xml:space="preserve"> </w:t>
      </w:r>
      <w:r>
        <w:rPr>
          <w:spacing w:val="-1"/>
        </w:rPr>
        <w:t>unregulated</w:t>
      </w:r>
      <w:r>
        <w:rPr>
          <w:spacing w:val="-7"/>
        </w:rPr>
        <w:t xml:space="preserve"> </w:t>
      </w:r>
      <w:r>
        <w:t>tributary</w:t>
      </w:r>
      <w:r>
        <w:rPr>
          <w:spacing w:val="-10"/>
        </w:rPr>
        <w:t xml:space="preserve"> </w:t>
      </w:r>
      <w:r>
        <w:rPr>
          <w:spacing w:val="-1"/>
        </w:rPr>
        <w:t>river</w:t>
      </w:r>
      <w:r>
        <w:rPr>
          <w:spacing w:val="-8"/>
        </w:rPr>
        <w:t xml:space="preserve"> </w:t>
      </w:r>
      <w:r>
        <w:t>systems;</w:t>
      </w:r>
      <w:r>
        <w:rPr>
          <w:spacing w:val="-11"/>
        </w:rPr>
        <w:t xml:space="preserve"> </w:t>
      </w:r>
      <w:r>
        <w:t>Mandagery</w:t>
      </w:r>
      <w:r>
        <w:rPr>
          <w:spacing w:val="39"/>
          <w:w w:val="99"/>
        </w:rPr>
        <w:t xml:space="preserve"> </w:t>
      </w:r>
      <w:r>
        <w:rPr>
          <w:spacing w:val="-1"/>
        </w:rPr>
        <w:t>Creek</w:t>
      </w:r>
      <w:r>
        <w:rPr>
          <w:spacing w:val="-5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rPr>
          <w:spacing w:val="-1"/>
        </w:rPr>
        <w:t>Belubula</w:t>
      </w:r>
      <w:r>
        <w:rPr>
          <w:spacing w:val="-3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Boorowa</w:t>
      </w:r>
      <w:r>
        <w:rPr>
          <w:spacing w:val="-5"/>
        </w:rPr>
        <w:t xml:space="preserve"> </w:t>
      </w:r>
      <w:r>
        <w:t>Rivers.</w:t>
      </w:r>
      <w:r>
        <w:rPr>
          <w:spacing w:val="-8"/>
        </w:rPr>
        <w:t xml:space="preserve"> </w:t>
      </w:r>
      <w:r>
        <w:t>Delivering</w:t>
      </w:r>
      <w:r>
        <w:rPr>
          <w:spacing w:val="-6"/>
        </w:rPr>
        <w:t xml:space="preserve"> </w:t>
      </w:r>
      <w:r>
        <w:t>water</w:t>
      </w:r>
      <w:r>
        <w:rPr>
          <w:spacing w:val="-8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rPr>
          <w:spacing w:val="-1"/>
        </w:rPr>
        <w:t>Lachlan</w:t>
      </w:r>
      <w:r>
        <w:rPr>
          <w:spacing w:val="-5"/>
        </w:rPr>
        <w:t xml:space="preserve"> </w:t>
      </w:r>
      <w:r>
        <w:rPr>
          <w:spacing w:val="-1"/>
        </w:rPr>
        <w:t>River</w:t>
      </w:r>
      <w:r>
        <w:rPr>
          <w:spacing w:val="-6"/>
        </w:rPr>
        <w:t xml:space="preserve"> </w:t>
      </w:r>
      <w:r>
        <w:t>Valley</w:t>
      </w:r>
      <w:r>
        <w:rPr>
          <w:spacing w:val="-6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complex</w:t>
      </w:r>
      <w:r>
        <w:rPr>
          <w:spacing w:val="-6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rPr>
          <w:spacing w:val="-1"/>
        </w:rPr>
        <w:t>it</w:t>
      </w:r>
      <w:r>
        <w:rPr>
          <w:spacing w:val="-3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a</w:t>
      </w:r>
      <w:r>
        <w:rPr>
          <w:spacing w:val="57"/>
          <w:w w:val="99"/>
        </w:rPr>
        <w:t xml:space="preserve"> </w:t>
      </w:r>
      <w:r>
        <w:rPr>
          <w:spacing w:val="-1"/>
        </w:rPr>
        <w:t>very</w:t>
      </w:r>
      <w:r>
        <w:rPr>
          <w:spacing w:val="-10"/>
        </w:rPr>
        <w:t xml:space="preserve"> </w:t>
      </w:r>
      <w:r>
        <w:rPr>
          <w:spacing w:val="-1"/>
        </w:rPr>
        <w:t>long</w:t>
      </w:r>
      <w:r>
        <w:rPr>
          <w:spacing w:val="-5"/>
        </w:rPr>
        <w:t xml:space="preserve"> </w:t>
      </w:r>
      <w:r>
        <w:rPr>
          <w:spacing w:val="-1"/>
        </w:rPr>
        <w:t>system</w:t>
      </w:r>
      <w:r>
        <w:rPr>
          <w:spacing w:val="-9"/>
        </w:rPr>
        <w:t xml:space="preserve"> </w:t>
      </w:r>
      <w:r>
        <w:t>with</w:t>
      </w:r>
      <w:r>
        <w:rPr>
          <w:spacing w:val="-8"/>
        </w:rPr>
        <w:t xml:space="preserve"> </w:t>
      </w:r>
      <w:r>
        <w:t>many</w:t>
      </w:r>
      <w:r>
        <w:rPr>
          <w:spacing w:val="-9"/>
        </w:rPr>
        <w:t xml:space="preserve"> </w:t>
      </w:r>
      <w:r>
        <w:t>meandering</w:t>
      </w:r>
      <w:r>
        <w:rPr>
          <w:spacing w:val="-8"/>
        </w:rPr>
        <w:t xml:space="preserve"> </w:t>
      </w:r>
      <w:r>
        <w:t>anabranches</w:t>
      </w:r>
      <w:r>
        <w:rPr>
          <w:spacing w:val="-9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rPr>
          <w:spacing w:val="-1"/>
        </w:rPr>
        <w:t>distributary</w:t>
      </w:r>
      <w:r>
        <w:rPr>
          <w:spacing w:val="-9"/>
        </w:rPr>
        <w:t xml:space="preserve"> </w:t>
      </w:r>
      <w:r>
        <w:t>creeks</w:t>
      </w:r>
      <w:r>
        <w:rPr>
          <w:spacing w:val="-8"/>
        </w:rPr>
        <w:t xml:space="preserve"> </w:t>
      </w:r>
      <w:r>
        <w:t>that</w:t>
      </w:r>
      <w:r>
        <w:rPr>
          <w:spacing w:val="-9"/>
        </w:rPr>
        <w:t xml:space="preserve"> </w:t>
      </w:r>
      <w:r>
        <w:t>terminate</w:t>
      </w:r>
      <w:r>
        <w:rPr>
          <w:spacing w:val="-8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wetlands.</w:t>
      </w:r>
    </w:p>
    <w:p w14:paraId="43E61FE3" w14:textId="77777777" w:rsidR="00044670" w:rsidRDefault="00044670">
      <w:pPr>
        <w:spacing w:before="9"/>
        <w:rPr>
          <w:rFonts w:ascii="Century Gothic" w:eastAsia="Century Gothic" w:hAnsi="Century Gothic" w:cs="Century Gothic"/>
          <w:sz w:val="19"/>
          <w:szCs w:val="19"/>
        </w:rPr>
      </w:pPr>
    </w:p>
    <w:p w14:paraId="43E61FE4" w14:textId="77777777" w:rsidR="00044670" w:rsidRDefault="00C9326B">
      <w:pPr>
        <w:pStyle w:val="BodyText"/>
        <w:ind w:right="173"/>
      </w:pPr>
      <w:r>
        <w:rPr>
          <w:spacing w:val="-1"/>
        </w:rPr>
        <w:t>Flow</w:t>
      </w:r>
      <w:r>
        <w:rPr>
          <w:spacing w:val="-4"/>
        </w:rPr>
        <w:t xml:space="preserve"> </w:t>
      </w:r>
      <w:r>
        <w:rPr>
          <w:spacing w:val="-1"/>
        </w:rPr>
        <w:t>attenuation</w:t>
      </w:r>
      <w:r>
        <w:rPr>
          <w:spacing w:val="-4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rPr>
          <w:spacing w:val="-1"/>
        </w:rPr>
        <w:t>system</w:t>
      </w:r>
      <w:r>
        <w:rPr>
          <w:spacing w:val="-5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high</w:t>
      </w:r>
      <w:r>
        <w:rPr>
          <w:spacing w:val="-4"/>
        </w:rPr>
        <w:t xml:space="preserve"> </w:t>
      </w:r>
      <w:r>
        <w:rPr>
          <w:spacing w:val="-1"/>
        </w:rPr>
        <w:t>due</w:t>
      </w:r>
      <w:r>
        <w:rPr>
          <w:spacing w:val="-5"/>
        </w:rPr>
        <w:t xml:space="preserve"> </w:t>
      </w:r>
      <w:r>
        <w:rPr>
          <w:spacing w:val="1"/>
        </w:rPr>
        <w:t>to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rPr>
          <w:spacing w:val="-1"/>
        </w:rPr>
        <w:t>low</w:t>
      </w:r>
      <w:r>
        <w:rPr>
          <w:spacing w:val="-3"/>
        </w:rPr>
        <w:t xml:space="preserve"> </w:t>
      </w:r>
      <w:r>
        <w:t>gradient</w:t>
      </w:r>
      <w:r>
        <w:rPr>
          <w:spacing w:val="-3"/>
        </w:rPr>
        <w:t xml:space="preserve"> </w:t>
      </w:r>
      <w:r>
        <w:rPr>
          <w:spacing w:val="-1"/>
        </w:rPr>
        <w:t>of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rPr>
          <w:spacing w:val="-1"/>
        </w:rPr>
        <w:t>system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it</w:t>
      </w:r>
      <w:r>
        <w:rPr>
          <w:spacing w:val="-3"/>
        </w:rPr>
        <w:t xml:space="preserve"> </w:t>
      </w:r>
      <w:r>
        <w:rPr>
          <w:spacing w:val="3"/>
        </w:rPr>
        <w:t>can</w:t>
      </w:r>
      <w:r>
        <w:rPr>
          <w:spacing w:val="-6"/>
        </w:rPr>
        <w:t xml:space="preserve"> </w:t>
      </w:r>
      <w:r>
        <w:t>take</w:t>
      </w:r>
      <w:r>
        <w:rPr>
          <w:spacing w:val="-5"/>
        </w:rPr>
        <w:t xml:space="preserve"> </w:t>
      </w:r>
      <w:r>
        <w:rPr>
          <w:spacing w:val="-1"/>
        </w:rPr>
        <w:t>90</w:t>
      </w:r>
      <w:r>
        <w:rPr>
          <w:spacing w:val="-5"/>
        </w:rPr>
        <w:t xml:space="preserve"> </w:t>
      </w:r>
      <w:r>
        <w:rPr>
          <w:spacing w:val="-1"/>
        </w:rPr>
        <w:t>days</w:t>
      </w:r>
      <w:r>
        <w:rPr>
          <w:spacing w:val="-5"/>
        </w:rPr>
        <w:t xml:space="preserve"> </w:t>
      </w:r>
      <w:r>
        <w:rPr>
          <w:spacing w:val="-1"/>
        </w:rPr>
        <w:t>for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rPr>
          <w:spacing w:val="-1"/>
        </w:rPr>
        <w:t>flow</w:t>
      </w:r>
      <w:r>
        <w:rPr>
          <w:spacing w:val="81"/>
        </w:rPr>
        <w:t xml:space="preserve"> </w:t>
      </w:r>
      <w:r>
        <w:t>event</w:t>
      </w:r>
      <w:r>
        <w:rPr>
          <w:spacing w:val="-5"/>
        </w:rPr>
        <w:t xml:space="preserve"> </w:t>
      </w:r>
      <w:r>
        <w:rPr>
          <w:spacing w:val="-1"/>
        </w:rPr>
        <w:t>from</w:t>
      </w:r>
      <w:r>
        <w:rPr>
          <w:spacing w:val="-6"/>
        </w:rPr>
        <w:t xml:space="preserve"> </w:t>
      </w:r>
      <w:r>
        <w:t>Wyangala</w:t>
      </w:r>
      <w:r>
        <w:rPr>
          <w:spacing w:val="-6"/>
        </w:rPr>
        <w:t xml:space="preserve"> </w:t>
      </w:r>
      <w:r>
        <w:t>Dam</w:t>
      </w:r>
      <w:r>
        <w:rPr>
          <w:spacing w:val="-6"/>
        </w:rPr>
        <w:t xml:space="preserve"> </w:t>
      </w:r>
      <w:r>
        <w:rPr>
          <w:spacing w:val="1"/>
        </w:rPr>
        <w:t>to</w:t>
      </w:r>
      <w:r>
        <w:rPr>
          <w:spacing w:val="-6"/>
        </w:rPr>
        <w:t xml:space="preserve"> </w:t>
      </w:r>
      <w:r>
        <w:t>reach</w:t>
      </w:r>
      <w:r>
        <w:rPr>
          <w:spacing w:val="-5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end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rPr>
          <w:spacing w:val="-1"/>
        </w:rPr>
        <w:t>river</w:t>
      </w:r>
      <w:r>
        <w:rPr>
          <w:spacing w:val="-6"/>
        </w:rPr>
        <w:t xml:space="preserve"> </w:t>
      </w:r>
      <w:r>
        <w:rPr>
          <w:spacing w:val="-1"/>
        </w:rPr>
        <w:t>system</w:t>
      </w:r>
      <w:r>
        <w:rPr>
          <w:spacing w:val="-6"/>
        </w:rPr>
        <w:t xml:space="preserve"> </w:t>
      </w:r>
      <w:r>
        <w:t>at</w:t>
      </w:r>
      <w:r>
        <w:rPr>
          <w:spacing w:val="-5"/>
        </w:rPr>
        <w:t xml:space="preserve"> </w:t>
      </w:r>
      <w:r>
        <w:t>Great</w:t>
      </w:r>
      <w:r>
        <w:rPr>
          <w:spacing w:val="-4"/>
        </w:rPr>
        <w:t xml:space="preserve"> </w:t>
      </w:r>
      <w:r>
        <w:rPr>
          <w:spacing w:val="-1"/>
        </w:rPr>
        <w:t>Cumbung</w:t>
      </w:r>
      <w:r>
        <w:rPr>
          <w:spacing w:val="-4"/>
        </w:rPr>
        <w:t xml:space="preserve"> </w:t>
      </w:r>
      <w:r>
        <w:t>Swamp</w:t>
      </w:r>
      <w:r>
        <w:rPr>
          <w:spacing w:val="-2"/>
        </w:rPr>
        <w:t xml:space="preserve"> </w:t>
      </w:r>
      <w:r>
        <w:rPr>
          <w:spacing w:val="-1"/>
        </w:rPr>
        <w:t>(BWR</w:t>
      </w:r>
      <w:r>
        <w:rPr>
          <w:spacing w:val="-7"/>
        </w:rPr>
        <w:t xml:space="preserve"> </w:t>
      </w:r>
      <w:r>
        <w:rPr>
          <w:spacing w:val="-1"/>
        </w:rPr>
        <w:t>2011).</w:t>
      </w:r>
      <w:r>
        <w:rPr>
          <w:w w:val="99"/>
        </w:rPr>
        <w:t xml:space="preserve"> </w:t>
      </w:r>
      <w:r>
        <w:rPr>
          <w:spacing w:val="15"/>
          <w:w w:val="99"/>
        </w:rPr>
        <w:t xml:space="preserve">    </w:t>
      </w:r>
      <w:r>
        <w:rPr>
          <w:spacing w:val="-1"/>
        </w:rPr>
        <w:t>This</w:t>
      </w:r>
      <w:r>
        <w:rPr>
          <w:spacing w:val="-7"/>
        </w:rPr>
        <w:t xml:space="preserve"> </w:t>
      </w:r>
      <w:r>
        <w:t>creates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challenge</w:t>
      </w:r>
      <w:r>
        <w:rPr>
          <w:spacing w:val="-7"/>
        </w:rPr>
        <w:t xml:space="preserve"> </w:t>
      </w:r>
      <w:r>
        <w:t>for</w:t>
      </w:r>
      <w:r>
        <w:rPr>
          <w:spacing w:val="-7"/>
        </w:rPr>
        <w:t xml:space="preserve"> </w:t>
      </w:r>
      <w:r>
        <w:t>water</w:t>
      </w:r>
      <w:r>
        <w:rPr>
          <w:spacing w:val="-7"/>
        </w:rPr>
        <w:t xml:space="preserve"> </w:t>
      </w:r>
      <w:r>
        <w:t>managers</w:t>
      </w:r>
      <w:r>
        <w:rPr>
          <w:spacing w:val="-7"/>
        </w:rPr>
        <w:t xml:space="preserve"> </w:t>
      </w:r>
      <w:r>
        <w:rPr>
          <w:spacing w:val="-1"/>
        </w:rPr>
        <w:t>when</w:t>
      </w:r>
      <w:r>
        <w:rPr>
          <w:spacing w:val="-6"/>
        </w:rPr>
        <w:t xml:space="preserve"> </w:t>
      </w:r>
      <w:r>
        <w:t>trying</w:t>
      </w:r>
      <w:r>
        <w:rPr>
          <w:spacing w:val="-7"/>
        </w:rPr>
        <w:t xml:space="preserve"> </w:t>
      </w:r>
      <w:r>
        <w:rPr>
          <w:spacing w:val="1"/>
        </w:rPr>
        <w:t>to</w:t>
      </w:r>
      <w:r>
        <w:rPr>
          <w:spacing w:val="-7"/>
        </w:rPr>
        <w:t xml:space="preserve"> </w:t>
      </w:r>
      <w:r>
        <w:rPr>
          <w:spacing w:val="-1"/>
        </w:rPr>
        <w:t>deliver</w:t>
      </w:r>
      <w:r>
        <w:rPr>
          <w:spacing w:val="-7"/>
        </w:rPr>
        <w:t xml:space="preserve"> </w:t>
      </w:r>
      <w:r>
        <w:t>environmental</w:t>
      </w:r>
      <w:r>
        <w:rPr>
          <w:spacing w:val="-8"/>
        </w:rPr>
        <w:t xml:space="preserve"> </w:t>
      </w:r>
      <w:r>
        <w:t>water.</w:t>
      </w:r>
      <w:r>
        <w:rPr>
          <w:spacing w:val="-1"/>
        </w:rPr>
        <w:t xml:space="preserve"> Not</w:t>
      </w:r>
      <w:r>
        <w:rPr>
          <w:spacing w:val="-5"/>
        </w:rPr>
        <w:t xml:space="preserve"> </w:t>
      </w:r>
      <w:r>
        <w:t>all</w:t>
      </w:r>
      <w:r>
        <w:rPr>
          <w:spacing w:val="44"/>
          <w:w w:val="99"/>
        </w:rPr>
        <w:t xml:space="preserve"> </w:t>
      </w:r>
      <w:r>
        <w:t>environmental</w:t>
      </w:r>
      <w:r>
        <w:rPr>
          <w:spacing w:val="-7"/>
        </w:rPr>
        <w:t xml:space="preserve"> </w:t>
      </w:r>
      <w:r>
        <w:t>water</w:t>
      </w:r>
      <w:r>
        <w:rPr>
          <w:spacing w:val="-7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rPr>
          <w:spacing w:val="-1"/>
        </w:rPr>
        <w:t>sourced</w:t>
      </w:r>
      <w:r>
        <w:rPr>
          <w:spacing w:val="-7"/>
        </w:rPr>
        <w:t xml:space="preserve"> </w:t>
      </w:r>
      <w:r>
        <w:t>from</w:t>
      </w:r>
      <w:r>
        <w:rPr>
          <w:spacing w:val="-8"/>
        </w:rPr>
        <w:t xml:space="preserve"> </w:t>
      </w:r>
      <w:r>
        <w:rPr>
          <w:spacing w:val="1"/>
        </w:rPr>
        <w:t>dam</w:t>
      </w:r>
      <w:r>
        <w:rPr>
          <w:spacing w:val="-7"/>
        </w:rPr>
        <w:t xml:space="preserve"> </w:t>
      </w:r>
      <w:r>
        <w:t>releases</w:t>
      </w:r>
      <w:r>
        <w:rPr>
          <w:spacing w:val="-5"/>
        </w:rPr>
        <w:t xml:space="preserve"> </w:t>
      </w:r>
      <w:r>
        <w:rPr>
          <w:rFonts w:cs="Century Gothic"/>
        </w:rPr>
        <w:t>–</w:t>
      </w:r>
      <w:r>
        <w:rPr>
          <w:rFonts w:cs="Century Gothic"/>
          <w:spacing w:val="-6"/>
        </w:rPr>
        <w:t xml:space="preserve"> </w:t>
      </w:r>
      <w:r>
        <w:rPr>
          <w:spacing w:val="-1"/>
        </w:rPr>
        <w:t>unregulated</w:t>
      </w:r>
      <w:r>
        <w:rPr>
          <w:spacing w:val="-5"/>
        </w:rPr>
        <w:t xml:space="preserve"> </w:t>
      </w:r>
      <w:r>
        <w:t>tributary</w:t>
      </w:r>
      <w:r>
        <w:rPr>
          <w:spacing w:val="-8"/>
        </w:rPr>
        <w:t xml:space="preserve"> </w:t>
      </w:r>
      <w:r>
        <w:t>inflows</w:t>
      </w:r>
      <w:r>
        <w:rPr>
          <w:spacing w:val="-8"/>
        </w:rPr>
        <w:t xml:space="preserve"> </w:t>
      </w:r>
      <w:r>
        <w:t>can</w:t>
      </w:r>
      <w:r>
        <w:rPr>
          <w:spacing w:val="-6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rPr>
          <w:spacing w:val="-1"/>
        </w:rPr>
        <w:t>ordered</w:t>
      </w:r>
      <w:r>
        <w:rPr>
          <w:spacing w:val="-8"/>
        </w:rPr>
        <w:t xml:space="preserve"> </w:t>
      </w:r>
      <w:r>
        <w:rPr>
          <w:spacing w:val="1"/>
        </w:rPr>
        <w:t>and</w:t>
      </w:r>
      <w:r>
        <w:rPr>
          <w:spacing w:val="42"/>
          <w:w w:val="99"/>
        </w:rPr>
        <w:t xml:space="preserve"> </w:t>
      </w:r>
      <w:r>
        <w:rPr>
          <w:spacing w:val="-1"/>
        </w:rPr>
        <w:t>accounted</w:t>
      </w:r>
      <w:r>
        <w:rPr>
          <w:spacing w:val="-9"/>
        </w:rPr>
        <w:t xml:space="preserve"> </w:t>
      </w:r>
      <w:r>
        <w:t>for</w:t>
      </w:r>
      <w:r>
        <w:rPr>
          <w:spacing w:val="-8"/>
        </w:rPr>
        <w:t xml:space="preserve"> </w:t>
      </w:r>
      <w:r>
        <w:rPr>
          <w:spacing w:val="1"/>
        </w:rPr>
        <w:t>as</w:t>
      </w:r>
      <w:r>
        <w:rPr>
          <w:spacing w:val="-8"/>
        </w:rPr>
        <w:t xml:space="preserve"> </w:t>
      </w:r>
      <w:r>
        <w:t>environmental</w:t>
      </w:r>
      <w:r>
        <w:rPr>
          <w:spacing w:val="-9"/>
        </w:rPr>
        <w:t xml:space="preserve"> </w:t>
      </w:r>
      <w:r>
        <w:t>water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rPr>
          <w:spacing w:val="-1"/>
        </w:rPr>
        <w:t>allowed</w:t>
      </w:r>
      <w:r>
        <w:rPr>
          <w:spacing w:val="-8"/>
        </w:rPr>
        <w:t xml:space="preserve"> </w:t>
      </w:r>
      <w:r>
        <w:rPr>
          <w:spacing w:val="1"/>
        </w:rPr>
        <w:t>to</w:t>
      </w:r>
      <w:r>
        <w:rPr>
          <w:spacing w:val="-8"/>
        </w:rPr>
        <w:t xml:space="preserve"> </w:t>
      </w:r>
      <w:r>
        <w:t>reach</w:t>
      </w:r>
      <w:r>
        <w:rPr>
          <w:spacing w:val="-7"/>
        </w:rPr>
        <w:t xml:space="preserve"> </w:t>
      </w:r>
      <w:r>
        <w:rPr>
          <w:spacing w:val="-1"/>
        </w:rPr>
        <w:t>assets</w:t>
      </w:r>
      <w:r>
        <w:rPr>
          <w:spacing w:val="-8"/>
        </w:rPr>
        <w:t xml:space="preserve"> </w:t>
      </w:r>
      <w:r>
        <w:rPr>
          <w:spacing w:val="-1"/>
        </w:rPr>
        <w:t>by</w:t>
      </w:r>
      <w:r>
        <w:rPr>
          <w:spacing w:val="-9"/>
        </w:rPr>
        <w:t xml:space="preserve"> </w:t>
      </w:r>
      <w:r>
        <w:rPr>
          <w:spacing w:val="-1"/>
        </w:rPr>
        <w:t>bypassing</w:t>
      </w:r>
      <w:r>
        <w:rPr>
          <w:spacing w:val="-8"/>
        </w:rPr>
        <w:t xml:space="preserve"> </w:t>
      </w:r>
      <w:r>
        <w:rPr>
          <w:spacing w:val="-1"/>
        </w:rPr>
        <w:t>regulating</w:t>
      </w:r>
      <w:r>
        <w:rPr>
          <w:spacing w:val="-8"/>
        </w:rPr>
        <w:t xml:space="preserve"> </w:t>
      </w:r>
      <w:r>
        <w:rPr>
          <w:spacing w:val="-1"/>
        </w:rPr>
        <w:t>structures.</w:t>
      </w:r>
    </w:p>
    <w:p w14:paraId="43E61FE5" w14:textId="77777777" w:rsidR="00044670" w:rsidRDefault="00044670">
      <w:pPr>
        <w:spacing w:before="7"/>
        <w:rPr>
          <w:rFonts w:ascii="Century Gothic" w:eastAsia="Century Gothic" w:hAnsi="Century Gothic" w:cs="Century Gothic"/>
          <w:sz w:val="19"/>
          <w:szCs w:val="19"/>
        </w:rPr>
      </w:pPr>
    </w:p>
    <w:p w14:paraId="43E61FE6" w14:textId="77777777" w:rsidR="00044670" w:rsidRDefault="00C9326B">
      <w:pPr>
        <w:pStyle w:val="BodyText"/>
        <w:ind w:right="284"/>
      </w:pPr>
      <w:r>
        <w:t>Water</w:t>
      </w:r>
      <w:r>
        <w:rPr>
          <w:spacing w:val="-7"/>
        </w:rPr>
        <w:t xml:space="preserve"> </w:t>
      </w:r>
      <w:r>
        <w:rPr>
          <w:spacing w:val="-1"/>
        </w:rPr>
        <w:t>supplies</w:t>
      </w:r>
      <w:r>
        <w:rPr>
          <w:spacing w:val="-5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rPr>
          <w:spacing w:val="-1"/>
        </w:rPr>
        <w:t>Lachlan</w:t>
      </w:r>
      <w:r>
        <w:rPr>
          <w:spacing w:val="-6"/>
        </w:rPr>
        <w:t xml:space="preserve"> </w:t>
      </w:r>
      <w:r>
        <w:rPr>
          <w:spacing w:val="-1"/>
        </w:rPr>
        <w:t>River</w:t>
      </w:r>
      <w:r>
        <w:rPr>
          <w:spacing w:val="-4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rPr>
          <w:spacing w:val="-1"/>
        </w:rPr>
        <w:t>regulated</w:t>
      </w:r>
      <w:r>
        <w:rPr>
          <w:spacing w:val="-7"/>
        </w:rPr>
        <w:t xml:space="preserve"> </w:t>
      </w:r>
      <w:r>
        <w:t>by</w:t>
      </w:r>
      <w:r>
        <w:rPr>
          <w:spacing w:val="-7"/>
        </w:rPr>
        <w:t xml:space="preserve"> </w:t>
      </w:r>
      <w:r>
        <w:rPr>
          <w:spacing w:val="-1"/>
        </w:rPr>
        <w:t>Wyangala</w:t>
      </w:r>
      <w:r>
        <w:rPr>
          <w:spacing w:val="-6"/>
        </w:rPr>
        <w:t xml:space="preserve"> </w:t>
      </w:r>
      <w:r>
        <w:t>Dam</w:t>
      </w:r>
      <w:r>
        <w:rPr>
          <w:spacing w:val="-3"/>
        </w:rPr>
        <w:t xml:space="preserve"> </w:t>
      </w:r>
      <w:r>
        <w:rPr>
          <w:spacing w:val="-1"/>
        </w:rPr>
        <w:t>(1220</w:t>
      </w:r>
      <w:r>
        <w:rPr>
          <w:spacing w:val="-4"/>
        </w:rPr>
        <w:t xml:space="preserve"> </w:t>
      </w:r>
      <w:r>
        <w:t>GL),</w:t>
      </w:r>
      <w:r>
        <w:rPr>
          <w:spacing w:val="-7"/>
        </w:rPr>
        <w:t xml:space="preserve"> </w:t>
      </w:r>
      <w:r>
        <w:rPr>
          <w:spacing w:val="-1"/>
        </w:rPr>
        <w:t>Lake</w:t>
      </w:r>
      <w:r>
        <w:rPr>
          <w:spacing w:val="-6"/>
        </w:rPr>
        <w:t xml:space="preserve"> </w:t>
      </w:r>
      <w:r>
        <w:t>Cargelligo</w:t>
      </w:r>
      <w:r>
        <w:rPr>
          <w:spacing w:val="2"/>
        </w:rPr>
        <w:t xml:space="preserve"> </w:t>
      </w:r>
      <w:r>
        <w:rPr>
          <w:spacing w:val="-1"/>
        </w:rPr>
        <w:t>(36</w:t>
      </w:r>
      <w:r>
        <w:rPr>
          <w:spacing w:val="-5"/>
        </w:rPr>
        <w:t xml:space="preserve"> </w:t>
      </w:r>
      <w:r>
        <w:t>GL)</w:t>
      </w:r>
      <w:r>
        <w:rPr>
          <w:spacing w:val="-7"/>
        </w:rPr>
        <w:t xml:space="preserve"> </w:t>
      </w:r>
      <w:r>
        <w:t>and</w:t>
      </w:r>
      <w:r>
        <w:rPr>
          <w:spacing w:val="69"/>
          <w:w w:val="99"/>
        </w:rPr>
        <w:t xml:space="preserve"> </w:t>
      </w:r>
      <w:r>
        <w:rPr>
          <w:spacing w:val="-1"/>
        </w:rPr>
        <w:t>Lake</w:t>
      </w:r>
      <w:r>
        <w:rPr>
          <w:spacing w:val="-7"/>
        </w:rPr>
        <w:t xml:space="preserve"> </w:t>
      </w:r>
      <w:r>
        <w:t>Brewster</w:t>
      </w:r>
      <w:r>
        <w:rPr>
          <w:spacing w:val="-6"/>
        </w:rPr>
        <w:t xml:space="preserve"> </w:t>
      </w:r>
      <w:r>
        <w:rPr>
          <w:spacing w:val="-1"/>
        </w:rPr>
        <w:t>(154</w:t>
      </w:r>
      <w:r>
        <w:rPr>
          <w:spacing w:val="-4"/>
        </w:rPr>
        <w:t xml:space="preserve"> </w:t>
      </w:r>
      <w:r>
        <w:t>GL)</w:t>
      </w:r>
      <w:r>
        <w:rPr>
          <w:spacing w:val="-6"/>
        </w:rPr>
        <w:t xml:space="preserve"> </w:t>
      </w:r>
      <w:r>
        <w:t>(MDBA</w:t>
      </w:r>
      <w:r>
        <w:rPr>
          <w:spacing w:val="-11"/>
        </w:rPr>
        <w:t xml:space="preserve"> </w:t>
      </w:r>
      <w:r>
        <w:t>2012b).</w:t>
      </w:r>
      <w:r>
        <w:rPr>
          <w:spacing w:val="-8"/>
        </w:rPr>
        <w:t xml:space="preserve"> </w:t>
      </w:r>
      <w:r>
        <w:rPr>
          <w:spacing w:val="-1"/>
        </w:rPr>
        <w:t>Lake</w:t>
      </w:r>
      <w:r>
        <w:rPr>
          <w:spacing w:val="-4"/>
        </w:rPr>
        <w:t xml:space="preserve"> </w:t>
      </w:r>
      <w:r>
        <w:t>Cargelligo</w:t>
      </w:r>
      <w:r>
        <w:rPr>
          <w:spacing w:val="-6"/>
        </w:rPr>
        <w:t xml:space="preserve"> </w:t>
      </w:r>
      <w:r>
        <w:t>and</w:t>
      </w:r>
      <w:r>
        <w:rPr>
          <w:spacing w:val="-1"/>
        </w:rPr>
        <w:t xml:space="preserve"> Lake</w:t>
      </w:r>
      <w:r>
        <w:rPr>
          <w:spacing w:val="-5"/>
        </w:rPr>
        <w:t xml:space="preserve"> </w:t>
      </w:r>
      <w:r>
        <w:t>Brewster</w:t>
      </w:r>
      <w:r>
        <w:rPr>
          <w:spacing w:val="-7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lower</w:t>
      </w:r>
      <w:r>
        <w:rPr>
          <w:spacing w:val="-7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rPr>
          <w:spacing w:val="-1"/>
        </w:rPr>
        <w:t>valley</w:t>
      </w:r>
      <w:r>
        <w:rPr>
          <w:spacing w:val="-7"/>
        </w:rPr>
        <w:t xml:space="preserve"> </w:t>
      </w:r>
      <w:r>
        <w:t>than</w:t>
      </w:r>
      <w:r>
        <w:rPr>
          <w:spacing w:val="48"/>
          <w:w w:val="99"/>
        </w:rPr>
        <w:t xml:space="preserve"> </w:t>
      </w:r>
      <w:r>
        <w:rPr>
          <w:spacing w:val="-1"/>
        </w:rPr>
        <w:t>Wyangala</w:t>
      </w:r>
      <w:r>
        <w:rPr>
          <w:spacing w:val="-4"/>
        </w:rPr>
        <w:t xml:space="preserve"> </w:t>
      </w:r>
      <w:r>
        <w:t>Dam</w:t>
      </w:r>
      <w:r>
        <w:rPr>
          <w:spacing w:val="-5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can</w:t>
      </w:r>
      <w:r>
        <w:rPr>
          <w:spacing w:val="-5"/>
        </w:rPr>
        <w:t xml:space="preserve"> </w:t>
      </w:r>
      <w:r>
        <w:t>reduce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travel</w:t>
      </w:r>
      <w:r>
        <w:rPr>
          <w:spacing w:val="-5"/>
        </w:rPr>
        <w:t xml:space="preserve"> </w:t>
      </w:r>
      <w:r>
        <w:t>times</w:t>
      </w:r>
      <w:r>
        <w:rPr>
          <w:spacing w:val="-6"/>
        </w:rPr>
        <w:t xml:space="preserve"> </w:t>
      </w:r>
      <w:r>
        <w:rPr>
          <w:spacing w:val="-1"/>
        </w:rPr>
        <w:t>for</w:t>
      </w:r>
      <w:r>
        <w:rPr>
          <w:spacing w:val="-7"/>
        </w:rPr>
        <w:t xml:space="preserve"> </w:t>
      </w:r>
      <w:r>
        <w:t>water</w:t>
      </w:r>
      <w:r>
        <w:rPr>
          <w:spacing w:val="-6"/>
        </w:rPr>
        <w:t xml:space="preserve"> </w:t>
      </w:r>
      <w:r>
        <w:rPr>
          <w:spacing w:val="-1"/>
        </w:rPr>
        <w:t>delivery</w:t>
      </w:r>
      <w:r>
        <w:rPr>
          <w:spacing w:val="-7"/>
        </w:rPr>
        <w:t xml:space="preserve"> </w:t>
      </w:r>
      <w:r>
        <w:rPr>
          <w:spacing w:val="1"/>
        </w:rPr>
        <w:t>to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rPr>
          <w:spacing w:val="-1"/>
        </w:rPr>
        <w:t>lower</w:t>
      </w:r>
      <w:r>
        <w:rPr>
          <w:spacing w:val="-6"/>
        </w:rPr>
        <w:t xml:space="preserve"> </w:t>
      </w:r>
      <w:r>
        <w:t>reaches</w:t>
      </w:r>
      <w:r>
        <w:rPr>
          <w:spacing w:val="-6"/>
        </w:rPr>
        <w:t xml:space="preserve"> </w:t>
      </w:r>
      <w:r>
        <w:rPr>
          <w:spacing w:val="-1"/>
        </w:rPr>
        <w:t>of</w:t>
      </w:r>
      <w:r>
        <w:rPr>
          <w:spacing w:val="-7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Lachlan</w:t>
      </w:r>
      <w:r>
        <w:rPr>
          <w:w w:val="99"/>
        </w:rPr>
        <w:t xml:space="preserve"> </w:t>
      </w:r>
      <w:r>
        <w:rPr>
          <w:spacing w:val="58"/>
          <w:w w:val="99"/>
        </w:rPr>
        <w:t xml:space="preserve"> </w:t>
      </w:r>
      <w:r>
        <w:rPr>
          <w:spacing w:val="-1"/>
        </w:rPr>
        <w:t>River</w:t>
      </w:r>
      <w:r>
        <w:rPr>
          <w:spacing w:val="-9"/>
        </w:rPr>
        <w:t xml:space="preserve"> </w:t>
      </w:r>
      <w:r>
        <w:rPr>
          <w:spacing w:val="-1"/>
        </w:rPr>
        <w:t>Valley,</w:t>
      </w:r>
      <w:r>
        <w:rPr>
          <w:spacing w:val="-9"/>
        </w:rPr>
        <w:t xml:space="preserve"> </w:t>
      </w:r>
      <w:r>
        <w:t>making</w:t>
      </w:r>
      <w:r>
        <w:rPr>
          <w:spacing w:val="-9"/>
        </w:rPr>
        <w:t xml:space="preserve"> </w:t>
      </w:r>
      <w:r>
        <w:rPr>
          <w:spacing w:val="-1"/>
        </w:rPr>
        <w:t>delivery</w:t>
      </w:r>
      <w:r>
        <w:rPr>
          <w:spacing w:val="-10"/>
        </w:rPr>
        <w:t xml:space="preserve"> </w:t>
      </w:r>
      <w:r>
        <w:t>more</w:t>
      </w:r>
      <w:r>
        <w:rPr>
          <w:spacing w:val="-9"/>
        </w:rPr>
        <w:t xml:space="preserve"> </w:t>
      </w:r>
      <w:r>
        <w:t>efficient.</w:t>
      </w:r>
    </w:p>
    <w:p w14:paraId="43E61FE7" w14:textId="77777777" w:rsidR="00044670" w:rsidRDefault="00044670">
      <w:pPr>
        <w:spacing w:before="7"/>
        <w:rPr>
          <w:rFonts w:ascii="Century Gothic" w:eastAsia="Century Gothic" w:hAnsi="Century Gothic" w:cs="Century Gothic"/>
          <w:sz w:val="19"/>
          <w:szCs w:val="19"/>
        </w:rPr>
      </w:pPr>
    </w:p>
    <w:p w14:paraId="43E61FE8" w14:textId="77777777" w:rsidR="00044670" w:rsidRDefault="00C9326B">
      <w:pPr>
        <w:pStyle w:val="BodyText"/>
        <w:ind w:right="205"/>
      </w:pPr>
      <w:r>
        <w:t>Environmental</w:t>
      </w:r>
      <w:r>
        <w:rPr>
          <w:spacing w:val="-9"/>
        </w:rPr>
        <w:t xml:space="preserve"> </w:t>
      </w:r>
      <w:r>
        <w:t>water</w:t>
      </w:r>
      <w:r>
        <w:rPr>
          <w:spacing w:val="-7"/>
        </w:rPr>
        <w:t xml:space="preserve"> </w:t>
      </w:r>
      <w:r>
        <w:rPr>
          <w:spacing w:val="-1"/>
        </w:rPr>
        <w:t>delivery</w:t>
      </w:r>
      <w:r>
        <w:rPr>
          <w:spacing w:val="-8"/>
        </w:rPr>
        <w:t xml:space="preserve"> </w:t>
      </w:r>
      <w:r>
        <w:t>within</w:t>
      </w:r>
      <w:r>
        <w:rPr>
          <w:spacing w:val="-9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rPr>
          <w:spacing w:val="-1"/>
        </w:rPr>
        <w:t>valley</w:t>
      </w:r>
      <w:r>
        <w:rPr>
          <w:spacing w:val="-8"/>
        </w:rPr>
        <w:t xml:space="preserve"> </w:t>
      </w:r>
      <w:r>
        <w:rPr>
          <w:spacing w:val="-1"/>
        </w:rPr>
        <w:t>occurs</w:t>
      </w:r>
      <w:r>
        <w:rPr>
          <w:spacing w:val="-8"/>
        </w:rPr>
        <w:t xml:space="preserve"> </w:t>
      </w:r>
      <w:r>
        <w:rPr>
          <w:spacing w:val="-1"/>
        </w:rPr>
        <w:t>in</w:t>
      </w:r>
      <w:r>
        <w:rPr>
          <w:spacing w:val="-5"/>
        </w:rPr>
        <w:t xml:space="preserve"> </w:t>
      </w:r>
      <w:r>
        <w:rPr>
          <w:spacing w:val="1"/>
        </w:rPr>
        <w:t>two</w:t>
      </w:r>
      <w:r>
        <w:rPr>
          <w:spacing w:val="-8"/>
        </w:rPr>
        <w:t xml:space="preserve"> </w:t>
      </w:r>
      <w:r>
        <w:t>main</w:t>
      </w:r>
      <w:r>
        <w:rPr>
          <w:spacing w:val="-6"/>
        </w:rPr>
        <w:t xml:space="preserve"> </w:t>
      </w:r>
      <w:r>
        <w:rPr>
          <w:spacing w:val="-1"/>
        </w:rPr>
        <w:t>ways.</w:t>
      </w:r>
      <w:r>
        <w:rPr>
          <w:spacing w:val="-9"/>
        </w:rPr>
        <w:t xml:space="preserve"> </w:t>
      </w:r>
      <w:r>
        <w:t>During</w:t>
      </w:r>
      <w:r>
        <w:rPr>
          <w:spacing w:val="-8"/>
        </w:rPr>
        <w:t xml:space="preserve"> </w:t>
      </w:r>
      <w:r>
        <w:rPr>
          <w:spacing w:val="1"/>
        </w:rPr>
        <w:t>in-channel</w:t>
      </w:r>
      <w:r>
        <w:rPr>
          <w:spacing w:val="-6"/>
        </w:rPr>
        <w:t xml:space="preserve"> </w:t>
      </w:r>
      <w:r>
        <w:rPr>
          <w:spacing w:val="-1"/>
        </w:rPr>
        <w:t>river</w:t>
      </w:r>
      <w:r>
        <w:rPr>
          <w:spacing w:val="-8"/>
        </w:rPr>
        <w:t xml:space="preserve"> </w:t>
      </w:r>
      <w:r>
        <w:rPr>
          <w:spacing w:val="-1"/>
        </w:rPr>
        <w:t>flows,</w:t>
      </w:r>
      <w:r>
        <w:rPr>
          <w:spacing w:val="58"/>
          <w:w w:val="99"/>
        </w:rPr>
        <w:t xml:space="preserve"> </w:t>
      </w:r>
      <w:r>
        <w:t>Commonwealth</w:t>
      </w:r>
      <w:r>
        <w:rPr>
          <w:spacing w:val="-10"/>
        </w:rPr>
        <w:t xml:space="preserve"> </w:t>
      </w:r>
      <w:r>
        <w:t>environmental</w:t>
      </w:r>
      <w:r>
        <w:rPr>
          <w:spacing w:val="-11"/>
        </w:rPr>
        <w:t xml:space="preserve"> </w:t>
      </w:r>
      <w:r>
        <w:t>water</w:t>
      </w:r>
      <w:r>
        <w:rPr>
          <w:spacing w:val="-11"/>
        </w:rPr>
        <w:t xml:space="preserve"> </w:t>
      </w:r>
      <w:r>
        <w:t>is</w:t>
      </w:r>
      <w:r>
        <w:rPr>
          <w:spacing w:val="-10"/>
        </w:rPr>
        <w:t xml:space="preserve"> </w:t>
      </w:r>
      <w:r>
        <w:t>gravity-fed</w:t>
      </w:r>
      <w:r>
        <w:rPr>
          <w:spacing w:val="-10"/>
        </w:rPr>
        <w:t xml:space="preserve"> </w:t>
      </w:r>
      <w:r>
        <w:t>or</w:t>
      </w:r>
      <w:r>
        <w:rPr>
          <w:spacing w:val="-11"/>
        </w:rPr>
        <w:t xml:space="preserve"> </w:t>
      </w:r>
      <w:r>
        <w:t>regulated</w:t>
      </w:r>
      <w:r>
        <w:rPr>
          <w:spacing w:val="-10"/>
        </w:rPr>
        <w:t xml:space="preserve"> </w:t>
      </w:r>
      <w:r>
        <w:rPr>
          <w:spacing w:val="-1"/>
        </w:rPr>
        <w:t>using</w:t>
      </w:r>
      <w:r>
        <w:rPr>
          <w:spacing w:val="-10"/>
        </w:rPr>
        <w:t xml:space="preserve"> </w:t>
      </w:r>
      <w:r>
        <w:rPr>
          <w:spacing w:val="-1"/>
        </w:rPr>
        <w:t>infrastructure</w:t>
      </w:r>
      <w:r>
        <w:rPr>
          <w:spacing w:val="-11"/>
        </w:rPr>
        <w:t xml:space="preserve"> </w:t>
      </w:r>
      <w:r>
        <w:t>into</w:t>
      </w:r>
      <w:r>
        <w:rPr>
          <w:spacing w:val="-10"/>
        </w:rPr>
        <w:t xml:space="preserve"> </w:t>
      </w:r>
      <w:r>
        <w:rPr>
          <w:spacing w:val="-1"/>
        </w:rPr>
        <w:t>anabranches,</w:t>
      </w:r>
      <w:r>
        <w:rPr>
          <w:spacing w:val="74"/>
          <w:w w:val="99"/>
        </w:rPr>
        <w:t xml:space="preserve"> </w:t>
      </w:r>
      <w:r>
        <w:t>creeks</w:t>
      </w:r>
      <w:r>
        <w:rPr>
          <w:spacing w:val="-8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wetlands.</w:t>
      </w:r>
      <w:r>
        <w:rPr>
          <w:spacing w:val="-9"/>
        </w:rPr>
        <w:t xml:space="preserve"> </w:t>
      </w:r>
      <w:r>
        <w:t>During</w:t>
      </w:r>
      <w:r>
        <w:rPr>
          <w:spacing w:val="-8"/>
        </w:rPr>
        <w:t xml:space="preserve"> </w:t>
      </w:r>
      <w:r>
        <w:t>high</w:t>
      </w:r>
      <w:r>
        <w:rPr>
          <w:spacing w:val="-6"/>
        </w:rPr>
        <w:t xml:space="preserve"> </w:t>
      </w:r>
      <w:r>
        <w:rPr>
          <w:spacing w:val="-1"/>
        </w:rPr>
        <w:t>river</w:t>
      </w:r>
      <w:r>
        <w:rPr>
          <w:spacing w:val="-7"/>
        </w:rPr>
        <w:t xml:space="preserve"> </w:t>
      </w:r>
      <w:r>
        <w:t>flows</w:t>
      </w:r>
      <w:r>
        <w:rPr>
          <w:spacing w:val="-8"/>
        </w:rPr>
        <w:t xml:space="preserve"> </w:t>
      </w:r>
      <w:r>
        <w:t>water</w:t>
      </w:r>
      <w:r>
        <w:rPr>
          <w:spacing w:val="-4"/>
        </w:rPr>
        <w:t xml:space="preserve"> </w:t>
      </w:r>
      <w:r>
        <w:rPr>
          <w:spacing w:val="-1"/>
        </w:rPr>
        <w:t>passes</w:t>
      </w:r>
      <w:r>
        <w:rPr>
          <w:spacing w:val="-4"/>
        </w:rPr>
        <w:t xml:space="preserve"> </w:t>
      </w:r>
      <w:r>
        <w:rPr>
          <w:spacing w:val="-1"/>
        </w:rPr>
        <w:t>overbank</w:t>
      </w:r>
      <w:r>
        <w:rPr>
          <w:spacing w:val="-7"/>
        </w:rPr>
        <w:t xml:space="preserve"> </w:t>
      </w:r>
      <w:r>
        <w:t>into</w:t>
      </w:r>
      <w:r>
        <w:rPr>
          <w:spacing w:val="-7"/>
        </w:rPr>
        <w:t xml:space="preserve"> </w:t>
      </w:r>
      <w:r>
        <w:t>floodplain</w:t>
      </w:r>
      <w:r>
        <w:rPr>
          <w:spacing w:val="-7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wetland</w:t>
      </w:r>
      <w:r>
        <w:rPr>
          <w:spacing w:val="-7"/>
        </w:rPr>
        <w:t xml:space="preserve"> </w:t>
      </w:r>
      <w:r>
        <w:t>sites.</w:t>
      </w:r>
      <w:r>
        <w:rPr>
          <w:spacing w:val="-5"/>
        </w:rPr>
        <w:t xml:space="preserve"> </w:t>
      </w:r>
      <w:r>
        <w:t>Where</w:t>
      </w:r>
      <w:r>
        <w:rPr>
          <w:spacing w:val="40"/>
          <w:w w:val="99"/>
        </w:rPr>
        <w:t xml:space="preserve"> </w:t>
      </w:r>
      <w:r>
        <w:rPr>
          <w:spacing w:val="-1"/>
        </w:rPr>
        <w:t>possible,</w:t>
      </w:r>
      <w:r>
        <w:rPr>
          <w:spacing w:val="-10"/>
        </w:rPr>
        <w:t xml:space="preserve"> </w:t>
      </w:r>
      <w:r>
        <w:t>environmental</w:t>
      </w:r>
      <w:r>
        <w:rPr>
          <w:spacing w:val="-6"/>
        </w:rPr>
        <w:t xml:space="preserve"> </w:t>
      </w:r>
      <w:r>
        <w:t>water</w:t>
      </w:r>
      <w:r>
        <w:rPr>
          <w:spacing w:val="-7"/>
        </w:rPr>
        <w:t xml:space="preserve"> </w:t>
      </w:r>
      <w:r>
        <w:t>will</w:t>
      </w:r>
      <w:r>
        <w:rPr>
          <w:spacing w:val="-7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t>managed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benefit</w:t>
      </w:r>
      <w:r>
        <w:rPr>
          <w:spacing w:val="-6"/>
        </w:rPr>
        <w:t xml:space="preserve"> </w:t>
      </w:r>
      <w:r>
        <w:t>multiple</w:t>
      </w:r>
      <w:r>
        <w:rPr>
          <w:spacing w:val="-7"/>
        </w:rPr>
        <w:t xml:space="preserve"> </w:t>
      </w:r>
      <w:r>
        <w:rPr>
          <w:spacing w:val="-1"/>
        </w:rPr>
        <w:t>sites</w:t>
      </w:r>
      <w:r>
        <w:rPr>
          <w:spacing w:val="-8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rPr>
          <w:spacing w:val="-1"/>
        </w:rPr>
        <w:t>route</w:t>
      </w:r>
      <w:r>
        <w:rPr>
          <w:spacing w:val="-8"/>
        </w:rPr>
        <w:t xml:space="preserve"> </w:t>
      </w:r>
      <w:r>
        <w:rPr>
          <w:spacing w:val="1"/>
        </w:rPr>
        <w:t>to</w:t>
      </w:r>
      <w:r>
        <w:rPr>
          <w:spacing w:val="-7"/>
        </w:rPr>
        <w:t xml:space="preserve"> </w:t>
      </w:r>
      <w:r>
        <w:t>maximise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efficiency</w:t>
      </w:r>
      <w:r>
        <w:rPr>
          <w:spacing w:val="46"/>
          <w:w w:val="99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rPr>
          <w:spacing w:val="-1"/>
        </w:rPr>
        <w:t>effectiveness</w:t>
      </w:r>
      <w:r>
        <w:rPr>
          <w:spacing w:val="-10"/>
        </w:rPr>
        <w:t xml:space="preserve"> </w:t>
      </w:r>
      <w:r>
        <w:rPr>
          <w:spacing w:val="-1"/>
        </w:rPr>
        <w:t>of</w:t>
      </w:r>
      <w:r>
        <w:rPr>
          <w:spacing w:val="-9"/>
        </w:rPr>
        <w:t xml:space="preserve"> </w:t>
      </w:r>
      <w:r>
        <w:t>water</w:t>
      </w:r>
      <w:r>
        <w:rPr>
          <w:spacing w:val="-9"/>
        </w:rPr>
        <w:t xml:space="preserve"> </w:t>
      </w:r>
      <w:r>
        <w:rPr>
          <w:spacing w:val="-1"/>
        </w:rPr>
        <w:t>delivery.</w:t>
      </w:r>
    </w:p>
    <w:p w14:paraId="43E61FE9" w14:textId="77777777" w:rsidR="00044670" w:rsidRDefault="00044670">
      <w:pPr>
        <w:spacing w:before="7"/>
        <w:rPr>
          <w:rFonts w:ascii="Century Gothic" w:eastAsia="Century Gothic" w:hAnsi="Century Gothic" w:cs="Century Gothic"/>
          <w:sz w:val="19"/>
          <w:szCs w:val="19"/>
        </w:rPr>
      </w:pPr>
    </w:p>
    <w:p w14:paraId="43E61FEA" w14:textId="77777777" w:rsidR="00044670" w:rsidRDefault="00C9326B">
      <w:pPr>
        <w:pStyle w:val="BodyText"/>
        <w:ind w:right="319"/>
      </w:pPr>
      <w:r>
        <w:rPr>
          <w:spacing w:val="-1"/>
        </w:rPr>
        <w:t>The</w:t>
      </w:r>
      <w:r>
        <w:rPr>
          <w:spacing w:val="-8"/>
        </w:rPr>
        <w:t xml:space="preserve"> </w:t>
      </w:r>
      <w:r>
        <w:t>Water</w:t>
      </w:r>
      <w:r>
        <w:rPr>
          <w:spacing w:val="-7"/>
        </w:rPr>
        <w:t xml:space="preserve"> </w:t>
      </w:r>
      <w:r>
        <w:rPr>
          <w:spacing w:val="-1"/>
        </w:rPr>
        <w:t>Sharing</w:t>
      </w:r>
      <w:r>
        <w:rPr>
          <w:spacing w:val="-7"/>
        </w:rPr>
        <w:t xml:space="preserve"> </w:t>
      </w:r>
      <w:r>
        <w:t>Plan</w:t>
      </w:r>
      <w:r>
        <w:rPr>
          <w:spacing w:val="-7"/>
        </w:rPr>
        <w:t xml:space="preserve"> </w:t>
      </w:r>
      <w:r>
        <w:rPr>
          <w:spacing w:val="-1"/>
        </w:rPr>
        <w:t>for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rPr>
          <w:spacing w:val="-1"/>
        </w:rPr>
        <w:t>Lachlan</w:t>
      </w:r>
      <w:r>
        <w:rPr>
          <w:spacing w:val="-7"/>
        </w:rPr>
        <w:t xml:space="preserve"> </w:t>
      </w:r>
      <w:r>
        <w:t>Regulated</w:t>
      </w:r>
      <w:r>
        <w:rPr>
          <w:spacing w:val="-6"/>
        </w:rPr>
        <w:t xml:space="preserve"> </w:t>
      </w:r>
      <w:r>
        <w:rPr>
          <w:spacing w:val="-1"/>
        </w:rPr>
        <w:t>River</w:t>
      </w:r>
      <w:r>
        <w:rPr>
          <w:spacing w:val="-7"/>
        </w:rPr>
        <w:t xml:space="preserve"> </w:t>
      </w:r>
      <w:r>
        <w:t>Water</w:t>
      </w:r>
      <w:r>
        <w:rPr>
          <w:spacing w:val="-8"/>
        </w:rPr>
        <w:t xml:space="preserve"> </w:t>
      </w:r>
      <w:r>
        <w:rPr>
          <w:spacing w:val="-1"/>
        </w:rPr>
        <w:t>Source</w:t>
      </w:r>
      <w:r>
        <w:rPr>
          <w:spacing w:val="-4"/>
        </w:rPr>
        <w:t xml:space="preserve"> </w:t>
      </w:r>
      <w:r>
        <w:t>2016</w:t>
      </w:r>
      <w:r>
        <w:rPr>
          <w:spacing w:val="-6"/>
        </w:rPr>
        <w:t xml:space="preserve"> </w:t>
      </w:r>
      <w:r>
        <w:rPr>
          <w:spacing w:val="-1"/>
        </w:rPr>
        <w:t>(NSW</w:t>
      </w:r>
      <w:r>
        <w:rPr>
          <w:spacing w:val="-5"/>
        </w:rPr>
        <w:t xml:space="preserve"> </w:t>
      </w:r>
      <w:r>
        <w:rPr>
          <w:spacing w:val="-1"/>
        </w:rPr>
        <w:t>Government,</w:t>
      </w:r>
      <w:r>
        <w:rPr>
          <w:spacing w:val="-9"/>
        </w:rPr>
        <w:t xml:space="preserve"> </w:t>
      </w:r>
      <w:r>
        <w:rPr>
          <w:spacing w:val="1"/>
        </w:rPr>
        <w:t>2017)</w:t>
      </w:r>
      <w:r>
        <w:rPr>
          <w:spacing w:val="83"/>
          <w:w w:val="99"/>
        </w:rPr>
        <w:t xml:space="preserve"> </w:t>
      </w:r>
      <w:r>
        <w:rPr>
          <w:spacing w:val="-1"/>
        </w:rPr>
        <w:t>provides</w:t>
      </w:r>
      <w:r>
        <w:rPr>
          <w:spacing w:val="-9"/>
        </w:rPr>
        <w:t xml:space="preserve"> </w:t>
      </w:r>
      <w:r>
        <w:t>for</w:t>
      </w:r>
      <w:r>
        <w:rPr>
          <w:spacing w:val="-9"/>
        </w:rPr>
        <w:t xml:space="preserve"> </w:t>
      </w:r>
      <w:r>
        <w:t>planned</w:t>
      </w:r>
      <w:r>
        <w:rPr>
          <w:spacing w:val="-9"/>
        </w:rPr>
        <w:t xml:space="preserve"> </w:t>
      </w:r>
      <w:r>
        <w:t>environmental</w:t>
      </w:r>
      <w:r>
        <w:rPr>
          <w:spacing w:val="-10"/>
        </w:rPr>
        <w:t xml:space="preserve"> </w:t>
      </w:r>
      <w:r>
        <w:t>water</w:t>
      </w:r>
      <w:r>
        <w:rPr>
          <w:spacing w:val="-9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rPr>
          <w:spacing w:val="-1"/>
        </w:rPr>
        <w:t>stock</w:t>
      </w:r>
      <w:r>
        <w:rPr>
          <w:spacing w:val="-8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domestic</w:t>
      </w:r>
      <w:r>
        <w:rPr>
          <w:spacing w:val="-6"/>
        </w:rPr>
        <w:t xml:space="preserve"> </w:t>
      </w:r>
      <w:r>
        <w:rPr>
          <w:spacing w:val="-1"/>
        </w:rPr>
        <w:t>(replenishment</w:t>
      </w:r>
      <w:r>
        <w:rPr>
          <w:spacing w:val="-8"/>
        </w:rPr>
        <w:t xml:space="preserve"> </w:t>
      </w:r>
      <w:r>
        <w:t>flow)</w:t>
      </w:r>
      <w:r>
        <w:rPr>
          <w:spacing w:val="-9"/>
        </w:rPr>
        <w:t xml:space="preserve"> </w:t>
      </w:r>
      <w:r>
        <w:rPr>
          <w:spacing w:val="-1"/>
        </w:rPr>
        <w:t>releases.</w:t>
      </w:r>
      <w:r>
        <w:rPr>
          <w:spacing w:val="-8"/>
        </w:rPr>
        <w:t xml:space="preserve"> </w:t>
      </w:r>
      <w:r>
        <w:t>Planned</w:t>
      </w:r>
      <w:r>
        <w:rPr>
          <w:spacing w:val="78"/>
          <w:w w:val="99"/>
        </w:rPr>
        <w:t xml:space="preserve"> </w:t>
      </w:r>
      <w:r>
        <w:rPr>
          <w:rFonts w:cs="Century Gothic"/>
        </w:rPr>
        <w:t>environmental</w:t>
      </w:r>
      <w:r>
        <w:rPr>
          <w:rFonts w:cs="Century Gothic"/>
          <w:spacing w:val="-9"/>
        </w:rPr>
        <w:t xml:space="preserve"> </w:t>
      </w:r>
      <w:r>
        <w:rPr>
          <w:rFonts w:cs="Century Gothic"/>
        </w:rPr>
        <w:t>water</w:t>
      </w:r>
      <w:r>
        <w:rPr>
          <w:rFonts w:cs="Century Gothic"/>
          <w:spacing w:val="-10"/>
        </w:rPr>
        <w:t xml:space="preserve"> </w:t>
      </w:r>
      <w:r>
        <w:rPr>
          <w:rFonts w:cs="Century Gothic"/>
          <w:spacing w:val="-1"/>
        </w:rPr>
        <w:t>offers</w:t>
      </w:r>
      <w:r>
        <w:rPr>
          <w:rFonts w:cs="Century Gothic"/>
          <w:spacing w:val="-10"/>
        </w:rPr>
        <w:t xml:space="preserve"> </w:t>
      </w:r>
      <w:r>
        <w:rPr>
          <w:rFonts w:cs="Century Gothic"/>
        </w:rPr>
        <w:t>opportunities</w:t>
      </w:r>
      <w:r>
        <w:rPr>
          <w:rFonts w:cs="Century Gothic"/>
          <w:spacing w:val="-10"/>
        </w:rPr>
        <w:t xml:space="preserve"> </w:t>
      </w:r>
      <w:r>
        <w:rPr>
          <w:rFonts w:cs="Century Gothic"/>
        </w:rPr>
        <w:t>to</w:t>
      </w:r>
      <w:r>
        <w:rPr>
          <w:rFonts w:cs="Century Gothic"/>
          <w:spacing w:val="-9"/>
        </w:rPr>
        <w:t xml:space="preserve"> </w:t>
      </w:r>
      <w:r>
        <w:rPr>
          <w:rFonts w:cs="Century Gothic"/>
          <w:spacing w:val="-1"/>
        </w:rPr>
        <w:t>‘piggy</w:t>
      </w:r>
      <w:r>
        <w:rPr>
          <w:rFonts w:cs="Century Gothic"/>
          <w:spacing w:val="-11"/>
        </w:rPr>
        <w:t xml:space="preserve"> </w:t>
      </w:r>
      <w:r>
        <w:rPr>
          <w:rFonts w:cs="Century Gothic"/>
        </w:rPr>
        <w:t>back’</w:t>
      </w:r>
      <w:r>
        <w:rPr>
          <w:rFonts w:cs="Century Gothic"/>
          <w:spacing w:val="-5"/>
        </w:rPr>
        <w:t xml:space="preserve"> </w:t>
      </w:r>
      <w:r>
        <w:t>Commonwealth</w:t>
      </w:r>
      <w:r>
        <w:rPr>
          <w:spacing w:val="-11"/>
        </w:rPr>
        <w:t xml:space="preserve"> </w:t>
      </w:r>
      <w:r>
        <w:t>environmental</w:t>
      </w:r>
      <w:r>
        <w:rPr>
          <w:spacing w:val="-9"/>
        </w:rPr>
        <w:t xml:space="preserve"> </w:t>
      </w:r>
      <w:r>
        <w:t>water</w:t>
      </w:r>
      <w:r>
        <w:rPr>
          <w:spacing w:val="-10"/>
        </w:rPr>
        <w:t xml:space="preserve"> </w:t>
      </w:r>
      <w:r>
        <w:rPr>
          <w:spacing w:val="-1"/>
        </w:rPr>
        <w:t>onto</w:t>
      </w:r>
      <w:r>
        <w:rPr>
          <w:spacing w:val="-10"/>
        </w:rPr>
        <w:t xml:space="preserve"> </w:t>
      </w:r>
      <w:r>
        <w:t>these</w:t>
      </w:r>
      <w:r>
        <w:rPr>
          <w:spacing w:val="48"/>
          <w:w w:val="99"/>
        </w:rPr>
        <w:t xml:space="preserve"> </w:t>
      </w:r>
      <w:r>
        <w:rPr>
          <w:spacing w:val="-1"/>
        </w:rPr>
        <w:t>river</w:t>
      </w:r>
      <w:r>
        <w:rPr>
          <w:spacing w:val="-7"/>
        </w:rPr>
        <w:t xml:space="preserve"> </w:t>
      </w:r>
      <w:r>
        <w:t>flows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increases</w:t>
      </w:r>
      <w:r>
        <w:rPr>
          <w:spacing w:val="-6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rPr>
          <w:spacing w:val="-1"/>
        </w:rPr>
        <w:t>potential</w:t>
      </w:r>
      <w:r>
        <w:rPr>
          <w:spacing w:val="-6"/>
        </w:rPr>
        <w:t xml:space="preserve"> </w:t>
      </w:r>
      <w:r>
        <w:rPr>
          <w:spacing w:val="-1"/>
        </w:rPr>
        <w:t>for</w:t>
      </w:r>
      <w:r>
        <w:rPr>
          <w:spacing w:val="-8"/>
        </w:rPr>
        <w:t xml:space="preserve"> </w:t>
      </w:r>
      <w:r>
        <w:t>environmental</w:t>
      </w:r>
      <w:r>
        <w:rPr>
          <w:spacing w:val="-7"/>
        </w:rPr>
        <w:t xml:space="preserve"> </w:t>
      </w:r>
      <w:r>
        <w:rPr>
          <w:spacing w:val="-1"/>
        </w:rPr>
        <w:t>objectives</w:t>
      </w:r>
      <w:r>
        <w:rPr>
          <w:spacing w:val="-8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be</w:t>
      </w:r>
      <w:r>
        <w:rPr>
          <w:spacing w:val="-8"/>
        </w:rPr>
        <w:t xml:space="preserve"> </w:t>
      </w:r>
      <w:r>
        <w:t>achieved.</w:t>
      </w:r>
    </w:p>
    <w:p w14:paraId="43E61FEB" w14:textId="77777777" w:rsidR="00044670" w:rsidRDefault="00044670">
      <w:pPr>
        <w:spacing w:before="7"/>
        <w:rPr>
          <w:rFonts w:ascii="Century Gothic" w:eastAsia="Century Gothic" w:hAnsi="Century Gothic" w:cs="Century Gothic"/>
          <w:sz w:val="19"/>
          <w:szCs w:val="19"/>
        </w:rPr>
      </w:pPr>
    </w:p>
    <w:p w14:paraId="43E61FEC" w14:textId="77777777" w:rsidR="00044670" w:rsidRDefault="00C9326B">
      <w:pPr>
        <w:pStyle w:val="BodyText"/>
        <w:ind w:right="305"/>
      </w:pPr>
      <w:r>
        <w:rPr>
          <w:spacing w:val="-1"/>
        </w:rPr>
        <w:t>Figure</w:t>
      </w:r>
      <w:r>
        <w:rPr>
          <w:spacing w:val="-7"/>
        </w:rPr>
        <w:t xml:space="preserve"> </w:t>
      </w:r>
      <w:r>
        <w:t>2</w:t>
      </w:r>
      <w:r>
        <w:rPr>
          <w:spacing w:val="-5"/>
        </w:rPr>
        <w:t xml:space="preserve"> </w:t>
      </w:r>
      <w:r>
        <w:rPr>
          <w:spacing w:val="-1"/>
        </w:rPr>
        <w:t>shows</w:t>
      </w:r>
      <w:r>
        <w:rPr>
          <w:spacing w:val="-8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Lower</w:t>
      </w:r>
      <w:r>
        <w:rPr>
          <w:spacing w:val="-5"/>
        </w:rPr>
        <w:t xml:space="preserve"> </w:t>
      </w:r>
      <w:r>
        <w:rPr>
          <w:spacing w:val="-1"/>
        </w:rPr>
        <w:t>Lachlan</w:t>
      </w:r>
      <w:r>
        <w:rPr>
          <w:spacing w:val="-7"/>
        </w:rPr>
        <w:t xml:space="preserve"> </w:t>
      </w:r>
      <w:r>
        <w:rPr>
          <w:spacing w:val="-1"/>
        </w:rPr>
        <w:t>River</w:t>
      </w:r>
      <w:r>
        <w:rPr>
          <w:spacing w:val="-7"/>
        </w:rPr>
        <w:t xml:space="preserve"> </w:t>
      </w:r>
      <w:r>
        <w:t>catchment</w:t>
      </w:r>
      <w:r>
        <w:rPr>
          <w:spacing w:val="-7"/>
        </w:rPr>
        <w:t xml:space="preserve"> </w:t>
      </w:r>
      <w:r>
        <w:t>downstream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rPr>
          <w:spacing w:val="-1"/>
        </w:rPr>
        <w:t>Lake</w:t>
      </w:r>
      <w:r>
        <w:rPr>
          <w:spacing w:val="-5"/>
        </w:rPr>
        <w:t xml:space="preserve"> </w:t>
      </w:r>
      <w:r>
        <w:t>Cargelligo.</w:t>
      </w:r>
      <w:r>
        <w:rPr>
          <w:spacing w:val="-7"/>
        </w:rPr>
        <w:t xml:space="preserve"> </w:t>
      </w:r>
      <w:r>
        <w:rPr>
          <w:spacing w:val="-1"/>
        </w:rPr>
        <w:t>The</w:t>
      </w:r>
      <w:r>
        <w:rPr>
          <w:spacing w:val="-8"/>
        </w:rPr>
        <w:t xml:space="preserve"> </w:t>
      </w:r>
      <w:r>
        <w:rPr>
          <w:spacing w:val="-1"/>
        </w:rPr>
        <w:t>major</w:t>
      </w:r>
      <w:r>
        <w:rPr>
          <w:spacing w:val="-8"/>
        </w:rPr>
        <w:t xml:space="preserve"> </w:t>
      </w:r>
      <w:r>
        <w:t>distributaries</w:t>
      </w:r>
      <w:r>
        <w:rPr>
          <w:spacing w:val="70"/>
          <w:w w:val="99"/>
        </w:rPr>
        <w:t xml:space="preserve"> </w:t>
      </w:r>
      <w:r>
        <w:rPr>
          <w:spacing w:val="-1"/>
        </w:rPr>
        <w:t>of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rPr>
          <w:spacing w:val="-1"/>
        </w:rPr>
        <w:t>Lachlan</w:t>
      </w:r>
      <w:r>
        <w:rPr>
          <w:spacing w:val="-7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rPr>
          <w:spacing w:val="-1"/>
        </w:rPr>
        <w:t>also</w:t>
      </w:r>
      <w:r>
        <w:rPr>
          <w:spacing w:val="-9"/>
        </w:rPr>
        <w:t xml:space="preserve"> </w:t>
      </w:r>
      <w:r>
        <w:t>shown,</w:t>
      </w:r>
      <w:r>
        <w:rPr>
          <w:spacing w:val="-9"/>
        </w:rPr>
        <w:t xml:space="preserve"> </w:t>
      </w:r>
      <w:r>
        <w:rPr>
          <w:spacing w:val="-1"/>
        </w:rPr>
        <w:t>including</w:t>
      </w:r>
      <w:r>
        <w:rPr>
          <w:spacing w:val="-8"/>
        </w:rPr>
        <w:t xml:space="preserve"> </w:t>
      </w:r>
      <w:r>
        <w:rPr>
          <w:spacing w:val="-1"/>
        </w:rPr>
        <w:t>Willandra</w:t>
      </w:r>
      <w:r>
        <w:rPr>
          <w:spacing w:val="-7"/>
        </w:rPr>
        <w:t xml:space="preserve"> </w:t>
      </w:r>
      <w:r>
        <w:t>Creek,</w:t>
      </w:r>
      <w:r>
        <w:rPr>
          <w:spacing w:val="-6"/>
        </w:rPr>
        <w:t xml:space="preserve"> </w:t>
      </w:r>
      <w:r>
        <w:t>Moolbong</w:t>
      </w:r>
      <w:r>
        <w:rPr>
          <w:spacing w:val="-8"/>
        </w:rPr>
        <w:t xml:space="preserve"> </w:t>
      </w:r>
      <w:r>
        <w:t>creek,</w:t>
      </w:r>
      <w:r>
        <w:rPr>
          <w:spacing w:val="-10"/>
        </w:rPr>
        <w:t xml:space="preserve"> </w:t>
      </w:r>
      <w:r>
        <w:t>Middle</w:t>
      </w:r>
      <w:r>
        <w:rPr>
          <w:spacing w:val="-8"/>
        </w:rPr>
        <w:t xml:space="preserve"> </w:t>
      </w:r>
      <w:r>
        <w:t>Creek,</w:t>
      </w:r>
      <w:r>
        <w:rPr>
          <w:spacing w:val="-7"/>
        </w:rPr>
        <w:t xml:space="preserve"> </w:t>
      </w:r>
      <w:r>
        <w:t>Merrowie</w:t>
      </w:r>
      <w:r>
        <w:rPr>
          <w:spacing w:val="-8"/>
        </w:rPr>
        <w:t xml:space="preserve"> </w:t>
      </w:r>
      <w:r>
        <w:t>Creek,</w:t>
      </w:r>
      <w:r>
        <w:rPr>
          <w:spacing w:val="82"/>
          <w:w w:val="99"/>
        </w:rPr>
        <w:t xml:space="preserve"> </w:t>
      </w:r>
      <w:r>
        <w:t>Merrimajeel</w:t>
      </w:r>
      <w:r>
        <w:rPr>
          <w:spacing w:val="-8"/>
        </w:rPr>
        <w:t xml:space="preserve"> </w:t>
      </w:r>
      <w:r>
        <w:t>Creek,</w:t>
      </w:r>
      <w:r>
        <w:rPr>
          <w:spacing w:val="-8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rPr>
          <w:spacing w:val="-1"/>
        </w:rPr>
        <w:t>Muggabah</w:t>
      </w:r>
      <w:r>
        <w:rPr>
          <w:spacing w:val="-6"/>
        </w:rPr>
        <w:t xml:space="preserve"> </w:t>
      </w:r>
      <w:r>
        <w:t>Creek.</w:t>
      </w:r>
      <w:r>
        <w:rPr>
          <w:spacing w:val="-8"/>
        </w:rPr>
        <w:t xml:space="preserve"> </w:t>
      </w:r>
      <w:r>
        <w:rPr>
          <w:spacing w:val="-1"/>
        </w:rPr>
        <w:t>The</w:t>
      </w:r>
      <w:r>
        <w:rPr>
          <w:spacing w:val="-8"/>
        </w:rPr>
        <w:t xml:space="preserve"> </w:t>
      </w:r>
      <w:r>
        <w:t>map</w:t>
      </w:r>
      <w:r>
        <w:rPr>
          <w:spacing w:val="-7"/>
        </w:rPr>
        <w:t xml:space="preserve"> </w:t>
      </w:r>
      <w:r>
        <w:rPr>
          <w:spacing w:val="-1"/>
        </w:rPr>
        <w:t>includes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rPr>
          <w:spacing w:val="-1"/>
        </w:rPr>
        <w:t>location</w:t>
      </w:r>
      <w:r>
        <w:rPr>
          <w:spacing w:val="-9"/>
        </w:rPr>
        <w:t xml:space="preserve"> </w:t>
      </w:r>
      <w:r>
        <w:rPr>
          <w:spacing w:val="-1"/>
        </w:rPr>
        <w:t>of</w:t>
      </w:r>
      <w:r>
        <w:rPr>
          <w:spacing w:val="-8"/>
        </w:rPr>
        <w:t xml:space="preserve"> </w:t>
      </w:r>
      <w:r>
        <w:rPr>
          <w:spacing w:val="-1"/>
        </w:rPr>
        <w:t>several</w:t>
      </w:r>
      <w:r>
        <w:rPr>
          <w:spacing w:val="-7"/>
        </w:rPr>
        <w:t xml:space="preserve"> </w:t>
      </w:r>
      <w:r>
        <w:t>key</w:t>
      </w:r>
      <w:r>
        <w:rPr>
          <w:spacing w:val="-9"/>
        </w:rPr>
        <w:t xml:space="preserve"> </w:t>
      </w:r>
      <w:r>
        <w:t>environmental</w:t>
      </w:r>
      <w:r>
        <w:rPr>
          <w:spacing w:val="68"/>
          <w:w w:val="99"/>
        </w:rPr>
        <w:t xml:space="preserve"> </w:t>
      </w:r>
      <w:r>
        <w:rPr>
          <w:spacing w:val="-1"/>
        </w:rPr>
        <w:t>assets</w:t>
      </w:r>
      <w:r>
        <w:rPr>
          <w:spacing w:val="-9"/>
        </w:rPr>
        <w:t xml:space="preserve"> </w:t>
      </w:r>
      <w:r>
        <w:rPr>
          <w:spacing w:val="-1"/>
        </w:rPr>
        <w:t>including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rPr>
          <w:spacing w:val="-1"/>
        </w:rPr>
        <w:t>Great</w:t>
      </w:r>
      <w:r>
        <w:rPr>
          <w:spacing w:val="-7"/>
        </w:rPr>
        <w:t xml:space="preserve"> </w:t>
      </w:r>
      <w:r>
        <w:rPr>
          <w:spacing w:val="-1"/>
        </w:rPr>
        <w:t>Cumbung</w:t>
      </w:r>
      <w:r>
        <w:rPr>
          <w:spacing w:val="-5"/>
        </w:rPr>
        <w:t xml:space="preserve"> </w:t>
      </w:r>
      <w:r>
        <w:t>Swamp,</w:t>
      </w:r>
      <w:r>
        <w:rPr>
          <w:spacing w:val="-9"/>
        </w:rPr>
        <w:t xml:space="preserve"> </w:t>
      </w:r>
      <w:r>
        <w:t>Lower</w:t>
      </w:r>
      <w:r>
        <w:rPr>
          <w:spacing w:val="-8"/>
        </w:rPr>
        <w:t xml:space="preserve"> </w:t>
      </w:r>
      <w:r>
        <w:rPr>
          <w:spacing w:val="-1"/>
        </w:rPr>
        <w:t>Lachlan</w:t>
      </w:r>
      <w:r>
        <w:rPr>
          <w:spacing w:val="-8"/>
        </w:rPr>
        <w:t xml:space="preserve"> </w:t>
      </w:r>
      <w:r>
        <w:t>Swamps</w:t>
      </w:r>
      <w:r>
        <w:rPr>
          <w:spacing w:val="-8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rPr>
          <w:spacing w:val="-1"/>
        </w:rPr>
        <w:t>Booligal</w:t>
      </w:r>
      <w:r>
        <w:t xml:space="preserve"> Wetlands.</w:t>
      </w:r>
    </w:p>
    <w:p w14:paraId="43E61FED" w14:textId="77777777" w:rsidR="00044670" w:rsidRDefault="00044670">
      <w:pPr>
        <w:sectPr w:rsidR="00044670">
          <w:pgSz w:w="11910" w:h="16840"/>
          <w:pgMar w:top="1560" w:right="600" w:bottom="880" w:left="600" w:header="0" w:footer="686" w:gutter="0"/>
          <w:cols w:space="720"/>
        </w:sectPr>
      </w:pPr>
    </w:p>
    <w:p w14:paraId="43E61FEE" w14:textId="77777777" w:rsidR="00044670" w:rsidRDefault="00044670">
      <w:pPr>
        <w:spacing w:before="9"/>
        <w:rPr>
          <w:rFonts w:ascii="Century Gothic" w:eastAsia="Century Gothic" w:hAnsi="Century Gothic" w:cs="Century Gothic"/>
          <w:sz w:val="6"/>
          <w:szCs w:val="6"/>
        </w:rPr>
      </w:pPr>
    </w:p>
    <w:p w14:paraId="43E61FEF" w14:textId="77777777" w:rsidR="00044670" w:rsidRDefault="00C9326B">
      <w:pPr>
        <w:spacing w:line="200" w:lineRule="atLeast"/>
        <w:ind w:left="109"/>
        <w:rPr>
          <w:rFonts w:ascii="Century Gothic" w:eastAsia="Century Gothic" w:hAnsi="Century Gothic" w:cs="Century Gothic"/>
          <w:sz w:val="20"/>
          <w:szCs w:val="20"/>
        </w:rPr>
      </w:pPr>
      <w:r>
        <w:rPr>
          <w:rFonts w:ascii="Century Gothic" w:eastAsia="Century Gothic" w:hAnsi="Century Gothic" w:cs="Century Gothic"/>
          <w:noProof/>
          <w:sz w:val="20"/>
          <w:szCs w:val="20"/>
          <w:lang w:val="en-AU" w:eastAsia="en-AU"/>
        </w:rPr>
        <w:drawing>
          <wp:inline distT="0" distB="0" distL="0" distR="0" wp14:anchorId="43E62C38" wp14:editId="43E62C39">
            <wp:extent cx="6519097" cy="4608576"/>
            <wp:effectExtent l="0" t="0" r="0" b="0"/>
            <wp:docPr id="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9097" cy="4608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61FF0" w14:textId="77777777" w:rsidR="00044670" w:rsidRDefault="00044670">
      <w:pPr>
        <w:spacing w:before="12"/>
        <w:rPr>
          <w:rFonts w:ascii="Century Gothic" w:eastAsia="Century Gothic" w:hAnsi="Century Gothic" w:cs="Century Gothic"/>
          <w:sz w:val="17"/>
          <w:szCs w:val="17"/>
        </w:rPr>
      </w:pPr>
    </w:p>
    <w:p w14:paraId="43E61FF1" w14:textId="77777777" w:rsidR="00044670" w:rsidRDefault="00C9326B">
      <w:pPr>
        <w:pStyle w:val="BodyText"/>
        <w:spacing w:before="62"/>
      </w:pPr>
      <w:r>
        <w:rPr>
          <w:b/>
        </w:rPr>
        <w:t>Figure</w:t>
      </w:r>
      <w:r>
        <w:rPr>
          <w:b/>
          <w:spacing w:val="-9"/>
        </w:rPr>
        <w:t xml:space="preserve"> </w:t>
      </w:r>
      <w:r>
        <w:rPr>
          <w:b/>
          <w:spacing w:val="-1"/>
        </w:rPr>
        <w:t>1:</w:t>
      </w:r>
      <w:r>
        <w:rPr>
          <w:b/>
          <w:spacing w:val="-6"/>
        </w:rPr>
        <w:t xml:space="preserve"> </w:t>
      </w:r>
      <w:r>
        <w:rPr>
          <w:spacing w:val="-1"/>
        </w:rPr>
        <w:t>Overview</w:t>
      </w:r>
      <w:r>
        <w:rPr>
          <w:spacing w:val="-4"/>
        </w:rPr>
        <w:t xml:space="preserve"> </w:t>
      </w:r>
      <w:r>
        <w:t>map</w:t>
      </w:r>
      <w:r>
        <w:rPr>
          <w:spacing w:val="-5"/>
        </w:rPr>
        <w:t xml:space="preserve"> </w:t>
      </w:r>
      <w:r>
        <w:rPr>
          <w:spacing w:val="-1"/>
        </w:rPr>
        <w:t>of</w:t>
      </w:r>
      <w:r>
        <w:rPr>
          <w:spacing w:val="-8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rPr>
          <w:spacing w:val="-1"/>
        </w:rPr>
        <w:t>Lachlan</w:t>
      </w:r>
      <w:r>
        <w:rPr>
          <w:spacing w:val="-7"/>
        </w:rPr>
        <w:t xml:space="preserve"> </w:t>
      </w:r>
      <w:r>
        <w:rPr>
          <w:spacing w:val="-1"/>
        </w:rPr>
        <w:t>Regulated</w:t>
      </w:r>
      <w:r>
        <w:rPr>
          <w:spacing w:val="-7"/>
        </w:rPr>
        <w:t xml:space="preserve"> </w:t>
      </w:r>
      <w:r>
        <w:t>River</w:t>
      </w:r>
      <w:r>
        <w:rPr>
          <w:spacing w:val="-8"/>
        </w:rPr>
        <w:t xml:space="preserve"> </w:t>
      </w:r>
      <w:r>
        <w:t>Water</w:t>
      </w:r>
      <w:r>
        <w:rPr>
          <w:spacing w:val="-7"/>
        </w:rPr>
        <w:t xml:space="preserve"> </w:t>
      </w:r>
      <w:r>
        <w:rPr>
          <w:spacing w:val="-1"/>
        </w:rPr>
        <w:t xml:space="preserve">Source </w:t>
      </w:r>
      <w:r>
        <w:t>(NSW</w:t>
      </w:r>
      <w:r>
        <w:rPr>
          <w:spacing w:val="-7"/>
        </w:rPr>
        <w:t xml:space="preserve"> </w:t>
      </w:r>
      <w:r>
        <w:rPr>
          <w:spacing w:val="-1"/>
        </w:rPr>
        <w:t>Government,</w:t>
      </w:r>
      <w:r>
        <w:rPr>
          <w:spacing w:val="-9"/>
        </w:rPr>
        <w:t xml:space="preserve"> </w:t>
      </w:r>
      <w:r>
        <w:t>2016).</w:t>
      </w:r>
    </w:p>
    <w:p w14:paraId="43E61FF2" w14:textId="77777777" w:rsidR="00044670" w:rsidRDefault="00044670">
      <w:pPr>
        <w:spacing w:before="2"/>
        <w:rPr>
          <w:rFonts w:ascii="Century Gothic" w:eastAsia="Century Gothic" w:hAnsi="Century Gothic" w:cs="Century Gothic"/>
          <w:sz w:val="19"/>
          <w:szCs w:val="19"/>
        </w:rPr>
      </w:pPr>
    </w:p>
    <w:p w14:paraId="43E61FF3" w14:textId="77777777" w:rsidR="00044670" w:rsidRDefault="00C9326B">
      <w:pPr>
        <w:spacing w:line="200" w:lineRule="atLeast"/>
        <w:ind w:left="109"/>
        <w:rPr>
          <w:rFonts w:ascii="Century Gothic" w:eastAsia="Century Gothic" w:hAnsi="Century Gothic" w:cs="Century Gothic"/>
          <w:sz w:val="20"/>
          <w:szCs w:val="20"/>
        </w:rPr>
      </w:pPr>
      <w:r>
        <w:rPr>
          <w:rFonts w:ascii="Century Gothic" w:eastAsia="Century Gothic" w:hAnsi="Century Gothic" w:cs="Century Gothic"/>
          <w:noProof/>
          <w:sz w:val="20"/>
          <w:szCs w:val="20"/>
          <w:lang w:val="en-AU" w:eastAsia="en-AU"/>
        </w:rPr>
        <w:drawing>
          <wp:inline distT="0" distB="0" distL="0" distR="0" wp14:anchorId="43E62C3A" wp14:editId="43E62C3B">
            <wp:extent cx="6253580" cy="3726179"/>
            <wp:effectExtent l="0" t="0" r="0" b="0"/>
            <wp:docPr id="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3580" cy="3726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61FF4" w14:textId="77777777" w:rsidR="00044670" w:rsidRDefault="00044670">
      <w:pPr>
        <w:spacing w:before="12"/>
        <w:rPr>
          <w:rFonts w:ascii="Century Gothic" w:eastAsia="Century Gothic" w:hAnsi="Century Gothic" w:cs="Century Gothic"/>
          <w:sz w:val="20"/>
          <w:szCs w:val="20"/>
        </w:rPr>
      </w:pPr>
    </w:p>
    <w:p w14:paraId="43E61FF5" w14:textId="77777777" w:rsidR="00044670" w:rsidRDefault="00C9326B">
      <w:pPr>
        <w:pStyle w:val="BodyText"/>
      </w:pPr>
      <w:r>
        <w:rPr>
          <w:b/>
        </w:rPr>
        <w:t>Figure</w:t>
      </w:r>
      <w:r>
        <w:rPr>
          <w:b/>
          <w:spacing w:val="-7"/>
        </w:rPr>
        <w:t xml:space="preserve"> </w:t>
      </w:r>
      <w:r>
        <w:rPr>
          <w:b/>
          <w:spacing w:val="-1"/>
        </w:rPr>
        <w:t>2:</w:t>
      </w:r>
      <w:r>
        <w:rPr>
          <w:b/>
          <w:spacing w:val="-5"/>
        </w:rPr>
        <w:t xml:space="preserve"> </w:t>
      </w:r>
      <w:r>
        <w:t>Map</w:t>
      </w:r>
      <w:r>
        <w:rPr>
          <w:spacing w:val="-6"/>
        </w:rPr>
        <w:t xml:space="preserve"> </w:t>
      </w:r>
      <w:r>
        <w:rPr>
          <w:spacing w:val="-1"/>
        </w:rPr>
        <w:t>of</w:t>
      </w:r>
      <w:r>
        <w:rPr>
          <w:spacing w:val="-7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Lower</w:t>
      </w:r>
      <w:r>
        <w:rPr>
          <w:spacing w:val="-7"/>
        </w:rPr>
        <w:t xml:space="preserve"> </w:t>
      </w:r>
      <w:r>
        <w:rPr>
          <w:spacing w:val="-1"/>
        </w:rPr>
        <w:t>Lachlan</w:t>
      </w:r>
      <w:r>
        <w:rPr>
          <w:spacing w:val="-6"/>
        </w:rPr>
        <w:t xml:space="preserve"> </w:t>
      </w:r>
      <w:r>
        <w:t>catchment</w:t>
      </w:r>
      <w:r>
        <w:rPr>
          <w:spacing w:val="-5"/>
        </w:rPr>
        <w:t xml:space="preserve"> </w:t>
      </w:r>
      <w:r>
        <w:rPr>
          <w:spacing w:val="-1"/>
        </w:rPr>
        <w:t>(BWR</w:t>
      </w:r>
      <w:r>
        <w:rPr>
          <w:spacing w:val="-7"/>
        </w:rPr>
        <w:t xml:space="preserve"> </w:t>
      </w:r>
      <w:r>
        <w:rPr>
          <w:spacing w:val="-1"/>
        </w:rPr>
        <w:t>2011)</w:t>
      </w:r>
    </w:p>
    <w:p w14:paraId="43E61FF6" w14:textId="77777777" w:rsidR="00044670" w:rsidRDefault="00044670">
      <w:pPr>
        <w:sectPr w:rsidR="00044670">
          <w:pgSz w:w="11910" w:h="16840"/>
          <w:pgMar w:top="720" w:right="760" w:bottom="880" w:left="600" w:header="0" w:footer="686" w:gutter="0"/>
          <w:cols w:space="720"/>
        </w:sectPr>
      </w:pPr>
    </w:p>
    <w:p w14:paraId="43E61FF7" w14:textId="77777777" w:rsidR="00044670" w:rsidRDefault="00C9326B">
      <w:pPr>
        <w:pStyle w:val="Heading2"/>
        <w:numPr>
          <w:ilvl w:val="1"/>
          <w:numId w:val="10"/>
        </w:numPr>
        <w:tabs>
          <w:tab w:val="left" w:pos="961"/>
        </w:tabs>
        <w:spacing w:before="25"/>
        <w:ind w:hanging="852"/>
        <w:rPr>
          <w:b w:val="0"/>
          <w:bCs w:val="0"/>
        </w:rPr>
      </w:pPr>
      <w:bookmarkStart w:id="10" w:name="_bookmark9"/>
      <w:bookmarkEnd w:id="10"/>
      <w:r>
        <w:rPr>
          <w:color w:val="5F4879"/>
        </w:rPr>
        <w:t>Environmental</w:t>
      </w:r>
      <w:r>
        <w:rPr>
          <w:color w:val="5F4879"/>
          <w:spacing w:val="-5"/>
        </w:rPr>
        <w:t xml:space="preserve"> </w:t>
      </w:r>
      <w:r>
        <w:rPr>
          <w:color w:val="5F4879"/>
          <w:spacing w:val="-1"/>
        </w:rPr>
        <w:t>objectives</w:t>
      </w:r>
      <w:r>
        <w:rPr>
          <w:color w:val="5F4879"/>
          <w:spacing w:val="-4"/>
        </w:rPr>
        <w:t xml:space="preserve"> </w:t>
      </w:r>
      <w:r>
        <w:rPr>
          <w:color w:val="5F4879"/>
        </w:rPr>
        <w:t>in</w:t>
      </w:r>
      <w:r>
        <w:rPr>
          <w:color w:val="5F4879"/>
          <w:spacing w:val="-6"/>
        </w:rPr>
        <w:t xml:space="preserve"> </w:t>
      </w:r>
      <w:r>
        <w:rPr>
          <w:color w:val="5F4879"/>
          <w:spacing w:val="-1"/>
        </w:rPr>
        <w:t>the</w:t>
      </w:r>
      <w:r>
        <w:rPr>
          <w:color w:val="5F4879"/>
          <w:spacing w:val="-5"/>
        </w:rPr>
        <w:t xml:space="preserve"> </w:t>
      </w:r>
      <w:r>
        <w:rPr>
          <w:color w:val="5F4879"/>
        </w:rPr>
        <w:t>Lachlan</w:t>
      </w:r>
      <w:r>
        <w:rPr>
          <w:color w:val="5F4879"/>
          <w:spacing w:val="-5"/>
        </w:rPr>
        <w:t xml:space="preserve"> </w:t>
      </w:r>
      <w:r>
        <w:rPr>
          <w:color w:val="5F4879"/>
          <w:spacing w:val="-1"/>
        </w:rPr>
        <w:t>catchment</w:t>
      </w:r>
    </w:p>
    <w:p w14:paraId="43E61FF8" w14:textId="77777777" w:rsidR="00044670" w:rsidRDefault="00044670">
      <w:pPr>
        <w:spacing w:before="7"/>
        <w:rPr>
          <w:rFonts w:ascii="Century Gothic" w:eastAsia="Century Gothic" w:hAnsi="Century Gothic" w:cs="Century Gothic"/>
          <w:b/>
          <w:bCs/>
          <w:sz w:val="19"/>
          <w:szCs w:val="19"/>
        </w:rPr>
      </w:pPr>
    </w:p>
    <w:p w14:paraId="43E61FF9" w14:textId="77777777" w:rsidR="00044670" w:rsidRDefault="00C9326B">
      <w:pPr>
        <w:pStyle w:val="BodyText"/>
        <w:ind w:right="102"/>
      </w:pPr>
      <w:r>
        <w:rPr>
          <w:spacing w:val="-1"/>
        </w:rPr>
        <w:t>The</w:t>
      </w:r>
      <w:r>
        <w:rPr>
          <w:spacing w:val="-8"/>
        </w:rPr>
        <w:t xml:space="preserve"> </w:t>
      </w:r>
      <w:r>
        <w:t>long-term</w:t>
      </w:r>
      <w:r>
        <w:rPr>
          <w:spacing w:val="-8"/>
        </w:rPr>
        <w:t xml:space="preserve"> </w:t>
      </w:r>
      <w:r>
        <w:t>environmental</w:t>
      </w:r>
      <w:r>
        <w:rPr>
          <w:spacing w:val="-5"/>
        </w:rPr>
        <w:t xml:space="preserve"> </w:t>
      </w:r>
      <w:r>
        <w:rPr>
          <w:spacing w:val="-1"/>
        </w:rPr>
        <w:t>objectives</w:t>
      </w:r>
      <w:r>
        <w:rPr>
          <w:spacing w:val="-8"/>
        </w:rPr>
        <w:t xml:space="preserve"> </w:t>
      </w:r>
      <w:r>
        <w:rPr>
          <w:spacing w:val="-1"/>
        </w:rPr>
        <w:t>for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Murray-Darling</w:t>
      </w:r>
      <w:r>
        <w:rPr>
          <w:spacing w:val="-8"/>
        </w:rPr>
        <w:t xml:space="preserve"> </w:t>
      </w:r>
      <w:r>
        <w:rPr>
          <w:spacing w:val="-1"/>
        </w:rPr>
        <w:t>Basin</w:t>
      </w:r>
      <w:r>
        <w:rPr>
          <w:spacing w:val="-6"/>
        </w:rPr>
        <w:t xml:space="preserve"> </w:t>
      </w:r>
      <w:r>
        <w:t>are</w:t>
      </w:r>
      <w:r>
        <w:rPr>
          <w:spacing w:val="-8"/>
        </w:rPr>
        <w:t xml:space="preserve"> </w:t>
      </w:r>
      <w:r>
        <w:rPr>
          <w:spacing w:val="-1"/>
        </w:rPr>
        <w:t>described</w:t>
      </w:r>
      <w:r>
        <w:rPr>
          <w:spacing w:val="-5"/>
        </w:rPr>
        <w:t xml:space="preserve"> </w:t>
      </w:r>
      <w:r>
        <w:rPr>
          <w:rFonts w:cs="Century Gothic"/>
        </w:rPr>
        <w:t>in</w:t>
      </w:r>
      <w:r>
        <w:rPr>
          <w:rFonts w:cs="Century Gothic"/>
          <w:spacing w:val="-7"/>
        </w:rPr>
        <w:t xml:space="preserve"> </w:t>
      </w:r>
      <w:r>
        <w:rPr>
          <w:rFonts w:cs="Century Gothic"/>
        </w:rPr>
        <w:t>the</w:t>
      </w:r>
      <w:r>
        <w:rPr>
          <w:rFonts w:cs="Century Gothic"/>
          <w:spacing w:val="-7"/>
        </w:rPr>
        <w:t xml:space="preserve"> </w:t>
      </w:r>
      <w:r>
        <w:rPr>
          <w:rFonts w:cs="Century Gothic"/>
        </w:rPr>
        <w:t>Basin</w:t>
      </w:r>
      <w:r>
        <w:rPr>
          <w:rFonts w:cs="Century Gothic"/>
          <w:spacing w:val="-7"/>
        </w:rPr>
        <w:t xml:space="preserve"> </w:t>
      </w:r>
      <w:r>
        <w:rPr>
          <w:rFonts w:cs="Century Gothic"/>
          <w:spacing w:val="-1"/>
        </w:rPr>
        <w:t>Plan’s</w:t>
      </w:r>
      <w:r>
        <w:rPr>
          <w:rFonts w:cs="Century Gothic"/>
          <w:spacing w:val="59"/>
          <w:w w:val="99"/>
        </w:rPr>
        <w:t xml:space="preserve"> </w:t>
      </w:r>
      <w:r>
        <w:t>environmental</w:t>
      </w:r>
      <w:r>
        <w:rPr>
          <w:spacing w:val="-9"/>
        </w:rPr>
        <w:t xml:space="preserve"> </w:t>
      </w:r>
      <w:r>
        <w:t>watering</w:t>
      </w:r>
      <w:r>
        <w:rPr>
          <w:spacing w:val="-12"/>
        </w:rPr>
        <w:t xml:space="preserve"> </w:t>
      </w:r>
      <w:r>
        <w:t>plan</w:t>
      </w:r>
      <w:r>
        <w:rPr>
          <w:spacing w:val="-9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rPr>
          <w:spacing w:val="-1"/>
        </w:rPr>
        <w:t>Basin-wide</w:t>
      </w:r>
      <w:r>
        <w:rPr>
          <w:spacing w:val="-12"/>
        </w:rPr>
        <w:t xml:space="preserve"> </w:t>
      </w:r>
      <w:r>
        <w:t>environmental</w:t>
      </w:r>
      <w:r>
        <w:rPr>
          <w:spacing w:val="-9"/>
        </w:rPr>
        <w:t xml:space="preserve"> </w:t>
      </w:r>
      <w:r>
        <w:t>watering</w:t>
      </w:r>
      <w:r>
        <w:rPr>
          <w:spacing w:val="-10"/>
        </w:rPr>
        <w:t xml:space="preserve"> </w:t>
      </w:r>
      <w:r>
        <w:t>strategy,</w:t>
      </w:r>
      <w:r>
        <w:rPr>
          <w:spacing w:val="-9"/>
        </w:rPr>
        <w:t xml:space="preserve"> </w:t>
      </w:r>
      <w:r>
        <w:t>which</w:t>
      </w:r>
      <w:r>
        <w:rPr>
          <w:spacing w:val="-8"/>
        </w:rPr>
        <w:t xml:space="preserve"> </w:t>
      </w:r>
      <w:r>
        <w:rPr>
          <w:spacing w:val="-1"/>
        </w:rPr>
        <w:t>includes</w:t>
      </w:r>
      <w:r>
        <w:rPr>
          <w:spacing w:val="30"/>
          <w:w w:val="99"/>
        </w:rPr>
        <w:t xml:space="preserve"> </w:t>
      </w:r>
      <w:r>
        <w:rPr>
          <w:rFonts w:cs="Century Gothic"/>
          <w:spacing w:val="-1"/>
        </w:rPr>
        <w:t>‘</w:t>
      </w:r>
      <w:r>
        <w:rPr>
          <w:spacing w:val="-1"/>
        </w:rPr>
        <w:t>quantified</w:t>
      </w:r>
      <w:r>
        <w:rPr>
          <w:spacing w:val="-9"/>
        </w:rPr>
        <w:t xml:space="preserve"> </w:t>
      </w:r>
      <w:r>
        <w:rPr>
          <w:spacing w:val="-1"/>
        </w:rPr>
        <w:t>environmental</w:t>
      </w:r>
      <w:r>
        <w:rPr>
          <w:spacing w:val="-6"/>
        </w:rPr>
        <w:t xml:space="preserve"> </w:t>
      </w:r>
      <w:r>
        <w:t>expected</w:t>
      </w:r>
      <w:r>
        <w:rPr>
          <w:spacing w:val="-7"/>
        </w:rPr>
        <w:t xml:space="preserve"> </w:t>
      </w:r>
      <w:r>
        <w:rPr>
          <w:spacing w:val="-1"/>
        </w:rPr>
        <w:t>outcomes</w:t>
      </w:r>
      <w:r>
        <w:rPr>
          <w:rFonts w:cs="Century Gothic"/>
          <w:spacing w:val="-1"/>
        </w:rPr>
        <w:t>’</w:t>
      </w:r>
      <w:r>
        <w:rPr>
          <w:rFonts w:cs="Century Gothic"/>
          <w:spacing w:val="-8"/>
        </w:rPr>
        <w:t xml:space="preserve"> </w:t>
      </w:r>
      <w:r>
        <w:t>at</w:t>
      </w:r>
      <w:r>
        <w:rPr>
          <w:spacing w:val="-7"/>
        </w:rPr>
        <w:t xml:space="preserve"> </w:t>
      </w:r>
      <w:r>
        <w:t>both</w:t>
      </w:r>
      <w:r>
        <w:rPr>
          <w:spacing w:val="-8"/>
        </w:rPr>
        <w:t xml:space="preserve"> </w:t>
      </w:r>
      <w:r>
        <w:rPr>
          <w:spacing w:val="-1"/>
        </w:rPr>
        <w:t>Basin-scale</w:t>
      </w:r>
      <w:r>
        <w:rPr>
          <w:spacing w:val="-9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rPr>
          <w:spacing w:val="-2"/>
        </w:rPr>
        <w:t>for</w:t>
      </w:r>
      <w:r>
        <w:rPr>
          <w:spacing w:val="-9"/>
        </w:rPr>
        <w:t xml:space="preserve"> </w:t>
      </w:r>
      <w:r>
        <w:t>each</w:t>
      </w:r>
      <w:r>
        <w:rPr>
          <w:spacing w:val="-8"/>
        </w:rPr>
        <w:t xml:space="preserve"> </w:t>
      </w:r>
      <w:r>
        <w:t>catchment.</w:t>
      </w:r>
      <w:r>
        <w:rPr>
          <w:spacing w:val="-11"/>
        </w:rPr>
        <w:t xml:space="preserve"> </w:t>
      </w:r>
      <w:r>
        <w:rPr>
          <w:spacing w:val="-1"/>
        </w:rPr>
        <w:t>The</w:t>
      </w:r>
      <w:r>
        <w:rPr>
          <w:spacing w:val="-7"/>
        </w:rPr>
        <w:t xml:space="preserve"> </w:t>
      </w:r>
      <w:r>
        <w:t>expected</w:t>
      </w:r>
      <w:r>
        <w:rPr>
          <w:spacing w:val="101"/>
          <w:w w:val="99"/>
        </w:rPr>
        <w:t xml:space="preserve"> </w:t>
      </w:r>
      <w:r>
        <w:rPr>
          <w:spacing w:val="-1"/>
        </w:rPr>
        <w:t>outcomes</w:t>
      </w:r>
      <w:r>
        <w:rPr>
          <w:spacing w:val="-8"/>
        </w:rPr>
        <w:t xml:space="preserve"> </w:t>
      </w:r>
      <w:r>
        <w:t>relevant</w:t>
      </w:r>
      <w:r>
        <w:rPr>
          <w:spacing w:val="-6"/>
        </w:rPr>
        <w:t xml:space="preserve"> </w:t>
      </w:r>
      <w:r>
        <w:rPr>
          <w:spacing w:val="-1"/>
        </w:rPr>
        <w:t>for</w:t>
      </w:r>
      <w:r>
        <w:rPr>
          <w:spacing w:val="-8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rPr>
          <w:spacing w:val="-1"/>
        </w:rPr>
        <w:t>Lachlan</w:t>
      </w:r>
      <w:r>
        <w:rPr>
          <w:spacing w:val="-6"/>
        </w:rPr>
        <w:t xml:space="preserve"> </w:t>
      </w:r>
      <w:r>
        <w:t>catchment</w:t>
      </w:r>
      <w:r>
        <w:rPr>
          <w:spacing w:val="-7"/>
        </w:rPr>
        <w:t xml:space="preserve"> </w:t>
      </w:r>
      <w:r>
        <w:rPr>
          <w:spacing w:val="-1"/>
        </w:rPr>
        <w:t>are</w:t>
      </w:r>
      <w:r>
        <w:rPr>
          <w:spacing w:val="-7"/>
        </w:rPr>
        <w:t xml:space="preserve"> </w:t>
      </w:r>
      <w:r>
        <w:rPr>
          <w:spacing w:val="-1"/>
        </w:rPr>
        <w:t>described</w:t>
      </w:r>
      <w:r>
        <w:rPr>
          <w:spacing w:val="-8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rPr>
          <w:spacing w:val="-1"/>
          <w:u w:val="single" w:color="000000"/>
        </w:rPr>
        <w:t>Attachment</w:t>
      </w:r>
      <w:r>
        <w:rPr>
          <w:spacing w:val="-4"/>
          <w:u w:val="single" w:color="000000"/>
        </w:rPr>
        <w:t xml:space="preserve"> </w:t>
      </w:r>
      <w:r>
        <w:rPr>
          <w:spacing w:val="-1"/>
          <w:u w:val="single" w:color="000000"/>
        </w:rPr>
        <w:t>A</w:t>
      </w:r>
      <w:r>
        <w:rPr>
          <w:spacing w:val="-1"/>
        </w:rPr>
        <w:t>.</w:t>
      </w:r>
    </w:p>
    <w:p w14:paraId="43E61FFA" w14:textId="77777777" w:rsidR="00044670" w:rsidRDefault="00044670">
      <w:pPr>
        <w:spacing w:before="6"/>
        <w:rPr>
          <w:rFonts w:ascii="Century Gothic" w:eastAsia="Century Gothic" w:hAnsi="Century Gothic" w:cs="Century Gothic"/>
          <w:sz w:val="14"/>
          <w:szCs w:val="14"/>
        </w:rPr>
      </w:pPr>
    </w:p>
    <w:p w14:paraId="43E61FFB" w14:textId="77777777" w:rsidR="00044670" w:rsidRDefault="00C9326B">
      <w:pPr>
        <w:pStyle w:val="BodyText"/>
        <w:spacing w:before="62"/>
        <w:ind w:right="198"/>
      </w:pPr>
      <w:r>
        <w:rPr>
          <w:spacing w:val="-1"/>
        </w:rPr>
        <w:t>Basin</w:t>
      </w:r>
      <w:r>
        <w:rPr>
          <w:spacing w:val="-7"/>
        </w:rPr>
        <w:t xml:space="preserve"> </w:t>
      </w:r>
      <w:r>
        <w:rPr>
          <w:spacing w:val="-1"/>
        </w:rPr>
        <w:t>state</w:t>
      </w:r>
      <w:r>
        <w:rPr>
          <w:spacing w:val="-7"/>
        </w:rPr>
        <w:t xml:space="preserve"> </w:t>
      </w:r>
      <w:r>
        <w:t>governments</w:t>
      </w:r>
      <w:r>
        <w:rPr>
          <w:spacing w:val="-8"/>
        </w:rPr>
        <w:t xml:space="preserve"> </w:t>
      </w:r>
      <w:r>
        <w:rPr>
          <w:spacing w:val="-1"/>
        </w:rPr>
        <w:t>are</w:t>
      </w:r>
      <w:r>
        <w:rPr>
          <w:spacing w:val="-8"/>
        </w:rPr>
        <w:t xml:space="preserve"> </w:t>
      </w:r>
      <w:r>
        <w:rPr>
          <w:spacing w:val="-1"/>
        </w:rPr>
        <w:t>also</w:t>
      </w:r>
      <w:r>
        <w:rPr>
          <w:spacing w:val="-9"/>
        </w:rPr>
        <w:t xml:space="preserve"> </w:t>
      </w:r>
      <w:r>
        <w:t>developing</w:t>
      </w:r>
      <w:r>
        <w:rPr>
          <w:spacing w:val="-8"/>
        </w:rPr>
        <w:t xml:space="preserve"> </w:t>
      </w:r>
      <w:r>
        <w:t>long-term</w:t>
      </w:r>
      <w:r>
        <w:rPr>
          <w:spacing w:val="-7"/>
        </w:rPr>
        <w:t xml:space="preserve"> </w:t>
      </w:r>
      <w:r>
        <w:t>watering</w:t>
      </w:r>
      <w:r>
        <w:rPr>
          <w:spacing w:val="-8"/>
        </w:rPr>
        <w:t xml:space="preserve"> </w:t>
      </w:r>
      <w:r>
        <w:rPr>
          <w:spacing w:val="-1"/>
        </w:rPr>
        <w:t>plans</w:t>
      </w:r>
      <w:r>
        <w:rPr>
          <w:spacing w:val="-8"/>
        </w:rPr>
        <w:t xml:space="preserve"> </w:t>
      </w:r>
      <w:r>
        <w:rPr>
          <w:spacing w:val="-1"/>
        </w:rPr>
        <w:t>for</w:t>
      </w:r>
      <w:r>
        <w:rPr>
          <w:spacing w:val="-8"/>
        </w:rPr>
        <w:t xml:space="preserve"> </w:t>
      </w:r>
      <w:r>
        <w:t>each</w:t>
      </w:r>
      <w:r>
        <w:rPr>
          <w:spacing w:val="-7"/>
        </w:rPr>
        <w:t xml:space="preserve"> </w:t>
      </w:r>
      <w:r>
        <w:t>catchment.</w:t>
      </w:r>
      <w:r>
        <w:rPr>
          <w:spacing w:val="-6"/>
        </w:rPr>
        <w:t xml:space="preserve"> </w:t>
      </w:r>
      <w:r>
        <w:rPr>
          <w:spacing w:val="-1"/>
        </w:rPr>
        <w:t>These</w:t>
      </w:r>
      <w:r>
        <w:rPr>
          <w:spacing w:val="-6"/>
        </w:rPr>
        <w:t xml:space="preserve"> </w:t>
      </w:r>
      <w:r>
        <w:t>plans</w:t>
      </w:r>
      <w:r>
        <w:rPr>
          <w:spacing w:val="-8"/>
        </w:rPr>
        <w:t xml:space="preserve"> </w:t>
      </w:r>
      <w:r>
        <w:rPr>
          <w:spacing w:val="-1"/>
        </w:rPr>
        <w:t>will</w:t>
      </w:r>
      <w:r>
        <w:rPr>
          <w:spacing w:val="70"/>
          <w:w w:val="99"/>
        </w:rPr>
        <w:t xml:space="preserve"> </w:t>
      </w:r>
      <w:r>
        <w:t>identify</w:t>
      </w:r>
      <w:r>
        <w:rPr>
          <w:spacing w:val="-9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rPr>
          <w:spacing w:val="-1"/>
        </w:rPr>
        <w:t>priority</w:t>
      </w:r>
      <w:r>
        <w:rPr>
          <w:spacing w:val="-9"/>
        </w:rPr>
        <w:t xml:space="preserve"> </w:t>
      </w:r>
      <w:r>
        <w:t>environmental</w:t>
      </w:r>
      <w:r>
        <w:rPr>
          <w:spacing w:val="-7"/>
        </w:rPr>
        <w:t xml:space="preserve"> </w:t>
      </w:r>
      <w:r>
        <w:rPr>
          <w:spacing w:val="-1"/>
        </w:rPr>
        <w:t>assets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ecosystem</w:t>
      </w:r>
      <w:r>
        <w:rPr>
          <w:spacing w:val="-8"/>
        </w:rPr>
        <w:t xml:space="preserve"> </w:t>
      </w:r>
      <w:r>
        <w:t>functions</w:t>
      </w:r>
      <w:r>
        <w:rPr>
          <w:spacing w:val="-8"/>
        </w:rPr>
        <w:t xml:space="preserve"> </w:t>
      </w:r>
      <w:r>
        <w:rPr>
          <w:spacing w:val="-1"/>
        </w:rPr>
        <w:t>in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rPr>
          <w:spacing w:val="-1"/>
        </w:rPr>
        <w:t>catchment,</w:t>
      </w:r>
      <w:r>
        <w:rPr>
          <w:spacing w:val="-6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rPr>
          <w:spacing w:val="-1"/>
        </w:rPr>
        <w:t>objectives</w:t>
      </w:r>
      <w:r>
        <w:rPr>
          <w:spacing w:val="-8"/>
        </w:rPr>
        <w:t xml:space="preserve"> </w:t>
      </w:r>
      <w:r>
        <w:t>and</w:t>
      </w:r>
      <w:r>
        <w:rPr>
          <w:spacing w:val="70"/>
          <w:w w:val="99"/>
        </w:rPr>
        <w:t xml:space="preserve"> </w:t>
      </w:r>
      <w:r>
        <w:t>targets</w:t>
      </w:r>
      <w:r>
        <w:rPr>
          <w:spacing w:val="-7"/>
        </w:rPr>
        <w:t xml:space="preserve"> </w:t>
      </w:r>
      <w:r>
        <w:rPr>
          <w:spacing w:val="-1"/>
        </w:rPr>
        <w:t>for</w:t>
      </w:r>
      <w:r>
        <w:rPr>
          <w:spacing w:val="-8"/>
        </w:rPr>
        <w:t xml:space="preserve"> </w:t>
      </w:r>
      <w:r>
        <w:t>these</w:t>
      </w:r>
      <w:r>
        <w:rPr>
          <w:spacing w:val="-8"/>
        </w:rPr>
        <w:t xml:space="preserve"> </w:t>
      </w:r>
      <w:r>
        <w:rPr>
          <w:spacing w:val="-1"/>
        </w:rPr>
        <w:t>assets</w:t>
      </w:r>
      <w:r>
        <w:rPr>
          <w:spacing w:val="-7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functions,</w:t>
      </w:r>
      <w:r>
        <w:rPr>
          <w:spacing w:val="-10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their</w:t>
      </w:r>
      <w:r>
        <w:rPr>
          <w:spacing w:val="-7"/>
        </w:rPr>
        <w:t xml:space="preserve"> </w:t>
      </w:r>
      <w:r>
        <w:t>watering</w:t>
      </w:r>
      <w:r>
        <w:rPr>
          <w:spacing w:val="-8"/>
        </w:rPr>
        <w:t xml:space="preserve"> </w:t>
      </w:r>
      <w:r>
        <w:rPr>
          <w:spacing w:val="-1"/>
        </w:rPr>
        <w:t>requirements.</w:t>
      </w:r>
      <w:r>
        <w:rPr>
          <w:spacing w:val="-9"/>
        </w:rPr>
        <w:t xml:space="preserve"> </w:t>
      </w:r>
      <w:r>
        <w:t>Once</w:t>
      </w:r>
      <w:r>
        <w:rPr>
          <w:spacing w:val="-8"/>
        </w:rPr>
        <w:t xml:space="preserve"> </w:t>
      </w:r>
      <w:r>
        <w:t>developed,</w:t>
      </w:r>
      <w:r>
        <w:rPr>
          <w:spacing w:val="-10"/>
        </w:rPr>
        <w:t xml:space="preserve"> </w:t>
      </w:r>
      <w:r>
        <w:t>these</w:t>
      </w:r>
      <w:r>
        <w:rPr>
          <w:spacing w:val="-7"/>
        </w:rPr>
        <w:t xml:space="preserve"> </w:t>
      </w:r>
      <w:r>
        <w:t>plans</w:t>
      </w:r>
      <w:r>
        <w:rPr>
          <w:spacing w:val="-8"/>
        </w:rPr>
        <w:t xml:space="preserve"> </w:t>
      </w:r>
      <w:r>
        <w:t>will</w:t>
      </w:r>
      <w:r>
        <w:rPr>
          <w:spacing w:val="66"/>
          <w:w w:val="99"/>
        </w:rPr>
        <w:t xml:space="preserve"> </w:t>
      </w:r>
      <w:r>
        <w:rPr>
          <w:spacing w:val="-1"/>
        </w:rPr>
        <w:t>provide</w:t>
      </w:r>
      <w:r>
        <w:rPr>
          <w:spacing w:val="-8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key</w:t>
      </w:r>
      <w:r>
        <w:rPr>
          <w:spacing w:val="-8"/>
        </w:rPr>
        <w:t xml:space="preserve"> </w:t>
      </w:r>
      <w:r>
        <w:rPr>
          <w:spacing w:val="-1"/>
        </w:rPr>
        <w:t>information</w:t>
      </w:r>
      <w:r>
        <w:rPr>
          <w:spacing w:val="-7"/>
        </w:rPr>
        <w:t xml:space="preserve"> </w:t>
      </w:r>
      <w:r>
        <w:rPr>
          <w:spacing w:val="-1"/>
        </w:rPr>
        <w:t>on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long-term</w:t>
      </w:r>
      <w:r>
        <w:rPr>
          <w:spacing w:val="-7"/>
        </w:rPr>
        <w:t xml:space="preserve"> </w:t>
      </w:r>
      <w:r>
        <w:t>environmental</w:t>
      </w:r>
      <w:r>
        <w:rPr>
          <w:spacing w:val="-7"/>
        </w:rPr>
        <w:t xml:space="preserve"> </w:t>
      </w:r>
      <w:r>
        <w:t>water</w:t>
      </w:r>
      <w:r>
        <w:rPr>
          <w:spacing w:val="-7"/>
        </w:rPr>
        <w:t xml:space="preserve"> </w:t>
      </w:r>
      <w:r>
        <w:rPr>
          <w:spacing w:val="-1"/>
        </w:rPr>
        <w:t>demands</w:t>
      </w:r>
      <w:r>
        <w:rPr>
          <w:spacing w:val="-7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catchment.</w:t>
      </w:r>
      <w:r>
        <w:rPr>
          <w:spacing w:val="-4"/>
        </w:rPr>
        <w:t xml:space="preserve"> </w:t>
      </w:r>
      <w:r>
        <w:rPr>
          <w:spacing w:val="-1"/>
        </w:rPr>
        <w:t>Pr</w:t>
      </w:r>
      <w:r>
        <w:rPr>
          <w:spacing w:val="-1"/>
        </w:rPr>
        <w:t>ior</w:t>
      </w:r>
      <w:r>
        <w:rPr>
          <w:spacing w:val="-7"/>
        </w:rPr>
        <w:t xml:space="preserve"> </w:t>
      </w:r>
      <w:r>
        <w:rPr>
          <w:spacing w:val="1"/>
        </w:rPr>
        <w:t>to</w:t>
      </w:r>
      <w:r>
        <w:rPr>
          <w:spacing w:val="-7"/>
        </w:rPr>
        <w:t xml:space="preserve"> </w:t>
      </w:r>
      <w:r>
        <w:t>the</w:t>
      </w:r>
      <w:r>
        <w:rPr>
          <w:spacing w:val="76"/>
          <w:w w:val="99"/>
        </w:rPr>
        <w:t xml:space="preserve"> </w:t>
      </w:r>
      <w:r>
        <w:t>development</w:t>
      </w:r>
      <w:r>
        <w:rPr>
          <w:spacing w:val="-7"/>
        </w:rPr>
        <w:t xml:space="preserve"> </w:t>
      </w:r>
      <w:r>
        <w:rPr>
          <w:spacing w:val="-1"/>
        </w:rPr>
        <w:t>of</w:t>
      </w:r>
      <w:r>
        <w:rPr>
          <w:spacing w:val="-8"/>
        </w:rPr>
        <w:t xml:space="preserve"> </w:t>
      </w:r>
      <w:r>
        <w:t>long-term</w:t>
      </w:r>
      <w:r>
        <w:rPr>
          <w:spacing w:val="-9"/>
        </w:rPr>
        <w:t xml:space="preserve"> </w:t>
      </w:r>
      <w:r>
        <w:t>watering</w:t>
      </w:r>
      <w:r>
        <w:rPr>
          <w:spacing w:val="-8"/>
        </w:rPr>
        <w:t xml:space="preserve"> </w:t>
      </w:r>
      <w:r>
        <w:t>plans,</w:t>
      </w:r>
      <w:r>
        <w:rPr>
          <w:spacing w:val="-10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Commonwealth</w:t>
      </w:r>
      <w:r>
        <w:rPr>
          <w:spacing w:val="-7"/>
        </w:rPr>
        <w:t xml:space="preserve"> </w:t>
      </w:r>
      <w:r>
        <w:rPr>
          <w:spacing w:val="-1"/>
        </w:rPr>
        <w:t>Environmental</w:t>
      </w:r>
      <w:r>
        <w:rPr>
          <w:spacing w:val="-8"/>
        </w:rPr>
        <w:t xml:space="preserve"> </w:t>
      </w:r>
      <w:r>
        <w:rPr>
          <w:spacing w:val="-1"/>
        </w:rPr>
        <w:t>Water</w:t>
      </w:r>
      <w:r>
        <w:rPr>
          <w:spacing w:val="-5"/>
        </w:rPr>
        <w:t xml:space="preserve"> </w:t>
      </w:r>
      <w:r>
        <w:rPr>
          <w:spacing w:val="-1"/>
        </w:rPr>
        <w:t>Office</w:t>
      </w:r>
      <w:r>
        <w:rPr>
          <w:spacing w:val="44"/>
        </w:rPr>
        <w:t xml:space="preserve"> </w:t>
      </w:r>
      <w:r>
        <w:rPr>
          <w:spacing w:val="-1"/>
        </w:rPr>
        <w:t>(the</w:t>
      </w:r>
      <w:r>
        <w:rPr>
          <w:spacing w:val="-9"/>
        </w:rPr>
        <w:t xml:space="preserve"> </w:t>
      </w:r>
      <w:r>
        <w:rPr>
          <w:spacing w:val="-1"/>
        </w:rPr>
        <w:t>Office)</w:t>
      </w:r>
      <w:r>
        <w:rPr>
          <w:spacing w:val="-8"/>
        </w:rPr>
        <w:t xml:space="preserve"> </w:t>
      </w:r>
      <w:r>
        <w:t>will</w:t>
      </w:r>
      <w:r>
        <w:rPr>
          <w:spacing w:val="69"/>
          <w:w w:val="99"/>
        </w:rPr>
        <w:t xml:space="preserve"> </w:t>
      </w:r>
      <w:r>
        <w:rPr>
          <w:spacing w:val="-1"/>
        </w:rPr>
        <w:t>continue</w:t>
      </w:r>
      <w:r>
        <w:rPr>
          <w:spacing w:val="-9"/>
        </w:rPr>
        <w:t xml:space="preserve"> </w:t>
      </w:r>
      <w:r>
        <w:rPr>
          <w:spacing w:val="1"/>
        </w:rPr>
        <w:t>to</w:t>
      </w:r>
      <w:r>
        <w:rPr>
          <w:spacing w:val="-8"/>
        </w:rPr>
        <w:t xml:space="preserve"> </w:t>
      </w:r>
      <w:r>
        <w:t>draw</w:t>
      </w:r>
      <w:r>
        <w:rPr>
          <w:spacing w:val="-7"/>
        </w:rPr>
        <w:t xml:space="preserve"> </w:t>
      </w:r>
      <w:r>
        <w:rPr>
          <w:spacing w:val="-1"/>
        </w:rPr>
        <w:t>on</w:t>
      </w:r>
      <w:r>
        <w:rPr>
          <w:spacing w:val="-8"/>
        </w:rPr>
        <w:t xml:space="preserve"> </w:t>
      </w:r>
      <w:r>
        <w:rPr>
          <w:spacing w:val="-1"/>
        </w:rPr>
        <w:t>existing</w:t>
      </w:r>
      <w:r>
        <w:rPr>
          <w:spacing w:val="-8"/>
        </w:rPr>
        <w:t xml:space="preserve"> </w:t>
      </w:r>
      <w:r>
        <w:rPr>
          <w:spacing w:val="-1"/>
        </w:rPr>
        <w:t>documentation</w:t>
      </w:r>
      <w:r>
        <w:rPr>
          <w:spacing w:val="-8"/>
        </w:rPr>
        <w:t xml:space="preserve"> </w:t>
      </w:r>
      <w:r>
        <w:rPr>
          <w:spacing w:val="-1"/>
        </w:rPr>
        <w:t>on</w:t>
      </w:r>
      <w:r>
        <w:rPr>
          <w:spacing w:val="-7"/>
        </w:rPr>
        <w:t xml:space="preserve"> </w:t>
      </w:r>
      <w:r>
        <w:t>environmental</w:t>
      </w:r>
      <w:r>
        <w:rPr>
          <w:spacing w:val="-8"/>
        </w:rPr>
        <w:t xml:space="preserve"> </w:t>
      </w:r>
      <w:r>
        <w:t>water</w:t>
      </w:r>
      <w:r>
        <w:rPr>
          <w:spacing w:val="-8"/>
        </w:rPr>
        <w:t xml:space="preserve"> </w:t>
      </w:r>
      <w:r>
        <w:rPr>
          <w:spacing w:val="-1"/>
        </w:rPr>
        <w:t>demands</w:t>
      </w:r>
      <w:r>
        <w:rPr>
          <w:spacing w:val="-9"/>
        </w:rPr>
        <w:t xml:space="preserve"> </w:t>
      </w:r>
      <w:r>
        <w:t>developed</w:t>
      </w:r>
      <w:r>
        <w:rPr>
          <w:spacing w:val="-8"/>
        </w:rPr>
        <w:t xml:space="preserve"> </w:t>
      </w:r>
      <w:r>
        <w:rPr>
          <w:spacing w:val="1"/>
        </w:rPr>
        <w:t>by</w:t>
      </w:r>
      <w:r>
        <w:rPr>
          <w:spacing w:val="-9"/>
        </w:rPr>
        <w:t xml:space="preserve"> </w:t>
      </w:r>
      <w:r>
        <w:t>state</w:t>
      </w:r>
      <w:r>
        <w:rPr>
          <w:spacing w:val="70"/>
          <w:w w:val="99"/>
        </w:rPr>
        <w:t xml:space="preserve"> </w:t>
      </w:r>
      <w:r>
        <w:t>governments,</w:t>
      </w:r>
      <w:r>
        <w:rPr>
          <w:spacing w:val="-12"/>
        </w:rPr>
        <w:t xml:space="preserve"> </w:t>
      </w:r>
      <w:r>
        <w:rPr>
          <w:spacing w:val="-1"/>
        </w:rPr>
        <w:t>local</w:t>
      </w:r>
      <w:r>
        <w:rPr>
          <w:spacing w:val="-9"/>
        </w:rPr>
        <w:t xml:space="preserve"> </w:t>
      </w:r>
      <w:r>
        <w:rPr>
          <w:spacing w:val="-1"/>
        </w:rPr>
        <w:t>natural</w:t>
      </w:r>
      <w:r>
        <w:rPr>
          <w:spacing w:val="-10"/>
        </w:rPr>
        <w:t xml:space="preserve"> </w:t>
      </w:r>
      <w:r>
        <w:rPr>
          <w:spacing w:val="-1"/>
        </w:rPr>
        <w:t>resource</w:t>
      </w:r>
      <w:r>
        <w:rPr>
          <w:spacing w:val="-10"/>
        </w:rPr>
        <w:t xml:space="preserve"> </w:t>
      </w:r>
      <w:r>
        <w:t>management</w:t>
      </w:r>
      <w:r>
        <w:rPr>
          <w:spacing w:val="-8"/>
        </w:rPr>
        <w:t xml:space="preserve"> </w:t>
      </w:r>
      <w:r>
        <w:t>agencies</w:t>
      </w:r>
      <w:r>
        <w:rPr>
          <w:spacing w:val="-10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Murray-Darling</w:t>
      </w:r>
      <w:r>
        <w:rPr>
          <w:spacing w:val="-10"/>
        </w:rPr>
        <w:t xml:space="preserve"> </w:t>
      </w:r>
      <w:r>
        <w:rPr>
          <w:spacing w:val="-1"/>
        </w:rPr>
        <w:t>Basin</w:t>
      </w:r>
      <w:r>
        <w:rPr>
          <w:spacing w:val="-7"/>
        </w:rPr>
        <w:t xml:space="preserve"> </w:t>
      </w:r>
      <w:r>
        <w:rPr>
          <w:spacing w:val="-1"/>
        </w:rPr>
        <w:t>Authority.</w:t>
      </w:r>
    </w:p>
    <w:p w14:paraId="43E61FFC" w14:textId="77777777" w:rsidR="00044670" w:rsidRDefault="00044670">
      <w:pPr>
        <w:spacing w:before="9"/>
        <w:rPr>
          <w:rFonts w:ascii="Century Gothic" w:eastAsia="Century Gothic" w:hAnsi="Century Gothic" w:cs="Century Gothic"/>
          <w:sz w:val="19"/>
          <w:szCs w:val="19"/>
        </w:rPr>
      </w:pPr>
    </w:p>
    <w:p w14:paraId="43E61FFD" w14:textId="77777777" w:rsidR="00044670" w:rsidRDefault="00C9326B">
      <w:pPr>
        <w:pStyle w:val="BodyText"/>
        <w:ind w:right="198"/>
      </w:pPr>
      <w:r>
        <w:rPr>
          <w:spacing w:val="-1"/>
        </w:rPr>
        <w:t>Based</w:t>
      </w:r>
      <w:r>
        <w:rPr>
          <w:spacing w:val="-7"/>
        </w:rPr>
        <w:t xml:space="preserve"> </w:t>
      </w:r>
      <w:r>
        <w:rPr>
          <w:spacing w:val="-1"/>
        </w:rPr>
        <w:t>on</w:t>
      </w:r>
      <w:r>
        <w:rPr>
          <w:spacing w:val="-6"/>
        </w:rPr>
        <w:t xml:space="preserve"> </w:t>
      </w:r>
      <w:r>
        <w:t>these</w:t>
      </w:r>
      <w:r>
        <w:rPr>
          <w:spacing w:val="-5"/>
        </w:rPr>
        <w:t xml:space="preserve"> </w:t>
      </w:r>
      <w:r>
        <w:t>strategies</w:t>
      </w:r>
      <w:r>
        <w:rPr>
          <w:spacing w:val="-7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plans,</w:t>
      </w:r>
      <w:r>
        <w:rPr>
          <w:spacing w:val="-9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response</w:t>
      </w:r>
      <w:r>
        <w:rPr>
          <w:spacing w:val="-6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best</w:t>
      </w:r>
      <w:r>
        <w:rPr>
          <w:spacing w:val="-4"/>
        </w:rPr>
        <w:t xml:space="preserve"> </w:t>
      </w:r>
      <w:r>
        <w:rPr>
          <w:spacing w:val="-1"/>
        </w:rPr>
        <w:t>available</w:t>
      </w:r>
      <w:r>
        <w:rPr>
          <w:spacing w:val="-7"/>
        </w:rPr>
        <w:t xml:space="preserve"> </w:t>
      </w:r>
      <w:r>
        <w:rPr>
          <w:spacing w:val="-1"/>
        </w:rPr>
        <w:t>knowledge</w:t>
      </w:r>
      <w:r>
        <w:rPr>
          <w:spacing w:val="-4"/>
        </w:rPr>
        <w:t xml:space="preserve"> </w:t>
      </w:r>
      <w:r>
        <w:t>drawing</w:t>
      </w:r>
      <w:r>
        <w:rPr>
          <w:spacing w:val="-6"/>
        </w:rPr>
        <w:t xml:space="preserve"> </w:t>
      </w:r>
      <w:r>
        <w:t>on</w:t>
      </w:r>
      <w:r>
        <w:rPr>
          <w:spacing w:val="-7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rPr>
          <w:spacing w:val="-1"/>
        </w:rPr>
        <w:t>results</w:t>
      </w:r>
      <w:r>
        <w:rPr>
          <w:spacing w:val="-7"/>
        </w:rPr>
        <w:t xml:space="preserve"> </w:t>
      </w:r>
      <w:r>
        <w:rPr>
          <w:spacing w:val="-1"/>
        </w:rPr>
        <w:t>of</w:t>
      </w:r>
      <w:r>
        <w:rPr>
          <w:spacing w:val="76"/>
          <w:w w:val="99"/>
        </w:rPr>
        <w:t xml:space="preserve"> </w:t>
      </w:r>
      <w:r>
        <w:t>environmental</w:t>
      </w:r>
      <w:r>
        <w:rPr>
          <w:spacing w:val="-9"/>
        </w:rPr>
        <w:t xml:space="preserve"> </w:t>
      </w:r>
      <w:r>
        <w:t>watering</w:t>
      </w:r>
      <w:r>
        <w:rPr>
          <w:spacing w:val="-12"/>
        </w:rPr>
        <w:t xml:space="preserve"> </w:t>
      </w:r>
      <w:r>
        <w:t>monitoring</w:t>
      </w:r>
      <w:r>
        <w:rPr>
          <w:spacing w:val="-10"/>
        </w:rPr>
        <w:t xml:space="preserve"> </w:t>
      </w:r>
      <w:r>
        <w:t>programmes,</w:t>
      </w:r>
      <w:r>
        <w:rPr>
          <w:spacing w:val="-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rPr>
          <w:spacing w:val="-1"/>
        </w:rPr>
        <w:t>objectives</w:t>
      </w:r>
      <w:r>
        <w:rPr>
          <w:spacing w:val="-10"/>
        </w:rPr>
        <w:t xml:space="preserve"> </w:t>
      </w:r>
      <w:r>
        <w:rPr>
          <w:spacing w:val="-1"/>
        </w:rPr>
        <w:t>for</w:t>
      </w:r>
      <w:r>
        <w:rPr>
          <w:spacing w:val="-8"/>
        </w:rPr>
        <w:t xml:space="preserve"> </w:t>
      </w:r>
      <w:r>
        <w:t>environmental</w:t>
      </w:r>
      <w:r>
        <w:rPr>
          <w:spacing w:val="-11"/>
        </w:rPr>
        <w:t xml:space="preserve"> </w:t>
      </w:r>
      <w:r>
        <w:t>watering</w:t>
      </w:r>
      <w:r>
        <w:rPr>
          <w:spacing w:val="-9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rPr>
          <w:spacing w:val="-1"/>
        </w:rPr>
        <w:t>Lachlan</w:t>
      </w:r>
      <w:r>
        <w:rPr>
          <w:spacing w:val="60"/>
          <w:w w:val="99"/>
        </w:rPr>
        <w:t xml:space="preserve"> </w:t>
      </w:r>
      <w:r>
        <w:t>catchment</w:t>
      </w:r>
      <w:r>
        <w:rPr>
          <w:spacing w:val="-5"/>
        </w:rPr>
        <w:t xml:space="preserve"> </w:t>
      </w:r>
      <w:r>
        <w:t>are</w:t>
      </w:r>
      <w:r>
        <w:rPr>
          <w:spacing w:val="-9"/>
        </w:rPr>
        <w:t xml:space="preserve"> </w:t>
      </w:r>
      <w:r>
        <w:rPr>
          <w:spacing w:val="-1"/>
        </w:rPr>
        <w:t>summarised</w:t>
      </w:r>
      <w:r>
        <w:rPr>
          <w:spacing w:val="-7"/>
        </w:rPr>
        <w:t xml:space="preserve"> </w:t>
      </w:r>
      <w:r>
        <w:t>in</w:t>
      </w:r>
      <w:r>
        <w:rPr>
          <w:spacing w:val="-7"/>
        </w:rPr>
        <w:t xml:space="preserve"> </w:t>
      </w:r>
      <w:hyperlink w:anchor="_bookmark10" w:history="1">
        <w:r>
          <w:rPr>
            <w:spacing w:val="-1"/>
          </w:rPr>
          <w:t>Table</w:t>
        </w:r>
        <w:r>
          <w:rPr>
            <w:spacing w:val="-8"/>
          </w:rPr>
          <w:t xml:space="preserve"> </w:t>
        </w:r>
        <w:r>
          <w:t>1</w:t>
        </w:r>
      </w:hyperlink>
      <w:r>
        <w:rPr>
          <w:spacing w:val="-8"/>
        </w:rPr>
        <w:t xml:space="preserve"> </w:t>
      </w:r>
      <w:r>
        <w:t>below.</w:t>
      </w:r>
      <w:r>
        <w:rPr>
          <w:spacing w:val="-8"/>
        </w:rPr>
        <w:t xml:space="preserve"> </w:t>
      </w:r>
      <w:r>
        <w:rPr>
          <w:spacing w:val="-1"/>
        </w:rPr>
        <w:t>The</w:t>
      </w:r>
      <w:r>
        <w:rPr>
          <w:spacing w:val="-6"/>
        </w:rPr>
        <w:t xml:space="preserve"> </w:t>
      </w:r>
      <w:r>
        <w:rPr>
          <w:spacing w:val="-1"/>
        </w:rPr>
        <w:t>objectives</w:t>
      </w:r>
      <w:r>
        <w:rPr>
          <w:spacing w:val="-8"/>
        </w:rPr>
        <w:t xml:space="preserve"> </w:t>
      </w:r>
      <w:r>
        <w:rPr>
          <w:spacing w:val="-1"/>
        </w:rPr>
        <w:t>for</w:t>
      </w:r>
      <w:r>
        <w:rPr>
          <w:spacing w:val="-9"/>
        </w:rPr>
        <w:t xml:space="preserve"> </w:t>
      </w:r>
      <w:r>
        <w:t>water-dependent</w:t>
      </w:r>
      <w:r>
        <w:rPr>
          <w:spacing w:val="-6"/>
        </w:rPr>
        <w:t xml:space="preserve"> </w:t>
      </w:r>
      <w:r>
        <w:rPr>
          <w:spacing w:val="-1"/>
        </w:rPr>
        <w:t>ecosystems</w:t>
      </w:r>
      <w:r>
        <w:rPr>
          <w:spacing w:val="-8"/>
        </w:rPr>
        <w:t xml:space="preserve"> </w:t>
      </w:r>
      <w:r>
        <w:t>will</w:t>
      </w:r>
      <w:r>
        <w:rPr>
          <w:spacing w:val="-8"/>
        </w:rPr>
        <w:t xml:space="preserve"> </w:t>
      </w:r>
      <w:r>
        <w:rPr>
          <w:spacing w:val="-1"/>
        </w:rPr>
        <w:t>continue</w:t>
      </w:r>
      <w:r>
        <w:rPr>
          <w:spacing w:val="89"/>
          <w:w w:val="99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rPr>
          <w:spacing w:val="-1"/>
        </w:rPr>
        <w:t>revised</w:t>
      </w:r>
      <w:r>
        <w:rPr>
          <w:spacing w:val="-6"/>
        </w:rPr>
        <w:t xml:space="preserve"> </w:t>
      </w:r>
      <w:r>
        <w:rPr>
          <w:rFonts w:cs="Century Gothic"/>
        </w:rPr>
        <w:t>as</w:t>
      </w:r>
      <w:r>
        <w:rPr>
          <w:rFonts w:cs="Century Gothic"/>
          <w:spacing w:val="-7"/>
        </w:rPr>
        <w:t xml:space="preserve"> </w:t>
      </w:r>
      <w:r>
        <w:rPr>
          <w:rFonts w:cs="Century Gothic"/>
        </w:rPr>
        <w:t>part</w:t>
      </w:r>
      <w:r>
        <w:rPr>
          <w:rFonts w:cs="Century Gothic"/>
          <w:spacing w:val="-5"/>
        </w:rPr>
        <w:t xml:space="preserve"> </w:t>
      </w:r>
      <w:r>
        <w:rPr>
          <w:rFonts w:cs="Century Gothic"/>
          <w:spacing w:val="-1"/>
        </w:rPr>
        <w:t>of</w:t>
      </w:r>
      <w:r>
        <w:rPr>
          <w:rFonts w:cs="Century Gothic"/>
          <w:spacing w:val="-7"/>
        </w:rPr>
        <w:t xml:space="preserve"> </w:t>
      </w:r>
      <w:r>
        <w:rPr>
          <w:rFonts w:cs="Century Gothic"/>
        </w:rPr>
        <w:t>the</w:t>
      </w:r>
      <w:r>
        <w:rPr>
          <w:rFonts w:cs="Century Gothic"/>
          <w:spacing w:val="-8"/>
        </w:rPr>
        <w:t xml:space="preserve"> </w:t>
      </w:r>
      <w:r>
        <w:rPr>
          <w:rFonts w:cs="Century Gothic"/>
        </w:rPr>
        <w:t>Office’s</w:t>
      </w:r>
      <w:r>
        <w:rPr>
          <w:rFonts w:cs="Century Gothic"/>
          <w:spacing w:val="-7"/>
        </w:rPr>
        <w:t xml:space="preserve"> </w:t>
      </w:r>
      <w:r>
        <w:rPr>
          <w:rFonts w:cs="Century Gothic"/>
        </w:rPr>
        <w:t>com</w:t>
      </w:r>
      <w:r>
        <w:t>mitment</w:t>
      </w:r>
      <w:r>
        <w:rPr>
          <w:spacing w:val="-5"/>
        </w:rPr>
        <w:t xml:space="preserve"> </w:t>
      </w:r>
      <w:r>
        <w:rPr>
          <w:spacing w:val="1"/>
        </w:rPr>
        <w:t>to</w:t>
      </w:r>
      <w:r>
        <w:rPr>
          <w:spacing w:val="-7"/>
        </w:rPr>
        <w:t xml:space="preserve"> </w:t>
      </w:r>
      <w:r>
        <w:t>adaptive</w:t>
      </w:r>
      <w:r>
        <w:rPr>
          <w:spacing w:val="-7"/>
        </w:rPr>
        <w:t xml:space="preserve"> </w:t>
      </w:r>
      <w:r>
        <w:rPr>
          <w:spacing w:val="-1"/>
        </w:rPr>
        <w:t>management.</w:t>
      </w:r>
    </w:p>
    <w:p w14:paraId="43E61FFE" w14:textId="77777777" w:rsidR="00044670" w:rsidRDefault="00044670">
      <w:pPr>
        <w:sectPr w:rsidR="00044670">
          <w:pgSz w:w="11910" w:h="16840"/>
          <w:pgMar w:top="780" w:right="620" w:bottom="880" w:left="600" w:header="0" w:footer="686" w:gutter="0"/>
          <w:cols w:space="720"/>
        </w:sectPr>
      </w:pPr>
    </w:p>
    <w:p w14:paraId="43E61FFF" w14:textId="74FF1C91" w:rsidR="00044670" w:rsidRDefault="00C9326B">
      <w:pPr>
        <w:pStyle w:val="BodyText"/>
        <w:spacing w:before="44"/>
        <w:ind w:left="540"/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6696" behindDoc="1" locked="0" layoutInCell="1" allowOverlap="1" wp14:anchorId="43E62C3C" wp14:editId="5837F000">
                <wp:simplePos x="0" y="0"/>
                <wp:positionH relativeFrom="page">
                  <wp:posOffset>711835</wp:posOffset>
                </wp:positionH>
                <wp:positionV relativeFrom="paragraph">
                  <wp:posOffset>344805</wp:posOffset>
                </wp:positionV>
                <wp:extent cx="1094740" cy="891540"/>
                <wp:effectExtent l="0" t="1905" r="3175" b="1905"/>
                <wp:wrapNone/>
                <wp:docPr id="1067" name="Group 10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4740" cy="891540"/>
                          <a:chOff x="1121" y="543"/>
                          <a:chExt cx="1724" cy="1404"/>
                        </a:xfrm>
                      </wpg:grpSpPr>
                      <wpg:grpSp>
                        <wpg:cNvPr id="1068" name="Group 1061"/>
                        <wpg:cNvGrpSpPr>
                          <a:grpSpLocks/>
                        </wpg:cNvGrpSpPr>
                        <wpg:grpSpPr bwMode="auto">
                          <a:xfrm>
                            <a:off x="1121" y="543"/>
                            <a:ext cx="1724" cy="279"/>
                            <a:chOff x="1121" y="543"/>
                            <a:chExt cx="1724" cy="279"/>
                          </a:xfrm>
                        </wpg:grpSpPr>
                        <wps:wsp>
                          <wps:cNvPr id="1069" name="Freeform 1062"/>
                          <wps:cNvSpPr>
                            <a:spLocks/>
                          </wps:cNvSpPr>
                          <wps:spPr bwMode="auto">
                            <a:xfrm>
                              <a:off x="1121" y="543"/>
                              <a:ext cx="1724" cy="279"/>
                            </a:xfrm>
                            <a:custGeom>
                              <a:avLst/>
                              <a:gdLst>
                                <a:gd name="T0" fmla="+- 0 1121 1121"/>
                                <a:gd name="T1" fmla="*/ T0 w 1724"/>
                                <a:gd name="T2" fmla="+- 0 822 543"/>
                                <a:gd name="T3" fmla="*/ 822 h 279"/>
                                <a:gd name="T4" fmla="+- 0 2844 1121"/>
                                <a:gd name="T5" fmla="*/ T4 w 1724"/>
                                <a:gd name="T6" fmla="+- 0 822 543"/>
                                <a:gd name="T7" fmla="*/ 822 h 279"/>
                                <a:gd name="T8" fmla="+- 0 2844 1121"/>
                                <a:gd name="T9" fmla="*/ T8 w 1724"/>
                                <a:gd name="T10" fmla="+- 0 543 543"/>
                                <a:gd name="T11" fmla="*/ 543 h 279"/>
                                <a:gd name="T12" fmla="+- 0 1121 1121"/>
                                <a:gd name="T13" fmla="*/ T12 w 1724"/>
                                <a:gd name="T14" fmla="+- 0 543 543"/>
                                <a:gd name="T15" fmla="*/ 543 h 279"/>
                                <a:gd name="T16" fmla="+- 0 1121 1121"/>
                                <a:gd name="T17" fmla="*/ T16 w 1724"/>
                                <a:gd name="T18" fmla="+- 0 822 543"/>
                                <a:gd name="T19" fmla="*/ 822 h 27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24" h="279">
                                  <a:moveTo>
                                    <a:pt x="0" y="279"/>
                                  </a:moveTo>
                                  <a:lnTo>
                                    <a:pt x="1723" y="279"/>
                                  </a:lnTo>
                                  <a:lnTo>
                                    <a:pt x="17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7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A0C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0" name="Group 1059"/>
                        <wpg:cNvGrpSpPr>
                          <a:grpSpLocks/>
                        </wpg:cNvGrpSpPr>
                        <wpg:grpSpPr bwMode="auto">
                          <a:xfrm>
                            <a:off x="1121" y="822"/>
                            <a:ext cx="1724" cy="281"/>
                            <a:chOff x="1121" y="822"/>
                            <a:chExt cx="1724" cy="281"/>
                          </a:xfrm>
                        </wpg:grpSpPr>
                        <wps:wsp>
                          <wps:cNvPr id="1071" name="Freeform 1060"/>
                          <wps:cNvSpPr>
                            <a:spLocks/>
                          </wps:cNvSpPr>
                          <wps:spPr bwMode="auto">
                            <a:xfrm>
                              <a:off x="1121" y="822"/>
                              <a:ext cx="1724" cy="281"/>
                            </a:xfrm>
                            <a:custGeom>
                              <a:avLst/>
                              <a:gdLst>
                                <a:gd name="T0" fmla="+- 0 1121 1121"/>
                                <a:gd name="T1" fmla="*/ T0 w 1724"/>
                                <a:gd name="T2" fmla="+- 0 1102 822"/>
                                <a:gd name="T3" fmla="*/ 1102 h 281"/>
                                <a:gd name="T4" fmla="+- 0 2844 1121"/>
                                <a:gd name="T5" fmla="*/ T4 w 1724"/>
                                <a:gd name="T6" fmla="+- 0 1102 822"/>
                                <a:gd name="T7" fmla="*/ 1102 h 281"/>
                                <a:gd name="T8" fmla="+- 0 2844 1121"/>
                                <a:gd name="T9" fmla="*/ T8 w 1724"/>
                                <a:gd name="T10" fmla="+- 0 822 822"/>
                                <a:gd name="T11" fmla="*/ 822 h 281"/>
                                <a:gd name="T12" fmla="+- 0 1121 1121"/>
                                <a:gd name="T13" fmla="*/ T12 w 1724"/>
                                <a:gd name="T14" fmla="+- 0 822 822"/>
                                <a:gd name="T15" fmla="*/ 822 h 281"/>
                                <a:gd name="T16" fmla="+- 0 1121 1121"/>
                                <a:gd name="T17" fmla="*/ T16 w 1724"/>
                                <a:gd name="T18" fmla="+- 0 1102 822"/>
                                <a:gd name="T19" fmla="*/ 1102 h 2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24" h="281">
                                  <a:moveTo>
                                    <a:pt x="0" y="280"/>
                                  </a:moveTo>
                                  <a:lnTo>
                                    <a:pt x="1723" y="280"/>
                                  </a:lnTo>
                                  <a:lnTo>
                                    <a:pt x="17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8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A0C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2" name="Group 1057"/>
                        <wpg:cNvGrpSpPr>
                          <a:grpSpLocks/>
                        </wpg:cNvGrpSpPr>
                        <wpg:grpSpPr bwMode="auto">
                          <a:xfrm>
                            <a:off x="1121" y="1102"/>
                            <a:ext cx="1724" cy="197"/>
                            <a:chOff x="1121" y="1102"/>
                            <a:chExt cx="1724" cy="197"/>
                          </a:xfrm>
                        </wpg:grpSpPr>
                        <wps:wsp>
                          <wps:cNvPr id="1073" name="Freeform 1058"/>
                          <wps:cNvSpPr>
                            <a:spLocks/>
                          </wps:cNvSpPr>
                          <wps:spPr bwMode="auto">
                            <a:xfrm>
                              <a:off x="1121" y="1102"/>
                              <a:ext cx="1724" cy="197"/>
                            </a:xfrm>
                            <a:custGeom>
                              <a:avLst/>
                              <a:gdLst>
                                <a:gd name="T0" fmla="+- 0 1121 1121"/>
                                <a:gd name="T1" fmla="*/ T0 w 1724"/>
                                <a:gd name="T2" fmla="+- 0 1299 1102"/>
                                <a:gd name="T3" fmla="*/ 1299 h 197"/>
                                <a:gd name="T4" fmla="+- 0 2844 1121"/>
                                <a:gd name="T5" fmla="*/ T4 w 1724"/>
                                <a:gd name="T6" fmla="+- 0 1299 1102"/>
                                <a:gd name="T7" fmla="*/ 1299 h 197"/>
                                <a:gd name="T8" fmla="+- 0 2844 1121"/>
                                <a:gd name="T9" fmla="*/ T8 w 1724"/>
                                <a:gd name="T10" fmla="+- 0 1102 1102"/>
                                <a:gd name="T11" fmla="*/ 1102 h 197"/>
                                <a:gd name="T12" fmla="+- 0 1121 1121"/>
                                <a:gd name="T13" fmla="*/ T12 w 1724"/>
                                <a:gd name="T14" fmla="+- 0 1102 1102"/>
                                <a:gd name="T15" fmla="*/ 1102 h 197"/>
                                <a:gd name="T16" fmla="+- 0 1121 1121"/>
                                <a:gd name="T17" fmla="*/ T16 w 1724"/>
                                <a:gd name="T18" fmla="+- 0 1299 1102"/>
                                <a:gd name="T19" fmla="*/ 1299 h 1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24" h="197">
                                  <a:moveTo>
                                    <a:pt x="0" y="197"/>
                                  </a:moveTo>
                                  <a:lnTo>
                                    <a:pt x="1723" y="197"/>
                                  </a:lnTo>
                                  <a:lnTo>
                                    <a:pt x="17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9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A0C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4" name="Group 1055"/>
                        <wpg:cNvGrpSpPr>
                          <a:grpSpLocks/>
                        </wpg:cNvGrpSpPr>
                        <wpg:grpSpPr bwMode="auto">
                          <a:xfrm>
                            <a:off x="1121" y="1299"/>
                            <a:ext cx="1724" cy="197"/>
                            <a:chOff x="1121" y="1299"/>
                            <a:chExt cx="1724" cy="197"/>
                          </a:xfrm>
                        </wpg:grpSpPr>
                        <wps:wsp>
                          <wps:cNvPr id="1075" name="Freeform 1056"/>
                          <wps:cNvSpPr>
                            <a:spLocks/>
                          </wps:cNvSpPr>
                          <wps:spPr bwMode="auto">
                            <a:xfrm>
                              <a:off x="1121" y="1299"/>
                              <a:ext cx="1724" cy="197"/>
                            </a:xfrm>
                            <a:custGeom>
                              <a:avLst/>
                              <a:gdLst>
                                <a:gd name="T0" fmla="+- 0 1121 1121"/>
                                <a:gd name="T1" fmla="*/ T0 w 1724"/>
                                <a:gd name="T2" fmla="+- 0 1496 1299"/>
                                <a:gd name="T3" fmla="*/ 1496 h 197"/>
                                <a:gd name="T4" fmla="+- 0 2844 1121"/>
                                <a:gd name="T5" fmla="*/ T4 w 1724"/>
                                <a:gd name="T6" fmla="+- 0 1496 1299"/>
                                <a:gd name="T7" fmla="*/ 1496 h 197"/>
                                <a:gd name="T8" fmla="+- 0 2844 1121"/>
                                <a:gd name="T9" fmla="*/ T8 w 1724"/>
                                <a:gd name="T10" fmla="+- 0 1299 1299"/>
                                <a:gd name="T11" fmla="*/ 1299 h 197"/>
                                <a:gd name="T12" fmla="+- 0 1121 1121"/>
                                <a:gd name="T13" fmla="*/ T12 w 1724"/>
                                <a:gd name="T14" fmla="+- 0 1299 1299"/>
                                <a:gd name="T15" fmla="*/ 1299 h 197"/>
                                <a:gd name="T16" fmla="+- 0 1121 1121"/>
                                <a:gd name="T17" fmla="*/ T16 w 1724"/>
                                <a:gd name="T18" fmla="+- 0 1496 1299"/>
                                <a:gd name="T19" fmla="*/ 1496 h 1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24" h="197">
                                  <a:moveTo>
                                    <a:pt x="0" y="197"/>
                                  </a:moveTo>
                                  <a:lnTo>
                                    <a:pt x="1723" y="197"/>
                                  </a:lnTo>
                                  <a:lnTo>
                                    <a:pt x="17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9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A0C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6" name="Group 1053"/>
                        <wpg:cNvGrpSpPr>
                          <a:grpSpLocks/>
                        </wpg:cNvGrpSpPr>
                        <wpg:grpSpPr bwMode="auto">
                          <a:xfrm>
                            <a:off x="1121" y="1496"/>
                            <a:ext cx="1724" cy="197"/>
                            <a:chOff x="1121" y="1496"/>
                            <a:chExt cx="1724" cy="197"/>
                          </a:xfrm>
                        </wpg:grpSpPr>
                        <wps:wsp>
                          <wps:cNvPr id="1077" name="Freeform 1054"/>
                          <wps:cNvSpPr>
                            <a:spLocks/>
                          </wps:cNvSpPr>
                          <wps:spPr bwMode="auto">
                            <a:xfrm>
                              <a:off x="1121" y="1496"/>
                              <a:ext cx="1724" cy="197"/>
                            </a:xfrm>
                            <a:custGeom>
                              <a:avLst/>
                              <a:gdLst>
                                <a:gd name="T0" fmla="+- 0 1121 1121"/>
                                <a:gd name="T1" fmla="*/ T0 w 1724"/>
                                <a:gd name="T2" fmla="+- 0 1693 1496"/>
                                <a:gd name="T3" fmla="*/ 1693 h 197"/>
                                <a:gd name="T4" fmla="+- 0 2844 1121"/>
                                <a:gd name="T5" fmla="*/ T4 w 1724"/>
                                <a:gd name="T6" fmla="+- 0 1693 1496"/>
                                <a:gd name="T7" fmla="*/ 1693 h 197"/>
                                <a:gd name="T8" fmla="+- 0 2844 1121"/>
                                <a:gd name="T9" fmla="*/ T8 w 1724"/>
                                <a:gd name="T10" fmla="+- 0 1496 1496"/>
                                <a:gd name="T11" fmla="*/ 1496 h 197"/>
                                <a:gd name="T12" fmla="+- 0 1121 1121"/>
                                <a:gd name="T13" fmla="*/ T12 w 1724"/>
                                <a:gd name="T14" fmla="+- 0 1496 1496"/>
                                <a:gd name="T15" fmla="*/ 1496 h 197"/>
                                <a:gd name="T16" fmla="+- 0 1121 1121"/>
                                <a:gd name="T17" fmla="*/ T16 w 1724"/>
                                <a:gd name="T18" fmla="+- 0 1693 1496"/>
                                <a:gd name="T19" fmla="*/ 1693 h 1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24" h="197">
                                  <a:moveTo>
                                    <a:pt x="0" y="197"/>
                                  </a:moveTo>
                                  <a:lnTo>
                                    <a:pt x="1723" y="197"/>
                                  </a:lnTo>
                                  <a:lnTo>
                                    <a:pt x="17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9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A0C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8" name="Group 1051"/>
                        <wpg:cNvGrpSpPr>
                          <a:grpSpLocks/>
                        </wpg:cNvGrpSpPr>
                        <wpg:grpSpPr bwMode="auto">
                          <a:xfrm>
                            <a:off x="1121" y="1693"/>
                            <a:ext cx="1724" cy="255"/>
                            <a:chOff x="1121" y="1693"/>
                            <a:chExt cx="1724" cy="255"/>
                          </a:xfrm>
                        </wpg:grpSpPr>
                        <wps:wsp>
                          <wps:cNvPr id="1079" name="Freeform 1052"/>
                          <wps:cNvSpPr>
                            <a:spLocks/>
                          </wps:cNvSpPr>
                          <wps:spPr bwMode="auto">
                            <a:xfrm>
                              <a:off x="1121" y="1693"/>
                              <a:ext cx="1724" cy="255"/>
                            </a:xfrm>
                            <a:custGeom>
                              <a:avLst/>
                              <a:gdLst>
                                <a:gd name="T0" fmla="+- 0 1121 1121"/>
                                <a:gd name="T1" fmla="*/ T0 w 1724"/>
                                <a:gd name="T2" fmla="+- 0 1947 1693"/>
                                <a:gd name="T3" fmla="*/ 1947 h 255"/>
                                <a:gd name="T4" fmla="+- 0 2844 1121"/>
                                <a:gd name="T5" fmla="*/ T4 w 1724"/>
                                <a:gd name="T6" fmla="+- 0 1947 1693"/>
                                <a:gd name="T7" fmla="*/ 1947 h 255"/>
                                <a:gd name="T8" fmla="+- 0 2844 1121"/>
                                <a:gd name="T9" fmla="*/ T8 w 1724"/>
                                <a:gd name="T10" fmla="+- 0 1693 1693"/>
                                <a:gd name="T11" fmla="*/ 1693 h 255"/>
                                <a:gd name="T12" fmla="+- 0 1121 1121"/>
                                <a:gd name="T13" fmla="*/ T12 w 1724"/>
                                <a:gd name="T14" fmla="+- 0 1693 1693"/>
                                <a:gd name="T15" fmla="*/ 1693 h 255"/>
                                <a:gd name="T16" fmla="+- 0 1121 1121"/>
                                <a:gd name="T17" fmla="*/ T16 w 1724"/>
                                <a:gd name="T18" fmla="+- 0 1947 1693"/>
                                <a:gd name="T19" fmla="*/ 1947 h 25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24" h="255">
                                  <a:moveTo>
                                    <a:pt x="0" y="254"/>
                                  </a:moveTo>
                                  <a:lnTo>
                                    <a:pt x="1723" y="254"/>
                                  </a:lnTo>
                                  <a:lnTo>
                                    <a:pt x="17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5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A0C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09E452" id="Group 1050" o:spid="_x0000_s1026" style="position:absolute;margin-left:56.05pt;margin-top:27.15pt;width:86.2pt;height:70.2pt;z-index:-189784;mso-position-horizontal-relative:page" coordorigin="1121,543" coordsize="1724,14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">
                <v:group id="Group 1061" o:spid="_x0000_s1027" style="position:absolute;left:1121;top:543;width:1724;height:279" coordorigin="1121,543" coordsize="1724,2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TDOAxccAAADd&#10;AAAADwAAAAAAAAAAAAAAAACqAgAAZHJzL2Rvd25yZXYueG1sUEsFBgAAAAAEAAQA+gAAAJ4DAAAA&#10;AA==&#10;">
                  <v:shape id="Freeform 1062" o:spid="_x0000_s1028" style="position:absolute;left:1121;top:543;width:1724;height:279;visibility:visible;mso-wrap-style:square;v-text-anchor:top" coordsize="1724,2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v3JMYA&#10;AADdAAAADwAAAGRycy9kb3ducmV2LnhtbESPwWrDMBBE74X8g9hCLqWWm0JoHCshFBwCvSRuP2Cx&#10;NpZTaWUsJXb+vioUettlZufNltvJWXGjIXSeFbxkOQjixuuOWwVfn9XzG4gQkTVaz6TgTgG2m9lD&#10;iYX2I5/oVsdWpBAOBSowMfaFlKEx5DBkvidO2tkPDmNah1bqAccU7qxc5PlSOuw4EQz29G6o+a6v&#10;LnEv49nG7vTR7O3rk6lWx7oyR6Xmj9NuDSLSFP/Nf9cHnernyxX8fpNGkJ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6v3JMYAAADdAAAADwAAAAAAAAAAAAAAAACYAgAAZHJz&#10;L2Rvd25yZXYueG1sUEsFBgAAAAAEAAQA9QAAAIsDAAAAAA==&#10;" path="m,279r1723,l1723,,,,,279xe" fillcolor="#b1a0c6" stroked="f">
                    <v:path arrowok="t" o:connecttype="custom" o:connectlocs="0,822;1723,822;1723,543;0,543;0,822" o:connectangles="0,0,0,0,0"/>
                  </v:shape>
                </v:group>
                <v:group id="Group 1059" o:spid="_x0000_s1029" style="position:absolute;left:1121;top:822;width:1724;height:281" coordorigin="1121,822" coordsize="1724,2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N5waHscAAADd&#10;AAAADwAAAAAAAAAAAAAAAACqAgAAZHJzL2Rvd25yZXYueG1sUEsFBgAAAAAEAAQA+gAAAJ4DAAAA&#10;AA==&#10;">
                  <v:shape id="Freeform 1060" o:spid="_x0000_s1030" style="position:absolute;left:1121;top:822;width:1724;height:281;visibility:visible;mso-wrap-style:square;v-text-anchor:top" coordsize="1724,2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s7P8IA&#10;AADdAAAADwAAAGRycy9kb3ducmV2LnhtbERPzWrCQBC+C77DMkJvulFa26auIoJQqhdtH2CanWZD&#10;s7MxO5r07V1B6G0+vt9ZrHpfqwu1sQpsYDrJQBEXwVZcGvj63I5fQEVBtlgHJgN/FGG1HA4WmNvQ&#10;8YEuRylVCuGYowEn0uRax8KRxzgJDXHifkLrURJsS21b7FK4r/Usy+baY8WpwWFDG0fF7/HsDTzO&#10;n15l27Ecqu5jP9vR96l3O2MeRv36DZRQL//iu/vdpvnZ8xRu36QT9PIK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Kzs/wgAAAN0AAAAPAAAAAAAAAAAAAAAAAJgCAABkcnMvZG93&#10;bnJldi54bWxQSwUGAAAAAAQABAD1AAAAhwMAAAAA&#10;" path="m,280r1723,l1723,,,,,280xe" fillcolor="#b1a0c6" stroked="f">
                    <v:path arrowok="t" o:connecttype="custom" o:connectlocs="0,1102;1723,1102;1723,822;0,822;0,1102" o:connectangles="0,0,0,0,0"/>
                  </v:shape>
                </v:group>
                <v:group id="Group 1057" o:spid="_x0000_s1031" style="position:absolute;left:1121;top:1102;width:1724;height:197" coordorigin="1121,1102" coordsize="1724,1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gCIfLFAAAA3QAA&#10;AA8AAAAAAAAAAAAAAAAAqgIAAGRycy9kb3ducmV2LnhtbFBLBQYAAAAABAAEAPoAAACcAwAAAAA=&#10;">
                  <v:shape id="Freeform 1058" o:spid="_x0000_s1032" style="position:absolute;left:1121;top:1102;width:1724;height:197;visibility:visible;mso-wrap-style:square;v-text-anchor:top" coordsize="1724,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MkuMQA&#10;AADdAAAADwAAAGRycy9kb3ducmV2LnhtbERPS2sCMRC+F/wPYQQvRbNWqbIapRRqeyiKj4u3YTNu&#10;VjeTZRM1/fdNQehtPr7nzJfR1uJGra8cKxgOMhDEhdMVlwoO+4/+FIQPyBprx6TghzwsF52nOeba&#10;3XlLt10oRQphn6MCE0KTS+kLQxb9wDXEiTu51mJIsC2lbvGewm0tX7LsVVqsODUYbOjdUHHZXa2C&#10;TfxcfW9G5/pw4ukqDNfmOH6OSvW68W0GIlAM/+KH+0un+dlkBH/fpBPk4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jJLjEAAAA3QAAAA8AAAAAAAAAAAAAAAAAmAIAAGRycy9k&#10;b3ducmV2LnhtbFBLBQYAAAAABAAEAPUAAACJAwAAAAA=&#10;" path="m,197r1723,l1723,,,,,197xe" fillcolor="#b1a0c6" stroked="f">
                    <v:path arrowok="t" o:connecttype="custom" o:connectlocs="0,1299;1723,1299;1723,1102;0,1102;0,1299" o:connectangles="0,0,0,0,0"/>
                  </v:shape>
                </v:group>
                <v:group id="Group 1055" o:spid="_x0000_s1033" style="position:absolute;left:1121;top:1299;width:1724;height:197" coordorigin="1121,1299" coordsize="1724,1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KccHcQAAADdAAAA&#10;DwAAAAAAAAAAAAAAAACqAgAAZHJzL2Rvd25yZXYueG1sUEsFBgAAAAAEAAQA+gAAAJsDAAAAAA==&#10;">
                  <v:shape id="Freeform 1056" o:spid="_x0000_s1034" style="position:absolute;left:1121;top:1299;width:1724;height:197;visibility:visible;mso-wrap-style:square;v-text-anchor:top" coordsize="1724,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YZV8UA&#10;AADdAAAADwAAAGRycy9kb3ducmV2LnhtbERPS2sCMRC+F/ofwgi9FM3aWpXVKFKo9iAVHxdvw2bc&#10;bN1Mlk2q8d83QqG3+fieM51HW4sLtb5yrKDfy0AQF05XXCo47D+6YxA+IGusHZOCG3mYzx4fpphr&#10;d+UtXXahFCmEfY4KTAhNLqUvDFn0PdcQJ+7kWoshwbaUusVrCre1fMmyobRYcWow2NC7oeK8+7EK&#10;NnG1XG9ev+vDicfL0P8yx8FzVOqpExcTEIFi+Bf/uT91mp+N3uD+TTpBz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hhlXxQAAAN0AAAAPAAAAAAAAAAAAAAAAAJgCAABkcnMv&#10;ZG93bnJldi54bWxQSwUGAAAAAAQABAD1AAAAigMAAAAA&#10;" path="m,197r1723,l1723,,,,,197xe" fillcolor="#b1a0c6" stroked="f">
                    <v:path arrowok="t" o:connecttype="custom" o:connectlocs="0,1496;1723,1496;1723,1299;0,1299;0,1496" o:connectangles="0,0,0,0,0"/>
                  </v:shape>
                </v:group>
                <v:group id="Group 1053" o:spid="_x0000_s1035" style="position:absolute;left:1121;top:1496;width:1724;height:197" coordorigin="1121,1496" coordsize="1724,1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zkn8cMAAADdAAAADwAAAGRycy9kb3ducmV2LnhtbERPS4vCMBC+C/6HMIK3&#10;Na2yunSNIqLiQRZ8wLK3oRnbYjMpTWzrv98Igrf5+J4zX3amFA3VrrCsIB5FIIhTqwvOFFzO248v&#10;EM4jaywtk4IHOVgu+r05Jtq2fKTm5DMRQtglqCD3vkqkdGlOBt3IVsSBu9raoA+wzqSusQ3hppTj&#10;KJpKgwWHhhwrWueU3k53o2DXYruaxJvmcLuuH3/nz5/fQ0xKDQfd6huEp86/xS/3Xof50WwK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XOSfxwwAAAN0AAAAP&#10;AAAAAAAAAAAAAAAAAKoCAABkcnMvZG93bnJldi54bWxQSwUGAAAAAAQABAD6AAAAmgMAAAAA&#10;">
                  <v:shape id="Freeform 1054" o:spid="_x0000_s1036" style="position:absolute;left:1121;top:1496;width:1724;height:197;visibility:visible;mso-wrap-style:square;v-text-anchor:top" coordsize="1724,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giu8QA&#10;AADdAAAADwAAAGRycy9kb3ducmV2LnhtbERPTWsCMRC9C/0PYQpepGa1UmVrlCKoPYhS9eJt2Iyb&#10;bTeTZRM1/feNIPQ2j/c503m0tbhS6yvHCgb9DARx4XTFpYLjYfkyAeEDssbaMSn4JQ/z2VNnirl2&#10;N/6i6z6UIoWwz1GBCaHJpfSFIYu+7xrixJ1dazEk2JZSt3hL4baWwyx7kxYrTg0GG1oYKn72F6tg&#10;F9erze71uz6eebIKg605jXpRqe5z/HgHESiGf/HD/anT/Gw8hvs36QQ5+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4YIrvEAAAA3QAAAA8AAAAAAAAAAAAAAAAAmAIAAGRycy9k&#10;b3ducmV2LnhtbFBLBQYAAAAABAAEAPUAAACJAwAAAAA=&#10;" path="m,197r1723,l1723,,,,,197xe" fillcolor="#b1a0c6" stroked="f">
                    <v:path arrowok="t" o:connecttype="custom" o:connectlocs="0,1693;1723,1693;1723,1496;0,1496;0,1693" o:connectangles="0,0,0,0,0"/>
                  </v:shape>
                </v:group>
                <v:group id="Group 1051" o:spid="_x0000_s1037" style="position:absolute;left:1121;top:1693;width:1724;height:255" coordorigin="1121,1693" coordsize="1724,2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yeoWGMcAAADd&#10;AAAADwAAAAAAAAAAAAAAAACqAgAAZHJzL2Rvd25yZXYueG1sUEsFBgAAAAAEAAQA+gAAAJ4DAAAA&#10;AA==&#10;">
                  <v:shape id="Freeform 1052" o:spid="_x0000_s1038" style="position:absolute;left:1121;top:1693;width:1724;height:255;visibility:visible;mso-wrap-style:square;v-text-anchor:top" coordsize="1724,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LGMsQA&#10;AADdAAAADwAAAGRycy9kb3ducmV2LnhtbERPTWvCQBC9C/6HZQRvzaZKbZO6CSIILViwqdjrkJ0m&#10;wexszG41/vuuUPA2j/c5y3wwrThT7xrLCh6jGARxaXXDlYL91+bhBYTzyBpby6TgSg7ybDxaYqrt&#10;hT/pXPhKhBB2KSqove9SKV1Zk0EX2Y44cD+2N+gD7Cupe7yEcNPKWRwvpMGGQ0ONHa1rKo/Fr1HQ&#10;tLP3p48tHk/F9zDn1cGvd12i1HQyrF5BeBr8XfzvftNhfvycwO2bcILM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yxjLEAAAA3QAAAA8AAAAAAAAAAAAAAAAAmAIAAGRycy9k&#10;b3ducmV2LnhtbFBLBQYAAAAABAAEAPUAAACJAwAAAAA=&#10;" path="m,254r1723,l1723,,,,,254xe" fillcolor="#b1a0c6" stroked="f">
                    <v:path arrowok="t" o:connecttype="custom" o:connectlocs="0,1947;1723,1947;1723,1693;0,1693;0,1947" o:connectangles="0,0,0,0,0"/>
                  </v:shape>
                </v:group>
                <w10:wrap anchorx="page"/>
              </v:group>
            </w:pict>
          </mc:Fallback>
        </mc:AlternateContent>
      </w:r>
      <w:bookmarkStart w:id="11" w:name="_bookmark10"/>
      <w:bookmarkEnd w:id="11"/>
      <w:r>
        <w:rPr>
          <w:b/>
          <w:spacing w:val="-1"/>
        </w:rPr>
        <w:t>Table</w:t>
      </w:r>
      <w:r>
        <w:rPr>
          <w:b/>
          <w:spacing w:val="-8"/>
        </w:rPr>
        <w:t xml:space="preserve"> </w:t>
      </w:r>
      <w:r>
        <w:rPr>
          <w:b/>
        </w:rPr>
        <w:t>1:</w:t>
      </w:r>
      <w:r>
        <w:rPr>
          <w:b/>
          <w:spacing w:val="-9"/>
        </w:rPr>
        <w:t xml:space="preserve"> </w:t>
      </w:r>
      <w:r>
        <w:t>Summary</w:t>
      </w:r>
      <w:r>
        <w:rPr>
          <w:spacing w:val="-7"/>
        </w:rPr>
        <w:t xml:space="preserve"> </w:t>
      </w:r>
      <w:r>
        <w:rPr>
          <w:spacing w:val="-1"/>
        </w:rPr>
        <w:t>of</w:t>
      </w:r>
      <w:r>
        <w:rPr>
          <w:spacing w:val="-6"/>
        </w:rPr>
        <w:t xml:space="preserve"> </w:t>
      </w:r>
      <w:r>
        <w:rPr>
          <w:spacing w:val="-1"/>
        </w:rPr>
        <w:t>objectives</w:t>
      </w:r>
      <w:r>
        <w:rPr>
          <w:spacing w:val="-7"/>
        </w:rPr>
        <w:t xml:space="preserve"> </w:t>
      </w:r>
      <w:r>
        <w:t>being</w:t>
      </w:r>
      <w:r>
        <w:rPr>
          <w:spacing w:val="-7"/>
        </w:rPr>
        <w:t xml:space="preserve"> </w:t>
      </w:r>
      <w:r>
        <w:t>targeted</w:t>
      </w:r>
      <w:r>
        <w:rPr>
          <w:spacing w:val="-8"/>
        </w:rPr>
        <w:t xml:space="preserve"> </w:t>
      </w:r>
      <w:r>
        <w:rPr>
          <w:spacing w:val="1"/>
        </w:rPr>
        <w:t>by</w:t>
      </w:r>
      <w:r>
        <w:rPr>
          <w:spacing w:val="-9"/>
        </w:rPr>
        <w:t xml:space="preserve"> </w:t>
      </w:r>
      <w:r>
        <w:t>environmental</w:t>
      </w:r>
      <w:r>
        <w:rPr>
          <w:spacing w:val="-7"/>
        </w:rPr>
        <w:t xml:space="preserve"> </w:t>
      </w:r>
      <w:r>
        <w:t>watering</w:t>
      </w:r>
      <w:r>
        <w:rPr>
          <w:spacing w:val="-7"/>
        </w:rPr>
        <w:t xml:space="preserve"> </w:t>
      </w:r>
      <w:r>
        <w:rPr>
          <w:spacing w:val="-1"/>
        </w:rPr>
        <w:t>in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rPr>
          <w:spacing w:val="-1"/>
        </w:rPr>
        <w:t>Lachlan</w:t>
      </w:r>
      <w:r>
        <w:rPr>
          <w:spacing w:val="-7"/>
        </w:rPr>
        <w:t xml:space="preserve"> </w:t>
      </w:r>
      <w:r>
        <w:rPr>
          <w:spacing w:val="-1"/>
        </w:rPr>
        <w:t>catchment</w:t>
      </w:r>
    </w:p>
    <w:p w14:paraId="43E62000" w14:textId="77777777" w:rsidR="00044670" w:rsidRDefault="00044670">
      <w:pPr>
        <w:spacing w:before="6"/>
        <w:rPr>
          <w:rFonts w:ascii="Century Gothic" w:eastAsia="Century Gothic" w:hAnsi="Century Gothic" w:cs="Century Gothic"/>
          <w:sz w:val="19"/>
          <w:szCs w:val="19"/>
        </w:rPr>
      </w:pPr>
    </w:p>
    <w:tbl>
      <w:tblPr>
        <w:tblW w:w="0" w:type="auto"/>
        <w:tblInd w:w="10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40"/>
        <w:gridCol w:w="3733"/>
        <w:gridCol w:w="1844"/>
        <w:gridCol w:w="1276"/>
        <w:gridCol w:w="102"/>
        <w:gridCol w:w="2631"/>
        <w:gridCol w:w="1726"/>
        <w:gridCol w:w="1721"/>
      </w:tblGrid>
      <w:tr w:rsidR="00044670" w14:paraId="43E62004" w14:textId="77777777">
        <w:trPr>
          <w:trHeight w:hRule="exact" w:val="374"/>
        </w:trPr>
        <w:tc>
          <w:tcPr>
            <w:tcW w:w="194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B1A0C6"/>
          </w:tcPr>
          <w:p w14:paraId="43E62001" w14:textId="77777777" w:rsidR="00044670" w:rsidRDefault="00C9326B">
            <w:pPr>
              <w:pStyle w:val="TableParagraph"/>
              <w:spacing w:before="69" w:line="218" w:lineRule="exact"/>
              <w:ind w:left="102" w:right="798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w w:val="95"/>
                <w:sz w:val="18"/>
              </w:rPr>
              <w:t>BASIN-WIDE</w:t>
            </w:r>
            <w:r>
              <w:rPr>
                <w:rFonts w:ascii="Century Gothic"/>
                <w:b/>
                <w:spacing w:val="21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OUTCOMES</w:t>
            </w:r>
          </w:p>
          <w:p w14:paraId="43E62002" w14:textId="77777777" w:rsidR="00044670" w:rsidRDefault="00C9326B">
            <w:pPr>
              <w:pStyle w:val="TableParagraph"/>
              <w:spacing w:before="57"/>
              <w:ind w:left="102" w:right="161"/>
              <w:rPr>
                <w:rFonts w:ascii="Century Gothic" w:eastAsia="Century Gothic" w:hAnsi="Century Gothic" w:cs="Century Gothic"/>
                <w:sz w:val="16"/>
                <w:szCs w:val="16"/>
              </w:rPr>
            </w:pPr>
            <w:r>
              <w:rPr>
                <w:rFonts w:ascii="Century Gothic"/>
                <w:b/>
                <w:color w:val="C00000"/>
                <w:spacing w:val="-1"/>
                <w:sz w:val="16"/>
              </w:rPr>
              <w:t xml:space="preserve">(Outcomes </w:t>
            </w:r>
            <w:r>
              <w:rPr>
                <w:rFonts w:ascii="Century Gothic"/>
                <w:b/>
                <w:color w:val="C00000"/>
                <w:sz w:val="16"/>
              </w:rPr>
              <w:t xml:space="preserve">in </w:t>
            </w:r>
            <w:r>
              <w:rPr>
                <w:rFonts w:ascii="Century Gothic"/>
                <w:b/>
                <w:color w:val="C00000"/>
                <w:spacing w:val="-1"/>
                <w:sz w:val="16"/>
              </w:rPr>
              <w:t>red</w:t>
            </w:r>
            <w:r>
              <w:rPr>
                <w:rFonts w:ascii="Century Gothic"/>
                <w:b/>
                <w:color w:val="C00000"/>
                <w:spacing w:val="-2"/>
                <w:sz w:val="16"/>
              </w:rPr>
              <w:t xml:space="preserve"> </w:t>
            </w:r>
            <w:r>
              <w:rPr>
                <w:rFonts w:ascii="Century Gothic"/>
                <w:b/>
                <w:color w:val="C00000"/>
                <w:spacing w:val="-1"/>
                <w:sz w:val="16"/>
              </w:rPr>
              <w:t>link</w:t>
            </w:r>
            <w:r>
              <w:rPr>
                <w:rFonts w:ascii="Century Gothic"/>
                <w:b/>
                <w:color w:val="C00000"/>
                <w:spacing w:val="28"/>
                <w:sz w:val="16"/>
              </w:rPr>
              <w:t xml:space="preserve"> </w:t>
            </w:r>
            <w:r>
              <w:rPr>
                <w:rFonts w:ascii="Century Gothic"/>
                <w:b/>
                <w:color w:val="C00000"/>
                <w:sz w:val="16"/>
              </w:rPr>
              <w:t xml:space="preserve">to </w:t>
            </w:r>
            <w:r>
              <w:rPr>
                <w:rFonts w:ascii="Century Gothic"/>
                <w:b/>
                <w:color w:val="C00000"/>
                <w:spacing w:val="-1"/>
                <w:sz w:val="16"/>
              </w:rPr>
              <w:t>the</w:t>
            </w:r>
            <w:r>
              <w:rPr>
                <w:rFonts w:ascii="Century Gothic"/>
                <w:b/>
                <w:color w:val="C00000"/>
                <w:spacing w:val="-2"/>
                <w:sz w:val="16"/>
              </w:rPr>
              <w:t xml:space="preserve"> </w:t>
            </w:r>
            <w:r>
              <w:rPr>
                <w:rFonts w:ascii="Century Gothic"/>
                <w:b/>
                <w:color w:val="C00000"/>
                <w:spacing w:val="-1"/>
                <w:sz w:val="16"/>
              </w:rPr>
              <w:t>Basin-wide</w:t>
            </w:r>
            <w:r>
              <w:rPr>
                <w:rFonts w:ascii="Century Gothic"/>
                <w:b/>
                <w:color w:val="C00000"/>
                <w:spacing w:val="28"/>
                <w:sz w:val="16"/>
              </w:rPr>
              <w:t xml:space="preserve"> </w:t>
            </w:r>
            <w:r>
              <w:rPr>
                <w:rFonts w:ascii="Century Gothic"/>
                <w:b/>
                <w:color w:val="C00000"/>
                <w:spacing w:val="-1"/>
                <w:sz w:val="16"/>
              </w:rPr>
              <w:t>Environmental</w:t>
            </w:r>
            <w:r>
              <w:rPr>
                <w:rFonts w:ascii="Century Gothic"/>
                <w:b/>
                <w:color w:val="C00000"/>
                <w:spacing w:val="23"/>
                <w:sz w:val="16"/>
              </w:rPr>
              <w:t xml:space="preserve"> </w:t>
            </w:r>
            <w:r>
              <w:rPr>
                <w:rFonts w:ascii="Century Gothic"/>
                <w:b/>
                <w:color w:val="C00000"/>
                <w:spacing w:val="-1"/>
                <w:sz w:val="16"/>
              </w:rPr>
              <w:t>Watering</w:t>
            </w:r>
            <w:r>
              <w:rPr>
                <w:rFonts w:ascii="Century Gothic"/>
                <w:b/>
                <w:color w:val="C00000"/>
                <w:sz w:val="16"/>
              </w:rPr>
              <w:t xml:space="preserve"> </w:t>
            </w:r>
            <w:r>
              <w:rPr>
                <w:rFonts w:ascii="Century Gothic"/>
                <w:b/>
                <w:color w:val="C00000"/>
                <w:spacing w:val="-1"/>
                <w:sz w:val="16"/>
              </w:rPr>
              <w:t>Strategy)</w:t>
            </w:r>
          </w:p>
        </w:tc>
        <w:tc>
          <w:tcPr>
            <w:tcW w:w="13032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1A0C6"/>
          </w:tcPr>
          <w:p w14:paraId="43E62003" w14:textId="77777777" w:rsidR="00044670" w:rsidRDefault="00C9326B">
            <w:pPr>
              <w:pStyle w:val="TableParagraph"/>
              <w:spacing w:before="62"/>
              <w:ind w:right="3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z w:val="20"/>
              </w:rPr>
              <w:t>OBJECTIVES</w:t>
            </w:r>
            <w:r>
              <w:rPr>
                <w:rFonts w:ascii="Century Gothic"/>
                <w:b/>
                <w:spacing w:val="-12"/>
                <w:sz w:val="20"/>
              </w:rPr>
              <w:t xml:space="preserve"> </w:t>
            </w:r>
            <w:r>
              <w:rPr>
                <w:rFonts w:ascii="Century Gothic"/>
                <w:b/>
                <w:spacing w:val="1"/>
                <w:sz w:val="20"/>
              </w:rPr>
              <w:t>FOR</w:t>
            </w:r>
            <w:r>
              <w:rPr>
                <w:rFonts w:ascii="Century Gothic"/>
                <w:b/>
                <w:spacing w:val="-11"/>
                <w:sz w:val="20"/>
              </w:rPr>
              <w:t xml:space="preserve"> </w:t>
            </w:r>
            <w:r>
              <w:rPr>
                <w:rFonts w:ascii="Century Gothic"/>
                <w:b/>
                <w:sz w:val="20"/>
              </w:rPr>
              <w:t>LACHLAN</w:t>
            </w:r>
            <w:r>
              <w:rPr>
                <w:rFonts w:ascii="Century Gothic"/>
                <w:b/>
                <w:spacing w:val="-9"/>
                <w:sz w:val="20"/>
              </w:rPr>
              <w:t xml:space="preserve"> </w:t>
            </w:r>
            <w:r>
              <w:rPr>
                <w:rFonts w:ascii="Century Gothic"/>
                <w:b/>
                <w:sz w:val="20"/>
              </w:rPr>
              <w:t>ASSETS</w:t>
            </w:r>
          </w:p>
        </w:tc>
      </w:tr>
      <w:tr w:rsidR="00044670" w14:paraId="43E62008" w14:textId="77777777">
        <w:trPr>
          <w:trHeight w:hRule="exact" w:val="406"/>
        </w:trPr>
        <w:tc>
          <w:tcPr>
            <w:tcW w:w="1940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B1A0C6"/>
          </w:tcPr>
          <w:p w14:paraId="43E62005" w14:textId="77777777" w:rsidR="00044670" w:rsidRDefault="00044670"/>
        </w:tc>
        <w:tc>
          <w:tcPr>
            <w:tcW w:w="37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1A0C6"/>
          </w:tcPr>
          <w:p w14:paraId="43E62006" w14:textId="77777777" w:rsidR="00044670" w:rsidRDefault="00C9326B">
            <w:pPr>
              <w:pStyle w:val="TableParagraph"/>
              <w:spacing w:before="76"/>
              <w:ind w:left="899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IN-CHANNEL</w:t>
            </w:r>
            <w:r>
              <w:rPr>
                <w:rFonts w:ascii="Century Gothic"/>
                <w:b/>
                <w:spacing w:val="-18"/>
                <w:sz w:val="20"/>
              </w:rPr>
              <w:t xml:space="preserve"> </w:t>
            </w:r>
            <w:r>
              <w:rPr>
                <w:rFonts w:ascii="Century Gothic"/>
                <w:b/>
                <w:sz w:val="20"/>
              </w:rPr>
              <w:t>ASSETS</w:t>
            </w:r>
          </w:p>
        </w:tc>
        <w:tc>
          <w:tcPr>
            <w:tcW w:w="9299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1A0C6"/>
          </w:tcPr>
          <w:p w14:paraId="43E62007" w14:textId="77777777" w:rsidR="00044670" w:rsidRDefault="00C9326B">
            <w:pPr>
              <w:pStyle w:val="TableParagraph"/>
              <w:spacing w:before="76"/>
              <w:ind w:right="4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z w:val="20"/>
              </w:rPr>
              <w:t>OFF-CHANNEL</w:t>
            </w:r>
            <w:r>
              <w:rPr>
                <w:rFonts w:ascii="Century Gothic"/>
                <w:b/>
                <w:spacing w:val="-20"/>
                <w:sz w:val="20"/>
              </w:rPr>
              <w:t xml:space="preserve"> </w:t>
            </w:r>
            <w:r>
              <w:rPr>
                <w:rFonts w:ascii="Century Gothic"/>
                <w:b/>
                <w:sz w:val="20"/>
              </w:rPr>
              <w:t>ASSETS</w:t>
            </w:r>
          </w:p>
        </w:tc>
      </w:tr>
      <w:tr w:rsidR="00044670" w14:paraId="43E62012" w14:textId="77777777">
        <w:trPr>
          <w:trHeight w:hRule="exact" w:val="643"/>
        </w:trPr>
        <w:tc>
          <w:tcPr>
            <w:tcW w:w="194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1A0C6"/>
          </w:tcPr>
          <w:p w14:paraId="43E62009" w14:textId="77777777" w:rsidR="00044670" w:rsidRDefault="00044670"/>
        </w:tc>
        <w:tc>
          <w:tcPr>
            <w:tcW w:w="37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1A0C6"/>
          </w:tcPr>
          <w:p w14:paraId="43E6200A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sz w:val="16"/>
                <w:szCs w:val="16"/>
              </w:rPr>
            </w:pPr>
          </w:p>
          <w:p w14:paraId="43E6200B" w14:textId="77777777" w:rsidR="00044670" w:rsidRDefault="00C9326B">
            <w:pPr>
              <w:pStyle w:val="TableParagraph"/>
              <w:ind w:left="1213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Lachlan</w:t>
            </w:r>
            <w:r>
              <w:rPr>
                <w:rFonts w:ascii="Century Gothic"/>
                <w:b/>
                <w:spacing w:val="-14"/>
                <w:sz w:val="20"/>
              </w:rPr>
              <w:t xml:space="preserve"> </w:t>
            </w:r>
            <w:r>
              <w:rPr>
                <w:rFonts w:ascii="Century Gothic"/>
                <w:b/>
                <w:spacing w:val="-1"/>
                <w:sz w:val="20"/>
              </w:rPr>
              <w:t>River</w:t>
            </w:r>
          </w:p>
        </w:tc>
        <w:tc>
          <w:tcPr>
            <w:tcW w:w="18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1A0C6"/>
          </w:tcPr>
          <w:p w14:paraId="43E6200C" w14:textId="77777777" w:rsidR="00044670" w:rsidRDefault="00C9326B">
            <w:pPr>
              <w:pStyle w:val="TableParagraph"/>
              <w:spacing w:before="74"/>
              <w:ind w:left="558" w:right="128" w:hanging="430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Great</w:t>
            </w:r>
            <w:r>
              <w:rPr>
                <w:rFonts w:ascii="Century Gothic"/>
                <w:b/>
                <w:spacing w:val="-17"/>
                <w:sz w:val="20"/>
              </w:rPr>
              <w:t xml:space="preserve"> </w:t>
            </w:r>
            <w:r>
              <w:rPr>
                <w:rFonts w:ascii="Century Gothic"/>
                <w:b/>
                <w:sz w:val="20"/>
              </w:rPr>
              <w:t>Cumbung</w:t>
            </w:r>
            <w:r>
              <w:rPr>
                <w:rFonts w:ascii="Century Gothic"/>
                <w:b/>
                <w:spacing w:val="23"/>
                <w:w w:val="99"/>
                <w:sz w:val="20"/>
              </w:rPr>
              <w:t xml:space="preserve"> </w:t>
            </w:r>
            <w:r>
              <w:rPr>
                <w:rFonts w:ascii="Century Gothic"/>
                <w:b/>
                <w:spacing w:val="-1"/>
                <w:sz w:val="20"/>
              </w:rPr>
              <w:t>Swamp</w:t>
            </w:r>
          </w:p>
        </w:tc>
        <w:tc>
          <w:tcPr>
            <w:tcW w:w="137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1A0C6"/>
          </w:tcPr>
          <w:p w14:paraId="43E6200D" w14:textId="77777777" w:rsidR="00044670" w:rsidRDefault="00C9326B">
            <w:pPr>
              <w:pStyle w:val="TableParagraph"/>
              <w:spacing w:before="74"/>
              <w:ind w:left="279" w:right="284" w:firstLine="19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Lachlan</w:t>
            </w:r>
            <w:r>
              <w:rPr>
                <w:rFonts w:ascii="Century Gothic"/>
                <w:b/>
                <w:spacing w:val="26"/>
                <w:w w:val="99"/>
                <w:sz w:val="20"/>
              </w:rPr>
              <w:t xml:space="preserve"> </w:t>
            </w:r>
            <w:r>
              <w:rPr>
                <w:rFonts w:ascii="Century Gothic"/>
                <w:b/>
                <w:spacing w:val="-1"/>
                <w:w w:val="95"/>
                <w:sz w:val="20"/>
              </w:rPr>
              <w:t>Swamps</w:t>
            </w:r>
          </w:p>
        </w:tc>
        <w:tc>
          <w:tcPr>
            <w:tcW w:w="26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1A0C6"/>
          </w:tcPr>
          <w:p w14:paraId="43E6200E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sz w:val="16"/>
                <w:szCs w:val="16"/>
              </w:rPr>
            </w:pPr>
          </w:p>
          <w:p w14:paraId="43E6200F" w14:textId="77777777" w:rsidR="00044670" w:rsidRDefault="00C9326B">
            <w:pPr>
              <w:pStyle w:val="TableParagraph"/>
              <w:ind w:left="447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Booligal</w:t>
            </w:r>
            <w:r>
              <w:rPr>
                <w:rFonts w:ascii="Century Gothic"/>
                <w:b/>
                <w:spacing w:val="-17"/>
                <w:sz w:val="20"/>
              </w:rPr>
              <w:t xml:space="preserve"> </w:t>
            </w:r>
            <w:r>
              <w:rPr>
                <w:rFonts w:ascii="Century Gothic"/>
                <w:b/>
                <w:spacing w:val="-1"/>
                <w:sz w:val="20"/>
              </w:rPr>
              <w:t>Wetlands</w:t>
            </w:r>
          </w:p>
        </w:tc>
        <w:tc>
          <w:tcPr>
            <w:tcW w:w="1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1A0C6"/>
          </w:tcPr>
          <w:p w14:paraId="43E62010" w14:textId="77777777" w:rsidR="00044670" w:rsidRDefault="00C9326B">
            <w:pPr>
              <w:pStyle w:val="TableParagraph"/>
              <w:spacing w:before="74"/>
              <w:ind w:left="558" w:right="407" w:hanging="152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Merrowie</w:t>
            </w:r>
            <w:r>
              <w:rPr>
                <w:rFonts w:ascii="Century Gothic"/>
                <w:b/>
                <w:spacing w:val="24"/>
                <w:w w:val="99"/>
                <w:sz w:val="20"/>
              </w:rPr>
              <w:t xml:space="preserve"> </w:t>
            </w:r>
            <w:r>
              <w:rPr>
                <w:rFonts w:ascii="Century Gothic"/>
                <w:b/>
                <w:spacing w:val="-1"/>
                <w:sz w:val="20"/>
              </w:rPr>
              <w:t>Creek</w:t>
            </w:r>
          </w:p>
        </w:tc>
        <w:tc>
          <w:tcPr>
            <w:tcW w:w="17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1A0C6"/>
          </w:tcPr>
          <w:p w14:paraId="43E62011" w14:textId="77777777" w:rsidR="00044670" w:rsidRDefault="00C9326B">
            <w:pPr>
              <w:pStyle w:val="TableParagraph"/>
              <w:spacing w:before="74"/>
              <w:ind w:left="558" w:right="401" w:hanging="156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w w:val="95"/>
                <w:sz w:val="20"/>
              </w:rPr>
              <w:t>Willandra</w:t>
            </w:r>
            <w:r>
              <w:rPr>
                <w:rFonts w:ascii="Century Gothic"/>
                <w:b/>
                <w:w w:val="99"/>
                <w:sz w:val="20"/>
              </w:rPr>
              <w:t xml:space="preserve"> </w:t>
            </w:r>
            <w:r>
              <w:rPr>
                <w:rFonts w:ascii="Century Gothic"/>
                <w:b/>
                <w:spacing w:val="-1"/>
                <w:sz w:val="20"/>
              </w:rPr>
              <w:t>Creek</w:t>
            </w:r>
          </w:p>
        </w:tc>
      </w:tr>
      <w:tr w:rsidR="00044670" w14:paraId="43E6201F" w14:textId="77777777">
        <w:trPr>
          <w:trHeight w:hRule="exact" w:val="1777"/>
        </w:trPr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013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</w:p>
          <w:p w14:paraId="43E62014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</w:p>
          <w:p w14:paraId="43E62015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</w:p>
          <w:p w14:paraId="43E62016" w14:textId="77777777" w:rsidR="00044670" w:rsidRDefault="00C9326B">
            <w:pPr>
              <w:pStyle w:val="TableParagraph"/>
              <w:spacing w:before="140"/>
              <w:ind w:lef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color w:val="C00000"/>
                <w:sz w:val="18"/>
              </w:rPr>
              <w:t>VEGETATION</w:t>
            </w:r>
          </w:p>
        </w:tc>
        <w:tc>
          <w:tcPr>
            <w:tcW w:w="37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017" w14:textId="77777777" w:rsidR="00044670" w:rsidRDefault="00C9326B">
            <w:pPr>
              <w:pStyle w:val="ListParagraph"/>
              <w:numPr>
                <w:ilvl w:val="0"/>
                <w:numId w:val="9"/>
              </w:numPr>
              <w:tabs>
                <w:tab w:val="left" w:pos="278"/>
              </w:tabs>
              <w:ind w:right="323" w:hanging="17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Maintain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riparian,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floodplain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and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1"/>
                <w:sz w:val="18"/>
              </w:rPr>
              <w:t>in-</w:t>
            </w:r>
            <w:r>
              <w:rPr>
                <w:rFonts w:ascii="Century Gothic"/>
                <w:spacing w:val="41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channel</w:t>
            </w:r>
            <w:r>
              <w:rPr>
                <w:rFonts w:ascii="Century Gothic"/>
                <w:spacing w:val="-11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vegetation</w:t>
            </w:r>
            <w:r>
              <w:rPr>
                <w:rFonts w:ascii="Century Gothic"/>
                <w:spacing w:val="-12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condition</w:t>
            </w:r>
          </w:p>
          <w:p w14:paraId="43E62018" w14:textId="77777777" w:rsidR="00044670" w:rsidRDefault="00C9326B">
            <w:pPr>
              <w:pStyle w:val="ListParagraph"/>
              <w:numPr>
                <w:ilvl w:val="0"/>
                <w:numId w:val="9"/>
              </w:numPr>
              <w:tabs>
                <w:tab w:val="left" w:pos="278"/>
              </w:tabs>
              <w:ind w:right="573" w:hanging="17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Improve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the</w:t>
            </w:r>
            <w:r>
              <w:rPr>
                <w:rFonts w:ascii="Century Gothic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recruitment</w:t>
            </w:r>
            <w:r>
              <w:rPr>
                <w:rFonts w:ascii="Century Gothic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of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trees</w:t>
            </w:r>
            <w:r>
              <w:rPr>
                <w:rFonts w:ascii="Century Gothic"/>
                <w:spacing w:val="2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within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river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red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gum</w:t>
            </w:r>
            <w:r>
              <w:rPr>
                <w:rFonts w:ascii="Century Gothic"/>
                <w:spacing w:val="-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communities</w:t>
            </w:r>
          </w:p>
          <w:p w14:paraId="43E62019" w14:textId="77777777" w:rsidR="00044670" w:rsidRDefault="00C9326B">
            <w:pPr>
              <w:pStyle w:val="ListParagraph"/>
              <w:numPr>
                <w:ilvl w:val="0"/>
                <w:numId w:val="9"/>
              </w:numPr>
              <w:tabs>
                <w:tab w:val="left" w:pos="278"/>
              </w:tabs>
              <w:ind w:right="222" w:hanging="175"/>
              <w:jc w:val="both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Increased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periods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of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growth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for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non-</w:t>
            </w:r>
            <w:r>
              <w:rPr>
                <w:rFonts w:ascii="Century Gothic"/>
                <w:spacing w:val="27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woody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vegetation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communities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that</w:t>
            </w:r>
            <w:r>
              <w:rPr>
                <w:rFonts w:ascii="Century Gothic"/>
                <w:spacing w:val="33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closely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fringe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or</w:t>
            </w:r>
            <w:r>
              <w:rPr>
                <w:rFonts w:ascii="Century Gothic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occur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within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the</w:t>
            </w:r>
            <w:r>
              <w:rPr>
                <w:rFonts w:ascii="Century Gothic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river</w:t>
            </w:r>
            <w:r>
              <w:rPr>
                <w:rFonts w:ascii="Century Gothic"/>
                <w:spacing w:val="29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and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creek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channels</w:t>
            </w:r>
          </w:p>
        </w:tc>
        <w:tc>
          <w:tcPr>
            <w:tcW w:w="9299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01A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</w:p>
          <w:p w14:paraId="43E6201B" w14:textId="77777777" w:rsidR="00044670" w:rsidRDefault="00044670">
            <w:pPr>
              <w:pStyle w:val="TableParagraph"/>
              <w:spacing w:before="10"/>
              <w:rPr>
                <w:rFonts w:ascii="Century Gothic" w:eastAsia="Century Gothic" w:hAnsi="Century Gothic" w:cs="Century Gothic"/>
                <w:sz w:val="17"/>
                <w:szCs w:val="17"/>
              </w:rPr>
            </w:pPr>
          </w:p>
          <w:p w14:paraId="43E6201C" w14:textId="77777777" w:rsidR="00044670" w:rsidRDefault="00C9326B">
            <w:pPr>
              <w:pStyle w:val="ListParagraph"/>
              <w:numPr>
                <w:ilvl w:val="0"/>
                <w:numId w:val="8"/>
              </w:numPr>
              <w:tabs>
                <w:tab w:val="left" w:pos="278"/>
              </w:tabs>
              <w:ind w:hanging="17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Improve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the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condition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2"/>
                <w:sz w:val="18"/>
              </w:rPr>
              <w:t>of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black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box,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river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red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gum</w:t>
            </w:r>
            <w:r>
              <w:rPr>
                <w:rFonts w:ascii="Century Gothic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and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lignum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shrublands</w:t>
            </w:r>
          </w:p>
          <w:p w14:paraId="43E6201D" w14:textId="77777777" w:rsidR="00044670" w:rsidRDefault="00C9326B">
            <w:pPr>
              <w:pStyle w:val="ListParagraph"/>
              <w:numPr>
                <w:ilvl w:val="0"/>
                <w:numId w:val="8"/>
              </w:numPr>
              <w:tabs>
                <w:tab w:val="left" w:pos="278"/>
              </w:tabs>
              <w:ind w:right="971" w:hanging="17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Increase</w:t>
            </w:r>
            <w:r>
              <w:rPr>
                <w:rFonts w:ascii="Century Gothic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periods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of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growth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for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non-woody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vegetation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communities,</w:t>
            </w:r>
            <w:r>
              <w:rPr>
                <w:rFonts w:ascii="Century Gothic"/>
                <w:spacing w:val="-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including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pacing w:val="-2"/>
                <w:sz w:val="18"/>
              </w:rPr>
              <w:t>common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reed</w:t>
            </w:r>
            <w:r>
              <w:rPr>
                <w:rFonts w:ascii="Century Gothic"/>
                <w:spacing w:val="8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(</w:t>
            </w:r>
            <w:r>
              <w:rPr>
                <w:rFonts w:ascii="Century Gothic"/>
                <w:i/>
                <w:spacing w:val="-1"/>
                <w:sz w:val="18"/>
              </w:rPr>
              <w:t>Phragmites</w:t>
            </w:r>
            <w:r>
              <w:rPr>
                <w:rFonts w:ascii="Century Gothic"/>
                <w:spacing w:val="-1"/>
                <w:sz w:val="18"/>
              </w:rPr>
              <w:t>)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and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cumbungi</w:t>
            </w:r>
            <w:r>
              <w:rPr>
                <w:rFonts w:ascii="Century Gothic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(</w:t>
            </w:r>
            <w:r>
              <w:rPr>
                <w:rFonts w:ascii="Century Gothic"/>
                <w:i/>
                <w:spacing w:val="-1"/>
                <w:sz w:val="18"/>
              </w:rPr>
              <w:t>Typha</w:t>
            </w:r>
            <w:r>
              <w:rPr>
                <w:rFonts w:ascii="Century Gothic"/>
                <w:i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spp)</w:t>
            </w:r>
          </w:p>
          <w:p w14:paraId="43E6201E" w14:textId="77777777" w:rsidR="00044670" w:rsidRDefault="00C9326B">
            <w:pPr>
              <w:pStyle w:val="ListParagraph"/>
              <w:numPr>
                <w:ilvl w:val="0"/>
                <w:numId w:val="8"/>
              </w:numPr>
              <w:tabs>
                <w:tab w:val="left" w:pos="278"/>
              </w:tabs>
              <w:ind w:hanging="17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Maintain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condition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and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extent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of</w:t>
            </w:r>
            <w:r>
              <w:rPr>
                <w:rFonts w:ascii="Century Gothic"/>
                <w:spacing w:val="4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wetland,</w:t>
            </w:r>
            <w:r>
              <w:rPr>
                <w:rFonts w:ascii="Century Gothic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stream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and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riparian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vegetation</w:t>
            </w:r>
          </w:p>
        </w:tc>
      </w:tr>
      <w:tr w:rsidR="00044670" w14:paraId="43E62024" w14:textId="77777777">
        <w:trPr>
          <w:trHeight w:hRule="exact" w:val="374"/>
        </w:trPr>
        <w:tc>
          <w:tcPr>
            <w:tcW w:w="194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020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</w:p>
          <w:p w14:paraId="43E62021" w14:textId="77777777" w:rsidR="00044670" w:rsidRDefault="00044670">
            <w:pPr>
              <w:pStyle w:val="TableParagraph"/>
              <w:spacing w:before="1"/>
              <w:rPr>
                <w:rFonts w:ascii="Century Gothic" w:eastAsia="Century Gothic" w:hAnsi="Century Gothic" w:cs="Century Gothic"/>
                <w:sz w:val="24"/>
                <w:szCs w:val="24"/>
              </w:rPr>
            </w:pPr>
          </w:p>
          <w:p w14:paraId="43E62022" w14:textId="77777777" w:rsidR="00044670" w:rsidRDefault="00C9326B">
            <w:pPr>
              <w:pStyle w:val="TableParagraph"/>
              <w:ind w:lef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color w:val="C00000"/>
                <w:sz w:val="18"/>
              </w:rPr>
              <w:t>WATERBIRDS</w:t>
            </w:r>
          </w:p>
        </w:tc>
        <w:tc>
          <w:tcPr>
            <w:tcW w:w="13032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023" w14:textId="77777777" w:rsidR="00044670" w:rsidRDefault="00C9326B">
            <w:pPr>
              <w:pStyle w:val="TableParagraph"/>
              <w:spacing w:before="70"/>
              <w:ind w:lef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Provide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opportunities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for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nesting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and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foraging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habitat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to</w:t>
            </w:r>
            <w:r>
              <w:rPr>
                <w:rFonts w:ascii="Century Gothic"/>
                <w:spacing w:val="-1"/>
                <w:sz w:val="18"/>
              </w:rPr>
              <w:t xml:space="preserve"> maintain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the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condition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of</w:t>
            </w:r>
            <w:r>
              <w:rPr>
                <w:rFonts w:ascii="Century Gothic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waterbirds</w:t>
            </w:r>
          </w:p>
        </w:tc>
      </w:tr>
      <w:tr w:rsidR="00044670" w14:paraId="43E62029" w14:textId="77777777">
        <w:trPr>
          <w:trHeight w:hRule="exact" w:val="893"/>
        </w:trPr>
        <w:tc>
          <w:tcPr>
            <w:tcW w:w="194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025" w14:textId="77777777" w:rsidR="00044670" w:rsidRDefault="00044670"/>
        </w:tc>
        <w:tc>
          <w:tcPr>
            <w:tcW w:w="6853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EBEBE"/>
          </w:tcPr>
          <w:p w14:paraId="43E62026" w14:textId="77777777" w:rsidR="00044670" w:rsidRDefault="00044670"/>
        </w:tc>
        <w:tc>
          <w:tcPr>
            <w:tcW w:w="4457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027" w14:textId="77777777" w:rsidR="00044670" w:rsidRDefault="00C9326B">
            <w:pPr>
              <w:pStyle w:val="TableParagraph"/>
              <w:ind w:left="102" w:right="482"/>
              <w:jc w:val="both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Provide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opportunities</w:t>
            </w:r>
            <w:r>
              <w:rPr>
                <w:rFonts w:ascii="Century Gothic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for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waterbird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breeding</w:t>
            </w:r>
            <w:r>
              <w:rPr>
                <w:rFonts w:ascii="Century Gothic"/>
                <w:spacing w:val="53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and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support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naturally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triggered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colonial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bird</w:t>
            </w:r>
            <w:r>
              <w:rPr>
                <w:rFonts w:ascii="Century Gothic"/>
                <w:spacing w:val="5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breeding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events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that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are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in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danger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of</w:t>
            </w:r>
            <w:r>
              <w:rPr>
                <w:rFonts w:ascii="Century Gothic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failing</w:t>
            </w:r>
            <w:r>
              <w:rPr>
                <w:rFonts w:ascii="Century Gothic"/>
                <w:spacing w:val="35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due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to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fluctuations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1"/>
                <w:sz w:val="18"/>
              </w:rPr>
              <w:t>in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water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levels</w:t>
            </w:r>
          </w:p>
        </w:tc>
        <w:tc>
          <w:tcPr>
            <w:tcW w:w="17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EBEBE"/>
          </w:tcPr>
          <w:p w14:paraId="43E62028" w14:textId="77777777" w:rsidR="00044670" w:rsidRDefault="00044670"/>
        </w:tc>
      </w:tr>
      <w:tr w:rsidR="00044670" w14:paraId="43E62035" w14:textId="77777777">
        <w:trPr>
          <w:trHeight w:hRule="exact" w:val="1776"/>
        </w:trPr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02A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</w:p>
          <w:p w14:paraId="43E6202B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</w:p>
          <w:p w14:paraId="43E6202C" w14:textId="77777777" w:rsidR="00044670" w:rsidRDefault="00044670">
            <w:pPr>
              <w:pStyle w:val="TableParagraph"/>
              <w:spacing w:before="11"/>
              <w:rPr>
                <w:rFonts w:ascii="Century Gothic" w:eastAsia="Century Gothic" w:hAnsi="Century Gothic" w:cs="Century Gothic"/>
                <w:sz w:val="26"/>
                <w:szCs w:val="26"/>
              </w:rPr>
            </w:pPr>
          </w:p>
          <w:p w14:paraId="43E6202D" w14:textId="77777777" w:rsidR="00044670" w:rsidRDefault="00C9326B">
            <w:pPr>
              <w:pStyle w:val="TableParagraph"/>
              <w:ind w:lef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color w:val="C00000"/>
                <w:sz w:val="18"/>
              </w:rPr>
              <w:t>FISH</w:t>
            </w:r>
          </w:p>
        </w:tc>
        <w:tc>
          <w:tcPr>
            <w:tcW w:w="37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02E" w14:textId="77777777" w:rsidR="00044670" w:rsidRDefault="00044670">
            <w:pPr>
              <w:pStyle w:val="TableParagraph"/>
              <w:spacing w:before="10"/>
              <w:rPr>
                <w:rFonts w:ascii="Century Gothic" w:eastAsia="Century Gothic" w:hAnsi="Century Gothic" w:cs="Century Gothic"/>
                <w:sz w:val="26"/>
                <w:szCs w:val="26"/>
              </w:rPr>
            </w:pPr>
          </w:p>
          <w:p w14:paraId="43E6202F" w14:textId="77777777" w:rsidR="00044670" w:rsidRDefault="00C9326B">
            <w:pPr>
              <w:pStyle w:val="TableParagraph"/>
              <w:ind w:left="102" w:right="17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Protect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natural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flow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events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that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support</w:t>
            </w:r>
            <w:r>
              <w:rPr>
                <w:rFonts w:ascii="Century Gothic"/>
                <w:spacing w:val="37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habitat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and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food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sources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and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provide</w:t>
            </w:r>
            <w:r>
              <w:rPr>
                <w:rFonts w:ascii="Century Gothic"/>
                <w:spacing w:val="21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natural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cues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to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promote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movement,</w:t>
            </w:r>
            <w:r>
              <w:rPr>
                <w:rFonts w:ascii="Century Gothic"/>
                <w:spacing w:val="28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reproduction,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and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larval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dispersal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of</w:t>
            </w:r>
            <w:r>
              <w:rPr>
                <w:rFonts w:ascii="Century Gothic"/>
                <w:spacing w:val="33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native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fish</w:t>
            </w:r>
          </w:p>
        </w:tc>
        <w:tc>
          <w:tcPr>
            <w:tcW w:w="9299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030" w14:textId="77777777" w:rsidR="00044670" w:rsidRDefault="00C9326B">
            <w:pPr>
              <w:pStyle w:val="ListParagraph"/>
              <w:numPr>
                <w:ilvl w:val="0"/>
                <w:numId w:val="7"/>
              </w:numPr>
              <w:tabs>
                <w:tab w:val="left" w:pos="278"/>
              </w:tabs>
              <w:spacing w:line="219" w:lineRule="exact"/>
              <w:ind w:hanging="17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No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loss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of</w:t>
            </w:r>
            <w:r>
              <w:rPr>
                <w:rFonts w:ascii="Century Gothic"/>
                <w:spacing w:val="-1"/>
                <w:sz w:val="18"/>
              </w:rPr>
              <w:t xml:space="preserve"> native</w:t>
            </w:r>
            <w:r>
              <w:rPr>
                <w:rFonts w:ascii="Century Gothic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species</w:t>
            </w:r>
          </w:p>
          <w:p w14:paraId="43E62031" w14:textId="77777777" w:rsidR="00044670" w:rsidRDefault="00C9326B">
            <w:pPr>
              <w:pStyle w:val="ListParagraph"/>
              <w:numPr>
                <w:ilvl w:val="0"/>
                <w:numId w:val="7"/>
              </w:numPr>
              <w:tabs>
                <w:tab w:val="left" w:pos="278"/>
              </w:tabs>
              <w:ind w:right="1096" w:hanging="17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Provide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flow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cues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to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support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habitat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and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food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sources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and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promote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increased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movement,</w:t>
            </w:r>
            <w:r>
              <w:rPr>
                <w:rFonts w:ascii="Century Gothic"/>
                <w:spacing w:val="71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recruitment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and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survival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of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native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fish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(particularly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for</w:t>
            </w:r>
            <w:r>
              <w:rPr>
                <w:rFonts w:ascii="Century Gothic"/>
                <w:spacing w:val="1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floodplain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specialists)</w:t>
            </w:r>
          </w:p>
          <w:p w14:paraId="43E62032" w14:textId="77777777" w:rsidR="00044670" w:rsidRDefault="00C9326B">
            <w:pPr>
              <w:pStyle w:val="ListParagraph"/>
              <w:numPr>
                <w:ilvl w:val="0"/>
                <w:numId w:val="7"/>
              </w:numPr>
              <w:tabs>
                <w:tab w:val="left" w:pos="278"/>
              </w:tabs>
              <w:ind w:hanging="17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Improved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population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structure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2"/>
                <w:sz w:val="18"/>
              </w:rPr>
              <w:t>of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key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species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through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regular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recruitment,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including</w:t>
            </w:r>
          </w:p>
          <w:p w14:paraId="43E62033" w14:textId="77777777" w:rsidR="00044670" w:rsidRDefault="00C9326B">
            <w:pPr>
              <w:pStyle w:val="ListParagraph"/>
              <w:numPr>
                <w:ilvl w:val="1"/>
                <w:numId w:val="7"/>
              </w:numPr>
              <w:tabs>
                <w:tab w:val="left" w:pos="391"/>
              </w:tabs>
              <w:ind w:right="322" w:hanging="140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short-lived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species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with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distribution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and</w:t>
            </w:r>
            <w:r>
              <w:rPr>
                <w:rFonts w:ascii="Century Gothic"/>
                <w:spacing w:val="-1"/>
                <w:sz w:val="18"/>
              </w:rPr>
              <w:t xml:space="preserve"> abundance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at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pre-2007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levels</w:t>
            </w:r>
            <w:r>
              <w:rPr>
                <w:rFonts w:ascii="Century Gothic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-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breeding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success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every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1-2</w:t>
            </w:r>
            <w:r>
              <w:rPr>
                <w:rFonts w:ascii="Century Gothic"/>
                <w:spacing w:val="8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years</w:t>
            </w:r>
          </w:p>
          <w:p w14:paraId="43E62034" w14:textId="77777777" w:rsidR="00044670" w:rsidRDefault="00C9326B">
            <w:pPr>
              <w:pStyle w:val="ListParagraph"/>
              <w:numPr>
                <w:ilvl w:val="1"/>
                <w:numId w:val="7"/>
              </w:numPr>
              <w:tabs>
                <w:tab w:val="left" w:pos="391"/>
              </w:tabs>
              <w:ind w:right="399" w:hanging="140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moderate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to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long-lived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species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with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a</w:t>
            </w:r>
            <w:r>
              <w:rPr>
                <w:rFonts w:ascii="Century Gothic"/>
                <w:spacing w:val="-1"/>
                <w:sz w:val="18"/>
              </w:rPr>
              <w:t xml:space="preserve"> spread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of</w:t>
            </w:r>
            <w:r>
              <w:rPr>
                <w:rFonts w:ascii="Century Gothic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age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classes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and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annual</w:t>
            </w:r>
            <w:r>
              <w:rPr>
                <w:rFonts w:ascii="Century Gothic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recruitment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in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at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least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80</w:t>
            </w:r>
            <w:r>
              <w:rPr>
                <w:rFonts w:ascii="Century Gothic"/>
                <w:spacing w:val="7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per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cent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of</w:t>
            </w:r>
            <w:r>
              <w:rPr>
                <w:rFonts w:ascii="Century Gothic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years</w:t>
            </w:r>
          </w:p>
        </w:tc>
      </w:tr>
      <w:tr w:rsidR="00044670" w14:paraId="43E62039" w14:textId="77777777">
        <w:trPr>
          <w:trHeight w:hRule="exact" w:val="596"/>
        </w:trPr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036" w14:textId="77777777" w:rsidR="00044670" w:rsidRDefault="00044670">
            <w:pPr>
              <w:pStyle w:val="TableParagraph"/>
              <w:spacing w:before="9"/>
              <w:rPr>
                <w:rFonts w:ascii="Century Gothic" w:eastAsia="Century Gothic" w:hAnsi="Century Gothic" w:cs="Century Gothic"/>
                <w:sz w:val="14"/>
                <w:szCs w:val="14"/>
              </w:rPr>
            </w:pPr>
          </w:p>
          <w:p w14:paraId="43E62037" w14:textId="77777777" w:rsidR="00044670" w:rsidRDefault="00C9326B">
            <w:pPr>
              <w:pStyle w:val="TableParagraph"/>
              <w:ind w:lef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OTHER</w:t>
            </w:r>
            <w:r>
              <w:rPr>
                <w:rFonts w:ascii="Century Gothic"/>
                <w:b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VERTEBRATES</w:t>
            </w:r>
          </w:p>
        </w:tc>
        <w:tc>
          <w:tcPr>
            <w:tcW w:w="13032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038" w14:textId="77777777" w:rsidR="00044670" w:rsidRDefault="00C9326B">
            <w:pPr>
              <w:pStyle w:val="TableParagraph"/>
              <w:spacing w:before="70"/>
              <w:ind w:left="102" w:right="479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Contribute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to</w:t>
            </w:r>
            <w:r>
              <w:rPr>
                <w:rFonts w:ascii="Century Gothic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restoration/protection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of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frog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diversity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and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populations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through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provision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2"/>
                <w:sz w:val="18"/>
              </w:rPr>
              <w:t>of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habitat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to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support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breeding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and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recruitment.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Provide</w:t>
            </w:r>
            <w:r>
              <w:rPr>
                <w:rFonts w:ascii="Century Gothic"/>
                <w:spacing w:val="129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refuge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habitat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for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frogs,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turtles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and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other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vertebrates</w:t>
            </w:r>
          </w:p>
        </w:tc>
      </w:tr>
      <w:tr w:rsidR="00044670" w14:paraId="43E62044" w14:textId="77777777">
        <w:trPr>
          <w:trHeight w:hRule="exact" w:val="1490"/>
        </w:trPr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03A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</w:p>
          <w:p w14:paraId="43E6203B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</w:p>
          <w:p w14:paraId="43E6203C" w14:textId="77777777" w:rsidR="00044670" w:rsidRDefault="00044670">
            <w:pPr>
              <w:pStyle w:val="TableParagraph"/>
              <w:spacing w:before="4"/>
              <w:rPr>
                <w:rFonts w:ascii="Century Gothic" w:eastAsia="Century Gothic" w:hAnsi="Century Gothic" w:cs="Century Gothic"/>
                <w:sz w:val="15"/>
                <w:szCs w:val="15"/>
              </w:rPr>
            </w:pPr>
          </w:p>
          <w:p w14:paraId="43E6203D" w14:textId="77777777" w:rsidR="00044670" w:rsidRDefault="00C9326B">
            <w:pPr>
              <w:pStyle w:val="TableParagraph"/>
              <w:ind w:lef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color w:val="C00000"/>
                <w:spacing w:val="-1"/>
                <w:sz w:val="18"/>
              </w:rPr>
              <w:t>CONNECTIVITY</w:t>
            </w:r>
          </w:p>
        </w:tc>
        <w:tc>
          <w:tcPr>
            <w:tcW w:w="37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03E" w14:textId="77777777" w:rsidR="00044670" w:rsidRDefault="00044670">
            <w:pPr>
              <w:pStyle w:val="TableParagraph"/>
              <w:spacing w:before="4"/>
              <w:rPr>
                <w:rFonts w:ascii="Century Gothic" w:eastAsia="Century Gothic" w:hAnsi="Century Gothic" w:cs="Century Gothic"/>
                <w:sz w:val="15"/>
                <w:szCs w:val="15"/>
              </w:rPr>
            </w:pPr>
          </w:p>
          <w:p w14:paraId="43E6203F" w14:textId="77777777" w:rsidR="00044670" w:rsidRDefault="00C9326B">
            <w:pPr>
              <w:pStyle w:val="TableParagraph"/>
              <w:ind w:left="102" w:right="18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Support</w:t>
            </w:r>
            <w:r>
              <w:rPr>
                <w:rFonts w:ascii="Century Gothic"/>
                <w:spacing w:val="-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longitudinal</w:t>
            </w:r>
            <w:r>
              <w:rPr>
                <w:rFonts w:ascii="Century Gothic"/>
                <w:spacing w:val="-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connectivity</w:t>
            </w:r>
            <w:r>
              <w:rPr>
                <w:rFonts w:ascii="Century Gothic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along</w:t>
            </w:r>
            <w:r>
              <w:rPr>
                <w:rFonts w:ascii="Century Gothic"/>
                <w:spacing w:val="55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the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Lachlan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River,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including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end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of</w:t>
            </w:r>
            <w:r>
              <w:rPr>
                <w:rFonts w:ascii="Century Gothic"/>
                <w:spacing w:val="27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system</w:t>
            </w:r>
            <w:r>
              <w:rPr>
                <w:rFonts w:ascii="Century Gothic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flows</w:t>
            </w:r>
          </w:p>
          <w:p w14:paraId="43E62040" w14:textId="77777777" w:rsidR="00044670" w:rsidRDefault="00C9326B">
            <w:pPr>
              <w:pStyle w:val="TableParagraph"/>
              <w:spacing w:before="72"/>
              <w:ind w:left="102" w:right="150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Support</w:t>
            </w:r>
            <w:r>
              <w:rPr>
                <w:rFonts w:ascii="Century Gothic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lateral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connectivity</w:t>
            </w:r>
            <w:r>
              <w:rPr>
                <w:rFonts w:ascii="Century Gothic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(within</w:t>
            </w:r>
            <w:r>
              <w:rPr>
                <w:rFonts w:ascii="Century Gothic"/>
                <w:spacing w:val="39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constraints)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to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wetlands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and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floodplains</w:t>
            </w:r>
          </w:p>
        </w:tc>
        <w:tc>
          <w:tcPr>
            <w:tcW w:w="9299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041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</w:p>
          <w:p w14:paraId="43E62042" w14:textId="77777777" w:rsidR="00044670" w:rsidRDefault="00044670">
            <w:pPr>
              <w:pStyle w:val="TableParagraph"/>
              <w:spacing w:before="4"/>
              <w:rPr>
                <w:rFonts w:ascii="Century Gothic" w:eastAsia="Century Gothic" w:hAnsi="Century Gothic" w:cs="Century Gothic"/>
                <w:sz w:val="24"/>
                <w:szCs w:val="24"/>
              </w:rPr>
            </w:pPr>
          </w:p>
          <w:p w14:paraId="43E62043" w14:textId="77777777" w:rsidR="00044670" w:rsidRDefault="00C9326B">
            <w:pPr>
              <w:pStyle w:val="TableParagraph"/>
              <w:ind w:left="102" w:right="110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Support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lateral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connectivity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(within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constraints)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between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the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river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channel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and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wetlands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and</w:t>
            </w:r>
            <w:r>
              <w:rPr>
                <w:rFonts w:ascii="Century Gothic"/>
                <w:spacing w:val="91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floodplains</w:t>
            </w:r>
          </w:p>
        </w:tc>
      </w:tr>
      <w:tr w:rsidR="00044670" w14:paraId="43E62047" w14:textId="77777777">
        <w:trPr>
          <w:trHeight w:hRule="exact" w:val="351"/>
        </w:trPr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045" w14:textId="77777777" w:rsidR="00044670" w:rsidRDefault="00C9326B">
            <w:pPr>
              <w:pStyle w:val="TableParagraph"/>
              <w:spacing w:before="58"/>
              <w:ind w:lef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PROCESSES</w:t>
            </w:r>
          </w:p>
        </w:tc>
        <w:tc>
          <w:tcPr>
            <w:tcW w:w="13032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046" w14:textId="77777777" w:rsidR="00044670" w:rsidRDefault="00C9326B">
            <w:pPr>
              <w:pStyle w:val="TableParagraph"/>
              <w:spacing w:before="58"/>
              <w:ind w:lef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Support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primary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productivity,</w:t>
            </w:r>
            <w:r>
              <w:rPr>
                <w:rFonts w:ascii="Century Gothic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nutrient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and</w:t>
            </w:r>
            <w:r>
              <w:rPr>
                <w:rFonts w:ascii="Century Gothic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carbon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cycling,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biotic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dispersal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and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movement</w:t>
            </w:r>
          </w:p>
        </w:tc>
      </w:tr>
      <w:tr w:rsidR="00044670" w14:paraId="43E6204C" w14:textId="77777777">
        <w:trPr>
          <w:trHeight w:hRule="exact" w:val="451"/>
        </w:trPr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048" w14:textId="77777777" w:rsidR="00044670" w:rsidRDefault="00C9326B">
            <w:pPr>
              <w:pStyle w:val="TableParagraph"/>
              <w:spacing w:before="110"/>
              <w:ind w:lef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z w:val="18"/>
              </w:rPr>
              <w:t>WATER</w:t>
            </w:r>
            <w:r>
              <w:rPr>
                <w:rFonts w:ascii="Century Gothic"/>
                <w:b/>
                <w:spacing w:val="-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QUALITY</w:t>
            </w:r>
          </w:p>
        </w:tc>
        <w:tc>
          <w:tcPr>
            <w:tcW w:w="373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049" w14:textId="77777777" w:rsidR="00044670" w:rsidRDefault="00C9326B">
            <w:pPr>
              <w:pStyle w:val="TableParagraph"/>
              <w:spacing w:before="65"/>
              <w:ind w:left="102" w:right="451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Provide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refuge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habitat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from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adverse</w:t>
            </w:r>
            <w:r>
              <w:rPr>
                <w:rFonts w:ascii="Century Gothic"/>
                <w:spacing w:val="2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water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quality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events</w:t>
            </w:r>
            <w:r>
              <w:rPr>
                <w:rFonts w:ascii="Century Gothic"/>
                <w:spacing w:val="-2"/>
                <w:sz w:val="18"/>
              </w:rPr>
              <w:t xml:space="preserve"> (e.g.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hypoxic</w:t>
            </w:r>
            <w:r>
              <w:rPr>
                <w:rFonts w:ascii="Century Gothic"/>
                <w:spacing w:val="25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blackwater)</w:t>
            </w:r>
          </w:p>
        </w:tc>
        <w:tc>
          <w:tcPr>
            <w:tcW w:w="9299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04A" w14:textId="77777777" w:rsidR="00044670" w:rsidRDefault="00C9326B">
            <w:pPr>
              <w:pStyle w:val="ListParagraph"/>
              <w:numPr>
                <w:ilvl w:val="0"/>
                <w:numId w:val="6"/>
              </w:numPr>
              <w:tabs>
                <w:tab w:val="left" w:pos="472"/>
              </w:tabs>
              <w:ind w:hanging="369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Support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water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quality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in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off-channel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assets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1"/>
                <w:sz w:val="18"/>
              </w:rPr>
              <w:t>in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2"/>
                <w:sz w:val="18"/>
              </w:rPr>
              <w:t>terms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of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dissolved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oxygen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and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salinity</w:t>
            </w:r>
          </w:p>
          <w:p w14:paraId="43E6204B" w14:textId="77777777" w:rsidR="00044670" w:rsidRDefault="00C9326B">
            <w:pPr>
              <w:pStyle w:val="ListParagraph"/>
              <w:numPr>
                <w:ilvl w:val="0"/>
                <w:numId w:val="6"/>
              </w:numPr>
              <w:tabs>
                <w:tab w:val="left" w:pos="472"/>
              </w:tabs>
              <w:spacing w:line="218" w:lineRule="exact"/>
              <w:ind w:hanging="369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Support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transport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of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salt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and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nutrients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off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the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floodplain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into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the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river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channel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and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downstream</w:t>
            </w:r>
          </w:p>
        </w:tc>
      </w:tr>
      <w:tr w:rsidR="00044670" w14:paraId="43E62050" w14:textId="77777777">
        <w:trPr>
          <w:trHeight w:hRule="exact" w:val="353"/>
        </w:trPr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04D" w14:textId="77777777" w:rsidR="00044670" w:rsidRDefault="00C9326B">
            <w:pPr>
              <w:pStyle w:val="TableParagraph"/>
              <w:spacing w:before="60"/>
              <w:ind w:lef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RESILIENCE</w:t>
            </w:r>
          </w:p>
        </w:tc>
        <w:tc>
          <w:tcPr>
            <w:tcW w:w="373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04E" w14:textId="77777777" w:rsidR="00044670" w:rsidRDefault="00044670"/>
        </w:tc>
        <w:tc>
          <w:tcPr>
            <w:tcW w:w="9299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04F" w14:textId="77777777" w:rsidR="00044670" w:rsidRDefault="00C9326B">
            <w:pPr>
              <w:pStyle w:val="TableParagraph"/>
              <w:spacing w:before="60"/>
              <w:ind w:lef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Provide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drought</w:t>
            </w:r>
            <w:r>
              <w:rPr>
                <w:rFonts w:ascii="Century Gothic"/>
                <w:spacing w:val="-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refuge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habitat</w:t>
            </w:r>
          </w:p>
        </w:tc>
      </w:tr>
    </w:tbl>
    <w:p w14:paraId="43E62051" w14:textId="77777777" w:rsidR="00044670" w:rsidRDefault="00C9326B">
      <w:pPr>
        <w:spacing w:line="219" w:lineRule="exact"/>
        <w:ind w:left="540"/>
        <w:rPr>
          <w:rFonts w:ascii="Century Gothic" w:eastAsia="Century Gothic" w:hAnsi="Century Gothic" w:cs="Century Gothic"/>
          <w:sz w:val="18"/>
          <w:szCs w:val="18"/>
        </w:rPr>
      </w:pPr>
      <w:r>
        <w:rPr>
          <w:rFonts w:ascii="Century Gothic"/>
          <w:spacing w:val="-1"/>
          <w:sz w:val="18"/>
        </w:rPr>
        <w:t>Information</w:t>
      </w:r>
      <w:r>
        <w:rPr>
          <w:rFonts w:ascii="Century Gothic"/>
          <w:spacing w:val="-3"/>
          <w:sz w:val="18"/>
        </w:rPr>
        <w:t xml:space="preserve"> </w:t>
      </w:r>
      <w:r>
        <w:rPr>
          <w:rFonts w:ascii="Century Gothic"/>
          <w:spacing w:val="-1"/>
          <w:sz w:val="18"/>
        </w:rPr>
        <w:t>sourced</w:t>
      </w:r>
      <w:r>
        <w:rPr>
          <w:rFonts w:ascii="Century Gothic"/>
          <w:spacing w:val="-4"/>
          <w:sz w:val="18"/>
        </w:rPr>
        <w:t xml:space="preserve"> </w:t>
      </w:r>
      <w:r>
        <w:rPr>
          <w:rFonts w:ascii="Century Gothic"/>
          <w:spacing w:val="-1"/>
          <w:sz w:val="18"/>
        </w:rPr>
        <w:t>from:</w:t>
      </w:r>
      <w:r>
        <w:rPr>
          <w:rFonts w:ascii="Century Gothic"/>
          <w:spacing w:val="-3"/>
          <w:sz w:val="18"/>
        </w:rPr>
        <w:t xml:space="preserve"> </w:t>
      </w:r>
      <w:r>
        <w:rPr>
          <w:rFonts w:ascii="Century Gothic"/>
          <w:spacing w:val="-1"/>
          <w:sz w:val="18"/>
        </w:rPr>
        <w:t>Roberts</w:t>
      </w:r>
      <w:r>
        <w:rPr>
          <w:rFonts w:ascii="Century Gothic"/>
          <w:spacing w:val="-4"/>
          <w:sz w:val="18"/>
        </w:rPr>
        <w:t xml:space="preserve"> </w:t>
      </w:r>
      <w:r>
        <w:rPr>
          <w:rFonts w:ascii="Century Gothic"/>
          <w:sz w:val="18"/>
        </w:rPr>
        <w:t>and</w:t>
      </w:r>
      <w:r>
        <w:rPr>
          <w:rFonts w:ascii="Century Gothic"/>
          <w:spacing w:val="-4"/>
          <w:sz w:val="18"/>
        </w:rPr>
        <w:t xml:space="preserve"> </w:t>
      </w:r>
      <w:r>
        <w:rPr>
          <w:rFonts w:ascii="Century Gothic"/>
          <w:spacing w:val="-1"/>
          <w:sz w:val="18"/>
        </w:rPr>
        <w:t>Marston</w:t>
      </w:r>
      <w:r>
        <w:rPr>
          <w:rFonts w:ascii="Century Gothic"/>
          <w:sz w:val="18"/>
        </w:rPr>
        <w:t xml:space="preserve"> </w:t>
      </w:r>
      <w:r>
        <w:rPr>
          <w:rFonts w:ascii="Century Gothic"/>
          <w:spacing w:val="-2"/>
          <w:sz w:val="18"/>
        </w:rPr>
        <w:t>(2011),</w:t>
      </w:r>
      <w:r>
        <w:rPr>
          <w:rFonts w:ascii="Century Gothic"/>
          <w:spacing w:val="-3"/>
          <w:sz w:val="18"/>
        </w:rPr>
        <w:t xml:space="preserve"> </w:t>
      </w:r>
      <w:r>
        <w:rPr>
          <w:rFonts w:ascii="Century Gothic"/>
          <w:spacing w:val="1"/>
          <w:sz w:val="18"/>
        </w:rPr>
        <w:t>MDBA</w:t>
      </w:r>
      <w:r>
        <w:rPr>
          <w:rFonts w:ascii="Century Gothic"/>
          <w:spacing w:val="-7"/>
          <w:sz w:val="18"/>
        </w:rPr>
        <w:t xml:space="preserve"> </w:t>
      </w:r>
      <w:r>
        <w:rPr>
          <w:rFonts w:ascii="Century Gothic"/>
          <w:spacing w:val="-1"/>
          <w:sz w:val="18"/>
        </w:rPr>
        <w:t>(2012a),</w:t>
      </w:r>
      <w:r>
        <w:rPr>
          <w:rFonts w:ascii="Century Gothic"/>
          <w:spacing w:val="-5"/>
          <w:sz w:val="18"/>
        </w:rPr>
        <w:t xml:space="preserve"> </w:t>
      </w:r>
      <w:r>
        <w:rPr>
          <w:rFonts w:ascii="Century Gothic"/>
          <w:spacing w:val="1"/>
          <w:sz w:val="18"/>
        </w:rPr>
        <w:t>MDBA</w:t>
      </w:r>
      <w:r>
        <w:rPr>
          <w:rFonts w:ascii="Century Gothic"/>
          <w:spacing w:val="-7"/>
          <w:sz w:val="18"/>
        </w:rPr>
        <w:t xml:space="preserve"> </w:t>
      </w:r>
      <w:r>
        <w:rPr>
          <w:rFonts w:ascii="Century Gothic"/>
          <w:spacing w:val="-1"/>
          <w:sz w:val="18"/>
        </w:rPr>
        <w:t>(2012b),</w:t>
      </w:r>
      <w:r>
        <w:rPr>
          <w:rFonts w:ascii="Century Gothic"/>
          <w:spacing w:val="-4"/>
          <w:sz w:val="18"/>
        </w:rPr>
        <w:t xml:space="preserve"> </w:t>
      </w:r>
      <w:r>
        <w:rPr>
          <w:rFonts w:ascii="Century Gothic"/>
          <w:spacing w:val="1"/>
          <w:sz w:val="18"/>
        </w:rPr>
        <w:t>MDBA</w:t>
      </w:r>
      <w:r>
        <w:rPr>
          <w:rFonts w:ascii="Century Gothic"/>
          <w:spacing w:val="-7"/>
          <w:sz w:val="18"/>
        </w:rPr>
        <w:t xml:space="preserve"> </w:t>
      </w:r>
      <w:r>
        <w:rPr>
          <w:rFonts w:ascii="Century Gothic"/>
          <w:spacing w:val="-1"/>
          <w:sz w:val="18"/>
        </w:rPr>
        <w:t>(2012c)</w:t>
      </w:r>
      <w:r>
        <w:rPr>
          <w:rFonts w:ascii="Century Gothic"/>
          <w:spacing w:val="-5"/>
          <w:sz w:val="18"/>
        </w:rPr>
        <w:t xml:space="preserve"> </w:t>
      </w:r>
      <w:r>
        <w:rPr>
          <w:rFonts w:ascii="Century Gothic"/>
          <w:sz w:val="18"/>
        </w:rPr>
        <w:t>and</w:t>
      </w:r>
      <w:r>
        <w:rPr>
          <w:rFonts w:ascii="Century Gothic"/>
          <w:spacing w:val="-4"/>
          <w:sz w:val="18"/>
        </w:rPr>
        <w:t xml:space="preserve"> </w:t>
      </w:r>
      <w:r>
        <w:rPr>
          <w:rFonts w:ascii="Century Gothic"/>
          <w:spacing w:val="-1"/>
          <w:sz w:val="18"/>
        </w:rPr>
        <w:t>MDBA</w:t>
      </w:r>
      <w:r>
        <w:rPr>
          <w:rFonts w:ascii="Century Gothic"/>
          <w:spacing w:val="-4"/>
          <w:sz w:val="18"/>
        </w:rPr>
        <w:t xml:space="preserve"> </w:t>
      </w:r>
      <w:r>
        <w:rPr>
          <w:rFonts w:ascii="Century Gothic"/>
          <w:spacing w:val="-1"/>
          <w:sz w:val="18"/>
        </w:rPr>
        <w:t>(2015)</w:t>
      </w:r>
    </w:p>
    <w:p w14:paraId="43E62052" w14:textId="77777777" w:rsidR="00044670" w:rsidRDefault="00C9326B">
      <w:pPr>
        <w:pStyle w:val="BodyText"/>
        <w:spacing w:before="70"/>
        <w:ind w:left="462"/>
        <w:jc w:val="center"/>
        <w:rPr>
          <w:rFonts w:ascii="Calibri" w:eastAsia="Calibri" w:hAnsi="Calibri" w:cs="Calibri"/>
        </w:rPr>
      </w:pPr>
      <w:r>
        <w:rPr>
          <w:rFonts w:ascii="Calibri"/>
        </w:rPr>
        <w:t>6</w:t>
      </w:r>
    </w:p>
    <w:p w14:paraId="43E62053" w14:textId="77777777" w:rsidR="00044670" w:rsidRDefault="00044670">
      <w:pPr>
        <w:jc w:val="center"/>
        <w:rPr>
          <w:rFonts w:ascii="Calibri" w:eastAsia="Calibri" w:hAnsi="Calibri" w:cs="Calibri"/>
        </w:rPr>
        <w:sectPr w:rsidR="00044670">
          <w:footerReference w:type="default" r:id="rId20"/>
          <w:pgSz w:w="16840" w:h="11910" w:orient="landscape"/>
          <w:pgMar w:top="660" w:right="740" w:bottom="280" w:left="900" w:header="0" w:footer="0" w:gutter="0"/>
          <w:cols w:space="720"/>
        </w:sectPr>
      </w:pPr>
    </w:p>
    <w:p w14:paraId="43E62054" w14:textId="77777777" w:rsidR="00044670" w:rsidRDefault="00C9326B">
      <w:pPr>
        <w:pStyle w:val="Heading2"/>
        <w:numPr>
          <w:ilvl w:val="1"/>
          <w:numId w:val="10"/>
        </w:numPr>
        <w:tabs>
          <w:tab w:val="left" w:pos="961"/>
        </w:tabs>
        <w:spacing w:before="25"/>
        <w:ind w:hanging="852"/>
        <w:rPr>
          <w:b w:val="0"/>
          <w:bCs w:val="0"/>
        </w:rPr>
      </w:pPr>
      <w:bookmarkStart w:id="12" w:name="_bookmark11"/>
      <w:bookmarkEnd w:id="12"/>
      <w:r>
        <w:rPr>
          <w:color w:val="5F4879"/>
        </w:rPr>
        <w:t>Environmental</w:t>
      </w:r>
      <w:r>
        <w:rPr>
          <w:color w:val="5F4879"/>
          <w:spacing w:val="-19"/>
        </w:rPr>
        <w:t xml:space="preserve"> </w:t>
      </w:r>
      <w:r>
        <w:rPr>
          <w:color w:val="5F4879"/>
        </w:rPr>
        <w:t>flow</w:t>
      </w:r>
      <w:r>
        <w:rPr>
          <w:color w:val="5F4879"/>
          <w:spacing w:val="-19"/>
        </w:rPr>
        <w:t xml:space="preserve"> </w:t>
      </w:r>
      <w:r>
        <w:rPr>
          <w:color w:val="5F4879"/>
        </w:rPr>
        <w:t>requirements</w:t>
      </w:r>
    </w:p>
    <w:p w14:paraId="43E62055" w14:textId="77777777" w:rsidR="00044670" w:rsidRDefault="00044670">
      <w:pPr>
        <w:spacing w:before="7"/>
        <w:rPr>
          <w:rFonts w:ascii="Century Gothic" w:eastAsia="Century Gothic" w:hAnsi="Century Gothic" w:cs="Century Gothic"/>
          <w:b/>
          <w:bCs/>
          <w:sz w:val="19"/>
          <w:szCs w:val="19"/>
        </w:rPr>
      </w:pPr>
    </w:p>
    <w:p w14:paraId="43E62056" w14:textId="77777777" w:rsidR="00044670" w:rsidRDefault="00C9326B">
      <w:pPr>
        <w:pStyle w:val="BodyText"/>
        <w:ind w:right="505"/>
        <w:jc w:val="both"/>
      </w:pPr>
      <w:r>
        <w:rPr>
          <w:spacing w:val="-1"/>
        </w:rPr>
        <w:t>Not</w:t>
      </w:r>
      <w:r>
        <w:rPr>
          <w:spacing w:val="-5"/>
        </w:rPr>
        <w:t xml:space="preserve"> </w:t>
      </w:r>
      <w:r>
        <w:t>all</w:t>
      </w:r>
      <w:r>
        <w:rPr>
          <w:spacing w:val="-5"/>
        </w:rPr>
        <w:t xml:space="preserve"> </w:t>
      </w:r>
      <w:r>
        <w:t>environmental</w:t>
      </w:r>
      <w:r>
        <w:rPr>
          <w:spacing w:val="-5"/>
        </w:rPr>
        <w:t xml:space="preserve"> </w:t>
      </w:r>
      <w:r>
        <w:rPr>
          <w:spacing w:val="-1"/>
        </w:rPr>
        <w:t>demands</w:t>
      </w:r>
      <w:r>
        <w:rPr>
          <w:spacing w:val="-6"/>
        </w:rPr>
        <w:t xml:space="preserve"> </w:t>
      </w:r>
      <w:r>
        <w:t>can</w:t>
      </w:r>
      <w:r>
        <w:rPr>
          <w:spacing w:val="-5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will</w:t>
      </w:r>
      <w:r>
        <w:rPr>
          <w:spacing w:val="-5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met</w:t>
      </w:r>
      <w:r>
        <w:rPr>
          <w:spacing w:val="-4"/>
        </w:rPr>
        <w:t xml:space="preserve"> </w:t>
      </w:r>
      <w:r>
        <w:rPr>
          <w:spacing w:val="-1"/>
        </w:rPr>
        <w:t>through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rPr>
          <w:spacing w:val="-1"/>
        </w:rPr>
        <w:t>use</w:t>
      </w:r>
      <w:r>
        <w:rPr>
          <w:spacing w:val="-6"/>
        </w:rPr>
        <w:t xml:space="preserve"> </w:t>
      </w:r>
      <w:r>
        <w:rPr>
          <w:spacing w:val="-1"/>
        </w:rPr>
        <w:t>of</w:t>
      </w:r>
      <w:r>
        <w:rPr>
          <w:spacing w:val="-6"/>
        </w:rPr>
        <w:t xml:space="preserve"> </w:t>
      </w:r>
      <w:r>
        <w:t>held</w:t>
      </w:r>
      <w:r>
        <w:rPr>
          <w:spacing w:val="2"/>
        </w:rPr>
        <w:t xml:space="preserve"> </w:t>
      </w:r>
      <w:r>
        <w:t>environmental</w:t>
      </w:r>
      <w:r>
        <w:rPr>
          <w:spacing w:val="-5"/>
        </w:rPr>
        <w:t xml:space="preserve"> </w:t>
      </w:r>
      <w:r>
        <w:t>water.</w:t>
      </w:r>
      <w:r>
        <w:rPr>
          <w:spacing w:val="-8"/>
        </w:rPr>
        <w:t xml:space="preserve"> </w:t>
      </w:r>
      <w:r>
        <w:rPr>
          <w:spacing w:val="-1"/>
        </w:rPr>
        <w:t>Some</w:t>
      </w:r>
      <w:r>
        <w:rPr>
          <w:spacing w:val="45"/>
          <w:w w:val="99"/>
        </w:rPr>
        <w:t xml:space="preserve"> </w:t>
      </w:r>
      <w:r>
        <w:rPr>
          <w:spacing w:val="-1"/>
        </w:rPr>
        <w:t>demands</w:t>
      </w:r>
      <w:r>
        <w:rPr>
          <w:spacing w:val="-6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met</w:t>
      </w:r>
      <w:r>
        <w:rPr>
          <w:spacing w:val="-5"/>
        </w:rPr>
        <w:t xml:space="preserve"> </w:t>
      </w:r>
      <w:r>
        <w:t>by</w:t>
      </w:r>
      <w:r>
        <w:rPr>
          <w:spacing w:val="-7"/>
        </w:rPr>
        <w:t xml:space="preserve"> </w:t>
      </w:r>
      <w:r>
        <w:t>regulated</w:t>
      </w:r>
      <w:r>
        <w:rPr>
          <w:spacing w:val="-6"/>
        </w:rPr>
        <w:t xml:space="preserve"> </w:t>
      </w:r>
      <w:r>
        <w:t>water</w:t>
      </w:r>
      <w:r>
        <w:rPr>
          <w:spacing w:val="-6"/>
        </w:rPr>
        <w:t xml:space="preserve"> </w:t>
      </w:r>
      <w:r>
        <w:rPr>
          <w:spacing w:val="-1"/>
        </w:rPr>
        <w:t>deliveries</w:t>
      </w:r>
      <w:r>
        <w:rPr>
          <w:spacing w:val="-6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rPr>
          <w:spacing w:val="-1"/>
        </w:rPr>
        <w:t>consumptive</w:t>
      </w:r>
      <w:r>
        <w:rPr>
          <w:spacing w:val="-6"/>
        </w:rPr>
        <w:t xml:space="preserve"> </w:t>
      </w:r>
      <w:r>
        <w:rPr>
          <w:spacing w:val="-1"/>
        </w:rPr>
        <w:t>purposes</w:t>
      </w:r>
      <w:r>
        <w:rPr>
          <w:spacing w:val="3"/>
        </w:rPr>
        <w:t xml:space="preserve"> </w:t>
      </w:r>
      <w:r>
        <w:t>while</w:t>
      </w:r>
      <w:r>
        <w:rPr>
          <w:spacing w:val="-6"/>
        </w:rPr>
        <w:t xml:space="preserve"> </w:t>
      </w:r>
      <w:r>
        <w:t>others</w:t>
      </w:r>
      <w:r>
        <w:rPr>
          <w:spacing w:val="-6"/>
        </w:rPr>
        <w:t xml:space="preserve"> </w:t>
      </w:r>
      <w:r>
        <w:rPr>
          <w:spacing w:val="-1"/>
        </w:rPr>
        <w:t>are</w:t>
      </w:r>
      <w:r>
        <w:rPr>
          <w:spacing w:val="-6"/>
        </w:rPr>
        <w:t xml:space="preserve"> </w:t>
      </w:r>
      <w:r>
        <w:t>met</w:t>
      </w:r>
      <w:r>
        <w:rPr>
          <w:spacing w:val="-3"/>
        </w:rPr>
        <w:t xml:space="preserve"> </w:t>
      </w:r>
      <w:r>
        <w:t>by</w:t>
      </w:r>
      <w:r>
        <w:rPr>
          <w:spacing w:val="-7"/>
        </w:rPr>
        <w:t xml:space="preserve"> </w:t>
      </w:r>
      <w:r>
        <w:t>large</w:t>
      </w:r>
      <w:r>
        <w:rPr>
          <w:spacing w:val="65"/>
          <w:w w:val="99"/>
        </w:rPr>
        <w:t xml:space="preserve"> </w:t>
      </w:r>
      <w:r>
        <w:rPr>
          <w:spacing w:val="-1"/>
        </w:rPr>
        <w:t>unregulated/natural</w:t>
      </w:r>
      <w:r>
        <w:rPr>
          <w:spacing w:val="-8"/>
        </w:rPr>
        <w:t xml:space="preserve"> </w:t>
      </w:r>
      <w:r>
        <w:t>flows</w:t>
      </w:r>
      <w:r>
        <w:rPr>
          <w:spacing w:val="-9"/>
        </w:rPr>
        <w:t xml:space="preserve"> </w:t>
      </w:r>
      <w:r>
        <w:t>events</w:t>
      </w:r>
      <w:r>
        <w:rPr>
          <w:spacing w:val="-8"/>
        </w:rPr>
        <w:t xml:space="preserve"> </w:t>
      </w:r>
      <w:r>
        <w:rPr>
          <w:spacing w:val="-1"/>
        </w:rPr>
        <w:t>or</w:t>
      </w:r>
      <w:r>
        <w:rPr>
          <w:spacing w:val="-9"/>
        </w:rPr>
        <w:t xml:space="preserve"> </w:t>
      </w:r>
      <w:r>
        <w:t>are</w:t>
      </w:r>
      <w:r>
        <w:rPr>
          <w:spacing w:val="-9"/>
        </w:rPr>
        <w:t xml:space="preserve"> </w:t>
      </w:r>
      <w:r>
        <w:t>beyond</w:t>
      </w:r>
      <w:r>
        <w:rPr>
          <w:spacing w:val="-8"/>
        </w:rPr>
        <w:t xml:space="preserve"> </w:t>
      </w:r>
      <w:r>
        <w:t>what</w:t>
      </w:r>
      <w:r>
        <w:rPr>
          <w:spacing w:val="-7"/>
        </w:rPr>
        <w:t xml:space="preserve"> </w:t>
      </w:r>
      <w:r>
        <w:t>can</w:t>
      </w:r>
      <w:r>
        <w:rPr>
          <w:spacing w:val="-8"/>
        </w:rPr>
        <w:t xml:space="preserve"> </w:t>
      </w:r>
      <w:r>
        <w:t>be</w:t>
      </w:r>
      <w:r>
        <w:rPr>
          <w:spacing w:val="-8"/>
        </w:rPr>
        <w:t xml:space="preserve"> </w:t>
      </w:r>
      <w:r>
        <w:rPr>
          <w:spacing w:val="-1"/>
        </w:rPr>
        <w:t>delivered</w:t>
      </w:r>
      <w:r>
        <w:rPr>
          <w:spacing w:val="-8"/>
        </w:rPr>
        <w:t xml:space="preserve"> </w:t>
      </w:r>
      <w:r>
        <w:rPr>
          <w:spacing w:val="-1"/>
        </w:rPr>
        <w:t>within</w:t>
      </w:r>
      <w:r>
        <w:rPr>
          <w:spacing w:val="-8"/>
        </w:rPr>
        <w:t xml:space="preserve"> </w:t>
      </w:r>
      <w:r>
        <w:rPr>
          <w:spacing w:val="-1"/>
        </w:rPr>
        <w:t>operational</w:t>
      </w:r>
      <w:r>
        <w:rPr>
          <w:spacing w:val="-8"/>
        </w:rPr>
        <w:t xml:space="preserve"> </w:t>
      </w:r>
      <w:r>
        <w:rPr>
          <w:spacing w:val="-1"/>
        </w:rPr>
        <w:t>constraints.</w:t>
      </w:r>
    </w:p>
    <w:p w14:paraId="43E62057" w14:textId="77777777" w:rsidR="00044670" w:rsidRDefault="00C9326B">
      <w:pPr>
        <w:pStyle w:val="BodyText"/>
        <w:ind w:right="229"/>
      </w:pPr>
      <w:r>
        <w:rPr>
          <w:spacing w:val="-1"/>
        </w:rPr>
        <w:t>Figure</w:t>
      </w:r>
      <w:r>
        <w:rPr>
          <w:spacing w:val="43"/>
        </w:rPr>
        <w:t xml:space="preserve"> </w:t>
      </w:r>
      <w:r>
        <w:rPr>
          <w:spacing w:val="-1"/>
        </w:rPr>
        <w:t>shows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rPr>
          <w:spacing w:val="-1"/>
        </w:rPr>
        <w:t>broad</w:t>
      </w:r>
      <w:r>
        <w:rPr>
          <w:spacing w:val="-5"/>
        </w:rPr>
        <w:t xml:space="preserve"> </w:t>
      </w:r>
      <w:r>
        <w:t>environmental</w:t>
      </w:r>
      <w:r>
        <w:rPr>
          <w:spacing w:val="-7"/>
        </w:rPr>
        <w:t xml:space="preserve"> </w:t>
      </w:r>
      <w:r>
        <w:rPr>
          <w:spacing w:val="-1"/>
        </w:rPr>
        <w:t>demands</w:t>
      </w:r>
      <w:r>
        <w:rPr>
          <w:spacing w:val="-8"/>
        </w:rPr>
        <w:t xml:space="preserve"> </w:t>
      </w:r>
      <w:r>
        <w:rPr>
          <w:spacing w:val="-1"/>
        </w:rPr>
        <w:t>that</w:t>
      </w:r>
      <w:r>
        <w:rPr>
          <w:spacing w:val="-6"/>
        </w:rPr>
        <w:t xml:space="preserve"> </w:t>
      </w:r>
      <w:r>
        <w:t>are</w:t>
      </w:r>
      <w:r>
        <w:rPr>
          <w:spacing w:val="-8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rPr>
          <w:spacing w:val="-1"/>
        </w:rPr>
        <w:t>scope</w:t>
      </w:r>
      <w:r>
        <w:rPr>
          <w:spacing w:val="-8"/>
        </w:rPr>
        <w:t xml:space="preserve"> </w:t>
      </w:r>
      <w:r>
        <w:rPr>
          <w:spacing w:val="-1"/>
        </w:rPr>
        <w:t>for</w:t>
      </w:r>
      <w:r>
        <w:t xml:space="preserve"> Commonwealth</w:t>
      </w:r>
      <w:r>
        <w:rPr>
          <w:spacing w:val="-7"/>
        </w:rPr>
        <w:t xml:space="preserve"> </w:t>
      </w:r>
      <w:r>
        <w:t>environmental</w:t>
      </w:r>
      <w:r>
        <w:rPr>
          <w:w w:val="99"/>
        </w:rPr>
        <w:t xml:space="preserve"> </w:t>
      </w:r>
      <w:r>
        <w:rPr>
          <w:spacing w:val="53"/>
          <w:w w:val="99"/>
        </w:rPr>
        <w:t xml:space="preserve"> </w:t>
      </w:r>
      <w:r>
        <w:t>water.</w:t>
      </w:r>
      <w:r>
        <w:rPr>
          <w:spacing w:val="-11"/>
        </w:rPr>
        <w:t xml:space="preserve"> </w:t>
      </w:r>
      <w:r>
        <w:t>Importantly,</w:t>
      </w:r>
      <w:r>
        <w:rPr>
          <w:spacing w:val="-10"/>
        </w:rPr>
        <w:t xml:space="preserve"> </w:t>
      </w:r>
      <w:r>
        <w:t>these</w:t>
      </w:r>
      <w:r>
        <w:rPr>
          <w:spacing w:val="-7"/>
        </w:rPr>
        <w:t xml:space="preserve"> </w:t>
      </w:r>
      <w:r>
        <w:t>are</w:t>
      </w:r>
      <w:r>
        <w:rPr>
          <w:spacing w:val="-8"/>
        </w:rPr>
        <w:t xml:space="preserve"> </w:t>
      </w:r>
      <w:r>
        <w:t>broad,</w:t>
      </w:r>
      <w:r>
        <w:rPr>
          <w:spacing w:val="-10"/>
        </w:rPr>
        <w:t xml:space="preserve"> </w:t>
      </w:r>
      <w:r>
        <w:t>indicative</w:t>
      </w:r>
      <w:r>
        <w:rPr>
          <w:spacing w:val="-9"/>
        </w:rPr>
        <w:t xml:space="preserve"> </w:t>
      </w:r>
      <w:r>
        <w:rPr>
          <w:spacing w:val="-1"/>
        </w:rPr>
        <w:t>demands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individual</w:t>
      </w:r>
      <w:r>
        <w:rPr>
          <w:spacing w:val="-8"/>
        </w:rPr>
        <w:t xml:space="preserve"> </w:t>
      </w:r>
      <w:r>
        <w:t>watering</w:t>
      </w:r>
      <w:r>
        <w:rPr>
          <w:spacing w:val="-8"/>
        </w:rPr>
        <w:t xml:space="preserve"> </w:t>
      </w:r>
      <w:r>
        <w:t>events</w:t>
      </w:r>
      <w:r>
        <w:rPr>
          <w:spacing w:val="-9"/>
        </w:rPr>
        <w:t xml:space="preserve"> </w:t>
      </w:r>
      <w:r>
        <w:t>may</w:t>
      </w:r>
      <w:r>
        <w:rPr>
          <w:spacing w:val="-9"/>
        </w:rPr>
        <w:t xml:space="preserve"> </w:t>
      </w:r>
      <w:r>
        <w:rPr>
          <w:spacing w:val="-1"/>
        </w:rPr>
        <w:t>contribute</w:t>
      </w:r>
      <w:r>
        <w:rPr>
          <w:spacing w:val="-9"/>
        </w:rPr>
        <w:t xml:space="preserve"> </w:t>
      </w:r>
      <w:r>
        <w:rPr>
          <w:spacing w:val="1"/>
        </w:rPr>
        <w:t>to</w:t>
      </w:r>
      <w:r>
        <w:rPr>
          <w:spacing w:val="46"/>
          <w:w w:val="99"/>
        </w:rPr>
        <w:t xml:space="preserve"> </w:t>
      </w:r>
      <w:r>
        <w:t>particular</w:t>
      </w:r>
      <w:r>
        <w:rPr>
          <w:spacing w:val="-8"/>
        </w:rPr>
        <w:t xml:space="preserve"> </w:t>
      </w:r>
      <w:r>
        <w:rPr>
          <w:spacing w:val="-1"/>
        </w:rPr>
        <w:t>opportunities,</w:t>
      </w:r>
      <w:r>
        <w:rPr>
          <w:spacing w:val="-11"/>
        </w:rPr>
        <w:t xml:space="preserve"> </w:t>
      </w:r>
      <w:r>
        <w:rPr>
          <w:spacing w:val="-1"/>
        </w:rPr>
        <w:t>such</w:t>
      </w:r>
      <w:r>
        <w:rPr>
          <w:spacing w:val="-7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rPr>
          <w:spacing w:val="-1"/>
        </w:rPr>
        <w:t>using</w:t>
      </w:r>
      <w:r>
        <w:rPr>
          <w:spacing w:val="-8"/>
        </w:rPr>
        <w:t xml:space="preserve"> </w:t>
      </w:r>
      <w:r>
        <w:t>infrastructure</w:t>
      </w:r>
      <w:r>
        <w:rPr>
          <w:spacing w:val="-8"/>
        </w:rPr>
        <w:t xml:space="preserve"> </w:t>
      </w:r>
      <w:r>
        <w:rPr>
          <w:spacing w:val="1"/>
        </w:rPr>
        <w:t>to</w:t>
      </w:r>
      <w:r>
        <w:rPr>
          <w:spacing w:val="-8"/>
        </w:rPr>
        <w:t xml:space="preserve"> </w:t>
      </w:r>
      <w:r>
        <w:rPr>
          <w:spacing w:val="-1"/>
        </w:rPr>
        <w:t>deliver</w:t>
      </w:r>
      <w:r>
        <w:rPr>
          <w:spacing w:val="-8"/>
        </w:rPr>
        <w:t xml:space="preserve"> </w:t>
      </w:r>
      <w:r>
        <w:t>water</w:t>
      </w:r>
      <w:r>
        <w:rPr>
          <w:spacing w:val="-10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rPr>
          <w:spacing w:val="-1"/>
        </w:rPr>
        <w:t>individual</w:t>
      </w:r>
      <w:r>
        <w:rPr>
          <w:spacing w:val="-7"/>
        </w:rPr>
        <w:t xml:space="preserve"> </w:t>
      </w:r>
      <w:r>
        <w:t>wetlands</w:t>
      </w:r>
      <w:r>
        <w:rPr>
          <w:spacing w:val="-8"/>
        </w:rPr>
        <w:t xml:space="preserve"> </w:t>
      </w:r>
      <w:r>
        <w:rPr>
          <w:spacing w:val="-1"/>
        </w:rPr>
        <w:t>that</w:t>
      </w:r>
      <w:r>
        <w:rPr>
          <w:spacing w:val="-6"/>
        </w:rPr>
        <w:t xml:space="preserve"> </w:t>
      </w:r>
      <w:r>
        <w:rPr>
          <w:spacing w:val="-1"/>
        </w:rPr>
        <w:t>would</w:t>
      </w:r>
      <w:r>
        <w:rPr>
          <w:spacing w:val="92"/>
          <w:w w:val="99"/>
        </w:rPr>
        <w:t xml:space="preserve"> </w:t>
      </w:r>
      <w:r>
        <w:t>otherwise</w:t>
      </w:r>
      <w:r>
        <w:rPr>
          <w:spacing w:val="-7"/>
        </w:rPr>
        <w:t xml:space="preserve"> </w:t>
      </w:r>
      <w:r>
        <w:t>not</w:t>
      </w:r>
      <w:r>
        <w:rPr>
          <w:spacing w:val="-6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rPr>
          <w:spacing w:val="-1"/>
        </w:rPr>
        <w:t>possible</w:t>
      </w:r>
      <w:r>
        <w:rPr>
          <w:spacing w:val="-7"/>
        </w:rPr>
        <w:t xml:space="preserve"> </w:t>
      </w:r>
      <w:r>
        <w:rPr>
          <w:spacing w:val="-1"/>
        </w:rPr>
        <w:t>due</w:t>
      </w:r>
      <w:r>
        <w:rPr>
          <w:spacing w:val="-6"/>
        </w:rPr>
        <w:t xml:space="preserve"> </w:t>
      </w:r>
      <w:r>
        <w:rPr>
          <w:spacing w:val="1"/>
        </w:rPr>
        <w:t>to</w:t>
      </w:r>
      <w:r>
        <w:rPr>
          <w:spacing w:val="-7"/>
        </w:rPr>
        <w:t xml:space="preserve"> </w:t>
      </w:r>
      <w:r>
        <w:t>constraints.</w:t>
      </w:r>
      <w:r>
        <w:rPr>
          <w:spacing w:val="-7"/>
        </w:rPr>
        <w:t xml:space="preserve"> </w:t>
      </w:r>
      <w:r>
        <w:rPr>
          <w:spacing w:val="-1"/>
        </w:rPr>
        <w:t>Also,</w:t>
      </w:r>
      <w:r>
        <w:rPr>
          <w:spacing w:val="-5"/>
        </w:rPr>
        <w:t xml:space="preserve"> </w:t>
      </w:r>
      <w:r>
        <w:t>there</w:t>
      </w:r>
      <w:r>
        <w:rPr>
          <w:spacing w:val="-7"/>
        </w:rPr>
        <w:t xml:space="preserve"> </w:t>
      </w:r>
      <w:r>
        <w:t>may</w:t>
      </w:r>
      <w:r>
        <w:rPr>
          <w:spacing w:val="-7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rPr>
          <w:spacing w:val="-1"/>
        </w:rPr>
        <w:t>opportunities</w:t>
      </w:r>
      <w:r>
        <w:rPr>
          <w:spacing w:val="-7"/>
        </w:rPr>
        <w:t xml:space="preserve"> </w:t>
      </w:r>
      <w:r>
        <w:rPr>
          <w:spacing w:val="-1"/>
        </w:rPr>
        <w:t>for</w:t>
      </w:r>
      <w:r>
        <w:rPr>
          <w:spacing w:val="-7"/>
        </w:rPr>
        <w:t xml:space="preserve"> </w:t>
      </w:r>
      <w:r>
        <w:t>Basin</w:t>
      </w:r>
      <w:r>
        <w:rPr>
          <w:spacing w:val="-6"/>
        </w:rPr>
        <w:t xml:space="preserve"> </w:t>
      </w:r>
      <w:r>
        <w:t>State</w:t>
      </w:r>
      <w:r>
        <w:rPr>
          <w:spacing w:val="-6"/>
        </w:rPr>
        <w:t xml:space="preserve"> </w:t>
      </w:r>
      <w:r>
        <w:t>governments</w:t>
      </w:r>
      <w:r>
        <w:rPr>
          <w:spacing w:val="-7"/>
        </w:rPr>
        <w:t xml:space="preserve"> </w:t>
      </w:r>
      <w:r>
        <w:t>to</w:t>
      </w:r>
      <w:r>
        <w:rPr>
          <w:spacing w:val="56"/>
          <w:w w:val="99"/>
        </w:rPr>
        <w:t xml:space="preserve"> </w:t>
      </w:r>
      <w:r>
        <w:t>remove</w:t>
      </w:r>
      <w:r>
        <w:rPr>
          <w:spacing w:val="-7"/>
        </w:rPr>
        <w:t xml:space="preserve"> </w:t>
      </w:r>
      <w:r>
        <w:rPr>
          <w:spacing w:val="-1"/>
        </w:rPr>
        <w:t>or</w:t>
      </w:r>
      <w:r>
        <w:rPr>
          <w:spacing w:val="-9"/>
        </w:rPr>
        <w:t xml:space="preserve"> </w:t>
      </w:r>
      <w:r>
        <w:t>modify</w:t>
      </w:r>
      <w:r>
        <w:rPr>
          <w:spacing w:val="-8"/>
        </w:rPr>
        <w:t xml:space="preserve"> </w:t>
      </w:r>
      <w:r>
        <w:t>constraints,</w:t>
      </w:r>
      <w:r>
        <w:rPr>
          <w:spacing w:val="-10"/>
        </w:rPr>
        <w:t xml:space="preserve"> </w:t>
      </w:r>
      <w:r>
        <w:t>which</w:t>
      </w:r>
      <w:r>
        <w:rPr>
          <w:spacing w:val="-9"/>
        </w:rPr>
        <w:t xml:space="preserve"> </w:t>
      </w:r>
      <w:r>
        <w:t>will</w:t>
      </w:r>
      <w:r>
        <w:rPr>
          <w:spacing w:val="-8"/>
        </w:rPr>
        <w:t xml:space="preserve"> </w:t>
      </w:r>
      <w:r>
        <w:rPr>
          <w:spacing w:val="-1"/>
        </w:rPr>
        <w:t>improve</w:t>
      </w:r>
      <w:r>
        <w:rPr>
          <w:spacing w:val="-9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efficiency</w:t>
      </w:r>
      <w:r>
        <w:rPr>
          <w:spacing w:val="-10"/>
        </w:rPr>
        <w:t xml:space="preserve"> </w:t>
      </w:r>
      <w:r>
        <w:rPr>
          <w:spacing w:val="-1"/>
        </w:rPr>
        <w:t>and/or</w:t>
      </w:r>
      <w:r>
        <w:rPr>
          <w:spacing w:val="-6"/>
        </w:rPr>
        <w:t xml:space="preserve"> </w:t>
      </w:r>
      <w:r>
        <w:t>effectiveness</w:t>
      </w:r>
      <w:r>
        <w:rPr>
          <w:spacing w:val="-7"/>
        </w:rPr>
        <w:t xml:space="preserve"> </w:t>
      </w:r>
      <w:r>
        <w:rPr>
          <w:spacing w:val="-1"/>
        </w:rPr>
        <w:t>of</w:t>
      </w:r>
      <w:r>
        <w:rPr>
          <w:spacing w:val="-8"/>
        </w:rPr>
        <w:t xml:space="preserve"> </w:t>
      </w:r>
      <w:r>
        <w:t>environmental</w:t>
      </w:r>
      <w:r>
        <w:rPr>
          <w:spacing w:val="48"/>
          <w:w w:val="99"/>
        </w:rPr>
        <w:t xml:space="preserve"> </w:t>
      </w:r>
      <w:r>
        <w:t>watering.</w:t>
      </w:r>
      <w:r>
        <w:rPr>
          <w:spacing w:val="-9"/>
        </w:rPr>
        <w:t xml:space="preserve"> </w:t>
      </w:r>
      <w:r>
        <w:t>Further</w:t>
      </w:r>
      <w:r>
        <w:rPr>
          <w:spacing w:val="-8"/>
        </w:rPr>
        <w:t xml:space="preserve"> </w:t>
      </w:r>
      <w:r>
        <w:rPr>
          <w:spacing w:val="-1"/>
        </w:rPr>
        <w:t>information</w:t>
      </w:r>
      <w:r>
        <w:rPr>
          <w:spacing w:val="-8"/>
        </w:rPr>
        <w:t xml:space="preserve"> </w:t>
      </w:r>
      <w:r>
        <w:rPr>
          <w:spacing w:val="-1"/>
        </w:rPr>
        <w:t>on</w:t>
      </w:r>
      <w:r>
        <w:rPr>
          <w:spacing w:val="-7"/>
        </w:rPr>
        <w:t xml:space="preserve"> </w:t>
      </w:r>
      <w:r>
        <w:rPr>
          <w:spacing w:val="-1"/>
        </w:rPr>
        <w:t>delivery</w:t>
      </w:r>
      <w:r>
        <w:rPr>
          <w:spacing w:val="-9"/>
        </w:rPr>
        <w:t xml:space="preserve"> </w:t>
      </w:r>
      <w:r>
        <w:t>constraints</w:t>
      </w:r>
      <w:r>
        <w:rPr>
          <w:spacing w:val="-9"/>
        </w:rPr>
        <w:t xml:space="preserve"> </w:t>
      </w:r>
      <w:r>
        <w:rPr>
          <w:spacing w:val="-1"/>
        </w:rPr>
        <w:t>are</w:t>
      </w:r>
      <w:r>
        <w:rPr>
          <w:spacing w:val="-8"/>
        </w:rPr>
        <w:t xml:space="preserve"> </w:t>
      </w:r>
      <w:r>
        <w:t>described</w:t>
      </w:r>
      <w:r>
        <w:rPr>
          <w:spacing w:val="-9"/>
        </w:rPr>
        <w:t xml:space="preserve"> </w:t>
      </w:r>
      <w:r>
        <w:t xml:space="preserve">in </w:t>
      </w:r>
      <w:r>
        <w:rPr>
          <w:spacing w:val="-1"/>
          <w:u w:val="single" w:color="000000"/>
        </w:rPr>
        <w:t>Attachment</w:t>
      </w:r>
      <w:r>
        <w:rPr>
          <w:spacing w:val="-7"/>
          <w:u w:val="single" w:color="000000"/>
        </w:rPr>
        <w:t xml:space="preserve"> </w:t>
      </w:r>
      <w:r>
        <w:rPr>
          <w:spacing w:val="1"/>
          <w:u w:val="single" w:color="000000"/>
        </w:rPr>
        <w:t>B</w:t>
      </w:r>
      <w:r>
        <w:rPr>
          <w:spacing w:val="1"/>
        </w:rPr>
        <w:t>.</w:t>
      </w:r>
    </w:p>
    <w:p w14:paraId="43E62058" w14:textId="77777777" w:rsidR="00044670" w:rsidRDefault="00044670">
      <w:pPr>
        <w:spacing w:before="4"/>
        <w:rPr>
          <w:rFonts w:ascii="Century Gothic" w:eastAsia="Century Gothic" w:hAnsi="Century Gothic" w:cs="Century Gothic"/>
          <w:sz w:val="19"/>
          <w:szCs w:val="19"/>
        </w:rPr>
      </w:pPr>
    </w:p>
    <w:p w14:paraId="43E62059" w14:textId="77777777" w:rsidR="00044670" w:rsidRDefault="00C9326B">
      <w:pPr>
        <w:spacing w:line="200" w:lineRule="atLeast"/>
        <w:ind w:left="109"/>
        <w:rPr>
          <w:rFonts w:ascii="Century Gothic" w:eastAsia="Century Gothic" w:hAnsi="Century Gothic" w:cs="Century Gothic"/>
          <w:sz w:val="20"/>
          <w:szCs w:val="20"/>
        </w:rPr>
      </w:pPr>
      <w:r>
        <w:rPr>
          <w:rFonts w:ascii="Century Gothic" w:eastAsia="Century Gothic" w:hAnsi="Century Gothic" w:cs="Century Gothic"/>
          <w:noProof/>
          <w:sz w:val="20"/>
          <w:szCs w:val="20"/>
          <w:lang w:val="en-AU" w:eastAsia="en-AU"/>
        </w:rPr>
        <w:drawing>
          <wp:inline distT="0" distB="0" distL="0" distR="0" wp14:anchorId="43E62C3D" wp14:editId="43E62C3E">
            <wp:extent cx="6697499" cy="3949922"/>
            <wp:effectExtent l="0" t="0" r="0" b="0"/>
            <wp:docPr id="9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7499" cy="3949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6205A" w14:textId="77777777" w:rsidR="00044670" w:rsidRDefault="00044670">
      <w:pPr>
        <w:spacing w:before="2"/>
        <w:rPr>
          <w:rFonts w:ascii="Century Gothic" w:eastAsia="Century Gothic" w:hAnsi="Century Gothic" w:cs="Century Gothic"/>
          <w:sz w:val="17"/>
          <w:szCs w:val="17"/>
        </w:rPr>
      </w:pPr>
    </w:p>
    <w:p w14:paraId="43E6205B" w14:textId="77777777" w:rsidR="00044670" w:rsidRDefault="00C9326B">
      <w:pPr>
        <w:pStyle w:val="BodyText"/>
      </w:pPr>
      <w:r>
        <w:rPr>
          <w:b/>
        </w:rPr>
        <w:t>Figure</w:t>
      </w:r>
      <w:r>
        <w:rPr>
          <w:b/>
          <w:spacing w:val="-8"/>
        </w:rPr>
        <w:t xml:space="preserve"> </w:t>
      </w:r>
      <w:r>
        <w:rPr>
          <w:b/>
          <w:spacing w:val="-1"/>
        </w:rPr>
        <w:t>3:</w:t>
      </w:r>
      <w:r>
        <w:rPr>
          <w:b/>
          <w:spacing w:val="-5"/>
        </w:rPr>
        <w:t xml:space="preserve"> </w:t>
      </w:r>
      <w:r>
        <w:t>Scope</w:t>
      </w:r>
      <w:r>
        <w:rPr>
          <w:spacing w:val="-8"/>
        </w:rPr>
        <w:t xml:space="preserve"> </w:t>
      </w:r>
      <w:r>
        <w:rPr>
          <w:spacing w:val="-1"/>
        </w:rPr>
        <w:t>of</w:t>
      </w:r>
      <w:r>
        <w:rPr>
          <w:spacing w:val="-5"/>
        </w:rPr>
        <w:t xml:space="preserve"> </w:t>
      </w:r>
      <w:r>
        <w:t>demands</w:t>
      </w:r>
      <w:r>
        <w:rPr>
          <w:spacing w:val="-7"/>
        </w:rPr>
        <w:t xml:space="preserve"> </w:t>
      </w:r>
      <w:r>
        <w:t>that</w:t>
      </w:r>
      <w:r>
        <w:rPr>
          <w:spacing w:val="-6"/>
        </w:rPr>
        <w:t xml:space="preserve"> </w:t>
      </w:r>
      <w:r>
        <w:rPr>
          <w:spacing w:val="-1"/>
        </w:rPr>
        <w:t>environmental</w:t>
      </w:r>
      <w:r>
        <w:rPr>
          <w:spacing w:val="-8"/>
        </w:rPr>
        <w:t xml:space="preserve"> </w:t>
      </w:r>
      <w:r>
        <w:t>water</w:t>
      </w:r>
      <w:r>
        <w:rPr>
          <w:spacing w:val="-7"/>
        </w:rPr>
        <w:t xml:space="preserve"> </w:t>
      </w:r>
      <w:r>
        <w:t>may</w:t>
      </w:r>
      <w:r>
        <w:rPr>
          <w:spacing w:val="-8"/>
        </w:rPr>
        <w:t xml:space="preserve"> </w:t>
      </w:r>
      <w:r>
        <w:rPr>
          <w:spacing w:val="-1"/>
        </w:rPr>
        <w:t>contribute</w:t>
      </w:r>
      <w:r>
        <w:rPr>
          <w:spacing w:val="-7"/>
        </w:rPr>
        <w:t xml:space="preserve"> </w:t>
      </w:r>
      <w:r>
        <w:rPr>
          <w:spacing w:val="1"/>
        </w:rPr>
        <w:t>to</w:t>
      </w:r>
      <w:r>
        <w:rPr>
          <w:spacing w:val="-8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 xml:space="preserve">the </w:t>
      </w:r>
      <w:r>
        <w:rPr>
          <w:spacing w:val="-1"/>
        </w:rPr>
        <w:t>Lachlan</w:t>
      </w:r>
      <w:r>
        <w:rPr>
          <w:spacing w:val="-6"/>
        </w:rPr>
        <w:t xml:space="preserve"> </w:t>
      </w:r>
      <w:r>
        <w:t>catchment.</w:t>
      </w:r>
    </w:p>
    <w:p w14:paraId="43E6205C" w14:textId="77777777" w:rsidR="00044670" w:rsidRDefault="00044670">
      <w:pPr>
        <w:spacing w:before="7"/>
        <w:rPr>
          <w:rFonts w:ascii="Century Gothic" w:eastAsia="Century Gothic" w:hAnsi="Century Gothic" w:cs="Century Gothic"/>
          <w:sz w:val="19"/>
          <w:szCs w:val="19"/>
        </w:rPr>
      </w:pPr>
    </w:p>
    <w:p w14:paraId="43E6205D" w14:textId="77777777" w:rsidR="00044670" w:rsidRDefault="00C9326B">
      <w:pPr>
        <w:pStyle w:val="BodyText"/>
        <w:ind w:right="205"/>
      </w:pPr>
      <w:r>
        <w:rPr>
          <w:spacing w:val="-1"/>
        </w:rPr>
        <w:t>Based</w:t>
      </w:r>
      <w:r>
        <w:rPr>
          <w:spacing w:val="-9"/>
        </w:rPr>
        <w:t xml:space="preserve"> </w:t>
      </w:r>
      <w:r>
        <w:rPr>
          <w:spacing w:val="-1"/>
        </w:rPr>
        <w:t>on</w:t>
      </w:r>
      <w:r>
        <w:rPr>
          <w:spacing w:val="-7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rPr>
          <w:spacing w:val="-1"/>
        </w:rPr>
        <w:t>above</w:t>
      </w:r>
      <w:r>
        <w:rPr>
          <w:spacing w:val="-4"/>
        </w:rPr>
        <w:t xml:space="preserve"> </w:t>
      </w:r>
      <w:r>
        <w:rPr>
          <w:spacing w:val="-1"/>
        </w:rPr>
        <w:t>objectives</w:t>
      </w:r>
      <w:r>
        <w:rPr>
          <w:spacing w:val="-8"/>
        </w:rPr>
        <w:t xml:space="preserve"> </w:t>
      </w:r>
      <w:r>
        <w:rPr>
          <w:spacing w:val="-1"/>
        </w:rPr>
        <w:t>sought</w:t>
      </w:r>
      <w:r>
        <w:rPr>
          <w:spacing w:val="-6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rPr>
          <w:spacing w:val="-1"/>
        </w:rPr>
        <w:t>delivery</w:t>
      </w:r>
      <w:r>
        <w:rPr>
          <w:spacing w:val="-9"/>
        </w:rPr>
        <w:t xml:space="preserve"> </w:t>
      </w:r>
      <w:r>
        <w:t>constraints,</w:t>
      </w:r>
      <w:r>
        <w:rPr>
          <w:spacing w:val="-10"/>
        </w:rPr>
        <w:t xml:space="preserve"> </w:t>
      </w:r>
      <w:r>
        <w:rPr>
          <w:spacing w:val="-1"/>
        </w:rPr>
        <w:t>specific</w:t>
      </w:r>
      <w:r>
        <w:rPr>
          <w:spacing w:val="-8"/>
        </w:rPr>
        <w:t xml:space="preserve"> </w:t>
      </w:r>
      <w:r>
        <w:t>watering</w:t>
      </w:r>
      <w:r>
        <w:rPr>
          <w:spacing w:val="-8"/>
        </w:rPr>
        <w:t xml:space="preserve"> </w:t>
      </w:r>
      <w:r>
        <w:t>requirements</w:t>
      </w:r>
      <w:r>
        <w:rPr>
          <w:spacing w:val="-7"/>
        </w:rPr>
        <w:t xml:space="preserve"> </w:t>
      </w:r>
      <w:r>
        <w:rPr>
          <w:spacing w:val="-1"/>
        </w:rPr>
        <w:t>(flow</w:t>
      </w:r>
      <w:r>
        <w:rPr>
          <w:spacing w:val="67"/>
          <w:w w:val="99"/>
        </w:rPr>
        <w:t xml:space="preserve"> </w:t>
      </w:r>
      <w:r>
        <w:t>magnitude,</w:t>
      </w:r>
      <w:r>
        <w:rPr>
          <w:spacing w:val="-10"/>
        </w:rPr>
        <w:t xml:space="preserve"> </w:t>
      </w:r>
      <w:r>
        <w:t>duration,</w:t>
      </w:r>
      <w:r>
        <w:rPr>
          <w:spacing w:val="-10"/>
        </w:rPr>
        <w:t xml:space="preserve"> </w:t>
      </w:r>
      <w:r>
        <w:t>timing</w:t>
      </w:r>
      <w:r>
        <w:rPr>
          <w:spacing w:val="-8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rPr>
          <w:spacing w:val="-1"/>
        </w:rPr>
        <w:t>frequency)</w:t>
      </w:r>
      <w:r>
        <w:rPr>
          <w:spacing w:val="-9"/>
        </w:rPr>
        <w:t xml:space="preserve"> </w:t>
      </w:r>
      <w:r>
        <w:rPr>
          <w:spacing w:val="-1"/>
        </w:rPr>
        <w:t>have</w:t>
      </w:r>
      <w:r>
        <w:rPr>
          <w:spacing w:val="-5"/>
        </w:rPr>
        <w:t xml:space="preserve"> </w:t>
      </w:r>
      <w:r>
        <w:t>been</w:t>
      </w:r>
      <w:r>
        <w:rPr>
          <w:spacing w:val="-2"/>
        </w:rPr>
        <w:t xml:space="preserve"> </w:t>
      </w:r>
      <w:r>
        <w:t>identified</w:t>
      </w:r>
      <w:r>
        <w:rPr>
          <w:spacing w:val="-8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rPr>
          <w:spacing w:val="-1"/>
        </w:rPr>
        <w:t>being</w:t>
      </w:r>
      <w:r>
        <w:rPr>
          <w:spacing w:val="-10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rPr>
          <w:spacing w:val="-1"/>
        </w:rPr>
        <w:t>scope</w:t>
      </w:r>
      <w:r>
        <w:rPr>
          <w:spacing w:val="-8"/>
        </w:rPr>
        <w:t xml:space="preserve"> </w:t>
      </w:r>
      <w:r>
        <w:rPr>
          <w:spacing w:val="-1"/>
        </w:rPr>
        <w:t>for</w:t>
      </w:r>
      <w:r>
        <w:rPr>
          <w:spacing w:val="-5"/>
        </w:rPr>
        <w:t xml:space="preserve"> </w:t>
      </w:r>
      <w:r>
        <w:t>Commonwealth</w:t>
      </w:r>
      <w:r>
        <w:rPr>
          <w:spacing w:val="60"/>
          <w:w w:val="99"/>
        </w:rPr>
        <w:t xml:space="preserve"> </w:t>
      </w:r>
      <w:r>
        <w:t>environmental</w:t>
      </w:r>
      <w:r>
        <w:rPr>
          <w:spacing w:val="-7"/>
        </w:rPr>
        <w:t xml:space="preserve"> </w:t>
      </w:r>
      <w:r>
        <w:t>water.</w:t>
      </w:r>
      <w:r>
        <w:rPr>
          <w:spacing w:val="-9"/>
        </w:rPr>
        <w:t xml:space="preserve"> </w:t>
      </w:r>
      <w:r>
        <w:t>These</w:t>
      </w:r>
      <w:r>
        <w:rPr>
          <w:spacing w:val="-7"/>
        </w:rPr>
        <w:t xml:space="preserve"> </w:t>
      </w:r>
      <w:r>
        <w:t>water</w:t>
      </w:r>
      <w:r>
        <w:rPr>
          <w:spacing w:val="-7"/>
        </w:rPr>
        <w:t xml:space="preserve"> </w:t>
      </w:r>
      <w:r>
        <w:rPr>
          <w:spacing w:val="-1"/>
        </w:rPr>
        <w:t>requirements</w:t>
      </w:r>
      <w:r>
        <w:rPr>
          <w:spacing w:val="-3"/>
        </w:rPr>
        <w:t xml:space="preserve"> </w:t>
      </w:r>
      <w:r>
        <w:t>are</w:t>
      </w:r>
      <w:r>
        <w:rPr>
          <w:spacing w:val="-8"/>
        </w:rPr>
        <w:t xml:space="preserve"> </w:t>
      </w:r>
      <w:r>
        <w:rPr>
          <w:spacing w:val="-1"/>
        </w:rPr>
        <w:t>described</w:t>
      </w:r>
      <w:r>
        <w:rPr>
          <w:spacing w:val="-7"/>
        </w:rPr>
        <w:t xml:space="preserve"> </w:t>
      </w:r>
      <w:r>
        <w:t>in</w:t>
      </w:r>
      <w:r>
        <w:rPr>
          <w:spacing w:val="-4"/>
        </w:rPr>
        <w:t xml:space="preserve"> </w:t>
      </w:r>
      <w:hyperlink w:anchor="_bookmark21" w:history="1">
        <w:r>
          <w:rPr>
            <w:spacing w:val="-1"/>
          </w:rPr>
          <w:t>Table</w:t>
        </w:r>
        <w:r>
          <w:rPr>
            <w:spacing w:val="-7"/>
          </w:rPr>
          <w:t xml:space="preserve"> </w:t>
        </w:r>
        <w:r>
          <w:rPr>
            <w:spacing w:val="1"/>
          </w:rPr>
          <w:t>3.</w:t>
        </w:r>
      </w:hyperlink>
      <w:r>
        <w:rPr>
          <w:spacing w:val="-7"/>
        </w:rPr>
        <w:t xml:space="preserve"> </w:t>
      </w:r>
      <w:r>
        <w:rPr>
          <w:spacing w:val="-2"/>
        </w:rPr>
        <w:t>As</w:t>
      </w:r>
      <w:r>
        <w:rPr>
          <w:spacing w:val="-6"/>
        </w:rPr>
        <w:t xml:space="preserve"> </w:t>
      </w:r>
      <w:r>
        <w:t>with</w:t>
      </w:r>
      <w:r>
        <w:rPr>
          <w:spacing w:val="-8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rPr>
          <w:spacing w:val="-1"/>
        </w:rPr>
        <w:t>objectives,</w:t>
      </w:r>
      <w:r>
        <w:rPr>
          <w:spacing w:val="-9"/>
        </w:rPr>
        <w:t xml:space="preserve"> </w:t>
      </w:r>
      <w:r>
        <w:t>the</w:t>
      </w:r>
      <w:r>
        <w:rPr>
          <w:spacing w:val="84"/>
          <w:w w:val="99"/>
        </w:rPr>
        <w:t xml:space="preserve"> </w:t>
      </w:r>
      <w:r>
        <w:t>environmental</w:t>
      </w:r>
      <w:r>
        <w:rPr>
          <w:spacing w:val="-7"/>
        </w:rPr>
        <w:t xml:space="preserve"> </w:t>
      </w:r>
      <w:r>
        <w:t>water</w:t>
      </w:r>
      <w:r>
        <w:rPr>
          <w:spacing w:val="-8"/>
        </w:rPr>
        <w:t xml:space="preserve"> </w:t>
      </w:r>
      <w:r>
        <w:rPr>
          <w:spacing w:val="-1"/>
        </w:rPr>
        <w:t>requirements</w:t>
      </w:r>
      <w:r>
        <w:rPr>
          <w:spacing w:val="-8"/>
        </w:rPr>
        <w:t xml:space="preserve"> </w:t>
      </w:r>
      <w:r>
        <w:t>will</w:t>
      </w:r>
      <w:r>
        <w:rPr>
          <w:spacing w:val="-7"/>
        </w:rPr>
        <w:t xml:space="preserve"> </w:t>
      </w:r>
      <w:r>
        <w:rPr>
          <w:spacing w:val="-1"/>
        </w:rPr>
        <w:t>continue</w:t>
      </w:r>
      <w:r>
        <w:rPr>
          <w:spacing w:val="-8"/>
        </w:rPr>
        <w:t xml:space="preserve"> </w:t>
      </w:r>
      <w:r>
        <w:rPr>
          <w:spacing w:val="1"/>
        </w:rPr>
        <w:t>to</w:t>
      </w:r>
      <w:r>
        <w:rPr>
          <w:spacing w:val="-8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t>reviewed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revised</w:t>
      </w:r>
      <w:r>
        <w:rPr>
          <w:spacing w:val="-8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rPr>
          <w:spacing w:val="-1"/>
        </w:rPr>
        <w:t>response</w:t>
      </w:r>
      <w:r>
        <w:rPr>
          <w:spacing w:val="-8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new</w:t>
      </w:r>
      <w:r>
        <w:rPr>
          <w:spacing w:val="-6"/>
        </w:rPr>
        <w:t xml:space="preserve"> </w:t>
      </w:r>
      <w:r>
        <w:t>knowledge.</w:t>
      </w:r>
    </w:p>
    <w:p w14:paraId="43E6205E" w14:textId="77777777" w:rsidR="00044670" w:rsidRDefault="00044670">
      <w:pPr>
        <w:spacing w:before="10"/>
        <w:rPr>
          <w:rFonts w:ascii="Century Gothic" w:eastAsia="Century Gothic" w:hAnsi="Century Gothic" w:cs="Century Gothic"/>
          <w:sz w:val="19"/>
          <w:szCs w:val="19"/>
        </w:rPr>
      </w:pPr>
    </w:p>
    <w:p w14:paraId="43E6205F" w14:textId="77777777" w:rsidR="00044670" w:rsidRDefault="00C9326B">
      <w:pPr>
        <w:pStyle w:val="Heading2"/>
        <w:numPr>
          <w:ilvl w:val="1"/>
          <w:numId w:val="10"/>
        </w:numPr>
        <w:tabs>
          <w:tab w:val="left" w:pos="961"/>
        </w:tabs>
        <w:ind w:hanging="852"/>
        <w:rPr>
          <w:b w:val="0"/>
          <w:bCs w:val="0"/>
        </w:rPr>
      </w:pPr>
      <w:bookmarkStart w:id="13" w:name="_bookmark12"/>
      <w:bookmarkEnd w:id="13"/>
      <w:r>
        <w:rPr>
          <w:color w:val="5F4879"/>
        </w:rPr>
        <w:t>Monitoring</w:t>
      </w:r>
      <w:r>
        <w:rPr>
          <w:color w:val="5F4879"/>
          <w:spacing w:val="-6"/>
        </w:rPr>
        <w:t xml:space="preserve"> </w:t>
      </w:r>
      <w:r>
        <w:rPr>
          <w:color w:val="5F4879"/>
          <w:spacing w:val="-1"/>
        </w:rPr>
        <w:t>and</w:t>
      </w:r>
      <w:r>
        <w:rPr>
          <w:color w:val="5F4879"/>
          <w:spacing w:val="-5"/>
        </w:rPr>
        <w:t xml:space="preserve"> </w:t>
      </w:r>
      <w:r>
        <w:rPr>
          <w:color w:val="5F4879"/>
          <w:spacing w:val="-1"/>
        </w:rPr>
        <w:t>adaptive</w:t>
      </w:r>
      <w:r>
        <w:rPr>
          <w:color w:val="5F4879"/>
          <w:spacing w:val="-5"/>
        </w:rPr>
        <w:t xml:space="preserve"> </w:t>
      </w:r>
      <w:r>
        <w:rPr>
          <w:color w:val="5F4879"/>
          <w:spacing w:val="-1"/>
        </w:rPr>
        <w:t>management</w:t>
      </w:r>
    </w:p>
    <w:p w14:paraId="43E62060" w14:textId="77777777" w:rsidR="00044670" w:rsidRDefault="00044670">
      <w:pPr>
        <w:spacing w:before="5"/>
        <w:rPr>
          <w:rFonts w:ascii="Century Gothic" w:eastAsia="Century Gothic" w:hAnsi="Century Gothic" w:cs="Century Gothic"/>
          <w:b/>
          <w:bCs/>
          <w:sz w:val="19"/>
          <w:szCs w:val="19"/>
        </w:rPr>
      </w:pPr>
    </w:p>
    <w:p w14:paraId="43E62061" w14:textId="77777777" w:rsidR="00044670" w:rsidRDefault="00C9326B">
      <w:pPr>
        <w:pStyle w:val="BodyText"/>
        <w:ind w:right="205"/>
      </w:pPr>
      <w:r>
        <w:rPr>
          <w:spacing w:val="-1"/>
        </w:rPr>
        <w:t>Operational</w:t>
      </w:r>
      <w:r>
        <w:rPr>
          <w:spacing w:val="-9"/>
        </w:rPr>
        <w:t xml:space="preserve"> </w:t>
      </w:r>
      <w:r>
        <w:t>monitoring</w:t>
      </w:r>
      <w:r>
        <w:rPr>
          <w:spacing w:val="-10"/>
        </w:rPr>
        <w:t xml:space="preserve"> </w:t>
      </w:r>
      <w:r>
        <w:t>is</w:t>
      </w:r>
      <w:r>
        <w:rPr>
          <w:spacing w:val="-12"/>
        </w:rPr>
        <w:t xml:space="preserve"> </w:t>
      </w:r>
      <w:r>
        <w:t>undertaken</w:t>
      </w:r>
      <w:r>
        <w:rPr>
          <w:spacing w:val="-9"/>
        </w:rPr>
        <w:t xml:space="preserve"> </w:t>
      </w:r>
      <w:r>
        <w:rPr>
          <w:spacing w:val="-1"/>
        </w:rPr>
        <w:t>for</w:t>
      </w:r>
      <w:r>
        <w:rPr>
          <w:spacing w:val="-10"/>
        </w:rPr>
        <w:t xml:space="preserve"> </w:t>
      </w:r>
      <w:r>
        <w:t>all</w:t>
      </w:r>
      <w:r>
        <w:rPr>
          <w:spacing w:val="-9"/>
        </w:rPr>
        <w:t xml:space="preserve"> </w:t>
      </w:r>
      <w:r>
        <w:t>Commonwealth</w:t>
      </w:r>
      <w:r>
        <w:rPr>
          <w:spacing w:val="-9"/>
        </w:rPr>
        <w:t xml:space="preserve"> </w:t>
      </w:r>
      <w:r>
        <w:rPr>
          <w:spacing w:val="-1"/>
        </w:rPr>
        <w:t>environmental</w:t>
      </w:r>
      <w:r>
        <w:rPr>
          <w:spacing w:val="-9"/>
        </w:rPr>
        <w:t xml:space="preserve"> </w:t>
      </w:r>
      <w:r>
        <w:t>watering</w:t>
      </w:r>
      <w:r>
        <w:rPr>
          <w:spacing w:val="-9"/>
        </w:rPr>
        <w:t xml:space="preserve"> </w:t>
      </w:r>
      <w:r>
        <w:rPr>
          <w:spacing w:val="1"/>
        </w:rPr>
        <w:t>actions</w:t>
      </w:r>
      <w:r>
        <w:rPr>
          <w:spacing w:val="-10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rPr>
          <w:spacing w:val="-1"/>
        </w:rPr>
        <w:t>involves</w:t>
      </w:r>
      <w:r>
        <w:rPr>
          <w:spacing w:val="68"/>
          <w:w w:val="99"/>
        </w:rPr>
        <w:t xml:space="preserve"> </w:t>
      </w:r>
      <w:r>
        <w:t>collecting</w:t>
      </w:r>
      <w:r>
        <w:rPr>
          <w:spacing w:val="-9"/>
        </w:rPr>
        <w:t xml:space="preserve"> </w:t>
      </w:r>
      <w:r>
        <w:t>on-ground</w:t>
      </w:r>
      <w:r>
        <w:rPr>
          <w:spacing w:val="-8"/>
        </w:rPr>
        <w:t xml:space="preserve"> </w:t>
      </w:r>
      <w:r>
        <w:t>data</w:t>
      </w:r>
      <w:r>
        <w:rPr>
          <w:spacing w:val="-8"/>
        </w:rPr>
        <w:t xml:space="preserve"> </w:t>
      </w:r>
      <w:r>
        <w:t>with</w:t>
      </w:r>
      <w:r>
        <w:rPr>
          <w:spacing w:val="-7"/>
        </w:rPr>
        <w:t xml:space="preserve"> </w:t>
      </w:r>
      <w:r>
        <w:t>regard</w:t>
      </w:r>
      <w:r>
        <w:rPr>
          <w:spacing w:val="-9"/>
        </w:rPr>
        <w:t xml:space="preserve"> </w:t>
      </w:r>
      <w:r>
        <w:rPr>
          <w:spacing w:val="1"/>
        </w:rPr>
        <w:t>to</w:t>
      </w:r>
      <w:r>
        <w:rPr>
          <w:spacing w:val="-8"/>
        </w:rPr>
        <w:t xml:space="preserve"> </w:t>
      </w:r>
      <w:r>
        <w:t>environmental</w:t>
      </w:r>
      <w:r>
        <w:rPr>
          <w:spacing w:val="-9"/>
        </w:rPr>
        <w:t xml:space="preserve"> </w:t>
      </w:r>
      <w:r>
        <w:t>water</w:t>
      </w:r>
      <w:r>
        <w:rPr>
          <w:spacing w:val="-8"/>
        </w:rPr>
        <w:t xml:space="preserve"> </w:t>
      </w:r>
      <w:r>
        <w:rPr>
          <w:spacing w:val="-1"/>
        </w:rPr>
        <w:t>delivery</w:t>
      </w:r>
      <w:r>
        <w:rPr>
          <w:spacing w:val="-10"/>
        </w:rPr>
        <w:t xml:space="preserve"> </w:t>
      </w:r>
      <w:r>
        <w:t>such</w:t>
      </w:r>
      <w:r>
        <w:rPr>
          <w:spacing w:val="-7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rPr>
          <w:spacing w:val="-1"/>
        </w:rPr>
        <w:t>volumes</w:t>
      </w:r>
      <w:r>
        <w:rPr>
          <w:spacing w:val="-9"/>
        </w:rPr>
        <w:t xml:space="preserve"> </w:t>
      </w:r>
      <w:r>
        <w:rPr>
          <w:spacing w:val="-1"/>
        </w:rPr>
        <w:t>delivered,</w:t>
      </w:r>
      <w:r>
        <w:rPr>
          <w:spacing w:val="-8"/>
        </w:rPr>
        <w:t xml:space="preserve"> </w:t>
      </w:r>
      <w:r>
        <w:t>impact</w:t>
      </w:r>
      <w:r>
        <w:rPr>
          <w:spacing w:val="46"/>
          <w:w w:val="99"/>
        </w:rPr>
        <w:t xml:space="preserve"> </w:t>
      </w:r>
      <w:r>
        <w:rPr>
          <w:spacing w:val="-1"/>
        </w:rPr>
        <w:t>on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rPr>
          <w:spacing w:val="-1"/>
        </w:rPr>
        <w:t>river</w:t>
      </w:r>
      <w:r>
        <w:rPr>
          <w:spacing w:val="-7"/>
        </w:rPr>
        <w:t xml:space="preserve"> </w:t>
      </w:r>
      <w:r>
        <w:t>system</w:t>
      </w:r>
      <w:r>
        <w:rPr>
          <w:rFonts w:cs="Century Gothic"/>
        </w:rPr>
        <w:t>’</w:t>
      </w:r>
      <w:r>
        <w:t>s</w:t>
      </w:r>
      <w:r>
        <w:rPr>
          <w:spacing w:val="-6"/>
        </w:rPr>
        <w:t xml:space="preserve"> </w:t>
      </w:r>
      <w:r>
        <w:t>hydrograph,</w:t>
      </w:r>
      <w:r>
        <w:rPr>
          <w:spacing w:val="-9"/>
        </w:rPr>
        <w:t xml:space="preserve"> </w:t>
      </w:r>
      <w:r>
        <w:t>area</w:t>
      </w:r>
      <w:r>
        <w:rPr>
          <w:spacing w:val="-5"/>
        </w:rPr>
        <w:t xml:space="preserve"> </w:t>
      </w:r>
      <w:r>
        <w:rPr>
          <w:spacing w:val="-1"/>
        </w:rPr>
        <w:t>of</w:t>
      </w:r>
      <w:r>
        <w:rPr>
          <w:spacing w:val="-7"/>
        </w:rPr>
        <w:t xml:space="preserve"> </w:t>
      </w:r>
      <w:r>
        <w:rPr>
          <w:spacing w:val="-1"/>
        </w:rPr>
        <w:t>inundation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rPr>
          <w:spacing w:val="-1"/>
        </w:rPr>
        <w:t>river</w:t>
      </w:r>
      <w:r>
        <w:rPr>
          <w:spacing w:val="-7"/>
        </w:rPr>
        <w:t xml:space="preserve"> </w:t>
      </w:r>
      <w:r>
        <w:t>levels.</w:t>
      </w:r>
      <w:r>
        <w:rPr>
          <w:spacing w:val="-4"/>
        </w:rPr>
        <w:t xml:space="preserve"> </w:t>
      </w:r>
      <w:r>
        <w:rPr>
          <w:spacing w:val="1"/>
        </w:rPr>
        <w:t>It</w:t>
      </w:r>
      <w:r>
        <w:rPr>
          <w:spacing w:val="-5"/>
        </w:rPr>
        <w:t xml:space="preserve"> </w:t>
      </w:r>
      <w:r>
        <w:t>can</w:t>
      </w:r>
      <w:r>
        <w:rPr>
          <w:spacing w:val="-7"/>
        </w:rPr>
        <w:t xml:space="preserve"> </w:t>
      </w:r>
      <w:r>
        <w:rPr>
          <w:spacing w:val="-1"/>
        </w:rPr>
        <w:t>also</w:t>
      </w:r>
      <w:r>
        <w:rPr>
          <w:spacing w:val="-8"/>
        </w:rPr>
        <w:t xml:space="preserve"> </w:t>
      </w:r>
      <w:r>
        <w:rPr>
          <w:spacing w:val="-1"/>
        </w:rPr>
        <w:t>include</w:t>
      </w:r>
      <w:r>
        <w:rPr>
          <w:spacing w:val="-7"/>
        </w:rPr>
        <w:t xml:space="preserve"> </w:t>
      </w:r>
      <w:r>
        <w:rPr>
          <w:spacing w:val="-1"/>
        </w:rPr>
        <w:t>observations</w:t>
      </w:r>
      <w:r>
        <w:rPr>
          <w:spacing w:val="-6"/>
        </w:rPr>
        <w:t xml:space="preserve"> </w:t>
      </w:r>
      <w:r>
        <w:rPr>
          <w:spacing w:val="-1"/>
        </w:rPr>
        <w:t>of</w:t>
      </w:r>
      <w:r>
        <w:rPr>
          <w:spacing w:val="83"/>
          <w:w w:val="99"/>
        </w:rPr>
        <w:t xml:space="preserve"> </w:t>
      </w:r>
      <w:r>
        <w:t>environmental</w:t>
      </w:r>
      <w:r>
        <w:rPr>
          <w:spacing w:val="-8"/>
        </w:rPr>
        <w:t xml:space="preserve"> </w:t>
      </w:r>
      <w:r>
        <w:rPr>
          <w:spacing w:val="-1"/>
        </w:rPr>
        <w:t>outcomes.</w:t>
      </w:r>
      <w:r>
        <w:rPr>
          <w:spacing w:val="-8"/>
        </w:rPr>
        <w:t xml:space="preserve"> </w:t>
      </w:r>
      <w:r>
        <w:t>Intervention</w:t>
      </w:r>
      <w:r>
        <w:rPr>
          <w:spacing w:val="-8"/>
        </w:rPr>
        <w:t xml:space="preserve"> </w:t>
      </w:r>
      <w:r>
        <w:t>monitoring</w:t>
      </w:r>
      <w:r>
        <w:rPr>
          <w:spacing w:val="-6"/>
        </w:rPr>
        <w:t xml:space="preserve"> </w:t>
      </w:r>
      <w:r>
        <w:rPr>
          <w:spacing w:val="-1"/>
        </w:rPr>
        <w:t>is</w:t>
      </w:r>
      <w:r>
        <w:rPr>
          <w:spacing w:val="-8"/>
        </w:rPr>
        <w:t xml:space="preserve"> </w:t>
      </w:r>
      <w:r>
        <w:rPr>
          <w:spacing w:val="-1"/>
        </w:rPr>
        <w:t>also</w:t>
      </w:r>
      <w:r>
        <w:rPr>
          <w:spacing w:val="-9"/>
        </w:rPr>
        <w:t xml:space="preserve"> </w:t>
      </w:r>
      <w:r>
        <w:t>being</w:t>
      </w:r>
      <w:r>
        <w:rPr>
          <w:spacing w:val="-8"/>
        </w:rPr>
        <w:t xml:space="preserve"> </w:t>
      </w:r>
      <w:r>
        <w:t>undertaken</w:t>
      </w:r>
      <w:r>
        <w:rPr>
          <w:spacing w:val="-8"/>
        </w:rPr>
        <w:t xml:space="preserve"> </w:t>
      </w:r>
      <w:r>
        <w:t>at</w:t>
      </w:r>
      <w:r>
        <w:rPr>
          <w:spacing w:val="-4"/>
        </w:rPr>
        <w:t xml:space="preserve"> </w:t>
      </w:r>
      <w:r>
        <w:rPr>
          <w:spacing w:val="-1"/>
        </w:rPr>
        <w:t>multiple</w:t>
      </w:r>
      <w:r>
        <w:rPr>
          <w:spacing w:val="-8"/>
        </w:rPr>
        <w:t xml:space="preserve"> </w:t>
      </w:r>
      <w:r>
        <w:rPr>
          <w:spacing w:val="-1"/>
        </w:rPr>
        <w:t>locations</w:t>
      </w:r>
      <w:r>
        <w:rPr>
          <w:spacing w:val="-9"/>
        </w:rPr>
        <w:t xml:space="preserve"> </w:t>
      </w:r>
      <w:r>
        <w:rPr>
          <w:spacing w:val="-1"/>
        </w:rPr>
        <w:t>in</w:t>
      </w:r>
      <w:r>
        <w:rPr>
          <w:spacing w:val="-6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Lower</w:t>
      </w:r>
      <w:r>
        <w:rPr>
          <w:spacing w:val="63"/>
          <w:w w:val="99"/>
        </w:rPr>
        <w:t xml:space="preserve"> </w:t>
      </w:r>
      <w:r>
        <w:rPr>
          <w:spacing w:val="-1"/>
        </w:rPr>
        <w:t>Lachlan</w:t>
      </w:r>
      <w:r>
        <w:rPr>
          <w:spacing w:val="-9"/>
        </w:rPr>
        <w:t xml:space="preserve"> </w:t>
      </w:r>
      <w:r>
        <w:t>catchment.</w:t>
      </w:r>
      <w:r>
        <w:rPr>
          <w:spacing w:val="-9"/>
        </w:rPr>
        <w:t xml:space="preserve"> </w:t>
      </w:r>
      <w:r>
        <w:t>It</w:t>
      </w:r>
      <w:r>
        <w:rPr>
          <w:spacing w:val="-9"/>
        </w:rPr>
        <w:t xml:space="preserve"> </w:t>
      </w:r>
      <w:r>
        <w:rPr>
          <w:spacing w:val="-1"/>
        </w:rPr>
        <w:t>aims</w:t>
      </w:r>
      <w:r>
        <w:rPr>
          <w:spacing w:val="-9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understand</w:t>
      </w:r>
      <w:r>
        <w:rPr>
          <w:spacing w:val="-1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rPr>
          <w:spacing w:val="-1"/>
        </w:rPr>
        <w:t>environmental</w:t>
      </w:r>
      <w:r>
        <w:rPr>
          <w:spacing w:val="-9"/>
        </w:rPr>
        <w:t xml:space="preserve"> </w:t>
      </w:r>
      <w:r>
        <w:rPr>
          <w:spacing w:val="-1"/>
        </w:rPr>
        <w:t>response</w:t>
      </w:r>
      <w:r>
        <w:rPr>
          <w:spacing w:val="-9"/>
        </w:rPr>
        <w:t xml:space="preserve"> </w:t>
      </w:r>
      <w:r>
        <w:t>from</w:t>
      </w:r>
      <w:r>
        <w:rPr>
          <w:spacing w:val="-9"/>
        </w:rPr>
        <w:t xml:space="preserve"> </w:t>
      </w:r>
      <w:r>
        <w:t>Commonwealth</w:t>
      </w:r>
      <w:r>
        <w:rPr>
          <w:spacing w:val="-9"/>
        </w:rPr>
        <w:t xml:space="preserve"> </w:t>
      </w:r>
      <w:r>
        <w:rPr>
          <w:spacing w:val="-1"/>
        </w:rPr>
        <w:t>environmental</w:t>
      </w:r>
      <w:r>
        <w:rPr>
          <w:spacing w:val="92"/>
          <w:w w:val="99"/>
        </w:rPr>
        <w:t xml:space="preserve"> </w:t>
      </w:r>
      <w:r>
        <w:t>watering</w:t>
      </w:r>
      <w:r>
        <w:rPr>
          <w:spacing w:val="-6"/>
        </w:rPr>
        <w:t xml:space="preserve"> </w:t>
      </w:r>
      <w:r>
        <w:t>with</w:t>
      </w:r>
      <w:r>
        <w:rPr>
          <w:spacing w:val="-8"/>
        </w:rPr>
        <w:t xml:space="preserve"> </w:t>
      </w:r>
      <w:r>
        <w:t>respect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targeted</w:t>
      </w:r>
      <w:r>
        <w:rPr>
          <w:spacing w:val="-5"/>
        </w:rPr>
        <w:t xml:space="preserve"> </w:t>
      </w:r>
      <w:r>
        <w:rPr>
          <w:spacing w:val="-1"/>
        </w:rPr>
        <w:t>objectives.</w:t>
      </w:r>
      <w:r>
        <w:rPr>
          <w:spacing w:val="-10"/>
        </w:rPr>
        <w:t xml:space="preserve"> </w:t>
      </w:r>
      <w:r>
        <w:t>Information</w:t>
      </w:r>
      <w:r>
        <w:rPr>
          <w:spacing w:val="-6"/>
        </w:rPr>
        <w:t xml:space="preserve"> </w:t>
      </w:r>
      <w:r>
        <w:rPr>
          <w:spacing w:val="-1"/>
        </w:rPr>
        <w:t>on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rPr>
          <w:spacing w:val="-1"/>
        </w:rPr>
        <w:t>monitoring</w:t>
      </w:r>
      <w:r>
        <w:rPr>
          <w:spacing w:val="-8"/>
        </w:rPr>
        <w:t xml:space="preserve"> </w:t>
      </w:r>
      <w:r>
        <w:rPr>
          <w:spacing w:val="-1"/>
        </w:rPr>
        <w:t>activities</w:t>
      </w:r>
      <w:r>
        <w:rPr>
          <w:spacing w:val="-7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rPr>
          <w:spacing w:val="-1"/>
        </w:rPr>
        <w:t>available</w:t>
      </w:r>
      <w:r>
        <w:rPr>
          <w:spacing w:val="-7"/>
        </w:rPr>
        <w:t xml:space="preserve"> </w:t>
      </w:r>
      <w:r>
        <w:t>at</w:t>
      </w:r>
      <w:r>
        <w:rPr>
          <w:w w:val="99"/>
        </w:rPr>
        <w:t xml:space="preserve"> </w:t>
      </w:r>
      <w:r>
        <w:rPr>
          <w:color w:val="0000FF"/>
          <w:w w:val="99"/>
        </w:rPr>
        <w:t xml:space="preserve"> </w:t>
      </w:r>
      <w:hyperlink r:id="rId22">
        <w:r>
          <w:rPr>
            <w:color w:val="0000FF"/>
            <w:u w:val="single" w:color="0000FF"/>
          </w:rPr>
          <w:t>http://www.environment.gov.au/water/cewo/catchment/lachlan/monitoring</w:t>
        </w:r>
        <w:r>
          <w:t>.</w:t>
        </w:r>
      </w:hyperlink>
      <w:r>
        <w:rPr>
          <w:spacing w:val="-28"/>
        </w:rPr>
        <w:t xml:space="preserve"> </w:t>
      </w:r>
      <w:r>
        <w:t>Monitoring</w:t>
      </w:r>
      <w:r>
        <w:rPr>
          <w:spacing w:val="-27"/>
        </w:rPr>
        <w:t xml:space="preserve"> </w:t>
      </w:r>
      <w:r>
        <w:rPr>
          <w:spacing w:val="-1"/>
        </w:rPr>
        <w:t>information</w:t>
      </w:r>
      <w:r>
        <w:rPr>
          <w:spacing w:val="-26"/>
        </w:rPr>
        <w:t xml:space="preserve"> </w:t>
      </w:r>
      <w:r>
        <w:t>is</w:t>
      </w:r>
      <w:r>
        <w:rPr>
          <w:spacing w:val="-27"/>
        </w:rPr>
        <w:t xml:space="preserve"> </w:t>
      </w:r>
      <w:r>
        <w:rPr>
          <w:spacing w:val="-1"/>
        </w:rPr>
        <w:t>also</w:t>
      </w:r>
      <w:r>
        <w:rPr>
          <w:spacing w:val="26"/>
          <w:w w:val="99"/>
        </w:rPr>
        <w:t xml:space="preserve"> </w:t>
      </w:r>
      <w:r>
        <w:rPr>
          <w:spacing w:val="-1"/>
        </w:rPr>
        <w:t>provided</w:t>
      </w:r>
      <w:r>
        <w:rPr>
          <w:spacing w:val="-7"/>
        </w:rPr>
        <w:t xml:space="preserve"> </w:t>
      </w:r>
      <w:r>
        <w:t>by</w:t>
      </w:r>
      <w:r>
        <w:rPr>
          <w:spacing w:val="-7"/>
        </w:rPr>
        <w:t xml:space="preserve"> </w:t>
      </w:r>
      <w:r>
        <w:t>state</w:t>
      </w:r>
      <w:r>
        <w:rPr>
          <w:spacing w:val="-8"/>
        </w:rPr>
        <w:t xml:space="preserve"> </w:t>
      </w:r>
      <w:r>
        <w:t>governments.</w:t>
      </w:r>
      <w:r>
        <w:rPr>
          <w:spacing w:val="-8"/>
        </w:rPr>
        <w:t xml:space="preserve"> </w:t>
      </w:r>
      <w:r>
        <w:rPr>
          <w:spacing w:val="-1"/>
        </w:rPr>
        <w:t>The</w:t>
      </w:r>
      <w:r>
        <w:rPr>
          <w:spacing w:val="-5"/>
        </w:rPr>
        <w:t xml:space="preserve"> </w:t>
      </w:r>
      <w:r>
        <w:rPr>
          <w:spacing w:val="-1"/>
        </w:rPr>
        <w:t>outcomes</w:t>
      </w:r>
      <w:r>
        <w:rPr>
          <w:spacing w:val="-7"/>
        </w:rPr>
        <w:t xml:space="preserve"> </w:t>
      </w:r>
      <w:r>
        <w:t>from</w:t>
      </w:r>
      <w:r>
        <w:rPr>
          <w:spacing w:val="-8"/>
        </w:rPr>
        <w:t xml:space="preserve"> </w:t>
      </w:r>
      <w:r>
        <w:t>these</w:t>
      </w:r>
      <w:r>
        <w:rPr>
          <w:spacing w:val="-8"/>
        </w:rPr>
        <w:t xml:space="preserve"> </w:t>
      </w:r>
      <w:r>
        <w:rPr>
          <w:spacing w:val="-1"/>
        </w:rPr>
        <w:t>monitoring</w:t>
      </w:r>
      <w:r>
        <w:rPr>
          <w:spacing w:val="-7"/>
        </w:rPr>
        <w:t xml:space="preserve"> </w:t>
      </w:r>
      <w:r>
        <w:rPr>
          <w:spacing w:val="-1"/>
        </w:rPr>
        <w:t>activities</w:t>
      </w:r>
      <w:r>
        <w:rPr>
          <w:spacing w:val="-8"/>
        </w:rPr>
        <w:t xml:space="preserve"> </w:t>
      </w:r>
      <w:r>
        <w:rPr>
          <w:spacing w:val="-1"/>
        </w:rPr>
        <w:t>are</w:t>
      </w:r>
      <w:r>
        <w:rPr>
          <w:spacing w:val="-8"/>
        </w:rPr>
        <w:t xml:space="preserve"> </w:t>
      </w:r>
      <w:r>
        <w:rPr>
          <w:spacing w:val="-1"/>
        </w:rPr>
        <w:t>used</w:t>
      </w:r>
      <w:r>
        <w:rPr>
          <w:spacing w:val="-8"/>
        </w:rPr>
        <w:t xml:space="preserve"> </w:t>
      </w:r>
      <w:r>
        <w:rPr>
          <w:spacing w:val="1"/>
        </w:rPr>
        <w:t>to</w:t>
      </w:r>
      <w:r>
        <w:rPr>
          <w:spacing w:val="-7"/>
        </w:rPr>
        <w:t xml:space="preserve"> </w:t>
      </w:r>
      <w:r>
        <w:rPr>
          <w:spacing w:val="-1"/>
        </w:rPr>
        <w:t>inform</w:t>
      </w:r>
      <w:r>
        <w:rPr>
          <w:spacing w:val="-5"/>
        </w:rPr>
        <w:t xml:space="preserve"> </w:t>
      </w:r>
      <w:r>
        <w:t>portfolio</w:t>
      </w:r>
      <w:r>
        <w:rPr>
          <w:spacing w:val="93"/>
          <w:w w:val="99"/>
        </w:rPr>
        <w:t xml:space="preserve"> </w:t>
      </w:r>
      <w:r>
        <w:t>management</w:t>
      </w:r>
      <w:r>
        <w:rPr>
          <w:spacing w:val="-8"/>
        </w:rPr>
        <w:t xml:space="preserve"> </w:t>
      </w:r>
      <w:r>
        <w:rPr>
          <w:spacing w:val="-1"/>
        </w:rPr>
        <w:t>planning</w:t>
      </w:r>
      <w:r>
        <w:rPr>
          <w:spacing w:val="-9"/>
        </w:rPr>
        <w:t xml:space="preserve"> </w:t>
      </w:r>
      <w:r>
        <w:rPr>
          <w:spacing w:val="-1"/>
        </w:rPr>
        <w:t>and</w:t>
      </w:r>
      <w:r>
        <w:rPr>
          <w:spacing w:val="-6"/>
        </w:rPr>
        <w:t xml:space="preserve"> </w:t>
      </w:r>
      <w:r>
        <w:t>adaptive</w:t>
      </w:r>
      <w:r>
        <w:rPr>
          <w:spacing w:val="-9"/>
        </w:rPr>
        <w:t xml:space="preserve"> </w:t>
      </w:r>
      <w:r>
        <w:t>management</w:t>
      </w:r>
      <w:r>
        <w:rPr>
          <w:spacing w:val="-5"/>
        </w:rPr>
        <w:t xml:space="preserve"> </w:t>
      </w:r>
      <w:r>
        <w:t>decision-making</w:t>
      </w:r>
      <w:r>
        <w:rPr>
          <w:spacing w:val="-9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rPr>
          <w:spacing w:val="-1"/>
        </w:rPr>
        <w:t>outlined</w:t>
      </w:r>
      <w:r>
        <w:rPr>
          <w:spacing w:val="-8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rPr>
          <w:spacing w:val="-1"/>
        </w:rPr>
        <w:t>Section</w:t>
      </w:r>
      <w:r>
        <w:rPr>
          <w:spacing w:val="-8"/>
        </w:rPr>
        <w:t xml:space="preserve"> </w:t>
      </w:r>
      <w:r>
        <w:rPr>
          <w:spacing w:val="1"/>
        </w:rPr>
        <w:t>2.</w:t>
      </w:r>
    </w:p>
    <w:p w14:paraId="43E62062" w14:textId="77777777" w:rsidR="00044670" w:rsidRDefault="00044670">
      <w:pPr>
        <w:sectPr w:rsidR="00044670">
          <w:footerReference w:type="default" r:id="rId23"/>
          <w:pgSz w:w="11910" w:h="16840"/>
          <w:pgMar w:top="780" w:right="600" w:bottom="880" w:left="600" w:header="0" w:footer="686" w:gutter="0"/>
          <w:pgNumType w:start="7"/>
          <w:cols w:space="720"/>
        </w:sectPr>
      </w:pPr>
    </w:p>
    <w:p w14:paraId="43E62063" w14:textId="77777777" w:rsidR="00044670" w:rsidRDefault="00C9326B">
      <w:pPr>
        <w:pStyle w:val="Heading1"/>
        <w:numPr>
          <w:ilvl w:val="0"/>
          <w:numId w:val="5"/>
        </w:numPr>
        <w:tabs>
          <w:tab w:val="left" w:pos="675"/>
        </w:tabs>
        <w:ind w:hanging="566"/>
        <w:rPr>
          <w:b w:val="0"/>
          <w:bCs w:val="0"/>
        </w:rPr>
      </w:pPr>
      <w:bookmarkStart w:id="14" w:name="_bookmark13"/>
      <w:bookmarkEnd w:id="14"/>
      <w:r>
        <w:rPr>
          <w:color w:val="5F4879"/>
          <w:spacing w:val="-1"/>
        </w:rPr>
        <w:t>Portfolio</w:t>
      </w:r>
      <w:r>
        <w:rPr>
          <w:color w:val="5F4879"/>
          <w:spacing w:val="-8"/>
        </w:rPr>
        <w:t xml:space="preserve"> </w:t>
      </w:r>
      <w:r>
        <w:rPr>
          <w:color w:val="5F4879"/>
          <w:spacing w:val="-1"/>
        </w:rPr>
        <w:t>management</w:t>
      </w:r>
      <w:r>
        <w:rPr>
          <w:color w:val="5F4879"/>
          <w:spacing w:val="-8"/>
        </w:rPr>
        <w:t xml:space="preserve"> </w:t>
      </w:r>
      <w:r>
        <w:rPr>
          <w:color w:val="5F4879"/>
        </w:rPr>
        <w:t>in</w:t>
      </w:r>
      <w:r>
        <w:rPr>
          <w:color w:val="5F4879"/>
          <w:spacing w:val="-9"/>
        </w:rPr>
        <w:t xml:space="preserve"> </w:t>
      </w:r>
      <w:r>
        <w:rPr>
          <w:color w:val="5F4879"/>
          <w:spacing w:val="-1"/>
        </w:rPr>
        <w:t>2017</w:t>
      </w:r>
      <w:r>
        <w:rPr>
          <w:rFonts w:cs="Century Gothic"/>
          <w:color w:val="5F4879"/>
          <w:spacing w:val="-1"/>
        </w:rPr>
        <w:t>–</w:t>
      </w:r>
      <w:r>
        <w:rPr>
          <w:color w:val="5F4879"/>
          <w:spacing w:val="-1"/>
        </w:rPr>
        <w:t>18</w:t>
      </w:r>
    </w:p>
    <w:p w14:paraId="43E62064" w14:textId="77777777" w:rsidR="00044670" w:rsidRDefault="00C9326B">
      <w:pPr>
        <w:pStyle w:val="BodyText"/>
        <w:spacing w:before="246"/>
        <w:ind w:right="305"/>
      </w:pPr>
      <w:r>
        <w:rPr>
          <w:spacing w:val="1"/>
        </w:rPr>
        <w:t>In</w:t>
      </w:r>
      <w:r>
        <w:rPr>
          <w:spacing w:val="-9"/>
        </w:rPr>
        <w:t xml:space="preserve"> </w:t>
      </w:r>
      <w:r>
        <w:rPr>
          <w:spacing w:val="-1"/>
        </w:rPr>
        <w:t>planning</w:t>
      </w:r>
      <w:r>
        <w:rPr>
          <w:spacing w:val="-9"/>
        </w:rPr>
        <w:t xml:space="preserve"> </w:t>
      </w:r>
      <w:r>
        <w:rPr>
          <w:spacing w:val="-1"/>
        </w:rPr>
        <w:t>for</w:t>
      </w:r>
      <w:r>
        <w:rPr>
          <w:spacing w:val="-10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management</w:t>
      </w:r>
      <w:r>
        <w:rPr>
          <w:spacing w:val="-8"/>
        </w:rPr>
        <w:t xml:space="preserve"> </w:t>
      </w:r>
      <w:r>
        <w:rPr>
          <w:spacing w:val="-1"/>
        </w:rPr>
        <w:t>of</w:t>
      </w:r>
      <w:r>
        <w:rPr>
          <w:spacing w:val="-9"/>
        </w:rPr>
        <w:t xml:space="preserve"> </w:t>
      </w:r>
      <w:r>
        <w:t>Commonwealth</w:t>
      </w:r>
      <w:r>
        <w:rPr>
          <w:spacing w:val="-9"/>
        </w:rPr>
        <w:t xml:space="preserve"> </w:t>
      </w:r>
      <w:r>
        <w:rPr>
          <w:spacing w:val="-1"/>
        </w:rPr>
        <w:t>environmental</w:t>
      </w:r>
      <w:r>
        <w:rPr>
          <w:spacing w:val="-10"/>
        </w:rPr>
        <w:t xml:space="preserve"> </w:t>
      </w:r>
      <w:r>
        <w:rPr>
          <w:spacing w:val="1"/>
        </w:rPr>
        <w:t>water,</w:t>
      </w:r>
      <w:r>
        <w:rPr>
          <w:spacing w:val="-11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Commonwealth</w:t>
      </w:r>
      <w:r>
        <w:rPr>
          <w:spacing w:val="66"/>
          <w:w w:val="99"/>
        </w:rPr>
        <w:t xml:space="preserve"> </w:t>
      </w:r>
      <w:r>
        <w:t>Environmental</w:t>
      </w:r>
      <w:r>
        <w:rPr>
          <w:spacing w:val="-7"/>
        </w:rPr>
        <w:t xml:space="preserve"> </w:t>
      </w:r>
      <w:r>
        <w:rPr>
          <w:spacing w:val="-1"/>
        </w:rPr>
        <w:t>Water</w:t>
      </w:r>
      <w:r>
        <w:rPr>
          <w:spacing w:val="-8"/>
        </w:rPr>
        <w:t xml:space="preserve"> </w:t>
      </w:r>
      <w:r>
        <w:rPr>
          <w:spacing w:val="-1"/>
        </w:rPr>
        <w:t>Office</w:t>
      </w:r>
      <w:r>
        <w:rPr>
          <w:spacing w:val="-8"/>
        </w:rPr>
        <w:t xml:space="preserve"> </w:t>
      </w:r>
      <w:r>
        <w:t>aims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maximise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rPr>
          <w:spacing w:val="-1"/>
        </w:rPr>
        <w:t>outcomes</w:t>
      </w:r>
      <w:r>
        <w:rPr>
          <w:spacing w:val="-8"/>
        </w:rPr>
        <w:t xml:space="preserve"> </w:t>
      </w:r>
      <w:r>
        <w:rPr>
          <w:spacing w:val="-1"/>
        </w:rPr>
        <w:t>achieved</w:t>
      </w:r>
      <w:r>
        <w:rPr>
          <w:spacing w:val="-7"/>
        </w:rPr>
        <w:t xml:space="preserve"> </w:t>
      </w:r>
      <w:r>
        <w:t>from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rPr>
          <w:spacing w:val="-1"/>
        </w:rPr>
        <w:t>available</w:t>
      </w:r>
      <w:r>
        <w:rPr>
          <w:spacing w:val="-8"/>
        </w:rPr>
        <w:t xml:space="preserve"> </w:t>
      </w:r>
      <w:r>
        <w:t>water.</w:t>
      </w:r>
      <w:r>
        <w:rPr>
          <w:spacing w:val="-10"/>
        </w:rPr>
        <w:t xml:space="preserve"> </w:t>
      </w:r>
      <w:r>
        <w:t>This</w:t>
      </w:r>
      <w:r>
        <w:rPr>
          <w:spacing w:val="74"/>
          <w:w w:val="99"/>
        </w:rPr>
        <w:t xml:space="preserve"> </w:t>
      </w:r>
      <w:r>
        <w:rPr>
          <w:spacing w:val="-1"/>
        </w:rPr>
        <w:t>includes</w:t>
      </w:r>
      <w:r>
        <w:rPr>
          <w:spacing w:val="-9"/>
        </w:rPr>
        <w:t xml:space="preserve"> </w:t>
      </w:r>
      <w:r>
        <w:rPr>
          <w:spacing w:val="-1"/>
        </w:rPr>
        <w:t>consideration</w:t>
      </w:r>
      <w:r>
        <w:rPr>
          <w:spacing w:val="-7"/>
        </w:rPr>
        <w:t xml:space="preserve"> </w:t>
      </w:r>
      <w:r>
        <w:rPr>
          <w:spacing w:val="-1"/>
        </w:rPr>
        <w:t>of</w:t>
      </w:r>
      <w:r>
        <w:rPr>
          <w:spacing w:val="-3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urgency</w:t>
      </w:r>
      <w:r>
        <w:rPr>
          <w:spacing w:val="-9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demands</w:t>
      </w:r>
      <w:r>
        <w:rPr>
          <w:spacing w:val="-6"/>
        </w:rPr>
        <w:t xml:space="preserve"> </w:t>
      </w:r>
      <w:r>
        <w:rPr>
          <w:spacing w:val="-1"/>
        </w:rPr>
        <w:t>(based</w:t>
      </w:r>
      <w:r>
        <w:rPr>
          <w:spacing w:val="-8"/>
        </w:rPr>
        <w:t xml:space="preserve"> </w:t>
      </w:r>
      <w:r>
        <w:t>on</w:t>
      </w:r>
      <w:r>
        <w:rPr>
          <w:spacing w:val="-8"/>
        </w:rPr>
        <w:t xml:space="preserve"> </w:t>
      </w:r>
      <w:r>
        <w:t>targeted</w:t>
      </w:r>
      <w:r>
        <w:rPr>
          <w:spacing w:val="-5"/>
        </w:rPr>
        <w:t xml:space="preserve"> </w:t>
      </w:r>
      <w:r>
        <w:t>objectives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watering</w:t>
      </w:r>
      <w:r>
        <w:rPr>
          <w:spacing w:val="54"/>
          <w:w w:val="99"/>
        </w:rPr>
        <w:t xml:space="preserve"> </w:t>
      </w:r>
      <w:r>
        <w:t>requirements,</w:t>
      </w:r>
      <w:r>
        <w:rPr>
          <w:spacing w:val="-9"/>
        </w:rPr>
        <w:t xml:space="preserve"> </w:t>
      </w:r>
      <w:r>
        <w:t>watering</w:t>
      </w:r>
      <w:r>
        <w:rPr>
          <w:spacing w:val="-9"/>
        </w:rPr>
        <w:t xml:space="preserve"> </w:t>
      </w:r>
      <w:r>
        <w:rPr>
          <w:spacing w:val="-1"/>
        </w:rPr>
        <w:t>history</w:t>
      </w:r>
      <w:r>
        <w:rPr>
          <w:spacing w:val="-8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rPr>
          <w:spacing w:val="-1"/>
        </w:rPr>
        <w:t>asset</w:t>
      </w:r>
      <w:r>
        <w:rPr>
          <w:spacing w:val="-6"/>
        </w:rPr>
        <w:t xml:space="preserve"> </w:t>
      </w:r>
      <w:r>
        <w:rPr>
          <w:spacing w:val="-1"/>
        </w:rPr>
        <w:t>condition)</w:t>
      </w:r>
      <w:r>
        <w:rPr>
          <w:spacing w:val="-10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rPr>
          <w:spacing w:val="-1"/>
        </w:rPr>
        <w:t>available</w:t>
      </w:r>
      <w:r>
        <w:rPr>
          <w:spacing w:val="-9"/>
        </w:rPr>
        <w:t xml:space="preserve"> </w:t>
      </w:r>
      <w:r>
        <w:rPr>
          <w:spacing w:val="-1"/>
        </w:rPr>
        <w:t>supply</w:t>
      </w:r>
      <w:r>
        <w:rPr>
          <w:spacing w:val="-9"/>
        </w:rPr>
        <w:t xml:space="preserve"> </w:t>
      </w:r>
      <w:r>
        <w:t>under</w:t>
      </w:r>
      <w:r>
        <w:rPr>
          <w:spacing w:val="-9"/>
        </w:rPr>
        <w:t xml:space="preserve"> </w:t>
      </w:r>
      <w:r>
        <w:t>different</w:t>
      </w:r>
      <w:r>
        <w:rPr>
          <w:spacing w:val="-7"/>
        </w:rPr>
        <w:t xml:space="preserve"> </w:t>
      </w:r>
      <w:r>
        <w:t>resource</w:t>
      </w:r>
      <w:r>
        <w:rPr>
          <w:spacing w:val="67"/>
          <w:w w:val="99"/>
        </w:rPr>
        <w:t xml:space="preserve"> </w:t>
      </w:r>
      <w:r>
        <w:rPr>
          <w:spacing w:val="-1"/>
        </w:rPr>
        <w:t>scenarios.</w:t>
      </w:r>
      <w:r>
        <w:rPr>
          <w:spacing w:val="-8"/>
        </w:rPr>
        <w:t xml:space="preserve"> </w:t>
      </w:r>
      <w:r>
        <w:t>Plans</w:t>
      </w:r>
      <w:r>
        <w:rPr>
          <w:spacing w:val="-7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water</w:t>
      </w:r>
      <w:r>
        <w:rPr>
          <w:spacing w:val="-7"/>
        </w:rPr>
        <w:t xml:space="preserve"> </w:t>
      </w:r>
      <w:r>
        <w:rPr>
          <w:spacing w:val="-1"/>
        </w:rPr>
        <w:t>delivery,</w:t>
      </w:r>
      <w:r>
        <w:rPr>
          <w:spacing w:val="-8"/>
        </w:rPr>
        <w:t xml:space="preserve"> </w:t>
      </w:r>
      <w:r>
        <w:t>trade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rPr>
          <w:spacing w:val="-1"/>
        </w:rPr>
        <w:t>carryover</w:t>
      </w:r>
      <w:r>
        <w:rPr>
          <w:spacing w:val="-6"/>
        </w:rPr>
        <w:t xml:space="preserve"> </w:t>
      </w:r>
      <w:r>
        <w:t>are</w:t>
      </w:r>
      <w:r>
        <w:rPr>
          <w:spacing w:val="-7"/>
        </w:rPr>
        <w:t xml:space="preserve"> </w:t>
      </w:r>
      <w:r>
        <w:t>then</w:t>
      </w:r>
      <w:r>
        <w:rPr>
          <w:spacing w:val="-6"/>
        </w:rPr>
        <w:t xml:space="preserve"> </w:t>
      </w:r>
      <w:r>
        <w:rPr>
          <w:spacing w:val="-1"/>
        </w:rPr>
        <w:t>made</w:t>
      </w:r>
      <w:r>
        <w:rPr>
          <w:spacing w:val="-6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multi-year</w:t>
      </w:r>
      <w:r>
        <w:rPr>
          <w:spacing w:val="-6"/>
        </w:rPr>
        <w:t xml:space="preserve"> </w:t>
      </w:r>
      <w:r>
        <w:t>context,</w:t>
      </w:r>
      <w:r>
        <w:rPr>
          <w:spacing w:val="-9"/>
        </w:rPr>
        <w:t xml:space="preserve"> </w:t>
      </w:r>
      <w:r>
        <w:t>with</w:t>
      </w:r>
      <w:r>
        <w:rPr>
          <w:spacing w:val="-6"/>
        </w:rPr>
        <w:t xml:space="preserve"> </w:t>
      </w:r>
      <w:r>
        <w:rPr>
          <w:spacing w:val="-1"/>
        </w:rPr>
        <w:t>an</w:t>
      </w:r>
      <w:r>
        <w:rPr>
          <w:spacing w:val="84"/>
          <w:w w:val="99"/>
        </w:rPr>
        <w:t xml:space="preserve"> </w:t>
      </w:r>
      <w:r>
        <w:rPr>
          <w:spacing w:val="-1"/>
        </w:rPr>
        <w:t>assessment</w:t>
      </w:r>
      <w:r>
        <w:rPr>
          <w:spacing w:val="-6"/>
        </w:rPr>
        <w:t xml:space="preserve"> </w:t>
      </w:r>
      <w:r>
        <w:rPr>
          <w:spacing w:val="-1"/>
        </w:rPr>
        <w:t>also</w:t>
      </w:r>
      <w:r>
        <w:rPr>
          <w:spacing w:val="-7"/>
        </w:rPr>
        <w:t xml:space="preserve"> </w:t>
      </w:r>
      <w:r>
        <w:t>undertaken</w:t>
      </w:r>
      <w:r>
        <w:rPr>
          <w:spacing w:val="-7"/>
        </w:rPr>
        <w:t xml:space="preserve"> </w:t>
      </w:r>
      <w:r>
        <w:rPr>
          <w:spacing w:val="-1"/>
        </w:rPr>
        <w:t>of</w:t>
      </w:r>
      <w:r>
        <w:rPr>
          <w:spacing w:val="-6"/>
        </w:rPr>
        <w:t xml:space="preserve"> </w:t>
      </w:r>
      <w:r>
        <w:t>need</w:t>
      </w:r>
      <w:r>
        <w:rPr>
          <w:spacing w:val="-6"/>
        </w:rPr>
        <w:t xml:space="preserve"> </w:t>
      </w:r>
      <w:r>
        <w:t>for</w:t>
      </w:r>
      <w:r>
        <w:rPr>
          <w:spacing w:val="-7"/>
        </w:rPr>
        <w:t xml:space="preserve"> </w:t>
      </w:r>
      <w:r>
        <w:t>water</w:t>
      </w:r>
      <w:r>
        <w:rPr>
          <w:spacing w:val="-7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rPr>
          <w:spacing w:val="-1"/>
        </w:rPr>
        <w:t>future</w:t>
      </w:r>
      <w:r>
        <w:rPr>
          <w:spacing w:val="-5"/>
        </w:rPr>
        <w:t xml:space="preserve"> </w:t>
      </w:r>
      <w:r>
        <w:rPr>
          <w:spacing w:val="-1"/>
        </w:rPr>
        <w:t>years.</w:t>
      </w:r>
    </w:p>
    <w:p w14:paraId="43E62065" w14:textId="77777777" w:rsidR="00044670" w:rsidRDefault="00044670">
      <w:pPr>
        <w:spacing w:before="7"/>
        <w:rPr>
          <w:rFonts w:ascii="Century Gothic" w:eastAsia="Century Gothic" w:hAnsi="Century Gothic" w:cs="Century Gothic"/>
          <w:sz w:val="19"/>
          <w:szCs w:val="19"/>
        </w:rPr>
      </w:pPr>
    </w:p>
    <w:p w14:paraId="43E62066" w14:textId="77777777" w:rsidR="00044670" w:rsidRDefault="00C9326B">
      <w:pPr>
        <w:pStyle w:val="BodyText"/>
      </w:pPr>
      <w:r>
        <w:rPr>
          <w:spacing w:val="-1"/>
        </w:rPr>
        <w:t>This</w:t>
      </w:r>
      <w:r>
        <w:rPr>
          <w:spacing w:val="-6"/>
        </w:rPr>
        <w:t xml:space="preserve"> </w:t>
      </w:r>
      <w:r>
        <w:t>planning</w:t>
      </w:r>
      <w:r>
        <w:rPr>
          <w:spacing w:val="-6"/>
        </w:rPr>
        <w:t xml:space="preserve"> </w:t>
      </w:r>
      <w:r>
        <w:t>process</w:t>
      </w:r>
      <w:r>
        <w:rPr>
          <w:spacing w:val="-7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rPr>
          <w:spacing w:val="-1"/>
        </w:rPr>
        <w:t>outlined</w:t>
      </w:r>
      <w:r>
        <w:rPr>
          <w:spacing w:val="-6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rPr>
          <w:spacing w:val="-1"/>
        </w:rPr>
        <w:t>full</w:t>
      </w:r>
      <w:r>
        <w:rPr>
          <w:spacing w:val="-5"/>
        </w:rPr>
        <w:t xml:space="preserve"> </w:t>
      </w:r>
      <w:r>
        <w:t>in</w:t>
      </w:r>
      <w:r>
        <w:rPr>
          <w:spacing w:val="-1"/>
        </w:rPr>
        <w:t xml:space="preserve"> </w:t>
      </w:r>
      <w:hyperlink w:anchor="_bookmark21" w:history="1">
        <w:r>
          <w:rPr>
            <w:spacing w:val="-1"/>
          </w:rPr>
          <w:t>Table</w:t>
        </w:r>
        <w:r>
          <w:rPr>
            <w:spacing w:val="-5"/>
          </w:rPr>
          <w:t xml:space="preserve"> </w:t>
        </w:r>
        <w:r>
          <w:t>3</w:t>
        </w:r>
      </w:hyperlink>
      <w:r>
        <w:rPr>
          <w:spacing w:val="-6"/>
        </w:rPr>
        <w:t xml:space="preserve"> </w:t>
      </w:r>
      <w:r>
        <w:rPr>
          <w:spacing w:val="-1"/>
        </w:rPr>
        <w:t>below</w:t>
      </w:r>
      <w:r>
        <w:rPr>
          <w:spacing w:val="-4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rPr>
          <w:spacing w:val="-1"/>
        </w:rPr>
        <w:t>summarised</w:t>
      </w:r>
      <w:r>
        <w:rPr>
          <w:spacing w:val="-6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rPr>
          <w:spacing w:val="-1"/>
        </w:rPr>
        <w:t>sections</w:t>
      </w:r>
      <w:r>
        <w:rPr>
          <w:spacing w:val="-6"/>
        </w:rPr>
        <w:t xml:space="preserve"> </w:t>
      </w:r>
      <w:r>
        <w:t>below.</w:t>
      </w:r>
    </w:p>
    <w:p w14:paraId="43E62067" w14:textId="77777777" w:rsidR="00044670" w:rsidRDefault="00044670">
      <w:pPr>
        <w:spacing w:before="7"/>
        <w:rPr>
          <w:rFonts w:ascii="Century Gothic" w:eastAsia="Century Gothic" w:hAnsi="Century Gothic" w:cs="Century Gothic"/>
          <w:sz w:val="19"/>
          <w:szCs w:val="19"/>
        </w:rPr>
      </w:pPr>
    </w:p>
    <w:p w14:paraId="43E62068" w14:textId="77777777" w:rsidR="00044670" w:rsidRDefault="00C9326B">
      <w:pPr>
        <w:pStyle w:val="Heading2"/>
        <w:numPr>
          <w:ilvl w:val="1"/>
          <w:numId w:val="5"/>
        </w:numPr>
        <w:tabs>
          <w:tab w:val="left" w:pos="961"/>
        </w:tabs>
        <w:ind w:right="196" w:hanging="852"/>
        <w:rPr>
          <w:b w:val="0"/>
          <w:bCs w:val="0"/>
        </w:rPr>
      </w:pPr>
      <w:bookmarkStart w:id="15" w:name="_bookmark14"/>
      <w:bookmarkEnd w:id="15"/>
      <w:r>
        <w:rPr>
          <w:color w:val="5F4879"/>
        </w:rPr>
        <w:t>Antecedent</w:t>
      </w:r>
      <w:r>
        <w:rPr>
          <w:color w:val="5F4879"/>
          <w:spacing w:val="-4"/>
        </w:rPr>
        <w:t xml:space="preserve"> </w:t>
      </w:r>
      <w:r>
        <w:rPr>
          <w:color w:val="5F4879"/>
          <w:spacing w:val="-1"/>
        </w:rPr>
        <w:t>and</w:t>
      </w:r>
      <w:r>
        <w:rPr>
          <w:color w:val="5F4879"/>
          <w:spacing w:val="-3"/>
        </w:rPr>
        <w:t xml:space="preserve"> </w:t>
      </w:r>
      <w:r>
        <w:rPr>
          <w:color w:val="5F4879"/>
          <w:spacing w:val="-1"/>
        </w:rPr>
        <w:t>current</w:t>
      </w:r>
      <w:r>
        <w:rPr>
          <w:color w:val="5F4879"/>
          <w:spacing w:val="-3"/>
        </w:rPr>
        <w:t xml:space="preserve"> </w:t>
      </w:r>
      <w:r>
        <w:rPr>
          <w:color w:val="5F4879"/>
          <w:spacing w:val="-1"/>
        </w:rPr>
        <w:t>catchment</w:t>
      </w:r>
      <w:r>
        <w:rPr>
          <w:color w:val="5F4879"/>
          <w:spacing w:val="-3"/>
        </w:rPr>
        <w:t xml:space="preserve"> </w:t>
      </w:r>
      <w:r>
        <w:rPr>
          <w:color w:val="5F4879"/>
          <w:spacing w:val="-1"/>
        </w:rPr>
        <w:t>conditions</w:t>
      </w:r>
      <w:r>
        <w:rPr>
          <w:color w:val="5F4879"/>
          <w:spacing w:val="-3"/>
        </w:rPr>
        <w:t xml:space="preserve"> </w:t>
      </w:r>
      <w:r>
        <w:rPr>
          <w:color w:val="5F4879"/>
          <w:spacing w:val="-1"/>
        </w:rPr>
        <w:t>and</w:t>
      </w:r>
      <w:r>
        <w:rPr>
          <w:color w:val="5F4879"/>
          <w:spacing w:val="-2"/>
        </w:rPr>
        <w:t xml:space="preserve"> </w:t>
      </w:r>
      <w:r>
        <w:rPr>
          <w:color w:val="5F4879"/>
        </w:rPr>
        <w:t>the</w:t>
      </w:r>
      <w:r>
        <w:rPr>
          <w:color w:val="5F4879"/>
          <w:spacing w:val="-4"/>
        </w:rPr>
        <w:t xml:space="preserve"> </w:t>
      </w:r>
      <w:r>
        <w:rPr>
          <w:color w:val="5F4879"/>
          <w:spacing w:val="-1"/>
        </w:rPr>
        <w:t>demand</w:t>
      </w:r>
      <w:r>
        <w:rPr>
          <w:color w:val="5F4879"/>
          <w:spacing w:val="-3"/>
        </w:rPr>
        <w:t xml:space="preserve"> </w:t>
      </w:r>
      <w:r>
        <w:rPr>
          <w:color w:val="5F4879"/>
        </w:rPr>
        <w:t>for</w:t>
      </w:r>
      <w:r>
        <w:rPr>
          <w:color w:val="5F4879"/>
          <w:spacing w:val="-4"/>
        </w:rPr>
        <w:t xml:space="preserve"> </w:t>
      </w:r>
      <w:r>
        <w:rPr>
          <w:color w:val="5F4879"/>
          <w:spacing w:val="-1"/>
        </w:rPr>
        <w:t>environmental</w:t>
      </w:r>
      <w:r>
        <w:rPr>
          <w:color w:val="5F4879"/>
          <w:spacing w:val="26"/>
          <w:w w:val="99"/>
        </w:rPr>
        <w:t xml:space="preserve"> </w:t>
      </w:r>
      <w:r>
        <w:rPr>
          <w:color w:val="5F4879"/>
        </w:rPr>
        <w:t>water</w:t>
      </w:r>
      <w:r>
        <w:rPr>
          <w:color w:val="5F4879"/>
          <w:spacing w:val="-6"/>
        </w:rPr>
        <w:t xml:space="preserve"> </w:t>
      </w:r>
      <w:r>
        <w:rPr>
          <w:color w:val="5F4879"/>
        </w:rPr>
        <w:t>in</w:t>
      </w:r>
      <w:r>
        <w:rPr>
          <w:color w:val="5F4879"/>
          <w:spacing w:val="-5"/>
        </w:rPr>
        <w:t xml:space="preserve"> </w:t>
      </w:r>
      <w:r>
        <w:rPr>
          <w:color w:val="5F4879"/>
        </w:rPr>
        <w:t>2017</w:t>
      </w:r>
      <w:r>
        <w:rPr>
          <w:rFonts w:cs="Century Gothic"/>
          <w:color w:val="5F4879"/>
        </w:rPr>
        <w:t>–</w:t>
      </w:r>
      <w:r>
        <w:rPr>
          <w:color w:val="5F4879"/>
        </w:rPr>
        <w:t>18</w:t>
      </w:r>
    </w:p>
    <w:p w14:paraId="43E62069" w14:textId="77777777" w:rsidR="00044670" w:rsidRDefault="00044670">
      <w:pPr>
        <w:spacing w:before="8"/>
        <w:rPr>
          <w:rFonts w:ascii="Century Gothic" w:eastAsia="Century Gothic" w:hAnsi="Century Gothic" w:cs="Century Gothic"/>
          <w:b/>
          <w:bCs/>
          <w:sz w:val="19"/>
          <w:szCs w:val="19"/>
        </w:rPr>
      </w:pPr>
    </w:p>
    <w:p w14:paraId="43E6206A" w14:textId="77777777" w:rsidR="00044670" w:rsidRDefault="00C9326B">
      <w:pPr>
        <w:pStyle w:val="BodyText"/>
        <w:ind w:right="205"/>
      </w:pPr>
      <w:r>
        <w:rPr>
          <w:spacing w:val="-1"/>
        </w:rPr>
        <w:t>Under</w:t>
      </w:r>
      <w:r>
        <w:rPr>
          <w:spacing w:val="-8"/>
        </w:rPr>
        <w:t xml:space="preserve"> </w:t>
      </w:r>
      <w:r>
        <w:t>drying</w:t>
      </w:r>
      <w:r>
        <w:rPr>
          <w:spacing w:val="-7"/>
        </w:rPr>
        <w:t xml:space="preserve"> </w:t>
      </w:r>
      <w:r>
        <w:t>conditions</w:t>
      </w:r>
      <w:r>
        <w:rPr>
          <w:spacing w:val="-7"/>
        </w:rPr>
        <w:t xml:space="preserve"> </w:t>
      </w:r>
      <w:r>
        <w:rPr>
          <w:spacing w:val="-1"/>
        </w:rPr>
        <w:t>in</w:t>
      </w:r>
      <w:r>
        <w:rPr>
          <w:spacing w:val="-5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three</w:t>
      </w:r>
      <w:r>
        <w:rPr>
          <w:spacing w:val="-8"/>
        </w:rPr>
        <w:t xml:space="preserve"> </w:t>
      </w:r>
      <w:r>
        <w:t>watering</w:t>
      </w:r>
      <w:r>
        <w:rPr>
          <w:spacing w:val="-7"/>
        </w:rPr>
        <w:t xml:space="preserve"> </w:t>
      </w:r>
      <w:r>
        <w:rPr>
          <w:spacing w:val="-1"/>
        </w:rPr>
        <w:t>years</w:t>
      </w:r>
      <w:r>
        <w:rPr>
          <w:spacing w:val="-7"/>
        </w:rPr>
        <w:t xml:space="preserve"> </w:t>
      </w:r>
      <w:r>
        <w:rPr>
          <w:spacing w:val="-1"/>
        </w:rPr>
        <w:t>from</w:t>
      </w:r>
      <w:r>
        <w:rPr>
          <w:spacing w:val="-5"/>
        </w:rPr>
        <w:t xml:space="preserve"> </w:t>
      </w:r>
      <w:r>
        <w:t>2012</w:t>
      </w:r>
      <w:r>
        <w:rPr>
          <w:rFonts w:cs="Century Gothic"/>
        </w:rPr>
        <w:t>–</w:t>
      </w:r>
      <w:r>
        <w:t>13</w:t>
      </w:r>
      <w:r>
        <w:rPr>
          <w:spacing w:val="-7"/>
        </w:rPr>
        <w:t xml:space="preserve"> </w:t>
      </w:r>
      <w:r>
        <w:rPr>
          <w:spacing w:val="1"/>
        </w:rPr>
        <w:t>to</w:t>
      </w:r>
      <w:r>
        <w:rPr>
          <w:spacing w:val="-7"/>
        </w:rPr>
        <w:t xml:space="preserve"> </w:t>
      </w:r>
      <w:r>
        <w:t>2014</w:t>
      </w:r>
      <w:r>
        <w:rPr>
          <w:rFonts w:cs="Century Gothic"/>
        </w:rPr>
        <w:t>–</w:t>
      </w:r>
      <w:r>
        <w:t>15,</w:t>
      </w:r>
      <w:r>
        <w:rPr>
          <w:spacing w:val="-7"/>
        </w:rPr>
        <w:t xml:space="preserve"> </w:t>
      </w:r>
      <w:r>
        <w:t>zero</w:t>
      </w:r>
      <w:r>
        <w:rPr>
          <w:spacing w:val="-7"/>
        </w:rPr>
        <w:t xml:space="preserve"> </w:t>
      </w:r>
      <w:r>
        <w:t>General</w:t>
      </w:r>
      <w:r>
        <w:rPr>
          <w:spacing w:val="-7"/>
        </w:rPr>
        <w:t xml:space="preserve"> </w:t>
      </w:r>
      <w:r>
        <w:t>Security</w:t>
      </w:r>
      <w:r>
        <w:rPr>
          <w:spacing w:val="44"/>
          <w:w w:val="99"/>
        </w:rPr>
        <w:t xml:space="preserve"> </w:t>
      </w:r>
      <w:r>
        <w:rPr>
          <w:spacing w:val="-1"/>
        </w:rPr>
        <w:t>allocations</w:t>
      </w:r>
      <w:r>
        <w:rPr>
          <w:spacing w:val="-7"/>
        </w:rPr>
        <w:t xml:space="preserve"> </w:t>
      </w:r>
      <w:r>
        <w:t>were</w:t>
      </w:r>
      <w:r>
        <w:rPr>
          <w:spacing w:val="-9"/>
        </w:rPr>
        <w:t xml:space="preserve"> </w:t>
      </w:r>
      <w:r>
        <w:rPr>
          <w:spacing w:val="-1"/>
        </w:rPr>
        <w:t>announced.</w:t>
      </w:r>
      <w:r>
        <w:rPr>
          <w:spacing w:val="-10"/>
        </w:rPr>
        <w:t xml:space="preserve"> </w:t>
      </w:r>
      <w:r>
        <w:rPr>
          <w:spacing w:val="1"/>
        </w:rPr>
        <w:t>In</w:t>
      </w:r>
      <w:r>
        <w:rPr>
          <w:spacing w:val="-7"/>
        </w:rPr>
        <w:t xml:space="preserve"> </w:t>
      </w:r>
      <w:r>
        <w:rPr>
          <w:spacing w:val="-1"/>
        </w:rPr>
        <w:t>2015</w:t>
      </w:r>
      <w:r>
        <w:rPr>
          <w:rFonts w:cs="Century Gothic"/>
          <w:spacing w:val="-1"/>
        </w:rPr>
        <w:t>–</w:t>
      </w:r>
      <w:r>
        <w:rPr>
          <w:spacing w:val="-1"/>
        </w:rPr>
        <w:t>16</w:t>
      </w:r>
      <w:r>
        <w:rPr>
          <w:spacing w:val="-9"/>
        </w:rPr>
        <w:t xml:space="preserve"> </w:t>
      </w:r>
      <w:r>
        <w:t>catchment</w:t>
      </w:r>
      <w:r>
        <w:rPr>
          <w:spacing w:val="-7"/>
        </w:rPr>
        <w:t xml:space="preserve"> </w:t>
      </w:r>
      <w:r>
        <w:rPr>
          <w:spacing w:val="-1"/>
        </w:rPr>
        <w:t>conditions</w:t>
      </w:r>
      <w:r>
        <w:rPr>
          <w:spacing w:val="-8"/>
        </w:rPr>
        <w:t xml:space="preserve"> </w:t>
      </w:r>
      <w:r>
        <w:t>were</w:t>
      </w:r>
      <w:r>
        <w:rPr>
          <w:spacing w:val="-8"/>
        </w:rPr>
        <w:t xml:space="preserve"> </w:t>
      </w:r>
      <w:r>
        <w:t>moderate</w:t>
      </w:r>
      <w:r>
        <w:rPr>
          <w:spacing w:val="-9"/>
        </w:rPr>
        <w:t xml:space="preserve"> </w:t>
      </w:r>
      <w:r>
        <w:rPr>
          <w:spacing w:val="-2"/>
        </w:rPr>
        <w:t>(in</w:t>
      </w:r>
      <w:r>
        <w:rPr>
          <w:spacing w:val="-8"/>
        </w:rPr>
        <w:t xml:space="preserve"> </w:t>
      </w:r>
      <w:r>
        <w:rPr>
          <w:spacing w:val="-1"/>
        </w:rPr>
        <w:t>contrast</w:t>
      </w:r>
      <w:r>
        <w:rPr>
          <w:spacing w:val="-6"/>
        </w:rPr>
        <w:t xml:space="preserve"> </w:t>
      </w:r>
      <w:r>
        <w:rPr>
          <w:spacing w:val="1"/>
        </w:rPr>
        <w:t>to</w:t>
      </w:r>
      <w:r>
        <w:rPr>
          <w:spacing w:val="-9"/>
        </w:rPr>
        <w:t xml:space="preserve"> </w:t>
      </w:r>
      <w:r>
        <w:t>dry</w:t>
      </w:r>
      <w:r>
        <w:rPr>
          <w:spacing w:val="-8"/>
        </w:rPr>
        <w:t xml:space="preserve"> </w:t>
      </w:r>
      <w:r>
        <w:t>conditions</w:t>
      </w:r>
      <w:r>
        <w:rPr>
          <w:spacing w:val="98"/>
          <w:w w:val="99"/>
        </w:rPr>
        <w:t xml:space="preserve"> </w:t>
      </w:r>
      <w:r>
        <w:rPr>
          <w:spacing w:val="-1"/>
        </w:rPr>
        <w:t>associated</w:t>
      </w:r>
      <w:r>
        <w:rPr>
          <w:spacing w:val="-5"/>
        </w:rPr>
        <w:t xml:space="preserve"> </w:t>
      </w:r>
      <w:r>
        <w:t>with</w:t>
      </w:r>
      <w:r>
        <w:rPr>
          <w:spacing w:val="-5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rPr>
          <w:spacing w:val="-1"/>
        </w:rPr>
        <w:t>Niño</w:t>
      </w:r>
      <w:r>
        <w:rPr>
          <w:spacing w:val="-7"/>
        </w:rPr>
        <w:t xml:space="preserve"> </w:t>
      </w:r>
      <w:r>
        <w:rPr>
          <w:spacing w:val="-1"/>
        </w:rPr>
        <w:t>across</w:t>
      </w:r>
      <w:r>
        <w:rPr>
          <w:spacing w:val="-6"/>
        </w:rPr>
        <w:t xml:space="preserve"> </w:t>
      </w:r>
      <w:r>
        <w:rPr>
          <w:spacing w:val="-1"/>
        </w:rPr>
        <w:t>most</w:t>
      </w:r>
      <w:r>
        <w:rPr>
          <w:spacing w:val="-5"/>
        </w:rPr>
        <w:t xml:space="preserve"> </w:t>
      </w:r>
      <w:r>
        <w:rPr>
          <w:spacing w:val="-1"/>
        </w:rPr>
        <w:t>of</w:t>
      </w:r>
      <w:r>
        <w:rPr>
          <w:spacing w:val="-5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Murray-Darling</w:t>
      </w:r>
      <w:r>
        <w:rPr>
          <w:spacing w:val="-7"/>
        </w:rPr>
        <w:t xml:space="preserve"> </w:t>
      </w:r>
      <w:r>
        <w:rPr>
          <w:spacing w:val="-1"/>
        </w:rPr>
        <w:t>Basin)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General</w:t>
      </w:r>
      <w:r>
        <w:rPr>
          <w:spacing w:val="-6"/>
        </w:rPr>
        <w:t xml:space="preserve"> </w:t>
      </w:r>
      <w:r>
        <w:rPr>
          <w:spacing w:val="-1"/>
        </w:rPr>
        <w:t>Security</w:t>
      </w:r>
      <w:r>
        <w:rPr>
          <w:spacing w:val="-8"/>
        </w:rPr>
        <w:t xml:space="preserve"> </w:t>
      </w:r>
      <w:r>
        <w:rPr>
          <w:spacing w:val="-1"/>
        </w:rPr>
        <w:t>allocations</w:t>
      </w:r>
      <w:r>
        <w:rPr>
          <w:spacing w:val="-6"/>
        </w:rPr>
        <w:t xml:space="preserve"> </w:t>
      </w:r>
      <w:r>
        <w:rPr>
          <w:spacing w:val="-1"/>
        </w:rPr>
        <w:t>of</w:t>
      </w:r>
      <w:r>
        <w:rPr>
          <w:spacing w:val="-5"/>
        </w:rPr>
        <w:t xml:space="preserve"> </w:t>
      </w:r>
      <w:r>
        <w:rPr>
          <w:spacing w:val="-1"/>
        </w:rPr>
        <w:t>25</w:t>
      </w:r>
      <w:r>
        <w:rPr>
          <w:spacing w:val="-7"/>
        </w:rPr>
        <w:t xml:space="preserve"> </w:t>
      </w:r>
      <w:r>
        <w:t>per</w:t>
      </w:r>
      <w:r>
        <w:rPr>
          <w:spacing w:val="99"/>
          <w:w w:val="99"/>
        </w:rPr>
        <w:t xml:space="preserve"> </w:t>
      </w:r>
      <w:r>
        <w:t>cent</w:t>
      </w:r>
      <w:r>
        <w:rPr>
          <w:spacing w:val="-9"/>
        </w:rPr>
        <w:t xml:space="preserve"> </w:t>
      </w:r>
      <w:r>
        <w:t>were</w:t>
      </w:r>
      <w:r>
        <w:rPr>
          <w:spacing w:val="-8"/>
        </w:rPr>
        <w:t xml:space="preserve"> </w:t>
      </w:r>
      <w:r>
        <w:rPr>
          <w:spacing w:val="-1"/>
        </w:rPr>
        <w:t>received.</w:t>
      </w:r>
      <w:r>
        <w:rPr>
          <w:spacing w:val="-8"/>
        </w:rPr>
        <w:t xml:space="preserve"> </w:t>
      </w:r>
      <w:r>
        <w:t>Following</w:t>
      </w:r>
      <w:r>
        <w:rPr>
          <w:spacing w:val="-8"/>
        </w:rPr>
        <w:t xml:space="preserve"> </w:t>
      </w:r>
      <w:r>
        <w:rPr>
          <w:spacing w:val="-1"/>
        </w:rPr>
        <w:t>above</w:t>
      </w:r>
      <w:r>
        <w:rPr>
          <w:spacing w:val="-9"/>
        </w:rPr>
        <w:t xml:space="preserve"> </w:t>
      </w:r>
      <w:r>
        <w:rPr>
          <w:spacing w:val="-1"/>
        </w:rPr>
        <w:t>average</w:t>
      </w:r>
      <w:r>
        <w:rPr>
          <w:spacing w:val="-8"/>
        </w:rPr>
        <w:t xml:space="preserve"> </w:t>
      </w:r>
      <w:r>
        <w:t>rainfall</w:t>
      </w:r>
      <w:r>
        <w:rPr>
          <w:spacing w:val="-8"/>
        </w:rPr>
        <w:t xml:space="preserve"> </w:t>
      </w:r>
      <w:r>
        <w:rPr>
          <w:spacing w:val="2"/>
        </w:rPr>
        <w:t>in</w:t>
      </w:r>
      <w:r>
        <w:rPr>
          <w:spacing w:val="-9"/>
        </w:rPr>
        <w:t xml:space="preserve"> </w:t>
      </w:r>
      <w:r>
        <w:t>winter-early</w:t>
      </w:r>
      <w:r>
        <w:rPr>
          <w:spacing w:val="-9"/>
        </w:rPr>
        <w:t xml:space="preserve"> </w:t>
      </w:r>
      <w:r>
        <w:rPr>
          <w:spacing w:val="-1"/>
        </w:rPr>
        <w:t>spring</w:t>
      </w:r>
      <w:r>
        <w:rPr>
          <w:spacing w:val="-8"/>
        </w:rPr>
        <w:t xml:space="preserve"> </w:t>
      </w:r>
      <w:r>
        <w:rPr>
          <w:spacing w:val="-1"/>
        </w:rPr>
        <w:t>2015,</w:t>
      </w:r>
      <w:r>
        <w:rPr>
          <w:spacing w:val="-11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planned</w:t>
      </w:r>
      <w:r>
        <w:rPr>
          <w:spacing w:val="-8"/>
        </w:rPr>
        <w:t xml:space="preserve"> </w:t>
      </w:r>
      <w:r>
        <w:t>environmental</w:t>
      </w:r>
      <w:r>
        <w:rPr>
          <w:spacing w:val="64"/>
          <w:w w:val="99"/>
        </w:rPr>
        <w:t xml:space="preserve"> </w:t>
      </w:r>
      <w:r>
        <w:t>water</w:t>
      </w:r>
      <w:r>
        <w:rPr>
          <w:spacing w:val="-9"/>
        </w:rPr>
        <w:t xml:space="preserve"> </w:t>
      </w:r>
      <w:r>
        <w:t>event</w:t>
      </w:r>
      <w:r>
        <w:rPr>
          <w:spacing w:val="-8"/>
        </w:rPr>
        <w:t xml:space="preserve"> </w:t>
      </w:r>
      <w:r>
        <w:rPr>
          <w:spacing w:val="-1"/>
        </w:rPr>
        <w:t>(translucent</w:t>
      </w:r>
      <w:r>
        <w:rPr>
          <w:spacing w:val="-7"/>
        </w:rPr>
        <w:t xml:space="preserve"> </w:t>
      </w:r>
      <w:r>
        <w:rPr>
          <w:spacing w:val="-1"/>
        </w:rPr>
        <w:t>release)</w:t>
      </w:r>
      <w:r>
        <w:rPr>
          <w:spacing w:val="-9"/>
        </w:rPr>
        <w:t xml:space="preserve"> </w:t>
      </w:r>
      <w:r>
        <w:t>was</w:t>
      </w:r>
      <w:r>
        <w:rPr>
          <w:spacing w:val="-9"/>
        </w:rPr>
        <w:t xml:space="preserve"> </w:t>
      </w:r>
      <w:r>
        <w:t>triggered.</w:t>
      </w:r>
      <w:r>
        <w:rPr>
          <w:spacing w:val="-11"/>
        </w:rPr>
        <w:t xml:space="preserve"> </w:t>
      </w:r>
      <w:r>
        <w:t>NSW</w:t>
      </w:r>
      <w:r>
        <w:rPr>
          <w:spacing w:val="-8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Commonwealth</w:t>
      </w:r>
      <w:r>
        <w:rPr>
          <w:spacing w:val="-9"/>
        </w:rPr>
        <w:t xml:space="preserve"> </w:t>
      </w:r>
      <w:r>
        <w:t>environmental water</w:t>
      </w:r>
      <w:r>
        <w:rPr>
          <w:spacing w:val="-11"/>
        </w:rPr>
        <w:t xml:space="preserve"> </w:t>
      </w:r>
      <w:r>
        <w:t>was</w:t>
      </w:r>
      <w:r>
        <w:rPr>
          <w:spacing w:val="-8"/>
        </w:rPr>
        <w:t xml:space="preserve"> </w:t>
      </w:r>
      <w:r>
        <w:rPr>
          <w:spacing w:val="-2"/>
        </w:rPr>
        <w:t>used</w:t>
      </w:r>
      <w:r>
        <w:rPr>
          <w:spacing w:val="59"/>
          <w:w w:val="99"/>
        </w:rPr>
        <w:t xml:space="preserve"> </w:t>
      </w:r>
      <w:r>
        <w:rPr>
          <w:spacing w:val="-1"/>
        </w:rPr>
        <w:t>before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after</w:t>
      </w:r>
      <w:r>
        <w:rPr>
          <w:spacing w:val="-7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peak,</w:t>
      </w:r>
      <w:r>
        <w:rPr>
          <w:spacing w:val="-9"/>
        </w:rPr>
        <w:t xml:space="preserve"> </w:t>
      </w:r>
      <w:r>
        <w:rPr>
          <w:spacing w:val="-1"/>
        </w:rPr>
        <w:t>contributing</w:t>
      </w:r>
      <w:r>
        <w:rPr>
          <w:spacing w:val="-6"/>
        </w:rPr>
        <w:t xml:space="preserve"> </w:t>
      </w:r>
      <w:r>
        <w:rPr>
          <w:spacing w:val="1"/>
        </w:rPr>
        <w:t>to</w:t>
      </w:r>
      <w:r>
        <w:rPr>
          <w:spacing w:val="-7"/>
        </w:rPr>
        <w:t xml:space="preserve"> </w:t>
      </w:r>
      <w:r>
        <w:t>a</w:t>
      </w:r>
      <w:r>
        <w:rPr>
          <w:spacing w:val="-6"/>
        </w:rPr>
        <w:t xml:space="preserve"> </w:t>
      </w:r>
      <w:r>
        <w:rPr>
          <w:spacing w:val="-1"/>
        </w:rPr>
        <w:t>volume</w:t>
      </w:r>
      <w:r>
        <w:t xml:space="preserve"> </w:t>
      </w:r>
      <w:r>
        <w:rPr>
          <w:spacing w:val="-1"/>
        </w:rPr>
        <w:t>of</w:t>
      </w:r>
      <w:r>
        <w:rPr>
          <w:spacing w:val="-7"/>
        </w:rPr>
        <w:t xml:space="preserve"> </w:t>
      </w:r>
      <w:r>
        <w:t>approximately</w:t>
      </w:r>
      <w:r>
        <w:rPr>
          <w:spacing w:val="-6"/>
        </w:rPr>
        <w:t xml:space="preserve"> </w:t>
      </w:r>
      <w:r>
        <w:rPr>
          <w:spacing w:val="-1"/>
        </w:rPr>
        <w:t>60</w:t>
      </w:r>
      <w:r>
        <w:rPr>
          <w:spacing w:val="-2"/>
        </w:rPr>
        <w:t xml:space="preserve"> </w:t>
      </w:r>
      <w:r>
        <w:rPr>
          <w:spacing w:val="-1"/>
        </w:rPr>
        <w:t>GL</w:t>
      </w:r>
      <w:r>
        <w:rPr>
          <w:spacing w:val="-7"/>
        </w:rPr>
        <w:t xml:space="preserve"> </w:t>
      </w:r>
      <w:r>
        <w:t>passing</w:t>
      </w:r>
      <w:r>
        <w:rPr>
          <w:spacing w:val="-7"/>
        </w:rPr>
        <w:t xml:space="preserve"> </w:t>
      </w:r>
      <w:r>
        <w:t>Booligal.</w:t>
      </w:r>
      <w:r>
        <w:rPr>
          <w:spacing w:val="-8"/>
        </w:rPr>
        <w:t xml:space="preserve"> </w:t>
      </w:r>
      <w:r>
        <w:rPr>
          <w:spacing w:val="1"/>
        </w:rPr>
        <w:t>In</w:t>
      </w:r>
      <w:r>
        <w:rPr>
          <w:spacing w:val="-6"/>
        </w:rPr>
        <w:t xml:space="preserve"> </w:t>
      </w:r>
      <w:r>
        <w:rPr>
          <w:spacing w:val="-1"/>
        </w:rPr>
        <w:t>2016</w:t>
      </w:r>
      <w:r>
        <w:rPr>
          <w:rFonts w:cs="Century Gothic"/>
          <w:spacing w:val="-1"/>
        </w:rPr>
        <w:t>–</w:t>
      </w:r>
      <w:r>
        <w:rPr>
          <w:spacing w:val="-1"/>
        </w:rPr>
        <w:t>17,</w:t>
      </w:r>
      <w:r>
        <w:rPr>
          <w:spacing w:val="68"/>
          <w:w w:val="99"/>
        </w:rPr>
        <w:t xml:space="preserve"> </w:t>
      </w:r>
      <w:r>
        <w:t>another</w:t>
      </w:r>
      <w:r>
        <w:rPr>
          <w:spacing w:val="-7"/>
        </w:rPr>
        <w:t xml:space="preserve"> </w:t>
      </w:r>
      <w:r>
        <w:rPr>
          <w:spacing w:val="-1"/>
        </w:rPr>
        <w:t>translucent</w:t>
      </w:r>
      <w:r>
        <w:rPr>
          <w:spacing w:val="-5"/>
        </w:rPr>
        <w:t xml:space="preserve"> </w:t>
      </w:r>
      <w:r>
        <w:rPr>
          <w:spacing w:val="-1"/>
        </w:rPr>
        <w:t>release</w:t>
      </w:r>
      <w:r>
        <w:rPr>
          <w:spacing w:val="-6"/>
        </w:rPr>
        <w:t xml:space="preserve"> </w:t>
      </w:r>
      <w:r>
        <w:t>was</w:t>
      </w:r>
      <w:r>
        <w:rPr>
          <w:spacing w:val="-7"/>
        </w:rPr>
        <w:t xml:space="preserve"> </w:t>
      </w:r>
      <w:r>
        <w:t>triggered</w:t>
      </w:r>
      <w:r>
        <w:rPr>
          <w:spacing w:val="-6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rPr>
          <w:spacing w:val="-1"/>
        </w:rPr>
        <w:t>July</w:t>
      </w:r>
      <w:r>
        <w:rPr>
          <w:spacing w:val="-8"/>
        </w:rPr>
        <w:t xml:space="preserve"> </w:t>
      </w:r>
      <w:r>
        <w:t>2016,</w:t>
      </w:r>
      <w:r>
        <w:rPr>
          <w:spacing w:val="-8"/>
        </w:rPr>
        <w:t xml:space="preserve"> </w:t>
      </w:r>
      <w:r>
        <w:rPr>
          <w:spacing w:val="-1"/>
        </w:rPr>
        <w:t>prior</w:t>
      </w:r>
      <w:r>
        <w:rPr>
          <w:spacing w:val="-7"/>
        </w:rPr>
        <w:t xml:space="preserve"> </w:t>
      </w:r>
      <w:r>
        <w:rPr>
          <w:spacing w:val="1"/>
        </w:rPr>
        <w:t>to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rPr>
          <w:spacing w:val="-1"/>
        </w:rPr>
        <w:t>very</w:t>
      </w:r>
      <w:r>
        <w:rPr>
          <w:spacing w:val="-7"/>
        </w:rPr>
        <w:t xml:space="preserve"> </w:t>
      </w:r>
      <w:r>
        <w:t>high</w:t>
      </w:r>
      <w:r>
        <w:rPr>
          <w:spacing w:val="-3"/>
        </w:rPr>
        <w:t xml:space="preserve"> </w:t>
      </w:r>
      <w:r>
        <w:t>rainfall</w:t>
      </w:r>
      <w:r>
        <w:rPr>
          <w:spacing w:val="-5"/>
        </w:rPr>
        <w:t xml:space="preserve"> </w:t>
      </w:r>
      <w:r>
        <w:rPr>
          <w:spacing w:val="-1"/>
        </w:rPr>
        <w:t>conditions</w:t>
      </w:r>
      <w:r>
        <w:rPr>
          <w:spacing w:val="-7"/>
        </w:rPr>
        <w:t xml:space="preserve"> </w:t>
      </w:r>
      <w:r>
        <w:rPr>
          <w:spacing w:val="-1"/>
        </w:rPr>
        <w:t>that</w:t>
      </w:r>
      <w:r>
        <w:rPr>
          <w:spacing w:val="-5"/>
        </w:rPr>
        <w:t xml:space="preserve"> </w:t>
      </w:r>
      <w:r>
        <w:rPr>
          <w:spacing w:val="-1"/>
        </w:rPr>
        <w:t>resulted</w:t>
      </w:r>
      <w:r>
        <w:rPr>
          <w:spacing w:val="-6"/>
        </w:rPr>
        <w:t xml:space="preserve"> </w:t>
      </w:r>
      <w:r>
        <w:t>in</w:t>
      </w:r>
      <w:r>
        <w:rPr>
          <w:spacing w:val="85"/>
        </w:rPr>
        <w:t xml:space="preserve"> </w:t>
      </w:r>
      <w:r>
        <w:rPr>
          <w:spacing w:val="-1"/>
        </w:rPr>
        <w:t>flooding</w:t>
      </w:r>
      <w:r>
        <w:rPr>
          <w:spacing w:val="-11"/>
        </w:rPr>
        <w:t xml:space="preserve"> </w:t>
      </w:r>
      <w:r>
        <w:rPr>
          <w:spacing w:val="-1"/>
        </w:rPr>
        <w:t>from</w:t>
      </w:r>
      <w:r>
        <w:rPr>
          <w:spacing w:val="-7"/>
        </w:rPr>
        <w:t xml:space="preserve"> </w:t>
      </w:r>
      <w:r>
        <w:t>September</w:t>
      </w:r>
      <w:r>
        <w:rPr>
          <w:spacing w:val="-11"/>
        </w:rPr>
        <w:t xml:space="preserve"> </w:t>
      </w:r>
      <w:r>
        <w:t>2016.</w:t>
      </w:r>
    </w:p>
    <w:p w14:paraId="43E6206B" w14:textId="77777777" w:rsidR="00044670" w:rsidRDefault="00044670">
      <w:pPr>
        <w:spacing w:before="7"/>
        <w:rPr>
          <w:rFonts w:ascii="Century Gothic" w:eastAsia="Century Gothic" w:hAnsi="Century Gothic" w:cs="Century Gothic"/>
          <w:sz w:val="19"/>
          <w:szCs w:val="19"/>
        </w:rPr>
      </w:pPr>
    </w:p>
    <w:p w14:paraId="43E6206C" w14:textId="77777777" w:rsidR="00044670" w:rsidRDefault="00C9326B">
      <w:pPr>
        <w:pStyle w:val="BodyText"/>
      </w:pPr>
      <w:r>
        <w:t>Environmental</w:t>
      </w:r>
      <w:r>
        <w:rPr>
          <w:spacing w:val="-10"/>
        </w:rPr>
        <w:t xml:space="preserve"> </w:t>
      </w:r>
      <w:r>
        <w:t>water</w:t>
      </w:r>
      <w:r>
        <w:rPr>
          <w:spacing w:val="-8"/>
        </w:rPr>
        <w:t xml:space="preserve"> </w:t>
      </w:r>
      <w:r>
        <w:rPr>
          <w:spacing w:val="-1"/>
        </w:rPr>
        <w:t>demands</w:t>
      </w:r>
      <w:r>
        <w:rPr>
          <w:spacing w:val="-9"/>
        </w:rPr>
        <w:t xml:space="preserve"> </w:t>
      </w:r>
      <w:r>
        <w:rPr>
          <w:spacing w:val="-1"/>
        </w:rPr>
        <w:t>for</w:t>
      </w:r>
      <w:r>
        <w:rPr>
          <w:spacing w:val="-8"/>
        </w:rPr>
        <w:t xml:space="preserve"> </w:t>
      </w:r>
      <w:r>
        <w:t>environmental</w:t>
      </w:r>
      <w:r>
        <w:rPr>
          <w:spacing w:val="-8"/>
        </w:rPr>
        <w:t xml:space="preserve"> </w:t>
      </w:r>
      <w:r>
        <w:rPr>
          <w:spacing w:val="-1"/>
        </w:rPr>
        <w:t>assets</w:t>
      </w:r>
      <w:r>
        <w:rPr>
          <w:spacing w:val="-8"/>
        </w:rPr>
        <w:t xml:space="preserve"> </w:t>
      </w:r>
      <w:r>
        <w:rPr>
          <w:spacing w:val="-1"/>
        </w:rPr>
        <w:t>in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catchment</w:t>
      </w:r>
      <w:r>
        <w:rPr>
          <w:spacing w:val="-9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rPr>
          <w:spacing w:val="1"/>
        </w:rPr>
        <w:t>2017</w:t>
      </w:r>
      <w:r>
        <w:rPr>
          <w:rFonts w:cs="Century Gothic"/>
          <w:spacing w:val="1"/>
        </w:rPr>
        <w:t>–</w:t>
      </w:r>
      <w:r>
        <w:rPr>
          <w:spacing w:val="1"/>
        </w:rPr>
        <w:t>18</w:t>
      </w:r>
      <w:r>
        <w:rPr>
          <w:spacing w:val="-9"/>
        </w:rPr>
        <w:t xml:space="preserve"> </w:t>
      </w:r>
      <w:r>
        <w:t>are</w:t>
      </w:r>
      <w:r>
        <w:rPr>
          <w:spacing w:val="-8"/>
        </w:rPr>
        <w:t xml:space="preserve"> </w:t>
      </w:r>
      <w:r>
        <w:rPr>
          <w:spacing w:val="-1"/>
        </w:rPr>
        <w:t>summarised</w:t>
      </w:r>
      <w:r>
        <w:rPr>
          <w:spacing w:val="-9"/>
        </w:rPr>
        <w:t xml:space="preserve"> </w:t>
      </w:r>
      <w:r>
        <w:t>below:</w:t>
      </w:r>
    </w:p>
    <w:p w14:paraId="43E6206D" w14:textId="77777777" w:rsidR="00044670" w:rsidRDefault="00044670">
      <w:pPr>
        <w:spacing w:before="11"/>
        <w:rPr>
          <w:rFonts w:ascii="Century Gothic" w:eastAsia="Century Gothic" w:hAnsi="Century Gothic" w:cs="Century Gothic"/>
          <w:sz w:val="19"/>
          <w:szCs w:val="19"/>
        </w:rPr>
      </w:pPr>
    </w:p>
    <w:p w14:paraId="43E6206E" w14:textId="77777777" w:rsidR="00044670" w:rsidRDefault="00C9326B">
      <w:pPr>
        <w:pStyle w:val="BodyText"/>
        <w:ind w:right="205"/>
      </w:pPr>
      <w:r>
        <w:rPr>
          <w:b/>
          <w:spacing w:val="-1"/>
        </w:rPr>
        <w:t>Great</w:t>
      </w:r>
      <w:r>
        <w:rPr>
          <w:b/>
          <w:spacing w:val="-6"/>
        </w:rPr>
        <w:t xml:space="preserve"> </w:t>
      </w:r>
      <w:r>
        <w:rPr>
          <w:b/>
        </w:rPr>
        <w:t>Cumbung</w:t>
      </w:r>
      <w:r>
        <w:rPr>
          <w:b/>
          <w:spacing w:val="-7"/>
        </w:rPr>
        <w:t xml:space="preserve"> </w:t>
      </w:r>
      <w:r>
        <w:rPr>
          <w:b/>
        </w:rPr>
        <w:t>Swamp</w:t>
      </w:r>
      <w:r>
        <w:t>:</w:t>
      </w:r>
      <w:r>
        <w:rPr>
          <w:spacing w:val="-7"/>
        </w:rPr>
        <w:t xml:space="preserve"> </w:t>
      </w:r>
      <w:r>
        <w:t>Environmental</w:t>
      </w:r>
      <w:r>
        <w:rPr>
          <w:spacing w:val="-7"/>
        </w:rPr>
        <w:t xml:space="preserve"> </w:t>
      </w:r>
      <w:r>
        <w:t>water</w:t>
      </w:r>
      <w:r>
        <w:rPr>
          <w:spacing w:val="-7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t>not</w:t>
      </w:r>
      <w:r>
        <w:rPr>
          <w:spacing w:val="-5"/>
        </w:rPr>
        <w:t xml:space="preserve"> </w:t>
      </w:r>
      <w:r>
        <w:t>essential</w:t>
      </w:r>
      <w:r>
        <w:rPr>
          <w:spacing w:val="-6"/>
        </w:rPr>
        <w:t xml:space="preserve"> </w:t>
      </w:r>
      <w:r>
        <w:t>this</w:t>
      </w:r>
      <w:r>
        <w:rPr>
          <w:spacing w:val="-6"/>
        </w:rPr>
        <w:t xml:space="preserve"> </w:t>
      </w:r>
      <w:r>
        <w:rPr>
          <w:spacing w:val="-1"/>
        </w:rPr>
        <w:t>year</w:t>
      </w:r>
      <w:r>
        <w:rPr>
          <w:spacing w:val="-7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rPr>
          <w:spacing w:val="-1"/>
        </w:rPr>
        <w:t>translucent</w:t>
      </w:r>
      <w:r>
        <w:rPr>
          <w:spacing w:val="-4"/>
        </w:rPr>
        <w:t xml:space="preserve"> </w:t>
      </w:r>
      <w:r>
        <w:rPr>
          <w:spacing w:val="-1"/>
        </w:rPr>
        <w:t>flow</w:t>
      </w:r>
      <w:r>
        <w:rPr>
          <w:spacing w:val="-5"/>
        </w:rPr>
        <w:t xml:space="preserve"> </w:t>
      </w:r>
      <w:r>
        <w:rPr>
          <w:spacing w:val="-1"/>
        </w:rPr>
        <w:t>in</w:t>
      </w:r>
      <w:r>
        <w:rPr>
          <w:spacing w:val="-6"/>
        </w:rPr>
        <w:t xml:space="preserve"> </w:t>
      </w:r>
      <w:r>
        <w:rPr>
          <w:spacing w:val="-1"/>
        </w:rPr>
        <w:t>2015</w:t>
      </w:r>
      <w:r>
        <w:rPr>
          <w:spacing w:val="-7"/>
        </w:rPr>
        <w:t xml:space="preserve"> </w:t>
      </w:r>
      <w:r>
        <w:t>and</w:t>
      </w:r>
      <w:r>
        <w:rPr>
          <w:spacing w:val="49"/>
          <w:w w:val="99"/>
        </w:rPr>
        <w:t xml:space="preserve"> </w:t>
      </w:r>
      <w:r>
        <w:rPr>
          <w:spacing w:val="-1"/>
        </w:rPr>
        <w:t>inundation</w:t>
      </w:r>
      <w:r>
        <w:rPr>
          <w:spacing w:val="-6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rPr>
          <w:spacing w:val="-1"/>
        </w:rPr>
        <w:t>2016</w:t>
      </w:r>
      <w:r>
        <w:rPr>
          <w:spacing w:val="-7"/>
        </w:rPr>
        <w:t xml:space="preserve"> </w:t>
      </w:r>
      <w:r>
        <w:t>has</w:t>
      </w:r>
      <w:r>
        <w:rPr>
          <w:spacing w:val="-7"/>
        </w:rPr>
        <w:t xml:space="preserve"> </w:t>
      </w:r>
      <w:r>
        <w:rPr>
          <w:spacing w:val="-1"/>
        </w:rPr>
        <w:t>assisted</w:t>
      </w:r>
      <w:r>
        <w:rPr>
          <w:spacing w:val="-7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rPr>
          <w:spacing w:val="-1"/>
        </w:rPr>
        <w:t>recovery</w:t>
      </w:r>
      <w:r>
        <w:rPr>
          <w:spacing w:val="-7"/>
        </w:rPr>
        <w:t xml:space="preserve"> </w:t>
      </w:r>
      <w:r>
        <w:rPr>
          <w:spacing w:val="-1"/>
        </w:rPr>
        <w:t>of</w:t>
      </w:r>
      <w:r>
        <w:rPr>
          <w:spacing w:val="-5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wetlands,</w:t>
      </w:r>
      <w:r>
        <w:rPr>
          <w:spacing w:val="-9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vegetation</w:t>
      </w:r>
      <w:r>
        <w:rPr>
          <w:spacing w:val="-6"/>
        </w:rPr>
        <w:t xml:space="preserve"> </w:t>
      </w:r>
      <w:r>
        <w:rPr>
          <w:spacing w:val="-1"/>
        </w:rPr>
        <w:t>demands</w:t>
      </w:r>
      <w:r>
        <w:rPr>
          <w:spacing w:val="-6"/>
        </w:rPr>
        <w:t xml:space="preserve"> </w:t>
      </w:r>
      <w:r>
        <w:rPr>
          <w:spacing w:val="-1"/>
        </w:rPr>
        <w:t>have</w:t>
      </w:r>
      <w:r>
        <w:rPr>
          <w:spacing w:val="-7"/>
        </w:rPr>
        <w:t xml:space="preserve"> </w:t>
      </w:r>
      <w:r>
        <w:t>been</w:t>
      </w:r>
      <w:r>
        <w:rPr>
          <w:spacing w:val="-6"/>
        </w:rPr>
        <w:t xml:space="preserve"> </w:t>
      </w:r>
      <w:r>
        <w:t>met.</w:t>
      </w:r>
    </w:p>
    <w:p w14:paraId="43E6206F" w14:textId="77777777" w:rsidR="00044670" w:rsidRDefault="00C9326B">
      <w:pPr>
        <w:spacing w:before="170"/>
        <w:ind w:left="107"/>
        <w:rPr>
          <w:rFonts w:ascii="Century Gothic" w:eastAsia="Century Gothic" w:hAnsi="Century Gothic" w:cs="Century Gothic"/>
          <w:sz w:val="20"/>
          <w:szCs w:val="20"/>
        </w:rPr>
      </w:pPr>
      <w:r>
        <w:rPr>
          <w:rFonts w:ascii="Century Gothic"/>
          <w:b/>
          <w:spacing w:val="-1"/>
          <w:sz w:val="20"/>
        </w:rPr>
        <w:t>Lower</w:t>
      </w:r>
      <w:r>
        <w:rPr>
          <w:rFonts w:ascii="Century Gothic"/>
          <w:b/>
          <w:spacing w:val="-6"/>
          <w:sz w:val="20"/>
        </w:rPr>
        <w:t xml:space="preserve"> </w:t>
      </w:r>
      <w:r>
        <w:rPr>
          <w:rFonts w:ascii="Century Gothic"/>
          <w:b/>
          <w:spacing w:val="-1"/>
          <w:sz w:val="20"/>
        </w:rPr>
        <w:t>Lachlan</w:t>
      </w:r>
      <w:r>
        <w:rPr>
          <w:rFonts w:ascii="Century Gothic"/>
          <w:b/>
          <w:spacing w:val="-4"/>
          <w:sz w:val="20"/>
        </w:rPr>
        <w:t xml:space="preserve"> </w:t>
      </w:r>
      <w:r>
        <w:rPr>
          <w:rFonts w:ascii="Century Gothic"/>
          <w:b/>
          <w:sz w:val="20"/>
        </w:rPr>
        <w:t>Swamps</w:t>
      </w:r>
      <w:r>
        <w:rPr>
          <w:rFonts w:ascii="Century Gothic"/>
          <w:sz w:val="20"/>
        </w:rPr>
        <w:t>:</w:t>
      </w:r>
      <w:r>
        <w:rPr>
          <w:rFonts w:ascii="Century Gothic"/>
          <w:spacing w:val="-7"/>
          <w:sz w:val="20"/>
        </w:rPr>
        <w:t xml:space="preserve"> </w:t>
      </w:r>
      <w:r>
        <w:rPr>
          <w:rFonts w:ascii="Century Gothic"/>
          <w:sz w:val="20"/>
        </w:rPr>
        <w:t>There</w:t>
      </w:r>
      <w:r>
        <w:rPr>
          <w:rFonts w:ascii="Century Gothic"/>
          <w:spacing w:val="-6"/>
          <w:sz w:val="20"/>
        </w:rPr>
        <w:t xml:space="preserve"> </w:t>
      </w:r>
      <w:r>
        <w:rPr>
          <w:rFonts w:ascii="Century Gothic"/>
          <w:sz w:val="20"/>
        </w:rPr>
        <w:t>is</w:t>
      </w:r>
      <w:r>
        <w:rPr>
          <w:rFonts w:ascii="Century Gothic"/>
          <w:spacing w:val="-6"/>
          <w:sz w:val="20"/>
        </w:rPr>
        <w:t xml:space="preserve"> </w:t>
      </w:r>
      <w:r>
        <w:rPr>
          <w:rFonts w:ascii="Century Gothic"/>
          <w:spacing w:val="-1"/>
          <w:sz w:val="20"/>
        </w:rPr>
        <w:t>low</w:t>
      </w:r>
      <w:r>
        <w:rPr>
          <w:rFonts w:ascii="Century Gothic"/>
          <w:spacing w:val="-4"/>
          <w:sz w:val="20"/>
        </w:rPr>
        <w:t xml:space="preserve"> </w:t>
      </w:r>
      <w:r>
        <w:rPr>
          <w:rFonts w:ascii="Century Gothic"/>
          <w:sz w:val="20"/>
        </w:rPr>
        <w:t>demand</w:t>
      </w:r>
      <w:r>
        <w:rPr>
          <w:rFonts w:ascii="Century Gothic"/>
          <w:spacing w:val="-7"/>
          <w:sz w:val="20"/>
        </w:rPr>
        <w:t xml:space="preserve"> </w:t>
      </w:r>
      <w:r>
        <w:rPr>
          <w:rFonts w:ascii="Century Gothic"/>
          <w:spacing w:val="-1"/>
          <w:sz w:val="20"/>
        </w:rPr>
        <w:t>for</w:t>
      </w:r>
      <w:r>
        <w:rPr>
          <w:rFonts w:ascii="Century Gothic"/>
          <w:spacing w:val="-6"/>
          <w:sz w:val="20"/>
        </w:rPr>
        <w:t xml:space="preserve"> </w:t>
      </w:r>
      <w:r>
        <w:rPr>
          <w:rFonts w:ascii="Century Gothic"/>
          <w:sz w:val="20"/>
        </w:rPr>
        <w:t>water</w:t>
      </w:r>
      <w:r>
        <w:rPr>
          <w:rFonts w:ascii="Century Gothic"/>
          <w:spacing w:val="-6"/>
          <w:sz w:val="20"/>
        </w:rPr>
        <w:t xml:space="preserve"> </w:t>
      </w:r>
      <w:r>
        <w:rPr>
          <w:rFonts w:ascii="Century Gothic"/>
          <w:sz w:val="20"/>
        </w:rPr>
        <w:t>for</w:t>
      </w:r>
      <w:r>
        <w:rPr>
          <w:rFonts w:ascii="Century Gothic"/>
          <w:spacing w:val="-6"/>
          <w:sz w:val="20"/>
        </w:rPr>
        <w:t xml:space="preserve"> </w:t>
      </w:r>
      <w:r>
        <w:rPr>
          <w:rFonts w:ascii="Century Gothic"/>
          <w:sz w:val="20"/>
        </w:rPr>
        <w:t>this</w:t>
      </w:r>
      <w:r>
        <w:rPr>
          <w:rFonts w:ascii="Century Gothic"/>
          <w:spacing w:val="-6"/>
          <w:sz w:val="20"/>
        </w:rPr>
        <w:t xml:space="preserve"> </w:t>
      </w:r>
      <w:r>
        <w:rPr>
          <w:rFonts w:ascii="Century Gothic"/>
          <w:spacing w:val="-1"/>
          <w:sz w:val="20"/>
        </w:rPr>
        <w:t>system,</w:t>
      </w:r>
      <w:r>
        <w:rPr>
          <w:rFonts w:ascii="Century Gothic"/>
          <w:spacing w:val="-8"/>
          <w:sz w:val="20"/>
        </w:rPr>
        <w:t xml:space="preserve"> </w:t>
      </w:r>
      <w:r>
        <w:rPr>
          <w:rFonts w:ascii="Century Gothic"/>
          <w:sz w:val="20"/>
        </w:rPr>
        <w:t>due</w:t>
      </w:r>
      <w:r>
        <w:rPr>
          <w:rFonts w:ascii="Century Gothic"/>
          <w:spacing w:val="-7"/>
          <w:sz w:val="20"/>
        </w:rPr>
        <w:t xml:space="preserve"> </w:t>
      </w:r>
      <w:r>
        <w:rPr>
          <w:rFonts w:ascii="Century Gothic"/>
          <w:spacing w:val="1"/>
          <w:sz w:val="20"/>
        </w:rPr>
        <w:t>to</w:t>
      </w:r>
      <w:r>
        <w:rPr>
          <w:rFonts w:ascii="Century Gothic"/>
          <w:spacing w:val="-6"/>
          <w:sz w:val="20"/>
        </w:rPr>
        <w:t xml:space="preserve"> </w:t>
      </w:r>
      <w:r>
        <w:rPr>
          <w:rFonts w:ascii="Century Gothic"/>
          <w:spacing w:val="-1"/>
          <w:sz w:val="20"/>
        </w:rPr>
        <w:t>inundation</w:t>
      </w:r>
      <w:r>
        <w:rPr>
          <w:rFonts w:ascii="Century Gothic"/>
          <w:spacing w:val="-5"/>
          <w:sz w:val="20"/>
        </w:rPr>
        <w:t xml:space="preserve"> </w:t>
      </w:r>
      <w:r>
        <w:rPr>
          <w:rFonts w:ascii="Century Gothic"/>
          <w:sz w:val="20"/>
        </w:rPr>
        <w:t>in</w:t>
      </w:r>
      <w:r>
        <w:rPr>
          <w:rFonts w:ascii="Century Gothic"/>
          <w:spacing w:val="-5"/>
          <w:sz w:val="20"/>
        </w:rPr>
        <w:t xml:space="preserve"> </w:t>
      </w:r>
      <w:r>
        <w:rPr>
          <w:rFonts w:ascii="Century Gothic"/>
          <w:spacing w:val="-1"/>
          <w:sz w:val="20"/>
        </w:rPr>
        <w:t>2016.</w:t>
      </w:r>
    </w:p>
    <w:p w14:paraId="43E62070" w14:textId="77777777" w:rsidR="00044670" w:rsidRDefault="00C9326B">
      <w:pPr>
        <w:pStyle w:val="BodyText"/>
        <w:spacing w:before="174"/>
        <w:ind w:right="205"/>
      </w:pPr>
      <w:r>
        <w:rPr>
          <w:b/>
          <w:spacing w:val="-1"/>
        </w:rPr>
        <w:t>Booligal</w:t>
      </w:r>
      <w:r>
        <w:rPr>
          <w:b/>
          <w:spacing w:val="-7"/>
        </w:rPr>
        <w:t xml:space="preserve"> </w:t>
      </w:r>
      <w:r>
        <w:rPr>
          <w:b/>
        </w:rPr>
        <w:t>Wetlands</w:t>
      </w:r>
      <w:r>
        <w:t>:</w:t>
      </w:r>
      <w:r>
        <w:rPr>
          <w:spacing w:val="-7"/>
        </w:rPr>
        <w:t xml:space="preserve"> </w:t>
      </w:r>
      <w:r>
        <w:t>Watering</w:t>
      </w:r>
      <w:r>
        <w:rPr>
          <w:spacing w:val="-5"/>
        </w:rPr>
        <w:t xml:space="preserve"> </w:t>
      </w:r>
      <w:r>
        <w:t>may</w:t>
      </w:r>
      <w:r>
        <w:rPr>
          <w:spacing w:val="-9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rPr>
          <w:spacing w:val="-1"/>
        </w:rPr>
        <w:t>required</w:t>
      </w:r>
      <w:r>
        <w:rPr>
          <w:spacing w:val="-5"/>
        </w:rPr>
        <w:t xml:space="preserve"> </w:t>
      </w:r>
      <w:r>
        <w:t>this</w:t>
      </w:r>
      <w:r>
        <w:rPr>
          <w:spacing w:val="-6"/>
        </w:rPr>
        <w:t xml:space="preserve"> </w:t>
      </w:r>
      <w:r>
        <w:rPr>
          <w:spacing w:val="-1"/>
        </w:rPr>
        <w:t>year</w:t>
      </w:r>
      <w:r>
        <w:rPr>
          <w:spacing w:val="-5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rPr>
          <w:spacing w:val="-1"/>
        </w:rPr>
        <w:t>continue</w:t>
      </w:r>
      <w:r>
        <w:rPr>
          <w:spacing w:val="-7"/>
        </w:rPr>
        <w:t xml:space="preserve"> </w:t>
      </w:r>
      <w:r>
        <w:rPr>
          <w:spacing w:val="1"/>
        </w:rPr>
        <w:t>to</w:t>
      </w:r>
      <w:r>
        <w:rPr>
          <w:spacing w:val="-8"/>
        </w:rPr>
        <w:t xml:space="preserve"> </w:t>
      </w:r>
      <w:r>
        <w:t>maintain</w:t>
      </w:r>
      <w:r>
        <w:rPr>
          <w:spacing w:val="-6"/>
        </w:rPr>
        <w:t xml:space="preserve"> </w:t>
      </w:r>
      <w:r>
        <w:rPr>
          <w:spacing w:val="-1"/>
        </w:rPr>
        <w:t>habitat</w:t>
      </w:r>
      <w:r>
        <w:rPr>
          <w:spacing w:val="-5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rPr>
          <w:spacing w:val="-1"/>
        </w:rPr>
        <w:t>Merrrimajeel</w:t>
      </w:r>
      <w:r>
        <w:rPr>
          <w:spacing w:val="-6"/>
        </w:rPr>
        <w:t xml:space="preserve"> </w:t>
      </w:r>
      <w:r>
        <w:t>and</w:t>
      </w:r>
      <w:r>
        <w:rPr>
          <w:spacing w:val="73"/>
          <w:w w:val="99"/>
        </w:rPr>
        <w:t xml:space="preserve"> </w:t>
      </w:r>
      <w:r>
        <w:rPr>
          <w:spacing w:val="-1"/>
        </w:rPr>
        <w:t>Muggabah</w:t>
      </w:r>
      <w:r>
        <w:rPr>
          <w:spacing w:val="-9"/>
        </w:rPr>
        <w:t xml:space="preserve"> </w:t>
      </w:r>
      <w:r>
        <w:rPr>
          <w:spacing w:val="-1"/>
        </w:rPr>
        <w:t>Creeks.</w:t>
      </w:r>
      <w:r>
        <w:rPr>
          <w:spacing w:val="-10"/>
        </w:rPr>
        <w:t xml:space="preserve"> </w:t>
      </w:r>
      <w:r>
        <w:t>Commonwealth</w:t>
      </w:r>
      <w:r>
        <w:rPr>
          <w:spacing w:val="-9"/>
        </w:rPr>
        <w:t xml:space="preserve"> </w:t>
      </w:r>
      <w:r>
        <w:rPr>
          <w:spacing w:val="-1"/>
        </w:rPr>
        <w:t>environmental</w:t>
      </w:r>
      <w:r>
        <w:rPr>
          <w:spacing w:val="-9"/>
        </w:rPr>
        <w:t xml:space="preserve"> </w:t>
      </w:r>
      <w:r>
        <w:t>water</w:t>
      </w:r>
      <w:r>
        <w:rPr>
          <w:spacing w:val="-10"/>
        </w:rPr>
        <w:t xml:space="preserve"> </w:t>
      </w:r>
      <w:r>
        <w:t>may</w:t>
      </w:r>
      <w:r>
        <w:rPr>
          <w:spacing w:val="-11"/>
        </w:rPr>
        <w:t xml:space="preserve"> </w:t>
      </w:r>
      <w:r>
        <w:rPr>
          <w:spacing w:val="-1"/>
        </w:rPr>
        <w:t>piggyback</w:t>
      </w:r>
      <w:r>
        <w:rPr>
          <w:spacing w:val="-9"/>
        </w:rPr>
        <w:t xml:space="preserve"> </w:t>
      </w:r>
      <w:r>
        <w:rPr>
          <w:spacing w:val="-1"/>
        </w:rPr>
        <w:t>natural</w:t>
      </w:r>
      <w:r>
        <w:rPr>
          <w:spacing w:val="-8"/>
        </w:rPr>
        <w:t xml:space="preserve"> </w:t>
      </w:r>
      <w:r>
        <w:t>inflows</w:t>
      </w:r>
      <w:r>
        <w:rPr>
          <w:spacing w:val="-13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Merrimajeel</w:t>
      </w:r>
      <w:r>
        <w:rPr>
          <w:spacing w:val="-9"/>
        </w:rPr>
        <w:t xml:space="preserve"> </w:t>
      </w:r>
      <w:r>
        <w:rPr>
          <w:spacing w:val="-1"/>
        </w:rPr>
        <w:t>or</w:t>
      </w:r>
      <w:r>
        <w:rPr>
          <w:spacing w:val="90"/>
          <w:w w:val="99"/>
        </w:rPr>
        <w:t xml:space="preserve"> </w:t>
      </w:r>
      <w:r>
        <w:rPr>
          <w:spacing w:val="-1"/>
        </w:rPr>
        <w:t>Muggabah</w:t>
      </w:r>
      <w:r>
        <w:rPr>
          <w:spacing w:val="-5"/>
        </w:rPr>
        <w:t xml:space="preserve"> </w:t>
      </w:r>
      <w:r>
        <w:rPr>
          <w:spacing w:val="-1"/>
        </w:rPr>
        <w:t>Creeks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contribute</w:t>
      </w:r>
      <w:r>
        <w:rPr>
          <w:spacing w:val="-9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rPr>
          <w:spacing w:val="-1"/>
        </w:rPr>
        <w:t>inundation</w:t>
      </w:r>
      <w:r>
        <w:rPr>
          <w:spacing w:val="-7"/>
        </w:rPr>
        <w:t xml:space="preserve"> </w:t>
      </w:r>
      <w:r>
        <w:rPr>
          <w:spacing w:val="-1"/>
        </w:rPr>
        <w:t>of</w:t>
      </w:r>
      <w:r>
        <w:rPr>
          <w:spacing w:val="-7"/>
        </w:rPr>
        <w:t xml:space="preserve"> </w:t>
      </w:r>
      <w:r>
        <w:t>wetlands</w:t>
      </w:r>
      <w:r>
        <w:rPr>
          <w:spacing w:val="-8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rPr>
          <w:spacing w:val="-1"/>
        </w:rPr>
        <w:t>aquatic</w:t>
      </w:r>
      <w:r>
        <w:rPr>
          <w:spacing w:val="-7"/>
        </w:rPr>
        <w:t xml:space="preserve"> </w:t>
      </w:r>
      <w:r>
        <w:rPr>
          <w:spacing w:val="-1"/>
        </w:rPr>
        <w:t>vegetation</w:t>
      </w:r>
      <w:r>
        <w:rPr>
          <w:spacing w:val="-7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the</w:t>
      </w:r>
      <w:r>
        <w:rPr>
          <w:spacing w:val="84"/>
          <w:w w:val="99"/>
        </w:rPr>
        <w:t xml:space="preserve"> </w:t>
      </w:r>
      <w:r>
        <w:t>maintenance</w:t>
      </w:r>
      <w:r>
        <w:rPr>
          <w:spacing w:val="-12"/>
        </w:rPr>
        <w:t xml:space="preserve"> </w:t>
      </w:r>
      <w:r>
        <w:rPr>
          <w:spacing w:val="-1"/>
        </w:rPr>
        <w:t>of</w:t>
      </w:r>
      <w:r>
        <w:rPr>
          <w:spacing w:val="-12"/>
        </w:rPr>
        <w:t xml:space="preserve"> </w:t>
      </w:r>
      <w:r>
        <w:rPr>
          <w:spacing w:val="-1"/>
        </w:rPr>
        <w:t>waterbird</w:t>
      </w:r>
      <w:r>
        <w:rPr>
          <w:spacing w:val="-12"/>
        </w:rPr>
        <w:t xml:space="preserve"> </w:t>
      </w:r>
      <w:r>
        <w:t>habitat.</w:t>
      </w:r>
    </w:p>
    <w:p w14:paraId="43E62071" w14:textId="77777777" w:rsidR="00044670" w:rsidRDefault="00C9326B">
      <w:pPr>
        <w:pStyle w:val="BodyText"/>
        <w:spacing w:before="172"/>
        <w:ind w:right="205"/>
      </w:pPr>
      <w:r>
        <w:rPr>
          <w:b/>
          <w:spacing w:val="-1"/>
        </w:rPr>
        <w:t>Merrowie</w:t>
      </w:r>
      <w:r>
        <w:rPr>
          <w:b/>
          <w:spacing w:val="-8"/>
        </w:rPr>
        <w:t xml:space="preserve"> </w:t>
      </w:r>
      <w:r>
        <w:rPr>
          <w:b/>
        </w:rPr>
        <w:t>Creek</w:t>
      </w:r>
      <w:r>
        <w:t>:</w:t>
      </w:r>
      <w:r>
        <w:rPr>
          <w:spacing w:val="-5"/>
        </w:rPr>
        <w:t xml:space="preserve"> </w:t>
      </w:r>
      <w:r>
        <w:rPr>
          <w:spacing w:val="-1"/>
        </w:rPr>
        <w:t>Assets</w:t>
      </w:r>
      <w:r>
        <w:rPr>
          <w:spacing w:val="-7"/>
        </w:rPr>
        <w:t xml:space="preserve"> </w:t>
      </w:r>
      <w:r>
        <w:rPr>
          <w:spacing w:val="-1"/>
        </w:rPr>
        <w:t>along</w:t>
      </w:r>
      <w:r>
        <w:rPr>
          <w:spacing w:val="-7"/>
        </w:rPr>
        <w:t xml:space="preserve"> </w:t>
      </w:r>
      <w:r>
        <w:t>Merrowie</w:t>
      </w:r>
      <w:r>
        <w:rPr>
          <w:spacing w:val="-8"/>
        </w:rPr>
        <w:t xml:space="preserve"> </w:t>
      </w:r>
      <w:r>
        <w:rPr>
          <w:spacing w:val="-1"/>
        </w:rPr>
        <w:t>Creek</w:t>
      </w:r>
      <w:r>
        <w:rPr>
          <w:spacing w:val="-6"/>
        </w:rPr>
        <w:t xml:space="preserve"> </w:t>
      </w:r>
      <w:r>
        <w:t>received</w:t>
      </w:r>
      <w:r>
        <w:rPr>
          <w:spacing w:val="-8"/>
        </w:rPr>
        <w:t xml:space="preserve"> </w:t>
      </w:r>
      <w:r>
        <w:t>water</w:t>
      </w:r>
      <w:r>
        <w:rPr>
          <w:spacing w:val="-7"/>
        </w:rPr>
        <w:t xml:space="preserve"> </w:t>
      </w:r>
      <w:r>
        <w:t>during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rPr>
          <w:spacing w:val="-1"/>
        </w:rPr>
        <w:t>flooding</w:t>
      </w:r>
      <w:r>
        <w:rPr>
          <w:spacing w:val="-7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rPr>
          <w:spacing w:val="-1"/>
        </w:rPr>
        <w:t>2016,</w:t>
      </w:r>
      <w:r>
        <w:rPr>
          <w:spacing w:val="-9"/>
        </w:rPr>
        <w:t xml:space="preserve"> </w:t>
      </w:r>
      <w:r>
        <w:t>resulting</w:t>
      </w:r>
      <w:r>
        <w:rPr>
          <w:spacing w:val="-7"/>
        </w:rPr>
        <w:t xml:space="preserve"> </w:t>
      </w:r>
      <w:r>
        <w:rPr>
          <w:spacing w:val="-1"/>
        </w:rPr>
        <w:t>in</w:t>
      </w:r>
      <w:r>
        <w:rPr>
          <w:spacing w:val="80"/>
          <w:w w:val="99"/>
        </w:rPr>
        <w:t xml:space="preserve"> </w:t>
      </w:r>
      <w:r>
        <w:t>waterbird</w:t>
      </w:r>
      <w:r>
        <w:rPr>
          <w:spacing w:val="-10"/>
        </w:rPr>
        <w:t xml:space="preserve"> </w:t>
      </w:r>
      <w:r>
        <w:t>breeding</w:t>
      </w:r>
      <w:r>
        <w:rPr>
          <w:spacing w:val="-10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rPr>
          <w:spacing w:val="-1"/>
        </w:rPr>
        <w:t>positive</w:t>
      </w:r>
      <w:r>
        <w:rPr>
          <w:spacing w:val="-10"/>
        </w:rPr>
        <w:t xml:space="preserve"> </w:t>
      </w:r>
      <w:r>
        <w:t>vegetation</w:t>
      </w:r>
      <w:r>
        <w:rPr>
          <w:spacing w:val="-9"/>
        </w:rPr>
        <w:t xml:space="preserve"> </w:t>
      </w:r>
      <w:r>
        <w:rPr>
          <w:spacing w:val="-1"/>
        </w:rPr>
        <w:t>outcomes.</w:t>
      </w:r>
      <w:r>
        <w:rPr>
          <w:spacing w:val="-10"/>
        </w:rPr>
        <w:t xml:space="preserve"> </w:t>
      </w:r>
      <w:r>
        <w:t>Commonwealth</w:t>
      </w:r>
      <w:r>
        <w:rPr>
          <w:spacing w:val="-9"/>
        </w:rPr>
        <w:t xml:space="preserve"> </w:t>
      </w:r>
      <w:r>
        <w:rPr>
          <w:spacing w:val="-1"/>
        </w:rPr>
        <w:t>environmental</w:t>
      </w:r>
      <w:r>
        <w:rPr>
          <w:spacing w:val="-9"/>
        </w:rPr>
        <w:t xml:space="preserve"> </w:t>
      </w:r>
      <w:r>
        <w:t>water</w:t>
      </w:r>
      <w:r>
        <w:rPr>
          <w:spacing w:val="-10"/>
        </w:rPr>
        <w:t xml:space="preserve"> </w:t>
      </w:r>
      <w:r>
        <w:t>may</w:t>
      </w:r>
      <w:r>
        <w:rPr>
          <w:spacing w:val="-10"/>
        </w:rPr>
        <w:t xml:space="preserve"> </w:t>
      </w:r>
      <w:r>
        <w:t>be</w:t>
      </w:r>
      <w:r>
        <w:rPr>
          <w:spacing w:val="-10"/>
        </w:rPr>
        <w:t xml:space="preserve"> </w:t>
      </w:r>
      <w:r>
        <w:rPr>
          <w:spacing w:val="-1"/>
        </w:rPr>
        <w:t>used</w:t>
      </w:r>
      <w:r>
        <w:rPr>
          <w:spacing w:val="70"/>
          <w:w w:val="99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capitalise</w:t>
      </w:r>
      <w:r>
        <w:rPr>
          <w:spacing w:val="-8"/>
        </w:rPr>
        <w:t xml:space="preserve"> </w:t>
      </w:r>
      <w:r>
        <w:rPr>
          <w:spacing w:val="-1"/>
        </w:rPr>
        <w:t>on</w:t>
      </w:r>
      <w:r>
        <w:rPr>
          <w:spacing w:val="-7"/>
        </w:rPr>
        <w:t xml:space="preserve"> </w:t>
      </w:r>
      <w:r>
        <w:t>this</w:t>
      </w:r>
      <w:r>
        <w:rPr>
          <w:spacing w:val="-8"/>
        </w:rPr>
        <w:t xml:space="preserve"> </w:t>
      </w:r>
      <w:r>
        <w:rPr>
          <w:spacing w:val="-1"/>
        </w:rPr>
        <w:t>inundation.</w:t>
      </w:r>
    </w:p>
    <w:p w14:paraId="43E62072" w14:textId="77777777" w:rsidR="00044670" w:rsidRDefault="00C9326B">
      <w:pPr>
        <w:pStyle w:val="BodyText"/>
        <w:spacing w:before="172"/>
        <w:ind w:right="196"/>
      </w:pPr>
      <w:r>
        <w:rPr>
          <w:b/>
          <w:spacing w:val="-1"/>
        </w:rPr>
        <w:t>Booberoi</w:t>
      </w:r>
      <w:r>
        <w:rPr>
          <w:b/>
          <w:spacing w:val="-5"/>
        </w:rPr>
        <w:t xml:space="preserve"> </w:t>
      </w:r>
      <w:r>
        <w:rPr>
          <w:b/>
        </w:rPr>
        <w:t>Creek</w:t>
      </w:r>
      <w:r>
        <w:t>:</w:t>
      </w:r>
      <w:r>
        <w:rPr>
          <w:spacing w:val="-7"/>
        </w:rPr>
        <w:t xml:space="preserve"> </w:t>
      </w:r>
      <w:r>
        <w:rPr>
          <w:spacing w:val="-1"/>
        </w:rPr>
        <w:t>This</w:t>
      </w:r>
      <w:r>
        <w:rPr>
          <w:spacing w:val="-7"/>
        </w:rPr>
        <w:t xml:space="preserve"> </w:t>
      </w:r>
      <w:r>
        <w:t>anabranch</w:t>
      </w:r>
      <w:r>
        <w:rPr>
          <w:spacing w:val="-7"/>
        </w:rPr>
        <w:t xml:space="preserve"> </w:t>
      </w:r>
      <w:r>
        <w:rPr>
          <w:spacing w:val="-1"/>
        </w:rPr>
        <w:t>receives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rPr>
          <w:spacing w:val="-1"/>
        </w:rPr>
        <w:t>continuous</w:t>
      </w:r>
      <w:r>
        <w:rPr>
          <w:spacing w:val="-6"/>
        </w:rPr>
        <w:t xml:space="preserve"> </w:t>
      </w:r>
      <w:r>
        <w:rPr>
          <w:spacing w:val="-1"/>
        </w:rPr>
        <w:t>supply</w:t>
      </w:r>
      <w:r>
        <w:rPr>
          <w:spacing w:val="-6"/>
        </w:rPr>
        <w:t xml:space="preserve"> </w:t>
      </w:r>
      <w:r>
        <w:rPr>
          <w:spacing w:val="-1"/>
        </w:rPr>
        <w:t>of</w:t>
      </w:r>
      <w:r>
        <w:rPr>
          <w:spacing w:val="-3"/>
        </w:rPr>
        <w:t xml:space="preserve"> </w:t>
      </w:r>
      <w:r>
        <w:t>very</w:t>
      </w:r>
      <w:r>
        <w:rPr>
          <w:spacing w:val="-8"/>
        </w:rPr>
        <w:t xml:space="preserve"> </w:t>
      </w:r>
      <w:r>
        <w:t>low</w:t>
      </w:r>
      <w:r>
        <w:rPr>
          <w:spacing w:val="-4"/>
        </w:rPr>
        <w:t xml:space="preserve"> </w:t>
      </w:r>
      <w:r>
        <w:rPr>
          <w:spacing w:val="-1"/>
        </w:rPr>
        <w:t>replenishment</w:t>
      </w:r>
      <w:r>
        <w:rPr>
          <w:spacing w:val="-6"/>
        </w:rPr>
        <w:t xml:space="preserve"> </w:t>
      </w:r>
      <w:r>
        <w:t>flows,</w:t>
      </w:r>
      <w:r>
        <w:rPr>
          <w:spacing w:val="-9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has</w:t>
      </w:r>
      <w:r>
        <w:rPr>
          <w:spacing w:val="-7"/>
        </w:rPr>
        <w:t xml:space="preserve"> </w:t>
      </w:r>
      <w:r>
        <w:t>not</w:t>
      </w:r>
      <w:r>
        <w:rPr>
          <w:spacing w:val="83"/>
          <w:w w:val="99"/>
        </w:rPr>
        <w:t xml:space="preserve"> </w:t>
      </w:r>
      <w:r>
        <w:rPr>
          <w:spacing w:val="-1"/>
        </w:rPr>
        <w:t>previously</w:t>
      </w:r>
      <w:r>
        <w:rPr>
          <w:spacing w:val="-9"/>
        </w:rPr>
        <w:t xml:space="preserve"> </w:t>
      </w:r>
      <w:r>
        <w:rPr>
          <w:spacing w:val="-1"/>
        </w:rPr>
        <w:t>received</w:t>
      </w:r>
      <w:r>
        <w:rPr>
          <w:spacing w:val="-6"/>
        </w:rPr>
        <w:t xml:space="preserve"> </w:t>
      </w:r>
      <w:r>
        <w:t>environmental</w:t>
      </w:r>
      <w:r>
        <w:rPr>
          <w:spacing w:val="-7"/>
        </w:rPr>
        <w:t xml:space="preserve"> </w:t>
      </w:r>
      <w:r>
        <w:t>water.</w:t>
      </w:r>
      <w:r>
        <w:rPr>
          <w:spacing w:val="-10"/>
        </w:rPr>
        <w:t xml:space="preserve"> </w:t>
      </w:r>
      <w:r>
        <w:rPr>
          <w:spacing w:val="-1"/>
        </w:rPr>
        <w:t>The</w:t>
      </w:r>
      <w:r>
        <w:rPr>
          <w:spacing w:val="-8"/>
        </w:rPr>
        <w:t xml:space="preserve"> </w:t>
      </w:r>
      <w:r>
        <w:t>demand</w:t>
      </w:r>
      <w:r>
        <w:rPr>
          <w:spacing w:val="-8"/>
        </w:rPr>
        <w:t xml:space="preserve"> </w:t>
      </w:r>
      <w:r>
        <w:rPr>
          <w:spacing w:val="-1"/>
        </w:rPr>
        <w:t>for</w:t>
      </w:r>
      <w:r>
        <w:rPr>
          <w:spacing w:val="-9"/>
        </w:rPr>
        <w:t xml:space="preserve"> </w:t>
      </w:r>
      <w:r>
        <w:t>this</w:t>
      </w:r>
      <w:r>
        <w:rPr>
          <w:spacing w:val="-8"/>
        </w:rPr>
        <w:t xml:space="preserve"> </w:t>
      </w:r>
      <w:r>
        <w:t>reach</w:t>
      </w:r>
      <w:r>
        <w:rPr>
          <w:spacing w:val="-7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t>currently</w:t>
      </w:r>
      <w:r>
        <w:rPr>
          <w:spacing w:val="-9"/>
        </w:rPr>
        <w:t xml:space="preserve"> </w:t>
      </w:r>
      <w:r>
        <w:t>being</w:t>
      </w:r>
      <w:r>
        <w:rPr>
          <w:spacing w:val="-8"/>
        </w:rPr>
        <w:t xml:space="preserve"> </w:t>
      </w:r>
      <w:r>
        <w:rPr>
          <w:spacing w:val="-1"/>
        </w:rPr>
        <w:t>assessed.</w:t>
      </w:r>
    </w:p>
    <w:p w14:paraId="43E62073" w14:textId="77777777" w:rsidR="00044670" w:rsidRDefault="00C9326B">
      <w:pPr>
        <w:pStyle w:val="BodyText"/>
        <w:spacing w:before="173"/>
        <w:ind w:right="205"/>
      </w:pPr>
      <w:r>
        <w:rPr>
          <w:b/>
        </w:rPr>
        <w:t>Willandra</w:t>
      </w:r>
      <w:r>
        <w:rPr>
          <w:b/>
          <w:spacing w:val="-8"/>
        </w:rPr>
        <w:t xml:space="preserve"> </w:t>
      </w:r>
      <w:r>
        <w:rPr>
          <w:b/>
        </w:rPr>
        <w:t>Creek</w:t>
      </w:r>
      <w:r>
        <w:t>:</w:t>
      </w:r>
      <w:r>
        <w:rPr>
          <w:spacing w:val="-10"/>
        </w:rPr>
        <w:t xml:space="preserve"> </w:t>
      </w:r>
      <w:r>
        <w:t>Willandra</w:t>
      </w:r>
      <w:r>
        <w:rPr>
          <w:spacing w:val="-7"/>
        </w:rPr>
        <w:t xml:space="preserve"> </w:t>
      </w:r>
      <w:r>
        <w:rPr>
          <w:spacing w:val="-1"/>
        </w:rPr>
        <w:t>Creek</w:t>
      </w:r>
      <w:r>
        <w:rPr>
          <w:spacing w:val="-7"/>
        </w:rPr>
        <w:t xml:space="preserve"> </w:t>
      </w:r>
      <w:r>
        <w:rPr>
          <w:spacing w:val="-1"/>
        </w:rPr>
        <w:t>received</w:t>
      </w:r>
      <w:r>
        <w:rPr>
          <w:spacing w:val="-5"/>
        </w:rPr>
        <w:t xml:space="preserve"> </w:t>
      </w:r>
      <w:r>
        <w:t>water</w:t>
      </w:r>
      <w:r>
        <w:rPr>
          <w:spacing w:val="-8"/>
        </w:rPr>
        <w:t xml:space="preserve"> </w:t>
      </w:r>
      <w:r>
        <w:rPr>
          <w:spacing w:val="-1"/>
        </w:rPr>
        <w:t>through</w:t>
      </w:r>
      <w:r>
        <w:rPr>
          <w:spacing w:val="-7"/>
        </w:rPr>
        <w:t xml:space="preserve"> </w:t>
      </w:r>
      <w:r>
        <w:rPr>
          <w:spacing w:val="-1"/>
        </w:rPr>
        <w:t>translucent</w:t>
      </w:r>
      <w:r>
        <w:rPr>
          <w:spacing w:val="-6"/>
        </w:rPr>
        <w:t xml:space="preserve"> </w:t>
      </w:r>
      <w:r>
        <w:t>flows</w:t>
      </w:r>
      <w:r>
        <w:rPr>
          <w:spacing w:val="-8"/>
        </w:rPr>
        <w:t xml:space="preserve"> </w:t>
      </w:r>
      <w:r>
        <w:rPr>
          <w:spacing w:val="-1"/>
        </w:rPr>
        <w:t>in</w:t>
      </w:r>
      <w:r>
        <w:rPr>
          <w:spacing w:val="-6"/>
        </w:rPr>
        <w:t xml:space="preserve"> </w:t>
      </w:r>
      <w:r>
        <w:rPr>
          <w:spacing w:val="-1"/>
        </w:rPr>
        <w:t>2015,</w:t>
      </w:r>
      <w:r>
        <w:rPr>
          <w:spacing w:val="-9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rPr>
          <w:spacing w:val="-1"/>
        </w:rPr>
        <w:t>inundation</w:t>
      </w:r>
      <w:r>
        <w:rPr>
          <w:spacing w:val="-7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rPr>
          <w:spacing w:val="-1"/>
        </w:rPr>
        <w:t>assets</w:t>
      </w:r>
      <w:r>
        <w:rPr>
          <w:spacing w:val="97"/>
          <w:w w:val="99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rPr>
          <w:spacing w:val="-1"/>
        </w:rPr>
        <w:t>2016</w:t>
      </w:r>
      <w:r>
        <w:rPr>
          <w:spacing w:val="-6"/>
        </w:rPr>
        <w:t xml:space="preserve"> </w:t>
      </w:r>
      <w:r>
        <w:t>resulting</w:t>
      </w:r>
      <w:r>
        <w:rPr>
          <w:spacing w:val="-3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rPr>
          <w:spacing w:val="-1"/>
        </w:rPr>
        <w:t>healthy</w:t>
      </w:r>
      <w:r>
        <w:rPr>
          <w:spacing w:val="-7"/>
        </w:rPr>
        <w:t xml:space="preserve"> </w:t>
      </w:r>
      <w:r>
        <w:rPr>
          <w:spacing w:val="-1"/>
        </w:rPr>
        <w:t>vegetation</w:t>
      </w:r>
      <w:r>
        <w:rPr>
          <w:spacing w:val="-5"/>
        </w:rPr>
        <w:t xml:space="preserve"> </w:t>
      </w:r>
      <w:r>
        <w:t>responses.</w:t>
      </w:r>
      <w:r>
        <w:rPr>
          <w:spacing w:val="-8"/>
        </w:rPr>
        <w:t xml:space="preserve"> </w:t>
      </w:r>
      <w:r>
        <w:t>There</w:t>
      </w:r>
      <w:r>
        <w:rPr>
          <w:spacing w:val="-6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rPr>
          <w:spacing w:val="-1"/>
        </w:rPr>
        <w:t>very</w:t>
      </w:r>
      <w:r>
        <w:rPr>
          <w:spacing w:val="-5"/>
        </w:rPr>
        <w:t xml:space="preserve"> </w:t>
      </w:r>
      <w:r>
        <w:rPr>
          <w:spacing w:val="-1"/>
        </w:rPr>
        <w:t>low</w:t>
      </w:r>
      <w:r>
        <w:rPr>
          <w:spacing w:val="-5"/>
        </w:rPr>
        <w:t xml:space="preserve"> </w:t>
      </w:r>
      <w:r>
        <w:t>demand</w:t>
      </w:r>
      <w:r>
        <w:rPr>
          <w:spacing w:val="-3"/>
        </w:rPr>
        <w:t xml:space="preserve"> </w:t>
      </w:r>
      <w:r>
        <w:rPr>
          <w:spacing w:val="-1"/>
        </w:rPr>
        <w:t>for</w:t>
      </w:r>
      <w:r>
        <w:rPr>
          <w:spacing w:val="-6"/>
        </w:rPr>
        <w:t xml:space="preserve"> </w:t>
      </w:r>
      <w:r>
        <w:t>water</w:t>
      </w:r>
      <w:r>
        <w:rPr>
          <w:spacing w:val="-6"/>
        </w:rPr>
        <w:t xml:space="preserve"> </w:t>
      </w:r>
      <w:r>
        <w:rPr>
          <w:spacing w:val="-1"/>
        </w:rPr>
        <w:t>for</w:t>
      </w:r>
      <w:r>
        <w:rPr>
          <w:spacing w:val="-6"/>
        </w:rPr>
        <w:t xml:space="preserve"> </w:t>
      </w:r>
      <w:r>
        <w:t>this</w:t>
      </w:r>
      <w:r>
        <w:rPr>
          <w:spacing w:val="-7"/>
        </w:rPr>
        <w:t xml:space="preserve"> </w:t>
      </w:r>
      <w:r>
        <w:rPr>
          <w:spacing w:val="-1"/>
        </w:rPr>
        <w:t>system</w:t>
      </w:r>
      <w:r>
        <w:rPr>
          <w:spacing w:val="-6"/>
        </w:rPr>
        <w:t xml:space="preserve"> </w:t>
      </w:r>
      <w:r>
        <w:rPr>
          <w:spacing w:val="1"/>
        </w:rPr>
        <w:t>so</w:t>
      </w:r>
      <w:r>
        <w:rPr>
          <w:spacing w:val="55"/>
          <w:w w:val="99"/>
        </w:rPr>
        <w:t xml:space="preserve"> </w:t>
      </w:r>
      <w:r>
        <w:t>watering</w:t>
      </w:r>
      <w:r>
        <w:rPr>
          <w:spacing w:val="-7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t>not</w:t>
      </w:r>
      <w:r>
        <w:rPr>
          <w:spacing w:val="-5"/>
        </w:rPr>
        <w:t xml:space="preserve"> </w:t>
      </w:r>
      <w:r>
        <w:rPr>
          <w:spacing w:val="-1"/>
        </w:rPr>
        <w:t>required</w:t>
      </w:r>
      <w:r>
        <w:rPr>
          <w:spacing w:val="-7"/>
        </w:rPr>
        <w:t xml:space="preserve"> </w:t>
      </w:r>
      <w:r>
        <w:t>this</w:t>
      </w:r>
      <w:r>
        <w:rPr>
          <w:spacing w:val="-7"/>
        </w:rPr>
        <w:t xml:space="preserve"> </w:t>
      </w:r>
      <w:r>
        <w:t>year.</w:t>
      </w:r>
    </w:p>
    <w:p w14:paraId="43E62074" w14:textId="77777777" w:rsidR="00044670" w:rsidRDefault="00044670">
      <w:pPr>
        <w:spacing w:before="3"/>
        <w:rPr>
          <w:rFonts w:ascii="Century Gothic" w:eastAsia="Century Gothic" w:hAnsi="Century Gothic" w:cs="Century Gothic"/>
          <w:sz w:val="23"/>
          <w:szCs w:val="23"/>
        </w:rPr>
      </w:pPr>
    </w:p>
    <w:p w14:paraId="43E62075" w14:textId="77777777" w:rsidR="00044670" w:rsidRDefault="00C9326B">
      <w:pPr>
        <w:pStyle w:val="BodyText"/>
        <w:ind w:right="205"/>
      </w:pPr>
      <w:r>
        <w:rPr>
          <w:b/>
          <w:spacing w:val="-1"/>
        </w:rPr>
        <w:t>Lachlan</w:t>
      </w:r>
      <w:r>
        <w:rPr>
          <w:b/>
          <w:spacing w:val="-8"/>
        </w:rPr>
        <w:t xml:space="preserve"> </w:t>
      </w:r>
      <w:r>
        <w:rPr>
          <w:b/>
          <w:spacing w:val="-1"/>
        </w:rPr>
        <w:t>River</w:t>
      </w:r>
      <w:r>
        <w:rPr>
          <w:b/>
          <w:spacing w:val="-7"/>
        </w:rPr>
        <w:t xml:space="preserve"> </w:t>
      </w:r>
      <w:r>
        <w:rPr>
          <w:b/>
        </w:rPr>
        <w:t>(in-channel):</w:t>
      </w:r>
      <w:r>
        <w:rPr>
          <w:b/>
          <w:spacing w:val="-8"/>
        </w:rPr>
        <w:t xml:space="preserve"> </w:t>
      </w:r>
      <w:r>
        <w:t>Flows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benefit</w:t>
      </w:r>
      <w:r>
        <w:rPr>
          <w:spacing w:val="-6"/>
        </w:rPr>
        <w:t xml:space="preserve"> </w:t>
      </w:r>
      <w:r>
        <w:rPr>
          <w:spacing w:val="-1"/>
        </w:rPr>
        <w:t>native</w:t>
      </w:r>
      <w:r>
        <w:rPr>
          <w:spacing w:val="-9"/>
        </w:rPr>
        <w:t xml:space="preserve"> </w:t>
      </w:r>
      <w:r>
        <w:rPr>
          <w:spacing w:val="-1"/>
        </w:rPr>
        <w:t>fish</w:t>
      </w:r>
      <w:r>
        <w:rPr>
          <w:spacing w:val="-8"/>
        </w:rPr>
        <w:t xml:space="preserve"> </w:t>
      </w:r>
      <w:r>
        <w:t>habitat,</w:t>
      </w:r>
      <w:r>
        <w:rPr>
          <w:spacing w:val="-10"/>
        </w:rPr>
        <w:t xml:space="preserve"> </w:t>
      </w:r>
      <w:r>
        <w:t>breeding</w:t>
      </w:r>
      <w:r>
        <w:rPr>
          <w:spacing w:val="-7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rPr>
          <w:spacing w:val="-1"/>
        </w:rPr>
        <w:t>movement</w:t>
      </w:r>
      <w:r>
        <w:rPr>
          <w:spacing w:val="-6"/>
        </w:rPr>
        <w:t xml:space="preserve"> </w:t>
      </w:r>
      <w:r>
        <w:rPr>
          <w:spacing w:val="-1"/>
        </w:rPr>
        <w:t>have</w:t>
      </w:r>
      <w:r>
        <w:rPr>
          <w:spacing w:val="-2"/>
        </w:rPr>
        <w:t xml:space="preserve"> </w:t>
      </w:r>
      <w:r>
        <w:t>been</w:t>
      </w:r>
      <w:r>
        <w:rPr>
          <w:spacing w:val="61"/>
          <w:w w:val="99"/>
        </w:rPr>
        <w:t xml:space="preserve"> </w:t>
      </w:r>
      <w:r>
        <w:t>undertaken</w:t>
      </w:r>
      <w:r>
        <w:rPr>
          <w:spacing w:val="-6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rPr>
          <w:spacing w:val="-1"/>
        </w:rPr>
        <w:t>last</w:t>
      </w:r>
      <w:r>
        <w:rPr>
          <w:spacing w:val="-7"/>
        </w:rPr>
        <w:t xml:space="preserve"> </w:t>
      </w:r>
      <w:r>
        <w:t>three</w:t>
      </w:r>
      <w:r>
        <w:rPr>
          <w:spacing w:val="-6"/>
        </w:rPr>
        <w:t xml:space="preserve"> </w:t>
      </w:r>
      <w:r>
        <w:t>watering</w:t>
      </w:r>
      <w:r>
        <w:rPr>
          <w:spacing w:val="-7"/>
        </w:rPr>
        <w:t xml:space="preserve"> </w:t>
      </w:r>
      <w:r>
        <w:rPr>
          <w:spacing w:val="-1"/>
        </w:rPr>
        <w:t>years</w:t>
      </w:r>
      <w:r>
        <w:rPr>
          <w:spacing w:val="-7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rPr>
          <w:spacing w:val="-1"/>
        </w:rPr>
        <w:t>could</w:t>
      </w:r>
      <w:r>
        <w:rPr>
          <w:spacing w:val="-7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undertaken</w:t>
      </w:r>
      <w:r>
        <w:rPr>
          <w:spacing w:val="-6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rPr>
          <w:spacing w:val="-1"/>
        </w:rPr>
        <w:t>most</w:t>
      </w:r>
      <w:r>
        <w:rPr>
          <w:spacing w:val="-5"/>
        </w:rPr>
        <w:t xml:space="preserve"> </w:t>
      </w:r>
      <w:r>
        <w:rPr>
          <w:spacing w:val="-1"/>
        </w:rPr>
        <w:t>years,</w:t>
      </w:r>
      <w:r>
        <w:rPr>
          <w:spacing w:val="-7"/>
        </w:rPr>
        <w:t xml:space="preserve"> </w:t>
      </w:r>
      <w:r>
        <w:t>depending</w:t>
      </w:r>
      <w:r>
        <w:rPr>
          <w:spacing w:val="-6"/>
        </w:rPr>
        <w:t xml:space="preserve"> </w:t>
      </w:r>
      <w:r>
        <w:t>on</w:t>
      </w:r>
      <w:r>
        <w:rPr>
          <w:spacing w:val="56"/>
          <w:w w:val="99"/>
        </w:rPr>
        <w:t xml:space="preserve"> </w:t>
      </w:r>
      <w:r>
        <w:t>environmental</w:t>
      </w:r>
      <w:r>
        <w:rPr>
          <w:spacing w:val="-16"/>
        </w:rPr>
        <w:t xml:space="preserve"> </w:t>
      </w:r>
      <w:r>
        <w:t>water</w:t>
      </w:r>
      <w:r>
        <w:rPr>
          <w:spacing w:val="-16"/>
        </w:rPr>
        <w:t xml:space="preserve"> </w:t>
      </w:r>
      <w:r>
        <w:rPr>
          <w:spacing w:val="-1"/>
        </w:rPr>
        <w:t>availability.</w:t>
      </w:r>
    </w:p>
    <w:p w14:paraId="43E62076" w14:textId="77777777" w:rsidR="00044670" w:rsidRDefault="00C9326B">
      <w:pPr>
        <w:pStyle w:val="BodyText"/>
        <w:spacing w:before="172"/>
        <w:ind w:right="321"/>
      </w:pPr>
      <w:r>
        <w:rPr>
          <w:rFonts w:cs="Century Gothic"/>
          <w:b/>
          <w:bCs/>
          <w:spacing w:val="-1"/>
        </w:rPr>
        <w:t>Maintain</w:t>
      </w:r>
      <w:r>
        <w:rPr>
          <w:rFonts w:cs="Century Gothic"/>
          <w:b/>
          <w:bCs/>
          <w:spacing w:val="-7"/>
        </w:rPr>
        <w:t xml:space="preserve"> </w:t>
      </w:r>
      <w:r>
        <w:rPr>
          <w:rFonts w:cs="Century Gothic"/>
          <w:b/>
          <w:bCs/>
          <w:spacing w:val="-1"/>
        </w:rPr>
        <w:t>inundation</w:t>
      </w:r>
      <w:r>
        <w:rPr>
          <w:rFonts w:cs="Century Gothic"/>
          <w:b/>
          <w:bCs/>
          <w:spacing w:val="-6"/>
        </w:rPr>
        <w:t xml:space="preserve"> </w:t>
      </w:r>
      <w:r>
        <w:rPr>
          <w:rFonts w:cs="Century Gothic"/>
          <w:b/>
          <w:bCs/>
        </w:rPr>
        <w:t>of</w:t>
      </w:r>
      <w:r>
        <w:rPr>
          <w:rFonts w:cs="Century Gothic"/>
          <w:b/>
          <w:bCs/>
          <w:spacing w:val="-7"/>
        </w:rPr>
        <w:t xml:space="preserve"> </w:t>
      </w:r>
      <w:r>
        <w:rPr>
          <w:rFonts w:cs="Century Gothic"/>
          <w:b/>
          <w:bCs/>
        </w:rPr>
        <w:t>key</w:t>
      </w:r>
      <w:r>
        <w:rPr>
          <w:rFonts w:cs="Century Gothic"/>
          <w:b/>
          <w:bCs/>
          <w:spacing w:val="-6"/>
        </w:rPr>
        <w:t xml:space="preserve"> </w:t>
      </w:r>
      <w:r>
        <w:rPr>
          <w:rFonts w:cs="Century Gothic"/>
          <w:b/>
          <w:bCs/>
        </w:rPr>
        <w:t>native</w:t>
      </w:r>
      <w:r>
        <w:rPr>
          <w:rFonts w:cs="Century Gothic"/>
          <w:b/>
          <w:bCs/>
          <w:spacing w:val="-5"/>
        </w:rPr>
        <w:t xml:space="preserve"> </w:t>
      </w:r>
      <w:r>
        <w:rPr>
          <w:rFonts w:cs="Century Gothic"/>
          <w:b/>
          <w:bCs/>
        </w:rPr>
        <w:t>fish</w:t>
      </w:r>
      <w:r>
        <w:rPr>
          <w:rFonts w:cs="Century Gothic"/>
          <w:b/>
          <w:bCs/>
          <w:spacing w:val="-6"/>
        </w:rPr>
        <w:t xml:space="preserve"> </w:t>
      </w:r>
      <w:r>
        <w:rPr>
          <w:rFonts w:cs="Century Gothic"/>
          <w:b/>
          <w:bCs/>
          <w:spacing w:val="-1"/>
        </w:rPr>
        <w:t>or</w:t>
      </w:r>
      <w:r>
        <w:rPr>
          <w:rFonts w:cs="Century Gothic"/>
          <w:b/>
          <w:bCs/>
          <w:spacing w:val="-5"/>
        </w:rPr>
        <w:t xml:space="preserve"> </w:t>
      </w:r>
      <w:r>
        <w:rPr>
          <w:rFonts w:cs="Century Gothic"/>
          <w:b/>
          <w:bCs/>
          <w:spacing w:val="-1"/>
        </w:rPr>
        <w:t>waterbird</w:t>
      </w:r>
      <w:r>
        <w:rPr>
          <w:rFonts w:cs="Century Gothic"/>
          <w:b/>
          <w:bCs/>
          <w:spacing w:val="-6"/>
        </w:rPr>
        <w:t xml:space="preserve"> </w:t>
      </w:r>
      <w:r>
        <w:rPr>
          <w:rFonts w:cs="Century Gothic"/>
          <w:b/>
          <w:bCs/>
          <w:spacing w:val="-1"/>
        </w:rPr>
        <w:t>habitat</w:t>
      </w:r>
      <w:r>
        <w:rPr>
          <w:rFonts w:cs="Century Gothic"/>
          <w:b/>
          <w:bCs/>
          <w:spacing w:val="-6"/>
        </w:rPr>
        <w:t xml:space="preserve"> </w:t>
      </w:r>
      <w:r>
        <w:rPr>
          <w:rFonts w:cs="Century Gothic"/>
          <w:b/>
          <w:bCs/>
          <w:spacing w:val="-1"/>
        </w:rPr>
        <w:t>at</w:t>
      </w:r>
      <w:r>
        <w:rPr>
          <w:rFonts w:cs="Century Gothic"/>
          <w:b/>
          <w:bCs/>
          <w:spacing w:val="-7"/>
        </w:rPr>
        <w:t xml:space="preserve"> </w:t>
      </w:r>
      <w:r>
        <w:rPr>
          <w:rFonts w:cs="Century Gothic"/>
          <w:b/>
          <w:bCs/>
          <w:spacing w:val="-1"/>
        </w:rPr>
        <w:t>critical</w:t>
      </w:r>
      <w:r>
        <w:rPr>
          <w:rFonts w:cs="Century Gothic"/>
          <w:b/>
          <w:bCs/>
          <w:spacing w:val="-3"/>
        </w:rPr>
        <w:t xml:space="preserve"> </w:t>
      </w:r>
      <w:r>
        <w:rPr>
          <w:rFonts w:cs="Century Gothic"/>
          <w:b/>
          <w:bCs/>
          <w:spacing w:val="1"/>
        </w:rPr>
        <w:t>times</w:t>
      </w:r>
      <w:r>
        <w:rPr>
          <w:spacing w:val="1"/>
        </w:rPr>
        <w:t>:</w:t>
      </w:r>
      <w:r>
        <w:rPr>
          <w:spacing w:val="-6"/>
        </w:rPr>
        <w:t xml:space="preserve"> </w:t>
      </w:r>
      <w:r>
        <w:rPr>
          <w:spacing w:val="-1"/>
        </w:rPr>
        <w:t>This</w:t>
      </w:r>
      <w:r>
        <w:rPr>
          <w:spacing w:val="-7"/>
        </w:rPr>
        <w:t xml:space="preserve"> </w:t>
      </w:r>
      <w:r>
        <w:rPr>
          <w:spacing w:val="-1"/>
        </w:rPr>
        <w:t>type</w:t>
      </w:r>
      <w:r>
        <w:rPr>
          <w:spacing w:val="-6"/>
        </w:rPr>
        <w:t xml:space="preserve"> </w:t>
      </w:r>
      <w:r>
        <w:rPr>
          <w:spacing w:val="-1"/>
        </w:rPr>
        <w:t>of</w:t>
      </w:r>
      <w:r>
        <w:rPr>
          <w:spacing w:val="-6"/>
        </w:rPr>
        <w:t xml:space="preserve"> </w:t>
      </w:r>
      <w:r>
        <w:t>watering</w:t>
      </w:r>
      <w:r>
        <w:rPr>
          <w:spacing w:val="-6"/>
        </w:rPr>
        <w:t xml:space="preserve"> </w:t>
      </w:r>
      <w:r>
        <w:t>is</w:t>
      </w:r>
      <w:r>
        <w:rPr>
          <w:spacing w:val="99"/>
          <w:w w:val="99"/>
        </w:rPr>
        <w:t xml:space="preserve"> </w:t>
      </w:r>
      <w:r>
        <w:rPr>
          <w:spacing w:val="-1"/>
        </w:rPr>
        <w:t>opportunistic.</w:t>
      </w:r>
      <w:r>
        <w:rPr>
          <w:spacing w:val="-8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contingency</w:t>
      </w:r>
      <w:r>
        <w:rPr>
          <w:spacing w:val="-9"/>
        </w:rPr>
        <w:t xml:space="preserve"> </w:t>
      </w:r>
      <w:r>
        <w:rPr>
          <w:spacing w:val="-1"/>
        </w:rPr>
        <w:t>volume</w:t>
      </w:r>
      <w:r>
        <w:rPr>
          <w:spacing w:val="-7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t>planned</w:t>
      </w:r>
      <w:r>
        <w:rPr>
          <w:spacing w:val="-7"/>
        </w:rPr>
        <w:t xml:space="preserve"> </w:t>
      </w:r>
      <w:r>
        <w:rPr>
          <w:spacing w:val="1"/>
        </w:rPr>
        <w:t>to</w:t>
      </w:r>
      <w:r>
        <w:rPr>
          <w:spacing w:val="-8"/>
        </w:rPr>
        <w:t xml:space="preserve"> </w:t>
      </w:r>
      <w:r>
        <w:t>support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completion</w:t>
      </w:r>
      <w:r>
        <w:rPr>
          <w:spacing w:val="-7"/>
        </w:rPr>
        <w:t xml:space="preserve"> </w:t>
      </w:r>
      <w:r>
        <w:rPr>
          <w:spacing w:val="-1"/>
        </w:rPr>
        <w:t>of</w:t>
      </w:r>
      <w:r>
        <w:rPr>
          <w:spacing w:val="-7"/>
        </w:rPr>
        <w:t xml:space="preserve"> </w:t>
      </w:r>
      <w:r>
        <w:t>waterbird</w:t>
      </w:r>
      <w:r>
        <w:rPr>
          <w:spacing w:val="-8"/>
        </w:rPr>
        <w:t xml:space="preserve"> </w:t>
      </w:r>
      <w:r>
        <w:t>or</w:t>
      </w:r>
      <w:r>
        <w:rPr>
          <w:spacing w:val="-8"/>
        </w:rPr>
        <w:t xml:space="preserve"> </w:t>
      </w:r>
      <w:r>
        <w:rPr>
          <w:spacing w:val="-1"/>
        </w:rPr>
        <w:t>other</w:t>
      </w:r>
      <w:r>
        <w:rPr>
          <w:spacing w:val="-7"/>
        </w:rPr>
        <w:t xml:space="preserve"> </w:t>
      </w:r>
      <w:r>
        <w:rPr>
          <w:spacing w:val="-1"/>
        </w:rPr>
        <w:t>native</w:t>
      </w:r>
      <w:r>
        <w:rPr>
          <w:spacing w:val="75"/>
          <w:w w:val="99"/>
        </w:rPr>
        <w:t xml:space="preserve"> </w:t>
      </w:r>
      <w:r>
        <w:t>animal</w:t>
      </w:r>
      <w:r>
        <w:rPr>
          <w:spacing w:val="-7"/>
        </w:rPr>
        <w:t xml:space="preserve"> </w:t>
      </w:r>
      <w:r>
        <w:t>breeding</w:t>
      </w:r>
      <w:r>
        <w:rPr>
          <w:spacing w:val="-7"/>
        </w:rPr>
        <w:t xml:space="preserve"> </w:t>
      </w:r>
      <w:r>
        <w:t>events,</w:t>
      </w:r>
      <w:r>
        <w:rPr>
          <w:spacing w:val="-9"/>
        </w:rPr>
        <w:t xml:space="preserve"> </w:t>
      </w:r>
      <w:r>
        <w:t>if</w:t>
      </w:r>
      <w:r>
        <w:rPr>
          <w:spacing w:val="-7"/>
        </w:rPr>
        <w:t xml:space="preserve"> </w:t>
      </w:r>
      <w:r>
        <w:t>triggered</w:t>
      </w:r>
      <w:r>
        <w:rPr>
          <w:spacing w:val="-6"/>
        </w:rPr>
        <w:t xml:space="preserve"> </w:t>
      </w:r>
      <w:r>
        <w:t>by</w:t>
      </w:r>
      <w:r>
        <w:rPr>
          <w:spacing w:val="-8"/>
        </w:rPr>
        <w:t xml:space="preserve"> </w:t>
      </w:r>
      <w:r>
        <w:t>other</w:t>
      </w:r>
      <w:r>
        <w:rPr>
          <w:spacing w:val="-8"/>
        </w:rPr>
        <w:t xml:space="preserve"> </w:t>
      </w:r>
      <w:r>
        <w:t>flows</w:t>
      </w:r>
      <w:r>
        <w:rPr>
          <w:spacing w:val="-5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rPr>
          <w:spacing w:val="-1"/>
        </w:rPr>
        <w:t>system.</w:t>
      </w:r>
      <w:r>
        <w:rPr>
          <w:spacing w:val="-9"/>
        </w:rPr>
        <w:t xml:space="preserve"> </w:t>
      </w:r>
      <w:r>
        <w:t>Waterbird</w:t>
      </w:r>
      <w:r>
        <w:rPr>
          <w:spacing w:val="-8"/>
        </w:rPr>
        <w:t xml:space="preserve"> </w:t>
      </w:r>
      <w:r>
        <w:t>habitat</w:t>
      </w:r>
      <w:r>
        <w:rPr>
          <w:spacing w:val="-5"/>
        </w:rPr>
        <w:t xml:space="preserve"> </w:t>
      </w:r>
      <w:r>
        <w:t>has</w:t>
      </w:r>
      <w:r>
        <w:rPr>
          <w:spacing w:val="-7"/>
        </w:rPr>
        <w:t xml:space="preserve"> </w:t>
      </w:r>
      <w:r>
        <w:rPr>
          <w:spacing w:val="-1"/>
        </w:rPr>
        <w:t>been</w:t>
      </w:r>
      <w:r>
        <w:rPr>
          <w:spacing w:val="-7"/>
        </w:rPr>
        <w:t xml:space="preserve"> </w:t>
      </w:r>
      <w:r>
        <w:rPr>
          <w:spacing w:val="-1"/>
        </w:rPr>
        <w:t>maintained</w:t>
      </w:r>
      <w:r>
        <w:rPr>
          <w:spacing w:val="42"/>
          <w:w w:val="99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large</w:t>
      </w:r>
      <w:r>
        <w:rPr>
          <w:spacing w:val="-8"/>
        </w:rPr>
        <w:t xml:space="preserve"> </w:t>
      </w:r>
      <w:r>
        <w:rPr>
          <w:spacing w:val="-1"/>
        </w:rPr>
        <w:t>colonial</w:t>
      </w:r>
      <w:r>
        <w:rPr>
          <w:spacing w:val="-7"/>
        </w:rPr>
        <w:t xml:space="preserve"> </w:t>
      </w:r>
      <w:r>
        <w:t>breeding</w:t>
      </w:r>
      <w:r>
        <w:rPr>
          <w:spacing w:val="-8"/>
        </w:rPr>
        <w:t xml:space="preserve"> </w:t>
      </w:r>
      <w:r>
        <w:t>events</w:t>
      </w:r>
      <w:r>
        <w:rPr>
          <w:spacing w:val="-8"/>
        </w:rPr>
        <w:t xml:space="preserve"> </w:t>
      </w:r>
      <w:r>
        <w:rPr>
          <w:spacing w:val="-1"/>
        </w:rPr>
        <w:t>occurred</w:t>
      </w:r>
      <w:r>
        <w:rPr>
          <w:spacing w:val="-8"/>
        </w:rPr>
        <w:t xml:space="preserve"> </w:t>
      </w:r>
      <w:r>
        <w:t>at</w:t>
      </w:r>
      <w:r>
        <w:rPr>
          <w:spacing w:val="-6"/>
        </w:rPr>
        <w:t xml:space="preserve"> </w:t>
      </w:r>
      <w:r>
        <w:t>multiple</w:t>
      </w:r>
      <w:r>
        <w:rPr>
          <w:spacing w:val="-8"/>
        </w:rPr>
        <w:t xml:space="preserve"> </w:t>
      </w:r>
      <w:r>
        <w:rPr>
          <w:spacing w:val="-1"/>
        </w:rPr>
        <w:t>locations</w:t>
      </w:r>
      <w:r>
        <w:rPr>
          <w:spacing w:val="-8"/>
        </w:rPr>
        <w:t xml:space="preserve"> </w:t>
      </w:r>
      <w:r>
        <w:rPr>
          <w:spacing w:val="-1"/>
        </w:rPr>
        <w:t>in</w:t>
      </w:r>
      <w:r>
        <w:rPr>
          <w:spacing w:val="-6"/>
        </w:rPr>
        <w:t xml:space="preserve"> </w:t>
      </w:r>
      <w:r>
        <w:t>2016</w:t>
      </w:r>
      <w:r>
        <w:rPr>
          <w:rFonts w:cs="Century Gothic"/>
        </w:rPr>
        <w:t>–</w:t>
      </w:r>
      <w:r>
        <w:t>17.</w:t>
      </w:r>
    </w:p>
    <w:p w14:paraId="43E62077" w14:textId="77777777" w:rsidR="00044670" w:rsidRDefault="00C9326B">
      <w:pPr>
        <w:pStyle w:val="BodyText"/>
        <w:spacing w:before="172"/>
        <w:ind w:right="196"/>
      </w:pPr>
      <w:r>
        <w:rPr>
          <w:b/>
          <w:spacing w:val="-1"/>
        </w:rPr>
        <w:t>Water</w:t>
      </w:r>
      <w:r>
        <w:rPr>
          <w:b/>
          <w:spacing w:val="-6"/>
        </w:rPr>
        <w:t xml:space="preserve"> </w:t>
      </w:r>
      <w:r>
        <w:rPr>
          <w:b/>
        </w:rPr>
        <w:t>Quality</w:t>
      </w:r>
      <w:r>
        <w:t>:</w:t>
      </w:r>
      <w:r>
        <w:rPr>
          <w:spacing w:val="-9"/>
        </w:rPr>
        <w:t xml:space="preserve"> </w:t>
      </w:r>
      <w:r>
        <w:rPr>
          <w:spacing w:val="-1"/>
        </w:rPr>
        <w:t>This</w:t>
      </w:r>
      <w:r>
        <w:rPr>
          <w:spacing w:val="-7"/>
        </w:rPr>
        <w:t xml:space="preserve"> </w:t>
      </w:r>
      <w:r>
        <w:rPr>
          <w:spacing w:val="-1"/>
        </w:rPr>
        <w:t>type</w:t>
      </w:r>
      <w:r>
        <w:rPr>
          <w:spacing w:val="-4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watering</w:t>
      </w:r>
      <w:r>
        <w:rPr>
          <w:spacing w:val="-6"/>
        </w:rPr>
        <w:t xml:space="preserve"> </w:t>
      </w:r>
      <w:r>
        <w:rPr>
          <w:spacing w:val="-1"/>
        </w:rPr>
        <w:t>depends</w:t>
      </w:r>
      <w:r>
        <w:rPr>
          <w:spacing w:val="-7"/>
        </w:rPr>
        <w:t xml:space="preserve"> </w:t>
      </w:r>
      <w:r>
        <w:rPr>
          <w:spacing w:val="-1"/>
        </w:rPr>
        <w:t>of</w:t>
      </w:r>
      <w:r>
        <w:rPr>
          <w:spacing w:val="-7"/>
        </w:rPr>
        <w:t xml:space="preserve"> </w:t>
      </w:r>
      <w:r>
        <w:t>conditions</w:t>
      </w:r>
      <w:r>
        <w:rPr>
          <w:spacing w:val="-7"/>
        </w:rPr>
        <w:t xml:space="preserve"> </w:t>
      </w:r>
      <w:r>
        <w:rPr>
          <w:spacing w:val="-1"/>
        </w:rPr>
        <w:t>arising</w:t>
      </w:r>
      <w:r>
        <w:rPr>
          <w:spacing w:val="-7"/>
        </w:rPr>
        <w:t xml:space="preserve"> </w:t>
      </w:r>
      <w:r>
        <w:t>that</w:t>
      </w:r>
      <w:r>
        <w:rPr>
          <w:spacing w:val="-5"/>
        </w:rPr>
        <w:t xml:space="preserve"> </w:t>
      </w:r>
      <w:r>
        <w:rPr>
          <w:spacing w:val="-1"/>
        </w:rPr>
        <w:t>require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rPr>
          <w:spacing w:val="-1"/>
        </w:rPr>
        <w:t>use</w:t>
      </w:r>
      <w:r>
        <w:rPr>
          <w:spacing w:val="-5"/>
        </w:rPr>
        <w:t xml:space="preserve"> </w:t>
      </w:r>
      <w:r>
        <w:rPr>
          <w:spacing w:val="-1"/>
        </w:rPr>
        <w:t>of</w:t>
      </w:r>
      <w:r>
        <w:rPr>
          <w:spacing w:val="-7"/>
        </w:rPr>
        <w:t xml:space="preserve"> </w:t>
      </w:r>
      <w:r>
        <w:t>this</w:t>
      </w:r>
      <w:r>
        <w:rPr>
          <w:spacing w:val="-7"/>
        </w:rPr>
        <w:t xml:space="preserve"> </w:t>
      </w:r>
      <w:r>
        <w:rPr>
          <w:spacing w:val="-1"/>
        </w:rPr>
        <w:t>contingency,</w:t>
      </w:r>
      <w:r>
        <w:rPr>
          <w:spacing w:val="95"/>
          <w:w w:val="99"/>
        </w:rPr>
        <w:t xml:space="preserve"> </w:t>
      </w:r>
      <w:r>
        <w:rPr>
          <w:spacing w:val="-1"/>
        </w:rPr>
        <w:t>such</w:t>
      </w:r>
      <w:r>
        <w:rPr>
          <w:spacing w:val="-7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very</w:t>
      </w:r>
      <w:r>
        <w:rPr>
          <w:spacing w:val="-8"/>
        </w:rPr>
        <w:t xml:space="preserve"> </w:t>
      </w:r>
      <w:r>
        <w:t>wet</w:t>
      </w:r>
      <w:r>
        <w:rPr>
          <w:spacing w:val="-6"/>
        </w:rPr>
        <w:t xml:space="preserve"> </w:t>
      </w:r>
      <w:r>
        <w:rPr>
          <w:spacing w:val="-1"/>
        </w:rPr>
        <w:t>conditions</w:t>
      </w:r>
      <w:r>
        <w:rPr>
          <w:spacing w:val="-6"/>
        </w:rPr>
        <w:t xml:space="preserve"> </w:t>
      </w:r>
      <w:r>
        <w:t>resulting</w:t>
      </w:r>
      <w:r>
        <w:rPr>
          <w:spacing w:val="-7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a</w:t>
      </w:r>
      <w:r>
        <w:rPr>
          <w:spacing w:val="-7"/>
        </w:rPr>
        <w:t xml:space="preserve"> </w:t>
      </w:r>
      <w:r>
        <w:rPr>
          <w:spacing w:val="-1"/>
        </w:rPr>
        <w:t>hypoxic</w:t>
      </w:r>
      <w:r>
        <w:rPr>
          <w:spacing w:val="-6"/>
        </w:rPr>
        <w:t xml:space="preserve"> </w:t>
      </w:r>
      <w:r>
        <w:t>blackwater</w:t>
      </w:r>
      <w:r>
        <w:rPr>
          <w:spacing w:val="-7"/>
        </w:rPr>
        <w:t xml:space="preserve"> </w:t>
      </w:r>
      <w:r>
        <w:t>event.</w:t>
      </w:r>
    </w:p>
    <w:p w14:paraId="43E62078" w14:textId="77777777" w:rsidR="00044670" w:rsidRDefault="00044670">
      <w:pPr>
        <w:sectPr w:rsidR="00044670">
          <w:pgSz w:w="11910" w:h="16840"/>
          <w:pgMar w:top="800" w:right="600" w:bottom="880" w:left="600" w:header="0" w:footer="686" w:gutter="0"/>
          <w:cols w:space="720"/>
        </w:sectPr>
      </w:pPr>
    </w:p>
    <w:p w14:paraId="43E62079" w14:textId="77777777" w:rsidR="00044670" w:rsidRDefault="00C9326B">
      <w:pPr>
        <w:pStyle w:val="Heading3"/>
        <w:spacing w:before="45"/>
        <w:ind w:left="147"/>
        <w:rPr>
          <w:b w:val="0"/>
          <w:bCs w:val="0"/>
        </w:rPr>
      </w:pPr>
      <w:r>
        <w:t>Murray-Darling</w:t>
      </w:r>
      <w:r>
        <w:rPr>
          <w:spacing w:val="-11"/>
        </w:rPr>
        <w:t xml:space="preserve"> </w:t>
      </w:r>
      <w:r>
        <w:t>Basin-wide</w:t>
      </w:r>
      <w:r>
        <w:rPr>
          <w:spacing w:val="-12"/>
        </w:rPr>
        <w:t xml:space="preserve"> </w:t>
      </w:r>
      <w:r>
        <w:rPr>
          <w:spacing w:val="-1"/>
        </w:rPr>
        <w:t>environmental</w:t>
      </w:r>
      <w:r>
        <w:rPr>
          <w:spacing w:val="-8"/>
        </w:rPr>
        <w:t xml:space="preserve"> </w:t>
      </w:r>
      <w:r>
        <w:rPr>
          <w:spacing w:val="-1"/>
        </w:rPr>
        <w:t>watering</w:t>
      </w:r>
      <w:r>
        <w:rPr>
          <w:spacing w:val="-11"/>
        </w:rPr>
        <w:t xml:space="preserve"> </w:t>
      </w:r>
      <w:r>
        <w:rPr>
          <w:spacing w:val="-1"/>
        </w:rPr>
        <w:t>strategy</w:t>
      </w:r>
      <w:r>
        <w:rPr>
          <w:spacing w:val="-12"/>
        </w:rPr>
        <w:t xml:space="preserve"> </w:t>
      </w:r>
      <w:r>
        <w:rPr>
          <w:spacing w:val="-1"/>
        </w:rPr>
        <w:t>and</w:t>
      </w:r>
      <w:r>
        <w:rPr>
          <w:spacing w:val="-9"/>
        </w:rPr>
        <w:t xml:space="preserve"> </w:t>
      </w:r>
      <w:r>
        <w:t>2017</w:t>
      </w:r>
      <w:r>
        <w:rPr>
          <w:rFonts w:cs="Century Gothic"/>
        </w:rPr>
        <w:t>–</w:t>
      </w:r>
      <w:r>
        <w:t>18</w:t>
      </w:r>
      <w:r>
        <w:rPr>
          <w:spacing w:val="-12"/>
        </w:rPr>
        <w:t xml:space="preserve"> </w:t>
      </w:r>
      <w:r>
        <w:t>annual</w:t>
      </w:r>
      <w:r>
        <w:rPr>
          <w:spacing w:val="-11"/>
        </w:rPr>
        <w:t xml:space="preserve"> </w:t>
      </w:r>
      <w:r>
        <w:rPr>
          <w:spacing w:val="-1"/>
        </w:rPr>
        <w:t>priorities</w:t>
      </w:r>
    </w:p>
    <w:p w14:paraId="43E6207A" w14:textId="77777777" w:rsidR="00044670" w:rsidRDefault="00C9326B">
      <w:pPr>
        <w:pStyle w:val="BodyText"/>
        <w:spacing w:before="119"/>
        <w:ind w:left="147" w:right="532"/>
      </w:pPr>
      <w:r>
        <w:rPr>
          <w:spacing w:val="1"/>
        </w:rPr>
        <w:t>In</w:t>
      </w:r>
      <w:r>
        <w:rPr>
          <w:spacing w:val="-7"/>
        </w:rPr>
        <w:t xml:space="preserve"> </w:t>
      </w:r>
      <w:r>
        <w:rPr>
          <w:spacing w:val="-1"/>
        </w:rPr>
        <w:t>contributing</w:t>
      </w:r>
      <w:r>
        <w:rPr>
          <w:spacing w:val="-5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rPr>
          <w:spacing w:val="-1"/>
        </w:rPr>
        <w:t>these</w:t>
      </w:r>
      <w:r>
        <w:rPr>
          <w:spacing w:val="-7"/>
        </w:rPr>
        <w:t xml:space="preserve"> </w:t>
      </w:r>
      <w:r>
        <w:t>demands,</w:t>
      </w:r>
      <w:r>
        <w:rPr>
          <w:spacing w:val="-10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Commonwealth</w:t>
      </w:r>
      <w:r>
        <w:rPr>
          <w:spacing w:val="-7"/>
        </w:rPr>
        <w:t xml:space="preserve"> </w:t>
      </w:r>
      <w:r>
        <w:rPr>
          <w:spacing w:val="-1"/>
        </w:rPr>
        <w:t>Environmental</w:t>
      </w:r>
      <w:r>
        <w:rPr>
          <w:spacing w:val="-7"/>
        </w:rPr>
        <w:t xml:space="preserve"> </w:t>
      </w:r>
      <w:r>
        <w:rPr>
          <w:spacing w:val="-1"/>
        </w:rPr>
        <w:t>Water</w:t>
      </w:r>
      <w:r>
        <w:rPr>
          <w:spacing w:val="-8"/>
        </w:rPr>
        <w:t xml:space="preserve"> </w:t>
      </w:r>
      <w:r>
        <w:rPr>
          <w:spacing w:val="-1"/>
        </w:rPr>
        <w:t>Office</w:t>
      </w:r>
      <w:r>
        <w:rPr>
          <w:spacing w:val="-7"/>
        </w:rPr>
        <w:t xml:space="preserve"> </w:t>
      </w:r>
      <w:r>
        <w:t>will</w:t>
      </w:r>
      <w:r>
        <w:rPr>
          <w:spacing w:val="-7"/>
        </w:rPr>
        <w:t xml:space="preserve"> </w:t>
      </w:r>
      <w:r>
        <w:rPr>
          <w:spacing w:val="-1"/>
        </w:rPr>
        <w:t>also</w:t>
      </w:r>
      <w:r>
        <w:rPr>
          <w:spacing w:val="-8"/>
        </w:rPr>
        <w:t xml:space="preserve"> </w:t>
      </w:r>
      <w:r>
        <w:t>be</w:t>
      </w:r>
      <w:r>
        <w:rPr>
          <w:spacing w:val="-8"/>
        </w:rPr>
        <w:t xml:space="preserve"> </w:t>
      </w:r>
      <w:r>
        <w:rPr>
          <w:spacing w:val="-1"/>
        </w:rPr>
        <w:t>aiming</w:t>
      </w:r>
      <w:r>
        <w:rPr>
          <w:spacing w:val="-8"/>
        </w:rPr>
        <w:t xml:space="preserve"> </w:t>
      </w:r>
      <w:r>
        <w:rPr>
          <w:spacing w:val="1"/>
        </w:rPr>
        <w:t>to</w:t>
      </w:r>
      <w:r>
        <w:rPr>
          <w:spacing w:val="94"/>
          <w:w w:val="99"/>
        </w:rPr>
        <w:t xml:space="preserve"> </w:t>
      </w:r>
      <w:r>
        <w:rPr>
          <w:spacing w:val="-1"/>
        </w:rPr>
        <w:t>contribute</w:t>
      </w:r>
      <w:r>
        <w:rPr>
          <w:spacing w:val="-9"/>
        </w:rPr>
        <w:t xml:space="preserve"> </w:t>
      </w:r>
      <w:r>
        <w:rPr>
          <w:spacing w:val="1"/>
        </w:rPr>
        <w:t>to</w:t>
      </w:r>
      <w:r>
        <w:rPr>
          <w:spacing w:val="-11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expected</w:t>
      </w:r>
      <w:r>
        <w:rPr>
          <w:spacing w:val="-9"/>
        </w:rPr>
        <w:t xml:space="preserve"> </w:t>
      </w:r>
      <w:r>
        <w:rPr>
          <w:spacing w:val="-1"/>
        </w:rPr>
        <w:t>outcomes</w:t>
      </w:r>
      <w:r>
        <w:rPr>
          <w:spacing w:val="-8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Basin-wide</w:t>
      </w:r>
      <w:r>
        <w:rPr>
          <w:spacing w:val="-9"/>
        </w:rPr>
        <w:t xml:space="preserve"> </w:t>
      </w:r>
      <w:r>
        <w:rPr>
          <w:spacing w:val="-1"/>
        </w:rPr>
        <w:t>environmental</w:t>
      </w:r>
      <w:r>
        <w:rPr>
          <w:spacing w:val="-7"/>
        </w:rPr>
        <w:t xml:space="preserve"> </w:t>
      </w:r>
      <w:r>
        <w:t>watering</w:t>
      </w:r>
      <w:r>
        <w:rPr>
          <w:spacing w:val="-9"/>
        </w:rPr>
        <w:t xml:space="preserve"> </w:t>
      </w:r>
      <w:r>
        <w:t>strategy</w:t>
      </w:r>
      <w:r>
        <w:rPr>
          <w:spacing w:val="-10"/>
        </w:rPr>
        <w:t xml:space="preserve"> </w:t>
      </w:r>
      <w:r>
        <w:rPr>
          <w:spacing w:val="-2"/>
        </w:rPr>
        <w:t>(see</w:t>
      </w:r>
      <w:r>
        <w:rPr>
          <w:spacing w:val="79"/>
          <w:w w:val="99"/>
        </w:rPr>
        <w:t xml:space="preserve"> </w:t>
      </w:r>
      <w:r>
        <w:rPr>
          <w:spacing w:val="-1"/>
          <w:u w:val="single" w:color="000000"/>
        </w:rPr>
        <w:t>Attachment</w:t>
      </w:r>
      <w:r>
        <w:rPr>
          <w:spacing w:val="-3"/>
          <w:u w:val="single" w:color="000000"/>
        </w:rPr>
        <w:t xml:space="preserve"> </w:t>
      </w:r>
      <w:r>
        <w:rPr>
          <w:spacing w:val="-2"/>
          <w:u w:val="single" w:color="000000"/>
        </w:rPr>
        <w:t>A</w:t>
      </w:r>
      <w:r>
        <w:rPr>
          <w:spacing w:val="-2"/>
        </w:rPr>
        <w:t>)</w:t>
      </w:r>
      <w:r>
        <w:rPr>
          <w:spacing w:val="-9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following</w:t>
      </w:r>
      <w:r>
        <w:rPr>
          <w:spacing w:val="-8"/>
        </w:rPr>
        <w:t xml:space="preserve"> </w:t>
      </w:r>
      <w:r>
        <w:t>2017</w:t>
      </w:r>
      <w:r>
        <w:rPr>
          <w:rFonts w:cs="Century Gothic"/>
        </w:rPr>
        <w:t>–</w:t>
      </w:r>
      <w:r>
        <w:t>18</w:t>
      </w:r>
      <w:r>
        <w:rPr>
          <w:spacing w:val="-8"/>
        </w:rPr>
        <w:t xml:space="preserve"> </w:t>
      </w:r>
      <w:r>
        <w:rPr>
          <w:spacing w:val="-1"/>
        </w:rPr>
        <w:t>Basin</w:t>
      </w:r>
      <w:r>
        <w:rPr>
          <w:spacing w:val="-6"/>
        </w:rPr>
        <w:t xml:space="preserve"> </w:t>
      </w:r>
      <w:r>
        <w:rPr>
          <w:spacing w:val="-1"/>
        </w:rPr>
        <w:t>annual</w:t>
      </w:r>
      <w:r>
        <w:rPr>
          <w:spacing w:val="-8"/>
        </w:rPr>
        <w:t xml:space="preserve"> </w:t>
      </w:r>
      <w:r>
        <w:t>environmental</w:t>
      </w:r>
      <w:r>
        <w:rPr>
          <w:spacing w:val="-7"/>
        </w:rPr>
        <w:t xml:space="preserve"> </w:t>
      </w:r>
      <w:r>
        <w:t>watering</w:t>
      </w:r>
      <w:r>
        <w:rPr>
          <w:spacing w:val="-8"/>
        </w:rPr>
        <w:t xml:space="preserve"> </w:t>
      </w:r>
      <w:r>
        <w:t>priorities</w:t>
      </w:r>
      <w:r>
        <w:rPr>
          <w:spacing w:val="-8"/>
        </w:rPr>
        <w:t xml:space="preserve"> </w:t>
      </w:r>
      <w:r>
        <w:t>relevant</w:t>
      </w:r>
      <w:r>
        <w:rPr>
          <w:spacing w:val="-8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the</w:t>
      </w:r>
      <w:r>
        <w:rPr>
          <w:spacing w:val="55"/>
          <w:w w:val="99"/>
        </w:rPr>
        <w:t xml:space="preserve"> </w:t>
      </w:r>
      <w:r>
        <w:rPr>
          <w:spacing w:val="-1"/>
        </w:rPr>
        <w:t>Lachlan</w:t>
      </w:r>
      <w:r>
        <w:rPr>
          <w:spacing w:val="-10"/>
        </w:rPr>
        <w:t xml:space="preserve"> </w:t>
      </w:r>
      <w:r>
        <w:rPr>
          <w:spacing w:val="-1"/>
        </w:rPr>
        <w:t>River</w:t>
      </w:r>
      <w:r>
        <w:rPr>
          <w:spacing w:val="-11"/>
        </w:rPr>
        <w:t xml:space="preserve"> </w:t>
      </w:r>
      <w:r>
        <w:t>Region.</w:t>
      </w:r>
    </w:p>
    <w:p w14:paraId="43E6207B" w14:textId="77777777" w:rsidR="00044670" w:rsidRDefault="00C9326B">
      <w:pPr>
        <w:pStyle w:val="BodyText"/>
        <w:numPr>
          <w:ilvl w:val="2"/>
          <w:numId w:val="5"/>
        </w:numPr>
        <w:tabs>
          <w:tab w:val="left" w:pos="573"/>
        </w:tabs>
        <w:spacing w:before="127" w:line="242" w:lineRule="exact"/>
        <w:ind w:right="269" w:hanging="357"/>
      </w:pPr>
      <w:r>
        <w:rPr>
          <w:spacing w:val="-1"/>
        </w:rPr>
        <w:t>Support</w:t>
      </w:r>
      <w:r>
        <w:rPr>
          <w:spacing w:val="-7"/>
        </w:rPr>
        <w:t xml:space="preserve"> </w:t>
      </w:r>
      <w:r>
        <w:rPr>
          <w:spacing w:val="-1"/>
        </w:rPr>
        <w:t>Basin-scale</w:t>
      </w:r>
      <w:r>
        <w:rPr>
          <w:spacing w:val="-8"/>
        </w:rPr>
        <w:t xml:space="preserve"> </w:t>
      </w:r>
      <w:r>
        <w:rPr>
          <w:spacing w:val="-1"/>
        </w:rPr>
        <w:t>population</w:t>
      </w:r>
      <w:r>
        <w:rPr>
          <w:spacing w:val="-7"/>
        </w:rPr>
        <w:t xml:space="preserve"> </w:t>
      </w:r>
      <w:r>
        <w:rPr>
          <w:spacing w:val="-1"/>
        </w:rPr>
        <w:t>recovery</w:t>
      </w:r>
      <w:r>
        <w:rPr>
          <w:spacing w:val="-6"/>
        </w:rPr>
        <w:t xml:space="preserve"> </w:t>
      </w:r>
      <w:r>
        <w:rPr>
          <w:spacing w:val="-1"/>
        </w:rPr>
        <w:t>of</w:t>
      </w:r>
      <w:r>
        <w:rPr>
          <w:spacing w:val="-8"/>
        </w:rPr>
        <w:t xml:space="preserve"> </w:t>
      </w:r>
      <w:r>
        <w:t>native</w:t>
      </w:r>
      <w:r>
        <w:rPr>
          <w:spacing w:val="-8"/>
        </w:rPr>
        <w:t xml:space="preserve"> </w:t>
      </w:r>
      <w:r>
        <w:rPr>
          <w:spacing w:val="-1"/>
        </w:rPr>
        <w:t>fish</w:t>
      </w:r>
      <w:r>
        <w:rPr>
          <w:spacing w:val="-8"/>
        </w:rPr>
        <w:t xml:space="preserve"> </w:t>
      </w:r>
      <w:r>
        <w:t>by</w:t>
      </w:r>
      <w:r>
        <w:rPr>
          <w:spacing w:val="-9"/>
        </w:rPr>
        <w:t xml:space="preserve"> </w:t>
      </w:r>
      <w:r>
        <w:t>reinstating</w:t>
      </w:r>
      <w:r>
        <w:rPr>
          <w:spacing w:val="-8"/>
        </w:rPr>
        <w:t xml:space="preserve"> </w:t>
      </w:r>
      <w:r>
        <w:t>flows</w:t>
      </w:r>
      <w:r>
        <w:rPr>
          <w:spacing w:val="-11"/>
        </w:rPr>
        <w:t xml:space="preserve"> </w:t>
      </w:r>
      <w:r>
        <w:rPr>
          <w:spacing w:val="-1"/>
        </w:rPr>
        <w:t>that</w:t>
      </w:r>
      <w:r>
        <w:rPr>
          <w:spacing w:val="-6"/>
        </w:rPr>
        <w:t xml:space="preserve"> </w:t>
      </w:r>
      <w:r>
        <w:t>promote</w:t>
      </w:r>
      <w:r>
        <w:rPr>
          <w:spacing w:val="-8"/>
        </w:rPr>
        <w:t xml:space="preserve"> </w:t>
      </w:r>
      <w:r>
        <w:t>key</w:t>
      </w:r>
      <w:r>
        <w:rPr>
          <w:spacing w:val="-9"/>
        </w:rPr>
        <w:t xml:space="preserve"> </w:t>
      </w:r>
      <w:r>
        <w:t>ecological</w:t>
      </w:r>
      <w:r>
        <w:rPr>
          <w:spacing w:val="79"/>
          <w:w w:val="99"/>
        </w:rPr>
        <w:t xml:space="preserve"> </w:t>
      </w:r>
      <w:r>
        <w:t>processes</w:t>
      </w:r>
      <w:r>
        <w:rPr>
          <w:spacing w:val="-8"/>
        </w:rPr>
        <w:t xml:space="preserve"> </w:t>
      </w:r>
      <w:r>
        <w:rPr>
          <w:spacing w:val="-1"/>
        </w:rPr>
        <w:t>across</w:t>
      </w:r>
      <w:r>
        <w:rPr>
          <w:spacing w:val="-9"/>
        </w:rPr>
        <w:t xml:space="preserve"> </w:t>
      </w:r>
      <w:r>
        <w:t>local,</w:t>
      </w:r>
      <w:r>
        <w:rPr>
          <w:spacing w:val="-10"/>
        </w:rPr>
        <w:t xml:space="preserve"> </w:t>
      </w:r>
      <w:r>
        <w:t>regional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rPr>
          <w:spacing w:val="-1"/>
        </w:rPr>
        <w:t>system</w:t>
      </w:r>
      <w:r>
        <w:rPr>
          <w:spacing w:val="-8"/>
        </w:rPr>
        <w:t xml:space="preserve"> </w:t>
      </w:r>
      <w:r>
        <w:rPr>
          <w:spacing w:val="-1"/>
        </w:rPr>
        <w:t>scales</w:t>
      </w:r>
      <w:r>
        <w:rPr>
          <w:spacing w:val="-6"/>
        </w:rPr>
        <w:t xml:space="preserve"> </w:t>
      </w:r>
      <w:r>
        <w:rPr>
          <w:spacing w:val="-1"/>
        </w:rPr>
        <w:t>for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rPr>
          <w:spacing w:val="-1"/>
        </w:rPr>
        <w:t>southern</w:t>
      </w:r>
      <w:r>
        <w:rPr>
          <w:spacing w:val="-7"/>
        </w:rPr>
        <w:t xml:space="preserve"> </w:t>
      </w:r>
      <w:r>
        <w:t>connected</w:t>
      </w:r>
      <w:r>
        <w:rPr>
          <w:spacing w:val="-8"/>
        </w:rPr>
        <w:t xml:space="preserve"> </w:t>
      </w:r>
      <w:r>
        <w:rPr>
          <w:spacing w:val="-1"/>
        </w:rPr>
        <w:t>Basin</w:t>
      </w:r>
    </w:p>
    <w:p w14:paraId="43E6207C" w14:textId="77777777" w:rsidR="00044670" w:rsidRDefault="00C9326B">
      <w:pPr>
        <w:pStyle w:val="BodyText"/>
        <w:numPr>
          <w:ilvl w:val="2"/>
          <w:numId w:val="5"/>
        </w:numPr>
        <w:tabs>
          <w:tab w:val="left" w:pos="573"/>
        </w:tabs>
        <w:spacing w:before="106" w:line="242" w:lineRule="exact"/>
        <w:ind w:right="439" w:hanging="357"/>
      </w:pPr>
      <w:r>
        <w:rPr>
          <w:spacing w:val="-1"/>
        </w:rPr>
        <w:t>Support</w:t>
      </w:r>
      <w:r>
        <w:rPr>
          <w:spacing w:val="-7"/>
        </w:rPr>
        <w:t xml:space="preserve"> </w:t>
      </w:r>
      <w:r>
        <w:rPr>
          <w:spacing w:val="-1"/>
        </w:rPr>
        <w:t>viable</w:t>
      </w:r>
      <w:r>
        <w:rPr>
          <w:spacing w:val="-7"/>
        </w:rPr>
        <w:t xml:space="preserve"> </w:t>
      </w:r>
      <w:r>
        <w:rPr>
          <w:spacing w:val="-1"/>
        </w:rPr>
        <w:t>populations</w:t>
      </w:r>
      <w:r>
        <w:rPr>
          <w:spacing w:val="-9"/>
        </w:rPr>
        <w:t xml:space="preserve"> </w:t>
      </w:r>
      <w:r>
        <w:rPr>
          <w:spacing w:val="-1"/>
        </w:rPr>
        <w:t>of</w:t>
      </w:r>
      <w:r>
        <w:rPr>
          <w:spacing w:val="-8"/>
        </w:rPr>
        <w:t xml:space="preserve"> </w:t>
      </w:r>
      <w:r>
        <w:t>threatened</w:t>
      </w:r>
      <w:r>
        <w:rPr>
          <w:spacing w:val="-9"/>
        </w:rPr>
        <w:t xml:space="preserve"> </w:t>
      </w:r>
      <w:r>
        <w:t>native</w:t>
      </w:r>
      <w:r>
        <w:rPr>
          <w:spacing w:val="-8"/>
        </w:rPr>
        <w:t xml:space="preserve"> </w:t>
      </w:r>
      <w:r>
        <w:rPr>
          <w:spacing w:val="-1"/>
        </w:rPr>
        <w:t>fish</w:t>
      </w:r>
      <w:r>
        <w:rPr>
          <w:spacing w:val="-9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maximise</w:t>
      </w:r>
      <w:r>
        <w:rPr>
          <w:spacing w:val="-9"/>
        </w:rPr>
        <w:t xml:space="preserve"> </w:t>
      </w:r>
      <w:r>
        <w:t>opportunities</w:t>
      </w:r>
      <w:r>
        <w:rPr>
          <w:spacing w:val="-8"/>
        </w:rPr>
        <w:t xml:space="preserve"> </w:t>
      </w:r>
      <w:r>
        <w:rPr>
          <w:spacing w:val="-1"/>
        </w:rPr>
        <w:t>for</w:t>
      </w:r>
      <w:r>
        <w:rPr>
          <w:spacing w:val="-9"/>
        </w:rPr>
        <w:t xml:space="preserve"> </w:t>
      </w:r>
      <w:r>
        <w:t>range</w:t>
      </w:r>
      <w:r>
        <w:rPr>
          <w:spacing w:val="-8"/>
        </w:rPr>
        <w:t xml:space="preserve"> </w:t>
      </w:r>
      <w:r>
        <w:t>expansion</w:t>
      </w:r>
      <w:r>
        <w:rPr>
          <w:spacing w:val="43"/>
          <w:w w:val="99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rPr>
          <w:spacing w:val="-1"/>
        </w:rPr>
        <w:t>establishment</w:t>
      </w:r>
      <w:r>
        <w:rPr>
          <w:spacing w:val="-7"/>
        </w:rPr>
        <w:t xml:space="preserve"> </w:t>
      </w:r>
      <w:r>
        <w:rPr>
          <w:spacing w:val="-1"/>
        </w:rPr>
        <w:t>of</w:t>
      </w:r>
      <w:r>
        <w:rPr>
          <w:spacing w:val="-9"/>
        </w:rPr>
        <w:t xml:space="preserve"> </w:t>
      </w:r>
      <w:r>
        <w:t>new</w:t>
      </w:r>
      <w:r>
        <w:rPr>
          <w:spacing w:val="-6"/>
        </w:rPr>
        <w:t xml:space="preserve"> </w:t>
      </w:r>
      <w:r>
        <w:rPr>
          <w:spacing w:val="-1"/>
        </w:rPr>
        <w:t>populations</w:t>
      </w:r>
    </w:p>
    <w:p w14:paraId="43E6207D" w14:textId="77777777" w:rsidR="00044670" w:rsidRDefault="00C9326B">
      <w:pPr>
        <w:pStyle w:val="BodyText"/>
        <w:numPr>
          <w:ilvl w:val="2"/>
          <w:numId w:val="5"/>
        </w:numPr>
        <w:tabs>
          <w:tab w:val="left" w:pos="573"/>
        </w:tabs>
        <w:spacing w:before="96"/>
        <w:ind w:hanging="357"/>
        <w:rPr>
          <w:rFonts w:cs="Century Gothic"/>
        </w:rPr>
      </w:pPr>
      <w:r>
        <w:rPr>
          <w:rFonts w:cs="Century Gothic"/>
        </w:rPr>
        <w:t>Improve</w:t>
      </w:r>
      <w:r>
        <w:rPr>
          <w:rFonts w:cs="Century Gothic"/>
          <w:spacing w:val="-9"/>
        </w:rPr>
        <w:t xml:space="preserve"> </w:t>
      </w:r>
      <w:r>
        <w:rPr>
          <w:rFonts w:cs="Century Gothic"/>
        </w:rPr>
        <w:t>the</w:t>
      </w:r>
      <w:r>
        <w:rPr>
          <w:rFonts w:cs="Century Gothic"/>
          <w:spacing w:val="-8"/>
        </w:rPr>
        <w:t xml:space="preserve"> </w:t>
      </w:r>
      <w:r>
        <w:rPr>
          <w:rFonts w:cs="Century Gothic"/>
          <w:spacing w:val="-1"/>
        </w:rPr>
        <w:t>abundance</w:t>
      </w:r>
      <w:r>
        <w:rPr>
          <w:rFonts w:cs="Century Gothic"/>
          <w:spacing w:val="-10"/>
        </w:rPr>
        <w:t xml:space="preserve"> </w:t>
      </w:r>
      <w:r>
        <w:rPr>
          <w:rFonts w:cs="Century Gothic"/>
        </w:rPr>
        <w:t>and</w:t>
      </w:r>
      <w:r>
        <w:rPr>
          <w:rFonts w:cs="Century Gothic"/>
          <w:spacing w:val="-9"/>
        </w:rPr>
        <w:t xml:space="preserve"> </w:t>
      </w:r>
      <w:r>
        <w:rPr>
          <w:rFonts w:cs="Century Gothic"/>
        </w:rPr>
        <w:t>diversity</w:t>
      </w:r>
      <w:r>
        <w:rPr>
          <w:rFonts w:cs="Century Gothic"/>
          <w:spacing w:val="-9"/>
        </w:rPr>
        <w:t xml:space="preserve"> </w:t>
      </w:r>
      <w:r>
        <w:rPr>
          <w:rFonts w:cs="Century Gothic"/>
          <w:spacing w:val="-1"/>
        </w:rPr>
        <w:t>of</w:t>
      </w:r>
      <w:r>
        <w:rPr>
          <w:rFonts w:cs="Century Gothic"/>
          <w:spacing w:val="-8"/>
        </w:rPr>
        <w:t xml:space="preserve"> </w:t>
      </w:r>
      <w:r>
        <w:rPr>
          <w:rFonts w:cs="Century Gothic"/>
        </w:rPr>
        <w:t>the</w:t>
      </w:r>
      <w:r>
        <w:rPr>
          <w:rFonts w:cs="Century Gothic"/>
          <w:spacing w:val="-9"/>
        </w:rPr>
        <w:t xml:space="preserve"> </w:t>
      </w:r>
      <w:r>
        <w:rPr>
          <w:rFonts w:cs="Century Gothic"/>
        </w:rPr>
        <w:t>Basin’s</w:t>
      </w:r>
      <w:r>
        <w:rPr>
          <w:rFonts w:cs="Century Gothic"/>
          <w:spacing w:val="-8"/>
        </w:rPr>
        <w:t xml:space="preserve"> </w:t>
      </w:r>
      <w:r>
        <w:rPr>
          <w:rFonts w:cs="Century Gothic"/>
        </w:rPr>
        <w:t>waterbird</w:t>
      </w:r>
      <w:r>
        <w:rPr>
          <w:rFonts w:cs="Century Gothic"/>
          <w:spacing w:val="-9"/>
        </w:rPr>
        <w:t xml:space="preserve"> </w:t>
      </w:r>
      <w:r>
        <w:rPr>
          <w:rFonts w:cs="Century Gothic"/>
          <w:spacing w:val="-1"/>
        </w:rPr>
        <w:t>population</w:t>
      </w:r>
    </w:p>
    <w:p w14:paraId="43E6207E" w14:textId="77777777" w:rsidR="00044670" w:rsidRDefault="00C9326B">
      <w:pPr>
        <w:pStyle w:val="BodyText"/>
        <w:numPr>
          <w:ilvl w:val="2"/>
          <w:numId w:val="5"/>
        </w:numPr>
        <w:tabs>
          <w:tab w:val="left" w:pos="576"/>
        </w:tabs>
        <w:spacing w:before="102"/>
        <w:ind w:left="575" w:right="334" w:hanging="360"/>
        <w:jc w:val="both"/>
      </w:pPr>
      <w:r>
        <w:t>Enable</w:t>
      </w:r>
      <w:r>
        <w:rPr>
          <w:spacing w:val="-7"/>
        </w:rPr>
        <w:t xml:space="preserve"> </w:t>
      </w:r>
      <w:r>
        <w:rPr>
          <w:spacing w:val="-1"/>
        </w:rPr>
        <w:t>recruitment</w:t>
      </w:r>
      <w:r>
        <w:rPr>
          <w:spacing w:val="-4"/>
        </w:rPr>
        <w:t xml:space="preserve"> </w:t>
      </w:r>
      <w:r>
        <w:rPr>
          <w:spacing w:val="-1"/>
        </w:rPr>
        <w:t>of</w:t>
      </w:r>
      <w:r>
        <w:rPr>
          <w:spacing w:val="-6"/>
        </w:rPr>
        <w:t xml:space="preserve"> </w:t>
      </w:r>
      <w:r>
        <w:t>trees</w:t>
      </w:r>
      <w:r>
        <w:rPr>
          <w:spacing w:val="-6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rPr>
          <w:spacing w:val="-1"/>
        </w:rPr>
        <w:t>support</w:t>
      </w:r>
      <w:r>
        <w:rPr>
          <w:spacing w:val="-4"/>
        </w:rPr>
        <w:t xml:space="preserve"> </w:t>
      </w:r>
      <w:r>
        <w:t>growth</w:t>
      </w:r>
      <w:r>
        <w:rPr>
          <w:spacing w:val="-5"/>
        </w:rPr>
        <w:t xml:space="preserve"> </w:t>
      </w:r>
      <w:r>
        <w:rPr>
          <w:spacing w:val="-1"/>
        </w:rPr>
        <w:t>of</w:t>
      </w:r>
      <w:r>
        <w:rPr>
          <w:spacing w:val="-6"/>
        </w:rPr>
        <w:t xml:space="preserve"> </w:t>
      </w:r>
      <w:r>
        <w:t>understorey</w:t>
      </w:r>
      <w:r>
        <w:rPr>
          <w:spacing w:val="-7"/>
        </w:rPr>
        <w:t xml:space="preserve"> </w:t>
      </w:r>
      <w:r>
        <w:t>species</w:t>
      </w:r>
      <w:r>
        <w:rPr>
          <w:spacing w:val="-7"/>
        </w:rPr>
        <w:t xml:space="preserve"> </w:t>
      </w:r>
      <w:r>
        <w:t>within</w:t>
      </w:r>
      <w:r>
        <w:rPr>
          <w:spacing w:val="-5"/>
        </w:rPr>
        <w:t xml:space="preserve"> </w:t>
      </w:r>
      <w:r>
        <w:rPr>
          <w:spacing w:val="-1"/>
        </w:rPr>
        <w:t>river</w:t>
      </w:r>
      <w:r>
        <w:rPr>
          <w:spacing w:val="-6"/>
        </w:rPr>
        <w:t xml:space="preserve"> </w:t>
      </w:r>
      <w:r>
        <w:t>red</w:t>
      </w:r>
      <w:r>
        <w:rPr>
          <w:spacing w:val="-5"/>
        </w:rPr>
        <w:t xml:space="preserve"> </w:t>
      </w:r>
      <w:r>
        <w:t>gum,</w:t>
      </w:r>
      <w:r>
        <w:rPr>
          <w:spacing w:val="-8"/>
        </w:rPr>
        <w:t xml:space="preserve"> </w:t>
      </w:r>
      <w:r>
        <w:t>black</w:t>
      </w:r>
      <w:r>
        <w:rPr>
          <w:spacing w:val="-5"/>
        </w:rPr>
        <w:t xml:space="preserve"> </w:t>
      </w:r>
      <w:r>
        <w:rPr>
          <w:spacing w:val="-1"/>
        </w:rPr>
        <w:t>box</w:t>
      </w:r>
      <w:r>
        <w:rPr>
          <w:spacing w:val="62"/>
          <w:w w:val="99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rPr>
          <w:spacing w:val="-1"/>
        </w:rPr>
        <w:t>coolibah</w:t>
      </w:r>
      <w:r>
        <w:rPr>
          <w:spacing w:val="-6"/>
        </w:rPr>
        <w:t xml:space="preserve"> </w:t>
      </w:r>
      <w:r>
        <w:rPr>
          <w:spacing w:val="-1"/>
        </w:rPr>
        <w:t>communities</w:t>
      </w:r>
      <w:r>
        <w:rPr>
          <w:spacing w:val="-7"/>
        </w:rPr>
        <w:t xml:space="preserve"> </w:t>
      </w:r>
      <w:r>
        <w:rPr>
          <w:spacing w:val="-1"/>
        </w:rPr>
        <w:t>on</w:t>
      </w:r>
      <w:r>
        <w:rPr>
          <w:spacing w:val="-6"/>
        </w:rPr>
        <w:t xml:space="preserve"> </w:t>
      </w:r>
      <w:r>
        <w:t>floodplains</w:t>
      </w:r>
      <w:r>
        <w:rPr>
          <w:spacing w:val="-7"/>
        </w:rPr>
        <w:t xml:space="preserve"> </w:t>
      </w:r>
      <w:r>
        <w:t>that</w:t>
      </w:r>
      <w:r>
        <w:rPr>
          <w:spacing w:val="-6"/>
        </w:rPr>
        <w:t xml:space="preserve"> </w:t>
      </w:r>
      <w:r>
        <w:rPr>
          <w:spacing w:val="-1"/>
        </w:rPr>
        <w:t>received</w:t>
      </w:r>
      <w:r>
        <w:rPr>
          <w:spacing w:val="-6"/>
        </w:rPr>
        <w:t xml:space="preserve"> </w:t>
      </w:r>
      <w:r>
        <w:t>overbank</w:t>
      </w:r>
      <w:r>
        <w:rPr>
          <w:spacing w:val="-7"/>
        </w:rPr>
        <w:t xml:space="preserve"> </w:t>
      </w:r>
      <w:r>
        <w:t>flooding</w:t>
      </w:r>
      <w:r>
        <w:rPr>
          <w:spacing w:val="-4"/>
        </w:rPr>
        <w:t xml:space="preserve"> </w:t>
      </w:r>
      <w:r>
        <w:rPr>
          <w:spacing w:val="-1"/>
        </w:rPr>
        <w:t>during</w:t>
      </w:r>
      <w:r>
        <w:rPr>
          <w:spacing w:val="-7"/>
        </w:rPr>
        <w:t xml:space="preserve"> </w:t>
      </w:r>
      <w:r>
        <w:rPr>
          <w:spacing w:val="-1"/>
        </w:rPr>
        <w:t>2016</w:t>
      </w:r>
      <w:r>
        <w:rPr>
          <w:spacing w:val="-7"/>
        </w:rPr>
        <w:t xml:space="preserve"> </w:t>
      </w:r>
      <w:r>
        <w:rPr>
          <w:spacing w:val="1"/>
        </w:rPr>
        <w:t>by</w:t>
      </w:r>
      <w:r>
        <w:rPr>
          <w:spacing w:val="-7"/>
        </w:rPr>
        <w:t xml:space="preserve"> </w:t>
      </w:r>
      <w:r>
        <w:rPr>
          <w:spacing w:val="-1"/>
        </w:rPr>
        <w:t>inundating</w:t>
      </w:r>
      <w:r>
        <w:rPr>
          <w:spacing w:val="77"/>
          <w:w w:val="99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rPr>
          <w:spacing w:val="-1"/>
        </w:rPr>
        <w:t>floodplains</w:t>
      </w:r>
      <w:r>
        <w:rPr>
          <w:spacing w:val="-11"/>
        </w:rPr>
        <w:t xml:space="preserve"> </w:t>
      </w:r>
      <w:r>
        <w:rPr>
          <w:spacing w:val="-1"/>
        </w:rPr>
        <w:t>again</w:t>
      </w:r>
    </w:p>
    <w:p w14:paraId="43E6207F" w14:textId="77777777" w:rsidR="00044670" w:rsidRDefault="00C9326B">
      <w:pPr>
        <w:pStyle w:val="BodyText"/>
        <w:spacing w:before="120"/>
        <w:ind w:left="147" w:right="123"/>
      </w:pPr>
      <w:r>
        <w:rPr>
          <w:spacing w:val="-1"/>
        </w:rPr>
        <w:t>The</w:t>
      </w:r>
      <w:r>
        <w:rPr>
          <w:spacing w:val="6"/>
        </w:rPr>
        <w:t xml:space="preserve"> </w:t>
      </w:r>
      <w:r>
        <w:t>Commonwealth</w:t>
      </w:r>
      <w:r>
        <w:rPr>
          <w:spacing w:val="7"/>
        </w:rPr>
        <w:t xml:space="preserve"> </w:t>
      </w:r>
      <w:r>
        <w:rPr>
          <w:spacing w:val="-1"/>
        </w:rPr>
        <w:t>Environmental</w:t>
      </w:r>
      <w:r>
        <w:rPr>
          <w:spacing w:val="6"/>
        </w:rPr>
        <w:t xml:space="preserve"> </w:t>
      </w:r>
      <w:r>
        <w:rPr>
          <w:spacing w:val="-1"/>
        </w:rPr>
        <w:t>Water</w:t>
      </w:r>
      <w:r>
        <w:rPr>
          <w:spacing w:val="7"/>
        </w:rPr>
        <w:t xml:space="preserve"> </w:t>
      </w:r>
      <w:r>
        <w:rPr>
          <w:spacing w:val="-1"/>
        </w:rPr>
        <w:t>Holder</w:t>
      </w:r>
      <w:r>
        <w:rPr>
          <w:spacing w:val="4"/>
        </w:rPr>
        <w:t xml:space="preserve"> </w:t>
      </w:r>
      <w:r>
        <w:t>will</w:t>
      </w:r>
      <w:r>
        <w:rPr>
          <w:spacing w:val="7"/>
        </w:rPr>
        <w:t xml:space="preserve"> </w:t>
      </w:r>
      <w:r>
        <w:rPr>
          <w:spacing w:val="-1"/>
        </w:rPr>
        <w:t>not</w:t>
      </w:r>
      <w:r>
        <w:rPr>
          <w:spacing w:val="6"/>
        </w:rPr>
        <w:t xml:space="preserve"> </w:t>
      </w:r>
      <w:r>
        <w:rPr>
          <w:spacing w:val="-1"/>
        </w:rPr>
        <w:t>inundate</w:t>
      </w:r>
      <w:r>
        <w:rPr>
          <w:spacing w:val="3"/>
        </w:rPr>
        <w:t xml:space="preserve"> </w:t>
      </w:r>
      <w:r>
        <w:rPr>
          <w:spacing w:val="-1"/>
        </w:rPr>
        <w:t>private</w:t>
      </w:r>
      <w:r>
        <w:rPr>
          <w:spacing w:val="4"/>
        </w:rPr>
        <w:t xml:space="preserve"> </w:t>
      </w:r>
      <w:r>
        <w:t>land</w:t>
      </w:r>
      <w:r>
        <w:rPr>
          <w:spacing w:val="4"/>
        </w:rPr>
        <w:t xml:space="preserve"> </w:t>
      </w:r>
      <w:r>
        <w:rPr>
          <w:spacing w:val="-1"/>
        </w:rPr>
        <w:t>without</w:t>
      </w:r>
      <w:r>
        <w:rPr>
          <w:spacing w:val="8"/>
        </w:rPr>
        <w:t xml:space="preserve"> </w:t>
      </w:r>
      <w:r>
        <w:rPr>
          <w:spacing w:val="-1"/>
        </w:rPr>
        <w:t>prior</w:t>
      </w:r>
      <w:r>
        <w:rPr>
          <w:spacing w:val="6"/>
        </w:rPr>
        <w:t xml:space="preserve"> </w:t>
      </w:r>
      <w:r>
        <w:rPr>
          <w:spacing w:val="1"/>
        </w:rPr>
        <w:t>approval</w:t>
      </w:r>
      <w:r>
        <w:rPr>
          <w:spacing w:val="7"/>
        </w:rPr>
        <w:t xml:space="preserve"> </w:t>
      </w:r>
      <w:r>
        <w:rPr>
          <w:spacing w:val="-1"/>
        </w:rPr>
        <w:t>from</w:t>
      </w:r>
      <w:r>
        <w:rPr>
          <w:spacing w:val="93"/>
          <w:w w:val="99"/>
        </w:rPr>
        <w:t xml:space="preserve"> </w:t>
      </w:r>
      <w:r>
        <w:t>land</w:t>
      </w:r>
      <w:r>
        <w:rPr>
          <w:spacing w:val="-9"/>
        </w:rPr>
        <w:t xml:space="preserve"> </w:t>
      </w:r>
      <w:r>
        <w:rPr>
          <w:spacing w:val="-1"/>
        </w:rPr>
        <w:t>holders</w:t>
      </w:r>
      <w:r>
        <w:rPr>
          <w:spacing w:val="-9"/>
        </w:rPr>
        <w:t xml:space="preserve"> </w:t>
      </w:r>
      <w:r>
        <w:t>while</w:t>
      </w:r>
      <w:r>
        <w:rPr>
          <w:spacing w:val="-8"/>
        </w:rPr>
        <w:t xml:space="preserve"> </w:t>
      </w:r>
      <w:r>
        <w:rPr>
          <w:spacing w:val="-1"/>
        </w:rPr>
        <w:t>contributing</w:t>
      </w:r>
      <w:r>
        <w:rPr>
          <w:spacing w:val="-9"/>
        </w:rPr>
        <w:t xml:space="preserve"> </w:t>
      </w:r>
      <w:r>
        <w:rPr>
          <w:spacing w:val="1"/>
        </w:rPr>
        <w:t>to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rPr>
          <w:spacing w:val="-1"/>
        </w:rPr>
        <w:t>Basin</w:t>
      </w:r>
      <w:r>
        <w:rPr>
          <w:spacing w:val="-7"/>
        </w:rPr>
        <w:t xml:space="preserve"> </w:t>
      </w:r>
      <w:r>
        <w:rPr>
          <w:spacing w:val="-1"/>
        </w:rPr>
        <w:t>annual</w:t>
      </w:r>
      <w:r>
        <w:rPr>
          <w:spacing w:val="-7"/>
        </w:rPr>
        <w:t xml:space="preserve"> </w:t>
      </w:r>
      <w:r>
        <w:t>environmental</w:t>
      </w:r>
      <w:r>
        <w:rPr>
          <w:spacing w:val="-10"/>
        </w:rPr>
        <w:t xml:space="preserve"> </w:t>
      </w:r>
      <w:r>
        <w:rPr>
          <w:spacing w:val="-1"/>
        </w:rPr>
        <w:t>watering</w:t>
      </w:r>
      <w:r>
        <w:rPr>
          <w:spacing w:val="-8"/>
        </w:rPr>
        <w:t xml:space="preserve"> </w:t>
      </w:r>
      <w:r>
        <w:t>priorities.</w:t>
      </w:r>
    </w:p>
    <w:p w14:paraId="43E62080" w14:textId="77777777" w:rsidR="00044670" w:rsidRDefault="00044670">
      <w:pPr>
        <w:rPr>
          <w:rFonts w:ascii="Century Gothic" w:eastAsia="Century Gothic" w:hAnsi="Century Gothic" w:cs="Century Gothic"/>
          <w:sz w:val="18"/>
          <w:szCs w:val="18"/>
        </w:rPr>
      </w:pPr>
    </w:p>
    <w:p w14:paraId="43E62081" w14:textId="77777777" w:rsidR="00044670" w:rsidRDefault="00C9326B">
      <w:pPr>
        <w:pStyle w:val="Heading2"/>
        <w:numPr>
          <w:ilvl w:val="1"/>
          <w:numId w:val="5"/>
        </w:numPr>
        <w:tabs>
          <w:tab w:val="left" w:pos="1001"/>
        </w:tabs>
        <w:ind w:left="1000" w:hanging="852"/>
        <w:rPr>
          <w:b w:val="0"/>
          <w:bCs w:val="0"/>
        </w:rPr>
      </w:pPr>
      <w:bookmarkStart w:id="16" w:name="_bookmark15"/>
      <w:bookmarkEnd w:id="16"/>
      <w:r>
        <w:rPr>
          <w:color w:val="5F4879"/>
        </w:rPr>
        <w:t>Water</w:t>
      </w:r>
      <w:r>
        <w:rPr>
          <w:color w:val="5F4879"/>
          <w:spacing w:val="55"/>
        </w:rPr>
        <w:t xml:space="preserve"> </w:t>
      </w:r>
      <w:r>
        <w:rPr>
          <w:color w:val="5F4879"/>
          <w:spacing w:val="-1"/>
        </w:rPr>
        <w:t>availability</w:t>
      </w:r>
      <w:r>
        <w:rPr>
          <w:color w:val="5F4879"/>
          <w:spacing w:val="-5"/>
        </w:rPr>
        <w:t xml:space="preserve"> </w:t>
      </w:r>
      <w:r>
        <w:rPr>
          <w:color w:val="5F4879"/>
        </w:rPr>
        <w:t>in</w:t>
      </w:r>
      <w:r>
        <w:rPr>
          <w:color w:val="5F4879"/>
          <w:spacing w:val="-7"/>
        </w:rPr>
        <w:t xml:space="preserve"> </w:t>
      </w:r>
      <w:r>
        <w:rPr>
          <w:color w:val="5F4879"/>
        </w:rPr>
        <w:t>2017</w:t>
      </w:r>
      <w:r>
        <w:rPr>
          <w:rFonts w:cs="Century Gothic"/>
          <w:color w:val="5F4879"/>
        </w:rPr>
        <w:t>–</w:t>
      </w:r>
      <w:r>
        <w:rPr>
          <w:color w:val="5F4879"/>
        </w:rPr>
        <w:t>18</w:t>
      </w:r>
    </w:p>
    <w:p w14:paraId="43E62082" w14:textId="77777777" w:rsidR="00044670" w:rsidRDefault="00C9326B">
      <w:pPr>
        <w:pStyle w:val="Heading3"/>
        <w:spacing w:before="180"/>
        <w:ind w:left="147"/>
        <w:rPr>
          <w:b w:val="0"/>
          <w:bCs w:val="0"/>
        </w:rPr>
      </w:pPr>
      <w:r>
        <w:rPr>
          <w:spacing w:val="-1"/>
        </w:rPr>
        <w:t>Forecasts</w:t>
      </w:r>
      <w:r>
        <w:rPr>
          <w:spacing w:val="-10"/>
        </w:rPr>
        <w:t xml:space="preserve"> </w:t>
      </w:r>
      <w:r>
        <w:rPr>
          <w:spacing w:val="-1"/>
        </w:rPr>
        <w:t>of</w:t>
      </w:r>
      <w:r>
        <w:rPr>
          <w:spacing w:val="-13"/>
        </w:rPr>
        <w:t xml:space="preserve"> </w:t>
      </w:r>
      <w:r>
        <w:t>Commonwealth</w:t>
      </w:r>
      <w:r>
        <w:rPr>
          <w:spacing w:val="-10"/>
        </w:rPr>
        <w:t xml:space="preserve"> </w:t>
      </w:r>
      <w:r>
        <w:rPr>
          <w:spacing w:val="-1"/>
        </w:rPr>
        <w:t>water</w:t>
      </w:r>
      <w:r>
        <w:rPr>
          <w:spacing w:val="-11"/>
        </w:rPr>
        <w:t xml:space="preserve"> </w:t>
      </w:r>
      <w:r>
        <w:rPr>
          <w:spacing w:val="-1"/>
        </w:rPr>
        <w:t>allocations</w:t>
      </w:r>
    </w:p>
    <w:p w14:paraId="43E62083" w14:textId="77777777" w:rsidR="00044670" w:rsidRDefault="00C9326B">
      <w:pPr>
        <w:pStyle w:val="BodyText"/>
        <w:spacing w:before="119"/>
        <w:ind w:left="147" w:right="123"/>
      </w:pPr>
      <w:r>
        <w:rPr>
          <w:spacing w:val="-1"/>
        </w:rPr>
        <w:t>The</w:t>
      </w:r>
      <w:r>
        <w:rPr>
          <w:spacing w:val="-8"/>
        </w:rPr>
        <w:t xml:space="preserve"> </w:t>
      </w:r>
      <w:r>
        <w:rPr>
          <w:spacing w:val="-1"/>
        </w:rPr>
        <w:t>volume</w:t>
      </w:r>
      <w:r>
        <w:rPr>
          <w:spacing w:val="-4"/>
        </w:rPr>
        <w:t xml:space="preserve"> </w:t>
      </w:r>
      <w:r>
        <w:rPr>
          <w:spacing w:val="-1"/>
        </w:rPr>
        <w:t>of</w:t>
      </w:r>
      <w:r>
        <w:rPr>
          <w:spacing w:val="-6"/>
        </w:rPr>
        <w:t xml:space="preserve"> </w:t>
      </w:r>
      <w:r>
        <w:t>Commonwealth</w:t>
      </w:r>
      <w:r>
        <w:rPr>
          <w:spacing w:val="-6"/>
        </w:rPr>
        <w:t xml:space="preserve"> </w:t>
      </w:r>
      <w:r>
        <w:t>environmental</w:t>
      </w:r>
      <w:r>
        <w:rPr>
          <w:spacing w:val="-8"/>
        </w:rPr>
        <w:t xml:space="preserve"> </w:t>
      </w:r>
      <w:r>
        <w:t>water</w:t>
      </w:r>
      <w:r>
        <w:rPr>
          <w:spacing w:val="-7"/>
        </w:rPr>
        <w:t xml:space="preserve"> </w:t>
      </w:r>
      <w:r>
        <w:t>likely</w:t>
      </w:r>
      <w:r>
        <w:rPr>
          <w:spacing w:val="-8"/>
        </w:rPr>
        <w:t xml:space="preserve"> </w:t>
      </w:r>
      <w:r>
        <w:rPr>
          <w:spacing w:val="1"/>
        </w:rPr>
        <w:t>to</w:t>
      </w:r>
      <w:r>
        <w:rPr>
          <w:spacing w:val="-7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t>carried</w:t>
      </w:r>
      <w:r>
        <w:rPr>
          <w:spacing w:val="-8"/>
        </w:rPr>
        <w:t xml:space="preserve"> </w:t>
      </w:r>
      <w:r>
        <w:t>over</w:t>
      </w:r>
      <w:r>
        <w:rPr>
          <w:spacing w:val="-7"/>
        </w:rPr>
        <w:t xml:space="preserve"> </w:t>
      </w:r>
      <w:r>
        <w:t>in</w:t>
      </w:r>
      <w:r>
        <w:rPr>
          <w:spacing w:val="1"/>
        </w:rPr>
        <w:t xml:space="preserve"> </w:t>
      </w:r>
      <w:r>
        <w:rPr>
          <w:spacing w:val="-1"/>
        </w:rPr>
        <w:t>Lachlan</w:t>
      </w:r>
      <w:r>
        <w:rPr>
          <w:spacing w:val="-6"/>
        </w:rPr>
        <w:t xml:space="preserve"> </w:t>
      </w:r>
      <w:r>
        <w:t>catchment</w:t>
      </w:r>
      <w:r>
        <w:rPr>
          <w:spacing w:val="-3"/>
        </w:rPr>
        <w:t xml:space="preserve"> </w:t>
      </w:r>
      <w:r>
        <w:rPr>
          <w:spacing w:val="-1"/>
        </w:rPr>
        <w:t>for</w:t>
      </w:r>
      <w:r>
        <w:rPr>
          <w:spacing w:val="-7"/>
        </w:rPr>
        <w:t xml:space="preserve"> </w:t>
      </w:r>
      <w:r>
        <w:rPr>
          <w:spacing w:val="-1"/>
        </w:rPr>
        <w:t>use</w:t>
      </w:r>
      <w:r>
        <w:rPr>
          <w:spacing w:val="-1"/>
          <w:w w:val="99"/>
        </w:rPr>
        <w:t xml:space="preserve"> </w:t>
      </w:r>
      <w:r>
        <w:rPr>
          <w:spacing w:val="19"/>
          <w:w w:val="99"/>
        </w:rPr>
        <w:t xml:space="preserve">  </w:t>
      </w:r>
      <w:r>
        <w:t>in</w:t>
      </w:r>
      <w:r>
        <w:rPr>
          <w:spacing w:val="-7"/>
        </w:rPr>
        <w:t xml:space="preserve"> </w:t>
      </w:r>
      <w:r>
        <w:rPr>
          <w:spacing w:val="-1"/>
        </w:rPr>
        <w:t>2017</w:t>
      </w:r>
      <w:r>
        <w:rPr>
          <w:rFonts w:cs="Century Gothic"/>
          <w:spacing w:val="-1"/>
        </w:rPr>
        <w:t>–</w:t>
      </w:r>
      <w:r>
        <w:rPr>
          <w:spacing w:val="-1"/>
        </w:rPr>
        <w:t>18</w:t>
      </w:r>
      <w:r>
        <w:rPr>
          <w:spacing w:val="-8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t>estimated</w:t>
      </w:r>
      <w:r>
        <w:rPr>
          <w:spacing w:val="-8"/>
        </w:rPr>
        <w:t xml:space="preserve"> </w:t>
      </w:r>
      <w:r>
        <w:rPr>
          <w:spacing w:val="1"/>
        </w:rPr>
        <w:t>to</w:t>
      </w:r>
      <w:r>
        <w:rPr>
          <w:spacing w:val="-11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approximately</w:t>
      </w:r>
      <w:r>
        <w:rPr>
          <w:spacing w:val="-7"/>
        </w:rPr>
        <w:t xml:space="preserve"> </w:t>
      </w:r>
      <w:r>
        <w:t>84</w:t>
      </w:r>
      <w:r>
        <w:rPr>
          <w:spacing w:val="-8"/>
        </w:rPr>
        <w:t xml:space="preserve"> </w:t>
      </w:r>
      <w:r>
        <w:t>GL.</w:t>
      </w:r>
      <w:r>
        <w:rPr>
          <w:spacing w:val="-5"/>
        </w:rPr>
        <w:t xml:space="preserve"> </w:t>
      </w:r>
      <w:r>
        <w:rPr>
          <w:spacing w:val="-1"/>
        </w:rPr>
        <w:t>Allocations</w:t>
      </w:r>
      <w:r>
        <w:rPr>
          <w:spacing w:val="-8"/>
        </w:rPr>
        <w:t xml:space="preserve"> </w:t>
      </w:r>
      <w:r>
        <w:rPr>
          <w:spacing w:val="-1"/>
        </w:rPr>
        <w:t>against</w:t>
      </w:r>
      <w:r>
        <w:rPr>
          <w:spacing w:val="-6"/>
        </w:rPr>
        <w:t xml:space="preserve"> </w:t>
      </w:r>
      <w:r>
        <w:t>Commonwealth</w:t>
      </w:r>
      <w:r>
        <w:rPr>
          <w:spacing w:val="-9"/>
        </w:rPr>
        <w:t xml:space="preserve"> </w:t>
      </w:r>
      <w:r>
        <w:t>water</w:t>
      </w:r>
      <w:r>
        <w:rPr>
          <w:spacing w:val="-8"/>
        </w:rPr>
        <w:t xml:space="preserve"> </w:t>
      </w:r>
      <w:r>
        <w:t>entitlements</w:t>
      </w:r>
      <w:r>
        <w:rPr>
          <w:spacing w:val="-7"/>
        </w:rPr>
        <w:t xml:space="preserve"> </w:t>
      </w:r>
      <w:r>
        <w:rPr>
          <w:spacing w:val="-1"/>
        </w:rPr>
        <w:t>in</w:t>
      </w:r>
      <w:r>
        <w:rPr>
          <w:spacing w:val="49"/>
          <w:w w:val="99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rPr>
          <w:spacing w:val="-1"/>
        </w:rPr>
        <w:t>Lachlan</w:t>
      </w:r>
      <w:r>
        <w:rPr>
          <w:spacing w:val="-6"/>
        </w:rPr>
        <w:t xml:space="preserve"> </w:t>
      </w:r>
      <w:r>
        <w:rPr>
          <w:spacing w:val="-1"/>
        </w:rPr>
        <w:t>catchment</w:t>
      </w:r>
      <w:r>
        <w:rPr>
          <w:spacing w:val="-5"/>
        </w:rPr>
        <w:t xml:space="preserve"> </w:t>
      </w:r>
      <w:r>
        <w:t>are</w:t>
      </w:r>
      <w:r>
        <w:rPr>
          <w:spacing w:val="-8"/>
        </w:rPr>
        <w:t xml:space="preserve"> </w:t>
      </w:r>
      <w:r>
        <w:t>determined</w:t>
      </w:r>
      <w:r>
        <w:rPr>
          <w:spacing w:val="-7"/>
        </w:rPr>
        <w:t xml:space="preserve"> </w:t>
      </w:r>
      <w:r>
        <w:t>by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NSW</w:t>
      </w:r>
      <w:r>
        <w:rPr>
          <w:spacing w:val="-6"/>
        </w:rPr>
        <w:t xml:space="preserve"> </w:t>
      </w:r>
      <w:r>
        <w:t>government</w:t>
      </w:r>
      <w:r>
        <w:rPr>
          <w:spacing w:val="-5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will</w:t>
      </w:r>
      <w:r>
        <w:rPr>
          <w:spacing w:val="-8"/>
        </w:rPr>
        <w:t xml:space="preserve"> </w:t>
      </w:r>
      <w:r>
        <w:rPr>
          <w:spacing w:val="-1"/>
        </w:rPr>
        <w:t>vary</w:t>
      </w:r>
      <w:r>
        <w:rPr>
          <w:spacing w:val="-8"/>
        </w:rPr>
        <w:t xml:space="preserve"> </w:t>
      </w:r>
      <w:r>
        <w:t>depending</w:t>
      </w:r>
      <w:r>
        <w:rPr>
          <w:spacing w:val="-8"/>
        </w:rPr>
        <w:t xml:space="preserve"> </w:t>
      </w:r>
      <w:r>
        <w:t>on</w:t>
      </w:r>
      <w:r>
        <w:rPr>
          <w:spacing w:val="-7"/>
        </w:rPr>
        <w:t xml:space="preserve"> </w:t>
      </w:r>
      <w:r>
        <w:t>inflows.</w:t>
      </w:r>
      <w:r>
        <w:rPr>
          <w:spacing w:val="-9"/>
        </w:rPr>
        <w:t xml:space="preserve"> </w:t>
      </w:r>
      <w:r>
        <w:rPr>
          <w:spacing w:val="-1"/>
        </w:rPr>
        <w:t>The</w:t>
      </w:r>
      <w:r>
        <w:rPr>
          <w:spacing w:val="60"/>
          <w:w w:val="99"/>
        </w:rPr>
        <w:t xml:space="preserve"> </w:t>
      </w:r>
      <w:r>
        <w:t>following</w:t>
      </w:r>
      <w:r>
        <w:rPr>
          <w:spacing w:val="-8"/>
        </w:rPr>
        <w:t xml:space="preserve"> </w:t>
      </w:r>
      <w:r>
        <w:rPr>
          <w:spacing w:val="-1"/>
        </w:rPr>
        <w:t>forecasts</w:t>
      </w:r>
      <w:r>
        <w:rPr>
          <w:spacing w:val="-5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rPr>
          <w:spacing w:val="-1"/>
        </w:rPr>
        <w:t>Table</w:t>
      </w:r>
      <w:r>
        <w:rPr>
          <w:spacing w:val="-7"/>
        </w:rPr>
        <w:t xml:space="preserve"> </w:t>
      </w:r>
      <w:r>
        <w:t>2</w:t>
      </w:r>
      <w:r>
        <w:rPr>
          <w:spacing w:val="-6"/>
        </w:rPr>
        <w:t xml:space="preserve"> </w:t>
      </w:r>
      <w:r>
        <w:t>are</w:t>
      </w:r>
      <w:r>
        <w:rPr>
          <w:spacing w:val="-7"/>
        </w:rPr>
        <w:t xml:space="preserve"> </w:t>
      </w:r>
      <w:r>
        <w:rPr>
          <w:spacing w:val="-1"/>
        </w:rPr>
        <w:t>based</w:t>
      </w:r>
      <w:r>
        <w:rPr>
          <w:spacing w:val="-7"/>
        </w:rPr>
        <w:t xml:space="preserve"> </w:t>
      </w:r>
      <w:r>
        <w:rPr>
          <w:spacing w:val="-1"/>
        </w:rPr>
        <w:t>on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best</w:t>
      </w:r>
      <w:r>
        <w:rPr>
          <w:spacing w:val="-6"/>
        </w:rPr>
        <w:t xml:space="preserve"> </w:t>
      </w:r>
      <w:r>
        <w:rPr>
          <w:spacing w:val="-1"/>
        </w:rPr>
        <w:t>available</w:t>
      </w:r>
      <w:r>
        <w:rPr>
          <w:spacing w:val="-9"/>
        </w:rPr>
        <w:t xml:space="preserve"> </w:t>
      </w:r>
      <w:r>
        <w:rPr>
          <w:spacing w:val="-1"/>
        </w:rPr>
        <w:t>information</w:t>
      </w:r>
      <w:r>
        <w:rPr>
          <w:spacing w:val="-6"/>
        </w:rPr>
        <w:t xml:space="preserve"> </w:t>
      </w:r>
      <w:r>
        <w:rPr>
          <w:spacing w:val="-1"/>
        </w:rPr>
        <w:t>including</w:t>
      </w:r>
      <w:r>
        <w:rPr>
          <w:spacing w:val="-7"/>
        </w:rPr>
        <w:t xml:space="preserve"> </w:t>
      </w:r>
      <w:r>
        <w:t>State</w:t>
      </w:r>
      <w:r>
        <w:rPr>
          <w:spacing w:val="-7"/>
        </w:rPr>
        <w:t xml:space="preserve"> </w:t>
      </w:r>
      <w:r>
        <w:rPr>
          <w:spacing w:val="-1"/>
        </w:rPr>
        <w:t>forecasts</w:t>
      </w:r>
      <w:r>
        <w:rPr>
          <w:spacing w:val="-7"/>
        </w:rPr>
        <w:t xml:space="preserve"> </w:t>
      </w:r>
      <w:r>
        <w:t>and</w:t>
      </w:r>
      <w:r>
        <w:rPr>
          <w:spacing w:val="107"/>
          <w:w w:val="99"/>
        </w:rPr>
        <w:t xml:space="preserve"> </w:t>
      </w:r>
      <w:r>
        <w:rPr>
          <w:spacing w:val="-1"/>
        </w:rPr>
        <w:t>historical</w:t>
      </w:r>
      <w:r>
        <w:rPr>
          <w:spacing w:val="-12"/>
        </w:rPr>
        <w:t xml:space="preserve"> </w:t>
      </w:r>
      <w:r>
        <w:rPr>
          <w:spacing w:val="-1"/>
        </w:rPr>
        <w:t>inflow</w:t>
      </w:r>
      <w:r>
        <w:rPr>
          <w:spacing w:val="-11"/>
        </w:rPr>
        <w:t xml:space="preserve"> </w:t>
      </w:r>
      <w:r>
        <w:rPr>
          <w:spacing w:val="-1"/>
        </w:rPr>
        <w:t>scenarios.</w:t>
      </w:r>
    </w:p>
    <w:p w14:paraId="43E62084" w14:textId="77777777" w:rsidR="00044670" w:rsidRDefault="00044670">
      <w:pPr>
        <w:spacing w:before="7"/>
        <w:rPr>
          <w:rFonts w:ascii="Century Gothic" w:eastAsia="Century Gothic" w:hAnsi="Century Gothic" w:cs="Century Gothic"/>
          <w:sz w:val="19"/>
          <w:szCs w:val="19"/>
        </w:rPr>
      </w:pPr>
    </w:p>
    <w:p w14:paraId="43E62085" w14:textId="1717734C" w:rsidR="00044670" w:rsidRDefault="00C9326B">
      <w:pPr>
        <w:pStyle w:val="BodyText"/>
        <w:ind w:left="147" w:right="123"/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6720" behindDoc="1" locked="0" layoutInCell="1" allowOverlap="1" wp14:anchorId="43E62C3F" wp14:editId="21C82A9C">
                <wp:simplePos x="0" y="0"/>
                <wp:positionH relativeFrom="page">
                  <wp:posOffset>499745</wp:posOffset>
                </wp:positionH>
                <wp:positionV relativeFrom="paragraph">
                  <wp:posOffset>393065</wp:posOffset>
                </wp:positionV>
                <wp:extent cx="872490" cy="387350"/>
                <wp:effectExtent l="4445" t="3175" r="0" b="0"/>
                <wp:wrapNone/>
                <wp:docPr id="1062" name="Group 10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72490" cy="387350"/>
                          <a:chOff x="787" y="619"/>
                          <a:chExt cx="1374" cy="610"/>
                        </a:xfrm>
                      </wpg:grpSpPr>
                      <wpg:grpSp>
                        <wpg:cNvPr id="1063" name="Group 1048"/>
                        <wpg:cNvGrpSpPr>
                          <a:grpSpLocks/>
                        </wpg:cNvGrpSpPr>
                        <wpg:grpSpPr bwMode="auto">
                          <a:xfrm>
                            <a:off x="787" y="619"/>
                            <a:ext cx="1374" cy="305"/>
                            <a:chOff x="787" y="619"/>
                            <a:chExt cx="1374" cy="305"/>
                          </a:xfrm>
                        </wpg:grpSpPr>
                        <wps:wsp>
                          <wps:cNvPr id="1064" name="Freeform 1049"/>
                          <wps:cNvSpPr>
                            <a:spLocks/>
                          </wps:cNvSpPr>
                          <wps:spPr bwMode="auto">
                            <a:xfrm>
                              <a:off x="787" y="619"/>
                              <a:ext cx="1374" cy="305"/>
                            </a:xfrm>
                            <a:custGeom>
                              <a:avLst/>
                              <a:gdLst>
                                <a:gd name="T0" fmla="+- 0 787 787"/>
                                <a:gd name="T1" fmla="*/ T0 w 1374"/>
                                <a:gd name="T2" fmla="+- 0 924 619"/>
                                <a:gd name="T3" fmla="*/ 924 h 305"/>
                                <a:gd name="T4" fmla="+- 0 2160 787"/>
                                <a:gd name="T5" fmla="*/ T4 w 1374"/>
                                <a:gd name="T6" fmla="+- 0 924 619"/>
                                <a:gd name="T7" fmla="*/ 924 h 305"/>
                                <a:gd name="T8" fmla="+- 0 2160 787"/>
                                <a:gd name="T9" fmla="*/ T8 w 1374"/>
                                <a:gd name="T10" fmla="+- 0 619 619"/>
                                <a:gd name="T11" fmla="*/ 619 h 305"/>
                                <a:gd name="T12" fmla="+- 0 787 787"/>
                                <a:gd name="T13" fmla="*/ T12 w 1374"/>
                                <a:gd name="T14" fmla="+- 0 619 619"/>
                                <a:gd name="T15" fmla="*/ 619 h 305"/>
                                <a:gd name="T16" fmla="+- 0 787 787"/>
                                <a:gd name="T17" fmla="*/ T16 w 1374"/>
                                <a:gd name="T18" fmla="+- 0 924 619"/>
                                <a:gd name="T19" fmla="*/ 924 h 3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74" h="305">
                                  <a:moveTo>
                                    <a:pt x="0" y="305"/>
                                  </a:moveTo>
                                  <a:lnTo>
                                    <a:pt x="1373" y="305"/>
                                  </a:lnTo>
                                  <a:lnTo>
                                    <a:pt x="137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A0C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65" name="Group 1046"/>
                        <wpg:cNvGrpSpPr>
                          <a:grpSpLocks/>
                        </wpg:cNvGrpSpPr>
                        <wpg:grpSpPr bwMode="auto">
                          <a:xfrm>
                            <a:off x="787" y="924"/>
                            <a:ext cx="1374" cy="305"/>
                            <a:chOff x="787" y="924"/>
                            <a:chExt cx="1374" cy="305"/>
                          </a:xfrm>
                        </wpg:grpSpPr>
                        <wps:wsp>
                          <wps:cNvPr id="1066" name="Freeform 1047"/>
                          <wps:cNvSpPr>
                            <a:spLocks/>
                          </wps:cNvSpPr>
                          <wps:spPr bwMode="auto">
                            <a:xfrm>
                              <a:off x="787" y="924"/>
                              <a:ext cx="1374" cy="305"/>
                            </a:xfrm>
                            <a:custGeom>
                              <a:avLst/>
                              <a:gdLst>
                                <a:gd name="T0" fmla="+- 0 787 787"/>
                                <a:gd name="T1" fmla="*/ T0 w 1374"/>
                                <a:gd name="T2" fmla="+- 0 1229 924"/>
                                <a:gd name="T3" fmla="*/ 1229 h 305"/>
                                <a:gd name="T4" fmla="+- 0 2160 787"/>
                                <a:gd name="T5" fmla="*/ T4 w 1374"/>
                                <a:gd name="T6" fmla="+- 0 1229 924"/>
                                <a:gd name="T7" fmla="*/ 1229 h 305"/>
                                <a:gd name="T8" fmla="+- 0 2160 787"/>
                                <a:gd name="T9" fmla="*/ T8 w 1374"/>
                                <a:gd name="T10" fmla="+- 0 924 924"/>
                                <a:gd name="T11" fmla="*/ 924 h 305"/>
                                <a:gd name="T12" fmla="+- 0 787 787"/>
                                <a:gd name="T13" fmla="*/ T12 w 1374"/>
                                <a:gd name="T14" fmla="+- 0 924 924"/>
                                <a:gd name="T15" fmla="*/ 924 h 305"/>
                                <a:gd name="T16" fmla="+- 0 787 787"/>
                                <a:gd name="T17" fmla="*/ T16 w 1374"/>
                                <a:gd name="T18" fmla="+- 0 1229 924"/>
                                <a:gd name="T19" fmla="*/ 1229 h 3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74" h="305">
                                  <a:moveTo>
                                    <a:pt x="0" y="305"/>
                                  </a:moveTo>
                                  <a:lnTo>
                                    <a:pt x="1373" y="305"/>
                                  </a:lnTo>
                                  <a:lnTo>
                                    <a:pt x="137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A0C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5C78C5" id="Group 1045" o:spid="_x0000_s1026" style="position:absolute;margin-left:39.35pt;margin-top:30.95pt;width:68.7pt;height:30.5pt;z-index:-189760;mso-position-horizontal-relative:page" coordorigin="787,619" coordsize="1374,6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">
                <v:group id="Group 1048" o:spid="_x0000_s1027" style="position:absolute;left:787;top:619;width:1374;height:305" coordorigin="787,619" coordsize="1374,3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KXErTCAAAA3QAAAA8A&#10;AAAAAAAAAAAAAAAAqgIAAGRycy9kb3ducmV2LnhtbFBLBQYAAAAABAAEAPoAAACZAwAAAAA=&#10;">
                  <v:shape id="Freeform 1049" o:spid="_x0000_s1028" style="position:absolute;left:787;top:619;width:1374;height:305;visibility:visible;mso-wrap-style:square;v-text-anchor:top" coordsize="1374,3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ZiFsQA&#10;AADdAAAADwAAAGRycy9kb3ducmV2LnhtbERPTWvCQBC9C/0PyxS86a5FpURXESXorVTbg7dpdkyC&#10;2dmY3cbUX+8WBG/zeJ8zX3a2Ei01vnSsYTRUIIgzZ0rONXwd0sE7CB+QDVaOScMfeVguXnpzTIy7&#10;8ie1+5CLGMI+QQ1FCHUipc8KsuiHriaO3Mk1FkOETS5Ng9cYbiv5ptRUWiw5NhRY07qg7Lz/tRqO&#10;m/xy+lCb1e2YbieTcpT+hPZb6/5rt5qBCNSFp/jh3pk4X03H8P9NPEE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WYhbEAAAA3QAAAA8AAAAAAAAAAAAAAAAAmAIAAGRycy9k&#10;b3ducmV2LnhtbFBLBQYAAAAABAAEAPUAAACJAwAAAAA=&#10;" path="m,305r1373,l1373,,,,,305xe" fillcolor="#b1a0c6" stroked="f">
                    <v:path arrowok="t" o:connecttype="custom" o:connectlocs="0,924;1373,924;1373,619;0,619;0,924" o:connectangles="0,0,0,0,0"/>
                  </v:shape>
                </v:group>
                <v:group id="Group 1046" o:spid="_x0000_s1029" style="position:absolute;left:787;top:924;width:1374;height:305" coordorigin="787,924" coordsize="1374,3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ojIvW8QAAADdAAAA&#10;DwAAAAAAAAAAAAAAAACqAgAAZHJzL2Rvd25yZXYueG1sUEsFBgAAAAAEAAQA+gAAAJsDAAAAAA==&#10;">
                  <v:shape id="Freeform 1047" o:spid="_x0000_s1030" style="position:absolute;left:787;top:924;width:1374;height:305;visibility:visible;mso-wrap-style:square;v-text-anchor:top" coordsize="1374,3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hZ+sQA&#10;AADdAAAADwAAAGRycy9kb3ducmV2LnhtbERPS2vCQBC+F/wPywje6q4FQ0ldRZRQb8XXwds0OybB&#10;7Gya3cbUX+8KQm/z8T1ntuhtLTpqfeVYw2SsQBDnzlRcaDjss9d3ED4gG6wdk4Y/8rCYD15mmBp3&#10;5S11u1CIGMI+RQ1lCE0qpc9LsujHriGO3Nm1FkOEbSFNi9cYbmv5plQiLVYcG0psaFVSftn9Wg2n&#10;dfFz/lLr5e2UfU6n1ST7Dt1R69GwX36ACNSHf/HTvTFxvkoSeHwTT5Dz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2IWfrEAAAA3QAAAA8AAAAAAAAAAAAAAAAAmAIAAGRycy9k&#10;b3ducmV2LnhtbFBLBQYAAAAABAAEAPUAAACJAwAAAAA=&#10;" path="m,305r1373,l1373,,,,,305xe" fillcolor="#b1a0c6" stroked="f">
                    <v:path arrowok="t" o:connecttype="custom" o:connectlocs="0,1229;1373,1229;1373,924;0,924;0,1229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6744" behindDoc="1" locked="0" layoutInCell="1" allowOverlap="1" wp14:anchorId="43E62C40" wp14:editId="1F5DD1DA">
                <wp:simplePos x="0" y="0"/>
                <wp:positionH relativeFrom="page">
                  <wp:posOffset>2416810</wp:posOffset>
                </wp:positionH>
                <wp:positionV relativeFrom="paragraph">
                  <wp:posOffset>698500</wp:posOffset>
                </wp:positionV>
                <wp:extent cx="3312160" cy="76200"/>
                <wp:effectExtent l="6985" t="3810" r="5080" b="5715"/>
                <wp:wrapNone/>
                <wp:docPr id="1056" name="Group 10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12160" cy="76200"/>
                          <a:chOff x="3806" y="1100"/>
                          <a:chExt cx="5216" cy="120"/>
                        </a:xfrm>
                      </wpg:grpSpPr>
                      <wps:wsp>
                        <wps:cNvPr id="1057" name="Freeform 1044"/>
                        <wps:cNvSpPr>
                          <a:spLocks/>
                        </wps:cNvSpPr>
                        <wps:spPr bwMode="auto">
                          <a:xfrm>
                            <a:off x="3806" y="1100"/>
                            <a:ext cx="5216" cy="120"/>
                          </a:xfrm>
                          <a:custGeom>
                            <a:avLst/>
                            <a:gdLst>
                              <a:gd name="T0" fmla="+- 0 3926 3806"/>
                              <a:gd name="T1" fmla="*/ T0 w 5216"/>
                              <a:gd name="T2" fmla="+- 0 1100 1100"/>
                              <a:gd name="T3" fmla="*/ 1100 h 120"/>
                              <a:gd name="T4" fmla="+- 0 3806 3806"/>
                              <a:gd name="T5" fmla="*/ T4 w 5216"/>
                              <a:gd name="T6" fmla="+- 0 1160 1100"/>
                              <a:gd name="T7" fmla="*/ 1160 h 120"/>
                              <a:gd name="T8" fmla="+- 0 3926 3806"/>
                              <a:gd name="T9" fmla="*/ T8 w 5216"/>
                              <a:gd name="T10" fmla="+- 0 1220 1100"/>
                              <a:gd name="T11" fmla="*/ 1220 h 120"/>
                              <a:gd name="T12" fmla="+- 0 3926 3806"/>
                              <a:gd name="T13" fmla="*/ T12 w 5216"/>
                              <a:gd name="T14" fmla="+- 0 1167 1100"/>
                              <a:gd name="T15" fmla="*/ 1167 h 120"/>
                              <a:gd name="T16" fmla="+- 0 3906 3806"/>
                              <a:gd name="T17" fmla="*/ T16 w 5216"/>
                              <a:gd name="T18" fmla="+- 0 1167 1100"/>
                              <a:gd name="T19" fmla="*/ 1167 h 120"/>
                              <a:gd name="T20" fmla="+- 0 3906 3806"/>
                              <a:gd name="T21" fmla="*/ T20 w 5216"/>
                              <a:gd name="T22" fmla="+- 0 1152 1100"/>
                              <a:gd name="T23" fmla="*/ 1152 h 120"/>
                              <a:gd name="T24" fmla="+- 0 3926 3806"/>
                              <a:gd name="T25" fmla="*/ T24 w 5216"/>
                              <a:gd name="T26" fmla="+- 0 1152 1100"/>
                              <a:gd name="T27" fmla="*/ 1152 h 120"/>
                              <a:gd name="T28" fmla="+- 0 3926 3806"/>
                              <a:gd name="T29" fmla="*/ T28 w 5216"/>
                              <a:gd name="T30" fmla="+- 0 1100 1100"/>
                              <a:gd name="T31" fmla="*/ 1100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216" h="120">
                                <a:moveTo>
                                  <a:pt x="120" y="0"/>
                                </a:moveTo>
                                <a:lnTo>
                                  <a:pt x="0" y="60"/>
                                </a:lnTo>
                                <a:lnTo>
                                  <a:pt x="120" y="120"/>
                                </a:lnTo>
                                <a:lnTo>
                                  <a:pt x="120" y="67"/>
                                </a:lnTo>
                                <a:lnTo>
                                  <a:pt x="100" y="67"/>
                                </a:lnTo>
                                <a:lnTo>
                                  <a:pt x="100" y="52"/>
                                </a:lnTo>
                                <a:lnTo>
                                  <a:pt x="120" y="52"/>
                                </a:lnTo>
                                <a:lnTo>
                                  <a:pt x="1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8" name="Freeform 1043"/>
                        <wps:cNvSpPr>
                          <a:spLocks/>
                        </wps:cNvSpPr>
                        <wps:spPr bwMode="auto">
                          <a:xfrm>
                            <a:off x="3806" y="1100"/>
                            <a:ext cx="5216" cy="120"/>
                          </a:xfrm>
                          <a:custGeom>
                            <a:avLst/>
                            <a:gdLst>
                              <a:gd name="T0" fmla="+- 0 8902 3806"/>
                              <a:gd name="T1" fmla="*/ T0 w 5216"/>
                              <a:gd name="T2" fmla="+- 0 1100 1100"/>
                              <a:gd name="T3" fmla="*/ 1100 h 120"/>
                              <a:gd name="T4" fmla="+- 0 8902 3806"/>
                              <a:gd name="T5" fmla="*/ T4 w 5216"/>
                              <a:gd name="T6" fmla="+- 0 1220 1100"/>
                              <a:gd name="T7" fmla="*/ 1220 h 120"/>
                              <a:gd name="T8" fmla="+- 0 9007 3806"/>
                              <a:gd name="T9" fmla="*/ T8 w 5216"/>
                              <a:gd name="T10" fmla="+- 0 1167 1100"/>
                              <a:gd name="T11" fmla="*/ 1167 h 120"/>
                              <a:gd name="T12" fmla="+- 0 8922 3806"/>
                              <a:gd name="T13" fmla="*/ T12 w 5216"/>
                              <a:gd name="T14" fmla="+- 0 1167 1100"/>
                              <a:gd name="T15" fmla="*/ 1167 h 120"/>
                              <a:gd name="T16" fmla="+- 0 8922 3806"/>
                              <a:gd name="T17" fmla="*/ T16 w 5216"/>
                              <a:gd name="T18" fmla="+- 0 1152 1100"/>
                              <a:gd name="T19" fmla="*/ 1152 h 120"/>
                              <a:gd name="T20" fmla="+- 0 9007 3806"/>
                              <a:gd name="T21" fmla="*/ T20 w 5216"/>
                              <a:gd name="T22" fmla="+- 0 1152 1100"/>
                              <a:gd name="T23" fmla="*/ 1152 h 120"/>
                              <a:gd name="T24" fmla="+- 0 8902 3806"/>
                              <a:gd name="T25" fmla="*/ T24 w 5216"/>
                              <a:gd name="T26" fmla="+- 0 1100 1100"/>
                              <a:gd name="T27" fmla="*/ 1100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216" h="120">
                                <a:moveTo>
                                  <a:pt x="5096" y="0"/>
                                </a:moveTo>
                                <a:lnTo>
                                  <a:pt x="5096" y="120"/>
                                </a:lnTo>
                                <a:lnTo>
                                  <a:pt x="5201" y="67"/>
                                </a:lnTo>
                                <a:lnTo>
                                  <a:pt x="5116" y="67"/>
                                </a:lnTo>
                                <a:lnTo>
                                  <a:pt x="5116" y="52"/>
                                </a:lnTo>
                                <a:lnTo>
                                  <a:pt x="5201" y="52"/>
                                </a:lnTo>
                                <a:lnTo>
                                  <a:pt x="50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9" name="Freeform 1042"/>
                        <wps:cNvSpPr>
                          <a:spLocks/>
                        </wps:cNvSpPr>
                        <wps:spPr bwMode="auto">
                          <a:xfrm>
                            <a:off x="3806" y="1100"/>
                            <a:ext cx="5216" cy="120"/>
                          </a:xfrm>
                          <a:custGeom>
                            <a:avLst/>
                            <a:gdLst>
                              <a:gd name="T0" fmla="+- 0 3926 3806"/>
                              <a:gd name="T1" fmla="*/ T0 w 5216"/>
                              <a:gd name="T2" fmla="+- 0 1152 1100"/>
                              <a:gd name="T3" fmla="*/ 1152 h 120"/>
                              <a:gd name="T4" fmla="+- 0 3906 3806"/>
                              <a:gd name="T5" fmla="*/ T4 w 5216"/>
                              <a:gd name="T6" fmla="+- 0 1152 1100"/>
                              <a:gd name="T7" fmla="*/ 1152 h 120"/>
                              <a:gd name="T8" fmla="+- 0 3906 3806"/>
                              <a:gd name="T9" fmla="*/ T8 w 5216"/>
                              <a:gd name="T10" fmla="+- 0 1167 1100"/>
                              <a:gd name="T11" fmla="*/ 1167 h 120"/>
                              <a:gd name="T12" fmla="+- 0 3926 3806"/>
                              <a:gd name="T13" fmla="*/ T12 w 5216"/>
                              <a:gd name="T14" fmla="+- 0 1167 1100"/>
                              <a:gd name="T15" fmla="*/ 1167 h 120"/>
                              <a:gd name="T16" fmla="+- 0 3926 3806"/>
                              <a:gd name="T17" fmla="*/ T16 w 5216"/>
                              <a:gd name="T18" fmla="+- 0 1152 1100"/>
                              <a:gd name="T19" fmla="*/ 1152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216" h="120">
                                <a:moveTo>
                                  <a:pt x="120" y="52"/>
                                </a:moveTo>
                                <a:lnTo>
                                  <a:pt x="100" y="52"/>
                                </a:lnTo>
                                <a:lnTo>
                                  <a:pt x="100" y="67"/>
                                </a:lnTo>
                                <a:lnTo>
                                  <a:pt x="120" y="67"/>
                                </a:lnTo>
                                <a:lnTo>
                                  <a:pt x="120" y="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0" name="Freeform 1041"/>
                        <wps:cNvSpPr>
                          <a:spLocks/>
                        </wps:cNvSpPr>
                        <wps:spPr bwMode="auto">
                          <a:xfrm>
                            <a:off x="3806" y="1100"/>
                            <a:ext cx="5216" cy="120"/>
                          </a:xfrm>
                          <a:custGeom>
                            <a:avLst/>
                            <a:gdLst>
                              <a:gd name="T0" fmla="+- 0 8902 3806"/>
                              <a:gd name="T1" fmla="*/ T0 w 5216"/>
                              <a:gd name="T2" fmla="+- 0 1152 1100"/>
                              <a:gd name="T3" fmla="*/ 1152 h 120"/>
                              <a:gd name="T4" fmla="+- 0 3926 3806"/>
                              <a:gd name="T5" fmla="*/ T4 w 5216"/>
                              <a:gd name="T6" fmla="+- 0 1152 1100"/>
                              <a:gd name="T7" fmla="*/ 1152 h 120"/>
                              <a:gd name="T8" fmla="+- 0 3926 3806"/>
                              <a:gd name="T9" fmla="*/ T8 w 5216"/>
                              <a:gd name="T10" fmla="+- 0 1167 1100"/>
                              <a:gd name="T11" fmla="*/ 1167 h 120"/>
                              <a:gd name="T12" fmla="+- 0 8902 3806"/>
                              <a:gd name="T13" fmla="*/ T12 w 5216"/>
                              <a:gd name="T14" fmla="+- 0 1167 1100"/>
                              <a:gd name="T15" fmla="*/ 1167 h 120"/>
                              <a:gd name="T16" fmla="+- 0 8902 3806"/>
                              <a:gd name="T17" fmla="*/ T16 w 5216"/>
                              <a:gd name="T18" fmla="+- 0 1152 1100"/>
                              <a:gd name="T19" fmla="*/ 1152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216" h="120">
                                <a:moveTo>
                                  <a:pt x="5096" y="52"/>
                                </a:moveTo>
                                <a:lnTo>
                                  <a:pt x="120" y="52"/>
                                </a:lnTo>
                                <a:lnTo>
                                  <a:pt x="120" y="67"/>
                                </a:lnTo>
                                <a:lnTo>
                                  <a:pt x="5096" y="67"/>
                                </a:lnTo>
                                <a:lnTo>
                                  <a:pt x="5096" y="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1" name="Freeform 1040"/>
                        <wps:cNvSpPr>
                          <a:spLocks/>
                        </wps:cNvSpPr>
                        <wps:spPr bwMode="auto">
                          <a:xfrm>
                            <a:off x="3806" y="1100"/>
                            <a:ext cx="5216" cy="120"/>
                          </a:xfrm>
                          <a:custGeom>
                            <a:avLst/>
                            <a:gdLst>
                              <a:gd name="T0" fmla="+- 0 9007 3806"/>
                              <a:gd name="T1" fmla="*/ T0 w 5216"/>
                              <a:gd name="T2" fmla="+- 0 1152 1100"/>
                              <a:gd name="T3" fmla="*/ 1152 h 120"/>
                              <a:gd name="T4" fmla="+- 0 8922 3806"/>
                              <a:gd name="T5" fmla="*/ T4 w 5216"/>
                              <a:gd name="T6" fmla="+- 0 1152 1100"/>
                              <a:gd name="T7" fmla="*/ 1152 h 120"/>
                              <a:gd name="T8" fmla="+- 0 8922 3806"/>
                              <a:gd name="T9" fmla="*/ T8 w 5216"/>
                              <a:gd name="T10" fmla="+- 0 1167 1100"/>
                              <a:gd name="T11" fmla="*/ 1167 h 120"/>
                              <a:gd name="T12" fmla="+- 0 9007 3806"/>
                              <a:gd name="T13" fmla="*/ T12 w 5216"/>
                              <a:gd name="T14" fmla="+- 0 1167 1100"/>
                              <a:gd name="T15" fmla="*/ 1167 h 120"/>
                              <a:gd name="T16" fmla="+- 0 9022 3806"/>
                              <a:gd name="T17" fmla="*/ T16 w 5216"/>
                              <a:gd name="T18" fmla="+- 0 1160 1100"/>
                              <a:gd name="T19" fmla="*/ 1160 h 120"/>
                              <a:gd name="T20" fmla="+- 0 9007 3806"/>
                              <a:gd name="T21" fmla="*/ T20 w 5216"/>
                              <a:gd name="T22" fmla="+- 0 1152 1100"/>
                              <a:gd name="T23" fmla="*/ 1152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216" h="120">
                                <a:moveTo>
                                  <a:pt x="5201" y="52"/>
                                </a:moveTo>
                                <a:lnTo>
                                  <a:pt x="5116" y="52"/>
                                </a:lnTo>
                                <a:lnTo>
                                  <a:pt x="5116" y="67"/>
                                </a:lnTo>
                                <a:lnTo>
                                  <a:pt x="5201" y="67"/>
                                </a:lnTo>
                                <a:lnTo>
                                  <a:pt x="5216" y="60"/>
                                </a:lnTo>
                                <a:lnTo>
                                  <a:pt x="5201" y="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8E1FFF" id="Group 1039" o:spid="_x0000_s1026" style="position:absolute;margin-left:190.3pt;margin-top:55pt;width:260.8pt;height:6pt;z-index:-189736;mso-position-horizontal-relative:page" coordorigin="3806,1100" coordsize="5216,1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">
                <v:shape id="Freeform 1044" o:spid="_x0000_s1027" style="position:absolute;left:3806;top:1100;width:5216;height:120;visibility:visible;mso-wrap-style:square;v-text-anchor:top" coordsize="5216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RAvsEA&#10;AADdAAAADwAAAGRycy9kb3ducmV2LnhtbERPTYvCMBC9L/gfwgje1kRBV6pRVBC87MEqeB2asak2&#10;k9JEW//9ZmFhb/N4n7Pa9K4WL2pD5VnDZKxAEBfeVFxquJwPnwsQISIbrD2ThjcF2KwHHyvMjO/4&#10;RK88liKFcMhQg42xyaQMhSWHYewb4sTdfOswJtiW0rTYpXBXy6lSc+mw4tRgsaG9peKRP52G3dXP&#10;r8fzycXt7O7yb9W/O2+1Hg377RJEpD7+i//cR5Pmq9kX/H6TTpDr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6kQL7BAAAA3QAAAA8AAAAAAAAAAAAAAAAAmAIAAGRycy9kb3du&#10;cmV2LnhtbFBLBQYAAAAABAAEAPUAAACGAwAAAAA=&#10;" path="m120,l,60r120,60l120,67r-20,l100,52r20,l120,xe" fillcolor="black" stroked="f">
                  <v:path arrowok="t" o:connecttype="custom" o:connectlocs="120,1100;0,1160;120,1220;120,1167;100,1167;100,1152;120,1152;120,1100" o:connectangles="0,0,0,0,0,0,0,0"/>
                </v:shape>
                <v:shape id="Freeform 1043" o:spid="_x0000_s1028" style="position:absolute;left:3806;top:1100;width:5216;height:120;visibility:visible;mso-wrap-style:square;v-text-anchor:top" coordsize="5216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vUzMQA&#10;AADdAAAADwAAAGRycy9kb3ducmV2LnhtbESPQWsCMRCF74X+hzCF3mrSgiKrUbQgeOnBVfA6bMbN&#10;6maybKK7/vvOodDbDO/Ne98s12No1YP61ES28DkxoIir6BquLZyOu485qJSRHbaRycKTEqxXry9L&#10;LFwc+ECPMtdKQjgVaMHn3BVap8pTwDSJHbFol9gHzLL2tXY9DhIeWv1lzEwHbFgaPHb07am6lfdg&#10;YXuOs/P+eAh5M72G8seMzyF6a9/fxs0CVKYx/5v/rvdO8M1UcOUbGUGv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871MzEAAAA3QAAAA8AAAAAAAAAAAAAAAAAmAIAAGRycy9k&#10;b3ducmV2LnhtbFBLBQYAAAAABAAEAPUAAACJAwAAAAA=&#10;" path="m5096,r,120l5201,67r-85,l5116,52r85,l5096,xe" fillcolor="black" stroked="f">
                  <v:path arrowok="t" o:connecttype="custom" o:connectlocs="5096,1100;5096,1220;5201,1167;5116,1167;5116,1152;5201,1152;5096,1100" o:connectangles="0,0,0,0,0,0,0"/>
                </v:shape>
                <v:shape id="Freeform 1042" o:spid="_x0000_s1029" style="position:absolute;left:3806;top:1100;width:5216;height:120;visibility:visible;mso-wrap-style:square;v-text-anchor:top" coordsize="5216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dxV8EA&#10;AADdAAAADwAAAGRycy9kb3ducmV2LnhtbERPTYvCMBC9L/gfwgje1kRBWatRVBC87MEqeB2asak2&#10;k9JEW//9ZmFhb/N4n7Pa9K4WL2pD5VnDZKxAEBfeVFxquJwPn18gQkQ2WHsmDW8KsFkPPlaYGd/x&#10;iV55LEUK4ZChBhtjk0kZCksOw9g3xIm7+dZhTLAtpWmxS+GullOl5tJhxanBYkN7S8UjfzoNu6uf&#10;X4/nk4vb2d3l36p/d95qPRr22yWISH38F/+5jybNV7MF/H6TTpDr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B3cVfBAAAA3QAAAA8AAAAAAAAAAAAAAAAAmAIAAGRycy9kb3du&#10;cmV2LnhtbFBLBQYAAAAABAAEAPUAAACGAwAAAAA=&#10;" path="m120,52r-20,l100,67r20,l120,52xe" fillcolor="black" stroked="f">
                  <v:path arrowok="t" o:connecttype="custom" o:connectlocs="120,1152;100,1152;100,1167;120,1167;120,1152" o:connectangles="0,0,0,0,0"/>
                </v:shape>
                <v:shape id="Freeform 1041" o:spid="_x0000_s1030" style="position:absolute;left:3806;top:1100;width:5216;height:120;visibility:visible;mso-wrap-style:square;v-text-anchor:top" coordsize="5216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ESd8QA&#10;AADdAAAADwAAAGRycy9kb3ducmV2LnhtbESPQWvDMAyF74X+B6PCbq29wULJ6pZuMOhlh6aFXkWs&#10;xWljOcRek/776TDYTeI9vfdps5tCp+40pDayheeVAUVcR9dyY+F8+lyuQaWM7LCLTBYelGC3nc82&#10;WLo48pHuVW6UhHAq0YLPuS+1TrWngGkVe2LRvuMQMMs6NNoNOEp46PSLMYUO2LI0eOzpw1N9q36C&#10;hfdLLC6H0zHk/es1VF9meozRW/u0mPZvoDJN+d/8d31wgm8K4ZdvZAS9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8hEnfEAAAA3QAAAA8AAAAAAAAAAAAAAAAAmAIAAGRycy9k&#10;b3ducmV2LnhtbFBLBQYAAAAABAAEAPUAAACJAwAAAAA=&#10;" path="m5096,52l120,52r,15l5096,67r,-15xe" fillcolor="black" stroked="f">
                  <v:path arrowok="t" o:connecttype="custom" o:connectlocs="5096,1152;120,1152;120,1167;5096,1167;5096,1152" o:connectangles="0,0,0,0,0"/>
                </v:shape>
                <v:shape id="Freeform 1040" o:spid="_x0000_s1031" style="position:absolute;left:3806;top:1100;width:5216;height:120;visibility:visible;mso-wrap-style:square;v-text-anchor:top" coordsize="5216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237MAA&#10;AADdAAAADwAAAGRycy9kb3ducmV2LnhtbERPTYvCMBC9L/gfwgje1kTBIl2jqLDgxYNV8Do0s021&#10;mZQma+u/N8LC3ubxPme1GVwjHtSF2rOG2VSBIC69qbnScDl/fy5BhIhssPFMGp4UYLMefawwN77n&#10;Ez2KWIkUwiFHDTbGNpcylJYchqlviRP34zuHMcGukqbDPoW7Rs6VyqTDmlODxZb2lsp78es07K4+&#10;ux7OJxe3i5srjmp49t5qPRkP2y8QkYb4L/5zH0yar7IZvL9JJ8j1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G237MAAAADdAAAADwAAAAAAAAAAAAAAAACYAgAAZHJzL2Rvd25y&#10;ZXYueG1sUEsFBgAAAAAEAAQA9QAAAIUDAAAAAA==&#10;" path="m5201,52r-85,l5116,67r85,l5216,60r-15,-8xe" fillcolor="black" stroked="f">
                  <v:path arrowok="t" o:connecttype="custom" o:connectlocs="5201,1152;5116,1152;5116,1167;5201,1167;5216,1160;5201,1152" o:connectangles="0,0,0,0,0,0"/>
                </v:shape>
                <w10:wrap anchorx="page"/>
              </v:group>
            </w:pict>
          </mc:Fallback>
        </mc:AlternateContent>
      </w:r>
      <w:r>
        <w:rPr>
          <w:rFonts w:cs="Century Gothic"/>
          <w:b/>
          <w:bCs/>
        </w:rPr>
        <w:t>Table</w:t>
      </w:r>
      <w:r>
        <w:rPr>
          <w:rFonts w:cs="Century Gothic"/>
          <w:b/>
          <w:bCs/>
          <w:spacing w:val="41"/>
        </w:rPr>
        <w:t xml:space="preserve"> </w:t>
      </w:r>
      <w:r>
        <w:rPr>
          <w:rFonts w:cs="Century Gothic"/>
          <w:b/>
          <w:bCs/>
        </w:rPr>
        <w:t>2</w:t>
      </w:r>
      <w:r>
        <w:t>:</w:t>
      </w:r>
      <w:r>
        <w:rPr>
          <w:spacing w:val="41"/>
        </w:rPr>
        <w:t xml:space="preserve"> </w:t>
      </w:r>
      <w:r>
        <w:t>Forecasts</w:t>
      </w:r>
      <w:r>
        <w:rPr>
          <w:spacing w:val="39"/>
        </w:rPr>
        <w:t xml:space="preserve"> </w:t>
      </w:r>
      <w:r>
        <w:rPr>
          <w:spacing w:val="-1"/>
        </w:rPr>
        <w:t>of</w:t>
      </w:r>
      <w:r>
        <w:rPr>
          <w:spacing w:val="44"/>
        </w:rPr>
        <w:t xml:space="preserve"> </w:t>
      </w:r>
      <w:r>
        <w:t>Commonwealth</w:t>
      </w:r>
      <w:r>
        <w:rPr>
          <w:spacing w:val="40"/>
        </w:rPr>
        <w:t xml:space="preserve"> </w:t>
      </w:r>
      <w:r>
        <w:t>water</w:t>
      </w:r>
      <w:r>
        <w:rPr>
          <w:spacing w:val="43"/>
        </w:rPr>
        <w:t xml:space="preserve"> </w:t>
      </w:r>
      <w:r>
        <w:rPr>
          <w:spacing w:val="-1"/>
        </w:rPr>
        <w:t>allocations</w:t>
      </w:r>
      <w:r>
        <w:rPr>
          <w:spacing w:val="43"/>
        </w:rPr>
        <w:t xml:space="preserve"> </w:t>
      </w:r>
      <w:r>
        <w:rPr>
          <w:spacing w:val="-1"/>
        </w:rPr>
        <w:t>(including</w:t>
      </w:r>
      <w:r>
        <w:rPr>
          <w:spacing w:val="40"/>
        </w:rPr>
        <w:t xml:space="preserve"> </w:t>
      </w:r>
      <w:r>
        <w:t>carryover)</w:t>
      </w:r>
      <w:r>
        <w:rPr>
          <w:spacing w:val="45"/>
        </w:rPr>
        <w:t xml:space="preserve"> </w:t>
      </w:r>
      <w:r>
        <w:t>in</w:t>
      </w:r>
      <w:r>
        <w:rPr>
          <w:spacing w:val="42"/>
        </w:rPr>
        <w:t xml:space="preserve"> </w:t>
      </w:r>
      <w:r>
        <w:t>2017</w:t>
      </w:r>
      <w:r>
        <w:rPr>
          <w:rFonts w:cs="Century Gothic"/>
        </w:rPr>
        <w:t>–</w:t>
      </w:r>
      <w:r>
        <w:t>18</w:t>
      </w:r>
      <w:r>
        <w:rPr>
          <w:spacing w:val="42"/>
        </w:rPr>
        <w:t xml:space="preserve"> </w:t>
      </w:r>
      <w:r>
        <w:t>in</w:t>
      </w:r>
      <w:r>
        <w:rPr>
          <w:spacing w:val="42"/>
        </w:rPr>
        <w:t xml:space="preserve"> </w:t>
      </w:r>
      <w:r>
        <w:t>the</w:t>
      </w:r>
      <w:r>
        <w:rPr>
          <w:spacing w:val="41"/>
        </w:rPr>
        <w:t xml:space="preserve"> </w:t>
      </w:r>
      <w:r>
        <w:rPr>
          <w:spacing w:val="-1"/>
        </w:rPr>
        <w:t>Lachlan</w:t>
      </w:r>
      <w:r>
        <w:rPr>
          <w:spacing w:val="55"/>
          <w:w w:val="99"/>
        </w:rPr>
        <w:t xml:space="preserve"> </w:t>
      </w:r>
      <w:r>
        <w:t>catchment</w:t>
      </w:r>
      <w:r>
        <w:rPr>
          <w:spacing w:val="-3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rPr>
          <w:spacing w:val="-1"/>
        </w:rPr>
        <w:t>at</w:t>
      </w:r>
      <w:r>
        <w:rPr>
          <w:spacing w:val="-3"/>
        </w:rPr>
        <w:t xml:space="preserve"> </w:t>
      </w:r>
      <w:r>
        <w:t>31</w:t>
      </w:r>
      <w:r>
        <w:rPr>
          <w:spacing w:val="-7"/>
        </w:rPr>
        <w:t xml:space="preserve"> </w:t>
      </w:r>
      <w:r>
        <w:t>May</w:t>
      </w:r>
      <w:r>
        <w:rPr>
          <w:spacing w:val="-7"/>
        </w:rPr>
        <w:t xml:space="preserve"> </w:t>
      </w:r>
      <w:r>
        <w:rPr>
          <w:spacing w:val="-1"/>
        </w:rPr>
        <w:t>2017</w:t>
      </w:r>
    </w:p>
    <w:p w14:paraId="43E62086" w14:textId="77777777" w:rsidR="00044670" w:rsidRDefault="00044670">
      <w:pPr>
        <w:spacing w:before="6"/>
        <w:rPr>
          <w:rFonts w:ascii="Century Gothic" w:eastAsia="Century Gothic" w:hAnsi="Century Gothic" w:cs="Century Gothic"/>
          <w:sz w:val="9"/>
          <w:szCs w:val="9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89"/>
        <w:gridCol w:w="1378"/>
        <w:gridCol w:w="1201"/>
        <w:gridCol w:w="1474"/>
        <w:gridCol w:w="1474"/>
        <w:gridCol w:w="1474"/>
        <w:gridCol w:w="1472"/>
      </w:tblGrid>
      <w:tr w:rsidR="00044670" w14:paraId="43E62089" w14:textId="77777777">
        <w:trPr>
          <w:trHeight w:hRule="exact" w:val="376"/>
        </w:trPr>
        <w:tc>
          <w:tcPr>
            <w:tcW w:w="158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B1A0C6"/>
          </w:tcPr>
          <w:p w14:paraId="43E62087" w14:textId="77777777" w:rsidR="00044670" w:rsidRDefault="00C9326B">
            <w:pPr>
              <w:pStyle w:val="TableParagraph"/>
              <w:spacing w:before="63"/>
              <w:ind w:left="570" w:right="259" w:hanging="315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w w:val="95"/>
                <w:sz w:val="20"/>
              </w:rPr>
              <w:t>Entitlement</w:t>
            </w:r>
            <w:r>
              <w:rPr>
                <w:rFonts w:ascii="Century Gothic"/>
                <w:b/>
                <w:w w:val="99"/>
                <w:sz w:val="20"/>
              </w:rPr>
              <w:t xml:space="preserve"> </w:t>
            </w:r>
            <w:r>
              <w:rPr>
                <w:rFonts w:ascii="Century Gothic"/>
                <w:b/>
                <w:sz w:val="20"/>
              </w:rPr>
              <w:t>type</w:t>
            </w:r>
          </w:p>
        </w:tc>
        <w:tc>
          <w:tcPr>
            <w:tcW w:w="8471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1A0C6"/>
          </w:tcPr>
          <w:p w14:paraId="43E62088" w14:textId="77777777" w:rsidR="00044670" w:rsidRDefault="00C9326B">
            <w:pPr>
              <w:pStyle w:val="TableParagraph"/>
              <w:spacing w:before="63"/>
              <w:ind w:left="145"/>
              <w:rPr>
                <w:rFonts w:ascii="Century Gothic" w:eastAsia="Century Gothic" w:hAnsi="Century Gothic" w:cs="Century Gothic"/>
                <w:sz w:val="13"/>
                <w:szCs w:val="13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20"/>
                <w:szCs w:val="20"/>
              </w:rPr>
              <w:t>Forecasts</w:t>
            </w:r>
            <w:r>
              <w:rPr>
                <w:rFonts w:ascii="Century Gothic" w:eastAsia="Century Gothic" w:hAnsi="Century Gothic" w:cs="Century Gothic"/>
                <w:b/>
                <w:bCs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20"/>
                <w:szCs w:val="20"/>
              </w:rPr>
              <w:t>of</w:t>
            </w:r>
            <w:r>
              <w:rPr>
                <w:rFonts w:ascii="Century Gothic" w:eastAsia="Century Gothic" w:hAnsi="Century Gothic" w:cs="Century Gothic"/>
                <w:b/>
                <w:bCs/>
                <w:spacing w:val="-10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z w:val="20"/>
                <w:szCs w:val="20"/>
              </w:rPr>
              <w:t>Commonwealth</w:t>
            </w:r>
            <w:r>
              <w:rPr>
                <w:rFonts w:ascii="Century Gothic" w:eastAsia="Century Gothic" w:hAnsi="Century Gothic" w:cs="Century Gothic"/>
                <w:b/>
                <w:bCs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20"/>
                <w:szCs w:val="20"/>
              </w:rPr>
              <w:t>water</w:t>
            </w:r>
            <w:r>
              <w:rPr>
                <w:rFonts w:ascii="Century Gothic" w:eastAsia="Century Gothic" w:hAnsi="Century Gothic" w:cs="Century Gothic"/>
                <w:b/>
                <w:bCs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20"/>
                <w:szCs w:val="20"/>
              </w:rPr>
              <w:t>allocations</w:t>
            </w:r>
            <w:r>
              <w:rPr>
                <w:rFonts w:ascii="Century Gothic" w:eastAsia="Century Gothic" w:hAnsi="Century Gothic" w:cs="Century Gothic"/>
                <w:b/>
                <w:bCs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20"/>
                <w:szCs w:val="20"/>
              </w:rPr>
              <w:t>(including</w:t>
            </w:r>
            <w:r>
              <w:rPr>
                <w:rFonts w:ascii="Century Gothic" w:eastAsia="Century Gothic" w:hAnsi="Century Gothic" w:cs="Century Gothic"/>
                <w:b/>
                <w:bCs/>
                <w:spacing w:val="-10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20"/>
                <w:szCs w:val="20"/>
              </w:rPr>
              <w:t>carryover)</w:t>
            </w:r>
            <w:r>
              <w:rPr>
                <w:rFonts w:ascii="Century Gothic" w:eastAsia="Century Gothic" w:hAnsi="Century Gothic" w:cs="Century Gothic"/>
                <w:b/>
                <w:bCs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z w:val="20"/>
                <w:szCs w:val="20"/>
              </w:rPr>
              <w:t>in</w:t>
            </w:r>
            <w:r>
              <w:rPr>
                <w:rFonts w:ascii="Century Gothic" w:eastAsia="Century Gothic" w:hAnsi="Century Gothic" w:cs="Century Gothic"/>
                <w:b/>
                <w:bCs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z w:val="20"/>
                <w:szCs w:val="20"/>
              </w:rPr>
              <w:t>2017–18</w:t>
            </w:r>
            <w:r>
              <w:rPr>
                <w:rFonts w:ascii="Century Gothic" w:eastAsia="Century Gothic" w:hAnsi="Century Gothic" w:cs="Century Gothic"/>
                <w:b/>
                <w:bCs/>
                <w:spacing w:val="-10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z w:val="20"/>
                <w:szCs w:val="20"/>
              </w:rPr>
              <w:t>(GL)</w:t>
            </w:r>
            <w:r>
              <w:rPr>
                <w:rFonts w:ascii="Century Gothic" w:eastAsia="Century Gothic" w:hAnsi="Century Gothic" w:cs="Century Gothic"/>
                <w:b/>
                <w:bCs/>
                <w:position w:val="5"/>
                <w:sz w:val="13"/>
                <w:szCs w:val="13"/>
              </w:rPr>
              <w:t>1</w:t>
            </w:r>
          </w:p>
        </w:tc>
      </w:tr>
      <w:tr w:rsidR="00044670" w14:paraId="43E62091" w14:textId="77777777">
        <w:trPr>
          <w:trHeight w:hRule="exact" w:val="374"/>
        </w:trPr>
        <w:tc>
          <w:tcPr>
            <w:tcW w:w="1589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B1A0C6"/>
          </w:tcPr>
          <w:p w14:paraId="43E6208A" w14:textId="77777777" w:rsidR="00044670" w:rsidRDefault="00044670"/>
        </w:tc>
        <w:tc>
          <w:tcPr>
            <w:tcW w:w="13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  <w:shd w:val="clear" w:color="auto" w:fill="B1A0C6"/>
          </w:tcPr>
          <w:p w14:paraId="43E6208B" w14:textId="77777777" w:rsidR="00044670" w:rsidRDefault="00C9326B">
            <w:pPr>
              <w:pStyle w:val="TableParagraph"/>
              <w:spacing w:before="62"/>
              <w:ind w:left="102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Very</w:t>
            </w:r>
            <w:r>
              <w:rPr>
                <w:rFonts w:ascii="Century Gothic"/>
                <w:b/>
                <w:spacing w:val="-9"/>
                <w:sz w:val="20"/>
              </w:rPr>
              <w:t xml:space="preserve"> </w:t>
            </w:r>
            <w:r>
              <w:rPr>
                <w:rFonts w:ascii="Century Gothic"/>
                <w:b/>
                <w:sz w:val="20"/>
              </w:rPr>
              <w:t>dry</w:t>
            </w:r>
          </w:p>
        </w:tc>
        <w:tc>
          <w:tcPr>
            <w:tcW w:w="1201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  <w:shd w:val="clear" w:color="auto" w:fill="B1A0C6"/>
          </w:tcPr>
          <w:p w14:paraId="43E6208C" w14:textId="77777777" w:rsidR="00044670" w:rsidRDefault="00044670"/>
        </w:tc>
        <w:tc>
          <w:tcPr>
            <w:tcW w:w="14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  <w:shd w:val="clear" w:color="auto" w:fill="B1A0C6"/>
          </w:tcPr>
          <w:p w14:paraId="43E6208D" w14:textId="77777777" w:rsidR="00044670" w:rsidRDefault="00044670"/>
        </w:tc>
        <w:tc>
          <w:tcPr>
            <w:tcW w:w="14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  <w:shd w:val="clear" w:color="auto" w:fill="B1A0C6"/>
          </w:tcPr>
          <w:p w14:paraId="43E6208E" w14:textId="77777777" w:rsidR="00044670" w:rsidRDefault="00044670"/>
        </w:tc>
        <w:tc>
          <w:tcPr>
            <w:tcW w:w="1474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  <w:shd w:val="clear" w:color="auto" w:fill="B1A0C6"/>
          </w:tcPr>
          <w:p w14:paraId="43E6208F" w14:textId="77777777" w:rsidR="00044670" w:rsidRDefault="00044670"/>
        </w:tc>
        <w:tc>
          <w:tcPr>
            <w:tcW w:w="1472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B1A0C6"/>
          </w:tcPr>
          <w:p w14:paraId="43E62090" w14:textId="77777777" w:rsidR="00044670" w:rsidRDefault="00C9326B">
            <w:pPr>
              <w:pStyle w:val="TableParagraph"/>
              <w:spacing w:before="62"/>
              <w:ind w:left="293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2"/>
                <w:sz w:val="20"/>
              </w:rPr>
              <w:t>Very</w:t>
            </w:r>
            <w:r>
              <w:rPr>
                <w:rFonts w:ascii="Century Gothic"/>
                <w:b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b/>
                <w:spacing w:val="-1"/>
                <w:sz w:val="20"/>
              </w:rPr>
              <w:t>wet</w:t>
            </w:r>
          </w:p>
        </w:tc>
      </w:tr>
      <w:tr w:rsidR="00044670" w14:paraId="43E6209F" w14:textId="77777777">
        <w:trPr>
          <w:trHeight w:hRule="exact" w:val="622"/>
        </w:trPr>
        <w:tc>
          <w:tcPr>
            <w:tcW w:w="158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1A0C6"/>
          </w:tcPr>
          <w:p w14:paraId="43E62092" w14:textId="77777777" w:rsidR="00044670" w:rsidRDefault="00044670"/>
        </w:tc>
        <w:tc>
          <w:tcPr>
            <w:tcW w:w="13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1A0C6"/>
          </w:tcPr>
          <w:p w14:paraId="43E62093" w14:textId="77777777" w:rsidR="00044670" w:rsidRDefault="00C9326B">
            <w:pPr>
              <w:pStyle w:val="TableParagraph"/>
              <w:spacing w:before="62" w:line="245" w:lineRule="exact"/>
              <w:ind w:right="1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95</w:t>
            </w:r>
          </w:p>
          <w:p w14:paraId="43E62094" w14:textId="77777777" w:rsidR="00044670" w:rsidRDefault="00C9326B">
            <w:pPr>
              <w:pStyle w:val="TableParagraph"/>
              <w:spacing w:line="245" w:lineRule="exact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percentile</w:t>
            </w:r>
          </w:p>
        </w:tc>
        <w:tc>
          <w:tcPr>
            <w:tcW w:w="1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1A0C6"/>
          </w:tcPr>
          <w:p w14:paraId="43E62095" w14:textId="77777777" w:rsidR="00044670" w:rsidRDefault="00C9326B">
            <w:pPr>
              <w:pStyle w:val="TableParagraph"/>
              <w:spacing w:before="62" w:line="245" w:lineRule="exact"/>
              <w:ind w:right="1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90</w:t>
            </w:r>
          </w:p>
          <w:p w14:paraId="43E62096" w14:textId="77777777" w:rsidR="00044670" w:rsidRDefault="00C9326B">
            <w:pPr>
              <w:pStyle w:val="TableParagraph"/>
              <w:spacing w:line="245" w:lineRule="exact"/>
              <w:ind w:right="1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percentile</w:t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1A0C6"/>
          </w:tcPr>
          <w:p w14:paraId="43E62097" w14:textId="77777777" w:rsidR="00044670" w:rsidRDefault="00C9326B">
            <w:pPr>
              <w:pStyle w:val="TableParagraph"/>
              <w:spacing w:before="62" w:line="245" w:lineRule="exact"/>
              <w:ind w:right="1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75</w:t>
            </w:r>
          </w:p>
          <w:p w14:paraId="43E62098" w14:textId="77777777" w:rsidR="00044670" w:rsidRDefault="00C9326B">
            <w:pPr>
              <w:pStyle w:val="TableParagraph"/>
              <w:spacing w:line="245" w:lineRule="exact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percentile</w:t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1A0C6"/>
          </w:tcPr>
          <w:p w14:paraId="43E62099" w14:textId="77777777" w:rsidR="00044670" w:rsidRDefault="00C9326B">
            <w:pPr>
              <w:pStyle w:val="TableParagraph"/>
              <w:spacing w:before="62" w:line="245" w:lineRule="exact"/>
              <w:ind w:right="1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50</w:t>
            </w:r>
          </w:p>
          <w:p w14:paraId="43E6209A" w14:textId="77777777" w:rsidR="00044670" w:rsidRDefault="00C9326B">
            <w:pPr>
              <w:pStyle w:val="TableParagraph"/>
              <w:spacing w:line="245" w:lineRule="exact"/>
              <w:ind w:right="1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percentile</w:t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1A0C6"/>
          </w:tcPr>
          <w:p w14:paraId="43E6209B" w14:textId="77777777" w:rsidR="00044670" w:rsidRDefault="00C9326B">
            <w:pPr>
              <w:pStyle w:val="TableParagraph"/>
              <w:spacing w:before="62" w:line="245" w:lineRule="exact"/>
              <w:ind w:right="1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25</w:t>
            </w:r>
          </w:p>
          <w:p w14:paraId="43E6209C" w14:textId="77777777" w:rsidR="00044670" w:rsidRDefault="00C9326B">
            <w:pPr>
              <w:pStyle w:val="TableParagraph"/>
              <w:spacing w:line="245" w:lineRule="exact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percentile</w:t>
            </w:r>
          </w:p>
        </w:tc>
        <w:tc>
          <w:tcPr>
            <w:tcW w:w="14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1A0C6"/>
          </w:tcPr>
          <w:p w14:paraId="43E6209D" w14:textId="77777777" w:rsidR="00044670" w:rsidRDefault="00C9326B">
            <w:pPr>
              <w:pStyle w:val="TableParagraph"/>
              <w:spacing w:before="62" w:line="245" w:lineRule="exact"/>
              <w:ind w:left="4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10</w:t>
            </w:r>
          </w:p>
          <w:p w14:paraId="43E6209E" w14:textId="77777777" w:rsidR="00044670" w:rsidRDefault="00C9326B">
            <w:pPr>
              <w:pStyle w:val="TableParagraph"/>
              <w:spacing w:line="245" w:lineRule="exact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percentile</w:t>
            </w:r>
          </w:p>
        </w:tc>
      </w:tr>
      <w:tr w:rsidR="00044670" w14:paraId="43E620AD" w14:textId="77777777">
        <w:trPr>
          <w:trHeight w:hRule="exact" w:val="864"/>
        </w:trPr>
        <w:tc>
          <w:tcPr>
            <w:tcW w:w="15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0A0" w14:textId="77777777" w:rsidR="00044670" w:rsidRDefault="00C9326B">
            <w:pPr>
              <w:pStyle w:val="TableParagraph"/>
              <w:spacing w:before="62"/>
              <w:ind w:left="102" w:right="143"/>
              <w:rPr>
                <w:rFonts w:ascii="Century Gothic" w:eastAsia="Century Gothic" w:hAnsi="Century Gothic" w:cs="Century Gothic"/>
                <w:sz w:val="13"/>
                <w:szCs w:val="13"/>
              </w:rPr>
            </w:pPr>
            <w:r>
              <w:rPr>
                <w:rFonts w:ascii="Century Gothic"/>
                <w:spacing w:val="-1"/>
                <w:sz w:val="20"/>
              </w:rPr>
              <w:t>Lachlan</w:t>
            </w:r>
            <w:r>
              <w:rPr>
                <w:rFonts w:ascii="Century Gothic"/>
                <w:spacing w:val="26"/>
                <w:w w:val="99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(general/high</w:t>
            </w:r>
            <w:r>
              <w:rPr>
                <w:rFonts w:ascii="Century Gothic"/>
                <w:spacing w:val="22"/>
                <w:w w:val="99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security)</w:t>
            </w:r>
            <w:r>
              <w:rPr>
                <w:rFonts w:ascii="Century Gothic"/>
                <w:spacing w:val="-1"/>
                <w:position w:val="5"/>
                <w:sz w:val="13"/>
              </w:rPr>
              <w:t>2</w:t>
            </w:r>
          </w:p>
        </w:tc>
        <w:tc>
          <w:tcPr>
            <w:tcW w:w="13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0A1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sz w:val="25"/>
                <w:szCs w:val="25"/>
              </w:rPr>
            </w:pPr>
          </w:p>
          <w:p w14:paraId="43E620A2" w14:textId="77777777" w:rsidR="00044670" w:rsidRDefault="00C9326B">
            <w:pPr>
              <w:pStyle w:val="TableParagraph"/>
              <w:ind w:right="100"/>
              <w:jc w:val="right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w w:val="95"/>
                <w:sz w:val="20"/>
              </w:rPr>
              <w:t>85</w:t>
            </w:r>
          </w:p>
        </w:tc>
        <w:tc>
          <w:tcPr>
            <w:tcW w:w="1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0A3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sz w:val="25"/>
                <w:szCs w:val="25"/>
              </w:rPr>
            </w:pPr>
          </w:p>
          <w:p w14:paraId="43E620A4" w14:textId="77777777" w:rsidR="00044670" w:rsidRDefault="00C9326B">
            <w:pPr>
              <w:pStyle w:val="TableParagraph"/>
              <w:ind w:right="100"/>
              <w:jc w:val="right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w w:val="95"/>
                <w:sz w:val="20"/>
              </w:rPr>
              <w:t>85</w:t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0A5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sz w:val="25"/>
                <w:szCs w:val="25"/>
              </w:rPr>
            </w:pPr>
          </w:p>
          <w:p w14:paraId="43E620A6" w14:textId="77777777" w:rsidR="00044670" w:rsidRDefault="00C9326B">
            <w:pPr>
              <w:pStyle w:val="TableParagraph"/>
              <w:ind w:right="100"/>
              <w:jc w:val="right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w w:val="95"/>
                <w:sz w:val="20"/>
              </w:rPr>
              <w:t>85</w:t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0A7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sz w:val="25"/>
                <w:szCs w:val="25"/>
              </w:rPr>
            </w:pPr>
          </w:p>
          <w:p w14:paraId="43E620A8" w14:textId="77777777" w:rsidR="00044670" w:rsidRDefault="00C9326B">
            <w:pPr>
              <w:pStyle w:val="TableParagraph"/>
              <w:ind w:right="102"/>
              <w:jc w:val="right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w w:val="95"/>
                <w:sz w:val="20"/>
              </w:rPr>
              <w:t>127</w:t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0A9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sz w:val="25"/>
                <w:szCs w:val="25"/>
              </w:rPr>
            </w:pPr>
          </w:p>
          <w:p w14:paraId="43E620AA" w14:textId="77777777" w:rsidR="00044670" w:rsidRDefault="00C9326B">
            <w:pPr>
              <w:pStyle w:val="TableParagraph"/>
              <w:ind w:right="102"/>
              <w:jc w:val="right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w w:val="95"/>
                <w:sz w:val="20"/>
              </w:rPr>
              <w:t>175</w:t>
            </w:r>
          </w:p>
        </w:tc>
        <w:tc>
          <w:tcPr>
            <w:tcW w:w="14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0AB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sz w:val="25"/>
                <w:szCs w:val="25"/>
              </w:rPr>
            </w:pPr>
          </w:p>
          <w:p w14:paraId="43E620AC" w14:textId="77777777" w:rsidR="00044670" w:rsidRDefault="00C9326B">
            <w:pPr>
              <w:pStyle w:val="TableParagraph"/>
              <w:ind w:right="100"/>
              <w:jc w:val="right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w w:val="95"/>
                <w:sz w:val="20"/>
              </w:rPr>
              <w:t>175</w:t>
            </w:r>
          </w:p>
        </w:tc>
      </w:tr>
    </w:tbl>
    <w:p w14:paraId="43E620AE" w14:textId="77777777" w:rsidR="00044670" w:rsidRDefault="00C9326B">
      <w:pPr>
        <w:spacing w:line="195" w:lineRule="exact"/>
        <w:ind w:left="289"/>
        <w:rPr>
          <w:rFonts w:ascii="Century Gothic" w:eastAsia="Century Gothic" w:hAnsi="Century Gothic" w:cs="Century Gothic"/>
          <w:sz w:val="16"/>
          <w:szCs w:val="16"/>
        </w:rPr>
      </w:pPr>
      <w:r>
        <w:rPr>
          <w:rFonts w:ascii="Century Gothic"/>
          <w:spacing w:val="-1"/>
          <w:sz w:val="16"/>
        </w:rPr>
        <w:t>Notes:</w:t>
      </w:r>
    </w:p>
    <w:p w14:paraId="43E620AF" w14:textId="77777777" w:rsidR="00044670" w:rsidRDefault="00C9326B">
      <w:pPr>
        <w:numPr>
          <w:ilvl w:val="0"/>
          <w:numId w:val="4"/>
        </w:numPr>
        <w:tabs>
          <w:tab w:val="left" w:pos="602"/>
        </w:tabs>
        <w:ind w:right="1000"/>
        <w:rPr>
          <w:rFonts w:ascii="Century Gothic" w:eastAsia="Century Gothic" w:hAnsi="Century Gothic" w:cs="Century Gothic"/>
          <w:sz w:val="16"/>
          <w:szCs w:val="16"/>
        </w:rPr>
      </w:pPr>
      <w:r>
        <w:rPr>
          <w:rFonts w:ascii="Century Gothic"/>
          <w:spacing w:val="-1"/>
          <w:sz w:val="16"/>
        </w:rPr>
        <w:t>Forecasts</w:t>
      </w:r>
      <w:r>
        <w:rPr>
          <w:rFonts w:ascii="Century Gothic"/>
          <w:spacing w:val="1"/>
          <w:sz w:val="16"/>
        </w:rPr>
        <w:t xml:space="preserve"> </w:t>
      </w:r>
      <w:r>
        <w:rPr>
          <w:rFonts w:ascii="Century Gothic"/>
          <w:spacing w:val="-1"/>
          <w:sz w:val="16"/>
        </w:rPr>
        <w:t>for</w:t>
      </w:r>
      <w:r>
        <w:rPr>
          <w:rFonts w:ascii="Century Gothic"/>
          <w:spacing w:val="1"/>
          <w:sz w:val="16"/>
        </w:rPr>
        <w:t xml:space="preserve"> </w:t>
      </w:r>
      <w:r>
        <w:rPr>
          <w:rFonts w:ascii="Century Gothic"/>
          <w:spacing w:val="-1"/>
          <w:sz w:val="16"/>
        </w:rPr>
        <w:t>regulated</w:t>
      </w:r>
      <w:r>
        <w:rPr>
          <w:rFonts w:ascii="Century Gothic"/>
          <w:spacing w:val="1"/>
          <w:sz w:val="16"/>
        </w:rPr>
        <w:t xml:space="preserve"> </w:t>
      </w:r>
      <w:r>
        <w:rPr>
          <w:rFonts w:ascii="Century Gothic"/>
          <w:spacing w:val="-1"/>
          <w:sz w:val="16"/>
        </w:rPr>
        <w:t>catchments</w:t>
      </w:r>
      <w:r>
        <w:rPr>
          <w:rFonts w:ascii="Century Gothic"/>
          <w:spacing w:val="-2"/>
          <w:sz w:val="16"/>
        </w:rPr>
        <w:t xml:space="preserve"> </w:t>
      </w:r>
      <w:r>
        <w:rPr>
          <w:rFonts w:ascii="Century Gothic"/>
          <w:sz w:val="16"/>
        </w:rPr>
        <w:t>are</w:t>
      </w:r>
      <w:r>
        <w:rPr>
          <w:rFonts w:ascii="Century Gothic"/>
          <w:spacing w:val="-1"/>
          <w:sz w:val="16"/>
        </w:rPr>
        <w:t xml:space="preserve"> given</w:t>
      </w:r>
      <w:r>
        <w:rPr>
          <w:rFonts w:ascii="Century Gothic"/>
          <w:spacing w:val="1"/>
          <w:sz w:val="16"/>
        </w:rPr>
        <w:t xml:space="preserve"> </w:t>
      </w:r>
      <w:r>
        <w:rPr>
          <w:rFonts w:ascii="Century Gothic"/>
          <w:spacing w:val="-1"/>
          <w:sz w:val="16"/>
        </w:rPr>
        <w:t>to</w:t>
      </w:r>
      <w:r>
        <w:rPr>
          <w:rFonts w:ascii="Century Gothic"/>
          <w:spacing w:val="1"/>
          <w:sz w:val="16"/>
        </w:rPr>
        <w:t xml:space="preserve"> </w:t>
      </w:r>
      <w:r>
        <w:rPr>
          <w:rFonts w:ascii="Century Gothic"/>
          <w:spacing w:val="-2"/>
          <w:sz w:val="16"/>
        </w:rPr>
        <w:t>the</w:t>
      </w:r>
      <w:r>
        <w:rPr>
          <w:rFonts w:ascii="Century Gothic"/>
          <w:spacing w:val="-1"/>
          <w:sz w:val="16"/>
        </w:rPr>
        <w:t xml:space="preserve"> nearest</w:t>
      </w:r>
      <w:r>
        <w:rPr>
          <w:rFonts w:ascii="Century Gothic"/>
          <w:spacing w:val="-3"/>
          <w:sz w:val="16"/>
        </w:rPr>
        <w:t xml:space="preserve"> </w:t>
      </w:r>
      <w:r>
        <w:rPr>
          <w:rFonts w:ascii="Century Gothic"/>
          <w:spacing w:val="-1"/>
          <w:sz w:val="16"/>
        </w:rPr>
        <w:t>whole gigalitre except</w:t>
      </w:r>
      <w:r>
        <w:rPr>
          <w:rFonts w:ascii="Century Gothic"/>
          <w:spacing w:val="-3"/>
          <w:sz w:val="16"/>
        </w:rPr>
        <w:t xml:space="preserve"> </w:t>
      </w:r>
      <w:r>
        <w:rPr>
          <w:rFonts w:ascii="Century Gothic"/>
          <w:spacing w:val="-1"/>
          <w:sz w:val="16"/>
        </w:rPr>
        <w:t>where</w:t>
      </w:r>
      <w:r>
        <w:rPr>
          <w:rFonts w:ascii="Century Gothic"/>
          <w:spacing w:val="2"/>
          <w:sz w:val="16"/>
        </w:rPr>
        <w:t xml:space="preserve"> </w:t>
      </w:r>
      <w:r>
        <w:rPr>
          <w:rFonts w:ascii="Century Gothic"/>
          <w:spacing w:val="-2"/>
          <w:sz w:val="16"/>
        </w:rPr>
        <w:t>the</w:t>
      </w:r>
      <w:r>
        <w:rPr>
          <w:rFonts w:ascii="Century Gothic"/>
          <w:spacing w:val="-1"/>
          <w:sz w:val="16"/>
        </w:rPr>
        <w:t xml:space="preserve"> entitlement held </w:t>
      </w:r>
      <w:r>
        <w:rPr>
          <w:rFonts w:ascii="Century Gothic"/>
          <w:sz w:val="16"/>
        </w:rPr>
        <w:t>by</w:t>
      </w:r>
      <w:r>
        <w:rPr>
          <w:rFonts w:ascii="Century Gothic"/>
          <w:spacing w:val="5"/>
          <w:sz w:val="16"/>
        </w:rPr>
        <w:t xml:space="preserve"> </w:t>
      </w:r>
      <w:r>
        <w:rPr>
          <w:rFonts w:ascii="Century Gothic"/>
          <w:spacing w:val="-1"/>
          <w:sz w:val="16"/>
        </w:rPr>
        <w:t>the</w:t>
      </w:r>
      <w:r>
        <w:rPr>
          <w:rFonts w:ascii="Century Gothic"/>
          <w:spacing w:val="53"/>
          <w:sz w:val="16"/>
        </w:rPr>
        <w:t xml:space="preserve"> </w:t>
      </w:r>
      <w:r>
        <w:rPr>
          <w:rFonts w:ascii="Century Gothic"/>
          <w:spacing w:val="-1"/>
          <w:sz w:val="16"/>
        </w:rPr>
        <w:t xml:space="preserve">Commonwealth </w:t>
      </w:r>
      <w:r>
        <w:rPr>
          <w:rFonts w:ascii="Century Gothic"/>
          <w:sz w:val="16"/>
        </w:rPr>
        <w:t>is</w:t>
      </w:r>
      <w:r>
        <w:rPr>
          <w:rFonts w:ascii="Century Gothic"/>
          <w:spacing w:val="-2"/>
          <w:sz w:val="16"/>
        </w:rPr>
        <w:t xml:space="preserve"> below</w:t>
      </w:r>
      <w:r>
        <w:rPr>
          <w:rFonts w:ascii="Century Gothic"/>
          <w:spacing w:val="4"/>
          <w:sz w:val="16"/>
        </w:rPr>
        <w:t xml:space="preserve"> </w:t>
      </w:r>
      <w:r>
        <w:rPr>
          <w:rFonts w:ascii="Century Gothic"/>
          <w:sz w:val="16"/>
        </w:rPr>
        <w:t>1</w:t>
      </w:r>
      <w:r>
        <w:rPr>
          <w:rFonts w:ascii="Century Gothic"/>
          <w:spacing w:val="-2"/>
          <w:sz w:val="16"/>
        </w:rPr>
        <w:t xml:space="preserve"> </w:t>
      </w:r>
      <w:r>
        <w:rPr>
          <w:rFonts w:ascii="Century Gothic"/>
          <w:spacing w:val="-1"/>
          <w:sz w:val="16"/>
        </w:rPr>
        <w:t>GL.</w:t>
      </w:r>
    </w:p>
    <w:p w14:paraId="43E620B0" w14:textId="77777777" w:rsidR="00044670" w:rsidRDefault="00C9326B">
      <w:pPr>
        <w:numPr>
          <w:ilvl w:val="0"/>
          <w:numId w:val="4"/>
        </w:numPr>
        <w:tabs>
          <w:tab w:val="left" w:pos="602"/>
        </w:tabs>
        <w:spacing w:before="1"/>
        <w:rPr>
          <w:rFonts w:ascii="Century Gothic" w:eastAsia="Century Gothic" w:hAnsi="Century Gothic" w:cs="Century Gothic"/>
          <w:sz w:val="16"/>
          <w:szCs w:val="16"/>
        </w:rPr>
      </w:pPr>
      <w:r>
        <w:rPr>
          <w:rFonts w:ascii="Century Gothic"/>
          <w:spacing w:val="-1"/>
          <w:sz w:val="16"/>
        </w:rPr>
        <w:t>Figures</w:t>
      </w:r>
      <w:r>
        <w:rPr>
          <w:rFonts w:ascii="Century Gothic"/>
          <w:spacing w:val="-2"/>
          <w:sz w:val="16"/>
        </w:rPr>
        <w:t xml:space="preserve"> </w:t>
      </w:r>
      <w:r>
        <w:rPr>
          <w:rFonts w:ascii="Century Gothic"/>
          <w:spacing w:val="-1"/>
          <w:sz w:val="16"/>
        </w:rPr>
        <w:t>include</w:t>
      </w:r>
      <w:r>
        <w:rPr>
          <w:rFonts w:ascii="Century Gothic"/>
          <w:sz w:val="16"/>
        </w:rPr>
        <w:t xml:space="preserve"> a</w:t>
      </w:r>
      <w:r>
        <w:rPr>
          <w:rFonts w:ascii="Century Gothic"/>
          <w:spacing w:val="-1"/>
          <w:sz w:val="16"/>
        </w:rPr>
        <w:t xml:space="preserve"> carryover</w:t>
      </w:r>
      <w:r>
        <w:rPr>
          <w:rFonts w:ascii="Century Gothic"/>
          <w:spacing w:val="-2"/>
          <w:sz w:val="16"/>
        </w:rPr>
        <w:t xml:space="preserve"> </w:t>
      </w:r>
      <w:r>
        <w:rPr>
          <w:rFonts w:ascii="Century Gothic"/>
          <w:spacing w:val="-1"/>
          <w:sz w:val="16"/>
        </w:rPr>
        <w:t>account</w:t>
      </w:r>
      <w:r>
        <w:rPr>
          <w:rFonts w:ascii="Century Gothic"/>
          <w:spacing w:val="-3"/>
          <w:sz w:val="16"/>
        </w:rPr>
        <w:t xml:space="preserve"> </w:t>
      </w:r>
      <w:r>
        <w:rPr>
          <w:rFonts w:ascii="Century Gothic"/>
          <w:spacing w:val="-1"/>
          <w:sz w:val="16"/>
        </w:rPr>
        <w:t xml:space="preserve">balance </w:t>
      </w:r>
      <w:r>
        <w:rPr>
          <w:rFonts w:ascii="Century Gothic"/>
          <w:sz w:val="16"/>
        </w:rPr>
        <w:t>of</w:t>
      </w:r>
      <w:r>
        <w:rPr>
          <w:rFonts w:ascii="Century Gothic"/>
          <w:spacing w:val="-2"/>
          <w:sz w:val="16"/>
        </w:rPr>
        <w:t xml:space="preserve"> </w:t>
      </w:r>
      <w:r>
        <w:rPr>
          <w:rFonts w:ascii="Century Gothic"/>
          <w:sz w:val="16"/>
        </w:rPr>
        <w:t>~84</w:t>
      </w:r>
      <w:r>
        <w:rPr>
          <w:rFonts w:ascii="Century Gothic"/>
          <w:spacing w:val="-2"/>
          <w:sz w:val="16"/>
        </w:rPr>
        <w:t xml:space="preserve"> </w:t>
      </w:r>
      <w:r>
        <w:rPr>
          <w:rFonts w:ascii="Century Gothic"/>
          <w:spacing w:val="-1"/>
          <w:sz w:val="16"/>
        </w:rPr>
        <w:t>GL</w:t>
      </w:r>
    </w:p>
    <w:p w14:paraId="43E620B1" w14:textId="77777777" w:rsidR="00044670" w:rsidRDefault="00C9326B">
      <w:pPr>
        <w:pStyle w:val="BodyText"/>
        <w:spacing w:before="121"/>
        <w:ind w:left="147" w:right="325"/>
      </w:pPr>
      <w:r>
        <w:t>Information</w:t>
      </w:r>
      <w:r>
        <w:rPr>
          <w:spacing w:val="-8"/>
        </w:rPr>
        <w:t xml:space="preserve"> </w:t>
      </w:r>
      <w:r>
        <w:rPr>
          <w:spacing w:val="-1"/>
        </w:rPr>
        <w:t>on</w:t>
      </w:r>
      <w:r>
        <w:rPr>
          <w:spacing w:val="-8"/>
        </w:rPr>
        <w:t xml:space="preserve"> </w:t>
      </w:r>
      <w:r>
        <w:rPr>
          <w:spacing w:val="-1"/>
        </w:rPr>
        <w:t>allocations</w:t>
      </w:r>
      <w:r>
        <w:rPr>
          <w:spacing w:val="-8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Commonwealth</w:t>
      </w:r>
      <w:r>
        <w:rPr>
          <w:spacing w:val="-9"/>
        </w:rPr>
        <w:t xml:space="preserve"> </w:t>
      </w:r>
      <w:r>
        <w:rPr>
          <w:spacing w:val="-1"/>
        </w:rPr>
        <w:t>environmental</w:t>
      </w:r>
      <w:r>
        <w:rPr>
          <w:spacing w:val="-7"/>
        </w:rPr>
        <w:t xml:space="preserve"> </w:t>
      </w:r>
      <w:r>
        <w:t>water</w:t>
      </w:r>
      <w:r>
        <w:rPr>
          <w:spacing w:val="-9"/>
        </w:rPr>
        <w:t xml:space="preserve"> </w:t>
      </w:r>
      <w:r>
        <w:rPr>
          <w:spacing w:val="-1"/>
        </w:rPr>
        <w:t>holdings</w:t>
      </w:r>
      <w:r>
        <w:rPr>
          <w:spacing w:val="-9"/>
        </w:rPr>
        <w:t xml:space="preserve"> </w:t>
      </w:r>
      <w:r>
        <w:t>can</w:t>
      </w:r>
      <w:r>
        <w:rPr>
          <w:spacing w:val="-7"/>
        </w:rPr>
        <w:t xml:space="preserve"> </w:t>
      </w:r>
      <w:r>
        <w:t>be</w:t>
      </w:r>
      <w:r>
        <w:rPr>
          <w:spacing w:val="-9"/>
        </w:rPr>
        <w:t xml:space="preserve"> </w:t>
      </w:r>
      <w:r>
        <w:rPr>
          <w:spacing w:val="-1"/>
        </w:rPr>
        <w:t>found</w:t>
      </w:r>
      <w:r>
        <w:rPr>
          <w:spacing w:val="-8"/>
        </w:rPr>
        <w:t xml:space="preserve"> </w:t>
      </w:r>
      <w:r>
        <w:t>at</w:t>
      </w:r>
      <w:r>
        <w:rPr>
          <w:w w:val="99"/>
        </w:rPr>
        <w:t xml:space="preserve"> </w:t>
      </w:r>
      <w:r>
        <w:rPr>
          <w:color w:val="0000FF"/>
          <w:w w:val="99"/>
        </w:rPr>
        <w:t xml:space="preserve"> </w:t>
      </w:r>
      <w:hyperlink r:id="rId24">
        <w:r>
          <w:rPr>
            <w:color w:val="0000FF"/>
            <w:u w:val="single" w:color="0000FF"/>
          </w:rPr>
          <w:t>http://www.environment.gov.au/water/cewo/portfolio-mgt/holdings-catchment</w:t>
        </w:r>
        <w:r>
          <w:rPr>
            <w:color w:val="0000FF"/>
            <w:spacing w:val="-24"/>
            <w:u w:val="single" w:color="0000FF"/>
          </w:rPr>
          <w:t xml:space="preserve"> </w:t>
        </w:r>
      </w:hyperlink>
      <w:r>
        <w:t>and</w:t>
      </w:r>
      <w:r>
        <w:rPr>
          <w:spacing w:val="-26"/>
        </w:rPr>
        <w:t xml:space="preserve"> </w:t>
      </w:r>
      <w:r>
        <w:t>is</w:t>
      </w:r>
      <w:r>
        <w:rPr>
          <w:spacing w:val="-25"/>
        </w:rPr>
        <w:t xml:space="preserve"> </w:t>
      </w:r>
      <w:r>
        <w:rPr>
          <w:spacing w:val="-1"/>
        </w:rPr>
        <w:t>upda</w:t>
      </w:r>
      <w:r>
        <w:rPr>
          <w:spacing w:val="-1"/>
        </w:rPr>
        <w:t>ted</w:t>
      </w:r>
      <w:r>
        <w:rPr>
          <w:spacing w:val="-25"/>
        </w:rPr>
        <w:t xml:space="preserve"> </w:t>
      </w:r>
      <w:r>
        <w:t>monthly.</w:t>
      </w:r>
    </w:p>
    <w:p w14:paraId="43E620B2" w14:textId="77777777" w:rsidR="00044670" w:rsidRDefault="00044670">
      <w:pPr>
        <w:spacing w:before="6"/>
        <w:rPr>
          <w:rFonts w:ascii="Century Gothic" w:eastAsia="Century Gothic" w:hAnsi="Century Gothic" w:cs="Century Gothic"/>
          <w:sz w:val="14"/>
          <w:szCs w:val="14"/>
        </w:rPr>
      </w:pPr>
    </w:p>
    <w:p w14:paraId="43E620B3" w14:textId="77777777" w:rsidR="00044670" w:rsidRDefault="00C9326B">
      <w:pPr>
        <w:pStyle w:val="Heading3"/>
        <w:spacing w:before="62"/>
        <w:ind w:left="147"/>
        <w:rPr>
          <w:b w:val="0"/>
          <w:bCs w:val="0"/>
        </w:rPr>
      </w:pPr>
      <w:r>
        <w:rPr>
          <w:spacing w:val="-1"/>
        </w:rPr>
        <w:t>Water</w:t>
      </w:r>
      <w:r>
        <w:rPr>
          <w:spacing w:val="-12"/>
        </w:rPr>
        <w:t xml:space="preserve"> </w:t>
      </w:r>
      <w:r>
        <w:rPr>
          <w:spacing w:val="-1"/>
        </w:rPr>
        <w:t>resource</w:t>
      </w:r>
      <w:r>
        <w:rPr>
          <w:spacing w:val="-13"/>
        </w:rPr>
        <w:t xml:space="preserve"> </w:t>
      </w:r>
      <w:r>
        <w:t>availability</w:t>
      </w:r>
      <w:r>
        <w:rPr>
          <w:spacing w:val="-12"/>
        </w:rPr>
        <w:t xml:space="preserve"> </w:t>
      </w:r>
      <w:r>
        <w:rPr>
          <w:spacing w:val="-1"/>
        </w:rPr>
        <w:t>scenarios</w:t>
      </w:r>
    </w:p>
    <w:p w14:paraId="43E620B4" w14:textId="77777777" w:rsidR="00044670" w:rsidRDefault="00C9326B">
      <w:pPr>
        <w:pStyle w:val="BodyText"/>
        <w:spacing w:before="119"/>
        <w:ind w:left="147" w:right="269"/>
      </w:pPr>
      <w:r>
        <w:t>Commonwealth</w:t>
      </w:r>
      <w:r>
        <w:rPr>
          <w:spacing w:val="-9"/>
        </w:rPr>
        <w:t xml:space="preserve"> </w:t>
      </w:r>
      <w:r>
        <w:t>environmental</w:t>
      </w:r>
      <w:r>
        <w:rPr>
          <w:spacing w:val="-10"/>
        </w:rPr>
        <w:t xml:space="preserve"> </w:t>
      </w:r>
      <w:r>
        <w:t>water</w:t>
      </w:r>
      <w:r>
        <w:rPr>
          <w:spacing w:val="-9"/>
        </w:rPr>
        <w:t xml:space="preserve"> </w:t>
      </w:r>
      <w:r>
        <w:t>is</w:t>
      </w:r>
      <w:r>
        <w:rPr>
          <w:spacing w:val="-9"/>
        </w:rPr>
        <w:t xml:space="preserve"> </w:t>
      </w:r>
      <w:r>
        <w:t>not</w:t>
      </w:r>
      <w:r>
        <w:rPr>
          <w:spacing w:val="-7"/>
        </w:rPr>
        <w:t xml:space="preserve"> </w:t>
      </w:r>
      <w:r>
        <w:rPr>
          <w:spacing w:val="-1"/>
        </w:rPr>
        <w:t>managed</w:t>
      </w:r>
      <w:r>
        <w:rPr>
          <w:spacing w:val="-8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rPr>
          <w:spacing w:val="-1"/>
        </w:rPr>
        <w:t>isolation.</w:t>
      </w:r>
      <w:r>
        <w:rPr>
          <w:spacing w:val="-10"/>
        </w:rPr>
        <w:t xml:space="preserve"> </w:t>
      </w:r>
      <w:r>
        <w:t>When</w:t>
      </w:r>
      <w:r>
        <w:rPr>
          <w:spacing w:val="-9"/>
        </w:rPr>
        <w:t xml:space="preserve"> </w:t>
      </w:r>
      <w:r>
        <w:rPr>
          <w:spacing w:val="-1"/>
        </w:rPr>
        <w:t>considering</w:t>
      </w:r>
      <w:r>
        <w:rPr>
          <w:spacing w:val="-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rPr>
          <w:spacing w:val="-1"/>
        </w:rPr>
        <w:t>available</w:t>
      </w:r>
      <w:r>
        <w:rPr>
          <w:spacing w:val="-9"/>
        </w:rPr>
        <w:t xml:space="preserve"> </w:t>
      </w:r>
      <w:r>
        <w:rPr>
          <w:spacing w:val="-1"/>
        </w:rPr>
        <w:t>resource</w:t>
      </w:r>
      <w:r>
        <w:rPr>
          <w:spacing w:val="83"/>
          <w:w w:val="99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meet</w:t>
      </w:r>
      <w:r>
        <w:rPr>
          <w:spacing w:val="-4"/>
        </w:rPr>
        <w:t xml:space="preserve"> </w:t>
      </w:r>
      <w:r>
        <w:t>environmental</w:t>
      </w:r>
      <w:r>
        <w:rPr>
          <w:spacing w:val="-6"/>
        </w:rPr>
        <w:t xml:space="preserve"> </w:t>
      </w:r>
      <w:r>
        <w:rPr>
          <w:spacing w:val="-1"/>
        </w:rPr>
        <w:t>demands,</w:t>
      </w:r>
      <w:r>
        <w:rPr>
          <w:spacing w:val="-9"/>
        </w:rPr>
        <w:t xml:space="preserve"> </w:t>
      </w:r>
      <w:r>
        <w:t>it</w:t>
      </w:r>
      <w:r>
        <w:rPr>
          <w:spacing w:val="-5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necessary</w:t>
      </w:r>
      <w:r>
        <w:rPr>
          <w:spacing w:val="-8"/>
        </w:rPr>
        <w:t xml:space="preserve"> </w:t>
      </w:r>
      <w:r>
        <w:rPr>
          <w:spacing w:val="2"/>
        </w:rPr>
        <w:t>to</w:t>
      </w:r>
      <w:r>
        <w:rPr>
          <w:spacing w:val="-7"/>
        </w:rPr>
        <w:t xml:space="preserve"> </w:t>
      </w:r>
      <w:r>
        <w:rPr>
          <w:spacing w:val="-1"/>
        </w:rPr>
        <w:t>also</w:t>
      </w:r>
      <w:r>
        <w:rPr>
          <w:spacing w:val="-7"/>
        </w:rPr>
        <w:t xml:space="preserve"> </w:t>
      </w:r>
      <w:r>
        <w:t>factor</w:t>
      </w:r>
      <w:r>
        <w:rPr>
          <w:spacing w:val="-2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resources</w:t>
      </w:r>
      <w:r>
        <w:rPr>
          <w:spacing w:val="-6"/>
        </w:rPr>
        <w:t xml:space="preserve"> </w:t>
      </w:r>
      <w:r>
        <w:t>managed</w:t>
      </w:r>
      <w:r>
        <w:rPr>
          <w:spacing w:val="-6"/>
        </w:rPr>
        <w:t xml:space="preserve"> </w:t>
      </w:r>
      <w:r>
        <w:t>by</w:t>
      </w:r>
      <w:r>
        <w:rPr>
          <w:spacing w:val="-6"/>
        </w:rPr>
        <w:t xml:space="preserve"> </w:t>
      </w:r>
      <w:r>
        <w:t>other</w:t>
      </w:r>
      <w:r>
        <w:rPr>
          <w:spacing w:val="-6"/>
        </w:rPr>
        <w:t xml:space="preserve"> </w:t>
      </w:r>
      <w:r>
        <w:t>entities</w:t>
      </w:r>
      <w:r>
        <w:rPr>
          <w:spacing w:val="30"/>
          <w:w w:val="99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rPr>
          <w:spacing w:val="-1"/>
        </w:rPr>
        <w:t>available</w:t>
      </w:r>
      <w:r>
        <w:rPr>
          <w:spacing w:val="-11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rPr>
          <w:spacing w:val="-1"/>
        </w:rPr>
        <w:t>contribute</w:t>
      </w:r>
      <w:r>
        <w:rPr>
          <w:spacing w:val="-9"/>
        </w:rPr>
        <w:t xml:space="preserve"> </w:t>
      </w:r>
      <w:r>
        <w:rPr>
          <w:spacing w:val="1"/>
        </w:rPr>
        <w:t>to</w:t>
      </w:r>
      <w:r>
        <w:rPr>
          <w:spacing w:val="-10"/>
        </w:rPr>
        <w:t xml:space="preserve"> </w:t>
      </w:r>
      <w:r>
        <w:t>environmental</w:t>
      </w:r>
      <w:r>
        <w:rPr>
          <w:spacing w:val="-4"/>
        </w:rPr>
        <w:t xml:space="preserve"> </w:t>
      </w:r>
      <w:r>
        <w:rPr>
          <w:spacing w:val="-1"/>
        </w:rPr>
        <w:t>objectives.</w:t>
      </w:r>
      <w:r>
        <w:rPr>
          <w:spacing w:val="-11"/>
        </w:rPr>
        <w:t xml:space="preserve"> </w:t>
      </w:r>
      <w:r>
        <w:t>Relevant</w:t>
      </w:r>
      <w:r>
        <w:rPr>
          <w:spacing w:val="-8"/>
        </w:rPr>
        <w:t xml:space="preserve"> </w:t>
      </w:r>
      <w:r>
        <w:t>resources</w:t>
      </w:r>
      <w:r>
        <w:rPr>
          <w:spacing w:val="-10"/>
        </w:rPr>
        <w:t xml:space="preserve"> </w:t>
      </w:r>
      <w:r>
        <w:rPr>
          <w:spacing w:val="-1"/>
        </w:rPr>
        <w:t>include</w:t>
      </w:r>
      <w:r>
        <w:rPr>
          <w:spacing w:val="-6"/>
        </w:rPr>
        <w:t xml:space="preserve"> </w:t>
      </w:r>
      <w:r>
        <w:t>held</w:t>
      </w:r>
      <w:r>
        <w:rPr>
          <w:spacing w:val="-9"/>
        </w:rPr>
        <w:t xml:space="preserve"> </w:t>
      </w:r>
      <w:r>
        <w:t>environmental</w:t>
      </w:r>
      <w:r>
        <w:rPr>
          <w:spacing w:val="65"/>
          <w:w w:val="99"/>
        </w:rPr>
        <w:t xml:space="preserve"> </w:t>
      </w:r>
      <w:r>
        <w:t>water</w:t>
      </w:r>
      <w:r>
        <w:rPr>
          <w:spacing w:val="-11"/>
        </w:rPr>
        <w:t xml:space="preserve"> </w:t>
      </w:r>
      <w:r>
        <w:t>managed</w:t>
      </w:r>
      <w:r>
        <w:rPr>
          <w:spacing w:val="-10"/>
        </w:rPr>
        <w:t xml:space="preserve"> </w:t>
      </w:r>
      <w:r>
        <w:t>by</w:t>
      </w:r>
      <w:r>
        <w:rPr>
          <w:spacing w:val="-11"/>
        </w:rPr>
        <w:t xml:space="preserve"> </w:t>
      </w:r>
      <w:r>
        <w:t>state</w:t>
      </w:r>
      <w:r>
        <w:rPr>
          <w:spacing w:val="-11"/>
        </w:rPr>
        <w:t xml:space="preserve"> </w:t>
      </w:r>
      <w:r>
        <w:t>government</w:t>
      </w:r>
      <w:r>
        <w:rPr>
          <w:spacing w:val="-8"/>
        </w:rPr>
        <w:t xml:space="preserve"> </w:t>
      </w:r>
      <w:r>
        <w:t>agencies,</w:t>
      </w:r>
      <w:r>
        <w:rPr>
          <w:spacing w:val="-8"/>
        </w:rPr>
        <w:t xml:space="preserve"> </w:t>
      </w:r>
      <w:r>
        <w:t>planned</w:t>
      </w:r>
      <w:r>
        <w:rPr>
          <w:spacing w:val="-11"/>
        </w:rPr>
        <w:t xml:space="preserve"> </w:t>
      </w:r>
      <w:r>
        <w:t>environmental</w:t>
      </w:r>
      <w:r>
        <w:rPr>
          <w:spacing w:val="-11"/>
        </w:rPr>
        <w:t xml:space="preserve"> </w:t>
      </w:r>
      <w:r>
        <w:t>water,</w:t>
      </w:r>
      <w:r>
        <w:rPr>
          <w:spacing w:val="-9"/>
        </w:rPr>
        <w:t xml:space="preserve"> </w:t>
      </w:r>
      <w:r>
        <w:rPr>
          <w:spacing w:val="-1"/>
        </w:rPr>
        <w:t>including</w:t>
      </w:r>
      <w:r>
        <w:rPr>
          <w:spacing w:val="-8"/>
        </w:rPr>
        <w:t xml:space="preserve"> </w:t>
      </w:r>
      <w:r>
        <w:rPr>
          <w:spacing w:val="-1"/>
        </w:rPr>
        <w:t>account-based</w:t>
      </w:r>
      <w:r>
        <w:rPr>
          <w:spacing w:val="53"/>
          <w:w w:val="99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rPr>
          <w:spacing w:val="-1"/>
        </w:rPr>
        <w:t>unregulated</w:t>
      </w:r>
      <w:r>
        <w:rPr>
          <w:spacing w:val="-8"/>
        </w:rPr>
        <w:t xml:space="preserve"> </w:t>
      </w:r>
      <w:r>
        <w:t>flows,</w:t>
      </w:r>
      <w:r>
        <w:rPr>
          <w:spacing w:val="-10"/>
        </w:rPr>
        <w:t xml:space="preserve"> </w:t>
      </w:r>
      <w:r>
        <w:rPr>
          <w:spacing w:val="-1"/>
        </w:rPr>
        <w:t>conveyance</w:t>
      </w:r>
      <w:r>
        <w:rPr>
          <w:spacing w:val="-8"/>
        </w:rPr>
        <w:t xml:space="preserve"> </w:t>
      </w:r>
      <w:r>
        <w:t>water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rPr>
          <w:spacing w:val="-1"/>
        </w:rPr>
        <w:t>consumptive</w:t>
      </w:r>
      <w:r>
        <w:rPr>
          <w:spacing w:val="-8"/>
        </w:rPr>
        <w:t xml:space="preserve"> </w:t>
      </w:r>
      <w:r>
        <w:t>water.</w:t>
      </w:r>
      <w:r>
        <w:rPr>
          <w:spacing w:val="-10"/>
        </w:rPr>
        <w:t xml:space="preserve"> </w:t>
      </w:r>
      <w:r>
        <w:t>Further</w:t>
      </w:r>
      <w:r>
        <w:rPr>
          <w:spacing w:val="-8"/>
        </w:rPr>
        <w:t xml:space="preserve"> </w:t>
      </w:r>
      <w:r>
        <w:t xml:space="preserve">detail </w:t>
      </w:r>
      <w:r>
        <w:rPr>
          <w:spacing w:val="-1"/>
        </w:rPr>
        <w:t>on</w:t>
      </w:r>
      <w:r>
        <w:rPr>
          <w:spacing w:val="-7"/>
        </w:rPr>
        <w:t xml:space="preserve"> </w:t>
      </w:r>
      <w:r>
        <w:rPr>
          <w:spacing w:val="-1"/>
        </w:rPr>
        <w:t>sources</w:t>
      </w:r>
      <w:r>
        <w:rPr>
          <w:spacing w:val="-8"/>
        </w:rPr>
        <w:t xml:space="preserve"> </w:t>
      </w:r>
      <w:r>
        <w:rPr>
          <w:spacing w:val="-1"/>
        </w:rPr>
        <w:t>of</w:t>
      </w:r>
      <w:r>
        <w:rPr>
          <w:spacing w:val="84"/>
          <w:w w:val="99"/>
        </w:rPr>
        <w:t xml:space="preserve"> </w:t>
      </w:r>
      <w:r>
        <w:t>environmental</w:t>
      </w:r>
      <w:r>
        <w:rPr>
          <w:spacing w:val="-7"/>
        </w:rPr>
        <w:t xml:space="preserve"> </w:t>
      </w:r>
      <w:r>
        <w:t>water</w:t>
      </w:r>
      <w:r>
        <w:rPr>
          <w:spacing w:val="-8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rPr>
          <w:spacing w:val="-1"/>
        </w:rPr>
        <w:t>Lachlan</w:t>
      </w:r>
      <w:r>
        <w:rPr>
          <w:spacing w:val="-7"/>
        </w:rPr>
        <w:t xml:space="preserve"> </w:t>
      </w:r>
      <w:r>
        <w:t>catchment</w:t>
      </w:r>
      <w:r>
        <w:rPr>
          <w:spacing w:val="-3"/>
        </w:rPr>
        <w:t xml:space="preserve"> </w:t>
      </w:r>
      <w:r>
        <w:t>is</w:t>
      </w:r>
      <w:r>
        <w:rPr>
          <w:spacing w:val="-10"/>
        </w:rPr>
        <w:t xml:space="preserve"> </w:t>
      </w:r>
      <w:r>
        <w:rPr>
          <w:spacing w:val="-1"/>
        </w:rPr>
        <w:t>provided</w:t>
      </w:r>
      <w:r>
        <w:rPr>
          <w:spacing w:val="-7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rPr>
          <w:spacing w:val="-1"/>
          <w:u w:val="single" w:color="000000"/>
        </w:rPr>
        <w:t>Attachment</w:t>
      </w:r>
      <w:r>
        <w:rPr>
          <w:spacing w:val="-7"/>
          <w:u w:val="single" w:color="000000"/>
        </w:rPr>
        <w:t xml:space="preserve"> </w:t>
      </w:r>
      <w:r>
        <w:rPr>
          <w:spacing w:val="1"/>
          <w:u w:val="single" w:color="000000"/>
        </w:rPr>
        <w:t>C</w:t>
      </w:r>
      <w:r>
        <w:rPr>
          <w:spacing w:val="1"/>
        </w:rPr>
        <w:t>.</w:t>
      </w:r>
    </w:p>
    <w:p w14:paraId="43E620B5" w14:textId="77777777" w:rsidR="00044670" w:rsidRDefault="00C9326B">
      <w:pPr>
        <w:pStyle w:val="BodyText"/>
        <w:spacing w:before="119"/>
        <w:ind w:left="147" w:right="123"/>
      </w:pPr>
      <w:r>
        <w:t>By</w:t>
      </w:r>
      <w:r>
        <w:rPr>
          <w:spacing w:val="-8"/>
        </w:rPr>
        <w:t xml:space="preserve"> </w:t>
      </w:r>
      <w:r>
        <w:t>combining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rPr>
          <w:spacing w:val="-1"/>
        </w:rPr>
        <w:t>forecasts</w:t>
      </w:r>
      <w:r>
        <w:rPr>
          <w:spacing w:val="-7"/>
        </w:rPr>
        <w:t xml:space="preserve"> </w:t>
      </w:r>
      <w:r>
        <w:rPr>
          <w:spacing w:val="-1"/>
        </w:rPr>
        <w:t>of</w:t>
      </w:r>
      <w:r>
        <w:rPr>
          <w:spacing w:val="-7"/>
        </w:rPr>
        <w:t xml:space="preserve"> </w:t>
      </w:r>
      <w:r>
        <w:t>water</w:t>
      </w:r>
      <w:r>
        <w:rPr>
          <w:spacing w:val="-3"/>
        </w:rPr>
        <w:t xml:space="preserve"> </w:t>
      </w:r>
      <w:r>
        <w:t>held</w:t>
      </w:r>
      <w:r>
        <w:rPr>
          <w:spacing w:val="-7"/>
        </w:rPr>
        <w:t xml:space="preserve"> </w:t>
      </w:r>
      <w:r>
        <w:t>by</w:t>
      </w:r>
      <w:r>
        <w:rPr>
          <w:spacing w:val="-7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Commonwealth</w:t>
      </w:r>
      <w:r>
        <w:rPr>
          <w:spacing w:val="-6"/>
        </w:rPr>
        <w:t xml:space="preserve"> </w:t>
      </w:r>
      <w:r>
        <w:rPr>
          <w:spacing w:val="-1"/>
        </w:rPr>
        <w:t>with</w:t>
      </w:r>
      <w:r>
        <w:rPr>
          <w:spacing w:val="-6"/>
        </w:rPr>
        <w:t xml:space="preserve"> </w:t>
      </w:r>
      <w:r>
        <w:rPr>
          <w:spacing w:val="-1"/>
        </w:rPr>
        <w:t>streamflow</w:t>
      </w:r>
      <w:r>
        <w:rPr>
          <w:spacing w:val="-6"/>
        </w:rPr>
        <w:t xml:space="preserve"> </w:t>
      </w:r>
      <w:r>
        <w:t>forecasts,</w:t>
      </w:r>
      <w:r>
        <w:rPr>
          <w:spacing w:val="-8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well</w:t>
      </w:r>
      <w:r>
        <w:rPr>
          <w:spacing w:val="-6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taking</w:t>
      </w:r>
      <w:r>
        <w:rPr>
          <w:spacing w:val="58"/>
          <w:w w:val="99"/>
        </w:rPr>
        <w:t xml:space="preserve"> </w:t>
      </w:r>
      <w:r>
        <w:t>into</w:t>
      </w:r>
      <w:r>
        <w:rPr>
          <w:spacing w:val="-10"/>
        </w:rPr>
        <w:t xml:space="preserve"> </w:t>
      </w:r>
      <w:r>
        <w:rPr>
          <w:spacing w:val="-1"/>
        </w:rPr>
        <w:t>account</w:t>
      </w:r>
      <w:r>
        <w:rPr>
          <w:spacing w:val="-8"/>
        </w:rPr>
        <w:t xml:space="preserve"> </w:t>
      </w:r>
      <w:r>
        <w:rPr>
          <w:spacing w:val="-1"/>
        </w:rPr>
        <w:t>operational</w:t>
      </w:r>
      <w:r>
        <w:rPr>
          <w:spacing w:val="-11"/>
        </w:rPr>
        <w:t xml:space="preserve"> </w:t>
      </w:r>
      <w:r>
        <w:rPr>
          <w:spacing w:val="-1"/>
        </w:rPr>
        <w:t>considerations,</w:t>
      </w:r>
      <w:r>
        <w:rPr>
          <w:spacing w:val="-11"/>
        </w:rPr>
        <w:t xml:space="preserve"> </w:t>
      </w:r>
      <w:r>
        <w:t>water</w:t>
      </w:r>
      <w:r>
        <w:rPr>
          <w:spacing w:val="-10"/>
        </w:rPr>
        <w:t xml:space="preserve"> </w:t>
      </w:r>
      <w:r>
        <w:rPr>
          <w:spacing w:val="-1"/>
        </w:rPr>
        <w:t>resource</w:t>
      </w:r>
      <w:r>
        <w:rPr>
          <w:spacing w:val="-10"/>
        </w:rPr>
        <w:t xml:space="preserve"> </w:t>
      </w:r>
      <w:r>
        <w:t>availability</w:t>
      </w:r>
      <w:r>
        <w:rPr>
          <w:spacing w:val="-10"/>
        </w:rPr>
        <w:t xml:space="preserve"> </w:t>
      </w:r>
      <w:r>
        <w:rPr>
          <w:spacing w:val="-1"/>
        </w:rPr>
        <w:t>scenarios</w:t>
      </w:r>
      <w:r>
        <w:rPr>
          <w:spacing w:val="-10"/>
        </w:rPr>
        <w:t xml:space="preserve"> </w:t>
      </w:r>
      <w:r>
        <w:t>can</w:t>
      </w:r>
      <w:r>
        <w:rPr>
          <w:spacing w:val="-9"/>
        </w:rPr>
        <w:t xml:space="preserve"> </w:t>
      </w:r>
      <w:r>
        <w:t>be</w:t>
      </w:r>
      <w:r>
        <w:rPr>
          <w:spacing w:val="-10"/>
        </w:rPr>
        <w:t xml:space="preserve"> </w:t>
      </w:r>
      <w:r>
        <w:t>developed</w:t>
      </w:r>
      <w:r>
        <w:rPr>
          <w:spacing w:val="-10"/>
        </w:rPr>
        <w:t xml:space="preserve"> </w:t>
      </w:r>
      <w:r>
        <w:t>ranging</w:t>
      </w:r>
      <w:r>
        <w:rPr>
          <w:spacing w:val="93"/>
          <w:w w:val="99"/>
        </w:rPr>
        <w:t xml:space="preserve"> </w:t>
      </w:r>
      <w:r>
        <w:rPr>
          <w:spacing w:val="-1"/>
        </w:rPr>
        <w:t>from</w:t>
      </w:r>
      <w:r>
        <w:rPr>
          <w:spacing w:val="-7"/>
        </w:rPr>
        <w:t xml:space="preserve"> </w:t>
      </w:r>
      <w:r>
        <w:t>very</w:t>
      </w:r>
      <w:r>
        <w:rPr>
          <w:spacing w:val="-8"/>
        </w:rPr>
        <w:t xml:space="preserve"> </w:t>
      </w:r>
      <w:r>
        <w:rPr>
          <w:spacing w:val="-1"/>
        </w:rPr>
        <w:t>low</w:t>
      </w:r>
      <w:r>
        <w:rPr>
          <w:spacing w:val="-5"/>
        </w:rPr>
        <w:t xml:space="preserve"> </w:t>
      </w:r>
      <w:r>
        <w:rPr>
          <w:spacing w:val="1"/>
        </w:rPr>
        <w:t>to</w:t>
      </w:r>
      <w:r>
        <w:rPr>
          <w:spacing w:val="-7"/>
        </w:rPr>
        <w:t xml:space="preserve"> </w:t>
      </w:r>
      <w:r>
        <w:t>very</w:t>
      </w:r>
      <w:r>
        <w:rPr>
          <w:spacing w:val="-8"/>
        </w:rPr>
        <w:t xml:space="preserve"> </w:t>
      </w:r>
      <w:r>
        <w:t>high.</w:t>
      </w:r>
      <w:r>
        <w:rPr>
          <w:spacing w:val="-8"/>
        </w:rPr>
        <w:t xml:space="preserve"> </w:t>
      </w:r>
      <w:r>
        <w:rPr>
          <w:spacing w:val="-1"/>
        </w:rPr>
        <w:t>Based</w:t>
      </w:r>
      <w:r>
        <w:rPr>
          <w:spacing w:val="-5"/>
        </w:rPr>
        <w:t xml:space="preserve"> </w:t>
      </w:r>
      <w:r>
        <w:rPr>
          <w:spacing w:val="-1"/>
        </w:rPr>
        <w:t>on</w:t>
      </w:r>
      <w:r>
        <w:rPr>
          <w:spacing w:val="-6"/>
        </w:rPr>
        <w:t xml:space="preserve"> </w:t>
      </w:r>
      <w:r>
        <w:rPr>
          <w:spacing w:val="-1"/>
        </w:rPr>
        <w:t>available</w:t>
      </w:r>
      <w:r>
        <w:rPr>
          <w:spacing w:val="-7"/>
        </w:rPr>
        <w:t xml:space="preserve"> </w:t>
      </w:r>
      <w:r>
        <w:rPr>
          <w:spacing w:val="-1"/>
        </w:rPr>
        <w:t>information</w:t>
      </w:r>
      <w:r>
        <w:t xml:space="preserve"> moderate</w:t>
      </w:r>
      <w:r>
        <w:rPr>
          <w:spacing w:val="-7"/>
        </w:rPr>
        <w:t xml:space="preserve"> </w:t>
      </w:r>
      <w:r>
        <w:rPr>
          <w:spacing w:val="1"/>
        </w:rPr>
        <w:t>to</w:t>
      </w:r>
      <w:r>
        <w:rPr>
          <w:spacing w:val="-6"/>
        </w:rPr>
        <w:t xml:space="preserve"> </w:t>
      </w:r>
      <w:r>
        <w:t>very</w:t>
      </w:r>
      <w:r>
        <w:rPr>
          <w:spacing w:val="-7"/>
        </w:rPr>
        <w:t xml:space="preserve"> </w:t>
      </w:r>
      <w:r>
        <w:t>high</w:t>
      </w:r>
      <w:r>
        <w:rPr>
          <w:spacing w:val="-5"/>
        </w:rPr>
        <w:t xml:space="preserve"> </w:t>
      </w:r>
      <w:r>
        <w:t>water</w:t>
      </w:r>
      <w:r>
        <w:rPr>
          <w:spacing w:val="-6"/>
        </w:rPr>
        <w:t xml:space="preserve"> </w:t>
      </w:r>
      <w:r>
        <w:rPr>
          <w:spacing w:val="-1"/>
        </w:rPr>
        <w:t>resource</w:t>
      </w:r>
      <w:r>
        <w:rPr>
          <w:spacing w:val="-4"/>
        </w:rPr>
        <w:t xml:space="preserve"> </w:t>
      </w:r>
      <w:r>
        <w:rPr>
          <w:spacing w:val="-1"/>
        </w:rPr>
        <w:t>availability</w:t>
      </w:r>
      <w:r>
        <w:rPr>
          <w:spacing w:val="93"/>
          <w:w w:val="99"/>
        </w:rPr>
        <w:t xml:space="preserve"> </w:t>
      </w:r>
      <w:r>
        <w:rPr>
          <w:spacing w:val="-1"/>
        </w:rPr>
        <w:t>scenarios</w:t>
      </w:r>
      <w:r>
        <w:rPr>
          <w:spacing w:val="-7"/>
        </w:rPr>
        <w:t xml:space="preserve"> </w:t>
      </w:r>
      <w:r>
        <w:rPr>
          <w:spacing w:val="-1"/>
        </w:rPr>
        <w:t>are</w:t>
      </w:r>
      <w:r>
        <w:rPr>
          <w:spacing w:val="-5"/>
        </w:rPr>
        <w:t xml:space="preserve"> </w:t>
      </w:r>
      <w:r>
        <w:t>likely</w:t>
      </w:r>
      <w:r>
        <w:rPr>
          <w:spacing w:val="-7"/>
        </w:rPr>
        <w:t xml:space="preserve"> </w:t>
      </w:r>
      <w:r>
        <w:rPr>
          <w:spacing w:val="1"/>
        </w:rPr>
        <w:t>to</w:t>
      </w:r>
      <w:r>
        <w:rPr>
          <w:spacing w:val="-7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rPr>
          <w:spacing w:val="-1"/>
        </w:rPr>
        <w:t>scope</w:t>
      </w:r>
      <w:r>
        <w:rPr>
          <w:spacing w:val="-6"/>
        </w:rPr>
        <w:t xml:space="preserve"> </w:t>
      </w:r>
      <w:r>
        <w:rPr>
          <w:spacing w:val="-1"/>
        </w:rPr>
        <w:t>for</w:t>
      </w:r>
      <w:r>
        <w:rPr>
          <w:spacing w:val="-4"/>
        </w:rPr>
        <w:t xml:space="preserve"> </w:t>
      </w:r>
      <w:r>
        <w:t>2017</w:t>
      </w:r>
      <w:r>
        <w:rPr>
          <w:rFonts w:cs="Century Gothic"/>
        </w:rPr>
        <w:t>–</w:t>
      </w:r>
      <w:r>
        <w:t>18.</w:t>
      </w:r>
      <w:r>
        <w:rPr>
          <w:spacing w:val="-8"/>
        </w:rPr>
        <w:t xml:space="preserve"> </w:t>
      </w:r>
      <w:r>
        <w:t>Very</w:t>
      </w:r>
      <w:r>
        <w:rPr>
          <w:spacing w:val="-8"/>
        </w:rPr>
        <w:t xml:space="preserve"> </w:t>
      </w:r>
      <w:r>
        <w:t>high</w:t>
      </w:r>
      <w:r>
        <w:rPr>
          <w:spacing w:val="-6"/>
        </w:rPr>
        <w:t xml:space="preserve"> </w:t>
      </w:r>
      <w:r>
        <w:rPr>
          <w:spacing w:val="-1"/>
        </w:rPr>
        <w:t>resource</w:t>
      </w:r>
      <w:r>
        <w:rPr>
          <w:spacing w:val="-6"/>
        </w:rPr>
        <w:t xml:space="preserve"> </w:t>
      </w:r>
      <w:r>
        <w:t>availability</w:t>
      </w:r>
      <w:r>
        <w:rPr>
          <w:spacing w:val="-8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rPr>
          <w:spacing w:val="-1"/>
        </w:rPr>
        <w:t>possible</w:t>
      </w:r>
      <w:r>
        <w:rPr>
          <w:spacing w:val="-7"/>
        </w:rPr>
        <w:t xml:space="preserve"> </w:t>
      </w:r>
      <w:r>
        <w:t>if</w:t>
      </w:r>
      <w:r>
        <w:rPr>
          <w:spacing w:val="-6"/>
        </w:rPr>
        <w:t xml:space="preserve"> </w:t>
      </w:r>
      <w:r>
        <w:t>conditions</w:t>
      </w:r>
      <w:r>
        <w:rPr>
          <w:spacing w:val="-7"/>
        </w:rPr>
        <w:t xml:space="preserve"> </w:t>
      </w:r>
      <w:r>
        <w:rPr>
          <w:spacing w:val="-1"/>
        </w:rPr>
        <w:t>become</w:t>
      </w:r>
      <w:r>
        <w:rPr>
          <w:spacing w:val="64"/>
        </w:rPr>
        <w:t xml:space="preserve"> </w:t>
      </w:r>
      <w:r>
        <w:rPr>
          <w:spacing w:val="2"/>
        </w:rPr>
        <w:t>w</w:t>
      </w:r>
      <w:r>
        <w:t>e</w:t>
      </w:r>
      <w:r>
        <w:rPr>
          <w:spacing w:val="2"/>
        </w:rPr>
        <w:t>t</w:t>
      </w:r>
      <w:r>
        <w:t>.</w:t>
      </w:r>
    </w:p>
    <w:p w14:paraId="43E620B6" w14:textId="77777777" w:rsidR="00044670" w:rsidRDefault="00044670">
      <w:pPr>
        <w:sectPr w:rsidR="00044670">
          <w:pgSz w:w="11910" w:h="16840"/>
          <w:pgMar w:top="760" w:right="600" w:bottom="880" w:left="560" w:header="0" w:footer="686" w:gutter="0"/>
          <w:cols w:space="720"/>
        </w:sectPr>
      </w:pPr>
    </w:p>
    <w:p w14:paraId="43E620B7" w14:textId="77777777" w:rsidR="00044670" w:rsidRDefault="00C9326B">
      <w:pPr>
        <w:pStyle w:val="Heading2"/>
        <w:numPr>
          <w:ilvl w:val="1"/>
          <w:numId w:val="5"/>
        </w:numPr>
        <w:tabs>
          <w:tab w:val="left" w:pos="961"/>
        </w:tabs>
        <w:spacing w:before="25"/>
        <w:ind w:hanging="852"/>
        <w:rPr>
          <w:b w:val="0"/>
          <w:bCs w:val="0"/>
        </w:rPr>
      </w:pPr>
      <w:bookmarkStart w:id="17" w:name="_bookmark16"/>
      <w:bookmarkEnd w:id="17"/>
      <w:r>
        <w:rPr>
          <w:color w:val="5F4879"/>
        </w:rPr>
        <w:t>Overall</w:t>
      </w:r>
      <w:r>
        <w:rPr>
          <w:color w:val="5F4879"/>
          <w:spacing w:val="-5"/>
        </w:rPr>
        <w:t xml:space="preserve"> </w:t>
      </w:r>
      <w:r>
        <w:rPr>
          <w:color w:val="5F4879"/>
          <w:spacing w:val="-1"/>
        </w:rPr>
        <w:t>purpose</w:t>
      </w:r>
      <w:r>
        <w:rPr>
          <w:color w:val="5F4879"/>
          <w:spacing w:val="-3"/>
        </w:rPr>
        <w:t xml:space="preserve"> </w:t>
      </w:r>
      <w:r>
        <w:rPr>
          <w:color w:val="5F4879"/>
          <w:spacing w:val="-1"/>
        </w:rPr>
        <w:t>of</w:t>
      </w:r>
      <w:r>
        <w:rPr>
          <w:color w:val="5F4879"/>
          <w:spacing w:val="-4"/>
        </w:rPr>
        <w:t xml:space="preserve"> </w:t>
      </w:r>
      <w:r>
        <w:rPr>
          <w:color w:val="5F4879"/>
        </w:rPr>
        <w:t>managing</w:t>
      </w:r>
      <w:r>
        <w:rPr>
          <w:color w:val="5F4879"/>
          <w:spacing w:val="-4"/>
        </w:rPr>
        <w:t xml:space="preserve"> </w:t>
      </w:r>
      <w:r>
        <w:rPr>
          <w:color w:val="5F4879"/>
          <w:spacing w:val="-1"/>
        </w:rPr>
        <w:t>environmental</w:t>
      </w:r>
      <w:r>
        <w:rPr>
          <w:color w:val="5F4879"/>
          <w:spacing w:val="-3"/>
        </w:rPr>
        <w:t xml:space="preserve"> </w:t>
      </w:r>
      <w:r>
        <w:rPr>
          <w:color w:val="5F4879"/>
        </w:rPr>
        <w:t>water</w:t>
      </w:r>
      <w:r>
        <w:rPr>
          <w:color w:val="5F4879"/>
          <w:spacing w:val="-4"/>
        </w:rPr>
        <w:t xml:space="preserve"> </w:t>
      </w:r>
      <w:r>
        <w:rPr>
          <w:color w:val="5F4879"/>
          <w:spacing w:val="-1"/>
        </w:rPr>
        <w:t>based</w:t>
      </w:r>
      <w:r>
        <w:rPr>
          <w:color w:val="5F4879"/>
          <w:spacing w:val="-3"/>
        </w:rPr>
        <w:t xml:space="preserve"> </w:t>
      </w:r>
      <w:r>
        <w:rPr>
          <w:color w:val="5F4879"/>
          <w:spacing w:val="-1"/>
        </w:rPr>
        <w:t>on</w:t>
      </w:r>
      <w:r>
        <w:rPr>
          <w:color w:val="5F4879"/>
          <w:spacing w:val="-4"/>
        </w:rPr>
        <w:t xml:space="preserve"> </w:t>
      </w:r>
      <w:r>
        <w:rPr>
          <w:color w:val="5F4879"/>
        </w:rPr>
        <w:t>supply</w:t>
      </w:r>
      <w:r>
        <w:rPr>
          <w:color w:val="5F4879"/>
          <w:spacing w:val="-4"/>
        </w:rPr>
        <w:t xml:space="preserve"> </w:t>
      </w:r>
      <w:r>
        <w:rPr>
          <w:color w:val="5F4879"/>
          <w:spacing w:val="-1"/>
        </w:rPr>
        <w:t>and</w:t>
      </w:r>
      <w:r>
        <w:rPr>
          <w:color w:val="5F4879"/>
          <w:spacing w:val="-3"/>
        </w:rPr>
        <w:t xml:space="preserve"> </w:t>
      </w:r>
      <w:r>
        <w:rPr>
          <w:color w:val="5F4879"/>
          <w:spacing w:val="-1"/>
        </w:rPr>
        <w:t>demand</w:t>
      </w:r>
    </w:p>
    <w:p w14:paraId="43E620B8" w14:textId="77777777" w:rsidR="00044670" w:rsidRDefault="00044670">
      <w:pPr>
        <w:spacing w:before="8"/>
        <w:rPr>
          <w:rFonts w:ascii="Century Gothic" w:eastAsia="Century Gothic" w:hAnsi="Century Gothic" w:cs="Century Gothic"/>
          <w:b/>
          <w:bCs/>
          <w:sz w:val="19"/>
          <w:szCs w:val="19"/>
        </w:rPr>
      </w:pPr>
    </w:p>
    <w:p w14:paraId="43E620B9" w14:textId="77777777" w:rsidR="00044670" w:rsidRDefault="00C9326B">
      <w:pPr>
        <w:pStyle w:val="BodyText"/>
        <w:spacing w:line="239" w:lineRule="auto"/>
        <w:ind w:right="305"/>
      </w:pPr>
      <w:r>
        <w:t>Environmental</w:t>
      </w:r>
      <w:r>
        <w:rPr>
          <w:spacing w:val="-8"/>
        </w:rPr>
        <w:t xml:space="preserve"> </w:t>
      </w:r>
      <w:r>
        <w:t>water</w:t>
      </w:r>
      <w:r>
        <w:rPr>
          <w:spacing w:val="-8"/>
        </w:rPr>
        <w:t xml:space="preserve"> </w:t>
      </w:r>
      <w:r>
        <w:t>needs</w:t>
      </w:r>
      <w:r>
        <w:rPr>
          <w:spacing w:val="-6"/>
        </w:rPr>
        <w:t xml:space="preserve"> </w:t>
      </w:r>
      <w:r>
        <w:rPr>
          <w:spacing w:val="-1"/>
        </w:rPr>
        <w:t>(demand)</w:t>
      </w:r>
      <w:r>
        <w:rPr>
          <w:spacing w:val="-9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water</w:t>
      </w:r>
      <w:r>
        <w:rPr>
          <w:spacing w:val="-8"/>
        </w:rPr>
        <w:t xml:space="preserve"> </w:t>
      </w:r>
      <w:r>
        <w:rPr>
          <w:spacing w:val="-1"/>
        </w:rPr>
        <w:t>availability</w:t>
      </w:r>
      <w:r>
        <w:rPr>
          <w:spacing w:val="-8"/>
        </w:rPr>
        <w:t xml:space="preserve"> </w:t>
      </w:r>
      <w:r>
        <w:rPr>
          <w:spacing w:val="-1"/>
        </w:rPr>
        <w:t>(supply)</w:t>
      </w:r>
      <w:r>
        <w:rPr>
          <w:spacing w:val="-9"/>
        </w:rPr>
        <w:t xml:space="preserve"> </w:t>
      </w:r>
      <w:r>
        <w:t>both</w:t>
      </w:r>
      <w:r>
        <w:rPr>
          <w:spacing w:val="-5"/>
        </w:rPr>
        <w:t xml:space="preserve"> </w:t>
      </w:r>
      <w:r>
        <w:rPr>
          <w:spacing w:val="-1"/>
        </w:rPr>
        <w:t>influence</w:t>
      </w:r>
      <w:r>
        <w:rPr>
          <w:spacing w:val="-8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rPr>
          <w:spacing w:val="-1"/>
        </w:rPr>
        <w:t>overall</w:t>
      </w:r>
      <w:r>
        <w:rPr>
          <w:spacing w:val="-7"/>
        </w:rPr>
        <w:t xml:space="preserve"> </w:t>
      </w:r>
      <w:r>
        <w:rPr>
          <w:spacing w:val="-1"/>
        </w:rPr>
        <w:t>purpose</w:t>
      </w:r>
      <w:r>
        <w:rPr>
          <w:spacing w:val="-6"/>
        </w:rPr>
        <w:t xml:space="preserve"> </w:t>
      </w:r>
      <w:r>
        <w:rPr>
          <w:spacing w:val="-1"/>
        </w:rPr>
        <w:t>of</w:t>
      </w:r>
      <w:r>
        <w:rPr>
          <w:spacing w:val="81"/>
          <w:w w:val="99"/>
        </w:rPr>
        <w:t xml:space="preserve"> </w:t>
      </w:r>
      <w:r>
        <w:t>Commonwealth</w:t>
      </w:r>
      <w:r>
        <w:rPr>
          <w:spacing w:val="-13"/>
        </w:rPr>
        <w:t xml:space="preserve"> </w:t>
      </w:r>
      <w:r>
        <w:t>environmental</w:t>
      </w:r>
      <w:r>
        <w:rPr>
          <w:spacing w:val="-13"/>
        </w:rPr>
        <w:t xml:space="preserve"> </w:t>
      </w:r>
      <w:r>
        <w:t>water</w:t>
      </w:r>
      <w:r>
        <w:rPr>
          <w:spacing w:val="-13"/>
        </w:rPr>
        <w:t xml:space="preserve"> </w:t>
      </w:r>
      <w:r>
        <w:t>management.</w:t>
      </w:r>
      <w:r>
        <w:rPr>
          <w:spacing w:val="-14"/>
        </w:rPr>
        <w:t xml:space="preserve"> </w:t>
      </w:r>
      <w:r>
        <w:rPr>
          <w:spacing w:val="-1"/>
        </w:rPr>
        <w:t>Under</w:t>
      </w:r>
      <w:r>
        <w:rPr>
          <w:spacing w:val="-13"/>
        </w:rPr>
        <w:t xml:space="preserve"> </w:t>
      </w:r>
      <w:r>
        <w:t>different</w:t>
      </w:r>
      <w:r>
        <w:rPr>
          <w:spacing w:val="-11"/>
        </w:rPr>
        <w:t xml:space="preserve"> </w:t>
      </w:r>
      <w:r>
        <w:rPr>
          <w:spacing w:val="-1"/>
        </w:rPr>
        <w:t>combinations,</w:t>
      </w:r>
      <w:r>
        <w:rPr>
          <w:spacing w:val="-15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management</w:t>
      </w:r>
      <w:r>
        <w:rPr>
          <w:spacing w:val="60"/>
          <w:w w:val="99"/>
        </w:rPr>
        <w:t xml:space="preserve"> </w:t>
      </w:r>
      <w:r>
        <w:rPr>
          <w:rFonts w:cs="Century Gothic"/>
          <w:spacing w:val="-1"/>
        </w:rPr>
        <w:t>purpose</w:t>
      </w:r>
      <w:r>
        <w:rPr>
          <w:rFonts w:cs="Century Gothic"/>
          <w:spacing w:val="-8"/>
        </w:rPr>
        <w:t xml:space="preserve"> </w:t>
      </w:r>
      <w:r>
        <w:rPr>
          <w:rFonts w:cs="Century Gothic"/>
        </w:rPr>
        <w:t>can</w:t>
      </w:r>
      <w:r>
        <w:rPr>
          <w:rFonts w:cs="Century Gothic"/>
          <w:spacing w:val="-7"/>
        </w:rPr>
        <w:t xml:space="preserve"> </w:t>
      </w:r>
      <w:r>
        <w:rPr>
          <w:rFonts w:cs="Century Gothic"/>
        </w:rPr>
        <w:t>range</w:t>
      </w:r>
      <w:r>
        <w:rPr>
          <w:rFonts w:cs="Century Gothic"/>
          <w:spacing w:val="-7"/>
        </w:rPr>
        <w:t xml:space="preserve"> </w:t>
      </w:r>
      <w:r>
        <w:rPr>
          <w:rFonts w:cs="Century Gothic"/>
        </w:rPr>
        <w:t>from</w:t>
      </w:r>
      <w:r>
        <w:rPr>
          <w:rFonts w:cs="Century Gothic"/>
          <w:spacing w:val="-4"/>
        </w:rPr>
        <w:t xml:space="preserve"> </w:t>
      </w:r>
      <w:r>
        <w:rPr>
          <w:rFonts w:cs="Century Gothic"/>
        </w:rPr>
        <w:t>‘avoiding</w:t>
      </w:r>
      <w:r>
        <w:rPr>
          <w:rFonts w:cs="Century Gothic"/>
          <w:spacing w:val="-8"/>
        </w:rPr>
        <w:t xml:space="preserve"> </w:t>
      </w:r>
      <w:r>
        <w:rPr>
          <w:rFonts w:cs="Century Gothic"/>
        </w:rPr>
        <w:t>damage’</w:t>
      </w:r>
      <w:r>
        <w:rPr>
          <w:rFonts w:cs="Century Gothic"/>
          <w:spacing w:val="-7"/>
        </w:rPr>
        <w:t xml:space="preserve"> </w:t>
      </w:r>
      <w:r>
        <w:rPr>
          <w:rFonts w:cs="Century Gothic"/>
          <w:spacing w:val="1"/>
        </w:rPr>
        <w:t>to</w:t>
      </w:r>
      <w:r>
        <w:rPr>
          <w:rFonts w:cs="Century Gothic"/>
          <w:spacing w:val="-8"/>
        </w:rPr>
        <w:t xml:space="preserve"> </w:t>
      </w:r>
      <w:r>
        <w:rPr>
          <w:rFonts w:cs="Century Gothic"/>
        </w:rPr>
        <w:t>the</w:t>
      </w:r>
      <w:r>
        <w:rPr>
          <w:rFonts w:cs="Century Gothic"/>
          <w:spacing w:val="-7"/>
        </w:rPr>
        <w:t xml:space="preserve"> </w:t>
      </w:r>
      <w:r>
        <w:rPr>
          <w:rFonts w:cs="Century Gothic"/>
        </w:rPr>
        <w:t>environment</w:t>
      </w:r>
      <w:r>
        <w:rPr>
          <w:rFonts w:cs="Century Gothic"/>
          <w:spacing w:val="-6"/>
        </w:rPr>
        <w:t xml:space="preserve"> </w:t>
      </w:r>
      <w:r>
        <w:rPr>
          <w:rFonts w:cs="Century Gothic"/>
          <w:spacing w:val="1"/>
        </w:rPr>
        <w:t>to</w:t>
      </w:r>
      <w:r>
        <w:rPr>
          <w:rFonts w:cs="Century Gothic"/>
          <w:spacing w:val="-7"/>
        </w:rPr>
        <w:t xml:space="preserve"> </w:t>
      </w:r>
      <w:r>
        <w:rPr>
          <w:rFonts w:cs="Century Gothic"/>
        </w:rPr>
        <w:t>‘improving’</w:t>
      </w:r>
      <w:r>
        <w:rPr>
          <w:rFonts w:cs="Century Gothic"/>
          <w:spacing w:val="-8"/>
        </w:rPr>
        <w:t xml:space="preserve"> </w:t>
      </w:r>
      <w:r>
        <w:rPr>
          <w:rFonts w:cs="Century Gothic"/>
          <w:spacing w:val="-1"/>
        </w:rPr>
        <w:t>ecological</w:t>
      </w:r>
      <w:r>
        <w:rPr>
          <w:rFonts w:cs="Century Gothic"/>
          <w:spacing w:val="-7"/>
        </w:rPr>
        <w:t xml:space="preserve"> </w:t>
      </w:r>
      <w:r>
        <w:rPr>
          <w:rFonts w:cs="Century Gothic"/>
        </w:rPr>
        <w:t xml:space="preserve">health. </w:t>
      </w:r>
      <w:r>
        <w:rPr>
          <w:spacing w:val="-1"/>
        </w:rPr>
        <w:t>This</w:t>
      </w:r>
      <w:r>
        <w:rPr>
          <w:spacing w:val="-8"/>
        </w:rPr>
        <w:t xml:space="preserve"> </w:t>
      </w:r>
      <w:r>
        <w:rPr>
          <w:spacing w:val="-1"/>
        </w:rPr>
        <w:t>in</w:t>
      </w:r>
      <w:r>
        <w:rPr>
          <w:spacing w:val="47"/>
          <w:w w:val="99"/>
        </w:rPr>
        <w:t xml:space="preserve"> </w:t>
      </w:r>
      <w:r>
        <w:rPr>
          <w:spacing w:val="-1"/>
        </w:rPr>
        <w:t>turn</w:t>
      </w:r>
      <w:r>
        <w:rPr>
          <w:spacing w:val="-7"/>
        </w:rPr>
        <w:t xml:space="preserve"> </w:t>
      </w:r>
      <w:r>
        <w:rPr>
          <w:spacing w:val="-1"/>
        </w:rPr>
        <w:t>informs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mix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portfolio</w:t>
      </w:r>
      <w:r>
        <w:rPr>
          <w:spacing w:val="-7"/>
        </w:rPr>
        <w:t xml:space="preserve"> </w:t>
      </w:r>
      <w:r>
        <w:t>management</w:t>
      </w:r>
      <w:r>
        <w:rPr>
          <w:spacing w:val="-5"/>
        </w:rPr>
        <w:t xml:space="preserve"> </w:t>
      </w:r>
      <w:r>
        <w:rPr>
          <w:spacing w:val="-1"/>
        </w:rPr>
        <w:t>options</w:t>
      </w:r>
      <w:r>
        <w:rPr>
          <w:spacing w:val="-7"/>
        </w:rPr>
        <w:t xml:space="preserve"> </w:t>
      </w:r>
      <w:r>
        <w:t>that are</w:t>
      </w:r>
      <w:r>
        <w:rPr>
          <w:spacing w:val="-6"/>
        </w:rPr>
        <w:t xml:space="preserve"> </w:t>
      </w:r>
      <w:r>
        <w:rPr>
          <w:spacing w:val="-1"/>
        </w:rPr>
        <w:t>suitable</w:t>
      </w:r>
      <w:r>
        <w:rPr>
          <w:spacing w:val="-7"/>
        </w:rPr>
        <w:t xml:space="preserve"> </w:t>
      </w:r>
      <w:r>
        <w:rPr>
          <w:spacing w:val="-1"/>
        </w:rPr>
        <w:t>for</w:t>
      </w:r>
      <w:r>
        <w:rPr>
          <w:spacing w:val="-7"/>
        </w:rPr>
        <w:t xml:space="preserve"> </w:t>
      </w:r>
      <w:r>
        <w:t>maximising</w:t>
      </w:r>
      <w:r>
        <w:rPr>
          <w:spacing w:val="-7"/>
        </w:rPr>
        <w:t xml:space="preserve"> </w:t>
      </w:r>
      <w:r>
        <w:t>outcomes.</w:t>
      </w:r>
      <w:r>
        <w:rPr>
          <w:spacing w:val="-5"/>
        </w:rPr>
        <w:t xml:space="preserve"> </w:t>
      </w:r>
      <w:r>
        <w:t>Figure</w:t>
      </w:r>
      <w:r>
        <w:rPr>
          <w:spacing w:val="-6"/>
        </w:rPr>
        <w:t xml:space="preserve"> </w:t>
      </w:r>
      <w:r>
        <w:rPr>
          <w:rFonts w:ascii="Calibri" w:eastAsia="Calibri" w:hAnsi="Calibri" w:cs="Calibri"/>
        </w:rPr>
        <w:t>4</w:t>
      </w:r>
      <w:r>
        <w:rPr>
          <w:rFonts w:ascii="Calibri" w:eastAsia="Calibri" w:hAnsi="Calibri" w:cs="Calibri"/>
          <w:spacing w:val="56"/>
          <w:w w:val="99"/>
        </w:rPr>
        <w:t xml:space="preserve"> </w:t>
      </w:r>
      <w:r>
        <w:rPr>
          <w:spacing w:val="-1"/>
        </w:rPr>
        <w:t>shows</w:t>
      </w:r>
      <w:r>
        <w:rPr>
          <w:spacing w:val="-9"/>
        </w:rPr>
        <w:t xml:space="preserve"> </w:t>
      </w:r>
      <w:r>
        <w:rPr>
          <w:spacing w:val="-1"/>
        </w:rPr>
        <w:t>how</w:t>
      </w:r>
      <w:r>
        <w:rPr>
          <w:spacing w:val="-6"/>
        </w:rPr>
        <w:t xml:space="preserve"> </w:t>
      </w:r>
      <w:r>
        <w:rPr>
          <w:spacing w:val="-1"/>
        </w:rPr>
        <w:t>current</w:t>
      </w:r>
      <w:r>
        <w:rPr>
          <w:spacing w:val="-7"/>
        </w:rPr>
        <w:t xml:space="preserve"> </w:t>
      </w:r>
      <w:r>
        <w:t>demands</w:t>
      </w:r>
      <w:r>
        <w:rPr>
          <w:spacing w:val="-9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rPr>
          <w:spacing w:val="-1"/>
        </w:rPr>
        <w:t>forecasted</w:t>
      </w:r>
      <w:r>
        <w:rPr>
          <w:spacing w:val="-8"/>
        </w:rPr>
        <w:t xml:space="preserve"> </w:t>
      </w:r>
      <w:r>
        <w:t>supply</w:t>
      </w:r>
      <w:r>
        <w:rPr>
          <w:spacing w:val="-6"/>
        </w:rPr>
        <w:t xml:space="preserve"> </w:t>
      </w:r>
      <w:r>
        <w:t>are</w:t>
      </w:r>
      <w:r>
        <w:rPr>
          <w:spacing w:val="-9"/>
        </w:rPr>
        <w:t xml:space="preserve"> </w:t>
      </w:r>
      <w:r>
        <w:rPr>
          <w:spacing w:val="-1"/>
        </w:rPr>
        <w:t>considered</w:t>
      </w:r>
      <w:r>
        <w:rPr>
          <w:spacing w:val="-9"/>
        </w:rPr>
        <w:t xml:space="preserve"> </w:t>
      </w:r>
      <w:r>
        <w:t>together.</w:t>
      </w:r>
    </w:p>
    <w:p w14:paraId="43E620BA" w14:textId="77777777" w:rsidR="00044670" w:rsidRDefault="00044670">
      <w:pPr>
        <w:spacing w:before="9"/>
        <w:rPr>
          <w:rFonts w:ascii="Century Gothic" w:eastAsia="Century Gothic" w:hAnsi="Century Gothic" w:cs="Century Gothic"/>
          <w:sz w:val="19"/>
          <w:szCs w:val="19"/>
        </w:rPr>
      </w:pPr>
    </w:p>
    <w:p w14:paraId="43E620BB" w14:textId="77777777" w:rsidR="00044670" w:rsidRDefault="00C9326B">
      <w:pPr>
        <w:pStyle w:val="BodyText"/>
        <w:ind w:right="196"/>
      </w:pPr>
      <w:r>
        <w:rPr>
          <w:rFonts w:cs="Century Gothic"/>
          <w:spacing w:val="-1"/>
        </w:rPr>
        <w:t>The</w:t>
      </w:r>
      <w:r>
        <w:rPr>
          <w:rFonts w:cs="Century Gothic"/>
          <w:spacing w:val="-8"/>
        </w:rPr>
        <w:t xml:space="preserve"> </w:t>
      </w:r>
      <w:r>
        <w:rPr>
          <w:rFonts w:cs="Century Gothic"/>
        </w:rPr>
        <w:t>overall</w:t>
      </w:r>
      <w:r>
        <w:rPr>
          <w:rFonts w:cs="Century Gothic"/>
          <w:spacing w:val="-7"/>
        </w:rPr>
        <w:t xml:space="preserve"> </w:t>
      </w:r>
      <w:r>
        <w:rPr>
          <w:rFonts w:cs="Century Gothic"/>
          <w:spacing w:val="-1"/>
        </w:rPr>
        <w:t>‘purpose’</w:t>
      </w:r>
      <w:r>
        <w:rPr>
          <w:rFonts w:cs="Century Gothic"/>
          <w:spacing w:val="-8"/>
        </w:rPr>
        <w:t xml:space="preserve"> </w:t>
      </w:r>
      <w:r>
        <w:rPr>
          <w:rFonts w:cs="Century Gothic"/>
        </w:rPr>
        <w:t>for</w:t>
      </w:r>
      <w:r>
        <w:rPr>
          <w:rFonts w:cs="Century Gothic"/>
          <w:spacing w:val="-7"/>
        </w:rPr>
        <w:t xml:space="preserve"> </w:t>
      </w:r>
      <w:r>
        <w:rPr>
          <w:rFonts w:cs="Century Gothic"/>
        </w:rPr>
        <w:t>managing</w:t>
      </w:r>
      <w:r>
        <w:rPr>
          <w:rFonts w:cs="Century Gothic"/>
          <w:spacing w:val="-8"/>
        </w:rPr>
        <w:t xml:space="preserve"> </w:t>
      </w:r>
      <w:r>
        <w:rPr>
          <w:rFonts w:cs="Century Gothic"/>
        </w:rPr>
        <w:t>the</w:t>
      </w:r>
      <w:r>
        <w:rPr>
          <w:rFonts w:cs="Century Gothic"/>
          <w:spacing w:val="-7"/>
        </w:rPr>
        <w:t xml:space="preserve"> </w:t>
      </w:r>
      <w:r>
        <w:rPr>
          <w:rFonts w:cs="Century Gothic"/>
        </w:rPr>
        <w:t>Commonwealth’s</w:t>
      </w:r>
      <w:r>
        <w:rPr>
          <w:rFonts w:cs="Century Gothic"/>
          <w:spacing w:val="-8"/>
        </w:rPr>
        <w:t xml:space="preserve"> </w:t>
      </w:r>
      <w:r>
        <w:rPr>
          <w:rFonts w:cs="Century Gothic"/>
        </w:rPr>
        <w:t>water</w:t>
      </w:r>
      <w:r>
        <w:rPr>
          <w:rFonts w:cs="Century Gothic"/>
          <w:spacing w:val="-8"/>
        </w:rPr>
        <w:t xml:space="preserve"> </w:t>
      </w:r>
      <w:r>
        <w:rPr>
          <w:rFonts w:cs="Century Gothic"/>
        </w:rPr>
        <w:t>portfolio</w:t>
      </w:r>
      <w:r>
        <w:rPr>
          <w:rFonts w:cs="Century Gothic"/>
          <w:spacing w:val="-8"/>
        </w:rPr>
        <w:t xml:space="preserve"> </w:t>
      </w:r>
      <w:r>
        <w:rPr>
          <w:rFonts w:cs="Century Gothic"/>
        </w:rPr>
        <w:t>in</w:t>
      </w:r>
      <w:r>
        <w:rPr>
          <w:rFonts w:cs="Century Gothic"/>
          <w:spacing w:val="-7"/>
        </w:rPr>
        <w:t xml:space="preserve"> </w:t>
      </w:r>
      <w:r>
        <w:rPr>
          <w:rFonts w:cs="Century Gothic"/>
        </w:rPr>
        <w:t>the</w:t>
      </w:r>
      <w:r>
        <w:rPr>
          <w:rFonts w:cs="Century Gothic"/>
          <w:spacing w:val="-1"/>
        </w:rPr>
        <w:t xml:space="preserve"> </w:t>
      </w:r>
      <w:r>
        <w:rPr>
          <w:spacing w:val="-1"/>
        </w:rPr>
        <w:t>Lachlan</w:t>
      </w:r>
      <w:r>
        <w:rPr>
          <w:spacing w:val="-7"/>
        </w:rPr>
        <w:t xml:space="preserve"> </w:t>
      </w:r>
      <w:r>
        <w:rPr>
          <w:spacing w:val="-1"/>
        </w:rPr>
        <w:t>catchment</w:t>
      </w:r>
      <w:r>
        <w:rPr>
          <w:spacing w:val="-7"/>
        </w:rPr>
        <w:t xml:space="preserve"> </w:t>
      </w:r>
      <w:r>
        <w:rPr>
          <w:spacing w:val="-1"/>
        </w:rPr>
        <w:t>for</w:t>
      </w:r>
      <w:r>
        <w:rPr>
          <w:spacing w:val="72"/>
          <w:w w:val="99"/>
        </w:rPr>
        <w:t xml:space="preserve"> </w:t>
      </w:r>
      <w:r>
        <w:t>2017</w:t>
      </w:r>
      <w:r>
        <w:rPr>
          <w:rFonts w:cs="Century Gothic"/>
        </w:rPr>
        <w:t>–</w:t>
      </w:r>
      <w:r>
        <w:t>18</w:t>
      </w:r>
      <w:r>
        <w:rPr>
          <w:spacing w:val="-7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maintain</w:t>
      </w:r>
      <w:r>
        <w:rPr>
          <w:spacing w:val="-6"/>
        </w:rPr>
        <w:t xml:space="preserve"> </w:t>
      </w:r>
      <w:r>
        <w:rPr>
          <w:spacing w:val="-1"/>
        </w:rPr>
        <w:t>and</w:t>
      </w:r>
      <w:r>
        <w:rPr>
          <w:spacing w:val="-5"/>
        </w:rPr>
        <w:t xml:space="preserve"> </w:t>
      </w:r>
      <w:r>
        <w:rPr>
          <w:spacing w:val="-1"/>
        </w:rPr>
        <w:t>improve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health</w:t>
      </w:r>
      <w:r>
        <w:rPr>
          <w:spacing w:val="-6"/>
        </w:rPr>
        <w:t xml:space="preserve"> </w:t>
      </w:r>
      <w:r>
        <w:rPr>
          <w:spacing w:val="-1"/>
        </w:rPr>
        <w:t>and</w:t>
      </w:r>
      <w:r>
        <w:rPr>
          <w:spacing w:val="-7"/>
        </w:rPr>
        <w:t xml:space="preserve"> </w:t>
      </w:r>
      <w:r>
        <w:t>resilience</w:t>
      </w:r>
      <w:r>
        <w:rPr>
          <w:spacing w:val="-7"/>
        </w:rPr>
        <w:t xml:space="preserve"> </w:t>
      </w:r>
      <w:r>
        <w:rPr>
          <w:spacing w:val="-1"/>
        </w:rPr>
        <w:t>of</w:t>
      </w:r>
      <w:r>
        <w:rPr>
          <w:spacing w:val="-7"/>
        </w:rPr>
        <w:t xml:space="preserve"> </w:t>
      </w:r>
      <w:r>
        <w:rPr>
          <w:spacing w:val="-1"/>
        </w:rPr>
        <w:t>aquatic</w:t>
      </w:r>
      <w:r>
        <w:rPr>
          <w:spacing w:val="-6"/>
        </w:rPr>
        <w:t xml:space="preserve"> </w:t>
      </w:r>
      <w:r>
        <w:rPr>
          <w:spacing w:val="-1"/>
        </w:rPr>
        <w:t>ecosystems</w:t>
      </w:r>
      <w:r>
        <w:rPr>
          <w:spacing w:val="-6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rPr>
          <w:spacing w:val="-1"/>
        </w:rPr>
        <w:t>build</w:t>
      </w:r>
      <w:r>
        <w:rPr>
          <w:spacing w:val="-7"/>
        </w:rPr>
        <w:t xml:space="preserve"> </w:t>
      </w:r>
      <w:r>
        <w:t>future</w:t>
      </w:r>
      <w:r>
        <w:rPr>
          <w:spacing w:val="74"/>
          <w:w w:val="99"/>
        </w:rPr>
        <w:t xml:space="preserve"> </w:t>
      </w:r>
      <w:r>
        <w:rPr>
          <w:spacing w:val="-1"/>
        </w:rPr>
        <w:t>capacity</w:t>
      </w:r>
      <w:r>
        <w:rPr>
          <w:spacing w:val="-9"/>
        </w:rPr>
        <w:t xml:space="preserve"> </w:t>
      </w:r>
      <w:r>
        <w:rPr>
          <w:spacing w:val="1"/>
        </w:rPr>
        <w:t>to</w:t>
      </w:r>
      <w:r>
        <w:rPr>
          <w:spacing w:val="-7"/>
        </w:rPr>
        <w:t xml:space="preserve"> </w:t>
      </w:r>
      <w:r>
        <w:rPr>
          <w:spacing w:val="-1"/>
        </w:rPr>
        <w:t>support</w:t>
      </w:r>
      <w:r>
        <w:rPr>
          <w:spacing w:val="-5"/>
        </w:rPr>
        <w:t xml:space="preserve"> </w:t>
      </w:r>
      <w:r>
        <w:t>ecological</w:t>
      </w:r>
      <w:r>
        <w:rPr>
          <w:spacing w:val="-7"/>
        </w:rPr>
        <w:t xml:space="preserve"> </w:t>
      </w:r>
      <w:r>
        <w:t>health</w:t>
      </w:r>
      <w:r>
        <w:rPr>
          <w:spacing w:val="-6"/>
        </w:rPr>
        <w:t xml:space="preserve"> </w:t>
      </w:r>
      <w:r>
        <w:rPr>
          <w:spacing w:val="-1"/>
        </w:rPr>
        <w:t>and</w:t>
      </w:r>
      <w:r>
        <w:rPr>
          <w:spacing w:val="-7"/>
        </w:rPr>
        <w:t xml:space="preserve"> </w:t>
      </w:r>
      <w:r>
        <w:rPr>
          <w:spacing w:val="-1"/>
        </w:rPr>
        <w:t>resilience.</w:t>
      </w:r>
      <w:r>
        <w:rPr>
          <w:spacing w:val="-8"/>
        </w:rPr>
        <w:t xml:space="preserve"> </w:t>
      </w:r>
      <w:r>
        <w:rPr>
          <w:spacing w:val="1"/>
        </w:rPr>
        <w:t>This</w:t>
      </w:r>
      <w:r>
        <w:rPr>
          <w:spacing w:val="-7"/>
        </w:rPr>
        <w:t xml:space="preserve"> </w:t>
      </w:r>
      <w:r>
        <w:rPr>
          <w:spacing w:val="-1"/>
        </w:rPr>
        <w:t>purpose</w:t>
      </w:r>
      <w:r>
        <w:rPr>
          <w:spacing w:val="-7"/>
        </w:rPr>
        <w:t xml:space="preserve"> </w:t>
      </w:r>
      <w:r>
        <w:t>will</w:t>
      </w:r>
      <w:r>
        <w:rPr>
          <w:spacing w:val="-7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t>achieved</w:t>
      </w:r>
      <w:r>
        <w:rPr>
          <w:spacing w:val="-6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2017</w:t>
      </w:r>
      <w:r>
        <w:rPr>
          <w:rFonts w:cs="Century Gothic"/>
        </w:rPr>
        <w:t>–</w:t>
      </w:r>
      <w:r>
        <w:t>18</w:t>
      </w:r>
      <w:r>
        <w:rPr>
          <w:spacing w:val="-7"/>
        </w:rPr>
        <w:t xml:space="preserve"> </w:t>
      </w:r>
      <w:r>
        <w:t>by</w:t>
      </w:r>
      <w:r>
        <w:rPr>
          <w:spacing w:val="-8"/>
        </w:rPr>
        <w:t xml:space="preserve"> </w:t>
      </w:r>
      <w:r>
        <w:t>following</w:t>
      </w:r>
      <w:r>
        <w:rPr>
          <w:spacing w:val="74"/>
          <w:w w:val="99"/>
        </w:rPr>
        <w:t xml:space="preserve"> </w:t>
      </w:r>
      <w:r>
        <w:rPr>
          <w:spacing w:val="-1"/>
        </w:rPr>
        <w:t>natural</w:t>
      </w:r>
      <w:r>
        <w:rPr>
          <w:spacing w:val="-7"/>
        </w:rPr>
        <w:t xml:space="preserve"> </w:t>
      </w:r>
      <w:r>
        <w:rPr>
          <w:spacing w:val="-1"/>
        </w:rPr>
        <w:t>seasonal</w:t>
      </w:r>
      <w:r>
        <w:rPr>
          <w:spacing w:val="-5"/>
        </w:rPr>
        <w:t xml:space="preserve"> </w:t>
      </w:r>
      <w:r>
        <w:rPr>
          <w:spacing w:val="-1"/>
        </w:rPr>
        <w:t>cues</w:t>
      </w:r>
      <w:r>
        <w:rPr>
          <w:spacing w:val="-8"/>
        </w:rPr>
        <w:t xml:space="preserve"> </w:t>
      </w:r>
      <w:r>
        <w:rPr>
          <w:spacing w:val="1"/>
        </w:rPr>
        <w:t>to:</w:t>
      </w:r>
      <w:r>
        <w:rPr>
          <w:spacing w:val="-7"/>
        </w:rPr>
        <w:t xml:space="preserve"> </w:t>
      </w:r>
      <w:r>
        <w:rPr>
          <w:spacing w:val="-1"/>
        </w:rPr>
        <w:t>support</w:t>
      </w:r>
      <w:r>
        <w:rPr>
          <w:spacing w:val="-6"/>
        </w:rPr>
        <w:t xml:space="preserve"> </w:t>
      </w:r>
      <w:r>
        <w:t>native</w:t>
      </w:r>
      <w:r>
        <w:rPr>
          <w:spacing w:val="-7"/>
        </w:rPr>
        <w:t xml:space="preserve"> </w:t>
      </w:r>
      <w:r>
        <w:rPr>
          <w:spacing w:val="-1"/>
        </w:rPr>
        <w:t>fish</w:t>
      </w:r>
      <w:r>
        <w:rPr>
          <w:spacing w:val="-8"/>
        </w:rPr>
        <w:t xml:space="preserve"> </w:t>
      </w:r>
      <w:r>
        <w:t>populations</w:t>
      </w:r>
      <w:r>
        <w:rPr>
          <w:spacing w:val="-7"/>
        </w:rPr>
        <w:t xml:space="preserve"> </w:t>
      </w:r>
      <w:r>
        <w:t>using</w:t>
      </w:r>
      <w:r>
        <w:rPr>
          <w:spacing w:val="-8"/>
        </w:rPr>
        <w:t xml:space="preserve"> </w:t>
      </w:r>
      <w:r>
        <w:t>natural</w:t>
      </w:r>
      <w:r>
        <w:rPr>
          <w:spacing w:val="-7"/>
        </w:rPr>
        <w:t xml:space="preserve"> </w:t>
      </w:r>
      <w:r>
        <w:t>triggers</w:t>
      </w:r>
      <w:r>
        <w:rPr>
          <w:spacing w:val="-7"/>
        </w:rPr>
        <w:t xml:space="preserve"> </w:t>
      </w:r>
      <w:r>
        <w:rPr>
          <w:spacing w:val="-1"/>
        </w:rPr>
        <w:t>for</w:t>
      </w:r>
      <w:r>
        <w:rPr>
          <w:spacing w:val="-5"/>
        </w:rPr>
        <w:t xml:space="preserve"> </w:t>
      </w:r>
      <w:r>
        <w:t>wa</w:t>
      </w:r>
      <w:r>
        <w:t>tering;</w:t>
      </w:r>
      <w:r>
        <w:rPr>
          <w:spacing w:val="-6"/>
        </w:rPr>
        <w:t xml:space="preserve"> </w:t>
      </w:r>
      <w:r>
        <w:rPr>
          <w:spacing w:val="-1"/>
        </w:rPr>
        <w:t>contribute</w:t>
      </w:r>
      <w:r>
        <w:rPr>
          <w:spacing w:val="-7"/>
        </w:rPr>
        <w:t xml:space="preserve"> </w:t>
      </w:r>
      <w:r>
        <w:rPr>
          <w:spacing w:val="1"/>
        </w:rPr>
        <w:t>to</w:t>
      </w:r>
      <w:r>
        <w:rPr>
          <w:spacing w:val="65"/>
          <w:w w:val="99"/>
        </w:rPr>
        <w:t xml:space="preserve"> </w:t>
      </w:r>
      <w:r>
        <w:t>contingencies</w:t>
      </w:r>
      <w:r>
        <w:rPr>
          <w:spacing w:val="-8"/>
        </w:rPr>
        <w:t xml:space="preserve"> </w:t>
      </w:r>
      <w:r>
        <w:rPr>
          <w:spacing w:val="-1"/>
        </w:rPr>
        <w:t>for</w:t>
      </w:r>
      <w:r>
        <w:rPr>
          <w:spacing w:val="-8"/>
        </w:rPr>
        <w:t xml:space="preserve"> </w:t>
      </w:r>
      <w:r>
        <w:t>waterbird</w:t>
      </w:r>
      <w:r>
        <w:rPr>
          <w:spacing w:val="-7"/>
        </w:rPr>
        <w:t xml:space="preserve"> </w:t>
      </w:r>
      <w:r>
        <w:t>breeding</w:t>
      </w:r>
      <w:r>
        <w:rPr>
          <w:spacing w:val="-8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water</w:t>
      </w:r>
      <w:r>
        <w:rPr>
          <w:spacing w:val="-8"/>
        </w:rPr>
        <w:t xml:space="preserve"> </w:t>
      </w:r>
      <w:r>
        <w:rPr>
          <w:spacing w:val="-1"/>
        </w:rPr>
        <w:t>quality;</w:t>
      </w:r>
      <w:r>
        <w:rPr>
          <w:spacing w:val="-7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capitalise</w:t>
      </w:r>
      <w:r>
        <w:rPr>
          <w:spacing w:val="-7"/>
        </w:rPr>
        <w:t xml:space="preserve"> </w:t>
      </w:r>
      <w:r>
        <w:rPr>
          <w:spacing w:val="-1"/>
        </w:rPr>
        <w:t>on</w:t>
      </w:r>
      <w:r>
        <w:rPr>
          <w:spacing w:val="-7"/>
        </w:rPr>
        <w:t xml:space="preserve"> </w:t>
      </w:r>
      <w:r>
        <w:rPr>
          <w:spacing w:val="-1"/>
        </w:rPr>
        <w:t>natural</w:t>
      </w:r>
      <w:r>
        <w:rPr>
          <w:spacing w:val="-7"/>
        </w:rPr>
        <w:t xml:space="preserve"> </w:t>
      </w:r>
      <w:r>
        <w:t>inflows</w:t>
      </w:r>
      <w:r>
        <w:rPr>
          <w:spacing w:val="-7"/>
        </w:rPr>
        <w:t xml:space="preserve"> </w:t>
      </w:r>
      <w:r>
        <w:rPr>
          <w:spacing w:val="-1"/>
        </w:rPr>
        <w:t>or</w:t>
      </w:r>
      <w:r>
        <w:rPr>
          <w:spacing w:val="-8"/>
        </w:rPr>
        <w:t xml:space="preserve"> </w:t>
      </w:r>
      <w:r>
        <w:rPr>
          <w:spacing w:val="-1"/>
        </w:rPr>
        <w:t>planned</w:t>
      </w:r>
      <w:r>
        <w:rPr>
          <w:spacing w:val="54"/>
          <w:w w:val="99"/>
        </w:rPr>
        <w:t xml:space="preserve"> </w:t>
      </w:r>
      <w:r>
        <w:t>environmental</w:t>
      </w:r>
      <w:r>
        <w:rPr>
          <w:spacing w:val="-8"/>
        </w:rPr>
        <w:t xml:space="preserve"> </w:t>
      </w:r>
      <w:r>
        <w:t>water</w:t>
      </w:r>
      <w:r>
        <w:rPr>
          <w:spacing w:val="-12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rPr>
          <w:spacing w:val="-1"/>
        </w:rPr>
        <w:t>support</w:t>
      </w:r>
      <w:r>
        <w:rPr>
          <w:spacing w:val="-8"/>
        </w:rPr>
        <w:t xml:space="preserve"> </w:t>
      </w:r>
      <w:r>
        <w:t>waterbird</w:t>
      </w:r>
      <w:r>
        <w:rPr>
          <w:spacing w:val="-10"/>
        </w:rPr>
        <w:t xml:space="preserve"> </w:t>
      </w:r>
      <w:r>
        <w:rPr>
          <w:spacing w:val="-1"/>
        </w:rPr>
        <w:t>habitat.</w:t>
      </w:r>
    </w:p>
    <w:p w14:paraId="43E620BC" w14:textId="77777777" w:rsidR="00044670" w:rsidRDefault="00044670">
      <w:pPr>
        <w:spacing w:before="6"/>
        <w:rPr>
          <w:rFonts w:ascii="Century Gothic" w:eastAsia="Century Gothic" w:hAnsi="Century Gothic" w:cs="Century Gothic"/>
          <w:sz w:val="19"/>
          <w:szCs w:val="19"/>
        </w:rPr>
      </w:pPr>
    </w:p>
    <w:p w14:paraId="43E620BD" w14:textId="77777777" w:rsidR="00044670" w:rsidRDefault="00C9326B">
      <w:pPr>
        <w:spacing w:line="200" w:lineRule="atLeast"/>
        <w:ind w:left="109"/>
        <w:rPr>
          <w:rFonts w:ascii="Century Gothic" w:eastAsia="Century Gothic" w:hAnsi="Century Gothic" w:cs="Century Gothic"/>
          <w:sz w:val="20"/>
          <w:szCs w:val="20"/>
        </w:rPr>
      </w:pPr>
      <w:r>
        <w:rPr>
          <w:rFonts w:ascii="Century Gothic" w:eastAsia="Century Gothic" w:hAnsi="Century Gothic" w:cs="Century Gothic"/>
          <w:noProof/>
          <w:sz w:val="20"/>
          <w:szCs w:val="20"/>
          <w:lang w:val="en-AU" w:eastAsia="en-AU"/>
        </w:rPr>
        <w:drawing>
          <wp:inline distT="0" distB="0" distL="0" distR="0" wp14:anchorId="43E62C41" wp14:editId="43E62C42">
            <wp:extent cx="6626500" cy="4849368"/>
            <wp:effectExtent l="0" t="0" r="0" b="0"/>
            <wp:docPr id="11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6500" cy="4849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620BE" w14:textId="77777777" w:rsidR="00044670" w:rsidRDefault="00044670">
      <w:pPr>
        <w:spacing w:before="9"/>
        <w:rPr>
          <w:rFonts w:ascii="Century Gothic" w:eastAsia="Century Gothic" w:hAnsi="Century Gothic" w:cs="Century Gothic"/>
          <w:sz w:val="21"/>
          <w:szCs w:val="21"/>
        </w:rPr>
      </w:pPr>
    </w:p>
    <w:p w14:paraId="43E620BF" w14:textId="77777777" w:rsidR="00044670" w:rsidRDefault="00C9326B">
      <w:pPr>
        <w:pStyle w:val="BodyText"/>
        <w:spacing w:line="245" w:lineRule="exact"/>
      </w:pPr>
      <w:r>
        <w:rPr>
          <w:rFonts w:cs="Century Gothic"/>
          <w:b/>
          <w:bCs/>
        </w:rPr>
        <w:t>Figure</w:t>
      </w:r>
      <w:r>
        <w:rPr>
          <w:rFonts w:cs="Century Gothic"/>
          <w:b/>
          <w:bCs/>
          <w:spacing w:val="-8"/>
        </w:rPr>
        <w:t xml:space="preserve"> </w:t>
      </w:r>
      <w:r>
        <w:rPr>
          <w:rFonts w:cs="Century Gothic"/>
          <w:b/>
          <w:bCs/>
          <w:spacing w:val="-1"/>
        </w:rPr>
        <w:t>4:</w:t>
      </w:r>
      <w:r>
        <w:rPr>
          <w:rFonts w:cs="Century Gothic"/>
          <w:b/>
          <w:bCs/>
          <w:spacing w:val="30"/>
        </w:rPr>
        <w:t xml:space="preserve"> </w:t>
      </w:r>
      <w:r>
        <w:t>Determining</w:t>
      </w:r>
      <w:r>
        <w:rPr>
          <w:spacing w:val="-7"/>
        </w:rPr>
        <w:t xml:space="preserve"> </w:t>
      </w:r>
      <w:r>
        <w:t>a</w:t>
      </w:r>
      <w:r>
        <w:rPr>
          <w:spacing w:val="-6"/>
        </w:rPr>
        <w:t xml:space="preserve"> </w:t>
      </w:r>
      <w:r>
        <w:rPr>
          <w:spacing w:val="-1"/>
        </w:rPr>
        <w:t>broad</w:t>
      </w:r>
      <w:r>
        <w:rPr>
          <w:spacing w:val="-7"/>
        </w:rPr>
        <w:t xml:space="preserve"> </w:t>
      </w:r>
      <w:r>
        <w:rPr>
          <w:spacing w:val="-1"/>
        </w:rPr>
        <w:t>purpose</w:t>
      </w:r>
      <w:r>
        <w:rPr>
          <w:spacing w:val="-7"/>
        </w:rPr>
        <w:t xml:space="preserve"> </w:t>
      </w:r>
      <w:r>
        <w:t>for</w:t>
      </w:r>
      <w:r>
        <w:rPr>
          <w:spacing w:val="-8"/>
        </w:rPr>
        <w:t xml:space="preserve"> </w:t>
      </w:r>
      <w:r>
        <w:t>portfolio</w:t>
      </w:r>
      <w:r>
        <w:rPr>
          <w:spacing w:val="-5"/>
        </w:rPr>
        <w:t xml:space="preserve"> </w:t>
      </w:r>
      <w:r>
        <w:t>management</w:t>
      </w:r>
      <w:r>
        <w:rPr>
          <w:spacing w:val="-5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the</w:t>
      </w:r>
      <w:r>
        <w:rPr>
          <w:spacing w:val="-1"/>
        </w:rPr>
        <w:t xml:space="preserve"> Lachlan</w:t>
      </w:r>
      <w:r>
        <w:rPr>
          <w:spacing w:val="-6"/>
        </w:rPr>
        <w:t xml:space="preserve"> </w:t>
      </w:r>
      <w:r>
        <w:t>catchment</w:t>
      </w:r>
      <w:r>
        <w:rPr>
          <w:spacing w:val="-3"/>
        </w:rPr>
        <w:t xml:space="preserve"> </w:t>
      </w:r>
      <w:r>
        <w:rPr>
          <w:spacing w:val="-1"/>
        </w:rPr>
        <w:t>for</w:t>
      </w:r>
      <w:r>
        <w:rPr>
          <w:spacing w:val="-8"/>
        </w:rPr>
        <w:t xml:space="preserve"> </w:t>
      </w:r>
      <w:r>
        <w:t>2017</w:t>
      </w:r>
      <w:r>
        <w:rPr>
          <w:rFonts w:cs="Century Gothic"/>
        </w:rPr>
        <w:t>–</w:t>
      </w:r>
      <w:r>
        <w:t>18.</w:t>
      </w:r>
    </w:p>
    <w:p w14:paraId="43E620C0" w14:textId="77777777" w:rsidR="00044670" w:rsidRDefault="00C9326B">
      <w:pPr>
        <w:pStyle w:val="BodyText"/>
        <w:spacing w:line="245" w:lineRule="exact"/>
        <w:ind w:left="1015"/>
      </w:pPr>
      <w:r>
        <w:t>Note:</w:t>
      </w:r>
      <w:r>
        <w:rPr>
          <w:spacing w:val="-10"/>
        </w:rPr>
        <w:t xml:space="preserve"> </w:t>
      </w:r>
      <w:r>
        <w:t>grey</w:t>
      </w:r>
      <w:r>
        <w:rPr>
          <w:spacing w:val="-9"/>
        </w:rPr>
        <w:t xml:space="preserve"> </w:t>
      </w:r>
      <w:r>
        <w:t>lines</w:t>
      </w:r>
      <w:r>
        <w:rPr>
          <w:spacing w:val="-8"/>
        </w:rPr>
        <w:t xml:space="preserve"> </w:t>
      </w:r>
      <w:r>
        <w:t>represent</w:t>
      </w:r>
      <w:r>
        <w:rPr>
          <w:spacing w:val="-4"/>
        </w:rPr>
        <w:t xml:space="preserve"> </w:t>
      </w:r>
      <w:r>
        <w:rPr>
          <w:spacing w:val="-1"/>
        </w:rPr>
        <w:t>potential</w:t>
      </w:r>
      <w:r>
        <w:rPr>
          <w:spacing w:val="-7"/>
        </w:rPr>
        <w:t xml:space="preserve"> </w:t>
      </w:r>
      <w:r>
        <w:t>range</w:t>
      </w:r>
      <w:r>
        <w:rPr>
          <w:spacing w:val="-8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rPr>
          <w:spacing w:val="-1"/>
        </w:rPr>
        <w:t>demand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rPr>
          <w:spacing w:val="-1"/>
        </w:rPr>
        <w:t>resource</w:t>
      </w:r>
      <w:r>
        <w:rPr>
          <w:spacing w:val="-8"/>
        </w:rPr>
        <w:t xml:space="preserve"> </w:t>
      </w:r>
      <w:r>
        <w:t>availability.</w:t>
      </w:r>
    </w:p>
    <w:p w14:paraId="43E620C1" w14:textId="77777777" w:rsidR="00044670" w:rsidRDefault="00044670">
      <w:pPr>
        <w:rPr>
          <w:rFonts w:ascii="Century Gothic" w:eastAsia="Century Gothic" w:hAnsi="Century Gothic" w:cs="Century Gothic"/>
          <w:sz w:val="20"/>
          <w:szCs w:val="20"/>
        </w:rPr>
      </w:pPr>
    </w:p>
    <w:p w14:paraId="43E620C2" w14:textId="77777777" w:rsidR="00044670" w:rsidRDefault="00044670">
      <w:pPr>
        <w:spacing w:before="12"/>
        <w:rPr>
          <w:rFonts w:ascii="Century Gothic" w:eastAsia="Century Gothic" w:hAnsi="Century Gothic" w:cs="Century Gothic"/>
          <w:sz w:val="17"/>
          <w:szCs w:val="17"/>
        </w:rPr>
      </w:pPr>
    </w:p>
    <w:p w14:paraId="43E620C3" w14:textId="77777777" w:rsidR="00044670" w:rsidRDefault="00C9326B">
      <w:pPr>
        <w:ind w:left="107" w:right="205"/>
        <w:rPr>
          <w:rFonts w:ascii="Century Gothic" w:eastAsia="Century Gothic" w:hAnsi="Century Gothic" w:cs="Century Gothic"/>
          <w:sz w:val="20"/>
          <w:szCs w:val="20"/>
        </w:rPr>
      </w:pPr>
      <w:r>
        <w:rPr>
          <w:rFonts w:ascii="Century Gothic" w:eastAsia="Century Gothic" w:hAnsi="Century Gothic" w:cs="Century Gothic"/>
          <w:spacing w:val="-1"/>
          <w:sz w:val="20"/>
          <w:szCs w:val="20"/>
        </w:rPr>
        <w:t>Further</w:t>
      </w:r>
      <w:r>
        <w:rPr>
          <w:rFonts w:ascii="Century Gothic" w:eastAsia="Century Gothic" w:hAnsi="Century Gothic" w:cs="Century Gothic"/>
          <w:spacing w:val="-8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detail</w:t>
      </w:r>
      <w:r>
        <w:rPr>
          <w:rFonts w:ascii="Century Gothic" w:eastAsia="Century Gothic" w:hAnsi="Century Gothic" w:cs="Century Gothic"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on</w:t>
      </w:r>
      <w:r>
        <w:rPr>
          <w:rFonts w:ascii="Century Gothic" w:eastAsia="Century Gothic" w:hAnsi="Century Gothic" w:cs="Century Gothic"/>
          <w:spacing w:val="-6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how</w:t>
      </w:r>
      <w:r>
        <w:rPr>
          <w:rFonts w:ascii="Century Gothic" w:eastAsia="Century Gothic" w:hAnsi="Century Gothic" w:cs="Century Gothic"/>
          <w:spacing w:val="-6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the</w:t>
      </w:r>
      <w:r>
        <w:rPr>
          <w:rFonts w:ascii="Century Gothic" w:eastAsia="Century Gothic" w:hAnsi="Century Gothic" w:cs="Century Gothic"/>
          <w:spacing w:val="-9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overall</w:t>
      </w:r>
      <w:r>
        <w:rPr>
          <w:rFonts w:ascii="Century Gothic" w:eastAsia="Century Gothic" w:hAnsi="Century Gothic" w:cs="Century Gothic"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purpose</w:t>
      </w:r>
      <w:r>
        <w:rPr>
          <w:rFonts w:ascii="Century Gothic" w:eastAsia="Century Gothic" w:hAnsi="Century Gothic" w:cs="Century Gothic"/>
          <w:spacing w:val="-8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for</w:t>
      </w:r>
      <w:r>
        <w:rPr>
          <w:rFonts w:ascii="Century Gothic" w:eastAsia="Century Gothic" w:hAnsi="Century Gothic" w:cs="Century Gothic"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portfolio</w:t>
      </w:r>
      <w:r>
        <w:rPr>
          <w:rFonts w:ascii="Century Gothic" w:eastAsia="Century Gothic" w:hAnsi="Century Gothic" w:cs="Century Gothic"/>
          <w:spacing w:val="-8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management</w:t>
      </w:r>
      <w:r>
        <w:rPr>
          <w:rFonts w:ascii="Century Gothic" w:eastAsia="Century Gothic" w:hAnsi="Century Gothic" w:cs="Century Gothic"/>
          <w:spacing w:val="-6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changes</w:t>
      </w:r>
      <w:r>
        <w:rPr>
          <w:rFonts w:ascii="Century Gothic" w:eastAsia="Century Gothic" w:hAnsi="Century Gothic" w:cs="Century Gothic"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under</w:t>
      </w:r>
      <w:r>
        <w:rPr>
          <w:rFonts w:ascii="Century Gothic" w:eastAsia="Century Gothic" w:hAnsi="Century Gothic" w:cs="Century Gothic"/>
          <w:spacing w:val="-5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different</w:t>
      </w:r>
      <w:r>
        <w:rPr>
          <w:rFonts w:ascii="Century Gothic" w:eastAsia="Century Gothic" w:hAnsi="Century Gothic" w:cs="Century Gothic"/>
          <w:spacing w:val="-6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supply</w:t>
      </w:r>
      <w:r>
        <w:rPr>
          <w:rFonts w:ascii="Century Gothic" w:eastAsia="Century Gothic" w:hAnsi="Century Gothic" w:cs="Century Gothic"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and</w:t>
      </w:r>
      <w:r>
        <w:rPr>
          <w:rFonts w:ascii="Century Gothic" w:eastAsia="Century Gothic" w:hAnsi="Century Gothic" w:cs="Century Gothic"/>
          <w:spacing w:val="69"/>
          <w:w w:val="99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demand</w:t>
      </w:r>
      <w:r>
        <w:rPr>
          <w:rFonts w:ascii="Century Gothic" w:eastAsia="Century Gothic" w:hAnsi="Century Gothic" w:cs="Century Gothic"/>
          <w:spacing w:val="-8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scenarios</w:t>
      </w:r>
      <w:r>
        <w:rPr>
          <w:rFonts w:ascii="Century Gothic" w:eastAsia="Century Gothic" w:hAnsi="Century Gothic" w:cs="Century Gothic"/>
          <w:spacing w:val="-8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is</w:t>
      </w:r>
      <w:r>
        <w:rPr>
          <w:rFonts w:ascii="Century Gothic" w:eastAsia="Century Gothic" w:hAnsi="Century Gothic" w:cs="Century Gothic"/>
          <w:spacing w:val="-6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provided</w:t>
      </w:r>
      <w:r>
        <w:rPr>
          <w:rFonts w:ascii="Century Gothic" w:eastAsia="Century Gothic" w:hAnsi="Century Gothic" w:cs="Century Gothic"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in</w:t>
      </w:r>
      <w:r>
        <w:rPr>
          <w:rFonts w:ascii="Century Gothic" w:eastAsia="Century Gothic" w:hAnsi="Century Gothic" w:cs="Century Gothic"/>
          <w:spacing w:val="-6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z w:val="20"/>
          <w:szCs w:val="20"/>
        </w:rPr>
        <w:t>Portfolio</w:t>
      </w:r>
      <w:r>
        <w:rPr>
          <w:rFonts w:ascii="Century Gothic" w:eastAsia="Century Gothic" w:hAnsi="Century Gothic" w:cs="Century Gothic"/>
          <w:i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z w:val="20"/>
          <w:szCs w:val="20"/>
        </w:rPr>
        <w:t>Management</w:t>
      </w:r>
      <w:r>
        <w:rPr>
          <w:rFonts w:ascii="Century Gothic" w:eastAsia="Century Gothic" w:hAnsi="Century Gothic" w:cs="Century Gothic"/>
          <w:i/>
          <w:spacing w:val="-6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pacing w:val="-1"/>
          <w:sz w:val="20"/>
          <w:szCs w:val="20"/>
        </w:rPr>
        <w:t>Planning:</w:t>
      </w:r>
      <w:r>
        <w:rPr>
          <w:rFonts w:ascii="Century Gothic" w:eastAsia="Century Gothic" w:hAnsi="Century Gothic" w:cs="Century Gothic"/>
          <w:i/>
          <w:spacing w:val="-10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z w:val="20"/>
          <w:szCs w:val="20"/>
        </w:rPr>
        <w:t>Approach</w:t>
      </w:r>
      <w:r>
        <w:rPr>
          <w:rFonts w:ascii="Century Gothic" w:eastAsia="Century Gothic" w:hAnsi="Century Gothic" w:cs="Century Gothic"/>
          <w:i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pacing w:val="1"/>
          <w:sz w:val="20"/>
          <w:szCs w:val="20"/>
        </w:rPr>
        <w:t>to</w:t>
      </w:r>
      <w:r>
        <w:rPr>
          <w:rFonts w:ascii="Century Gothic" w:eastAsia="Century Gothic" w:hAnsi="Century Gothic" w:cs="Century Gothic"/>
          <w:i/>
          <w:spacing w:val="-8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pacing w:val="-1"/>
          <w:sz w:val="20"/>
          <w:szCs w:val="20"/>
        </w:rPr>
        <w:t>planning</w:t>
      </w:r>
      <w:r>
        <w:rPr>
          <w:rFonts w:ascii="Century Gothic" w:eastAsia="Century Gothic" w:hAnsi="Century Gothic" w:cs="Century Gothic"/>
          <w:i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z w:val="20"/>
          <w:szCs w:val="20"/>
        </w:rPr>
        <w:t>for</w:t>
      </w:r>
      <w:r>
        <w:rPr>
          <w:rFonts w:ascii="Century Gothic" w:eastAsia="Century Gothic" w:hAnsi="Century Gothic" w:cs="Century Gothic"/>
          <w:i/>
          <w:spacing w:val="-8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z w:val="20"/>
          <w:szCs w:val="20"/>
        </w:rPr>
        <w:t>the</w:t>
      </w:r>
      <w:r>
        <w:rPr>
          <w:rFonts w:ascii="Century Gothic" w:eastAsia="Century Gothic" w:hAnsi="Century Gothic" w:cs="Century Gothic"/>
          <w:i/>
          <w:spacing w:val="-8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z w:val="20"/>
          <w:szCs w:val="20"/>
        </w:rPr>
        <w:t>use,</w:t>
      </w:r>
      <w:r>
        <w:rPr>
          <w:rFonts w:ascii="Century Gothic" w:eastAsia="Century Gothic" w:hAnsi="Century Gothic" w:cs="Century Gothic"/>
          <w:i/>
          <w:spacing w:val="56"/>
          <w:w w:val="99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pacing w:val="-1"/>
          <w:sz w:val="20"/>
          <w:szCs w:val="20"/>
        </w:rPr>
        <w:t>carryover</w:t>
      </w:r>
      <w:r>
        <w:rPr>
          <w:rFonts w:ascii="Century Gothic" w:eastAsia="Century Gothic" w:hAnsi="Century Gothic" w:cs="Century Gothic"/>
          <w:i/>
          <w:spacing w:val="-10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z w:val="20"/>
          <w:szCs w:val="20"/>
        </w:rPr>
        <w:t>and</w:t>
      </w:r>
      <w:r>
        <w:rPr>
          <w:rFonts w:ascii="Century Gothic" w:eastAsia="Century Gothic" w:hAnsi="Century Gothic" w:cs="Century Gothic"/>
          <w:i/>
          <w:spacing w:val="-9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z w:val="20"/>
          <w:szCs w:val="20"/>
        </w:rPr>
        <w:t>trade</w:t>
      </w:r>
      <w:r>
        <w:rPr>
          <w:rFonts w:ascii="Century Gothic" w:eastAsia="Century Gothic" w:hAnsi="Century Gothic" w:cs="Century Gothic"/>
          <w:i/>
          <w:spacing w:val="-9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z w:val="20"/>
          <w:szCs w:val="20"/>
        </w:rPr>
        <w:t>of</w:t>
      </w:r>
      <w:r>
        <w:rPr>
          <w:rFonts w:ascii="Century Gothic" w:eastAsia="Century Gothic" w:hAnsi="Century Gothic" w:cs="Century Gothic"/>
          <w:i/>
          <w:spacing w:val="-8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z w:val="20"/>
          <w:szCs w:val="20"/>
        </w:rPr>
        <w:t>Commonwealth</w:t>
      </w:r>
      <w:r>
        <w:rPr>
          <w:rFonts w:ascii="Century Gothic" w:eastAsia="Century Gothic" w:hAnsi="Century Gothic" w:cs="Century Gothic"/>
          <w:i/>
          <w:spacing w:val="-9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z w:val="20"/>
          <w:szCs w:val="20"/>
        </w:rPr>
        <w:t>environmental</w:t>
      </w:r>
      <w:r>
        <w:rPr>
          <w:rFonts w:ascii="Century Gothic" w:eastAsia="Century Gothic" w:hAnsi="Century Gothic" w:cs="Century Gothic"/>
          <w:i/>
          <w:spacing w:val="-8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pacing w:val="-1"/>
          <w:sz w:val="20"/>
          <w:szCs w:val="20"/>
        </w:rPr>
        <w:t>water,</w:t>
      </w:r>
      <w:r>
        <w:rPr>
          <w:rFonts w:ascii="Century Gothic" w:eastAsia="Century Gothic" w:hAnsi="Century Gothic" w:cs="Century Gothic"/>
          <w:i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z w:val="20"/>
          <w:szCs w:val="20"/>
        </w:rPr>
        <w:t>2017–18</w:t>
      </w:r>
      <w:r>
        <w:rPr>
          <w:rFonts w:ascii="Century Gothic" w:eastAsia="Century Gothic" w:hAnsi="Century Gothic" w:cs="Century Gothic"/>
          <w:i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(available</w:t>
      </w:r>
      <w:r>
        <w:rPr>
          <w:rFonts w:ascii="Century Gothic" w:eastAsia="Century Gothic" w:hAnsi="Century Gothic" w:cs="Century Gothic"/>
          <w:spacing w:val="-9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at:</w:t>
      </w:r>
      <w:r>
        <w:rPr>
          <w:rFonts w:ascii="Century Gothic" w:eastAsia="Century Gothic" w:hAnsi="Century Gothic" w:cs="Century Gothic"/>
          <w:w w:val="99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color w:val="0000FF"/>
          <w:w w:val="99"/>
          <w:sz w:val="20"/>
          <w:szCs w:val="20"/>
        </w:rPr>
        <w:t xml:space="preserve"> </w:t>
      </w:r>
      <w:hyperlink r:id="rId26">
        <w:r>
          <w:rPr>
            <w:rFonts w:ascii="Century Gothic" w:eastAsia="Century Gothic" w:hAnsi="Century Gothic" w:cs="Century Gothic"/>
            <w:color w:val="0000FF"/>
            <w:sz w:val="20"/>
            <w:szCs w:val="20"/>
            <w:u w:val="single" w:color="0000FF"/>
          </w:rPr>
          <w:t>http://www.environment.gov.au/water/cewo/publications</w:t>
        </w:r>
      </w:hyperlink>
      <w:r>
        <w:rPr>
          <w:rFonts w:ascii="Century Gothic" w:eastAsia="Century Gothic" w:hAnsi="Century Gothic" w:cs="Century Gothic"/>
          <w:sz w:val="20"/>
          <w:szCs w:val="20"/>
        </w:rPr>
        <w:t>).</w:t>
      </w:r>
    </w:p>
    <w:p w14:paraId="43E620C4" w14:textId="77777777" w:rsidR="00044670" w:rsidRDefault="00044670">
      <w:pPr>
        <w:rPr>
          <w:rFonts w:ascii="Century Gothic" w:eastAsia="Century Gothic" w:hAnsi="Century Gothic" w:cs="Century Gothic"/>
          <w:sz w:val="20"/>
          <w:szCs w:val="20"/>
        </w:rPr>
        <w:sectPr w:rsidR="00044670">
          <w:footerReference w:type="default" r:id="rId27"/>
          <w:pgSz w:w="11910" w:h="16840"/>
          <w:pgMar w:top="780" w:right="600" w:bottom="880" w:left="600" w:header="0" w:footer="686" w:gutter="0"/>
          <w:cols w:space="720"/>
        </w:sectPr>
      </w:pPr>
    </w:p>
    <w:p w14:paraId="43E620C5" w14:textId="77777777" w:rsidR="00044670" w:rsidRDefault="00C9326B">
      <w:pPr>
        <w:pStyle w:val="Heading2"/>
        <w:numPr>
          <w:ilvl w:val="1"/>
          <w:numId w:val="5"/>
        </w:numPr>
        <w:tabs>
          <w:tab w:val="left" w:pos="961"/>
        </w:tabs>
        <w:spacing w:before="25"/>
        <w:ind w:hanging="852"/>
        <w:rPr>
          <w:b w:val="0"/>
          <w:bCs w:val="0"/>
        </w:rPr>
      </w:pPr>
      <w:bookmarkStart w:id="18" w:name="_bookmark17"/>
      <w:bookmarkEnd w:id="18"/>
      <w:r>
        <w:rPr>
          <w:color w:val="5F4879"/>
        </w:rPr>
        <w:t>Water</w:t>
      </w:r>
      <w:r>
        <w:rPr>
          <w:color w:val="5F4879"/>
          <w:spacing w:val="-8"/>
        </w:rPr>
        <w:t xml:space="preserve"> </w:t>
      </w:r>
      <w:r>
        <w:rPr>
          <w:color w:val="5F4879"/>
          <w:spacing w:val="-1"/>
        </w:rPr>
        <w:t>Delivery</w:t>
      </w:r>
      <w:r>
        <w:rPr>
          <w:color w:val="5F4879"/>
          <w:spacing w:val="-6"/>
        </w:rPr>
        <w:t xml:space="preserve"> </w:t>
      </w:r>
      <w:r>
        <w:rPr>
          <w:color w:val="5F4879"/>
        </w:rPr>
        <w:t>in</w:t>
      </w:r>
      <w:r>
        <w:rPr>
          <w:color w:val="5F4879"/>
          <w:spacing w:val="-7"/>
        </w:rPr>
        <w:t xml:space="preserve"> </w:t>
      </w:r>
      <w:r>
        <w:rPr>
          <w:color w:val="5F4879"/>
        </w:rPr>
        <w:t>2017</w:t>
      </w:r>
      <w:r>
        <w:rPr>
          <w:rFonts w:cs="Century Gothic"/>
          <w:color w:val="5F4879"/>
        </w:rPr>
        <w:t>–</w:t>
      </w:r>
      <w:r>
        <w:rPr>
          <w:color w:val="5F4879"/>
        </w:rPr>
        <w:t>18</w:t>
      </w:r>
    </w:p>
    <w:p w14:paraId="43E620C6" w14:textId="77777777" w:rsidR="00044670" w:rsidRDefault="00044670">
      <w:pPr>
        <w:spacing w:before="7"/>
        <w:rPr>
          <w:rFonts w:ascii="Century Gothic" w:eastAsia="Century Gothic" w:hAnsi="Century Gothic" w:cs="Century Gothic"/>
          <w:b/>
          <w:bCs/>
          <w:sz w:val="19"/>
          <w:szCs w:val="19"/>
        </w:rPr>
      </w:pPr>
    </w:p>
    <w:p w14:paraId="43E620C7" w14:textId="77777777" w:rsidR="00044670" w:rsidRDefault="00C9326B">
      <w:pPr>
        <w:pStyle w:val="BodyText"/>
        <w:ind w:right="107"/>
        <w:jc w:val="both"/>
      </w:pPr>
      <w:r>
        <w:rPr>
          <w:spacing w:val="1"/>
        </w:rPr>
        <w:t>In</w:t>
      </w:r>
      <w:r>
        <w:rPr>
          <w:spacing w:val="9"/>
        </w:rPr>
        <w:t xml:space="preserve"> </w:t>
      </w:r>
      <w:r>
        <w:rPr>
          <w:spacing w:val="-1"/>
        </w:rPr>
        <w:t>2016,</w:t>
      </w:r>
      <w:r>
        <w:rPr>
          <w:spacing w:val="9"/>
        </w:rPr>
        <w:t xml:space="preserve"> </w:t>
      </w:r>
      <w:r>
        <w:t>a</w:t>
      </w:r>
      <w:r>
        <w:rPr>
          <w:spacing w:val="9"/>
        </w:rPr>
        <w:t xml:space="preserve"> </w:t>
      </w:r>
      <w:r>
        <w:t>large</w:t>
      </w:r>
      <w:r>
        <w:rPr>
          <w:spacing w:val="11"/>
        </w:rPr>
        <w:t xml:space="preserve"> </w:t>
      </w:r>
      <w:r>
        <w:t>flood</w:t>
      </w:r>
      <w:r>
        <w:rPr>
          <w:spacing w:val="9"/>
        </w:rPr>
        <w:t xml:space="preserve"> </w:t>
      </w:r>
      <w:r>
        <w:t>event</w:t>
      </w:r>
      <w:r>
        <w:rPr>
          <w:spacing w:val="10"/>
        </w:rPr>
        <w:t xml:space="preserve"> </w:t>
      </w:r>
      <w:r>
        <w:rPr>
          <w:spacing w:val="-1"/>
        </w:rPr>
        <w:t>inundated</w:t>
      </w:r>
      <w:r>
        <w:rPr>
          <w:spacing w:val="9"/>
        </w:rPr>
        <w:t xml:space="preserve"> </w:t>
      </w:r>
      <w:r>
        <w:rPr>
          <w:spacing w:val="-1"/>
        </w:rPr>
        <w:t>assets</w:t>
      </w:r>
      <w:r>
        <w:rPr>
          <w:spacing w:val="9"/>
        </w:rPr>
        <w:t xml:space="preserve"> </w:t>
      </w:r>
      <w:r>
        <w:t>in</w:t>
      </w:r>
      <w:r>
        <w:rPr>
          <w:spacing w:val="9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t>Lower</w:t>
      </w:r>
      <w:r>
        <w:rPr>
          <w:spacing w:val="9"/>
        </w:rPr>
        <w:t xml:space="preserve"> </w:t>
      </w:r>
      <w:r>
        <w:rPr>
          <w:spacing w:val="-1"/>
        </w:rPr>
        <w:t>Lachlan</w:t>
      </w:r>
      <w:r>
        <w:rPr>
          <w:spacing w:val="9"/>
        </w:rPr>
        <w:t xml:space="preserve"> </w:t>
      </w:r>
      <w:r>
        <w:t>and</w:t>
      </w:r>
      <w:r>
        <w:rPr>
          <w:spacing w:val="10"/>
        </w:rPr>
        <w:t xml:space="preserve"> </w:t>
      </w:r>
      <w:r>
        <w:rPr>
          <w:spacing w:val="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vegetation</w:t>
      </w:r>
      <w:r>
        <w:rPr>
          <w:spacing w:val="9"/>
        </w:rPr>
        <w:t xml:space="preserve"> </w:t>
      </w:r>
      <w:r>
        <w:t>demands</w:t>
      </w:r>
      <w:r>
        <w:rPr>
          <w:spacing w:val="10"/>
        </w:rPr>
        <w:t xml:space="preserve"> </w:t>
      </w:r>
      <w:r>
        <w:rPr>
          <w:spacing w:val="-1"/>
        </w:rPr>
        <w:t>for</w:t>
      </w:r>
      <w:r>
        <w:rPr>
          <w:spacing w:val="11"/>
        </w:rPr>
        <w:t xml:space="preserve"> </w:t>
      </w:r>
      <w:r>
        <w:t>these</w:t>
      </w:r>
      <w:r>
        <w:rPr>
          <w:spacing w:val="78"/>
          <w:w w:val="99"/>
        </w:rPr>
        <w:t xml:space="preserve"> </w:t>
      </w:r>
      <w:r>
        <w:rPr>
          <w:spacing w:val="-1"/>
        </w:rPr>
        <w:t>assets</w:t>
      </w:r>
      <w:r>
        <w:rPr>
          <w:spacing w:val="-4"/>
        </w:rPr>
        <w:t xml:space="preserve"> </w:t>
      </w:r>
      <w:r>
        <w:t>were</w:t>
      </w:r>
      <w:r>
        <w:rPr>
          <w:spacing w:val="-3"/>
        </w:rPr>
        <w:t xml:space="preserve"> </w:t>
      </w:r>
      <w:r>
        <w:t>met</w:t>
      </w:r>
      <w:r>
        <w:rPr>
          <w:spacing w:val="-1"/>
        </w:rPr>
        <w:t xml:space="preserve"> or </w:t>
      </w:r>
      <w:r>
        <w:t xml:space="preserve">exceeded. </w:t>
      </w:r>
      <w:r>
        <w:rPr>
          <w:spacing w:val="-2"/>
        </w:rPr>
        <w:t>As</w:t>
      </w:r>
      <w:r>
        <w:rPr>
          <w:spacing w:val="-4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result,</w:t>
      </w:r>
      <w:r>
        <w:rPr>
          <w:spacing w:val="-5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approach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planning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rPr>
          <w:spacing w:val="1"/>
        </w:rPr>
        <w:t>2017-18</w:t>
      </w:r>
      <w:r>
        <w:rPr>
          <w:spacing w:val="-2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vegetation</w:t>
      </w:r>
      <w:r>
        <w:rPr>
          <w:spacing w:val="-3"/>
        </w:rPr>
        <w:t xml:space="preserve"> </w:t>
      </w:r>
      <w:r>
        <w:t>condition</w:t>
      </w:r>
      <w:r>
        <w:rPr>
          <w:spacing w:val="-2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to</w:t>
      </w:r>
      <w:r>
        <w:rPr>
          <w:spacing w:val="44"/>
          <w:w w:val="99"/>
        </w:rPr>
        <w:t xml:space="preserve"> </w:t>
      </w:r>
      <w:r>
        <w:rPr>
          <w:spacing w:val="-1"/>
        </w:rPr>
        <w:t>follow</w:t>
      </w:r>
      <w:r>
        <w:rPr>
          <w:spacing w:val="10"/>
        </w:rPr>
        <w:t xml:space="preserve"> </w:t>
      </w:r>
      <w:r>
        <w:t>natural</w:t>
      </w:r>
      <w:r>
        <w:rPr>
          <w:spacing w:val="8"/>
        </w:rPr>
        <w:t xml:space="preserve"> </w:t>
      </w:r>
      <w:r>
        <w:rPr>
          <w:spacing w:val="-1"/>
        </w:rPr>
        <w:t>cues</w:t>
      </w:r>
      <w:r>
        <w:rPr>
          <w:spacing w:val="8"/>
        </w:rPr>
        <w:t xml:space="preserve"> </w:t>
      </w:r>
      <w:r>
        <w:t>and</w:t>
      </w:r>
      <w:r>
        <w:rPr>
          <w:spacing w:val="9"/>
        </w:rPr>
        <w:t xml:space="preserve"> </w:t>
      </w:r>
      <w:r>
        <w:t>inflow</w:t>
      </w:r>
      <w:r>
        <w:rPr>
          <w:spacing w:val="10"/>
        </w:rPr>
        <w:t xml:space="preserve"> </w:t>
      </w:r>
      <w:r>
        <w:rPr>
          <w:spacing w:val="-1"/>
        </w:rPr>
        <w:t>scenarios</w:t>
      </w:r>
      <w:r>
        <w:rPr>
          <w:spacing w:val="7"/>
        </w:rPr>
        <w:t xml:space="preserve"> </w:t>
      </w:r>
      <w:r>
        <w:t>to</w:t>
      </w:r>
      <w:r>
        <w:rPr>
          <w:spacing w:val="8"/>
        </w:rPr>
        <w:t xml:space="preserve"> </w:t>
      </w:r>
      <w:r>
        <w:t>mimic</w:t>
      </w:r>
      <w:r>
        <w:rPr>
          <w:spacing w:val="10"/>
        </w:rPr>
        <w:t xml:space="preserve"> </w:t>
      </w:r>
      <w:r>
        <w:rPr>
          <w:spacing w:val="-1"/>
        </w:rPr>
        <w:t>seasonal</w:t>
      </w:r>
      <w:r>
        <w:rPr>
          <w:spacing w:val="9"/>
        </w:rPr>
        <w:t xml:space="preserve"> </w:t>
      </w:r>
      <w:r>
        <w:rPr>
          <w:spacing w:val="-1"/>
        </w:rPr>
        <w:t>inundation</w:t>
      </w:r>
      <w:r>
        <w:rPr>
          <w:spacing w:val="8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t>key</w:t>
      </w:r>
      <w:r>
        <w:rPr>
          <w:spacing w:val="6"/>
        </w:rPr>
        <w:t xml:space="preserve"> </w:t>
      </w:r>
      <w:r>
        <w:t>environmental</w:t>
      </w:r>
      <w:r>
        <w:rPr>
          <w:spacing w:val="9"/>
        </w:rPr>
        <w:t xml:space="preserve"> </w:t>
      </w:r>
      <w:r>
        <w:rPr>
          <w:spacing w:val="-1"/>
        </w:rPr>
        <w:t>assets,</w:t>
      </w:r>
      <w:r>
        <w:rPr>
          <w:spacing w:val="6"/>
        </w:rPr>
        <w:t xml:space="preserve"> </w:t>
      </w:r>
      <w:r>
        <w:t>if</w:t>
      </w:r>
      <w:r>
        <w:rPr>
          <w:spacing w:val="7"/>
        </w:rPr>
        <w:t xml:space="preserve"> </w:t>
      </w:r>
      <w:r>
        <w:t>these</w:t>
      </w:r>
      <w:r>
        <w:rPr>
          <w:spacing w:val="81"/>
          <w:w w:val="99"/>
        </w:rPr>
        <w:t xml:space="preserve"> </w:t>
      </w:r>
      <w:r>
        <w:rPr>
          <w:spacing w:val="-1"/>
        </w:rPr>
        <w:t>occur.</w:t>
      </w:r>
      <w:r>
        <w:rPr>
          <w:spacing w:val="22"/>
        </w:rPr>
        <w:t xml:space="preserve"> </w:t>
      </w:r>
      <w:r>
        <w:rPr>
          <w:spacing w:val="-1"/>
        </w:rPr>
        <w:t>Alternatively,</w:t>
      </w:r>
      <w:r>
        <w:rPr>
          <w:spacing w:val="17"/>
        </w:rPr>
        <w:t xml:space="preserve"> </w:t>
      </w:r>
      <w:r>
        <w:t>assets</w:t>
      </w:r>
      <w:r>
        <w:rPr>
          <w:spacing w:val="19"/>
        </w:rPr>
        <w:t xml:space="preserve"> </w:t>
      </w:r>
      <w:r>
        <w:rPr>
          <w:spacing w:val="-1"/>
        </w:rPr>
        <w:t>that</w:t>
      </w:r>
      <w:r>
        <w:rPr>
          <w:spacing w:val="22"/>
        </w:rPr>
        <w:t xml:space="preserve"> </w:t>
      </w:r>
      <w:r>
        <w:rPr>
          <w:spacing w:val="-1"/>
        </w:rPr>
        <w:t>would</w:t>
      </w:r>
      <w:r>
        <w:rPr>
          <w:spacing w:val="20"/>
        </w:rPr>
        <w:t xml:space="preserve"> </w:t>
      </w:r>
      <w:r>
        <w:t>benefit</w:t>
      </w:r>
      <w:r>
        <w:rPr>
          <w:spacing w:val="21"/>
        </w:rPr>
        <w:t xml:space="preserve"> </w:t>
      </w:r>
      <w:r>
        <w:rPr>
          <w:spacing w:val="-1"/>
        </w:rPr>
        <w:t>from</w:t>
      </w:r>
      <w:r>
        <w:rPr>
          <w:spacing w:val="20"/>
        </w:rPr>
        <w:t xml:space="preserve"> </w:t>
      </w:r>
      <w:r>
        <w:t>follow-up</w:t>
      </w:r>
      <w:r>
        <w:rPr>
          <w:spacing w:val="20"/>
        </w:rPr>
        <w:t xml:space="preserve"> </w:t>
      </w:r>
      <w:r>
        <w:t>watering</w:t>
      </w:r>
      <w:r>
        <w:rPr>
          <w:spacing w:val="18"/>
        </w:rPr>
        <w:t xml:space="preserve"> </w:t>
      </w:r>
      <w:r>
        <w:t>to</w:t>
      </w:r>
      <w:r>
        <w:rPr>
          <w:spacing w:val="18"/>
        </w:rPr>
        <w:t xml:space="preserve"> </w:t>
      </w:r>
      <w:r>
        <w:t>capitalise</w:t>
      </w:r>
      <w:r>
        <w:rPr>
          <w:spacing w:val="19"/>
        </w:rPr>
        <w:t xml:space="preserve"> </w:t>
      </w:r>
      <w:r>
        <w:rPr>
          <w:spacing w:val="-1"/>
        </w:rPr>
        <w:t>on</w:t>
      </w:r>
      <w:r>
        <w:rPr>
          <w:spacing w:val="20"/>
        </w:rPr>
        <w:t xml:space="preserve"> </w:t>
      </w:r>
      <w:r>
        <w:t>the</w:t>
      </w:r>
      <w:r>
        <w:rPr>
          <w:spacing w:val="20"/>
        </w:rPr>
        <w:t xml:space="preserve"> </w:t>
      </w:r>
      <w:r>
        <w:rPr>
          <w:spacing w:val="-1"/>
        </w:rPr>
        <w:t>response</w:t>
      </w:r>
      <w:r>
        <w:rPr>
          <w:spacing w:val="20"/>
        </w:rPr>
        <w:t xml:space="preserve"> </w:t>
      </w:r>
      <w:r>
        <w:t>from</w:t>
      </w:r>
      <w:r>
        <w:rPr>
          <w:spacing w:val="98"/>
          <w:w w:val="99"/>
        </w:rPr>
        <w:t xml:space="preserve"> </w:t>
      </w:r>
      <w:r>
        <w:rPr>
          <w:spacing w:val="-1"/>
        </w:rPr>
        <w:t>flooding</w:t>
      </w:r>
      <w:r>
        <w:rPr>
          <w:spacing w:val="-10"/>
        </w:rPr>
        <w:t xml:space="preserve"> </w:t>
      </w:r>
      <w:r>
        <w:t>conditions,</w:t>
      </w:r>
      <w:r>
        <w:rPr>
          <w:spacing w:val="-13"/>
        </w:rPr>
        <w:t xml:space="preserve"> </w:t>
      </w:r>
      <w:r>
        <w:t>may</w:t>
      </w:r>
      <w:r>
        <w:rPr>
          <w:spacing w:val="-9"/>
        </w:rPr>
        <w:t xml:space="preserve"> </w:t>
      </w:r>
      <w:r>
        <w:t>be</w:t>
      </w:r>
      <w:r>
        <w:rPr>
          <w:spacing w:val="-10"/>
        </w:rPr>
        <w:t xml:space="preserve"> </w:t>
      </w:r>
      <w:r>
        <w:rPr>
          <w:spacing w:val="-1"/>
        </w:rPr>
        <w:t>prioritised</w:t>
      </w:r>
      <w:r>
        <w:rPr>
          <w:spacing w:val="-9"/>
        </w:rPr>
        <w:t xml:space="preserve"> </w:t>
      </w:r>
      <w:r>
        <w:rPr>
          <w:spacing w:val="-1"/>
        </w:rPr>
        <w:t>for</w:t>
      </w:r>
      <w:r>
        <w:rPr>
          <w:spacing w:val="-10"/>
        </w:rPr>
        <w:t xml:space="preserve"> </w:t>
      </w:r>
      <w:r>
        <w:t>watering</w:t>
      </w:r>
      <w:r>
        <w:rPr>
          <w:spacing w:val="-10"/>
        </w:rPr>
        <w:t xml:space="preserve"> </w:t>
      </w:r>
      <w:r>
        <w:t>if</w:t>
      </w:r>
      <w:r>
        <w:rPr>
          <w:spacing w:val="-11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rPr>
          <w:spacing w:val="-1"/>
        </w:rPr>
        <w:t>inflow</w:t>
      </w:r>
      <w:r>
        <w:rPr>
          <w:spacing w:val="-8"/>
        </w:rPr>
        <w:t xml:space="preserve"> </w:t>
      </w:r>
      <w:r>
        <w:rPr>
          <w:spacing w:val="-1"/>
        </w:rPr>
        <w:t>scenario</w:t>
      </w:r>
      <w:r>
        <w:rPr>
          <w:spacing w:val="-11"/>
        </w:rPr>
        <w:t xml:space="preserve"> </w:t>
      </w:r>
      <w:r>
        <w:t>does</w:t>
      </w:r>
      <w:r>
        <w:rPr>
          <w:spacing w:val="-10"/>
        </w:rPr>
        <w:t xml:space="preserve"> </w:t>
      </w:r>
      <w:r>
        <w:rPr>
          <w:spacing w:val="-1"/>
        </w:rPr>
        <w:t>not</w:t>
      </w:r>
      <w:r>
        <w:rPr>
          <w:spacing w:val="-9"/>
        </w:rPr>
        <w:t xml:space="preserve"> </w:t>
      </w:r>
      <w:r>
        <w:t>meet</w:t>
      </w:r>
      <w:r>
        <w:rPr>
          <w:spacing w:val="-8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rPr>
          <w:spacing w:val="-1"/>
        </w:rPr>
        <w:t>demand.</w:t>
      </w:r>
      <w:r>
        <w:rPr>
          <w:spacing w:val="-10"/>
        </w:rPr>
        <w:t xml:space="preserve"> </w:t>
      </w:r>
      <w:r>
        <w:rPr>
          <w:spacing w:val="-1"/>
        </w:rPr>
        <w:t>Refer</w:t>
      </w:r>
      <w:r>
        <w:rPr>
          <w:spacing w:val="-10"/>
        </w:rPr>
        <w:t xml:space="preserve"> </w:t>
      </w:r>
      <w:r>
        <w:t>to</w:t>
      </w:r>
      <w:r>
        <w:rPr>
          <w:spacing w:val="95"/>
          <w:w w:val="99"/>
        </w:rPr>
        <w:t xml:space="preserve"> </w:t>
      </w:r>
      <w:r>
        <w:rPr>
          <w:spacing w:val="-1"/>
        </w:rPr>
        <w:t>Table</w:t>
      </w:r>
      <w:r>
        <w:rPr>
          <w:spacing w:val="-9"/>
        </w:rPr>
        <w:t xml:space="preserve"> </w:t>
      </w:r>
      <w:r>
        <w:t>3</w:t>
      </w:r>
      <w:r>
        <w:rPr>
          <w:spacing w:val="-8"/>
        </w:rPr>
        <w:t xml:space="preserve"> </w:t>
      </w:r>
      <w:r>
        <w:rPr>
          <w:spacing w:val="-1"/>
        </w:rPr>
        <w:t>for</w:t>
      </w:r>
      <w:r>
        <w:rPr>
          <w:spacing w:val="-5"/>
        </w:rPr>
        <w:t xml:space="preserve"> </w:t>
      </w:r>
      <w:r>
        <w:t>supporting</w:t>
      </w:r>
      <w:r>
        <w:rPr>
          <w:spacing w:val="-8"/>
        </w:rPr>
        <w:t xml:space="preserve"> </w:t>
      </w:r>
      <w:r>
        <w:rPr>
          <w:spacing w:val="-1"/>
        </w:rPr>
        <w:t>information</w:t>
      </w:r>
      <w:r>
        <w:rPr>
          <w:spacing w:val="-7"/>
        </w:rPr>
        <w:t xml:space="preserve"> </w:t>
      </w:r>
      <w:r>
        <w:t>regarding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rPr>
          <w:spacing w:val="-1"/>
        </w:rPr>
        <w:t>basis</w:t>
      </w:r>
      <w:r>
        <w:rPr>
          <w:spacing w:val="-8"/>
        </w:rPr>
        <w:t xml:space="preserve"> </w:t>
      </w:r>
      <w:r>
        <w:rPr>
          <w:spacing w:val="-1"/>
        </w:rPr>
        <w:t>for</w:t>
      </w:r>
      <w:r>
        <w:rPr>
          <w:spacing w:val="-8"/>
        </w:rPr>
        <w:t xml:space="preserve"> </w:t>
      </w:r>
      <w:r>
        <w:t>determining</w:t>
      </w:r>
      <w:r>
        <w:rPr>
          <w:spacing w:val="-8"/>
        </w:rPr>
        <w:t xml:space="preserve"> </w:t>
      </w:r>
      <w:r>
        <w:t>these</w:t>
      </w:r>
      <w:r>
        <w:rPr>
          <w:spacing w:val="-8"/>
        </w:rPr>
        <w:t xml:space="preserve"> </w:t>
      </w:r>
      <w:r>
        <w:t>watering</w:t>
      </w:r>
      <w:r>
        <w:rPr>
          <w:spacing w:val="-8"/>
        </w:rPr>
        <w:t xml:space="preserve"> </w:t>
      </w:r>
      <w:r>
        <w:rPr>
          <w:spacing w:val="-1"/>
        </w:rPr>
        <w:t>intentions.</w:t>
      </w:r>
    </w:p>
    <w:p w14:paraId="43E620C8" w14:textId="77777777" w:rsidR="00044670" w:rsidRDefault="00044670">
      <w:pPr>
        <w:spacing w:before="12"/>
        <w:rPr>
          <w:rFonts w:ascii="Century Gothic" w:eastAsia="Century Gothic" w:hAnsi="Century Gothic" w:cs="Century Gothic"/>
          <w:sz w:val="17"/>
          <w:szCs w:val="17"/>
        </w:rPr>
      </w:pPr>
    </w:p>
    <w:p w14:paraId="43E620C9" w14:textId="77777777" w:rsidR="00044670" w:rsidRDefault="00C9326B">
      <w:pPr>
        <w:pStyle w:val="BodyText"/>
        <w:ind w:right="205"/>
      </w:pPr>
      <w:r>
        <w:rPr>
          <w:spacing w:val="-1"/>
        </w:rPr>
        <w:t>Consistent</w:t>
      </w:r>
      <w:r>
        <w:rPr>
          <w:spacing w:val="-9"/>
        </w:rPr>
        <w:t xml:space="preserve"> </w:t>
      </w:r>
      <w:r>
        <w:t>with</w:t>
      </w:r>
      <w:r>
        <w:rPr>
          <w:spacing w:val="-9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rPr>
          <w:spacing w:val="-1"/>
        </w:rPr>
        <w:t>demands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rPr>
          <w:spacing w:val="-1"/>
        </w:rPr>
        <w:t>purpose</w:t>
      </w:r>
      <w:r>
        <w:rPr>
          <w:spacing w:val="-8"/>
        </w:rPr>
        <w:t xml:space="preserve"> </w:t>
      </w:r>
      <w:r>
        <w:t>described</w:t>
      </w:r>
      <w:r>
        <w:rPr>
          <w:spacing w:val="-9"/>
        </w:rPr>
        <w:t xml:space="preserve"> </w:t>
      </w:r>
      <w:r>
        <w:t>above,</w:t>
      </w:r>
      <w:r>
        <w:rPr>
          <w:spacing w:val="-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rPr>
          <w:spacing w:val="-1"/>
        </w:rPr>
        <w:t>Office</w:t>
      </w:r>
      <w:r>
        <w:rPr>
          <w:spacing w:val="-8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rPr>
          <w:spacing w:val="-1"/>
        </w:rPr>
        <w:t>considering</w:t>
      </w:r>
      <w:r>
        <w:rPr>
          <w:spacing w:val="-8"/>
        </w:rPr>
        <w:t xml:space="preserve"> </w:t>
      </w:r>
      <w:r>
        <w:rPr>
          <w:spacing w:val="-1"/>
        </w:rPr>
        <w:t>supplying</w:t>
      </w:r>
      <w:r>
        <w:rPr>
          <w:spacing w:val="87"/>
          <w:w w:val="99"/>
        </w:rPr>
        <w:t xml:space="preserve"> </w:t>
      </w:r>
      <w:r>
        <w:t>environmental</w:t>
      </w:r>
      <w:r>
        <w:rPr>
          <w:spacing w:val="-7"/>
        </w:rPr>
        <w:t xml:space="preserve"> </w:t>
      </w:r>
      <w:r>
        <w:t>water</w:t>
      </w:r>
      <w:r>
        <w:rPr>
          <w:spacing w:val="-10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following</w:t>
      </w:r>
      <w:r>
        <w:rPr>
          <w:spacing w:val="-8"/>
        </w:rPr>
        <w:t xml:space="preserve"> </w:t>
      </w:r>
      <w:r>
        <w:t>watering</w:t>
      </w:r>
      <w:r>
        <w:rPr>
          <w:spacing w:val="-7"/>
        </w:rPr>
        <w:t xml:space="preserve"> </w:t>
      </w:r>
      <w:r>
        <w:rPr>
          <w:spacing w:val="-1"/>
        </w:rPr>
        <w:t>actions</w:t>
      </w:r>
      <w:r>
        <w:rPr>
          <w:spacing w:val="-8"/>
        </w:rPr>
        <w:t xml:space="preserve"> </w:t>
      </w:r>
      <w:r>
        <w:rPr>
          <w:spacing w:val="-1"/>
        </w:rPr>
        <w:t>for</w:t>
      </w:r>
      <w:r>
        <w:rPr>
          <w:spacing w:val="-7"/>
        </w:rPr>
        <w:t xml:space="preserve"> </w:t>
      </w:r>
      <w:r>
        <w:t>2017</w:t>
      </w:r>
      <w:r>
        <w:rPr>
          <w:rFonts w:cs="Century Gothic"/>
        </w:rPr>
        <w:t>–</w:t>
      </w:r>
      <w:r>
        <w:t>18</w:t>
      </w:r>
      <w:r>
        <w:rPr>
          <w:spacing w:val="-5"/>
        </w:rPr>
        <w:t xml:space="preserve"> </w:t>
      </w:r>
      <w:r>
        <w:t>.</w:t>
      </w:r>
    </w:p>
    <w:p w14:paraId="43E620CA" w14:textId="77777777" w:rsidR="00044670" w:rsidRDefault="00044670">
      <w:pPr>
        <w:spacing w:before="7"/>
        <w:rPr>
          <w:rFonts w:ascii="Century Gothic" w:eastAsia="Century Gothic" w:hAnsi="Century Gothic" w:cs="Century Gothic"/>
          <w:sz w:val="19"/>
          <w:szCs w:val="19"/>
        </w:rPr>
      </w:pPr>
    </w:p>
    <w:p w14:paraId="43E620CB" w14:textId="77777777" w:rsidR="00044670" w:rsidRDefault="00C9326B">
      <w:pPr>
        <w:pStyle w:val="BodyText"/>
        <w:ind w:right="319"/>
      </w:pPr>
      <w:r>
        <w:rPr>
          <w:spacing w:val="-1"/>
        </w:rPr>
        <w:t>The</w:t>
      </w:r>
      <w:r>
        <w:rPr>
          <w:spacing w:val="-9"/>
        </w:rPr>
        <w:t xml:space="preserve"> </w:t>
      </w:r>
      <w:r>
        <w:t>aim</w:t>
      </w:r>
      <w:r>
        <w:rPr>
          <w:spacing w:val="-8"/>
        </w:rPr>
        <w:t xml:space="preserve"> </w:t>
      </w:r>
      <w:r>
        <w:rPr>
          <w:spacing w:val="-1"/>
        </w:rPr>
        <w:t>would</w:t>
      </w:r>
      <w:r>
        <w:rPr>
          <w:spacing w:val="-8"/>
        </w:rPr>
        <w:t xml:space="preserve"> </w:t>
      </w:r>
      <w:r>
        <w:t>be</w:t>
      </w:r>
      <w:r>
        <w:rPr>
          <w:spacing w:val="-8"/>
        </w:rPr>
        <w:t xml:space="preserve"> </w:t>
      </w:r>
      <w:r>
        <w:rPr>
          <w:spacing w:val="1"/>
        </w:rPr>
        <w:t>to</w:t>
      </w:r>
      <w:r>
        <w:rPr>
          <w:spacing w:val="-8"/>
        </w:rPr>
        <w:t xml:space="preserve"> </w:t>
      </w:r>
      <w:r>
        <w:t>augment</w:t>
      </w:r>
      <w:r>
        <w:rPr>
          <w:spacing w:val="-7"/>
        </w:rPr>
        <w:t xml:space="preserve"> </w:t>
      </w:r>
      <w:r>
        <w:t>planned</w:t>
      </w:r>
      <w:r>
        <w:rPr>
          <w:spacing w:val="-8"/>
        </w:rPr>
        <w:t xml:space="preserve"> </w:t>
      </w:r>
      <w:r>
        <w:rPr>
          <w:spacing w:val="-1"/>
        </w:rPr>
        <w:t>environmental</w:t>
      </w:r>
      <w:r>
        <w:rPr>
          <w:spacing w:val="-9"/>
        </w:rPr>
        <w:t xml:space="preserve"> </w:t>
      </w:r>
      <w:r>
        <w:t>water,</w:t>
      </w:r>
      <w:r>
        <w:rPr>
          <w:spacing w:val="-10"/>
        </w:rPr>
        <w:t xml:space="preserve"> </w:t>
      </w:r>
      <w:r>
        <w:t>where</w:t>
      </w:r>
      <w:r>
        <w:rPr>
          <w:spacing w:val="-8"/>
        </w:rPr>
        <w:t xml:space="preserve"> </w:t>
      </w:r>
      <w:r>
        <w:t>seasonally</w:t>
      </w:r>
      <w:r>
        <w:rPr>
          <w:spacing w:val="-9"/>
        </w:rPr>
        <w:t xml:space="preserve"> </w:t>
      </w:r>
      <w:r>
        <w:t>appropriate,</w:t>
      </w:r>
      <w:r>
        <w:rPr>
          <w:spacing w:val="-10"/>
        </w:rPr>
        <w:t xml:space="preserve"> </w:t>
      </w:r>
      <w:r>
        <w:rPr>
          <w:spacing w:val="1"/>
        </w:rPr>
        <w:t>to</w:t>
      </w:r>
      <w:r>
        <w:rPr>
          <w:spacing w:val="-8"/>
        </w:rPr>
        <w:t xml:space="preserve"> </w:t>
      </w:r>
      <w:r>
        <w:rPr>
          <w:spacing w:val="-1"/>
        </w:rPr>
        <w:t>provide</w:t>
      </w:r>
      <w:r>
        <w:rPr>
          <w:spacing w:val="51"/>
          <w:w w:val="99"/>
        </w:rPr>
        <w:t xml:space="preserve"> </w:t>
      </w:r>
      <w:r>
        <w:t>flows</w:t>
      </w:r>
      <w:r>
        <w:rPr>
          <w:spacing w:val="-8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rPr>
          <w:spacing w:val="-1"/>
        </w:rPr>
        <w:t>support</w:t>
      </w:r>
      <w:r>
        <w:rPr>
          <w:spacing w:val="-3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rPr>
          <w:spacing w:val="-1"/>
        </w:rPr>
        <w:t>provide</w:t>
      </w:r>
      <w:r>
        <w:rPr>
          <w:spacing w:val="-7"/>
        </w:rPr>
        <w:t xml:space="preserve"> </w:t>
      </w:r>
      <w:r>
        <w:t>habitat</w:t>
      </w:r>
      <w:r>
        <w:rPr>
          <w:spacing w:val="-6"/>
        </w:rPr>
        <w:t xml:space="preserve"> </w:t>
      </w:r>
      <w:r>
        <w:rPr>
          <w:spacing w:val="-1"/>
        </w:rPr>
        <w:t>for</w:t>
      </w:r>
      <w:r>
        <w:rPr>
          <w:spacing w:val="-7"/>
        </w:rPr>
        <w:t xml:space="preserve"> </w:t>
      </w:r>
      <w:r>
        <w:rPr>
          <w:spacing w:val="-1"/>
        </w:rPr>
        <w:t>waterbirds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native</w:t>
      </w:r>
      <w:r>
        <w:rPr>
          <w:spacing w:val="-7"/>
        </w:rPr>
        <w:t xml:space="preserve"> </w:t>
      </w:r>
      <w:r>
        <w:rPr>
          <w:spacing w:val="-1"/>
        </w:rPr>
        <w:t>aquatic</w:t>
      </w:r>
      <w:r>
        <w:rPr>
          <w:spacing w:val="-6"/>
        </w:rPr>
        <w:t xml:space="preserve"> </w:t>
      </w:r>
      <w:r>
        <w:rPr>
          <w:spacing w:val="-1"/>
        </w:rPr>
        <w:t>biota</w:t>
      </w:r>
      <w:r>
        <w:rPr>
          <w:spacing w:val="-5"/>
        </w:rPr>
        <w:t xml:space="preserve"> </w:t>
      </w:r>
      <w:r>
        <w:rPr>
          <w:spacing w:val="-1"/>
        </w:rPr>
        <w:t>(including</w:t>
      </w:r>
      <w:r>
        <w:rPr>
          <w:spacing w:val="-7"/>
        </w:rPr>
        <w:t xml:space="preserve"> </w:t>
      </w:r>
      <w:r>
        <w:rPr>
          <w:spacing w:val="-1"/>
        </w:rPr>
        <w:t>fish,</w:t>
      </w:r>
      <w:r>
        <w:rPr>
          <w:spacing w:val="-9"/>
        </w:rPr>
        <w:t xml:space="preserve"> </w:t>
      </w:r>
      <w:r>
        <w:t>turtles,</w:t>
      </w:r>
      <w:r>
        <w:rPr>
          <w:spacing w:val="-7"/>
        </w:rPr>
        <w:t xml:space="preserve"> </w:t>
      </w:r>
      <w:r>
        <w:rPr>
          <w:spacing w:val="-1"/>
        </w:rPr>
        <w:t>frogs</w:t>
      </w:r>
      <w:r>
        <w:rPr>
          <w:spacing w:val="89"/>
          <w:w w:val="99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rPr>
          <w:spacing w:val="-1"/>
        </w:rPr>
        <w:t>invertebrates).</w:t>
      </w:r>
      <w:r>
        <w:rPr>
          <w:spacing w:val="-5"/>
        </w:rPr>
        <w:t xml:space="preserve"> </w:t>
      </w:r>
      <w:r>
        <w:rPr>
          <w:spacing w:val="-1"/>
        </w:rPr>
        <w:t>Actions</w:t>
      </w:r>
      <w:r>
        <w:rPr>
          <w:spacing w:val="-6"/>
        </w:rPr>
        <w:t xml:space="preserve"> </w:t>
      </w:r>
      <w:r>
        <w:rPr>
          <w:spacing w:val="-1"/>
        </w:rPr>
        <w:t>for</w:t>
      </w:r>
      <w:r>
        <w:rPr>
          <w:spacing w:val="-7"/>
        </w:rPr>
        <w:t xml:space="preserve"> </w:t>
      </w:r>
      <w:r>
        <w:t>native</w:t>
      </w:r>
      <w:r>
        <w:rPr>
          <w:spacing w:val="-7"/>
        </w:rPr>
        <w:t xml:space="preserve"> </w:t>
      </w:r>
      <w:r>
        <w:rPr>
          <w:spacing w:val="-1"/>
        </w:rPr>
        <w:t>fish</w:t>
      </w:r>
      <w:r>
        <w:rPr>
          <w:spacing w:val="-7"/>
        </w:rPr>
        <w:t xml:space="preserve"> </w:t>
      </w:r>
      <w:r>
        <w:t>will</w:t>
      </w:r>
      <w:r>
        <w:rPr>
          <w:spacing w:val="-6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rPr>
          <w:spacing w:val="-1"/>
        </w:rPr>
        <w:t>guided</w:t>
      </w:r>
      <w:r>
        <w:rPr>
          <w:spacing w:val="-6"/>
        </w:rPr>
        <w:t xml:space="preserve"> </w:t>
      </w:r>
      <w:r>
        <w:t>by</w:t>
      </w:r>
      <w:r>
        <w:rPr>
          <w:spacing w:val="-6"/>
        </w:rPr>
        <w:t xml:space="preserve"> </w:t>
      </w:r>
      <w:r>
        <w:t>expert</w:t>
      </w:r>
      <w:r>
        <w:rPr>
          <w:spacing w:val="-5"/>
        </w:rPr>
        <w:t xml:space="preserve"> </w:t>
      </w:r>
      <w:r>
        <w:t>advice</w:t>
      </w:r>
      <w:r>
        <w:rPr>
          <w:spacing w:val="-7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concepts</w:t>
      </w:r>
      <w:r>
        <w:rPr>
          <w:spacing w:val="-7"/>
        </w:rPr>
        <w:t xml:space="preserve"> </w:t>
      </w:r>
      <w:r>
        <w:rPr>
          <w:spacing w:val="-1"/>
        </w:rPr>
        <w:t>developed</w:t>
      </w:r>
      <w:r>
        <w:rPr>
          <w:spacing w:val="-7"/>
        </w:rPr>
        <w:t xml:space="preserve"> </w:t>
      </w:r>
      <w:r>
        <w:t>for</w:t>
      </w:r>
      <w:r>
        <w:rPr>
          <w:spacing w:val="77"/>
          <w:w w:val="99"/>
        </w:rPr>
        <w:t xml:space="preserve"> </w:t>
      </w:r>
      <w:r>
        <w:t>relevant</w:t>
      </w:r>
      <w:r>
        <w:rPr>
          <w:spacing w:val="-5"/>
        </w:rPr>
        <w:t xml:space="preserve"> </w:t>
      </w:r>
      <w:r>
        <w:rPr>
          <w:spacing w:val="-1"/>
        </w:rPr>
        <w:t>fish</w:t>
      </w:r>
      <w:r>
        <w:rPr>
          <w:spacing w:val="-6"/>
        </w:rPr>
        <w:t xml:space="preserve"> </w:t>
      </w:r>
      <w:r>
        <w:rPr>
          <w:spacing w:val="-1"/>
        </w:rPr>
        <w:t>functional</w:t>
      </w:r>
      <w:r>
        <w:rPr>
          <w:spacing w:val="-6"/>
        </w:rPr>
        <w:t xml:space="preserve"> </w:t>
      </w:r>
      <w:r>
        <w:rPr>
          <w:spacing w:val="-1"/>
        </w:rPr>
        <w:t>groups</w:t>
      </w:r>
      <w:r>
        <w:rPr>
          <w:spacing w:val="-3"/>
        </w:rPr>
        <w:t xml:space="preserve"> </w:t>
      </w:r>
      <w:r>
        <w:rPr>
          <w:spacing w:val="-1"/>
        </w:rPr>
        <w:t>(see</w:t>
      </w:r>
      <w:r>
        <w:rPr>
          <w:spacing w:val="-4"/>
        </w:rPr>
        <w:t xml:space="preserve"> </w:t>
      </w:r>
      <w:r>
        <w:rPr>
          <w:spacing w:val="-1"/>
        </w:rPr>
        <w:t>NSW</w:t>
      </w:r>
      <w:r>
        <w:rPr>
          <w:spacing w:val="-6"/>
        </w:rPr>
        <w:t xml:space="preserve"> </w:t>
      </w:r>
      <w:r>
        <w:t>DPI</w:t>
      </w:r>
      <w:r>
        <w:rPr>
          <w:spacing w:val="-3"/>
        </w:rPr>
        <w:t xml:space="preserve"> </w:t>
      </w:r>
      <w:r>
        <w:rPr>
          <w:spacing w:val="-1"/>
        </w:rPr>
        <w:t>(2015)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Ellis</w:t>
      </w:r>
      <w:r>
        <w:rPr>
          <w:spacing w:val="-1"/>
        </w:rPr>
        <w:t xml:space="preserve"> </w:t>
      </w:r>
      <w:r>
        <w:t>et</w:t>
      </w:r>
      <w:r>
        <w:rPr>
          <w:spacing w:val="-5"/>
        </w:rPr>
        <w:t xml:space="preserve"> </w:t>
      </w:r>
      <w:r>
        <w:rPr>
          <w:spacing w:val="-1"/>
        </w:rPr>
        <w:t>al,</w:t>
      </w:r>
      <w:r>
        <w:rPr>
          <w:spacing w:val="-8"/>
        </w:rPr>
        <w:t xml:space="preserve"> </w:t>
      </w:r>
      <w:r>
        <w:rPr>
          <w:spacing w:val="-1"/>
        </w:rPr>
        <w:t>2016).</w:t>
      </w:r>
      <w:r>
        <w:rPr>
          <w:spacing w:val="-4"/>
        </w:rPr>
        <w:t xml:space="preserve"> </w:t>
      </w:r>
      <w:r>
        <w:rPr>
          <w:spacing w:val="-1"/>
        </w:rPr>
        <w:t>The</w:t>
      </w:r>
      <w:r>
        <w:rPr>
          <w:spacing w:val="-4"/>
        </w:rPr>
        <w:t xml:space="preserve"> </w:t>
      </w:r>
      <w:r>
        <w:rPr>
          <w:spacing w:val="-1"/>
        </w:rPr>
        <w:t>volume</w:t>
      </w:r>
      <w:r>
        <w:rPr>
          <w:spacing w:val="-4"/>
        </w:rPr>
        <w:t xml:space="preserve"> </w:t>
      </w:r>
      <w:r>
        <w:rPr>
          <w:spacing w:val="-1"/>
        </w:rPr>
        <w:t>of</w:t>
      </w:r>
      <w:r>
        <w:rPr>
          <w:spacing w:val="-6"/>
        </w:rPr>
        <w:t xml:space="preserve"> </w:t>
      </w:r>
      <w:r>
        <w:t>environmental</w:t>
      </w:r>
      <w:r>
        <w:rPr>
          <w:spacing w:val="-6"/>
        </w:rPr>
        <w:t xml:space="preserve"> </w:t>
      </w:r>
      <w:r>
        <w:t>water</w:t>
      </w:r>
      <w:r>
        <w:rPr>
          <w:spacing w:val="75"/>
          <w:w w:val="99"/>
        </w:rPr>
        <w:t xml:space="preserve"> </w:t>
      </w:r>
      <w:r>
        <w:rPr>
          <w:spacing w:val="-1"/>
        </w:rPr>
        <w:t>required</w:t>
      </w:r>
      <w:r>
        <w:rPr>
          <w:spacing w:val="-6"/>
        </w:rPr>
        <w:t xml:space="preserve"> </w:t>
      </w:r>
      <w:r>
        <w:rPr>
          <w:spacing w:val="-1"/>
        </w:rPr>
        <w:t>would</w:t>
      </w:r>
      <w:r>
        <w:rPr>
          <w:spacing w:val="-4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dependent</w:t>
      </w:r>
      <w:r>
        <w:rPr>
          <w:spacing w:val="-3"/>
        </w:rPr>
        <w:t xml:space="preserve"> </w:t>
      </w:r>
      <w:r>
        <w:rPr>
          <w:spacing w:val="-1"/>
        </w:rPr>
        <w:t>on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rPr>
          <w:spacing w:val="-1"/>
        </w:rPr>
        <w:t>size</w:t>
      </w:r>
      <w:r>
        <w:rPr>
          <w:spacing w:val="-5"/>
        </w:rPr>
        <w:t xml:space="preserve"> </w:t>
      </w:r>
      <w:r>
        <w:rPr>
          <w:spacing w:val="-1"/>
        </w:rPr>
        <w:t>of</w:t>
      </w:r>
      <w:r>
        <w:rPr>
          <w:spacing w:val="-6"/>
        </w:rPr>
        <w:t xml:space="preserve"> </w:t>
      </w:r>
      <w:r>
        <w:t>any</w:t>
      </w:r>
      <w:r>
        <w:rPr>
          <w:spacing w:val="-1"/>
        </w:rPr>
        <w:t xml:space="preserve"> natural</w:t>
      </w:r>
      <w:r>
        <w:rPr>
          <w:spacing w:val="-5"/>
        </w:rPr>
        <w:t xml:space="preserve"> </w:t>
      </w:r>
      <w:r>
        <w:rPr>
          <w:spacing w:val="-1"/>
        </w:rPr>
        <w:t>flow</w:t>
      </w:r>
      <w:r>
        <w:rPr>
          <w:spacing w:val="-4"/>
        </w:rPr>
        <w:t xml:space="preserve"> </w:t>
      </w:r>
      <w:r>
        <w:t>event</w:t>
      </w:r>
      <w:r>
        <w:rPr>
          <w:spacing w:val="-3"/>
        </w:rPr>
        <w:t xml:space="preserve"> </w:t>
      </w:r>
      <w:r>
        <w:t>which</w:t>
      </w:r>
      <w:r>
        <w:rPr>
          <w:spacing w:val="-7"/>
        </w:rPr>
        <w:t xml:space="preserve"> </w:t>
      </w:r>
      <w:r>
        <w:t>ideally</w:t>
      </w:r>
      <w:r>
        <w:rPr>
          <w:spacing w:val="-7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rPr>
          <w:spacing w:val="-1"/>
        </w:rPr>
        <w:t>used</w:t>
      </w:r>
      <w:r>
        <w:rPr>
          <w:spacing w:val="-6"/>
        </w:rPr>
        <w:t xml:space="preserve"> </w:t>
      </w:r>
      <w:r>
        <w:rPr>
          <w:spacing w:val="1"/>
        </w:rPr>
        <w:t>as</w:t>
      </w:r>
      <w:r>
        <w:rPr>
          <w:spacing w:val="-5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trigger</w:t>
      </w:r>
      <w:r>
        <w:rPr>
          <w:spacing w:val="-6"/>
        </w:rPr>
        <w:t xml:space="preserve"> </w:t>
      </w:r>
      <w:r>
        <w:rPr>
          <w:spacing w:val="-1"/>
        </w:rPr>
        <w:t>for</w:t>
      </w:r>
      <w:r>
        <w:rPr>
          <w:spacing w:val="70"/>
          <w:w w:val="99"/>
        </w:rPr>
        <w:t xml:space="preserve"> </w:t>
      </w:r>
      <w:r>
        <w:rPr>
          <w:spacing w:val="-1"/>
        </w:rPr>
        <w:t>delivery</w:t>
      </w:r>
      <w:r>
        <w:rPr>
          <w:spacing w:val="-6"/>
        </w:rPr>
        <w:t xml:space="preserve"> </w:t>
      </w:r>
      <w:r>
        <w:rPr>
          <w:spacing w:val="-1"/>
        </w:rPr>
        <w:t>(the</w:t>
      </w:r>
      <w:r>
        <w:rPr>
          <w:spacing w:val="-8"/>
        </w:rPr>
        <w:t xml:space="preserve"> </w:t>
      </w:r>
      <w:r>
        <w:t>larger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rPr>
          <w:spacing w:val="-1"/>
        </w:rPr>
        <w:t>natural</w:t>
      </w:r>
      <w:r>
        <w:rPr>
          <w:spacing w:val="-7"/>
        </w:rPr>
        <w:t xml:space="preserve"> </w:t>
      </w:r>
      <w:r>
        <w:t>event,</w:t>
      </w:r>
      <w:r>
        <w:rPr>
          <w:spacing w:val="-10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less</w:t>
      </w:r>
      <w:r>
        <w:rPr>
          <w:spacing w:val="-8"/>
        </w:rPr>
        <w:t xml:space="preserve"> </w:t>
      </w:r>
      <w:r>
        <w:t>environmental</w:t>
      </w:r>
      <w:r>
        <w:rPr>
          <w:spacing w:val="-7"/>
        </w:rPr>
        <w:t xml:space="preserve"> </w:t>
      </w:r>
      <w:r>
        <w:t>water</w:t>
      </w:r>
      <w:r>
        <w:rPr>
          <w:spacing w:val="-8"/>
        </w:rPr>
        <w:t xml:space="preserve"> </w:t>
      </w:r>
      <w:r>
        <w:rPr>
          <w:spacing w:val="-1"/>
        </w:rPr>
        <w:t>required).</w:t>
      </w:r>
      <w:r>
        <w:rPr>
          <w:spacing w:val="-4"/>
        </w:rPr>
        <w:t xml:space="preserve"> </w:t>
      </w:r>
      <w:r>
        <w:t>These</w:t>
      </w:r>
      <w:r>
        <w:rPr>
          <w:spacing w:val="-8"/>
        </w:rPr>
        <w:t xml:space="preserve"> </w:t>
      </w:r>
      <w:r>
        <w:t>in-channel</w:t>
      </w:r>
      <w:r>
        <w:rPr>
          <w:spacing w:val="-7"/>
        </w:rPr>
        <w:t xml:space="preserve"> </w:t>
      </w:r>
      <w:r>
        <w:rPr>
          <w:spacing w:val="-1"/>
        </w:rPr>
        <w:t>actions</w:t>
      </w:r>
      <w:r>
        <w:rPr>
          <w:spacing w:val="72"/>
          <w:w w:val="99"/>
        </w:rPr>
        <w:t xml:space="preserve"> </w:t>
      </w:r>
      <w:r>
        <w:rPr>
          <w:spacing w:val="-1"/>
        </w:rPr>
        <w:t>would</w:t>
      </w:r>
      <w:r>
        <w:rPr>
          <w:spacing w:val="-7"/>
        </w:rPr>
        <w:t xml:space="preserve"> </w:t>
      </w:r>
      <w:r>
        <w:rPr>
          <w:spacing w:val="-1"/>
        </w:rPr>
        <w:t>also</w:t>
      </w:r>
      <w:r>
        <w:rPr>
          <w:spacing w:val="-7"/>
        </w:rPr>
        <w:t xml:space="preserve"> </w:t>
      </w:r>
      <w:r>
        <w:t>serve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rPr>
          <w:spacing w:val="-1"/>
        </w:rPr>
        <w:t>purpose</w:t>
      </w:r>
      <w:r>
        <w:rPr>
          <w:spacing w:val="-5"/>
        </w:rPr>
        <w:t xml:space="preserve"> </w:t>
      </w:r>
      <w:r>
        <w:rPr>
          <w:spacing w:val="-1"/>
        </w:rPr>
        <w:t>of</w:t>
      </w:r>
      <w:r>
        <w:rPr>
          <w:spacing w:val="-6"/>
        </w:rPr>
        <w:t xml:space="preserve"> </w:t>
      </w:r>
      <w:r>
        <w:rPr>
          <w:spacing w:val="-1"/>
        </w:rPr>
        <w:t>providing</w:t>
      </w:r>
      <w:r>
        <w:rPr>
          <w:spacing w:val="-6"/>
        </w:rPr>
        <w:t xml:space="preserve"> </w:t>
      </w:r>
      <w:r>
        <w:t>an</w:t>
      </w:r>
      <w:r>
        <w:rPr>
          <w:spacing w:val="-6"/>
        </w:rPr>
        <w:t xml:space="preserve"> </w:t>
      </w:r>
      <w:r>
        <w:t>end</w:t>
      </w:r>
      <w:r>
        <w:rPr>
          <w:spacing w:val="-3"/>
        </w:rPr>
        <w:t xml:space="preserve"> </w:t>
      </w:r>
      <w:r>
        <w:rPr>
          <w:spacing w:val="-1"/>
        </w:rPr>
        <w:t>of</w:t>
      </w:r>
      <w:r>
        <w:rPr>
          <w:spacing w:val="-6"/>
        </w:rPr>
        <w:t xml:space="preserve"> </w:t>
      </w:r>
      <w:r>
        <w:rPr>
          <w:spacing w:val="-1"/>
        </w:rPr>
        <w:t>system</w:t>
      </w:r>
      <w:r>
        <w:rPr>
          <w:spacing w:val="-6"/>
        </w:rPr>
        <w:t xml:space="preserve"> </w:t>
      </w:r>
      <w:r>
        <w:t>flow</w:t>
      </w:r>
      <w:r>
        <w:rPr>
          <w:spacing w:val="-5"/>
        </w:rPr>
        <w:t xml:space="preserve"> </w:t>
      </w:r>
      <w:r>
        <w:rPr>
          <w:spacing w:val="1"/>
        </w:rPr>
        <w:t>to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Great</w:t>
      </w:r>
      <w:r>
        <w:rPr>
          <w:spacing w:val="-5"/>
        </w:rPr>
        <w:t xml:space="preserve"> </w:t>
      </w:r>
      <w:r>
        <w:rPr>
          <w:spacing w:val="-1"/>
        </w:rPr>
        <w:t>Cumbung</w:t>
      </w:r>
      <w:r>
        <w:rPr>
          <w:spacing w:val="-6"/>
        </w:rPr>
        <w:t xml:space="preserve"> </w:t>
      </w:r>
      <w:r>
        <w:rPr>
          <w:spacing w:val="1"/>
        </w:rPr>
        <w:t>Swamp.</w:t>
      </w:r>
    </w:p>
    <w:p w14:paraId="43E620CC" w14:textId="77777777" w:rsidR="00044670" w:rsidRDefault="00044670">
      <w:pPr>
        <w:spacing w:before="7"/>
        <w:rPr>
          <w:rFonts w:ascii="Century Gothic" w:eastAsia="Century Gothic" w:hAnsi="Century Gothic" w:cs="Century Gothic"/>
          <w:sz w:val="19"/>
          <w:szCs w:val="19"/>
        </w:rPr>
      </w:pPr>
    </w:p>
    <w:p w14:paraId="43E620CD" w14:textId="77777777" w:rsidR="00044670" w:rsidRDefault="00C9326B">
      <w:pPr>
        <w:pStyle w:val="BodyText"/>
        <w:ind w:right="225"/>
        <w:jc w:val="both"/>
      </w:pPr>
      <w:r>
        <w:t>A</w:t>
      </w:r>
      <w:r>
        <w:rPr>
          <w:spacing w:val="-7"/>
        </w:rPr>
        <w:t xml:space="preserve"> </w:t>
      </w:r>
      <w:r>
        <w:t>focus</w:t>
      </w:r>
      <w:r>
        <w:rPr>
          <w:spacing w:val="-5"/>
        </w:rPr>
        <w:t xml:space="preserve"> </w:t>
      </w:r>
      <w:r>
        <w:rPr>
          <w:spacing w:val="-1"/>
        </w:rPr>
        <w:t>of</w:t>
      </w:r>
      <w:r>
        <w:rPr>
          <w:spacing w:val="-4"/>
        </w:rPr>
        <w:t xml:space="preserve"> </w:t>
      </w:r>
      <w:r>
        <w:t>Commonwealth</w:t>
      </w:r>
      <w:r>
        <w:rPr>
          <w:spacing w:val="-5"/>
        </w:rPr>
        <w:t xml:space="preserve"> </w:t>
      </w:r>
      <w:r>
        <w:rPr>
          <w:spacing w:val="-1"/>
        </w:rPr>
        <w:t>environmental</w:t>
      </w:r>
      <w:r>
        <w:rPr>
          <w:spacing w:val="-5"/>
        </w:rPr>
        <w:t xml:space="preserve"> </w:t>
      </w:r>
      <w:r>
        <w:t>watering</w:t>
      </w:r>
      <w:r>
        <w:rPr>
          <w:spacing w:val="-1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date</w:t>
      </w:r>
      <w:r>
        <w:rPr>
          <w:spacing w:val="-6"/>
        </w:rPr>
        <w:t xml:space="preserve"> </w:t>
      </w:r>
      <w:r>
        <w:t>has</w:t>
      </w:r>
      <w:r>
        <w:rPr>
          <w:spacing w:val="-6"/>
        </w:rPr>
        <w:t xml:space="preserve"> </w:t>
      </w:r>
      <w:r>
        <w:rPr>
          <w:spacing w:val="-1"/>
        </w:rPr>
        <w:t>been</w:t>
      </w:r>
      <w:r>
        <w:rPr>
          <w:spacing w:val="-4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rPr>
          <w:spacing w:val="-1"/>
        </w:rPr>
        <w:t>maintain</w:t>
      </w:r>
      <w:r>
        <w:rPr>
          <w:spacing w:val="-5"/>
        </w:rPr>
        <w:t xml:space="preserve"> </w:t>
      </w:r>
      <w:r>
        <w:rPr>
          <w:spacing w:val="-1"/>
        </w:rPr>
        <w:t>core</w:t>
      </w:r>
      <w:r>
        <w:rPr>
          <w:spacing w:val="-6"/>
        </w:rPr>
        <w:t xml:space="preserve"> </w:t>
      </w:r>
      <w:r>
        <w:t>habitat</w:t>
      </w:r>
      <w:r>
        <w:rPr>
          <w:spacing w:val="-6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rPr>
          <w:spacing w:val="-1"/>
        </w:rPr>
        <w:t>the</w:t>
      </w:r>
      <w:r>
        <w:rPr>
          <w:spacing w:val="-6"/>
        </w:rPr>
        <w:t xml:space="preserve"> </w:t>
      </w:r>
      <w:r>
        <w:rPr>
          <w:spacing w:val="-1"/>
        </w:rPr>
        <w:t>Great</w:t>
      </w:r>
      <w:r>
        <w:rPr>
          <w:spacing w:val="73"/>
          <w:w w:val="99"/>
        </w:rPr>
        <w:t xml:space="preserve"> </w:t>
      </w:r>
      <w:r>
        <w:rPr>
          <w:spacing w:val="-1"/>
        </w:rPr>
        <w:t>Cumbung</w:t>
      </w:r>
      <w:r>
        <w:rPr>
          <w:spacing w:val="-5"/>
        </w:rPr>
        <w:t xml:space="preserve"> </w:t>
      </w:r>
      <w:r>
        <w:t>Swamp</w:t>
      </w:r>
      <w:r>
        <w:rPr>
          <w:spacing w:val="-5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rPr>
          <w:spacing w:val="-1"/>
        </w:rPr>
        <w:t>Booligal</w:t>
      </w:r>
      <w:r>
        <w:rPr>
          <w:spacing w:val="-6"/>
        </w:rPr>
        <w:t xml:space="preserve"> </w:t>
      </w:r>
      <w:r>
        <w:t>wetlands,</w:t>
      </w:r>
      <w:r>
        <w:rPr>
          <w:spacing w:val="-9"/>
        </w:rPr>
        <w:t xml:space="preserve"> </w:t>
      </w:r>
      <w:r>
        <w:t>when</w:t>
      </w:r>
      <w:r>
        <w:rPr>
          <w:spacing w:val="-5"/>
        </w:rPr>
        <w:t xml:space="preserve"> </w:t>
      </w:r>
      <w:r>
        <w:t>required.</w:t>
      </w:r>
      <w:r>
        <w:rPr>
          <w:spacing w:val="-7"/>
        </w:rPr>
        <w:t xml:space="preserve"> </w:t>
      </w:r>
      <w:r>
        <w:rPr>
          <w:spacing w:val="-2"/>
        </w:rPr>
        <w:t>As</w:t>
      </w:r>
      <w:r>
        <w:rPr>
          <w:spacing w:val="-5"/>
        </w:rPr>
        <w:t xml:space="preserve"> </w:t>
      </w:r>
      <w:r>
        <w:rPr>
          <w:spacing w:val="-1"/>
        </w:rPr>
        <w:t>vegetation</w:t>
      </w:r>
      <w:r>
        <w:rPr>
          <w:spacing w:val="-6"/>
        </w:rPr>
        <w:t xml:space="preserve"> </w:t>
      </w:r>
      <w:r>
        <w:rPr>
          <w:spacing w:val="-1"/>
        </w:rPr>
        <w:t>demands</w:t>
      </w:r>
      <w:r>
        <w:rPr>
          <w:spacing w:val="-7"/>
        </w:rPr>
        <w:t xml:space="preserve"> </w:t>
      </w:r>
      <w:r>
        <w:rPr>
          <w:spacing w:val="-1"/>
        </w:rPr>
        <w:t>have</w:t>
      </w:r>
      <w:r>
        <w:rPr>
          <w:spacing w:val="-6"/>
        </w:rPr>
        <w:t xml:space="preserve"> </w:t>
      </w:r>
      <w:r>
        <w:t>been</w:t>
      </w:r>
      <w:r>
        <w:rPr>
          <w:spacing w:val="-6"/>
        </w:rPr>
        <w:t xml:space="preserve"> </w:t>
      </w:r>
      <w:r>
        <w:t>met</w:t>
      </w:r>
      <w:r>
        <w:rPr>
          <w:spacing w:val="-3"/>
        </w:rPr>
        <w:t xml:space="preserve"> </w:t>
      </w:r>
      <w:r>
        <w:rPr>
          <w:spacing w:val="-1"/>
        </w:rPr>
        <w:t>through</w:t>
      </w:r>
      <w:r>
        <w:rPr>
          <w:spacing w:val="90"/>
          <w:w w:val="99"/>
        </w:rPr>
        <w:t xml:space="preserve"> </w:t>
      </w:r>
      <w:r>
        <w:rPr>
          <w:spacing w:val="-1"/>
        </w:rPr>
        <w:t>unregulated</w:t>
      </w:r>
      <w:r>
        <w:rPr>
          <w:spacing w:val="-7"/>
        </w:rPr>
        <w:t xml:space="preserve"> </w:t>
      </w:r>
      <w:r>
        <w:t>flows</w:t>
      </w:r>
      <w:r>
        <w:rPr>
          <w:spacing w:val="-7"/>
        </w:rPr>
        <w:t xml:space="preserve"> </w:t>
      </w:r>
      <w:r>
        <w:rPr>
          <w:spacing w:val="-1"/>
        </w:rPr>
        <w:t>in</w:t>
      </w:r>
      <w:r>
        <w:rPr>
          <w:spacing w:val="-4"/>
        </w:rPr>
        <w:t xml:space="preserve"> </w:t>
      </w:r>
      <w:r>
        <w:rPr>
          <w:spacing w:val="-1"/>
        </w:rPr>
        <w:t>2016,</w:t>
      </w:r>
      <w:r>
        <w:rPr>
          <w:spacing w:val="-9"/>
        </w:rPr>
        <w:t xml:space="preserve"> </w:t>
      </w:r>
      <w:r>
        <w:t>it</w:t>
      </w:r>
      <w:r>
        <w:rPr>
          <w:spacing w:val="-4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t>expected</w:t>
      </w:r>
      <w:r>
        <w:rPr>
          <w:spacing w:val="-6"/>
        </w:rPr>
        <w:t xml:space="preserve"> </w:t>
      </w:r>
      <w:r>
        <w:t>that</w:t>
      </w:r>
      <w:r>
        <w:rPr>
          <w:spacing w:val="-7"/>
        </w:rPr>
        <w:t xml:space="preserve"> </w:t>
      </w:r>
      <w:r>
        <w:t>watering</w:t>
      </w:r>
      <w:r>
        <w:rPr>
          <w:spacing w:val="-6"/>
        </w:rPr>
        <w:t xml:space="preserve"> </w:t>
      </w:r>
      <w:r>
        <w:rPr>
          <w:spacing w:val="-1"/>
        </w:rPr>
        <w:t>for</w:t>
      </w:r>
      <w:r>
        <w:rPr>
          <w:spacing w:val="-7"/>
        </w:rPr>
        <w:t xml:space="preserve"> </w:t>
      </w:r>
      <w:r>
        <w:t>these</w:t>
      </w:r>
      <w:r>
        <w:rPr>
          <w:spacing w:val="-7"/>
        </w:rPr>
        <w:t xml:space="preserve"> </w:t>
      </w:r>
      <w:r>
        <w:rPr>
          <w:spacing w:val="-1"/>
        </w:rPr>
        <w:t>systems</w:t>
      </w:r>
      <w:r>
        <w:rPr>
          <w:spacing w:val="-6"/>
        </w:rPr>
        <w:t xml:space="preserve"> </w:t>
      </w:r>
      <w:r>
        <w:t>will</w:t>
      </w:r>
      <w:r>
        <w:rPr>
          <w:spacing w:val="-7"/>
        </w:rPr>
        <w:t xml:space="preserve"> </w:t>
      </w:r>
      <w:r>
        <w:rPr>
          <w:spacing w:val="-1"/>
        </w:rPr>
        <w:t>follow</w:t>
      </w:r>
      <w:r>
        <w:rPr>
          <w:spacing w:val="-5"/>
        </w:rPr>
        <w:t xml:space="preserve"> </w:t>
      </w:r>
      <w:r>
        <w:rPr>
          <w:spacing w:val="-1"/>
        </w:rPr>
        <w:t>natural</w:t>
      </w:r>
      <w:r>
        <w:rPr>
          <w:spacing w:val="-6"/>
        </w:rPr>
        <w:t xml:space="preserve"> </w:t>
      </w:r>
      <w:r>
        <w:rPr>
          <w:spacing w:val="-1"/>
        </w:rPr>
        <w:t>cues.</w:t>
      </w:r>
    </w:p>
    <w:p w14:paraId="43E620CE" w14:textId="77777777" w:rsidR="00044670" w:rsidRDefault="00044670">
      <w:pPr>
        <w:spacing w:before="7"/>
        <w:rPr>
          <w:rFonts w:ascii="Century Gothic" w:eastAsia="Century Gothic" w:hAnsi="Century Gothic" w:cs="Century Gothic"/>
          <w:sz w:val="19"/>
          <w:szCs w:val="19"/>
        </w:rPr>
      </w:pPr>
    </w:p>
    <w:p w14:paraId="43E620CF" w14:textId="77777777" w:rsidR="00044670" w:rsidRDefault="00C9326B">
      <w:pPr>
        <w:pStyle w:val="BodyText"/>
        <w:ind w:right="177"/>
      </w:pPr>
      <w:r>
        <w:rPr>
          <w:spacing w:val="-2"/>
        </w:rPr>
        <w:t>All</w:t>
      </w:r>
      <w:r>
        <w:rPr>
          <w:spacing w:val="-5"/>
        </w:rPr>
        <w:t xml:space="preserve"> </w:t>
      </w:r>
      <w:r>
        <w:rPr>
          <w:spacing w:val="-1"/>
        </w:rPr>
        <w:t>use</w:t>
      </w:r>
      <w:r>
        <w:rPr>
          <w:spacing w:val="-6"/>
        </w:rPr>
        <w:t xml:space="preserve"> </w:t>
      </w:r>
      <w:r>
        <w:rPr>
          <w:spacing w:val="-1"/>
        </w:rPr>
        <w:t>of</w:t>
      </w:r>
      <w:r>
        <w:rPr>
          <w:spacing w:val="-6"/>
        </w:rPr>
        <w:t xml:space="preserve"> </w:t>
      </w:r>
      <w:r>
        <w:t>Commonwealth</w:t>
      </w:r>
      <w:r>
        <w:rPr>
          <w:spacing w:val="-8"/>
        </w:rPr>
        <w:t xml:space="preserve"> </w:t>
      </w:r>
      <w:r>
        <w:t>environmental</w:t>
      </w:r>
      <w:r>
        <w:rPr>
          <w:spacing w:val="-7"/>
        </w:rPr>
        <w:t xml:space="preserve"> </w:t>
      </w:r>
      <w:r>
        <w:t>water</w:t>
      </w:r>
      <w:r>
        <w:rPr>
          <w:spacing w:val="-9"/>
        </w:rPr>
        <w:t xml:space="preserve"> </w:t>
      </w:r>
      <w:r>
        <w:t>will</w:t>
      </w:r>
      <w:r>
        <w:rPr>
          <w:spacing w:val="-7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rPr>
          <w:spacing w:val="-1"/>
        </w:rPr>
        <w:t>within</w:t>
      </w:r>
      <w:r>
        <w:rPr>
          <w:spacing w:val="-7"/>
        </w:rPr>
        <w:t xml:space="preserve"> </w:t>
      </w:r>
      <w:r>
        <w:rPr>
          <w:spacing w:val="-1"/>
        </w:rPr>
        <w:t>standard</w:t>
      </w:r>
      <w:r>
        <w:rPr>
          <w:spacing w:val="-8"/>
        </w:rPr>
        <w:t xml:space="preserve"> </w:t>
      </w:r>
      <w:r>
        <w:t>operating</w:t>
      </w:r>
      <w:r>
        <w:rPr>
          <w:spacing w:val="-8"/>
        </w:rPr>
        <w:t xml:space="preserve"> </w:t>
      </w:r>
      <w:r>
        <w:rPr>
          <w:spacing w:val="-1"/>
        </w:rPr>
        <w:t>limits</w:t>
      </w:r>
      <w:r>
        <w:rPr>
          <w:spacing w:val="-7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rPr>
          <w:spacing w:val="-1"/>
        </w:rPr>
        <w:t>system</w:t>
      </w:r>
      <w:r>
        <w:rPr>
          <w:spacing w:val="45"/>
          <w:w w:val="99"/>
        </w:rPr>
        <w:t xml:space="preserve"> </w:t>
      </w:r>
      <w:r>
        <w:rPr>
          <w:spacing w:val="-1"/>
        </w:rPr>
        <w:t>constraints.</w:t>
      </w:r>
      <w:r>
        <w:rPr>
          <w:spacing w:val="-10"/>
        </w:rPr>
        <w:t xml:space="preserve"> </w:t>
      </w:r>
      <w:r>
        <w:rPr>
          <w:spacing w:val="-1"/>
        </w:rPr>
        <w:t>For</w:t>
      </w:r>
      <w:r>
        <w:rPr>
          <w:spacing w:val="-7"/>
        </w:rPr>
        <w:t xml:space="preserve"> </w:t>
      </w:r>
      <w:r>
        <w:rPr>
          <w:spacing w:val="1"/>
        </w:rPr>
        <w:t>any</w:t>
      </w:r>
      <w:r>
        <w:rPr>
          <w:spacing w:val="-8"/>
        </w:rPr>
        <w:t xml:space="preserve"> </w:t>
      </w:r>
      <w:r>
        <w:t>proposed</w:t>
      </w:r>
      <w:r>
        <w:rPr>
          <w:spacing w:val="-8"/>
        </w:rPr>
        <w:t xml:space="preserve"> </w:t>
      </w:r>
      <w:r>
        <w:t>action</w:t>
      </w:r>
      <w:r>
        <w:rPr>
          <w:spacing w:val="-6"/>
        </w:rPr>
        <w:t xml:space="preserve"> </w:t>
      </w:r>
      <w:r>
        <w:rPr>
          <w:spacing w:val="-1"/>
        </w:rPr>
        <w:t>on</w:t>
      </w:r>
      <w:r>
        <w:rPr>
          <w:spacing w:val="-7"/>
        </w:rPr>
        <w:t xml:space="preserve"> </w:t>
      </w:r>
      <w:r>
        <w:t>private</w:t>
      </w:r>
      <w:r>
        <w:rPr>
          <w:spacing w:val="-7"/>
        </w:rPr>
        <w:t xml:space="preserve"> </w:t>
      </w:r>
      <w:r>
        <w:t>property,</w:t>
      </w:r>
      <w:r>
        <w:rPr>
          <w:spacing w:val="-10"/>
        </w:rPr>
        <w:t xml:space="preserve"> </w:t>
      </w:r>
      <w:r>
        <w:t>NSW</w:t>
      </w:r>
      <w:r>
        <w:rPr>
          <w:spacing w:val="-6"/>
        </w:rPr>
        <w:t xml:space="preserve"> </w:t>
      </w:r>
      <w:r>
        <w:rPr>
          <w:spacing w:val="-1"/>
        </w:rPr>
        <w:t>OEH</w:t>
      </w:r>
      <w:r>
        <w:rPr>
          <w:spacing w:val="-7"/>
        </w:rPr>
        <w:t xml:space="preserve"> </w:t>
      </w:r>
      <w:r>
        <w:t>will</w:t>
      </w:r>
      <w:r>
        <w:rPr>
          <w:spacing w:val="-6"/>
        </w:rPr>
        <w:t xml:space="preserve"> </w:t>
      </w:r>
      <w:r>
        <w:rPr>
          <w:spacing w:val="-1"/>
        </w:rPr>
        <w:t>seek</w:t>
      </w:r>
      <w:r>
        <w:rPr>
          <w:spacing w:val="-7"/>
        </w:rPr>
        <w:t xml:space="preserve"> </w:t>
      </w:r>
      <w:r>
        <w:rPr>
          <w:spacing w:val="-1"/>
        </w:rPr>
        <w:t>consent</w:t>
      </w:r>
      <w:r>
        <w:rPr>
          <w:spacing w:val="-5"/>
        </w:rPr>
        <w:t xml:space="preserve"> </w:t>
      </w:r>
      <w:r>
        <w:rPr>
          <w:spacing w:val="-1"/>
        </w:rPr>
        <w:t>from</w:t>
      </w:r>
      <w:r>
        <w:rPr>
          <w:spacing w:val="-7"/>
        </w:rPr>
        <w:t xml:space="preserve"> </w:t>
      </w:r>
      <w:r>
        <w:t>landholders</w:t>
      </w:r>
      <w:r>
        <w:rPr>
          <w:spacing w:val="-7"/>
        </w:rPr>
        <w:t xml:space="preserve"> </w:t>
      </w:r>
      <w:r>
        <w:rPr>
          <w:spacing w:val="-1"/>
        </w:rPr>
        <w:t>before</w:t>
      </w:r>
      <w:r>
        <w:rPr>
          <w:spacing w:val="70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commencement</w:t>
      </w:r>
      <w:r>
        <w:rPr>
          <w:spacing w:val="-5"/>
        </w:rPr>
        <w:t xml:space="preserve"> </w:t>
      </w:r>
      <w:r>
        <w:rPr>
          <w:spacing w:val="-1"/>
        </w:rPr>
        <w:t>of</w:t>
      </w:r>
      <w:r>
        <w:rPr>
          <w:spacing w:val="-8"/>
        </w:rPr>
        <w:t xml:space="preserve"> </w:t>
      </w:r>
      <w:r>
        <w:t>this</w:t>
      </w:r>
      <w:r>
        <w:rPr>
          <w:spacing w:val="-7"/>
        </w:rPr>
        <w:t xml:space="preserve"> </w:t>
      </w:r>
      <w:r>
        <w:t>event.</w:t>
      </w:r>
      <w:r>
        <w:rPr>
          <w:spacing w:val="-9"/>
        </w:rPr>
        <w:t xml:space="preserve"> </w:t>
      </w:r>
      <w:r>
        <w:rPr>
          <w:spacing w:val="-1"/>
        </w:rPr>
        <w:t>Landholders</w:t>
      </w:r>
      <w:r>
        <w:rPr>
          <w:spacing w:val="-8"/>
        </w:rPr>
        <w:t xml:space="preserve"> </w:t>
      </w:r>
      <w:r>
        <w:t>will</w:t>
      </w:r>
      <w:r>
        <w:rPr>
          <w:spacing w:val="-6"/>
        </w:rPr>
        <w:t xml:space="preserve"> </w:t>
      </w:r>
      <w:r>
        <w:t>be</w:t>
      </w:r>
      <w:r>
        <w:rPr>
          <w:spacing w:val="-8"/>
        </w:rPr>
        <w:t xml:space="preserve"> </w:t>
      </w:r>
      <w:r>
        <w:rPr>
          <w:spacing w:val="-1"/>
        </w:rPr>
        <w:t>involved</w:t>
      </w:r>
      <w:r>
        <w:rPr>
          <w:spacing w:val="-7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rPr>
          <w:spacing w:val="-1"/>
        </w:rPr>
        <w:t>monitoring</w:t>
      </w:r>
      <w:r>
        <w:rPr>
          <w:spacing w:val="-8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rPr>
          <w:spacing w:val="-1"/>
        </w:rPr>
        <w:t>flow</w:t>
      </w:r>
      <w:r>
        <w:rPr>
          <w:spacing w:val="-5"/>
        </w:rPr>
        <w:t xml:space="preserve"> </w:t>
      </w:r>
      <w:r>
        <w:t>front/extent.</w:t>
      </w:r>
    </w:p>
    <w:p w14:paraId="43E620D0" w14:textId="77777777" w:rsidR="00044670" w:rsidRDefault="00044670">
      <w:pPr>
        <w:spacing w:before="7"/>
        <w:rPr>
          <w:rFonts w:ascii="Century Gothic" w:eastAsia="Century Gothic" w:hAnsi="Century Gothic" w:cs="Century Gothic"/>
          <w:sz w:val="19"/>
          <w:szCs w:val="19"/>
        </w:rPr>
      </w:pPr>
    </w:p>
    <w:p w14:paraId="43E620D1" w14:textId="77777777" w:rsidR="00044670" w:rsidRDefault="00C9326B">
      <w:pPr>
        <w:pStyle w:val="BodyText"/>
        <w:ind w:right="196"/>
      </w:pPr>
      <w:r>
        <w:t>Watering</w:t>
      </w:r>
      <w:r>
        <w:rPr>
          <w:spacing w:val="-9"/>
        </w:rPr>
        <w:t xml:space="preserve"> </w:t>
      </w:r>
      <w:r>
        <w:rPr>
          <w:spacing w:val="-1"/>
        </w:rPr>
        <w:t>actions</w:t>
      </w:r>
      <w:r>
        <w:rPr>
          <w:spacing w:val="-7"/>
        </w:rPr>
        <w:t xml:space="preserve"> </w:t>
      </w:r>
      <w:r>
        <w:rPr>
          <w:spacing w:val="-1"/>
        </w:rPr>
        <w:t>that</w:t>
      </w:r>
      <w:r>
        <w:rPr>
          <w:spacing w:val="-7"/>
        </w:rPr>
        <w:t xml:space="preserve"> </w:t>
      </w:r>
      <w:r>
        <w:rPr>
          <w:spacing w:val="-1"/>
        </w:rPr>
        <w:t>contribute</w:t>
      </w:r>
      <w:r>
        <w:rPr>
          <w:spacing w:val="-10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rPr>
          <w:spacing w:val="-1"/>
        </w:rPr>
        <w:t>maintaining</w:t>
      </w:r>
      <w:r>
        <w:rPr>
          <w:spacing w:val="-9"/>
        </w:rPr>
        <w:t xml:space="preserve"> </w:t>
      </w:r>
      <w:r>
        <w:t>waterbird</w:t>
      </w:r>
      <w:r>
        <w:rPr>
          <w:spacing w:val="-8"/>
        </w:rPr>
        <w:t xml:space="preserve"> </w:t>
      </w:r>
      <w:r>
        <w:rPr>
          <w:spacing w:val="-1"/>
        </w:rPr>
        <w:t>habitat</w:t>
      </w:r>
      <w:r>
        <w:rPr>
          <w:spacing w:val="-9"/>
        </w:rPr>
        <w:t xml:space="preserve"> </w:t>
      </w:r>
      <w:r>
        <w:rPr>
          <w:spacing w:val="1"/>
        </w:rPr>
        <w:t>within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rPr>
          <w:spacing w:val="-1"/>
        </w:rPr>
        <w:t>Lachlan</w:t>
      </w:r>
      <w:r>
        <w:rPr>
          <w:spacing w:val="-8"/>
        </w:rPr>
        <w:t xml:space="preserve"> </w:t>
      </w:r>
      <w:r>
        <w:t>catchment,</w:t>
      </w:r>
      <w:r>
        <w:rPr>
          <w:spacing w:val="-10"/>
        </w:rPr>
        <w:t xml:space="preserve"> </w:t>
      </w:r>
      <w:r>
        <w:t>and</w:t>
      </w:r>
      <w:r>
        <w:rPr>
          <w:spacing w:val="91"/>
          <w:w w:val="99"/>
        </w:rPr>
        <w:t xml:space="preserve"> </w:t>
      </w:r>
      <w:r>
        <w:rPr>
          <w:spacing w:val="-1"/>
        </w:rPr>
        <w:t>potentially</w:t>
      </w:r>
      <w:r>
        <w:rPr>
          <w:spacing w:val="-6"/>
        </w:rPr>
        <w:t xml:space="preserve"> </w:t>
      </w:r>
      <w:r>
        <w:t>link</w:t>
      </w:r>
      <w:r>
        <w:rPr>
          <w:spacing w:val="-7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waterbird</w:t>
      </w:r>
      <w:r>
        <w:rPr>
          <w:spacing w:val="-7"/>
        </w:rPr>
        <w:t xml:space="preserve"> </w:t>
      </w:r>
      <w:r>
        <w:t>habitat</w:t>
      </w:r>
      <w:r>
        <w:rPr>
          <w:spacing w:val="-4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rPr>
          <w:spacing w:val="-1"/>
        </w:rPr>
        <w:t xml:space="preserve">other </w:t>
      </w:r>
      <w:r>
        <w:t>parts</w:t>
      </w:r>
      <w:r>
        <w:rPr>
          <w:spacing w:val="-9"/>
        </w:rPr>
        <w:t xml:space="preserve"> </w:t>
      </w:r>
      <w:r>
        <w:rPr>
          <w:spacing w:val="-1"/>
        </w:rPr>
        <w:t>of</w:t>
      </w:r>
      <w:r>
        <w:rPr>
          <w:spacing w:val="-7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rPr>
          <w:spacing w:val="-1"/>
        </w:rPr>
        <w:t>Basin</w:t>
      </w:r>
      <w:r>
        <w:rPr>
          <w:spacing w:val="-3"/>
        </w:rPr>
        <w:t xml:space="preserve"> </w:t>
      </w:r>
      <w:r>
        <w:rPr>
          <w:spacing w:val="-1"/>
        </w:rPr>
        <w:t>(e.g.</w:t>
      </w:r>
      <w:r>
        <w:rPr>
          <w:spacing w:val="-6"/>
        </w:rPr>
        <w:t xml:space="preserve"> </w:t>
      </w:r>
      <w:r>
        <w:rPr>
          <w:spacing w:val="-1"/>
        </w:rPr>
        <w:t>via</w:t>
      </w:r>
      <w:r>
        <w:rPr>
          <w:spacing w:val="-6"/>
        </w:rPr>
        <w:t xml:space="preserve"> </w:t>
      </w:r>
      <w:r>
        <w:t>waterbird</w:t>
      </w:r>
      <w:r>
        <w:rPr>
          <w:spacing w:val="-4"/>
        </w:rPr>
        <w:t xml:space="preserve"> </w:t>
      </w:r>
      <w:r>
        <w:rPr>
          <w:spacing w:val="-1"/>
        </w:rPr>
        <w:t>flyways</w:t>
      </w:r>
      <w:r>
        <w:rPr>
          <w:spacing w:val="-6"/>
        </w:rPr>
        <w:t xml:space="preserve"> </w:t>
      </w:r>
      <w:r>
        <w:t>across</w:t>
      </w:r>
      <w:r>
        <w:rPr>
          <w:spacing w:val="-7"/>
        </w:rPr>
        <w:t xml:space="preserve"> </w:t>
      </w:r>
      <w:r>
        <w:t>the</w:t>
      </w:r>
      <w:r>
        <w:rPr>
          <w:spacing w:val="65"/>
          <w:w w:val="99"/>
        </w:rPr>
        <w:t xml:space="preserve"> </w:t>
      </w:r>
      <w:r>
        <w:rPr>
          <w:spacing w:val="-1"/>
        </w:rPr>
        <w:t>Macquarie,</w:t>
      </w:r>
      <w:r>
        <w:rPr>
          <w:spacing w:val="-11"/>
        </w:rPr>
        <w:t xml:space="preserve"> </w:t>
      </w:r>
      <w:r>
        <w:t>Lachlan,</w:t>
      </w:r>
      <w:r>
        <w:rPr>
          <w:spacing w:val="-13"/>
        </w:rPr>
        <w:t xml:space="preserve"> </w:t>
      </w:r>
      <w:r>
        <w:t>Murrumbidgee,</w:t>
      </w:r>
      <w:r>
        <w:rPr>
          <w:spacing w:val="-10"/>
        </w:rPr>
        <w:t xml:space="preserve"> </w:t>
      </w:r>
      <w:r>
        <w:t>Gwydir,</w:t>
      </w:r>
      <w:r>
        <w:rPr>
          <w:spacing w:val="-13"/>
        </w:rPr>
        <w:t xml:space="preserve"> </w:t>
      </w:r>
      <w:r>
        <w:t>Namoi</w:t>
      </w:r>
      <w:r>
        <w:rPr>
          <w:spacing w:val="-9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Mid-Murray</w:t>
      </w:r>
      <w:r>
        <w:rPr>
          <w:spacing w:val="-10"/>
        </w:rPr>
        <w:t xml:space="preserve"> </w:t>
      </w:r>
      <w:r>
        <w:t>catchments</w:t>
      </w:r>
      <w:r>
        <w:rPr>
          <w:spacing w:val="-9"/>
        </w:rPr>
        <w:t xml:space="preserve"> </w:t>
      </w:r>
      <w:r>
        <w:rPr>
          <w:spacing w:val="-2"/>
        </w:rPr>
        <w:t>(see</w:t>
      </w:r>
      <w:r>
        <w:rPr>
          <w:spacing w:val="-10"/>
        </w:rPr>
        <w:t xml:space="preserve"> </w:t>
      </w:r>
      <w:hyperlink r:id="rId28">
        <w:r>
          <w:t>Waterbird</w:t>
        </w:r>
        <w:r>
          <w:rPr>
            <w:spacing w:val="-11"/>
          </w:rPr>
          <w:t xml:space="preserve"> </w:t>
        </w:r>
        <w:r>
          <w:t>breeding</w:t>
        </w:r>
      </w:hyperlink>
    </w:p>
    <w:p w14:paraId="43E620D2" w14:textId="77777777" w:rsidR="00044670" w:rsidRDefault="00C9326B">
      <w:pPr>
        <w:pStyle w:val="BodyText"/>
        <w:spacing w:before="2"/>
      </w:pPr>
      <w:hyperlink r:id="rId29">
        <w:r>
          <w:t>&amp;</w:t>
        </w:r>
        <w:r>
          <w:rPr>
            <w:spacing w:val="-8"/>
          </w:rPr>
          <w:t xml:space="preserve"> </w:t>
        </w:r>
        <w:r>
          <w:t>movements</w:t>
        </w:r>
      </w:hyperlink>
      <w:r>
        <w:rPr>
          <w:spacing w:val="-5"/>
        </w:rPr>
        <w:t xml:space="preserve"> </w:t>
      </w:r>
      <w:r>
        <w:rPr>
          <w:spacing w:val="-1"/>
        </w:rPr>
        <w:t>(CSIRO,</w:t>
      </w:r>
      <w:r>
        <w:rPr>
          <w:spacing w:val="-9"/>
        </w:rPr>
        <w:t xml:space="preserve"> </w:t>
      </w:r>
      <w:r>
        <w:t>2016)),</w:t>
      </w:r>
      <w:r>
        <w:rPr>
          <w:spacing w:val="-9"/>
        </w:rPr>
        <w:t xml:space="preserve"> </w:t>
      </w:r>
      <w:r>
        <w:rPr>
          <w:spacing w:val="1"/>
        </w:rPr>
        <w:t>may</w:t>
      </w:r>
      <w:r>
        <w:rPr>
          <w:spacing w:val="-9"/>
        </w:rPr>
        <w:t xml:space="preserve"> </w:t>
      </w:r>
      <w:r>
        <w:rPr>
          <w:spacing w:val="-1"/>
        </w:rPr>
        <w:t>also</w:t>
      </w:r>
      <w:r>
        <w:rPr>
          <w:spacing w:val="-6"/>
        </w:rPr>
        <w:t xml:space="preserve"> </w:t>
      </w:r>
      <w:r>
        <w:t>be</w:t>
      </w:r>
      <w:r>
        <w:rPr>
          <w:spacing w:val="-8"/>
        </w:rPr>
        <w:t xml:space="preserve"> </w:t>
      </w:r>
      <w:r>
        <w:t>targeted</w:t>
      </w:r>
      <w:r>
        <w:rPr>
          <w:spacing w:val="-7"/>
        </w:rPr>
        <w:t xml:space="preserve"> </w:t>
      </w:r>
      <w:r>
        <w:rPr>
          <w:spacing w:val="-1"/>
        </w:rPr>
        <w:t>under</w:t>
      </w:r>
      <w:r>
        <w:rPr>
          <w:spacing w:val="-5"/>
        </w:rPr>
        <w:t xml:space="preserve"> </w:t>
      </w:r>
      <w:r>
        <w:t>moderate</w:t>
      </w:r>
      <w:r>
        <w:rPr>
          <w:spacing w:val="-7"/>
        </w:rPr>
        <w:t xml:space="preserve"> </w:t>
      </w:r>
      <w:r>
        <w:t>-</w:t>
      </w:r>
      <w:r>
        <w:rPr>
          <w:spacing w:val="-6"/>
        </w:rPr>
        <w:t xml:space="preserve"> </w:t>
      </w:r>
      <w:r>
        <w:t>wetter</w:t>
      </w:r>
      <w:r>
        <w:rPr>
          <w:spacing w:val="-8"/>
        </w:rPr>
        <w:t xml:space="preserve"> </w:t>
      </w:r>
      <w:r>
        <w:t>scenarios.</w:t>
      </w:r>
    </w:p>
    <w:p w14:paraId="43E620D3" w14:textId="77777777" w:rsidR="00044670" w:rsidRDefault="00044670">
      <w:pPr>
        <w:spacing w:before="7"/>
        <w:rPr>
          <w:rFonts w:ascii="Century Gothic" w:eastAsia="Century Gothic" w:hAnsi="Century Gothic" w:cs="Century Gothic"/>
          <w:sz w:val="19"/>
          <w:szCs w:val="19"/>
        </w:rPr>
      </w:pPr>
    </w:p>
    <w:p w14:paraId="43E620D4" w14:textId="77777777" w:rsidR="00044670" w:rsidRDefault="00C9326B">
      <w:pPr>
        <w:pStyle w:val="BodyText"/>
        <w:ind w:right="319"/>
      </w:pPr>
      <w:r>
        <w:t>Depending</w:t>
      </w:r>
      <w:r>
        <w:rPr>
          <w:spacing w:val="-9"/>
        </w:rPr>
        <w:t xml:space="preserve"> </w:t>
      </w:r>
      <w:r>
        <w:t>on</w:t>
      </w:r>
      <w:r>
        <w:rPr>
          <w:spacing w:val="-8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rPr>
          <w:spacing w:val="-1"/>
        </w:rPr>
        <w:t>inflow</w:t>
      </w:r>
      <w:r>
        <w:rPr>
          <w:spacing w:val="-8"/>
        </w:rPr>
        <w:t xml:space="preserve"> </w:t>
      </w:r>
      <w:r>
        <w:rPr>
          <w:spacing w:val="-1"/>
        </w:rPr>
        <w:t>scenario,</w:t>
      </w:r>
      <w:r>
        <w:rPr>
          <w:spacing w:val="-8"/>
        </w:rPr>
        <w:t xml:space="preserve"> </w:t>
      </w:r>
      <w:r>
        <w:t>distributaries</w:t>
      </w:r>
      <w:r>
        <w:rPr>
          <w:spacing w:val="-9"/>
        </w:rPr>
        <w:t xml:space="preserve"> </w:t>
      </w:r>
      <w:r>
        <w:t>such</w:t>
      </w:r>
      <w:r>
        <w:rPr>
          <w:spacing w:val="-7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Merrowie</w:t>
      </w:r>
      <w:r>
        <w:rPr>
          <w:spacing w:val="-8"/>
        </w:rPr>
        <w:t xml:space="preserve"> </w:t>
      </w:r>
      <w:r>
        <w:rPr>
          <w:spacing w:val="-1"/>
        </w:rPr>
        <w:t>Creek</w:t>
      </w:r>
      <w:r>
        <w:rPr>
          <w:spacing w:val="-8"/>
        </w:rPr>
        <w:t xml:space="preserve"> </w:t>
      </w:r>
      <w:r>
        <w:rPr>
          <w:spacing w:val="1"/>
        </w:rPr>
        <w:t>and</w:t>
      </w:r>
      <w:r>
        <w:rPr>
          <w:spacing w:val="-8"/>
        </w:rPr>
        <w:t xml:space="preserve"> </w:t>
      </w:r>
      <w:r>
        <w:t>other</w:t>
      </w:r>
      <w:r>
        <w:rPr>
          <w:spacing w:val="-8"/>
        </w:rPr>
        <w:t xml:space="preserve"> </w:t>
      </w:r>
      <w:r>
        <w:rPr>
          <w:spacing w:val="-1"/>
        </w:rPr>
        <w:t>smaller</w:t>
      </w:r>
      <w:r>
        <w:rPr>
          <w:spacing w:val="-8"/>
        </w:rPr>
        <w:t xml:space="preserve"> </w:t>
      </w:r>
      <w:r>
        <w:t>anabranches</w:t>
      </w:r>
      <w:r>
        <w:rPr>
          <w:spacing w:val="66"/>
          <w:w w:val="99"/>
        </w:rPr>
        <w:t xml:space="preserve"> </w:t>
      </w:r>
      <w:r>
        <w:rPr>
          <w:spacing w:val="-1"/>
        </w:rPr>
        <w:t>such</w:t>
      </w:r>
      <w:r>
        <w:rPr>
          <w:spacing w:val="-6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Booberoi</w:t>
      </w:r>
      <w:r>
        <w:rPr>
          <w:spacing w:val="-6"/>
        </w:rPr>
        <w:t xml:space="preserve"> </w:t>
      </w:r>
      <w:r>
        <w:t>Creek</w:t>
      </w:r>
      <w:r>
        <w:rPr>
          <w:spacing w:val="-2"/>
        </w:rPr>
        <w:t xml:space="preserve"> </w:t>
      </w:r>
      <w:r>
        <w:rPr>
          <w:spacing w:val="-1"/>
        </w:rPr>
        <w:t>would</w:t>
      </w:r>
      <w:r>
        <w:rPr>
          <w:spacing w:val="-6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t>considered.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demand</w:t>
      </w:r>
      <w:r>
        <w:rPr>
          <w:spacing w:val="-7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rPr>
          <w:spacing w:val="-1"/>
        </w:rPr>
        <w:t>Booberoi</w:t>
      </w:r>
      <w:r>
        <w:rPr>
          <w:spacing w:val="-6"/>
        </w:rPr>
        <w:t xml:space="preserve"> </w:t>
      </w:r>
      <w:r>
        <w:rPr>
          <w:spacing w:val="-1"/>
        </w:rPr>
        <w:t>Creek</w:t>
      </w:r>
      <w:r>
        <w:rPr>
          <w:spacing w:val="-5"/>
        </w:rPr>
        <w:t xml:space="preserve"> </w:t>
      </w:r>
      <w:r>
        <w:rPr>
          <w:spacing w:val="-1"/>
        </w:rPr>
        <w:t>system</w:t>
      </w:r>
      <w:r>
        <w:rPr>
          <w:spacing w:val="-6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feasibility</w:t>
      </w:r>
      <w:r>
        <w:rPr>
          <w:spacing w:val="-8"/>
        </w:rPr>
        <w:t xml:space="preserve"> </w:t>
      </w:r>
      <w:r>
        <w:rPr>
          <w:spacing w:val="-1"/>
        </w:rPr>
        <w:t>for</w:t>
      </w:r>
      <w:r>
        <w:rPr>
          <w:spacing w:val="60"/>
          <w:w w:val="99"/>
        </w:rPr>
        <w:t xml:space="preserve"> </w:t>
      </w:r>
      <w:r>
        <w:rPr>
          <w:spacing w:val="-1"/>
        </w:rPr>
        <w:t>delivery</w:t>
      </w:r>
      <w:r>
        <w:rPr>
          <w:spacing w:val="-11"/>
        </w:rPr>
        <w:t xml:space="preserve"> </w:t>
      </w:r>
      <w:r>
        <w:t>is</w:t>
      </w:r>
      <w:r>
        <w:rPr>
          <w:spacing w:val="-10"/>
        </w:rPr>
        <w:t xml:space="preserve"> </w:t>
      </w:r>
      <w:r>
        <w:t>currently</w:t>
      </w:r>
      <w:r>
        <w:rPr>
          <w:spacing w:val="-10"/>
        </w:rPr>
        <w:t xml:space="preserve"> </w:t>
      </w:r>
      <w:r>
        <w:t>being</w:t>
      </w:r>
      <w:r>
        <w:rPr>
          <w:spacing w:val="-10"/>
        </w:rPr>
        <w:t xml:space="preserve"> </w:t>
      </w:r>
      <w:r>
        <w:rPr>
          <w:spacing w:val="-1"/>
        </w:rPr>
        <w:t>considered.</w:t>
      </w:r>
    </w:p>
    <w:p w14:paraId="43E620D5" w14:textId="77777777" w:rsidR="00044670" w:rsidRDefault="00044670">
      <w:pPr>
        <w:spacing w:before="7"/>
        <w:rPr>
          <w:rFonts w:ascii="Century Gothic" w:eastAsia="Century Gothic" w:hAnsi="Century Gothic" w:cs="Century Gothic"/>
          <w:sz w:val="19"/>
          <w:szCs w:val="19"/>
        </w:rPr>
      </w:pPr>
    </w:p>
    <w:p w14:paraId="43E620D6" w14:textId="77777777" w:rsidR="00044670" w:rsidRDefault="00C9326B">
      <w:pPr>
        <w:pStyle w:val="Heading3"/>
        <w:spacing w:before="0"/>
        <w:rPr>
          <w:b w:val="0"/>
          <w:bCs w:val="0"/>
        </w:rPr>
      </w:pPr>
      <w:r>
        <w:rPr>
          <w:spacing w:val="-1"/>
        </w:rPr>
        <w:t>Stakeholder</w:t>
      </w:r>
      <w:r>
        <w:rPr>
          <w:spacing w:val="-22"/>
        </w:rPr>
        <w:t xml:space="preserve"> </w:t>
      </w:r>
      <w:r>
        <w:rPr>
          <w:spacing w:val="-1"/>
        </w:rPr>
        <w:t>Feedback</w:t>
      </w:r>
    </w:p>
    <w:p w14:paraId="43E620D7" w14:textId="77777777" w:rsidR="00044670" w:rsidRDefault="00044670">
      <w:pPr>
        <w:spacing w:before="7"/>
        <w:rPr>
          <w:rFonts w:ascii="Century Gothic" w:eastAsia="Century Gothic" w:hAnsi="Century Gothic" w:cs="Century Gothic"/>
          <w:b/>
          <w:bCs/>
          <w:sz w:val="19"/>
          <w:szCs w:val="19"/>
        </w:rPr>
      </w:pPr>
    </w:p>
    <w:p w14:paraId="43E620D8" w14:textId="77777777" w:rsidR="00044670" w:rsidRDefault="00C9326B">
      <w:pPr>
        <w:pStyle w:val="BodyText"/>
      </w:pPr>
      <w:r>
        <w:rPr>
          <w:spacing w:val="-1"/>
        </w:rPr>
        <w:t>Stakeholder</w:t>
      </w:r>
      <w:r>
        <w:rPr>
          <w:spacing w:val="-12"/>
        </w:rPr>
        <w:t xml:space="preserve"> </w:t>
      </w:r>
      <w:r>
        <w:t>feedback</w:t>
      </w:r>
      <w:r>
        <w:rPr>
          <w:spacing w:val="-11"/>
        </w:rPr>
        <w:t xml:space="preserve"> </w:t>
      </w:r>
      <w:r>
        <w:t>has</w:t>
      </w:r>
      <w:r>
        <w:rPr>
          <w:spacing w:val="-12"/>
        </w:rPr>
        <w:t xml:space="preserve"> </w:t>
      </w:r>
      <w:r>
        <w:t>recommended</w:t>
      </w:r>
      <w:r>
        <w:rPr>
          <w:spacing w:val="-11"/>
        </w:rPr>
        <w:t xml:space="preserve"> </w:t>
      </w:r>
      <w:r>
        <w:rPr>
          <w:spacing w:val="1"/>
        </w:rPr>
        <w:t>that:</w:t>
      </w:r>
    </w:p>
    <w:p w14:paraId="43E620D9" w14:textId="77777777" w:rsidR="00044670" w:rsidRDefault="00044670">
      <w:pPr>
        <w:spacing w:before="3"/>
        <w:rPr>
          <w:rFonts w:ascii="Century Gothic" w:eastAsia="Century Gothic" w:hAnsi="Century Gothic" w:cs="Century Gothic"/>
          <w:sz w:val="20"/>
          <w:szCs w:val="20"/>
        </w:rPr>
      </w:pPr>
    </w:p>
    <w:p w14:paraId="43E620DA" w14:textId="77777777" w:rsidR="00044670" w:rsidRDefault="00C9326B">
      <w:pPr>
        <w:pStyle w:val="BodyText"/>
        <w:numPr>
          <w:ilvl w:val="0"/>
          <w:numId w:val="12"/>
        </w:numPr>
        <w:tabs>
          <w:tab w:val="left" w:pos="483"/>
        </w:tabs>
        <w:spacing w:line="244" w:lineRule="exact"/>
        <w:ind w:left="482" w:right="321" w:hanging="374"/>
      </w:pPr>
      <w:r>
        <w:t>actions</w:t>
      </w:r>
      <w:r>
        <w:rPr>
          <w:spacing w:val="-7"/>
        </w:rPr>
        <w:t xml:space="preserve"> </w:t>
      </w:r>
      <w:r>
        <w:rPr>
          <w:spacing w:val="-1"/>
        </w:rPr>
        <w:t>for</w:t>
      </w:r>
      <w:r>
        <w:rPr>
          <w:spacing w:val="-7"/>
        </w:rPr>
        <w:t xml:space="preserve"> </w:t>
      </w:r>
      <w:r>
        <w:rPr>
          <w:spacing w:val="-1"/>
        </w:rPr>
        <w:t>fish</w:t>
      </w:r>
      <w:r>
        <w:rPr>
          <w:spacing w:val="-6"/>
        </w:rPr>
        <w:t xml:space="preserve"> </w:t>
      </w:r>
      <w:r>
        <w:rPr>
          <w:spacing w:val="-1"/>
        </w:rPr>
        <w:t>consider</w:t>
      </w:r>
      <w:r>
        <w:rPr>
          <w:spacing w:val="-2"/>
        </w:rPr>
        <w:t xml:space="preserve"> </w:t>
      </w:r>
      <w:r>
        <w:t>watering</w:t>
      </w:r>
      <w:r>
        <w:rPr>
          <w:spacing w:val="-5"/>
        </w:rPr>
        <w:t xml:space="preserve"> </w:t>
      </w:r>
      <w:r>
        <w:rPr>
          <w:spacing w:val="-1"/>
        </w:rPr>
        <w:t>on</w:t>
      </w:r>
      <w:r>
        <w:rPr>
          <w:spacing w:val="-6"/>
        </w:rPr>
        <w:t xml:space="preserve"> </w:t>
      </w:r>
      <w:r>
        <w:t>an</w:t>
      </w:r>
      <w:r>
        <w:rPr>
          <w:spacing w:val="-5"/>
        </w:rPr>
        <w:t xml:space="preserve"> </w:t>
      </w:r>
      <w:r>
        <w:rPr>
          <w:spacing w:val="-1"/>
        </w:rPr>
        <w:t>annual</w:t>
      </w:r>
      <w:r>
        <w:rPr>
          <w:spacing w:val="-6"/>
        </w:rPr>
        <w:t xml:space="preserve"> </w:t>
      </w:r>
      <w:r>
        <w:rPr>
          <w:spacing w:val="-1"/>
        </w:rPr>
        <w:t>basis,</w:t>
      </w:r>
      <w:r>
        <w:rPr>
          <w:spacing w:val="-9"/>
        </w:rPr>
        <w:t xml:space="preserve"> </w:t>
      </w:r>
      <w:r>
        <w:rPr>
          <w:spacing w:val="1"/>
        </w:rPr>
        <w:t>as</w:t>
      </w:r>
      <w:r>
        <w:rPr>
          <w:spacing w:val="-6"/>
        </w:rPr>
        <w:t xml:space="preserve"> </w:t>
      </w:r>
      <w:r>
        <w:t>compared</w:t>
      </w:r>
      <w:r>
        <w:rPr>
          <w:spacing w:val="-7"/>
        </w:rPr>
        <w:t xml:space="preserve"> </w:t>
      </w:r>
      <w:r>
        <w:rPr>
          <w:spacing w:val="1"/>
        </w:rPr>
        <w:t>to</w:t>
      </w:r>
      <w:r>
        <w:rPr>
          <w:spacing w:val="-6"/>
        </w:rPr>
        <w:t xml:space="preserve"> </w:t>
      </w:r>
      <w:r>
        <w:t>discrete</w:t>
      </w:r>
      <w:r>
        <w:rPr>
          <w:spacing w:val="-7"/>
        </w:rPr>
        <w:t xml:space="preserve"> </w:t>
      </w:r>
      <w:r>
        <w:t>events,</w:t>
      </w:r>
      <w:r>
        <w:rPr>
          <w:spacing w:val="-8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that</w:t>
      </w:r>
      <w:r>
        <w:rPr>
          <w:spacing w:val="-5"/>
        </w:rPr>
        <w:t xml:space="preserve"> </w:t>
      </w:r>
      <w:r>
        <w:rPr>
          <w:spacing w:val="-1"/>
        </w:rPr>
        <w:t>events</w:t>
      </w:r>
      <w:r>
        <w:rPr>
          <w:spacing w:val="72"/>
          <w:w w:val="99"/>
        </w:rPr>
        <w:t xml:space="preserve"> </w:t>
      </w:r>
      <w:r>
        <w:rPr>
          <w:spacing w:val="-1"/>
        </w:rPr>
        <w:t>capitalise</w:t>
      </w:r>
      <w:r>
        <w:rPr>
          <w:spacing w:val="-8"/>
        </w:rPr>
        <w:t xml:space="preserve"> </w:t>
      </w:r>
      <w:r>
        <w:rPr>
          <w:spacing w:val="-1"/>
        </w:rPr>
        <w:t>on</w:t>
      </w:r>
      <w:r>
        <w:rPr>
          <w:spacing w:val="-7"/>
        </w:rPr>
        <w:t xml:space="preserve"> </w:t>
      </w:r>
      <w:r>
        <w:rPr>
          <w:spacing w:val="-1"/>
        </w:rPr>
        <w:t>natural</w:t>
      </w:r>
      <w:r>
        <w:rPr>
          <w:spacing w:val="-7"/>
        </w:rPr>
        <w:t xml:space="preserve"> </w:t>
      </w:r>
      <w:r>
        <w:rPr>
          <w:spacing w:val="-1"/>
        </w:rPr>
        <w:t>triggers</w:t>
      </w:r>
      <w:r>
        <w:rPr>
          <w:spacing w:val="-8"/>
        </w:rPr>
        <w:t xml:space="preserve"> </w:t>
      </w:r>
      <w:r>
        <w:rPr>
          <w:spacing w:val="-1"/>
        </w:rPr>
        <w:t>such</w:t>
      </w:r>
      <w:r>
        <w:rPr>
          <w:spacing w:val="-7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rPr>
          <w:spacing w:val="-1"/>
        </w:rPr>
        <w:t>natural</w:t>
      </w:r>
      <w:r>
        <w:rPr>
          <w:spacing w:val="-7"/>
        </w:rPr>
        <w:t xml:space="preserve"> </w:t>
      </w:r>
      <w:r>
        <w:t>inflows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temperature.</w:t>
      </w:r>
    </w:p>
    <w:p w14:paraId="43E620DB" w14:textId="77777777" w:rsidR="00044670" w:rsidRDefault="00C9326B">
      <w:pPr>
        <w:pStyle w:val="BodyText"/>
        <w:numPr>
          <w:ilvl w:val="0"/>
          <w:numId w:val="12"/>
        </w:numPr>
        <w:tabs>
          <w:tab w:val="left" w:pos="483"/>
        </w:tabs>
        <w:spacing w:before="98"/>
        <w:ind w:left="482" w:right="798" w:hanging="374"/>
      </w:pPr>
      <w:r>
        <w:t>anabranches</w:t>
      </w:r>
      <w:r>
        <w:rPr>
          <w:spacing w:val="-9"/>
        </w:rPr>
        <w:t xml:space="preserve"> </w:t>
      </w:r>
      <w:r>
        <w:rPr>
          <w:spacing w:val="-1"/>
        </w:rPr>
        <w:t>such</w:t>
      </w:r>
      <w:r>
        <w:rPr>
          <w:spacing w:val="-7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rPr>
          <w:spacing w:val="-1"/>
        </w:rPr>
        <w:t>Booberoi</w:t>
      </w:r>
      <w:r>
        <w:rPr>
          <w:spacing w:val="-6"/>
        </w:rPr>
        <w:t xml:space="preserve"> </w:t>
      </w:r>
      <w:r>
        <w:rPr>
          <w:spacing w:val="-1"/>
        </w:rPr>
        <w:t>Creek</w:t>
      </w:r>
      <w:r>
        <w:rPr>
          <w:spacing w:val="-3"/>
        </w:rPr>
        <w:t xml:space="preserve"> </w:t>
      </w:r>
      <w:r>
        <w:t>be</w:t>
      </w:r>
      <w:r>
        <w:rPr>
          <w:spacing w:val="-9"/>
        </w:rPr>
        <w:t xml:space="preserve"> </w:t>
      </w:r>
      <w:r>
        <w:t>evaluated</w:t>
      </w:r>
      <w:r>
        <w:rPr>
          <w:spacing w:val="-8"/>
        </w:rPr>
        <w:t xml:space="preserve"> </w:t>
      </w:r>
      <w:r>
        <w:t>for</w:t>
      </w:r>
      <w:r>
        <w:rPr>
          <w:spacing w:val="-8"/>
        </w:rPr>
        <w:t xml:space="preserve"> </w:t>
      </w:r>
      <w:r>
        <w:t>their</w:t>
      </w:r>
      <w:r>
        <w:rPr>
          <w:spacing w:val="-8"/>
        </w:rPr>
        <w:t xml:space="preserve"> </w:t>
      </w:r>
      <w:r>
        <w:rPr>
          <w:spacing w:val="-1"/>
        </w:rPr>
        <w:t>potential</w:t>
      </w:r>
      <w:r>
        <w:rPr>
          <w:spacing w:val="-6"/>
        </w:rPr>
        <w:t xml:space="preserve"> </w:t>
      </w:r>
      <w:r>
        <w:t>demand</w:t>
      </w:r>
      <w:r>
        <w:rPr>
          <w:spacing w:val="-7"/>
        </w:rPr>
        <w:t xml:space="preserve"> </w:t>
      </w:r>
      <w:r>
        <w:rPr>
          <w:spacing w:val="-1"/>
        </w:rPr>
        <w:t>for</w:t>
      </w:r>
      <w:r>
        <w:rPr>
          <w:spacing w:val="-8"/>
        </w:rPr>
        <w:t xml:space="preserve"> </w:t>
      </w:r>
      <w:r>
        <w:t>environmental</w:t>
      </w:r>
      <w:r>
        <w:rPr>
          <w:spacing w:val="51"/>
          <w:w w:val="99"/>
        </w:rPr>
        <w:t xml:space="preserve"> </w:t>
      </w:r>
      <w:r>
        <w:t>watering,</w:t>
      </w:r>
      <w:r>
        <w:rPr>
          <w:spacing w:val="-11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potential</w:t>
      </w:r>
      <w:r>
        <w:rPr>
          <w:spacing w:val="-10"/>
        </w:rPr>
        <w:t xml:space="preserve"> </w:t>
      </w:r>
      <w:r>
        <w:t>environmental</w:t>
      </w:r>
      <w:r>
        <w:rPr>
          <w:spacing w:val="-10"/>
        </w:rPr>
        <w:t xml:space="preserve"> </w:t>
      </w:r>
      <w:r>
        <w:rPr>
          <w:spacing w:val="-1"/>
        </w:rPr>
        <w:t>outcomes</w:t>
      </w:r>
      <w:r>
        <w:rPr>
          <w:spacing w:val="-11"/>
        </w:rPr>
        <w:t xml:space="preserve"> </w:t>
      </w:r>
      <w:r>
        <w:t>achievable.</w:t>
      </w:r>
    </w:p>
    <w:p w14:paraId="43E620DC" w14:textId="77777777" w:rsidR="00044670" w:rsidRDefault="00044670">
      <w:pPr>
        <w:spacing w:before="7"/>
        <w:rPr>
          <w:rFonts w:ascii="Century Gothic" w:eastAsia="Century Gothic" w:hAnsi="Century Gothic" w:cs="Century Gothic"/>
          <w:sz w:val="19"/>
          <w:szCs w:val="19"/>
        </w:rPr>
      </w:pPr>
    </w:p>
    <w:p w14:paraId="43E620DD" w14:textId="77777777" w:rsidR="00044670" w:rsidRDefault="00C9326B">
      <w:pPr>
        <w:pStyle w:val="Heading2"/>
        <w:numPr>
          <w:ilvl w:val="1"/>
          <w:numId w:val="5"/>
        </w:numPr>
        <w:tabs>
          <w:tab w:val="left" w:pos="961"/>
        </w:tabs>
        <w:ind w:hanging="852"/>
        <w:rPr>
          <w:b w:val="0"/>
          <w:bCs w:val="0"/>
        </w:rPr>
      </w:pPr>
      <w:bookmarkStart w:id="19" w:name="_bookmark18"/>
      <w:bookmarkEnd w:id="19"/>
      <w:r>
        <w:rPr>
          <w:color w:val="5F4879"/>
        </w:rPr>
        <w:t>Trading</w:t>
      </w:r>
      <w:r>
        <w:rPr>
          <w:color w:val="5F4879"/>
          <w:spacing w:val="-4"/>
        </w:rPr>
        <w:t xml:space="preserve"> </w:t>
      </w:r>
      <w:r>
        <w:rPr>
          <w:color w:val="5F4879"/>
        </w:rPr>
        <w:t>water</w:t>
      </w:r>
      <w:r>
        <w:rPr>
          <w:color w:val="5F4879"/>
          <w:spacing w:val="-4"/>
        </w:rPr>
        <w:t xml:space="preserve"> </w:t>
      </w:r>
      <w:r>
        <w:rPr>
          <w:color w:val="5F4879"/>
        </w:rPr>
        <w:t>in</w:t>
      </w:r>
      <w:r>
        <w:rPr>
          <w:color w:val="5F4879"/>
          <w:spacing w:val="-4"/>
        </w:rPr>
        <w:t xml:space="preserve"> </w:t>
      </w:r>
      <w:r>
        <w:rPr>
          <w:color w:val="5F4879"/>
        </w:rPr>
        <w:t>2017</w:t>
      </w:r>
      <w:r>
        <w:rPr>
          <w:rFonts w:cs="Century Gothic"/>
          <w:color w:val="5F4879"/>
        </w:rPr>
        <w:t>–</w:t>
      </w:r>
      <w:r>
        <w:rPr>
          <w:color w:val="5F4879"/>
        </w:rPr>
        <w:t>18</w:t>
      </w:r>
    </w:p>
    <w:p w14:paraId="43E620DE" w14:textId="77777777" w:rsidR="00044670" w:rsidRDefault="00044670">
      <w:pPr>
        <w:spacing w:before="8"/>
        <w:rPr>
          <w:rFonts w:ascii="Century Gothic" w:eastAsia="Century Gothic" w:hAnsi="Century Gothic" w:cs="Century Gothic"/>
          <w:b/>
          <w:bCs/>
          <w:sz w:val="19"/>
          <w:szCs w:val="19"/>
        </w:rPr>
      </w:pPr>
    </w:p>
    <w:p w14:paraId="43E620DF" w14:textId="77777777" w:rsidR="00044670" w:rsidRDefault="00C9326B">
      <w:pPr>
        <w:pStyle w:val="BodyText"/>
        <w:spacing w:line="238" w:lineRule="auto"/>
        <w:ind w:right="305"/>
      </w:pPr>
      <w:r>
        <w:rPr>
          <w:spacing w:val="-1"/>
        </w:rPr>
        <w:t>The</w:t>
      </w:r>
      <w:r>
        <w:rPr>
          <w:spacing w:val="-6"/>
        </w:rPr>
        <w:t xml:space="preserve"> </w:t>
      </w:r>
      <w:r>
        <w:rPr>
          <w:rFonts w:cs="Century Gothic"/>
          <w:i/>
          <w:spacing w:val="-1"/>
        </w:rPr>
        <w:t>Water</w:t>
      </w:r>
      <w:r>
        <w:rPr>
          <w:rFonts w:cs="Century Gothic"/>
          <w:i/>
          <w:spacing w:val="-7"/>
        </w:rPr>
        <w:t xml:space="preserve"> </w:t>
      </w:r>
      <w:r>
        <w:rPr>
          <w:rFonts w:cs="Century Gothic"/>
          <w:i/>
          <w:spacing w:val="-1"/>
        </w:rPr>
        <w:t>Act</w:t>
      </w:r>
      <w:r>
        <w:rPr>
          <w:rFonts w:cs="Century Gothic"/>
          <w:i/>
          <w:spacing w:val="-6"/>
        </w:rPr>
        <w:t xml:space="preserve"> </w:t>
      </w:r>
      <w:r>
        <w:rPr>
          <w:rFonts w:cs="Century Gothic"/>
          <w:i/>
          <w:spacing w:val="-1"/>
        </w:rPr>
        <w:t>2007</w:t>
      </w:r>
      <w:r>
        <w:rPr>
          <w:rFonts w:cs="Century Gothic"/>
          <w:i/>
          <w:spacing w:val="-6"/>
        </w:rPr>
        <w:t xml:space="preserve"> </w:t>
      </w:r>
      <w:r>
        <w:rPr>
          <w:spacing w:val="-1"/>
        </w:rPr>
        <w:t>provides</w:t>
      </w:r>
      <w:r>
        <w:rPr>
          <w:spacing w:val="-8"/>
        </w:rPr>
        <w:t xml:space="preserve"> </w:t>
      </w:r>
      <w:r>
        <w:rPr>
          <w:spacing w:val="-1"/>
        </w:rPr>
        <w:t>for</w:t>
      </w:r>
      <w:r>
        <w:rPr>
          <w:spacing w:val="-5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trade</w:t>
      </w:r>
      <w:r>
        <w:rPr>
          <w:spacing w:val="-8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Commonwealth</w:t>
      </w:r>
      <w:r>
        <w:rPr>
          <w:spacing w:val="-7"/>
        </w:rPr>
        <w:t xml:space="preserve"> </w:t>
      </w:r>
      <w:r>
        <w:rPr>
          <w:spacing w:val="-1"/>
        </w:rPr>
        <w:t>environmental</w:t>
      </w:r>
      <w:r>
        <w:rPr>
          <w:spacing w:val="-7"/>
        </w:rPr>
        <w:t xml:space="preserve"> </w:t>
      </w:r>
      <w:r>
        <w:t>water</w:t>
      </w:r>
      <w:r>
        <w:rPr>
          <w:spacing w:val="-8"/>
        </w:rPr>
        <w:t xml:space="preserve"> </w:t>
      </w:r>
      <w:r>
        <w:rPr>
          <w:spacing w:val="-1"/>
        </w:rPr>
        <w:t>(allocations</w:t>
      </w:r>
      <w:r>
        <w:rPr>
          <w:spacing w:val="-7"/>
        </w:rPr>
        <w:t xml:space="preserve"> </w:t>
      </w:r>
      <w:r>
        <w:t>and</w:t>
      </w:r>
      <w:r>
        <w:rPr>
          <w:spacing w:val="87"/>
          <w:w w:val="99"/>
        </w:rPr>
        <w:t xml:space="preserve"> </w:t>
      </w:r>
      <w:r>
        <w:rPr>
          <w:spacing w:val="-1"/>
        </w:rPr>
        <w:t>entitlements)</w:t>
      </w:r>
      <w:r>
        <w:rPr>
          <w:spacing w:val="-10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rPr>
          <w:spacing w:val="-1"/>
        </w:rPr>
        <w:t>specifies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conditions</w:t>
      </w:r>
      <w:r>
        <w:rPr>
          <w:spacing w:val="-9"/>
        </w:rPr>
        <w:t xml:space="preserve"> </w:t>
      </w:r>
      <w:r>
        <w:rPr>
          <w:spacing w:val="-1"/>
        </w:rPr>
        <w:t>under</w:t>
      </w:r>
      <w:r>
        <w:rPr>
          <w:spacing w:val="-5"/>
        </w:rPr>
        <w:t xml:space="preserve"> </w:t>
      </w:r>
      <w:r>
        <w:t>which</w:t>
      </w:r>
      <w:r>
        <w:rPr>
          <w:spacing w:val="-8"/>
        </w:rPr>
        <w:t xml:space="preserve"> </w:t>
      </w:r>
      <w:r>
        <w:rPr>
          <w:spacing w:val="-1"/>
        </w:rPr>
        <w:t>sales</w:t>
      </w:r>
      <w:r>
        <w:rPr>
          <w:spacing w:val="-8"/>
        </w:rPr>
        <w:t xml:space="preserve"> </w:t>
      </w:r>
      <w:r>
        <w:t>may</w:t>
      </w:r>
      <w:r>
        <w:rPr>
          <w:spacing w:val="-9"/>
        </w:rPr>
        <w:t xml:space="preserve"> </w:t>
      </w:r>
      <w:r>
        <w:rPr>
          <w:spacing w:val="-1"/>
        </w:rPr>
        <w:t xml:space="preserve">occur. </w:t>
      </w:r>
      <w:r>
        <w:t>To</w:t>
      </w:r>
      <w:r>
        <w:rPr>
          <w:spacing w:val="-9"/>
        </w:rPr>
        <w:t xml:space="preserve"> </w:t>
      </w:r>
      <w:r>
        <w:rPr>
          <w:spacing w:val="-1"/>
        </w:rPr>
        <w:t>improve</w:t>
      </w:r>
      <w:r>
        <w:rPr>
          <w:spacing w:val="-5"/>
        </w:rPr>
        <w:t xml:space="preserve"> </w:t>
      </w:r>
      <w:r>
        <w:t>environmental</w:t>
      </w:r>
      <w:r>
        <w:rPr>
          <w:spacing w:val="79"/>
          <w:w w:val="99"/>
        </w:rPr>
        <w:t xml:space="preserve"> </w:t>
      </w:r>
      <w:r>
        <w:rPr>
          <w:spacing w:val="-1"/>
        </w:rPr>
        <w:t>outcomes</w:t>
      </w:r>
      <w:r>
        <w:rPr>
          <w:spacing w:val="-8"/>
        </w:rPr>
        <w:t xml:space="preserve"> </w:t>
      </w:r>
      <w:r>
        <w:rPr>
          <w:spacing w:val="-1"/>
        </w:rPr>
        <w:t>must</w:t>
      </w:r>
      <w:r>
        <w:rPr>
          <w:spacing w:val="-6"/>
        </w:rPr>
        <w:t xml:space="preserve"> </w:t>
      </w:r>
      <w:r>
        <w:t>be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primary</w:t>
      </w:r>
      <w:r>
        <w:rPr>
          <w:spacing w:val="-9"/>
        </w:rPr>
        <w:t xml:space="preserve"> </w:t>
      </w:r>
      <w:r>
        <w:t>reason</w:t>
      </w:r>
      <w:r>
        <w:rPr>
          <w:spacing w:val="-7"/>
        </w:rPr>
        <w:t xml:space="preserve"> </w:t>
      </w:r>
      <w:r>
        <w:rPr>
          <w:spacing w:val="-1"/>
        </w:rPr>
        <w:t>for</w:t>
      </w:r>
      <w:r>
        <w:rPr>
          <w:spacing w:val="-7"/>
        </w:rPr>
        <w:t xml:space="preserve"> </w:t>
      </w:r>
      <w:r>
        <w:t>trade</w:t>
      </w:r>
      <w:r>
        <w:rPr>
          <w:spacing w:val="-6"/>
        </w:rPr>
        <w:t xml:space="preserve"> </w:t>
      </w:r>
      <w:r>
        <w:rPr>
          <w:spacing w:val="-1"/>
        </w:rPr>
        <w:t>of</w:t>
      </w:r>
      <w:r>
        <w:rPr>
          <w:spacing w:val="-6"/>
        </w:rPr>
        <w:t xml:space="preserve"> </w:t>
      </w:r>
      <w:r>
        <w:t>Commonwealth</w:t>
      </w:r>
      <w:r>
        <w:rPr>
          <w:spacing w:val="-7"/>
        </w:rPr>
        <w:t xml:space="preserve"> </w:t>
      </w:r>
      <w:r>
        <w:rPr>
          <w:spacing w:val="-1"/>
        </w:rPr>
        <w:t>Environmental</w:t>
      </w:r>
      <w:r>
        <w:rPr>
          <w:spacing w:val="-8"/>
        </w:rPr>
        <w:t xml:space="preserve"> </w:t>
      </w:r>
      <w:r>
        <w:t>water.</w:t>
      </w:r>
      <w:r>
        <w:rPr>
          <w:spacing w:val="-5"/>
        </w:rPr>
        <w:t xml:space="preserve"> </w:t>
      </w:r>
      <w:r>
        <w:rPr>
          <w:spacing w:val="-1"/>
        </w:rPr>
        <w:t>The</w:t>
      </w:r>
      <w:r>
        <w:rPr>
          <w:spacing w:val="76"/>
          <w:w w:val="99"/>
        </w:rPr>
        <w:t xml:space="preserve"> </w:t>
      </w:r>
      <w:r>
        <w:t>Commonwealth</w:t>
      </w:r>
      <w:r>
        <w:rPr>
          <w:spacing w:val="-8"/>
        </w:rPr>
        <w:t xml:space="preserve"> </w:t>
      </w:r>
      <w:r>
        <w:rPr>
          <w:spacing w:val="-1"/>
        </w:rPr>
        <w:t>Environmental</w:t>
      </w:r>
      <w:r>
        <w:rPr>
          <w:spacing w:val="-7"/>
        </w:rPr>
        <w:t xml:space="preserve"> </w:t>
      </w:r>
      <w:r>
        <w:rPr>
          <w:spacing w:val="-1"/>
        </w:rPr>
        <w:t>Water</w:t>
      </w:r>
      <w:r>
        <w:rPr>
          <w:spacing w:val="-9"/>
        </w:rPr>
        <w:t xml:space="preserve"> </w:t>
      </w:r>
      <w:r>
        <w:rPr>
          <w:spacing w:val="-1"/>
        </w:rPr>
        <w:t>Holder</w:t>
      </w:r>
      <w:r>
        <w:rPr>
          <w:spacing w:val="-8"/>
        </w:rPr>
        <w:t xml:space="preserve"> </w:t>
      </w:r>
      <w:r>
        <w:t>has</w:t>
      </w:r>
      <w:r>
        <w:rPr>
          <w:spacing w:val="-8"/>
        </w:rPr>
        <w:t xml:space="preserve"> </w:t>
      </w:r>
      <w:r>
        <w:t>no</w:t>
      </w:r>
      <w:r>
        <w:rPr>
          <w:spacing w:val="-9"/>
        </w:rPr>
        <w:t xml:space="preserve"> </w:t>
      </w:r>
      <w:r>
        <w:t>plans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trade</w:t>
      </w:r>
      <w:r>
        <w:rPr>
          <w:spacing w:val="-2"/>
        </w:rPr>
        <w:t xml:space="preserve"> </w:t>
      </w:r>
      <w:r>
        <w:rPr>
          <w:spacing w:val="-1"/>
        </w:rPr>
        <w:t>entitlements</w:t>
      </w:r>
      <w:r>
        <w:rPr>
          <w:spacing w:val="-8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rPr>
          <w:spacing w:val="-1"/>
        </w:rPr>
        <w:t>2017</w:t>
      </w:r>
      <w:r>
        <w:rPr>
          <w:rFonts w:cs="Century Gothic"/>
          <w:spacing w:val="-1"/>
        </w:rPr>
        <w:t>–</w:t>
      </w:r>
      <w:r>
        <w:rPr>
          <w:spacing w:val="-1"/>
        </w:rPr>
        <w:t>18.</w:t>
      </w:r>
    </w:p>
    <w:p w14:paraId="43E620E0" w14:textId="77777777" w:rsidR="00044670" w:rsidRDefault="00044670">
      <w:pPr>
        <w:spacing w:before="2"/>
        <w:rPr>
          <w:rFonts w:ascii="Century Gothic" w:eastAsia="Century Gothic" w:hAnsi="Century Gothic" w:cs="Century Gothic"/>
          <w:sz w:val="18"/>
          <w:szCs w:val="18"/>
        </w:rPr>
      </w:pPr>
    </w:p>
    <w:p w14:paraId="43E620E1" w14:textId="77777777" w:rsidR="00044670" w:rsidRDefault="00C9326B">
      <w:pPr>
        <w:pStyle w:val="BodyText"/>
        <w:ind w:right="205"/>
      </w:pPr>
      <w:r>
        <w:t>Planning</w:t>
      </w:r>
      <w:r>
        <w:rPr>
          <w:spacing w:val="-7"/>
        </w:rPr>
        <w:t xml:space="preserve"> </w:t>
      </w:r>
      <w:r>
        <w:t>on</w:t>
      </w:r>
      <w:r>
        <w:rPr>
          <w:spacing w:val="-7"/>
        </w:rPr>
        <w:t xml:space="preserve"> </w:t>
      </w:r>
      <w:r>
        <w:t>water</w:t>
      </w:r>
      <w:r>
        <w:rPr>
          <w:spacing w:val="-7"/>
        </w:rPr>
        <w:t xml:space="preserve"> </w:t>
      </w:r>
      <w:r>
        <w:t>trade</w:t>
      </w:r>
      <w:r>
        <w:rPr>
          <w:spacing w:val="-8"/>
        </w:rPr>
        <w:t xml:space="preserve"> </w:t>
      </w:r>
      <w:r>
        <w:rPr>
          <w:spacing w:val="-1"/>
        </w:rPr>
        <w:t>considers</w:t>
      </w:r>
      <w:r>
        <w:rPr>
          <w:spacing w:val="-7"/>
        </w:rPr>
        <w:t xml:space="preserve"> </w:t>
      </w:r>
      <w:r>
        <w:rPr>
          <w:spacing w:val="-1"/>
        </w:rPr>
        <w:t>supply</w:t>
      </w:r>
      <w:r>
        <w:rPr>
          <w:spacing w:val="-8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demand</w:t>
      </w:r>
      <w:r>
        <w:rPr>
          <w:spacing w:val="-7"/>
        </w:rPr>
        <w:t xml:space="preserve"> </w:t>
      </w:r>
      <w:r>
        <w:t>within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catchment</w:t>
      </w:r>
      <w:r>
        <w:rPr>
          <w:spacing w:val="-5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rPr>
          <w:spacing w:val="-1"/>
        </w:rPr>
        <w:t>across</w:t>
      </w:r>
      <w:r>
        <w:rPr>
          <w:spacing w:val="-8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rPr>
          <w:spacing w:val="-1"/>
        </w:rPr>
        <w:t>Basin.</w:t>
      </w:r>
      <w:r>
        <w:rPr>
          <w:spacing w:val="-5"/>
        </w:rPr>
        <w:t xml:space="preserve"> </w:t>
      </w:r>
      <w:r>
        <w:rPr>
          <w:spacing w:val="1"/>
        </w:rPr>
        <w:t>In</w:t>
      </w:r>
      <w:r>
        <w:rPr>
          <w:spacing w:val="-7"/>
        </w:rPr>
        <w:t xml:space="preserve"> </w:t>
      </w:r>
      <w:r>
        <w:t>the</w:t>
      </w:r>
      <w:r>
        <w:rPr>
          <w:spacing w:val="68"/>
          <w:w w:val="99"/>
        </w:rPr>
        <w:t xml:space="preserve"> </w:t>
      </w:r>
      <w:r>
        <w:rPr>
          <w:spacing w:val="-1"/>
        </w:rPr>
        <w:t>Lachlan</w:t>
      </w:r>
      <w:r>
        <w:rPr>
          <w:spacing w:val="-8"/>
        </w:rPr>
        <w:t xml:space="preserve"> </w:t>
      </w:r>
      <w:r>
        <w:t>catchment,</w:t>
      </w:r>
      <w:r>
        <w:rPr>
          <w:spacing w:val="-8"/>
        </w:rPr>
        <w:t xml:space="preserve"> </w:t>
      </w:r>
      <w:r>
        <w:t>inflows</w:t>
      </w:r>
      <w:r>
        <w:rPr>
          <w:spacing w:val="-9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rPr>
          <w:spacing w:val="-1"/>
        </w:rPr>
        <w:t>allocations</w:t>
      </w:r>
      <w:r>
        <w:rPr>
          <w:spacing w:val="-9"/>
        </w:rPr>
        <w:t xml:space="preserve"> </w:t>
      </w:r>
      <w:r>
        <w:rPr>
          <w:spacing w:val="-1"/>
        </w:rPr>
        <w:t>are</w:t>
      </w:r>
      <w:r>
        <w:rPr>
          <w:spacing w:val="-9"/>
        </w:rPr>
        <w:t xml:space="preserve"> </w:t>
      </w:r>
      <w:r>
        <w:t>highly</w:t>
      </w:r>
      <w:r>
        <w:rPr>
          <w:spacing w:val="-9"/>
        </w:rPr>
        <w:t xml:space="preserve"> </w:t>
      </w:r>
      <w:r>
        <w:t>variable.</w:t>
      </w:r>
      <w:r>
        <w:rPr>
          <w:spacing w:val="-11"/>
        </w:rPr>
        <w:t xml:space="preserve"> </w:t>
      </w:r>
      <w:r>
        <w:t>Where</w:t>
      </w:r>
      <w:r>
        <w:rPr>
          <w:spacing w:val="-8"/>
        </w:rPr>
        <w:t xml:space="preserve"> </w:t>
      </w:r>
      <w:r>
        <w:t>possible,</w:t>
      </w:r>
      <w:r>
        <w:rPr>
          <w:spacing w:val="-11"/>
        </w:rPr>
        <w:t xml:space="preserve"> </w:t>
      </w:r>
      <w:r>
        <w:t>retaining</w:t>
      </w:r>
      <w:r>
        <w:rPr>
          <w:spacing w:val="-8"/>
        </w:rPr>
        <w:t xml:space="preserve"> </w:t>
      </w:r>
      <w:r>
        <w:t>an</w:t>
      </w:r>
      <w:r>
        <w:rPr>
          <w:spacing w:val="-8"/>
        </w:rPr>
        <w:t xml:space="preserve"> </w:t>
      </w:r>
      <w:r>
        <w:rPr>
          <w:spacing w:val="-1"/>
        </w:rPr>
        <w:t>account</w:t>
      </w:r>
      <w:r>
        <w:rPr>
          <w:spacing w:val="62"/>
          <w:w w:val="99"/>
        </w:rPr>
        <w:t xml:space="preserve"> </w:t>
      </w:r>
      <w:r>
        <w:t>balance</w:t>
      </w:r>
      <w:r>
        <w:rPr>
          <w:spacing w:val="-7"/>
        </w:rPr>
        <w:t xml:space="preserve"> </w:t>
      </w:r>
      <w:r>
        <w:t>that</w:t>
      </w:r>
      <w:r>
        <w:rPr>
          <w:spacing w:val="-7"/>
        </w:rPr>
        <w:t xml:space="preserve"> </w:t>
      </w:r>
      <w:r>
        <w:t>will</w:t>
      </w:r>
      <w:r>
        <w:rPr>
          <w:spacing w:val="-6"/>
        </w:rPr>
        <w:t xml:space="preserve"> </w:t>
      </w:r>
      <w:r>
        <w:rPr>
          <w:spacing w:val="-1"/>
        </w:rPr>
        <w:t>provide</w:t>
      </w:r>
      <w:r>
        <w:rPr>
          <w:spacing w:val="-6"/>
        </w:rPr>
        <w:t xml:space="preserve"> </w:t>
      </w:r>
      <w:r>
        <w:t>for</w:t>
      </w:r>
      <w:r>
        <w:rPr>
          <w:spacing w:val="-7"/>
        </w:rPr>
        <w:t xml:space="preserve"> </w:t>
      </w:r>
      <w:r>
        <w:t>environmental</w:t>
      </w:r>
      <w:r>
        <w:rPr>
          <w:spacing w:val="-6"/>
        </w:rPr>
        <w:t xml:space="preserve"> </w:t>
      </w:r>
      <w:r>
        <w:rPr>
          <w:spacing w:val="-1"/>
        </w:rPr>
        <w:t>watering</w:t>
      </w:r>
      <w:r>
        <w:rPr>
          <w:spacing w:val="-7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rPr>
          <w:spacing w:val="-1"/>
        </w:rPr>
        <w:t>future</w:t>
      </w:r>
      <w:r>
        <w:rPr>
          <w:spacing w:val="-6"/>
        </w:rPr>
        <w:t xml:space="preserve"> </w:t>
      </w:r>
      <w:r>
        <w:t>years</w:t>
      </w:r>
      <w:r>
        <w:rPr>
          <w:spacing w:val="-5"/>
        </w:rPr>
        <w:t xml:space="preserve"> </w:t>
      </w:r>
      <w:r>
        <w:rPr>
          <w:spacing w:val="-1"/>
        </w:rPr>
        <w:t>under</w:t>
      </w:r>
      <w:r>
        <w:rPr>
          <w:spacing w:val="-4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range</w:t>
      </w:r>
      <w:r>
        <w:rPr>
          <w:spacing w:val="-7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climate</w:t>
      </w:r>
      <w:r>
        <w:rPr>
          <w:spacing w:val="-7"/>
        </w:rPr>
        <w:t xml:space="preserve"> </w:t>
      </w:r>
      <w:r>
        <w:rPr>
          <w:spacing w:val="-1"/>
        </w:rPr>
        <w:t>scenarios</w:t>
      </w:r>
      <w:r>
        <w:rPr>
          <w:spacing w:val="-7"/>
        </w:rPr>
        <w:t xml:space="preserve"> </w:t>
      </w:r>
      <w:r>
        <w:rPr>
          <w:spacing w:val="-1"/>
        </w:rPr>
        <w:t>is</w:t>
      </w:r>
      <w:r>
        <w:rPr>
          <w:spacing w:val="52"/>
          <w:w w:val="99"/>
        </w:rPr>
        <w:t xml:space="preserve"> </w:t>
      </w:r>
      <w:r>
        <w:t>particularly</w:t>
      </w:r>
      <w:r>
        <w:rPr>
          <w:spacing w:val="-9"/>
        </w:rPr>
        <w:t xml:space="preserve"> </w:t>
      </w:r>
      <w:r>
        <w:t>important</w:t>
      </w:r>
      <w:r>
        <w:rPr>
          <w:spacing w:val="-5"/>
        </w:rPr>
        <w:t xml:space="preserve"> </w:t>
      </w:r>
      <w:r>
        <w:rPr>
          <w:spacing w:val="-1"/>
        </w:rPr>
        <w:t>given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rPr>
          <w:spacing w:val="-1"/>
        </w:rPr>
        <w:t>possibility</w:t>
      </w:r>
      <w:r>
        <w:rPr>
          <w:spacing w:val="-8"/>
        </w:rPr>
        <w:t xml:space="preserve"> </w:t>
      </w:r>
      <w:r>
        <w:rPr>
          <w:spacing w:val="-1"/>
        </w:rPr>
        <w:t>of</w:t>
      </w:r>
      <w:r>
        <w:rPr>
          <w:spacing w:val="-7"/>
        </w:rPr>
        <w:t xml:space="preserve"> </w:t>
      </w:r>
      <w:r>
        <w:rPr>
          <w:spacing w:val="-1"/>
        </w:rPr>
        <w:t>low</w:t>
      </w:r>
      <w:r>
        <w:rPr>
          <w:spacing w:val="-6"/>
        </w:rPr>
        <w:t xml:space="preserve"> </w:t>
      </w:r>
      <w:r>
        <w:rPr>
          <w:spacing w:val="1"/>
        </w:rPr>
        <w:t>to</w:t>
      </w:r>
      <w:r>
        <w:rPr>
          <w:spacing w:val="-7"/>
        </w:rPr>
        <w:t xml:space="preserve"> </w:t>
      </w:r>
      <w:r>
        <w:t>very</w:t>
      </w:r>
      <w:r>
        <w:rPr>
          <w:spacing w:val="-8"/>
        </w:rPr>
        <w:t xml:space="preserve"> </w:t>
      </w:r>
      <w:r>
        <w:rPr>
          <w:spacing w:val="-1"/>
        </w:rPr>
        <w:t>low</w:t>
      </w:r>
      <w:r>
        <w:rPr>
          <w:spacing w:val="-5"/>
        </w:rPr>
        <w:t xml:space="preserve"> </w:t>
      </w:r>
      <w:r>
        <w:rPr>
          <w:spacing w:val="-1"/>
        </w:rPr>
        <w:t>annual</w:t>
      </w:r>
      <w:r>
        <w:rPr>
          <w:spacing w:val="-7"/>
        </w:rPr>
        <w:t xml:space="preserve"> </w:t>
      </w:r>
      <w:r>
        <w:t>water</w:t>
      </w:r>
      <w:r>
        <w:rPr>
          <w:spacing w:val="-9"/>
        </w:rPr>
        <w:t xml:space="preserve"> </w:t>
      </w:r>
      <w:r>
        <w:t>allocation.</w:t>
      </w:r>
    </w:p>
    <w:p w14:paraId="43E620E2" w14:textId="77777777" w:rsidR="00044670" w:rsidRDefault="00044670">
      <w:pPr>
        <w:sectPr w:rsidR="00044670">
          <w:footerReference w:type="default" r:id="rId30"/>
          <w:pgSz w:w="11910" w:h="16840"/>
          <w:pgMar w:top="780" w:right="600" w:bottom="880" w:left="600" w:header="0" w:footer="686" w:gutter="0"/>
          <w:pgNumType w:start="11"/>
          <w:cols w:space="720"/>
        </w:sectPr>
      </w:pPr>
    </w:p>
    <w:p w14:paraId="43E620E3" w14:textId="77777777" w:rsidR="00044670" w:rsidRDefault="00C9326B">
      <w:pPr>
        <w:pStyle w:val="BodyText"/>
        <w:spacing w:before="45" w:line="239" w:lineRule="auto"/>
      </w:pPr>
      <w:r>
        <w:rPr>
          <w:spacing w:val="-1"/>
        </w:rPr>
        <w:t>The</w:t>
      </w:r>
      <w:r>
        <w:rPr>
          <w:spacing w:val="-10"/>
        </w:rPr>
        <w:t xml:space="preserve"> </w:t>
      </w:r>
      <w:r>
        <w:t>Commonwealth</w:t>
      </w:r>
      <w:r>
        <w:rPr>
          <w:spacing w:val="-10"/>
        </w:rPr>
        <w:t xml:space="preserve"> </w:t>
      </w:r>
      <w:r>
        <w:rPr>
          <w:spacing w:val="-1"/>
        </w:rPr>
        <w:t>Environmental</w:t>
      </w:r>
      <w:r>
        <w:rPr>
          <w:spacing w:val="-7"/>
        </w:rPr>
        <w:t xml:space="preserve"> </w:t>
      </w:r>
      <w:r>
        <w:t>Water</w:t>
      </w:r>
      <w:r>
        <w:rPr>
          <w:spacing w:val="-9"/>
        </w:rPr>
        <w:t xml:space="preserve"> </w:t>
      </w:r>
      <w:r>
        <w:rPr>
          <w:spacing w:val="-1"/>
        </w:rPr>
        <w:t>Holder</w:t>
      </w:r>
      <w:r>
        <w:rPr>
          <w:spacing w:val="-10"/>
        </w:rPr>
        <w:t xml:space="preserve"> </w:t>
      </w:r>
      <w:r>
        <w:rPr>
          <w:spacing w:val="-1"/>
        </w:rPr>
        <w:t>regularly</w:t>
      </w:r>
      <w:r>
        <w:rPr>
          <w:spacing w:val="-10"/>
        </w:rPr>
        <w:t xml:space="preserve"> </w:t>
      </w:r>
      <w:r>
        <w:rPr>
          <w:spacing w:val="-1"/>
        </w:rPr>
        <w:t>assesses</w:t>
      </w:r>
      <w:r>
        <w:rPr>
          <w:spacing w:val="-10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environmental</w:t>
      </w:r>
      <w:r>
        <w:rPr>
          <w:spacing w:val="-9"/>
        </w:rPr>
        <w:t xml:space="preserve"> </w:t>
      </w:r>
      <w:r>
        <w:t>demand</w:t>
      </w:r>
      <w:r>
        <w:rPr>
          <w:spacing w:val="-10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rPr>
          <w:spacing w:val="-1"/>
        </w:rPr>
        <w:t>supply</w:t>
      </w:r>
      <w:r>
        <w:rPr>
          <w:spacing w:val="85"/>
          <w:w w:val="99"/>
        </w:rPr>
        <w:t xml:space="preserve"> </w:t>
      </w:r>
      <w:r>
        <w:rPr>
          <w:spacing w:val="-1"/>
        </w:rPr>
        <w:t>position</w:t>
      </w:r>
      <w:r>
        <w:rPr>
          <w:spacing w:val="-8"/>
        </w:rPr>
        <w:t xml:space="preserve"> </w:t>
      </w:r>
      <w:r>
        <w:rPr>
          <w:spacing w:val="-1"/>
        </w:rPr>
        <w:t>throughout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year,</w:t>
      </w:r>
      <w:r>
        <w:rPr>
          <w:spacing w:val="-11"/>
        </w:rPr>
        <w:t xml:space="preserve"> </w:t>
      </w:r>
      <w:r>
        <w:t>considering</w:t>
      </w:r>
      <w:r>
        <w:rPr>
          <w:spacing w:val="-8"/>
        </w:rPr>
        <w:t xml:space="preserve"> </w:t>
      </w:r>
      <w:r>
        <w:t>factors</w:t>
      </w:r>
      <w:r>
        <w:rPr>
          <w:spacing w:val="-9"/>
        </w:rPr>
        <w:t xml:space="preserve"> </w:t>
      </w:r>
      <w:r>
        <w:rPr>
          <w:spacing w:val="-1"/>
        </w:rPr>
        <w:t>such</w:t>
      </w:r>
      <w:r>
        <w:rPr>
          <w:spacing w:val="-7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environmental</w:t>
      </w:r>
      <w:r>
        <w:rPr>
          <w:spacing w:val="-7"/>
        </w:rPr>
        <w:t xml:space="preserve"> </w:t>
      </w:r>
      <w:r>
        <w:t>condition</w:t>
      </w:r>
      <w:r>
        <w:rPr>
          <w:spacing w:val="-8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demand,</w:t>
      </w:r>
      <w:r>
        <w:rPr>
          <w:spacing w:val="-10"/>
        </w:rPr>
        <w:t xml:space="preserve"> </w:t>
      </w:r>
      <w:r>
        <w:t>current</w:t>
      </w:r>
      <w:r>
        <w:rPr>
          <w:spacing w:val="-8"/>
        </w:rPr>
        <w:t xml:space="preserve"> </w:t>
      </w:r>
      <w:r>
        <w:t>and</w:t>
      </w:r>
      <w:r>
        <w:rPr>
          <w:spacing w:val="47"/>
        </w:rPr>
        <w:t xml:space="preserve"> </w:t>
      </w:r>
      <w:r>
        <w:rPr>
          <w:spacing w:val="-1"/>
        </w:rPr>
        <w:t>forecast</w:t>
      </w:r>
      <w:r>
        <w:rPr>
          <w:spacing w:val="-8"/>
        </w:rPr>
        <w:t xml:space="preserve"> </w:t>
      </w:r>
      <w:r>
        <w:t>climate</w:t>
      </w:r>
      <w:r>
        <w:rPr>
          <w:spacing w:val="-10"/>
        </w:rPr>
        <w:t xml:space="preserve"> </w:t>
      </w:r>
      <w:r>
        <w:rPr>
          <w:spacing w:val="-1"/>
        </w:rPr>
        <w:t>conditions,</w:t>
      </w:r>
      <w:r>
        <w:rPr>
          <w:spacing w:val="-11"/>
        </w:rPr>
        <w:t xml:space="preserve"> </w:t>
      </w:r>
      <w:r>
        <w:t>water</w:t>
      </w:r>
      <w:r>
        <w:rPr>
          <w:spacing w:val="-10"/>
        </w:rPr>
        <w:t xml:space="preserve"> </w:t>
      </w:r>
      <w:r>
        <w:rPr>
          <w:spacing w:val="-1"/>
        </w:rPr>
        <w:t>availability,</w:t>
      </w:r>
      <w:r>
        <w:rPr>
          <w:spacing w:val="-11"/>
        </w:rPr>
        <w:t xml:space="preserve"> </w:t>
      </w:r>
      <w:r>
        <w:rPr>
          <w:spacing w:val="-1"/>
        </w:rPr>
        <w:t>carryover</w:t>
      </w:r>
      <w:r>
        <w:rPr>
          <w:spacing w:val="-7"/>
        </w:rPr>
        <w:t xml:space="preserve"> </w:t>
      </w:r>
      <w:r>
        <w:t>capacity</w:t>
      </w:r>
      <w:r>
        <w:rPr>
          <w:spacing w:val="-10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market</w:t>
      </w:r>
      <w:r>
        <w:rPr>
          <w:spacing w:val="-7"/>
        </w:rPr>
        <w:t xml:space="preserve"> </w:t>
      </w:r>
      <w:r>
        <w:rPr>
          <w:spacing w:val="-1"/>
        </w:rPr>
        <w:t>conditions.</w:t>
      </w:r>
      <w:r>
        <w:rPr>
          <w:spacing w:val="-10"/>
        </w:rPr>
        <w:t xml:space="preserve"> </w:t>
      </w:r>
      <w:r>
        <w:rPr>
          <w:spacing w:val="-1"/>
        </w:rPr>
        <w:t>Any</w:t>
      </w:r>
      <w:r>
        <w:rPr>
          <w:spacing w:val="-9"/>
        </w:rPr>
        <w:t xml:space="preserve"> </w:t>
      </w:r>
      <w:r>
        <w:rPr>
          <w:spacing w:val="-1"/>
        </w:rPr>
        <w:t>potential</w:t>
      </w:r>
      <w:r>
        <w:rPr>
          <w:spacing w:val="113"/>
          <w:w w:val="99"/>
        </w:rPr>
        <w:t xml:space="preserve"> </w:t>
      </w:r>
      <w:r>
        <w:rPr>
          <w:spacing w:val="-1"/>
        </w:rPr>
        <w:t>allocation</w:t>
      </w:r>
      <w:r>
        <w:rPr>
          <w:spacing w:val="-8"/>
        </w:rPr>
        <w:t xml:space="preserve"> </w:t>
      </w:r>
      <w:r>
        <w:t>trade</w:t>
      </w:r>
      <w:r>
        <w:rPr>
          <w:spacing w:val="-6"/>
        </w:rPr>
        <w:t xml:space="preserve"> </w:t>
      </w:r>
      <w:r>
        <w:rPr>
          <w:spacing w:val="-1"/>
        </w:rPr>
        <w:t>would</w:t>
      </w:r>
      <w:r>
        <w:rPr>
          <w:spacing w:val="-6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rPr>
          <w:spacing w:val="-1"/>
        </w:rPr>
        <w:t>subject</w:t>
      </w:r>
      <w:r>
        <w:rPr>
          <w:spacing w:val="-4"/>
        </w:rPr>
        <w:t xml:space="preserve"> </w:t>
      </w:r>
      <w:r>
        <w:rPr>
          <w:spacing w:val="1"/>
        </w:rPr>
        <w:t>to</w:t>
      </w:r>
      <w:r>
        <w:rPr>
          <w:spacing w:val="-7"/>
        </w:rPr>
        <w:t xml:space="preserve"> </w:t>
      </w:r>
      <w:r>
        <w:t>an</w:t>
      </w:r>
      <w:r>
        <w:rPr>
          <w:spacing w:val="-5"/>
        </w:rPr>
        <w:t xml:space="preserve"> </w:t>
      </w:r>
      <w:r>
        <w:rPr>
          <w:spacing w:val="-1"/>
        </w:rPr>
        <w:t>assessment of</w:t>
      </w:r>
      <w:r>
        <w:rPr>
          <w:spacing w:val="-7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level</w:t>
      </w:r>
      <w:r>
        <w:rPr>
          <w:spacing w:val="-6"/>
        </w:rPr>
        <w:t xml:space="preserve"> </w:t>
      </w:r>
      <w:r>
        <w:rPr>
          <w:spacing w:val="-1"/>
        </w:rPr>
        <w:t>of</w:t>
      </w:r>
      <w:r>
        <w:rPr>
          <w:spacing w:val="-5"/>
        </w:rPr>
        <w:t xml:space="preserve"> </w:t>
      </w:r>
      <w:r>
        <w:rPr>
          <w:spacing w:val="-1"/>
        </w:rPr>
        <w:t>supply</w:t>
      </w:r>
      <w:r>
        <w:rPr>
          <w:spacing w:val="-5"/>
        </w:rPr>
        <w:t xml:space="preserve"> </w:t>
      </w:r>
      <w:r>
        <w:t>or</w:t>
      </w:r>
      <w:r>
        <w:rPr>
          <w:spacing w:val="-6"/>
        </w:rPr>
        <w:t xml:space="preserve"> </w:t>
      </w:r>
      <w:r>
        <w:t>demand</w:t>
      </w:r>
      <w:r>
        <w:rPr>
          <w:spacing w:val="-5"/>
        </w:rPr>
        <w:t xml:space="preserve"> </w:t>
      </w:r>
      <w:r>
        <w:rPr>
          <w:spacing w:val="-1"/>
        </w:rPr>
        <w:t>for</w:t>
      </w:r>
      <w:r>
        <w:rPr>
          <w:spacing w:val="-7"/>
        </w:rPr>
        <w:t xml:space="preserve"> </w:t>
      </w:r>
      <w:r>
        <w:t>consumptive</w:t>
      </w:r>
      <w:r>
        <w:rPr>
          <w:spacing w:val="-6"/>
        </w:rPr>
        <w:t xml:space="preserve"> </w:t>
      </w:r>
      <w:r>
        <w:rPr>
          <w:spacing w:val="-1"/>
        </w:rPr>
        <w:t>use</w:t>
      </w:r>
      <w:r>
        <w:rPr>
          <w:spacing w:val="76"/>
          <w:w w:val="99"/>
        </w:rPr>
        <w:t xml:space="preserve"> </w:t>
      </w:r>
      <w:r>
        <w:t>within</w:t>
      </w:r>
      <w:r>
        <w:rPr>
          <w:spacing w:val="-10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rPr>
          <w:spacing w:val="-1"/>
        </w:rPr>
        <w:t>Lachlan</w:t>
      </w:r>
      <w:r>
        <w:rPr>
          <w:spacing w:val="-9"/>
        </w:rPr>
        <w:t xml:space="preserve"> </w:t>
      </w:r>
      <w:r>
        <w:rPr>
          <w:spacing w:val="-1"/>
        </w:rPr>
        <w:t>catchment</w:t>
      </w:r>
      <w:r>
        <w:rPr>
          <w:spacing w:val="-6"/>
        </w:rPr>
        <w:t xml:space="preserve"> </w:t>
      </w:r>
      <w:r>
        <w:t>water</w:t>
      </w:r>
      <w:r>
        <w:rPr>
          <w:spacing w:val="-9"/>
        </w:rPr>
        <w:t xml:space="preserve"> </w:t>
      </w:r>
      <w:r>
        <w:t>market.</w:t>
      </w:r>
    </w:p>
    <w:p w14:paraId="43E620E4" w14:textId="77777777" w:rsidR="00044670" w:rsidRDefault="00044670">
      <w:pPr>
        <w:spacing w:before="10"/>
        <w:rPr>
          <w:rFonts w:ascii="Century Gothic" w:eastAsia="Century Gothic" w:hAnsi="Century Gothic" w:cs="Century Gothic"/>
          <w:sz w:val="18"/>
          <w:szCs w:val="18"/>
        </w:rPr>
      </w:pPr>
    </w:p>
    <w:p w14:paraId="43E620E5" w14:textId="77777777" w:rsidR="00044670" w:rsidRDefault="00C9326B">
      <w:pPr>
        <w:pStyle w:val="BodyText"/>
        <w:spacing w:line="242" w:lineRule="exact"/>
        <w:ind w:right="797"/>
      </w:pPr>
      <w:r>
        <w:rPr>
          <w:spacing w:val="-1"/>
        </w:rPr>
        <w:t>Should</w:t>
      </w:r>
      <w:r>
        <w:rPr>
          <w:spacing w:val="-7"/>
        </w:rPr>
        <w:t xml:space="preserve"> </w:t>
      </w:r>
      <w:r>
        <w:t>a</w:t>
      </w:r>
      <w:r>
        <w:rPr>
          <w:spacing w:val="-5"/>
        </w:rPr>
        <w:t xml:space="preserve"> </w:t>
      </w:r>
      <w:r>
        <w:rPr>
          <w:spacing w:val="-1"/>
        </w:rPr>
        <w:t>decision</w:t>
      </w:r>
      <w:r>
        <w:rPr>
          <w:spacing w:val="-5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made</w:t>
      </w:r>
      <w:r>
        <w:rPr>
          <w:spacing w:val="-6"/>
        </w:rPr>
        <w:t xml:space="preserve"> </w:t>
      </w:r>
      <w:r>
        <w:rPr>
          <w:spacing w:val="1"/>
        </w:rPr>
        <w:t>to</w:t>
      </w:r>
      <w:r>
        <w:rPr>
          <w:spacing w:val="-7"/>
        </w:rPr>
        <w:t xml:space="preserve"> </w:t>
      </w:r>
      <w:r>
        <w:rPr>
          <w:spacing w:val="-1"/>
        </w:rPr>
        <w:t>seek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trade,</w:t>
      </w:r>
      <w:r>
        <w:rPr>
          <w:spacing w:val="-8"/>
        </w:rPr>
        <w:t xml:space="preserve"> </w:t>
      </w:r>
      <w:r>
        <w:t>then</w:t>
      </w:r>
      <w:r>
        <w:rPr>
          <w:spacing w:val="-3"/>
        </w:rPr>
        <w:t xml:space="preserve"> </w:t>
      </w:r>
      <w:r>
        <w:t>further</w:t>
      </w:r>
      <w:r>
        <w:rPr>
          <w:spacing w:val="-7"/>
        </w:rPr>
        <w:t xml:space="preserve"> </w:t>
      </w:r>
      <w:r>
        <w:rPr>
          <w:spacing w:val="-1"/>
        </w:rPr>
        <w:t>information</w:t>
      </w:r>
      <w:r>
        <w:rPr>
          <w:spacing w:val="-5"/>
        </w:rPr>
        <w:t xml:space="preserve"> </w:t>
      </w:r>
      <w:r>
        <w:t>will</w:t>
      </w:r>
      <w:r>
        <w:rPr>
          <w:spacing w:val="-5"/>
        </w:rPr>
        <w:t xml:space="preserve"> </w:t>
      </w:r>
      <w:r>
        <w:t>be</w:t>
      </w:r>
      <w:r>
        <w:rPr>
          <w:spacing w:val="-8"/>
        </w:rPr>
        <w:t xml:space="preserve"> </w:t>
      </w:r>
      <w:r>
        <w:rPr>
          <w:spacing w:val="-1"/>
        </w:rPr>
        <w:t>made</w:t>
      </w:r>
      <w:r>
        <w:rPr>
          <w:spacing w:val="-6"/>
        </w:rPr>
        <w:t xml:space="preserve"> </w:t>
      </w:r>
      <w:r>
        <w:t>widely</w:t>
      </w:r>
      <w:r>
        <w:rPr>
          <w:spacing w:val="-7"/>
        </w:rPr>
        <w:t xml:space="preserve"> </w:t>
      </w:r>
      <w:r>
        <w:rPr>
          <w:spacing w:val="-1"/>
        </w:rPr>
        <w:t>available</w:t>
      </w:r>
      <w:r>
        <w:t xml:space="preserve"> at</w:t>
      </w:r>
      <w:r>
        <w:rPr>
          <w:w w:val="99"/>
        </w:rPr>
        <w:t xml:space="preserve"> </w:t>
      </w:r>
      <w:r>
        <w:rPr>
          <w:color w:val="0000FF"/>
          <w:w w:val="99"/>
        </w:rPr>
        <w:t xml:space="preserve"> </w:t>
      </w:r>
      <w:hyperlink r:id="rId31">
        <w:r>
          <w:rPr>
            <w:color w:val="0000FF"/>
            <w:u w:val="single" w:color="0000FF"/>
          </w:rPr>
          <w:t>http://www.environment.gov.au/water/cewo/trade/current-trading-actions</w:t>
        </w:r>
        <w:r>
          <w:t>.</w:t>
        </w:r>
      </w:hyperlink>
    </w:p>
    <w:p w14:paraId="43E620E6" w14:textId="77777777" w:rsidR="00044670" w:rsidRDefault="00044670">
      <w:pPr>
        <w:spacing w:before="9"/>
        <w:rPr>
          <w:rFonts w:ascii="Century Gothic" w:eastAsia="Century Gothic" w:hAnsi="Century Gothic" w:cs="Century Gothic"/>
          <w:sz w:val="12"/>
          <w:szCs w:val="12"/>
        </w:rPr>
      </w:pPr>
    </w:p>
    <w:p w14:paraId="43E620E7" w14:textId="77777777" w:rsidR="00044670" w:rsidRDefault="00C9326B">
      <w:pPr>
        <w:pStyle w:val="BodyText"/>
        <w:spacing w:before="63" w:line="238" w:lineRule="auto"/>
        <w:ind w:right="451"/>
      </w:pPr>
      <w:r>
        <w:rPr>
          <w:spacing w:val="-1"/>
        </w:rPr>
        <w:t>For</w:t>
      </w:r>
      <w:r>
        <w:rPr>
          <w:spacing w:val="-9"/>
        </w:rPr>
        <w:t xml:space="preserve"> </w:t>
      </w:r>
      <w:r>
        <w:t>more</w:t>
      </w:r>
      <w:r>
        <w:rPr>
          <w:spacing w:val="-8"/>
        </w:rPr>
        <w:t xml:space="preserve"> </w:t>
      </w:r>
      <w:r>
        <w:t>information</w:t>
      </w:r>
      <w:r>
        <w:rPr>
          <w:spacing w:val="-7"/>
        </w:rPr>
        <w:t xml:space="preserve"> </w:t>
      </w:r>
      <w:r>
        <w:rPr>
          <w:spacing w:val="-1"/>
        </w:rPr>
        <w:t>on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rPr>
          <w:spacing w:val="-1"/>
        </w:rPr>
        <w:t>rules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procedures</w:t>
      </w:r>
      <w:r>
        <w:rPr>
          <w:spacing w:val="-7"/>
        </w:rPr>
        <w:t xml:space="preserve"> </w:t>
      </w:r>
      <w:r>
        <w:t>governing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trade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Commonwealth</w:t>
      </w:r>
      <w:r>
        <w:rPr>
          <w:spacing w:val="-8"/>
        </w:rPr>
        <w:t xml:space="preserve"> </w:t>
      </w:r>
      <w:r>
        <w:t>environmen</w:t>
      </w:r>
      <w:r>
        <w:t>tal</w:t>
      </w:r>
      <w:r>
        <w:rPr>
          <w:spacing w:val="50"/>
          <w:w w:val="99"/>
        </w:rPr>
        <w:t xml:space="preserve"> </w:t>
      </w:r>
      <w:r>
        <w:t>water,</w:t>
      </w:r>
      <w:r>
        <w:rPr>
          <w:spacing w:val="-11"/>
        </w:rPr>
        <w:t xml:space="preserve"> </w:t>
      </w:r>
      <w:r>
        <w:t>refer</w:t>
      </w:r>
      <w:r>
        <w:rPr>
          <w:spacing w:val="-6"/>
        </w:rPr>
        <w:t xml:space="preserve"> </w:t>
      </w:r>
      <w:r>
        <w:rPr>
          <w:spacing w:val="1"/>
        </w:rPr>
        <w:t>to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rPr>
          <w:i/>
          <w:spacing w:val="-1"/>
        </w:rPr>
        <w:t>Commonwealth</w:t>
      </w:r>
      <w:r>
        <w:rPr>
          <w:i/>
          <w:spacing w:val="-8"/>
        </w:rPr>
        <w:t xml:space="preserve"> </w:t>
      </w:r>
      <w:r>
        <w:rPr>
          <w:i/>
          <w:spacing w:val="-1"/>
        </w:rPr>
        <w:t>environmental</w:t>
      </w:r>
      <w:r>
        <w:rPr>
          <w:i/>
          <w:spacing w:val="-5"/>
        </w:rPr>
        <w:t xml:space="preserve"> </w:t>
      </w:r>
      <w:r>
        <w:rPr>
          <w:i/>
          <w:spacing w:val="-1"/>
        </w:rPr>
        <w:t>water</w:t>
      </w:r>
      <w:r>
        <w:rPr>
          <w:i/>
          <w:spacing w:val="-9"/>
        </w:rPr>
        <w:t xml:space="preserve"> </w:t>
      </w:r>
      <w:r>
        <w:rPr>
          <w:i/>
        </w:rPr>
        <w:t>Trading</w:t>
      </w:r>
      <w:r>
        <w:rPr>
          <w:i/>
          <w:spacing w:val="-9"/>
        </w:rPr>
        <w:t xml:space="preserve"> </w:t>
      </w:r>
      <w:r>
        <w:rPr>
          <w:i/>
        </w:rPr>
        <w:t>Framework</w:t>
      </w:r>
      <w:r>
        <w:rPr>
          <w:i/>
          <w:spacing w:val="-3"/>
        </w:rPr>
        <w:t xml:space="preserve"> </w:t>
      </w:r>
      <w:r>
        <w:t>at:</w:t>
      </w:r>
      <w:r>
        <w:rPr>
          <w:w w:val="99"/>
        </w:rPr>
        <w:t xml:space="preserve"> </w:t>
      </w:r>
      <w:r>
        <w:rPr>
          <w:color w:val="0000FF"/>
          <w:w w:val="99"/>
        </w:rPr>
        <w:t xml:space="preserve"> </w:t>
      </w:r>
      <w:hyperlink r:id="rId32">
        <w:r>
          <w:rPr>
            <w:color w:val="0000FF"/>
            <w:u w:val="single" w:color="0000FF"/>
          </w:rPr>
          <w:t>http://www.environment.gov.au/water/cewo/publications/water-trading-framework-dec2014</w:t>
        </w:r>
        <w:r>
          <w:t>.</w:t>
        </w:r>
      </w:hyperlink>
    </w:p>
    <w:p w14:paraId="43E620E8" w14:textId="77777777" w:rsidR="00044670" w:rsidRDefault="00044670">
      <w:pPr>
        <w:spacing w:before="9"/>
        <w:rPr>
          <w:rFonts w:ascii="Century Gothic" w:eastAsia="Century Gothic" w:hAnsi="Century Gothic" w:cs="Century Gothic"/>
          <w:sz w:val="13"/>
          <w:szCs w:val="13"/>
        </w:rPr>
      </w:pPr>
    </w:p>
    <w:p w14:paraId="43E620E9" w14:textId="77777777" w:rsidR="00044670" w:rsidRDefault="00C9326B">
      <w:pPr>
        <w:pStyle w:val="Heading2"/>
        <w:numPr>
          <w:ilvl w:val="1"/>
          <w:numId w:val="5"/>
        </w:numPr>
        <w:tabs>
          <w:tab w:val="left" w:pos="961"/>
        </w:tabs>
        <w:spacing w:before="55"/>
        <w:ind w:hanging="852"/>
        <w:rPr>
          <w:b w:val="0"/>
          <w:bCs w:val="0"/>
        </w:rPr>
      </w:pPr>
      <w:bookmarkStart w:id="20" w:name="_bookmark19"/>
      <w:bookmarkEnd w:id="20"/>
      <w:r>
        <w:rPr>
          <w:color w:val="5F4879"/>
        </w:rPr>
        <w:t>Carrying</w:t>
      </w:r>
      <w:r>
        <w:rPr>
          <w:color w:val="5F4879"/>
          <w:spacing w:val="-5"/>
        </w:rPr>
        <w:t xml:space="preserve"> </w:t>
      </w:r>
      <w:r>
        <w:rPr>
          <w:color w:val="5F4879"/>
          <w:spacing w:val="-1"/>
        </w:rPr>
        <w:t>over</w:t>
      </w:r>
      <w:r>
        <w:rPr>
          <w:color w:val="5F4879"/>
          <w:spacing w:val="-4"/>
        </w:rPr>
        <w:t xml:space="preserve"> </w:t>
      </w:r>
      <w:r>
        <w:rPr>
          <w:color w:val="5F4879"/>
        </w:rPr>
        <w:t>water</w:t>
      </w:r>
      <w:r>
        <w:rPr>
          <w:color w:val="5F4879"/>
          <w:spacing w:val="-4"/>
        </w:rPr>
        <w:t xml:space="preserve"> </w:t>
      </w:r>
      <w:r>
        <w:rPr>
          <w:color w:val="5F4879"/>
        </w:rPr>
        <w:t>for</w:t>
      </w:r>
      <w:r>
        <w:rPr>
          <w:color w:val="5F4879"/>
          <w:spacing w:val="-5"/>
        </w:rPr>
        <w:t xml:space="preserve"> </w:t>
      </w:r>
      <w:r>
        <w:rPr>
          <w:color w:val="5F4879"/>
          <w:spacing w:val="-1"/>
        </w:rPr>
        <w:t>use</w:t>
      </w:r>
      <w:r>
        <w:rPr>
          <w:color w:val="5F4879"/>
          <w:spacing w:val="-3"/>
        </w:rPr>
        <w:t xml:space="preserve"> </w:t>
      </w:r>
      <w:r>
        <w:rPr>
          <w:color w:val="5F4879"/>
        </w:rPr>
        <w:t>in</w:t>
      </w:r>
      <w:r>
        <w:rPr>
          <w:color w:val="5F4879"/>
          <w:spacing w:val="-5"/>
        </w:rPr>
        <w:t xml:space="preserve"> </w:t>
      </w:r>
      <w:r>
        <w:rPr>
          <w:color w:val="5F4879"/>
        </w:rPr>
        <w:t>2018</w:t>
      </w:r>
      <w:r>
        <w:rPr>
          <w:rFonts w:cs="Century Gothic"/>
          <w:color w:val="5F4879"/>
        </w:rPr>
        <w:t>–</w:t>
      </w:r>
      <w:r>
        <w:rPr>
          <w:color w:val="5F4879"/>
        </w:rPr>
        <w:t>19</w:t>
      </w:r>
    </w:p>
    <w:p w14:paraId="43E620EA" w14:textId="77777777" w:rsidR="00044670" w:rsidRDefault="00044670">
      <w:pPr>
        <w:spacing w:before="5"/>
        <w:rPr>
          <w:rFonts w:ascii="Century Gothic" w:eastAsia="Century Gothic" w:hAnsi="Century Gothic" w:cs="Century Gothic"/>
          <w:b/>
          <w:bCs/>
          <w:sz w:val="19"/>
          <w:szCs w:val="19"/>
        </w:rPr>
      </w:pPr>
    </w:p>
    <w:p w14:paraId="43E620EB" w14:textId="77777777" w:rsidR="00044670" w:rsidRDefault="00C9326B">
      <w:pPr>
        <w:pStyle w:val="BodyText"/>
        <w:ind w:right="196"/>
        <w:rPr>
          <w:rFonts w:cs="Century Gothic"/>
        </w:rPr>
      </w:pPr>
      <w:r>
        <w:rPr>
          <w:spacing w:val="-1"/>
        </w:rPr>
        <w:t>The</w:t>
      </w:r>
      <w:r>
        <w:rPr>
          <w:spacing w:val="-7"/>
        </w:rPr>
        <w:t xml:space="preserve"> </w:t>
      </w:r>
      <w:r>
        <w:rPr>
          <w:spacing w:val="-1"/>
        </w:rPr>
        <w:t>volume</w:t>
      </w:r>
      <w:r>
        <w:rPr>
          <w:spacing w:val="-4"/>
        </w:rPr>
        <w:t xml:space="preserve"> </w:t>
      </w:r>
      <w:r>
        <w:rPr>
          <w:spacing w:val="-1"/>
        </w:rPr>
        <w:t>of</w:t>
      </w:r>
      <w:r>
        <w:rPr>
          <w:spacing w:val="-7"/>
        </w:rPr>
        <w:t xml:space="preserve"> </w:t>
      </w:r>
      <w:r>
        <w:t>water</w:t>
      </w:r>
      <w:r>
        <w:rPr>
          <w:spacing w:val="-6"/>
        </w:rPr>
        <w:t xml:space="preserve"> </w:t>
      </w:r>
      <w:r>
        <w:t>carried</w:t>
      </w:r>
      <w:r>
        <w:rPr>
          <w:spacing w:val="-7"/>
        </w:rPr>
        <w:t xml:space="preserve"> </w:t>
      </w:r>
      <w:r>
        <w:t>over</w:t>
      </w:r>
      <w:r>
        <w:rPr>
          <w:spacing w:val="-7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rPr>
          <w:spacing w:val="-1"/>
        </w:rPr>
        <w:t>use</w:t>
      </w:r>
      <w:r>
        <w:rPr>
          <w:spacing w:val="-6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2018</w:t>
      </w:r>
      <w:r>
        <w:rPr>
          <w:rFonts w:cs="Century Gothic"/>
        </w:rPr>
        <w:t>–</w:t>
      </w:r>
      <w:r>
        <w:t>19</w:t>
      </w:r>
      <w:r>
        <w:rPr>
          <w:spacing w:val="-7"/>
        </w:rPr>
        <w:t xml:space="preserve"> </w:t>
      </w:r>
      <w:r>
        <w:t>will</w:t>
      </w:r>
      <w:r>
        <w:rPr>
          <w:spacing w:val="-6"/>
        </w:rPr>
        <w:t xml:space="preserve"> </w:t>
      </w:r>
      <w:r>
        <w:t>depend</w:t>
      </w:r>
      <w:r>
        <w:rPr>
          <w:spacing w:val="-6"/>
        </w:rPr>
        <w:t xml:space="preserve"> </w:t>
      </w:r>
      <w:r>
        <w:rPr>
          <w:spacing w:val="-1"/>
        </w:rPr>
        <w:t>upon</w:t>
      </w:r>
      <w:r>
        <w:rPr>
          <w:spacing w:val="-6"/>
        </w:rPr>
        <w:t xml:space="preserve"> </w:t>
      </w:r>
      <w:r>
        <w:t>resource</w:t>
      </w:r>
      <w:r>
        <w:rPr>
          <w:spacing w:val="-7"/>
        </w:rPr>
        <w:t xml:space="preserve"> </w:t>
      </w:r>
      <w:r>
        <w:rPr>
          <w:spacing w:val="-1"/>
        </w:rPr>
        <w:t>availability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demand</w:t>
      </w:r>
      <w:r>
        <w:rPr>
          <w:spacing w:val="66"/>
          <w:w w:val="99"/>
        </w:rPr>
        <w:t xml:space="preserve"> </w:t>
      </w:r>
      <w:r>
        <w:rPr>
          <w:spacing w:val="-1"/>
        </w:rPr>
        <w:t>throughout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rPr>
          <w:spacing w:val="-1"/>
        </w:rPr>
        <w:t>year.</w:t>
      </w:r>
      <w:r>
        <w:rPr>
          <w:spacing w:val="-4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minimum</w:t>
      </w:r>
      <w:r>
        <w:rPr>
          <w:spacing w:val="-6"/>
        </w:rPr>
        <w:t xml:space="preserve"> </w:t>
      </w:r>
      <w:r>
        <w:rPr>
          <w:spacing w:val="-1"/>
        </w:rPr>
        <w:t>carryover</w:t>
      </w:r>
      <w:r>
        <w:rPr>
          <w:spacing w:val="-6"/>
        </w:rPr>
        <w:t xml:space="preserve"> </w:t>
      </w:r>
      <w:r>
        <w:t>target</w:t>
      </w:r>
      <w:r>
        <w:rPr>
          <w:spacing w:val="-3"/>
        </w:rPr>
        <w:t xml:space="preserve"> </w:t>
      </w:r>
      <w:r>
        <w:rPr>
          <w:spacing w:val="-1"/>
        </w:rPr>
        <w:t>of</w:t>
      </w:r>
      <w:r>
        <w:rPr>
          <w:spacing w:val="-2"/>
        </w:rPr>
        <w:t xml:space="preserve"> </w:t>
      </w:r>
      <w:r>
        <w:t>10</w:t>
      </w:r>
      <w:r>
        <w:rPr>
          <w:spacing w:val="-4"/>
        </w:rPr>
        <w:t xml:space="preserve"> </w:t>
      </w:r>
      <w:r>
        <w:rPr>
          <w:spacing w:val="-1"/>
        </w:rPr>
        <w:t>GL</w:t>
      </w:r>
      <w:r>
        <w:rPr>
          <w:spacing w:val="-4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rPr>
          <w:spacing w:val="-1"/>
        </w:rPr>
        <w:t>reserved</w:t>
      </w:r>
      <w:r>
        <w:rPr>
          <w:spacing w:val="-6"/>
        </w:rPr>
        <w:t xml:space="preserve"> </w:t>
      </w:r>
      <w:r>
        <w:rPr>
          <w:spacing w:val="1"/>
        </w:rPr>
        <w:t>to</w:t>
      </w:r>
      <w:r>
        <w:rPr>
          <w:spacing w:val="-7"/>
        </w:rPr>
        <w:t xml:space="preserve"> </w:t>
      </w:r>
      <w:r>
        <w:t>meet</w:t>
      </w:r>
      <w:r>
        <w:rPr>
          <w:spacing w:val="-3"/>
        </w:rPr>
        <w:t xml:space="preserve"> </w:t>
      </w:r>
      <w:r>
        <w:t>early</w:t>
      </w:r>
      <w:r>
        <w:rPr>
          <w:spacing w:val="-7"/>
        </w:rPr>
        <w:t xml:space="preserve"> </w:t>
      </w:r>
      <w:r>
        <w:rPr>
          <w:spacing w:val="-1"/>
        </w:rPr>
        <w:t>season</w:t>
      </w:r>
      <w:r>
        <w:rPr>
          <w:spacing w:val="-6"/>
        </w:rPr>
        <w:t xml:space="preserve"> </w:t>
      </w:r>
      <w:r>
        <w:t>water</w:t>
      </w:r>
      <w:r>
        <w:rPr>
          <w:spacing w:val="82"/>
          <w:w w:val="99"/>
        </w:rPr>
        <w:t xml:space="preserve"> </w:t>
      </w:r>
      <w:r>
        <w:rPr>
          <w:spacing w:val="-1"/>
        </w:rPr>
        <w:t>requirements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risk</w:t>
      </w:r>
      <w:r>
        <w:rPr>
          <w:spacing w:val="-5"/>
        </w:rPr>
        <w:t xml:space="preserve"> </w:t>
      </w:r>
      <w:r>
        <w:t>management</w:t>
      </w:r>
      <w:r>
        <w:rPr>
          <w:spacing w:val="-5"/>
        </w:rPr>
        <w:t xml:space="preserve"> </w:t>
      </w:r>
      <w:r>
        <w:rPr>
          <w:spacing w:val="-1"/>
        </w:rPr>
        <w:t>strategy</w:t>
      </w:r>
      <w:r>
        <w:rPr>
          <w:spacing w:val="-5"/>
        </w:rPr>
        <w:t xml:space="preserve"> </w:t>
      </w:r>
      <w:r>
        <w:rPr>
          <w:spacing w:val="-1"/>
        </w:rPr>
        <w:t>for</w:t>
      </w:r>
      <w:r>
        <w:rPr>
          <w:spacing w:val="-7"/>
        </w:rPr>
        <w:t xml:space="preserve"> </w:t>
      </w:r>
      <w:r>
        <w:rPr>
          <w:spacing w:val="-1"/>
        </w:rPr>
        <w:t>low</w:t>
      </w:r>
      <w:r>
        <w:rPr>
          <w:spacing w:val="-5"/>
        </w:rPr>
        <w:t xml:space="preserve"> </w:t>
      </w:r>
      <w:r>
        <w:rPr>
          <w:spacing w:val="-1"/>
        </w:rPr>
        <w:t>flow</w:t>
      </w:r>
      <w:r>
        <w:rPr>
          <w:spacing w:val="-5"/>
        </w:rPr>
        <w:t xml:space="preserve"> </w:t>
      </w:r>
      <w:r>
        <w:rPr>
          <w:spacing w:val="-1"/>
        </w:rPr>
        <w:t>baseflows</w:t>
      </w:r>
      <w:r>
        <w:rPr>
          <w:spacing w:val="-7"/>
        </w:rPr>
        <w:t xml:space="preserve"> </w:t>
      </w:r>
      <w:r>
        <w:rPr>
          <w:spacing w:val="-1"/>
        </w:rPr>
        <w:t>under</w:t>
      </w:r>
      <w:r>
        <w:rPr>
          <w:spacing w:val="-7"/>
        </w:rPr>
        <w:t xml:space="preserve"> </w:t>
      </w:r>
      <w:r>
        <w:rPr>
          <w:spacing w:val="-1"/>
        </w:rPr>
        <w:t>very</w:t>
      </w:r>
      <w:r>
        <w:rPr>
          <w:spacing w:val="-6"/>
        </w:rPr>
        <w:t xml:space="preserve"> </w:t>
      </w:r>
      <w:r>
        <w:t>dry</w:t>
      </w:r>
      <w:r>
        <w:rPr>
          <w:spacing w:val="-6"/>
        </w:rPr>
        <w:t xml:space="preserve"> </w:t>
      </w:r>
      <w:r>
        <w:t>conditions</w:t>
      </w:r>
      <w:r>
        <w:rPr>
          <w:spacing w:val="-7"/>
        </w:rPr>
        <w:t xml:space="preserve"> </w:t>
      </w:r>
      <w:r>
        <w:rPr>
          <w:spacing w:val="-1"/>
        </w:rPr>
        <w:t>in</w:t>
      </w:r>
      <w:r>
        <w:rPr>
          <w:spacing w:val="-5"/>
        </w:rPr>
        <w:t xml:space="preserve"> </w:t>
      </w:r>
      <w:r>
        <w:t>2018</w:t>
      </w:r>
      <w:r>
        <w:rPr>
          <w:rFonts w:cs="Century Gothic"/>
        </w:rPr>
        <w:t>–</w:t>
      </w:r>
    </w:p>
    <w:p w14:paraId="43E620EC" w14:textId="77777777" w:rsidR="00044670" w:rsidRDefault="00C9326B">
      <w:pPr>
        <w:pStyle w:val="BodyText"/>
        <w:spacing w:line="244" w:lineRule="exact"/>
      </w:pPr>
      <w:r>
        <w:t>19.</w:t>
      </w:r>
      <w:r>
        <w:rPr>
          <w:spacing w:val="-5"/>
        </w:rPr>
        <w:t xml:space="preserve"> </w:t>
      </w:r>
      <w:r>
        <w:rPr>
          <w:spacing w:val="-2"/>
        </w:rPr>
        <w:t>As</w:t>
      </w:r>
      <w:r>
        <w:rPr>
          <w:spacing w:val="-5"/>
        </w:rPr>
        <w:t xml:space="preserve"> </w:t>
      </w:r>
      <w:r>
        <w:t>documented</w:t>
      </w:r>
      <w:r>
        <w:rPr>
          <w:spacing w:val="-7"/>
        </w:rPr>
        <w:t xml:space="preserve"> </w:t>
      </w:r>
      <w:r>
        <w:t>in</w:t>
      </w:r>
      <w:r>
        <w:rPr>
          <w:spacing w:val="-4"/>
        </w:rPr>
        <w:t xml:space="preserve"> </w:t>
      </w:r>
      <w:hyperlink w:anchor="_bookmark21" w:history="1">
        <w:r>
          <w:t>Table</w:t>
        </w:r>
        <w:r>
          <w:rPr>
            <w:spacing w:val="-7"/>
          </w:rPr>
          <w:t xml:space="preserve"> </w:t>
        </w:r>
        <w:r>
          <w:t>3</w:t>
        </w:r>
      </w:hyperlink>
      <w:r>
        <w:rPr>
          <w:spacing w:val="-7"/>
        </w:rPr>
        <w:t xml:space="preserve"> </w:t>
      </w:r>
      <w:r>
        <w:t>below,</w:t>
      </w:r>
      <w:r>
        <w:rPr>
          <w:spacing w:val="-8"/>
        </w:rPr>
        <w:t xml:space="preserve"> </w:t>
      </w:r>
      <w:r>
        <w:t>potential</w:t>
      </w:r>
      <w:r>
        <w:rPr>
          <w:spacing w:val="-5"/>
        </w:rPr>
        <w:t xml:space="preserve"> </w:t>
      </w:r>
      <w:r>
        <w:rPr>
          <w:spacing w:val="-1"/>
        </w:rPr>
        <w:t>demands</w:t>
      </w:r>
      <w:r>
        <w:rPr>
          <w:spacing w:val="-6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rPr>
          <w:spacing w:val="-1"/>
        </w:rPr>
        <w:t>2018</w:t>
      </w:r>
      <w:r>
        <w:rPr>
          <w:rFonts w:cs="Century Gothic"/>
          <w:spacing w:val="-1"/>
        </w:rPr>
        <w:t>–</w:t>
      </w:r>
      <w:r>
        <w:rPr>
          <w:spacing w:val="-1"/>
        </w:rPr>
        <w:t>19</w:t>
      </w:r>
      <w:r>
        <w:rPr>
          <w:spacing w:val="-7"/>
        </w:rPr>
        <w:t xml:space="preserve"> </w:t>
      </w:r>
      <w:r>
        <w:t>include:</w:t>
      </w:r>
    </w:p>
    <w:p w14:paraId="43E620ED" w14:textId="77777777" w:rsidR="00044670" w:rsidRDefault="00044670">
      <w:pPr>
        <w:spacing w:before="7"/>
        <w:rPr>
          <w:rFonts w:ascii="Century Gothic" w:eastAsia="Century Gothic" w:hAnsi="Century Gothic" w:cs="Century Gothic"/>
          <w:sz w:val="19"/>
          <w:szCs w:val="19"/>
        </w:rPr>
      </w:pPr>
    </w:p>
    <w:p w14:paraId="43E620EE" w14:textId="77777777" w:rsidR="00044670" w:rsidRDefault="00C9326B">
      <w:pPr>
        <w:pStyle w:val="BodyText"/>
        <w:numPr>
          <w:ilvl w:val="0"/>
          <w:numId w:val="12"/>
        </w:numPr>
        <w:tabs>
          <w:tab w:val="left" w:pos="483"/>
        </w:tabs>
        <w:ind w:left="482" w:hanging="374"/>
      </w:pPr>
      <w:r>
        <w:t>Watering</w:t>
      </w:r>
      <w:r>
        <w:rPr>
          <w:spacing w:val="-9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key</w:t>
      </w:r>
      <w:r>
        <w:rPr>
          <w:spacing w:val="-9"/>
        </w:rPr>
        <w:t xml:space="preserve"> </w:t>
      </w:r>
      <w:r>
        <w:t>wetlands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maintain</w:t>
      </w:r>
      <w:r>
        <w:rPr>
          <w:spacing w:val="-9"/>
        </w:rPr>
        <w:t xml:space="preserve"> </w:t>
      </w:r>
      <w:r>
        <w:t>waterbird</w:t>
      </w:r>
      <w:r>
        <w:rPr>
          <w:spacing w:val="-8"/>
        </w:rPr>
        <w:t xml:space="preserve"> </w:t>
      </w:r>
      <w:r>
        <w:rPr>
          <w:spacing w:val="-1"/>
        </w:rPr>
        <w:t>habitat</w:t>
      </w:r>
    </w:p>
    <w:p w14:paraId="43E620EF" w14:textId="77777777" w:rsidR="00044670" w:rsidRDefault="00C9326B">
      <w:pPr>
        <w:pStyle w:val="BodyText"/>
        <w:numPr>
          <w:ilvl w:val="0"/>
          <w:numId w:val="12"/>
        </w:numPr>
        <w:tabs>
          <w:tab w:val="left" w:pos="483"/>
        </w:tabs>
        <w:spacing w:before="158"/>
        <w:ind w:left="482" w:hanging="374"/>
      </w:pPr>
      <w:r>
        <w:t>Watering</w:t>
      </w:r>
      <w:r>
        <w:rPr>
          <w:spacing w:val="-7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rPr>
          <w:spacing w:val="-1"/>
        </w:rPr>
        <w:t>river</w:t>
      </w:r>
      <w:r>
        <w:rPr>
          <w:spacing w:val="-7"/>
        </w:rPr>
        <w:t xml:space="preserve"> </w:t>
      </w:r>
      <w:r>
        <w:rPr>
          <w:spacing w:val="-1"/>
        </w:rPr>
        <w:t>channel</w:t>
      </w:r>
      <w:r>
        <w:rPr>
          <w:spacing w:val="-5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other</w:t>
      </w:r>
      <w:r>
        <w:rPr>
          <w:spacing w:val="-6"/>
        </w:rPr>
        <w:t xml:space="preserve"> </w:t>
      </w:r>
      <w:r>
        <w:t>key</w:t>
      </w:r>
      <w:r>
        <w:rPr>
          <w:spacing w:val="-7"/>
        </w:rPr>
        <w:t xml:space="preserve"> </w:t>
      </w:r>
      <w:r>
        <w:t>sites</w:t>
      </w:r>
      <w:r>
        <w:rPr>
          <w:spacing w:val="-6"/>
        </w:rPr>
        <w:t xml:space="preserve"> </w:t>
      </w:r>
      <w:r>
        <w:rPr>
          <w:spacing w:val="-1"/>
        </w:rPr>
        <w:t>for</w:t>
      </w:r>
      <w:r>
        <w:rPr>
          <w:spacing w:val="-7"/>
        </w:rPr>
        <w:t xml:space="preserve"> </w:t>
      </w:r>
      <w:r>
        <w:t>native</w:t>
      </w:r>
      <w:r>
        <w:rPr>
          <w:spacing w:val="-6"/>
        </w:rPr>
        <w:t xml:space="preserve"> </w:t>
      </w:r>
      <w:r>
        <w:rPr>
          <w:spacing w:val="-1"/>
        </w:rPr>
        <w:t>fish</w:t>
      </w:r>
      <w:r>
        <w:rPr>
          <w:spacing w:val="-6"/>
        </w:rPr>
        <w:t xml:space="preserve"> </w:t>
      </w:r>
      <w:r>
        <w:t>outcomes</w:t>
      </w:r>
    </w:p>
    <w:p w14:paraId="43E620F0" w14:textId="77777777" w:rsidR="00044670" w:rsidRDefault="00C9326B">
      <w:pPr>
        <w:pStyle w:val="BodyText"/>
        <w:numPr>
          <w:ilvl w:val="0"/>
          <w:numId w:val="12"/>
        </w:numPr>
        <w:tabs>
          <w:tab w:val="left" w:pos="483"/>
        </w:tabs>
        <w:spacing w:before="155"/>
        <w:ind w:left="482" w:hanging="374"/>
      </w:pPr>
      <w:r>
        <w:rPr>
          <w:spacing w:val="-1"/>
        </w:rPr>
        <w:t>Contingencies</w:t>
      </w:r>
      <w:r>
        <w:rPr>
          <w:spacing w:val="-10"/>
        </w:rPr>
        <w:t xml:space="preserve"> </w:t>
      </w:r>
      <w:r>
        <w:rPr>
          <w:spacing w:val="-1"/>
        </w:rPr>
        <w:t>for</w:t>
      </w:r>
      <w:r>
        <w:rPr>
          <w:spacing w:val="-10"/>
        </w:rPr>
        <w:t xml:space="preserve"> </w:t>
      </w:r>
      <w:r>
        <w:t>waterbird</w:t>
      </w:r>
      <w:r>
        <w:rPr>
          <w:spacing w:val="-9"/>
        </w:rPr>
        <w:t xml:space="preserve"> </w:t>
      </w:r>
      <w:r>
        <w:t>breeding</w:t>
      </w:r>
      <w:r>
        <w:rPr>
          <w:spacing w:val="-10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water</w:t>
      </w:r>
      <w:r>
        <w:rPr>
          <w:spacing w:val="-11"/>
        </w:rPr>
        <w:t xml:space="preserve"> </w:t>
      </w:r>
      <w:r>
        <w:rPr>
          <w:spacing w:val="-1"/>
        </w:rPr>
        <w:t>quality</w:t>
      </w:r>
    </w:p>
    <w:p w14:paraId="43E620F1" w14:textId="77777777" w:rsidR="00044670" w:rsidRDefault="00C9326B">
      <w:pPr>
        <w:pStyle w:val="BodyText"/>
        <w:spacing w:before="158"/>
        <w:ind w:right="196"/>
      </w:pPr>
      <w:r>
        <w:rPr>
          <w:spacing w:val="-1"/>
        </w:rPr>
        <w:t>This</w:t>
      </w:r>
      <w:r>
        <w:rPr>
          <w:spacing w:val="-6"/>
        </w:rPr>
        <w:t xml:space="preserve"> </w:t>
      </w:r>
      <w:r>
        <w:rPr>
          <w:spacing w:val="-1"/>
        </w:rPr>
        <w:t>volume</w:t>
      </w:r>
      <w:r>
        <w:rPr>
          <w:spacing w:val="-6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also</w:t>
      </w:r>
      <w:r>
        <w:rPr>
          <w:spacing w:val="-6"/>
        </w:rPr>
        <w:t xml:space="preserve"> </w:t>
      </w:r>
      <w:r>
        <w:t>reserved</w:t>
      </w:r>
      <w:r>
        <w:rPr>
          <w:spacing w:val="-5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contingency</w:t>
      </w:r>
      <w:r>
        <w:rPr>
          <w:spacing w:val="-7"/>
        </w:rPr>
        <w:t xml:space="preserve"> </w:t>
      </w:r>
      <w:r>
        <w:rPr>
          <w:spacing w:val="-1"/>
        </w:rPr>
        <w:t>volume</w:t>
      </w:r>
      <w:r>
        <w:rPr>
          <w:spacing w:val="-4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rPr>
          <w:spacing w:val="-1"/>
        </w:rPr>
        <w:t>use</w:t>
      </w:r>
      <w:r>
        <w:rPr>
          <w:spacing w:val="-5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2018</w:t>
      </w:r>
      <w:r>
        <w:rPr>
          <w:rFonts w:cs="Century Gothic"/>
        </w:rPr>
        <w:t>–</w:t>
      </w:r>
      <w:r>
        <w:t>19</w:t>
      </w:r>
      <w:r>
        <w:rPr>
          <w:spacing w:val="-6"/>
        </w:rPr>
        <w:t xml:space="preserve"> </w:t>
      </w:r>
      <w:r>
        <w:rPr>
          <w:spacing w:val="-1"/>
        </w:rPr>
        <w:t>should</w:t>
      </w:r>
      <w:r>
        <w:rPr>
          <w:spacing w:val="-6"/>
        </w:rPr>
        <w:t xml:space="preserve"> </w:t>
      </w:r>
      <w:r>
        <w:t>there</w:t>
      </w:r>
      <w:r>
        <w:rPr>
          <w:spacing w:val="-6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critical</w:t>
      </w:r>
      <w:r>
        <w:rPr>
          <w:spacing w:val="-5"/>
        </w:rPr>
        <w:t xml:space="preserve"> </w:t>
      </w:r>
      <w:r>
        <w:rPr>
          <w:spacing w:val="-1"/>
        </w:rPr>
        <w:t>need</w:t>
      </w:r>
      <w:r>
        <w:rPr>
          <w:spacing w:val="-5"/>
        </w:rPr>
        <w:t xml:space="preserve"> </w:t>
      </w:r>
      <w:r>
        <w:rPr>
          <w:spacing w:val="-1"/>
        </w:rPr>
        <w:t>for</w:t>
      </w:r>
      <w:r>
        <w:rPr>
          <w:spacing w:val="68"/>
          <w:w w:val="99"/>
        </w:rPr>
        <w:t xml:space="preserve"> </w:t>
      </w:r>
      <w:r>
        <w:t>environmental</w:t>
      </w:r>
      <w:r>
        <w:rPr>
          <w:spacing w:val="-9"/>
        </w:rPr>
        <w:t xml:space="preserve"> </w:t>
      </w:r>
      <w:r>
        <w:t>water</w:t>
      </w:r>
      <w:r>
        <w:rPr>
          <w:spacing w:val="-10"/>
        </w:rPr>
        <w:t xml:space="preserve"> </w:t>
      </w:r>
      <w:r>
        <w:rPr>
          <w:spacing w:val="-1"/>
        </w:rPr>
        <w:t>(e.g.</w:t>
      </w:r>
      <w:r>
        <w:rPr>
          <w:spacing w:val="-9"/>
        </w:rPr>
        <w:t xml:space="preserve"> </w:t>
      </w:r>
      <w:r>
        <w:t>cyanobacteria</w:t>
      </w:r>
      <w:r>
        <w:rPr>
          <w:spacing w:val="-9"/>
        </w:rPr>
        <w:t xml:space="preserve"> </w:t>
      </w:r>
      <w:r>
        <w:t>bloom).</w:t>
      </w:r>
      <w:r>
        <w:rPr>
          <w:spacing w:val="-12"/>
        </w:rPr>
        <w:t xml:space="preserve"> </w:t>
      </w:r>
      <w:r>
        <w:rPr>
          <w:spacing w:val="-1"/>
        </w:rPr>
        <w:t>Should</w:t>
      </w:r>
      <w:r>
        <w:rPr>
          <w:spacing w:val="-9"/>
        </w:rPr>
        <w:t xml:space="preserve"> </w:t>
      </w:r>
      <w:r>
        <w:rPr>
          <w:spacing w:val="-1"/>
        </w:rPr>
        <w:t>allocations</w:t>
      </w:r>
      <w:r>
        <w:rPr>
          <w:spacing w:val="-10"/>
        </w:rPr>
        <w:t xml:space="preserve"> </w:t>
      </w:r>
      <w:r>
        <w:rPr>
          <w:spacing w:val="-1"/>
        </w:rPr>
        <w:t>be</w:t>
      </w:r>
      <w:r>
        <w:rPr>
          <w:spacing w:val="-8"/>
        </w:rPr>
        <w:t xml:space="preserve"> </w:t>
      </w:r>
      <w:r>
        <w:rPr>
          <w:spacing w:val="-1"/>
        </w:rPr>
        <w:t>available</w:t>
      </w:r>
      <w:r>
        <w:rPr>
          <w:spacing w:val="-9"/>
        </w:rPr>
        <w:t xml:space="preserve"> </w:t>
      </w:r>
      <w:r>
        <w:rPr>
          <w:spacing w:val="-1"/>
        </w:rPr>
        <w:t>under</w:t>
      </w:r>
      <w:r>
        <w:rPr>
          <w:spacing w:val="-10"/>
        </w:rPr>
        <w:t xml:space="preserve"> </w:t>
      </w:r>
      <w:r>
        <w:t>wetter</w:t>
      </w:r>
      <w:r>
        <w:rPr>
          <w:spacing w:val="-10"/>
        </w:rPr>
        <w:t xml:space="preserve"> </w:t>
      </w:r>
      <w:r>
        <w:rPr>
          <w:spacing w:val="-1"/>
        </w:rPr>
        <w:t>conditions,</w:t>
      </w:r>
      <w:r>
        <w:rPr>
          <w:spacing w:val="90"/>
          <w:w w:val="99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rPr>
          <w:spacing w:val="-1"/>
        </w:rPr>
        <w:t>volumes</w:t>
      </w:r>
      <w:r>
        <w:rPr>
          <w:spacing w:val="-6"/>
        </w:rPr>
        <w:t xml:space="preserve"> </w:t>
      </w:r>
      <w:r>
        <w:rPr>
          <w:spacing w:val="-1"/>
        </w:rPr>
        <w:t>assigned</w:t>
      </w:r>
      <w:r>
        <w:rPr>
          <w:spacing w:val="-7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actions</w:t>
      </w:r>
      <w:r>
        <w:rPr>
          <w:spacing w:val="-6"/>
        </w:rPr>
        <w:t xml:space="preserve"> </w:t>
      </w:r>
      <w:r>
        <w:t>may</w:t>
      </w:r>
      <w:r>
        <w:rPr>
          <w:spacing w:val="-8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increased</w:t>
      </w:r>
      <w:r>
        <w:rPr>
          <w:spacing w:val="-1"/>
        </w:rPr>
        <w:t xml:space="preserve"> (see</w:t>
      </w:r>
      <w:r>
        <w:rPr>
          <w:spacing w:val="-7"/>
        </w:rPr>
        <w:t xml:space="preserve"> </w:t>
      </w:r>
      <w:r>
        <w:rPr>
          <w:spacing w:val="-1"/>
        </w:rPr>
        <w:t>Table</w:t>
      </w:r>
      <w:r>
        <w:rPr>
          <w:spacing w:val="-6"/>
        </w:rPr>
        <w:t xml:space="preserve"> </w:t>
      </w:r>
      <w:r>
        <w:t>4).</w:t>
      </w:r>
    </w:p>
    <w:p w14:paraId="43E620F2" w14:textId="77777777" w:rsidR="00044670" w:rsidRDefault="00044670">
      <w:pPr>
        <w:spacing w:before="7"/>
        <w:rPr>
          <w:rFonts w:ascii="Century Gothic" w:eastAsia="Century Gothic" w:hAnsi="Century Gothic" w:cs="Century Gothic"/>
          <w:sz w:val="19"/>
          <w:szCs w:val="19"/>
        </w:rPr>
      </w:pPr>
    </w:p>
    <w:p w14:paraId="43E620F3" w14:textId="77777777" w:rsidR="00044670" w:rsidRDefault="00C9326B">
      <w:pPr>
        <w:pStyle w:val="BodyText"/>
        <w:ind w:right="319"/>
      </w:pPr>
      <w:r>
        <w:rPr>
          <w:spacing w:val="-1"/>
        </w:rPr>
        <w:t>Carryover</w:t>
      </w:r>
      <w:r>
        <w:rPr>
          <w:spacing w:val="-5"/>
        </w:rPr>
        <w:t xml:space="preserve"> </w:t>
      </w:r>
      <w:r>
        <w:rPr>
          <w:spacing w:val="-1"/>
        </w:rPr>
        <w:t>volumes</w:t>
      </w:r>
      <w:r>
        <w:rPr>
          <w:spacing w:val="-6"/>
        </w:rPr>
        <w:t xml:space="preserve"> </w:t>
      </w:r>
      <w:r>
        <w:t>will</w:t>
      </w:r>
      <w:r>
        <w:rPr>
          <w:spacing w:val="-6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rPr>
          <w:spacing w:val="-1"/>
        </w:rPr>
        <w:t>adjusted</w:t>
      </w:r>
      <w:r>
        <w:rPr>
          <w:spacing w:val="-6"/>
        </w:rPr>
        <w:t xml:space="preserve"> </w:t>
      </w:r>
      <w:r>
        <w:rPr>
          <w:spacing w:val="-1"/>
        </w:rPr>
        <w:t>throughout</w:t>
      </w:r>
      <w:r>
        <w:rPr>
          <w:spacing w:val="-5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rPr>
          <w:spacing w:val="-1"/>
        </w:rPr>
        <w:t>year</w:t>
      </w:r>
      <w:r>
        <w:rPr>
          <w:spacing w:val="-7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rPr>
          <w:spacing w:val="-1"/>
        </w:rPr>
        <w:t>season</w:t>
      </w:r>
      <w:r>
        <w:rPr>
          <w:spacing w:val="-4"/>
        </w:rPr>
        <w:t xml:space="preserve"> </w:t>
      </w:r>
      <w:r>
        <w:rPr>
          <w:spacing w:val="-1"/>
        </w:rPr>
        <w:t>unfolds</w:t>
      </w:r>
      <w:r>
        <w:rPr>
          <w:spacing w:val="-7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response</w:t>
      </w:r>
      <w:r>
        <w:rPr>
          <w:spacing w:val="-7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both</w:t>
      </w:r>
      <w:r>
        <w:rPr>
          <w:spacing w:val="-6"/>
        </w:rPr>
        <w:t xml:space="preserve"> </w:t>
      </w:r>
      <w:r>
        <w:rPr>
          <w:spacing w:val="-1"/>
        </w:rPr>
        <w:t>current</w:t>
      </w:r>
      <w:r>
        <w:rPr>
          <w:spacing w:val="95"/>
          <w:w w:val="99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rPr>
          <w:spacing w:val="-1"/>
        </w:rPr>
        <w:t>future</w:t>
      </w:r>
      <w:r>
        <w:rPr>
          <w:spacing w:val="-7"/>
        </w:rPr>
        <w:t xml:space="preserve"> </w:t>
      </w:r>
      <w:r>
        <w:t>demands</w:t>
      </w:r>
      <w:r>
        <w:rPr>
          <w:spacing w:val="-7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water</w:t>
      </w:r>
      <w:r>
        <w:rPr>
          <w:spacing w:val="-7"/>
        </w:rPr>
        <w:t xml:space="preserve"> </w:t>
      </w:r>
      <w:r>
        <w:rPr>
          <w:spacing w:val="-1"/>
        </w:rPr>
        <w:t>available</w:t>
      </w:r>
      <w:r>
        <w:rPr>
          <w:spacing w:val="-8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meet</w:t>
      </w:r>
      <w:r>
        <w:rPr>
          <w:spacing w:val="-5"/>
        </w:rPr>
        <w:t xml:space="preserve"> </w:t>
      </w:r>
      <w:r>
        <w:t>these</w:t>
      </w:r>
      <w:r>
        <w:rPr>
          <w:spacing w:val="-7"/>
        </w:rPr>
        <w:t xml:space="preserve"> </w:t>
      </w:r>
      <w:r>
        <w:t>demands. These</w:t>
      </w:r>
      <w:r>
        <w:rPr>
          <w:spacing w:val="-7"/>
        </w:rPr>
        <w:t xml:space="preserve"> </w:t>
      </w:r>
      <w:r>
        <w:rPr>
          <w:spacing w:val="-1"/>
        </w:rPr>
        <w:t>decisions</w:t>
      </w:r>
      <w:r>
        <w:rPr>
          <w:spacing w:val="-6"/>
        </w:rPr>
        <w:t xml:space="preserve"> </w:t>
      </w:r>
      <w:r>
        <w:t>will</w:t>
      </w:r>
      <w:r>
        <w:rPr>
          <w:spacing w:val="-6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rPr>
          <w:spacing w:val="-1"/>
        </w:rPr>
        <w:t>based</w:t>
      </w:r>
      <w:r>
        <w:rPr>
          <w:spacing w:val="-7"/>
        </w:rPr>
        <w:t xml:space="preserve"> </w:t>
      </w:r>
      <w:r>
        <w:rPr>
          <w:spacing w:val="-1"/>
        </w:rPr>
        <w:t>upon</w:t>
      </w:r>
      <w:r>
        <w:rPr>
          <w:spacing w:val="61"/>
          <w:w w:val="99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best</w:t>
      </w:r>
      <w:r>
        <w:rPr>
          <w:spacing w:val="-5"/>
        </w:rPr>
        <w:t xml:space="preserve"> </w:t>
      </w:r>
      <w:r>
        <w:rPr>
          <w:spacing w:val="-1"/>
        </w:rPr>
        <w:t>information</w:t>
      </w:r>
      <w:r>
        <w:rPr>
          <w:spacing w:val="-6"/>
        </w:rPr>
        <w:t xml:space="preserve"> </w:t>
      </w:r>
      <w:r>
        <w:rPr>
          <w:spacing w:val="-1"/>
        </w:rPr>
        <w:t>available</w:t>
      </w:r>
      <w:r>
        <w:rPr>
          <w:spacing w:val="-8"/>
        </w:rPr>
        <w:t xml:space="preserve"> </w:t>
      </w:r>
      <w:r>
        <w:t>at</w:t>
      </w:r>
      <w:r>
        <w:rPr>
          <w:spacing w:val="-7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time.</w:t>
      </w:r>
    </w:p>
    <w:p w14:paraId="43E620F4" w14:textId="77777777" w:rsidR="00044670" w:rsidRDefault="00044670">
      <w:pPr>
        <w:spacing w:before="4"/>
        <w:rPr>
          <w:rFonts w:ascii="Century Gothic" w:eastAsia="Century Gothic" w:hAnsi="Century Gothic" w:cs="Century Gothic"/>
          <w:sz w:val="20"/>
          <w:szCs w:val="20"/>
        </w:rPr>
      </w:pPr>
    </w:p>
    <w:p w14:paraId="43E620F5" w14:textId="77777777" w:rsidR="00044670" w:rsidRDefault="00C9326B">
      <w:pPr>
        <w:pStyle w:val="BodyText"/>
        <w:spacing w:line="242" w:lineRule="exact"/>
        <w:ind w:right="2737"/>
        <w:rPr>
          <w:rFonts w:ascii="Calibri" w:eastAsia="Calibri" w:hAnsi="Calibri" w:cs="Calibri"/>
        </w:rPr>
      </w:pPr>
      <w:r>
        <w:t>More</w:t>
      </w:r>
      <w:r>
        <w:rPr>
          <w:spacing w:val="-7"/>
        </w:rPr>
        <w:t xml:space="preserve"> </w:t>
      </w:r>
      <w:r>
        <w:rPr>
          <w:spacing w:val="-1"/>
        </w:rPr>
        <w:t>information</w:t>
      </w:r>
      <w:r>
        <w:rPr>
          <w:spacing w:val="-7"/>
        </w:rPr>
        <w:t xml:space="preserve"> </w:t>
      </w:r>
      <w:r>
        <w:rPr>
          <w:spacing w:val="-1"/>
        </w:rPr>
        <w:t>on</w:t>
      </w:r>
      <w:r>
        <w:rPr>
          <w:spacing w:val="-6"/>
        </w:rPr>
        <w:t xml:space="preserve"> </w:t>
      </w:r>
      <w:r>
        <w:rPr>
          <w:spacing w:val="-1"/>
        </w:rPr>
        <w:t>how</w:t>
      </w:r>
      <w:r>
        <w:rPr>
          <w:spacing w:val="-6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Commonwealth</w:t>
      </w:r>
      <w:r>
        <w:rPr>
          <w:spacing w:val="-6"/>
        </w:rPr>
        <w:t xml:space="preserve"> </w:t>
      </w:r>
      <w:r>
        <w:rPr>
          <w:spacing w:val="-1"/>
        </w:rPr>
        <w:t>makes</w:t>
      </w:r>
      <w:r>
        <w:rPr>
          <w:spacing w:val="-8"/>
        </w:rPr>
        <w:t xml:space="preserve"> </w:t>
      </w:r>
      <w:r>
        <w:rPr>
          <w:spacing w:val="-1"/>
        </w:rPr>
        <w:t>decisions</w:t>
      </w:r>
      <w:r>
        <w:rPr>
          <w:spacing w:val="-4"/>
        </w:rPr>
        <w:t xml:space="preserve"> </w:t>
      </w:r>
      <w:r>
        <w:rPr>
          <w:spacing w:val="-1"/>
        </w:rPr>
        <w:t>on</w:t>
      </w:r>
      <w:r>
        <w:rPr>
          <w:spacing w:val="-7"/>
        </w:rPr>
        <w:t xml:space="preserve"> </w:t>
      </w:r>
      <w:r>
        <w:t>carryover</w:t>
      </w:r>
      <w:r>
        <w:rPr>
          <w:spacing w:val="-8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t>at:</w:t>
      </w:r>
      <w:r>
        <w:rPr>
          <w:w w:val="99"/>
        </w:rPr>
        <w:t xml:space="preserve"> </w:t>
      </w:r>
      <w:r>
        <w:rPr>
          <w:color w:val="0000FF"/>
          <w:w w:val="99"/>
        </w:rPr>
        <w:t xml:space="preserve"> </w:t>
      </w:r>
      <w:hyperlink r:id="rId33">
        <w:r>
          <w:rPr>
            <w:color w:val="0000FF"/>
            <w:u w:val="single" w:color="0000FF"/>
          </w:rPr>
          <w:t>http://www.environment.gov.au/water/cewo/portfolio-mgt/carryover</w:t>
        </w:r>
      </w:hyperlink>
      <w:r>
        <w:rPr>
          <w:rFonts w:ascii="Calibri" w:eastAsia="Calibri" w:hAnsi="Calibri" w:cs="Calibri"/>
        </w:rPr>
        <w:t>’.</w:t>
      </w:r>
    </w:p>
    <w:p w14:paraId="43E620F6" w14:textId="77777777" w:rsidR="00044670" w:rsidRDefault="00044670">
      <w:pPr>
        <w:spacing w:before="9"/>
        <w:rPr>
          <w:rFonts w:ascii="Calibri" w:eastAsia="Calibri" w:hAnsi="Calibri" w:cs="Calibri"/>
          <w:sz w:val="15"/>
          <w:szCs w:val="15"/>
        </w:rPr>
      </w:pPr>
    </w:p>
    <w:p w14:paraId="43E620F7" w14:textId="77777777" w:rsidR="00044670" w:rsidRDefault="00C9326B">
      <w:pPr>
        <w:pStyle w:val="Heading2"/>
        <w:numPr>
          <w:ilvl w:val="1"/>
          <w:numId w:val="5"/>
        </w:numPr>
        <w:tabs>
          <w:tab w:val="left" w:pos="961"/>
        </w:tabs>
        <w:spacing w:before="55"/>
        <w:ind w:hanging="852"/>
        <w:jc w:val="both"/>
        <w:rPr>
          <w:b w:val="0"/>
          <w:bCs w:val="0"/>
        </w:rPr>
      </w:pPr>
      <w:bookmarkStart w:id="21" w:name="_bookmark20"/>
      <w:bookmarkEnd w:id="21"/>
      <w:r>
        <w:rPr>
          <w:color w:val="5F4879"/>
        </w:rPr>
        <w:t>Identifying</w:t>
      </w:r>
      <w:r>
        <w:rPr>
          <w:color w:val="5F4879"/>
          <w:spacing w:val="-22"/>
        </w:rPr>
        <w:t xml:space="preserve"> </w:t>
      </w:r>
      <w:r>
        <w:rPr>
          <w:color w:val="5F4879"/>
        </w:rPr>
        <w:t>Investment</w:t>
      </w:r>
      <w:r>
        <w:rPr>
          <w:color w:val="5F4879"/>
          <w:spacing w:val="-21"/>
        </w:rPr>
        <w:t xml:space="preserve"> </w:t>
      </w:r>
      <w:r>
        <w:rPr>
          <w:color w:val="5F4879"/>
        </w:rPr>
        <w:t>Opportunities</w:t>
      </w:r>
    </w:p>
    <w:p w14:paraId="43E620F8" w14:textId="77777777" w:rsidR="00044670" w:rsidRDefault="00044670">
      <w:pPr>
        <w:spacing w:before="8"/>
        <w:rPr>
          <w:rFonts w:ascii="Century Gothic" w:eastAsia="Century Gothic" w:hAnsi="Century Gothic" w:cs="Century Gothic"/>
          <w:b/>
          <w:bCs/>
          <w:sz w:val="19"/>
          <w:szCs w:val="19"/>
        </w:rPr>
      </w:pPr>
    </w:p>
    <w:p w14:paraId="43E620F9" w14:textId="77777777" w:rsidR="00044670" w:rsidRDefault="00C9326B">
      <w:pPr>
        <w:pStyle w:val="BodyText"/>
        <w:spacing w:line="238" w:lineRule="auto"/>
        <w:ind w:right="111"/>
        <w:jc w:val="both"/>
      </w:pPr>
      <w:r>
        <w:rPr>
          <w:spacing w:val="-1"/>
        </w:rPr>
        <w:t>Changes</w:t>
      </w:r>
      <w:r>
        <w:rPr>
          <w:spacing w:val="3"/>
        </w:rPr>
        <w:t xml:space="preserve"> </w:t>
      </w:r>
      <w:r>
        <w:t>to</w:t>
      </w:r>
      <w:r>
        <w:rPr>
          <w:spacing w:val="4"/>
        </w:rPr>
        <w:t xml:space="preserve"> </w:t>
      </w:r>
      <w:r>
        <w:t>the</w:t>
      </w:r>
      <w:r>
        <w:rPr>
          <w:spacing w:val="7"/>
        </w:rPr>
        <w:t xml:space="preserve"> </w:t>
      </w:r>
      <w:r>
        <w:rPr>
          <w:i/>
          <w:spacing w:val="-1"/>
        </w:rPr>
        <w:t>Water</w:t>
      </w:r>
      <w:r>
        <w:rPr>
          <w:i/>
          <w:spacing w:val="5"/>
        </w:rPr>
        <w:t xml:space="preserve"> </w:t>
      </w:r>
      <w:r>
        <w:rPr>
          <w:i/>
        </w:rPr>
        <w:t>Act</w:t>
      </w:r>
      <w:r>
        <w:rPr>
          <w:i/>
          <w:spacing w:val="5"/>
        </w:rPr>
        <w:t xml:space="preserve"> </w:t>
      </w:r>
      <w:r>
        <w:rPr>
          <w:i/>
          <w:spacing w:val="-1"/>
        </w:rPr>
        <w:t>2007</w:t>
      </w:r>
      <w:r>
        <w:rPr>
          <w:i/>
          <w:spacing w:val="5"/>
        </w:rPr>
        <w:t xml:space="preserve"> </w:t>
      </w:r>
      <w:r>
        <w:t>in</w:t>
      </w:r>
      <w:r>
        <w:rPr>
          <w:spacing w:val="3"/>
        </w:rPr>
        <w:t xml:space="preserve"> </w:t>
      </w:r>
      <w:r>
        <w:rPr>
          <w:spacing w:val="-1"/>
        </w:rPr>
        <w:t>2016</w:t>
      </w:r>
      <w:r>
        <w:rPr>
          <w:spacing w:val="6"/>
        </w:rPr>
        <w:t xml:space="preserve"> </w:t>
      </w:r>
      <w:r>
        <w:rPr>
          <w:spacing w:val="-1"/>
        </w:rPr>
        <w:t>have</w:t>
      </w:r>
      <w:r>
        <w:rPr>
          <w:spacing w:val="3"/>
        </w:rPr>
        <w:t xml:space="preserve"> </w:t>
      </w:r>
      <w:r>
        <w:t>increased</w:t>
      </w:r>
      <w:r>
        <w:rPr>
          <w:spacing w:val="4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flexibility</w:t>
      </w:r>
      <w:r>
        <w:rPr>
          <w:spacing w:val="2"/>
        </w:rPr>
        <w:t xml:space="preserve"> </w:t>
      </w:r>
      <w:r>
        <w:rPr>
          <w:spacing w:val="-1"/>
        </w:rPr>
        <w:t>for</w:t>
      </w:r>
      <w:r>
        <w:rPr>
          <w:spacing w:val="4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Commonwealth</w:t>
      </w:r>
      <w:r>
        <w:rPr>
          <w:spacing w:val="4"/>
        </w:rPr>
        <w:t xml:space="preserve"> </w:t>
      </w:r>
      <w:r>
        <w:rPr>
          <w:spacing w:val="-1"/>
        </w:rPr>
        <w:t>Environmental</w:t>
      </w:r>
      <w:r>
        <w:rPr>
          <w:spacing w:val="73"/>
          <w:w w:val="99"/>
        </w:rPr>
        <w:t xml:space="preserve"> </w:t>
      </w:r>
      <w:r>
        <w:t>Water</w:t>
      </w:r>
      <w:r>
        <w:rPr>
          <w:spacing w:val="-13"/>
        </w:rPr>
        <w:t xml:space="preserve"> </w:t>
      </w:r>
      <w:r>
        <w:rPr>
          <w:spacing w:val="-1"/>
        </w:rPr>
        <w:t>Holder</w:t>
      </w:r>
      <w:r>
        <w:rPr>
          <w:spacing w:val="-11"/>
        </w:rPr>
        <w:t xml:space="preserve"> </w:t>
      </w:r>
      <w:r>
        <w:rPr>
          <w:spacing w:val="-1"/>
        </w:rPr>
        <w:t>(CEWH)</w:t>
      </w:r>
      <w:r>
        <w:rPr>
          <w:spacing w:val="-14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rPr>
          <w:spacing w:val="-1"/>
        </w:rPr>
        <w:t>use</w:t>
      </w:r>
      <w:r>
        <w:rPr>
          <w:spacing w:val="-13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proceeds</w:t>
      </w:r>
      <w:r>
        <w:rPr>
          <w:spacing w:val="-13"/>
        </w:rPr>
        <w:t xml:space="preserve"> </w:t>
      </w:r>
      <w:r>
        <w:rPr>
          <w:spacing w:val="-1"/>
        </w:rPr>
        <w:t>of</w:t>
      </w:r>
      <w:r>
        <w:rPr>
          <w:spacing w:val="-13"/>
        </w:rPr>
        <w:t xml:space="preserve"> </w:t>
      </w:r>
      <w:r>
        <w:t>water</w:t>
      </w:r>
      <w:r>
        <w:rPr>
          <w:spacing w:val="-13"/>
        </w:rPr>
        <w:t xml:space="preserve"> </w:t>
      </w:r>
      <w:r>
        <w:rPr>
          <w:spacing w:val="-1"/>
        </w:rPr>
        <w:t>allocation</w:t>
      </w:r>
      <w:r>
        <w:rPr>
          <w:spacing w:val="-12"/>
        </w:rPr>
        <w:t xml:space="preserve"> </w:t>
      </w:r>
      <w:r>
        <w:rPr>
          <w:spacing w:val="-1"/>
        </w:rPr>
        <w:t>sales</w:t>
      </w:r>
      <w:r>
        <w:rPr>
          <w:spacing w:val="-13"/>
        </w:rPr>
        <w:t xml:space="preserve"> </w:t>
      </w:r>
      <w:r>
        <w:t>to</w:t>
      </w:r>
      <w:r>
        <w:rPr>
          <w:spacing w:val="-14"/>
        </w:rPr>
        <w:t xml:space="preserve"> </w:t>
      </w:r>
      <w:r>
        <w:rPr>
          <w:spacing w:val="-1"/>
        </w:rPr>
        <w:t>invest</w:t>
      </w:r>
      <w:r>
        <w:rPr>
          <w:spacing w:val="-11"/>
        </w:rPr>
        <w:t xml:space="preserve"> </w:t>
      </w:r>
      <w:r>
        <w:t>in</w:t>
      </w:r>
      <w:r>
        <w:rPr>
          <w:spacing w:val="-12"/>
        </w:rPr>
        <w:t xml:space="preserve"> </w:t>
      </w:r>
      <w:r>
        <w:rPr>
          <w:spacing w:val="-1"/>
        </w:rPr>
        <w:t>environmental</w:t>
      </w:r>
      <w:r>
        <w:rPr>
          <w:spacing w:val="-12"/>
        </w:rPr>
        <w:t xml:space="preserve"> </w:t>
      </w:r>
      <w:r>
        <w:rPr>
          <w:spacing w:val="-1"/>
        </w:rPr>
        <w:t>activities.</w:t>
      </w:r>
      <w:r>
        <w:rPr>
          <w:spacing w:val="-13"/>
        </w:rPr>
        <w:t xml:space="preserve"> </w:t>
      </w:r>
      <w:r>
        <w:rPr>
          <w:spacing w:val="-1"/>
        </w:rPr>
        <w:t>Under</w:t>
      </w:r>
      <w:r>
        <w:rPr>
          <w:spacing w:val="92"/>
          <w:w w:val="99"/>
        </w:rPr>
        <w:t xml:space="preserve"> </w:t>
      </w:r>
      <w:r>
        <w:t>these</w:t>
      </w:r>
      <w:r>
        <w:rPr>
          <w:spacing w:val="3"/>
        </w:rPr>
        <w:t xml:space="preserve"> </w:t>
      </w:r>
      <w:r>
        <w:t>amendments</w:t>
      </w:r>
      <w:r>
        <w:rPr>
          <w:spacing w:val="4"/>
        </w:rPr>
        <w:t xml:space="preserve"> </w:t>
      </w:r>
      <w:r>
        <w:t>environmental</w:t>
      </w:r>
      <w:r>
        <w:rPr>
          <w:spacing w:val="4"/>
        </w:rPr>
        <w:t xml:space="preserve"> </w:t>
      </w:r>
      <w:r>
        <w:t>activities</w:t>
      </w:r>
      <w:r>
        <w:rPr>
          <w:spacing w:val="4"/>
        </w:rPr>
        <w:t xml:space="preserve"> </w:t>
      </w:r>
      <w:r>
        <w:rPr>
          <w:spacing w:val="-1"/>
        </w:rPr>
        <w:t>must</w:t>
      </w:r>
      <w:r>
        <w:rPr>
          <w:spacing w:val="7"/>
        </w:rPr>
        <w:t xml:space="preserve"> </w:t>
      </w:r>
      <w:r>
        <w:rPr>
          <w:spacing w:val="-1"/>
        </w:rPr>
        <w:t>improve</w:t>
      </w:r>
      <w:r>
        <w:rPr>
          <w:spacing w:val="3"/>
        </w:rPr>
        <w:t xml:space="preserve"> </w:t>
      </w:r>
      <w:r>
        <w:t>environmental</w:t>
      </w:r>
      <w:r>
        <w:rPr>
          <w:spacing w:val="5"/>
        </w:rPr>
        <w:t xml:space="preserve"> </w:t>
      </w:r>
      <w:r>
        <w:rPr>
          <w:spacing w:val="-1"/>
        </w:rPr>
        <w:t>outcomes</w:t>
      </w:r>
      <w:r>
        <w:rPr>
          <w:spacing w:val="3"/>
        </w:rPr>
        <w:t xml:space="preserve"> </w:t>
      </w:r>
      <w:r>
        <w:t>and</w:t>
      </w:r>
      <w:r>
        <w:rPr>
          <w:spacing w:val="7"/>
        </w:rPr>
        <w:t xml:space="preserve"> </w:t>
      </w:r>
      <w:r>
        <w:t>be</w:t>
      </w:r>
      <w:r>
        <w:rPr>
          <w:spacing w:val="6"/>
        </w:rPr>
        <w:t xml:space="preserve"> </w:t>
      </w:r>
      <w:r>
        <w:t>undertaken</w:t>
      </w:r>
      <w:r>
        <w:rPr>
          <w:spacing w:val="4"/>
        </w:rPr>
        <w:t xml:space="preserve"> </w:t>
      </w:r>
      <w:r>
        <w:rPr>
          <w:spacing w:val="-1"/>
        </w:rPr>
        <w:t>for</w:t>
      </w:r>
      <w:r>
        <w:rPr>
          <w:spacing w:val="60"/>
          <w:w w:val="99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rPr>
          <w:spacing w:val="-1"/>
        </w:rPr>
        <w:t>purpose</w:t>
      </w:r>
      <w:r>
        <w:rPr>
          <w:spacing w:val="-8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rPr>
          <w:spacing w:val="-1"/>
        </w:rPr>
        <w:t>protecting</w:t>
      </w:r>
      <w:r>
        <w:rPr>
          <w:spacing w:val="-8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restoring</w:t>
      </w:r>
      <w:r>
        <w:rPr>
          <w:spacing w:val="-8"/>
        </w:rPr>
        <w:t xml:space="preserve"> </w:t>
      </w:r>
      <w:r>
        <w:t>environmental</w:t>
      </w:r>
      <w:r>
        <w:rPr>
          <w:spacing w:val="-6"/>
        </w:rPr>
        <w:t xml:space="preserve"> </w:t>
      </w:r>
      <w:r>
        <w:rPr>
          <w:spacing w:val="-1"/>
        </w:rPr>
        <w:t>assets</w:t>
      </w:r>
      <w:r>
        <w:rPr>
          <w:spacing w:val="-8"/>
        </w:rPr>
        <w:t xml:space="preserve"> </w:t>
      </w:r>
      <w:r>
        <w:rPr>
          <w:spacing w:val="-1"/>
        </w:rPr>
        <w:t>in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rPr>
          <w:spacing w:val="-1"/>
        </w:rPr>
        <w:t>Basin.</w:t>
      </w:r>
    </w:p>
    <w:p w14:paraId="43E620FA" w14:textId="77777777" w:rsidR="00044670" w:rsidRDefault="00044670">
      <w:pPr>
        <w:spacing w:before="3"/>
        <w:rPr>
          <w:rFonts w:ascii="Century Gothic" w:eastAsia="Century Gothic" w:hAnsi="Century Gothic" w:cs="Century Gothic"/>
          <w:sz w:val="18"/>
          <w:szCs w:val="18"/>
        </w:rPr>
      </w:pPr>
    </w:p>
    <w:p w14:paraId="43E620FB" w14:textId="77777777" w:rsidR="00044670" w:rsidRDefault="00C9326B">
      <w:pPr>
        <w:pStyle w:val="BodyText"/>
        <w:ind w:right="116"/>
        <w:jc w:val="both"/>
      </w:pPr>
      <w:r>
        <w:rPr>
          <w:spacing w:val="-1"/>
        </w:rPr>
        <w:t>The</w:t>
      </w:r>
      <w:r>
        <w:rPr>
          <w:spacing w:val="-7"/>
        </w:rPr>
        <w:t xml:space="preserve"> </w:t>
      </w:r>
      <w:r>
        <w:rPr>
          <w:spacing w:val="-1"/>
        </w:rPr>
        <w:t>CEWH</w:t>
      </w:r>
      <w:r>
        <w:rPr>
          <w:spacing w:val="-5"/>
        </w:rPr>
        <w:t xml:space="preserve"> </w:t>
      </w:r>
      <w:r>
        <w:t>will</w:t>
      </w:r>
      <w:r>
        <w:rPr>
          <w:spacing w:val="-6"/>
        </w:rPr>
        <w:t xml:space="preserve"> </w:t>
      </w:r>
      <w:r>
        <w:rPr>
          <w:spacing w:val="-1"/>
        </w:rPr>
        <w:t>publically</w:t>
      </w:r>
      <w:r>
        <w:rPr>
          <w:spacing w:val="-7"/>
        </w:rPr>
        <w:t xml:space="preserve"> </w:t>
      </w:r>
      <w:r>
        <w:rPr>
          <w:spacing w:val="-1"/>
        </w:rPr>
        <w:t>release</w:t>
      </w:r>
      <w:r>
        <w:rPr>
          <w:spacing w:val="-6"/>
        </w:rPr>
        <w:t xml:space="preserve"> </w:t>
      </w:r>
      <w:r>
        <w:t>a</w:t>
      </w:r>
      <w:r>
        <w:rPr>
          <w:spacing w:val="-7"/>
        </w:rPr>
        <w:t xml:space="preserve"> </w:t>
      </w:r>
      <w:r>
        <w:rPr>
          <w:spacing w:val="-1"/>
        </w:rPr>
        <w:t>Discussion</w:t>
      </w:r>
      <w:r>
        <w:rPr>
          <w:spacing w:val="-5"/>
        </w:rPr>
        <w:t xml:space="preserve"> </w:t>
      </w:r>
      <w:r>
        <w:t>Paper</w:t>
      </w:r>
      <w:r>
        <w:rPr>
          <w:spacing w:val="-6"/>
        </w:rPr>
        <w:t xml:space="preserve"> </w:t>
      </w:r>
      <w:r>
        <w:rPr>
          <w:spacing w:val="-1"/>
        </w:rPr>
        <w:t>seeking</w:t>
      </w:r>
      <w:r>
        <w:rPr>
          <w:spacing w:val="-7"/>
        </w:rPr>
        <w:t xml:space="preserve"> </w:t>
      </w:r>
      <w:r>
        <w:t>feedback</w:t>
      </w:r>
      <w:r>
        <w:rPr>
          <w:spacing w:val="-5"/>
        </w:rPr>
        <w:t xml:space="preserve"> </w:t>
      </w:r>
      <w:r>
        <w:rPr>
          <w:spacing w:val="-1"/>
        </w:rPr>
        <w:t>on</w:t>
      </w:r>
      <w:r>
        <w:rPr>
          <w:spacing w:val="-6"/>
        </w:rPr>
        <w:t xml:space="preserve"> </w:t>
      </w:r>
      <w:r>
        <w:t>what</w:t>
      </w:r>
      <w:r>
        <w:rPr>
          <w:spacing w:val="-6"/>
        </w:rPr>
        <w:t xml:space="preserve"> </w:t>
      </w:r>
      <w:r>
        <w:rPr>
          <w:spacing w:val="-1"/>
        </w:rPr>
        <w:t>type</w:t>
      </w:r>
      <w:r>
        <w:rPr>
          <w:spacing w:val="-6"/>
        </w:rPr>
        <w:t xml:space="preserve"> </w:t>
      </w:r>
      <w:r>
        <w:rPr>
          <w:spacing w:val="-1"/>
        </w:rPr>
        <w:t>of</w:t>
      </w:r>
      <w:r>
        <w:rPr>
          <w:spacing w:val="-7"/>
        </w:rPr>
        <w:t xml:space="preserve"> </w:t>
      </w:r>
      <w:r>
        <w:rPr>
          <w:spacing w:val="-1"/>
        </w:rPr>
        <w:t>activities</w:t>
      </w:r>
      <w:r>
        <w:rPr>
          <w:spacing w:val="-6"/>
        </w:rPr>
        <w:t xml:space="preserve"> </w:t>
      </w:r>
      <w:r>
        <w:rPr>
          <w:spacing w:val="-1"/>
        </w:rPr>
        <w:t>stakeholders</w:t>
      </w:r>
      <w:r>
        <w:rPr>
          <w:spacing w:val="96"/>
          <w:w w:val="99"/>
        </w:rPr>
        <w:t xml:space="preserve"> </w:t>
      </w:r>
      <w:r>
        <w:rPr>
          <w:spacing w:val="-1"/>
        </w:rPr>
        <w:t>would</w:t>
      </w:r>
      <w:r>
        <w:rPr>
          <w:spacing w:val="36"/>
        </w:rPr>
        <w:t xml:space="preserve"> </w:t>
      </w:r>
      <w:r>
        <w:t>like</w:t>
      </w:r>
      <w:r>
        <w:rPr>
          <w:spacing w:val="36"/>
        </w:rPr>
        <w:t xml:space="preserve"> </w:t>
      </w:r>
      <w:r>
        <w:rPr>
          <w:spacing w:val="1"/>
        </w:rPr>
        <w:t>the</w:t>
      </w:r>
      <w:r>
        <w:rPr>
          <w:spacing w:val="37"/>
        </w:rPr>
        <w:t xml:space="preserve"> </w:t>
      </w:r>
      <w:r>
        <w:rPr>
          <w:spacing w:val="-1"/>
        </w:rPr>
        <w:t>CEWH</w:t>
      </w:r>
      <w:r>
        <w:rPr>
          <w:spacing w:val="37"/>
        </w:rPr>
        <w:t xml:space="preserve"> </w:t>
      </w:r>
      <w:r>
        <w:t>to</w:t>
      </w:r>
      <w:r>
        <w:rPr>
          <w:spacing w:val="34"/>
        </w:rPr>
        <w:t xml:space="preserve"> </w:t>
      </w:r>
      <w:r>
        <w:rPr>
          <w:spacing w:val="-1"/>
        </w:rPr>
        <w:t>consider</w:t>
      </w:r>
      <w:r>
        <w:rPr>
          <w:spacing w:val="36"/>
        </w:rPr>
        <w:t xml:space="preserve"> </w:t>
      </w:r>
      <w:r>
        <w:t>when</w:t>
      </w:r>
      <w:r>
        <w:rPr>
          <w:spacing w:val="38"/>
        </w:rPr>
        <w:t xml:space="preserve"> </w:t>
      </w:r>
      <w:r>
        <w:t>developing</w:t>
      </w:r>
      <w:r>
        <w:rPr>
          <w:spacing w:val="36"/>
        </w:rPr>
        <w:t xml:space="preserve"> </w:t>
      </w:r>
      <w:r>
        <w:t>a</w:t>
      </w:r>
      <w:r>
        <w:rPr>
          <w:spacing w:val="38"/>
        </w:rPr>
        <w:t xml:space="preserve"> </w:t>
      </w:r>
      <w:r>
        <w:t>framework</w:t>
      </w:r>
      <w:r>
        <w:rPr>
          <w:spacing w:val="37"/>
        </w:rPr>
        <w:t xml:space="preserve"> </w:t>
      </w:r>
      <w:r>
        <w:rPr>
          <w:spacing w:val="-1"/>
        </w:rPr>
        <w:t>for</w:t>
      </w:r>
      <w:r>
        <w:rPr>
          <w:spacing w:val="37"/>
        </w:rPr>
        <w:t xml:space="preserve"> </w:t>
      </w:r>
      <w:r>
        <w:t>future</w:t>
      </w:r>
      <w:r>
        <w:rPr>
          <w:spacing w:val="36"/>
        </w:rPr>
        <w:t xml:space="preserve"> </w:t>
      </w:r>
      <w:r>
        <w:rPr>
          <w:spacing w:val="-1"/>
        </w:rPr>
        <w:t>investment</w:t>
      </w:r>
      <w:r>
        <w:rPr>
          <w:spacing w:val="38"/>
        </w:rPr>
        <w:t xml:space="preserve"> </w:t>
      </w:r>
      <w:r>
        <w:t>in</w:t>
      </w:r>
      <w:r>
        <w:rPr>
          <w:spacing w:val="38"/>
        </w:rPr>
        <w:t xml:space="preserve"> </w:t>
      </w:r>
      <w:r>
        <w:rPr>
          <w:spacing w:val="-1"/>
        </w:rPr>
        <w:t>environmental</w:t>
      </w:r>
      <w:r>
        <w:rPr>
          <w:spacing w:val="75"/>
          <w:w w:val="99"/>
        </w:rPr>
        <w:t xml:space="preserve"> </w:t>
      </w:r>
      <w:r>
        <w:rPr>
          <w:spacing w:val="-1"/>
        </w:rPr>
        <w:t>activities.</w:t>
      </w:r>
    </w:p>
    <w:p w14:paraId="43E620FC" w14:textId="77777777" w:rsidR="00044670" w:rsidRDefault="00C9326B">
      <w:pPr>
        <w:pStyle w:val="BodyText"/>
        <w:spacing w:before="122"/>
        <w:ind w:right="119"/>
        <w:jc w:val="both"/>
      </w:pPr>
      <w:r>
        <w:t>It</w:t>
      </w:r>
      <w:r>
        <w:rPr>
          <w:spacing w:val="1"/>
        </w:rPr>
        <w:t xml:space="preserve"> </w:t>
      </w:r>
      <w:r>
        <w:rPr>
          <w:spacing w:val="-1"/>
        </w:rPr>
        <w:t>should</w:t>
      </w:r>
      <w:r>
        <w:t xml:space="preserve"> be</w:t>
      </w:r>
      <w:r>
        <w:rPr>
          <w:spacing w:val="-1"/>
        </w:rPr>
        <w:t xml:space="preserve"> </w:t>
      </w:r>
      <w:r>
        <w:t xml:space="preserve">noted </w:t>
      </w:r>
      <w:r>
        <w:rPr>
          <w:spacing w:val="-1"/>
        </w:rPr>
        <w:t>that</w:t>
      </w:r>
      <w:r>
        <w:rPr>
          <w:spacing w:val="1"/>
        </w:rPr>
        <w:t xml:space="preserve"> </w:t>
      </w:r>
      <w:r>
        <w:rPr>
          <w:spacing w:val="-1"/>
        </w:rPr>
        <w:t>proceeds</w:t>
      </w:r>
      <w:r>
        <w:rPr>
          <w:spacing w:val="2"/>
        </w:rPr>
        <w:t xml:space="preserve"> </w:t>
      </w:r>
      <w:r>
        <w:rPr>
          <w:spacing w:val="-1"/>
        </w:rPr>
        <w:t>of past</w:t>
      </w:r>
      <w:r>
        <w:rPr>
          <w:spacing w:val="1"/>
        </w:rPr>
        <w:t xml:space="preserve"> </w:t>
      </w:r>
      <w:r>
        <w:t xml:space="preserve">water </w:t>
      </w:r>
      <w:r>
        <w:rPr>
          <w:spacing w:val="-1"/>
        </w:rPr>
        <w:t>sales</w:t>
      </w:r>
      <w:r>
        <w:rPr>
          <w:spacing w:val="-2"/>
        </w:rPr>
        <w:t xml:space="preserve"> </w:t>
      </w:r>
      <w:r>
        <w:rPr>
          <w:spacing w:val="-1"/>
        </w:rPr>
        <w:t>must</w:t>
      </w:r>
      <w:r>
        <w:rPr>
          <w:spacing w:val="1"/>
        </w:rPr>
        <w:t xml:space="preserve"> </w:t>
      </w:r>
      <w:r>
        <w:t>be managed</w:t>
      </w:r>
      <w:r>
        <w:rPr>
          <w:spacing w:val="-1"/>
        </w:rPr>
        <w:t xml:space="preserve"> </w:t>
      </w:r>
      <w:r>
        <w:t xml:space="preserve">based </w:t>
      </w:r>
      <w:r>
        <w:rPr>
          <w:spacing w:val="-1"/>
        </w:rPr>
        <w:t>on</w:t>
      </w:r>
      <w:r>
        <w:t xml:space="preserve"> the </w:t>
      </w:r>
      <w:r>
        <w:rPr>
          <w:spacing w:val="-1"/>
        </w:rPr>
        <w:t>legislation</w:t>
      </w:r>
      <w:r>
        <w:rPr>
          <w:spacing w:val="1"/>
        </w:rPr>
        <w:t xml:space="preserve"> </w:t>
      </w:r>
      <w:r>
        <w:rPr>
          <w:spacing w:val="-1"/>
        </w:rPr>
        <w:t>in</w:t>
      </w:r>
      <w:r>
        <w:rPr>
          <w:spacing w:val="-3"/>
        </w:rPr>
        <w:t xml:space="preserve"> </w:t>
      </w:r>
      <w:r>
        <w:t xml:space="preserve">place </w:t>
      </w:r>
      <w:r>
        <w:rPr>
          <w:spacing w:val="-1"/>
        </w:rPr>
        <w:t>at</w:t>
      </w:r>
      <w:r>
        <w:rPr>
          <w:spacing w:val="65"/>
          <w:w w:val="99"/>
        </w:rPr>
        <w:t xml:space="preserve"> </w:t>
      </w:r>
      <w:r>
        <w:rPr>
          <w:spacing w:val="-1"/>
        </w:rPr>
        <w:t>that</w:t>
      </w:r>
      <w:r>
        <w:rPr>
          <w:spacing w:val="-5"/>
        </w:rPr>
        <w:t xml:space="preserve"> </w:t>
      </w:r>
      <w:r>
        <w:t>time,</w:t>
      </w:r>
      <w:r>
        <w:rPr>
          <w:spacing w:val="-7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hence</w:t>
      </w:r>
      <w:r>
        <w:rPr>
          <w:spacing w:val="-3"/>
        </w:rPr>
        <w:t xml:space="preserve"> </w:t>
      </w:r>
      <w:r>
        <w:rPr>
          <w:spacing w:val="-1"/>
        </w:rPr>
        <w:t>not</w:t>
      </w:r>
      <w:r>
        <w:rPr>
          <w:spacing w:val="-5"/>
        </w:rPr>
        <w:t xml:space="preserve"> </w:t>
      </w:r>
      <w:r>
        <w:rPr>
          <w:spacing w:val="-1"/>
        </w:rPr>
        <w:t>available</w:t>
      </w:r>
      <w:r>
        <w:rPr>
          <w:spacing w:val="-7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rPr>
          <w:spacing w:val="-1"/>
        </w:rPr>
        <w:t>used</w:t>
      </w:r>
      <w:r>
        <w:rPr>
          <w:spacing w:val="-3"/>
        </w:rPr>
        <w:t xml:space="preserve"> </w:t>
      </w:r>
      <w:r>
        <w:rPr>
          <w:spacing w:val="-1"/>
        </w:rPr>
        <w:t>for</w:t>
      </w:r>
      <w:r>
        <w:rPr>
          <w:spacing w:val="-6"/>
        </w:rPr>
        <w:t xml:space="preserve"> </w:t>
      </w:r>
      <w:r>
        <w:rPr>
          <w:spacing w:val="-1"/>
        </w:rPr>
        <w:t>such</w:t>
      </w:r>
      <w:r>
        <w:rPr>
          <w:spacing w:val="-5"/>
        </w:rPr>
        <w:t xml:space="preserve"> </w:t>
      </w:r>
      <w:r>
        <w:t>activities.</w:t>
      </w:r>
    </w:p>
    <w:p w14:paraId="43E620FD" w14:textId="77777777" w:rsidR="00044670" w:rsidRDefault="00044670">
      <w:pPr>
        <w:jc w:val="both"/>
        <w:sectPr w:rsidR="00044670">
          <w:pgSz w:w="11910" w:h="16840"/>
          <w:pgMar w:top="760" w:right="600" w:bottom="880" w:left="600" w:header="0" w:footer="686" w:gutter="0"/>
          <w:cols w:space="720"/>
        </w:sectPr>
      </w:pPr>
    </w:p>
    <w:p w14:paraId="43E620FE" w14:textId="04E2AABA" w:rsidR="00044670" w:rsidRDefault="00C9326B">
      <w:pPr>
        <w:spacing w:before="50"/>
        <w:ind w:left="700"/>
        <w:rPr>
          <w:rFonts w:ascii="Century Gothic" w:eastAsia="Century Gothic" w:hAnsi="Century Gothic" w:cs="Century Gothic"/>
          <w:sz w:val="20"/>
          <w:szCs w:val="2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6768" behindDoc="1" locked="0" layoutInCell="1" allowOverlap="1" wp14:anchorId="43E62C43" wp14:editId="32D08748">
                <wp:simplePos x="0" y="0"/>
                <wp:positionH relativeFrom="page">
                  <wp:posOffset>7290435</wp:posOffset>
                </wp:positionH>
                <wp:positionV relativeFrom="paragraph">
                  <wp:posOffset>1267460</wp:posOffset>
                </wp:positionV>
                <wp:extent cx="1815465" cy="6641465"/>
                <wp:effectExtent l="3810" t="0" r="0" b="0"/>
                <wp:wrapNone/>
                <wp:docPr id="1037" name="Group 10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5465" cy="6641465"/>
                          <a:chOff x="11481" y="1996"/>
                          <a:chExt cx="2859" cy="10459"/>
                        </a:xfrm>
                      </wpg:grpSpPr>
                      <pic:pic xmlns:pic="http://schemas.openxmlformats.org/drawingml/2006/picture">
                        <pic:nvPicPr>
                          <pic:cNvPr id="1038" name="Picture 10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81" y="1996"/>
                            <a:ext cx="2858" cy="1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9" name="Picture 10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85" y="2412"/>
                            <a:ext cx="2849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0" name="Picture 10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83" y="3060"/>
                            <a:ext cx="2854" cy="1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1" name="Picture 10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86" y="3571"/>
                            <a:ext cx="2647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2" name="Picture 10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83" y="4315"/>
                            <a:ext cx="2854" cy="1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3" name="Picture 10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86" y="4774"/>
                            <a:ext cx="2647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4" name="Picture 10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83" y="5463"/>
                            <a:ext cx="2854" cy="1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5" name="Picture 10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86" y="5940"/>
                            <a:ext cx="2647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6" name="Picture 10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83" y="6648"/>
                            <a:ext cx="2854" cy="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7" name="Picture 10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86" y="7030"/>
                            <a:ext cx="2647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8" name="Picture 10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83" y="7642"/>
                            <a:ext cx="2854" cy="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9" name="Picture 10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86" y="8002"/>
                            <a:ext cx="2647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0" name="Picture 10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83" y="8593"/>
                            <a:ext cx="2854" cy="1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1" name="Picture 10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86" y="9253"/>
                            <a:ext cx="2647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2" name="Picture 10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83" y="10145"/>
                            <a:ext cx="2854" cy="1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3" name="Picture 10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86" y="10633"/>
                            <a:ext cx="2647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4" name="Picture 10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83" y="11353"/>
                            <a:ext cx="2854" cy="1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5" name="Picture 10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86" y="11792"/>
                            <a:ext cx="2647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9F487F" id="Group 1020" o:spid="_x0000_s1026" style="position:absolute;margin-left:574.05pt;margin-top:99.8pt;width:142.95pt;height:522.95pt;z-index:-189712;mso-position-horizontal-relative:page" coordorigin="11481,1996" coordsize="2859,104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38" o:spid="_x0000_s1027" type="#_x0000_t75" style="position:absolute;left:11481;top:1996;width:2858;height:10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Z3CHDAAAA3QAAAA8AAABkcnMvZG93bnJldi54bWxEj0FrwzAMhe+D/gejwm6r3Q3GltYtzSC0&#10;12X9ASLWktBYTm03zf79dBjsJvGe3vu03c9+UBPF1Ae2sF4ZUMRNcD23Fs5f1dMbqJSRHQ6BycIP&#10;JdjvFg9bLFy48ydNdW6VhHAq0EKX81honZqOPKZVGIlF+w7RY5Y1ttpFvEu4H/SzMa/aY8/S0OFI&#10;Hx01l/rmLZRVauvpvZzy+VhdY3k18/F0sfZxOR82oDLN+d/8d31ygm9eBFe+kRH07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xncIcMAAADdAAAADwAAAAAAAAAAAAAAAACf&#10;AgAAZHJzL2Rvd25yZXYueG1sUEsFBgAAAAAEAAQA9wAAAI8DAAAAAA==&#10;">
                  <v:imagedata r:id="rId52" o:title=""/>
                </v:shape>
                <v:shape id="Picture 1037" o:spid="_x0000_s1028" type="#_x0000_t75" style="position:absolute;left:11485;top:2412;width:2849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YCYzEAAAA3QAAAA8AAABkcnMvZG93bnJldi54bWxET0trwkAQvhf8D8sI3nRjpT6iq0iltPQi&#10;vtDjkB2TaHY2ZFcT/31XEHqbj+85s0VjCnGnyuWWFfR7EQjixOqcUwX73Vd3DMJ5ZI2FZVLwIAeL&#10;eetthrG2NW/ovvWpCCHsYlSQeV/GUrokI4OuZ0viwJ1tZdAHWKVSV1iHcFPI9ygaSoM5h4YMS/rM&#10;KLlub0bBWl9Wt+sqP3zX6W9ZjE/Hj9HjqFSn3SynIDw1/l/8cv/oMD8aTOD5TThBz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zYCYzEAAAA3QAAAA8AAAAAAAAAAAAAAAAA&#10;nwIAAGRycy9kb3ducmV2LnhtbFBLBQYAAAAABAAEAPcAAACQAwAAAAA=&#10;">
                  <v:imagedata r:id="rId53" o:title=""/>
                </v:shape>
                <v:shape id="Picture 1036" o:spid="_x0000_s1029" type="#_x0000_t75" style="position:absolute;left:11483;top:3060;width:2854;height:12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7bp5DFAAAA3QAAAA8AAABkcnMvZG93bnJldi54bWxEj0FrwkAQhe8F/8MyhV6KblpEJXUVLQQU&#10;T0YPHofsNBuanQ3ZVdN/3zkI3mZ4b977ZrkefKtu1McmsIGPSQaKuAq24drA+VSMF6BiQrbYBiYD&#10;fxRhvRq9LDG34c5HupWpVhLCMUcDLqUu1zpWjjzGSeiIRfsJvccka19r2+Ndwn2rP7Nspj02LA0O&#10;O/p2VP2WV29geyiq+ftltx9K2xSbqz/6unDGvL0Omy9QiYb0ND+ud1bws6nwyzcygl79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26eQxQAAAN0AAAAPAAAAAAAAAAAAAAAA&#10;AJ8CAABkcnMvZG93bnJldi54bWxQSwUGAAAAAAQABAD3AAAAkQMAAAAA&#10;">
                  <v:imagedata r:id="rId54" o:title=""/>
                </v:shape>
                <v:shape id="Picture 1035" o:spid="_x0000_s1030" type="#_x0000_t75" style="position:absolute;left:11586;top:3571;width:2647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peIzEAAAA3QAAAA8AAABkcnMvZG93bnJldi54bWxET01rwkAQvQv+h2UEb7obKaWkbkIVxJ6k&#10;tQr2NmanSUh2NmRXk/77bqHQ2zze56zz0bbiTr2vHWtIlgoEceFMzaWG08du8QTCB2SDrWPS8E0e&#10;8mw6WWNq3MDvdD+GUsQQ9ilqqELoUil9UZFFv3QdceS+XG8xRNiX0vQ4xHDbypVSj9JizbGhwo62&#10;FRXN8WY1DCf1eb1t9uc3unTNtThw0yR7reez8eUZRKAx/Iv/3K8mzlcPCfx+E0+Q2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zpeIzEAAAA3QAAAA8AAAAAAAAAAAAAAAAA&#10;nwIAAGRycy9kb3ducmV2LnhtbFBLBQYAAAAABAAEAPcAAACQAwAAAAA=&#10;">
                  <v:imagedata r:id="rId55" o:title=""/>
                </v:shape>
                <v:shape id="Picture 1034" o:spid="_x0000_s1031" type="#_x0000_t75" style="position:absolute;left:11483;top:4315;width:2854;height:1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caRnCAAAA3QAAAA8AAABkcnMvZG93bnJldi54bWxET9tqAjEQfRf6D2EKfRHNVmuRrVGKIAhF&#10;qNoPGDZjsnQzWTbRpH/fCIW+zeFcZ7XJrhM3GkLrWcHztAJB3HjdslHwdd5NliBCRNbYeSYFPxRg&#10;s34YrbDWPvGRbqdoRAnhUKMCG2NfSxkaSw7D1PfEhbv4wWEscDBSD5hKuOvkrKpepcOWS4PFnraW&#10;mu/T1Sk4b81i3yRzyPmw5E8/T+MPm5R6eszvbyAi5fgv/nPvdZlfvczg/k05Qa5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B3GkZwgAAAN0AAAAPAAAAAAAAAAAAAAAAAJ8C&#10;AABkcnMvZG93bnJldi54bWxQSwUGAAAAAAQABAD3AAAAjgMAAAAA&#10;">
                  <v:imagedata r:id="rId56" o:title=""/>
                </v:shape>
                <v:shape id="Picture 1033" o:spid="_x0000_s1032" type="#_x0000_t75" style="position:absolute;left:11586;top:4774;width:2647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DVUzEAAAA3QAAAA8AAABkcnMvZG93bnJldi54bWxET01rwkAQvRf8D8sIXkrdaEVsmo2oVOjB&#10;S6P0PM1Os9HsbMiuJv333YLQ2zze52TrwTbiRp2vHSuYTRMQxKXTNVcKTsf90wqED8gaG8ek4Ic8&#10;rPPRQ4apdj1/0K0IlYgh7FNUYEJoUyl9aciin7qWOHLfrrMYIuwqqTvsY7ht5DxJltJizbHBYEs7&#10;Q+WluFoFl7fHXi6NOX9uXort/gsXp8PcKTUZD5tXEIGG8C++u991nJ8snuHvm3iCzH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PDVUzEAAAA3QAAAA8AAAAAAAAAAAAAAAAA&#10;nwIAAGRycy9kb3ducmV2LnhtbFBLBQYAAAAABAAEAPcAAACQAwAAAAA=&#10;">
                  <v:imagedata r:id="rId57" o:title=""/>
                </v:shape>
                <v:shape id="Picture 1032" o:spid="_x0000_s1033" type="#_x0000_t75" style="position:absolute;left:11483;top:5463;width:2854;height:11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BpP3DAAAA3QAAAA8AAABkcnMvZG93bnJldi54bWxET81qwkAQvgt9h2UKvUjdNQSR1FWKKKaX&#10;gNoHGLLTJJidTbNrkvbpu4VCb/Px/c5mN9lWDNT7xrGG5UKBIC6dabjS8H49Pq9B+IBssHVMGr7I&#10;w277MNtgZtzIZxouoRIxhH2GGuoQukxKX9Zk0S9cRxy5D9dbDBH2lTQ9jjHctjJRaiUtNhwbauxo&#10;X1N5u9ytBhVOya0oVXWgLv9M5NwVb9+p1k+P0+sLiEBT+Bf/uXMT56s0hd9v4gly+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MGk/cMAAADdAAAADwAAAAAAAAAAAAAAAACf&#10;AgAAZHJzL2Rvd25yZXYueG1sUEsFBgAAAAAEAAQA9wAAAI8DAAAAAA==&#10;">
                  <v:imagedata r:id="rId58" o:title=""/>
                </v:shape>
                <v:shape id="Picture 1031" o:spid="_x0000_s1034" type="#_x0000_t75" style="position:absolute;left:11586;top:5940;width:2647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2S/zAAAAA3QAAAA8AAABkcnMvZG93bnJldi54bWxET0uLwjAQvgv7H8Is7M2mllWWrlHcBcWr&#10;DzwPzdgUm0lt0lr/vREEb/PxPWe+HGwtemp95VjBJElBEBdOV1wqOB7W4x8QPiBrrB2Tgjt5WC4+&#10;RnPMtbvxjvp9KEUMYZ+jAhNCk0vpC0MWfeIa4sidXWsxRNiWUrd4i+G2llmazqTFimODwYb+DRWX&#10;fWcVdPdr6U9k/s7ZJOv1ZqBdc+2U+vocVr8gAg3hLX65tzrOT7+n8PwmniAX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/ZL/MAAAADdAAAADwAAAAAAAAAAAAAAAACfAgAA&#10;ZHJzL2Rvd25yZXYueG1sUEsFBgAAAAAEAAQA9wAAAIwDAAAAAA==&#10;">
                  <v:imagedata r:id="rId59" o:title=""/>
                </v:shape>
                <v:shape id="Picture 1030" o:spid="_x0000_s1035" type="#_x0000_t75" style="position:absolute;left:11483;top:6648;width:2854;height:9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HUKfAAAAA3QAAAA8AAABkcnMvZG93bnJldi54bWxET01rAjEQvQv9D2GEXqRmLbqUrVGKUCi9&#10;aaXnIRk3i5tJSOLu9t83BaG3ebzP2e4n14uBYuo8K1gtKxDE2puOWwXnr/enFxApIxvsPZOCH0qw&#10;3z3MttgYP/KRhlNuRQnh1KACm3NopEzaksO09IG4cBcfHeYCYytNxLGEu14+V1UtHXZcGiwGOljS&#10;19PNKdBhtLzQ35/tMEZ9C1hfNn2t1ON8ensFkWnK/+K7+8OU+dW6hr9vygly9w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EdQp8AAAADdAAAADwAAAAAAAAAAAAAAAACfAgAA&#10;ZHJzL2Rvd25yZXYueG1sUEsFBgAAAAAEAAQA9wAAAIwDAAAAAA==&#10;">
                  <v:imagedata r:id="rId60" o:title=""/>
                </v:shape>
                <v:shape id="Picture 1029" o:spid="_x0000_s1036" type="#_x0000_t75" style="position:absolute;left:11586;top:7030;width:2647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MQO7DAAAA3QAAAA8AAABkcnMvZG93bnJldi54bWxET01rAjEQvQv+hzBCb5qtFLWrUUQQChVK&#10;Vw89DptxE7qZrJu4bvvrTaHgbR7vc1ab3tWiozZYzwqeJxkI4tJry5WC03E/XoAIEVlj7ZkU/FCA&#10;zXo4WGGu/Y0/qStiJVIIhxwVmBibXMpQGnIYJr4hTtzZtw5jgm0ldYu3FO5qOc2ymXRoOTUYbGhn&#10;qPwurk6BLbpD37y7OX4cKvr9Kl6NvUSlnkb9dgkiUh8f4n/3m07zs5c5/H2TTpDr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4xA7sMAAADdAAAADwAAAAAAAAAAAAAAAACf&#10;AgAAZHJzL2Rvd25yZXYueG1sUEsFBgAAAAAEAAQA9wAAAI8DAAAAAA==&#10;">
                  <v:imagedata r:id="rId61" o:title=""/>
                </v:shape>
                <v:shape id="Picture 1028" o:spid="_x0000_s1037" type="#_x0000_t75" style="position:absolute;left:11483;top:7642;width:2854;height:9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GDKTGAAAA3QAAAA8AAABkcnMvZG93bnJldi54bWxEj0FrwkAQhe8F/8Mygre6UURq6ioiCB68&#10;GFuot2l2TNJmZ2N2NfHfO4dCbzO8N+99s1z3rlZ3akPl2cBknIAizr2tuDDwcdq9voEKEdli7ZkM&#10;PCjAejV4WWJqfcdHumexUBLCIUUDZYxNqnXIS3IYxr4hFu3iW4dR1rbQtsVOwl2tp0ky1w4rloYS&#10;G9qWlP9mN2dgezo/Lt318DX9XNyyOPu+6uxnbsxo2G/eQUXq47/573pvBT+ZCa58IyPo1R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QYMpMYAAADdAAAADwAAAAAAAAAAAAAA&#10;AACfAgAAZHJzL2Rvd25yZXYueG1sUEsFBgAAAAAEAAQA9wAAAJIDAAAAAA==&#10;">
                  <v:imagedata r:id="rId62" o:title=""/>
                </v:shape>
                <v:shape id="Picture 1027" o:spid="_x0000_s1038" type="#_x0000_t75" style="position:absolute;left:11586;top:8002;width:2647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8Z7BvGAAAA3QAAAA8AAABkcnMvZG93bnJldi54bWxET99LAkEQfg/6H5YJepHcVSTqcpUQSjEJ&#10;UqF6G27H26Pb2Wt31dO/vg2C3ubj+znjaecacaAQa88aBn0Fgrj0puZKw3bzdHMHIiZkg41n0nCi&#10;CNPJ5cUYC+OP/EaHdapEDuFYoAabUltIGUtLDmPft8SZ2/ngMGUYKmkCHnO4a+RQqVvpsObcYLGl&#10;maXya713Gpb7j97ri3q3n7vQmw+f29X526+0vr7qHh9AJOrSv/jPvTB5vhrdw+83+QQ5+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xnsG8YAAADdAAAADwAAAAAAAAAAAAAA&#10;AACfAgAAZHJzL2Rvd25yZXYueG1sUEsFBgAAAAAEAAQA9wAAAJIDAAAAAA==&#10;">
                  <v:imagedata r:id="rId63" o:title=""/>
                </v:shape>
                <v:shape id="Picture 1026" o:spid="_x0000_s1039" type="#_x0000_t75" style="position:absolute;left:11483;top:8593;width:2854;height:15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HfoPGAAAA3QAAAA8AAABkcnMvZG93bnJldi54bWxEj0FrwkAQhe8F/8MyQm91o6CV1FVEWmw9&#10;FNRA6W3ITpOQ7GzIrib9985B8DbDe/PeN6vN4Bp1pS5Ung1MJwko4tzbigsD2fnjZQkqRGSLjWcy&#10;8E8BNuvR0wpT63s+0vUUCyUhHFI0UMbYplqHvCSHYeJbYtH+fOcwytoV2nbYS7hr9CxJFtphxdJQ&#10;Yku7kvL6dHEG+PXyFX7q7PDbD9PvPS3qWfaeGfM8HrZvoCIN8WG+X39awU/mwi/fyAh6f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Md+g8YAAADdAAAADwAAAAAAAAAAAAAA&#10;AACfAgAAZHJzL2Rvd25yZXYueG1sUEsFBgAAAAAEAAQA9wAAAJIDAAAAAA==&#10;">
                  <v:imagedata r:id="rId64" o:title=""/>
                </v:shape>
                <v:shape id="Picture 1025" o:spid="_x0000_s1040" type="#_x0000_t75" style="position:absolute;left:11586;top:9253;width:2647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3JyfDEAAAA3QAAAA8AAABkcnMvZG93bnJldi54bWxET01LAzEQvQv+hzBCbzbborJsmxYpSIUe&#10;aqsIvY2b6Sa4mSw7abv990YQvM3jfc58OYRWnakXH9nAZFyAIq6j9dwY+Hh/uS9BSUK22EYmA1cS&#10;WC5ub+ZY2XjhHZ33qVE5hKVCAy6lrtJaakcBZRw74swdYx8wZdg32vZ4yeGh1dOieNIBPecGhx2t&#10;HNXf+1Mw4EWm6085Nrvau9X2of0q3w4bY0Z3w/MMVKIh/Yv/3K82zy8eJ/D7TT5BL3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3JyfDEAAAA3QAAAA8AAAAAAAAAAAAAAAAA&#10;nwIAAGRycy9kb3ducmV2LnhtbFBLBQYAAAAABAAEAPcAAACQAwAAAAA=&#10;">
                  <v:imagedata r:id="rId65" o:title=""/>
                </v:shape>
                <v:shape id="Picture 1024" o:spid="_x0000_s1041" type="#_x0000_t75" style="position:absolute;left:11483;top:10145;width:2854;height:1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9dUjCAAAA3QAAAA8AAABkcnMvZG93bnJldi54bWxET02LwjAQvQv7H8Is7EU0tbAi3UZxBcGD&#10;F7UHj0MztqXNpDTRxn+/ERa8zeN9Tr4JphMPGlxjWcFinoAgLq1uuFJQXPazFQjnkTV2lknBkxxs&#10;1h+THDNtRz7R4+wrEUPYZaig9r7PpHRlTQbd3PbEkbvZwaCPcKikHnCM4aaTaZIspcGGY0ONPe1q&#10;Ktvz3ShYFTveXi+/tzE9Ttsn+xCudFLq6zNsf0B4Cv4t/ncfdJyffKfw+iaeIN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fXVIwgAAAN0AAAAPAAAAAAAAAAAAAAAAAJ8C&#10;AABkcnMvZG93bnJldi54bWxQSwUGAAAAAAQABAD3AAAAjgMAAAAA&#10;">
                  <v:imagedata r:id="rId66" o:title=""/>
                </v:shape>
                <v:shape id="Picture 1023" o:spid="_x0000_s1042" type="#_x0000_t75" style="position:absolute;left:11586;top:10633;width:2647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oxzG/AAAA3QAAAA8AAABkcnMvZG93bnJldi54bWxET8kKwjAQvQv+QxjBm6YqLlSjqCAU9OJy&#10;8TY0Y1tsJqWJWv/eCIK3ebx1FqvGlOJJtSssKxj0IxDEqdUFZwou511vBsJ5ZI2lZVLwJgerZbu1&#10;wFjbFx/pefKZCCHsYlSQe1/FUro0J4OubyviwN1sbdAHWGdS1/gK4aaUwyiaSIMFh4YcK9rmlN5P&#10;D6NAF9e9nu7kZuwSah6H5Hi73DdKdTvNeg7CU+P/4p870WF+NB7B95twglx+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qKMcxvwAAAN0AAAAPAAAAAAAAAAAAAAAAAJ8CAABk&#10;cnMvZG93bnJldi54bWxQSwUGAAAAAAQABAD3AAAAiwMAAAAA&#10;">
                  <v:imagedata r:id="rId67" o:title=""/>
                </v:shape>
                <v:shape id="Picture 1022" o:spid="_x0000_s1043" type="#_x0000_t75" style="position:absolute;left:11483;top:11353;width:2854;height:11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4vJpXDAAAA3QAAAA8AAABkcnMvZG93bnJldi54bWxET01rwkAQvQv9D8sUvEjdVLQtqZtQBNFD&#10;L0ah1yE7TUKzsyGzmuiv7xYK3ubxPmedj65VF+ql8WzgeZ6AIi69bbgycDpun95ASUC22HomA1cS&#10;yLOHyRpT6wc+0KUIlYohLCkaqEPoUq2lrMmhzH1HHLlv3zsMEfaVtj0OMdy1epEkL9phw7Ghxo42&#10;NZU/xdkZaF7lMLivSvwRb8XstPzcjzsxZvo4fryDCjSGu/jfvbdxfrJawt838QSd/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i8mlcMAAADdAAAADwAAAAAAAAAAAAAAAACf&#10;AgAAZHJzL2Rvd25yZXYueG1sUEsFBgAAAAAEAAQA9wAAAI8DAAAAAA==&#10;">
                  <v:imagedata r:id="rId68" o:title=""/>
                </v:shape>
                <v:shape id="Picture 1021" o:spid="_x0000_s1044" type="#_x0000_t75" style="position:absolute;left:11586;top:11792;width:2647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b0SDDAAAA3QAAAA8AAABkcnMvZG93bnJldi54bWxET01rAjEQvRf8D2EEbzVRWGlXo1RB8KCU&#10;bj20t2EzbpZuJssm6vrvTUHwNo/3OYtV7xpxoS7UnjVMxgoEcelNzZWG4/f29Q1EiMgGG8+k4UYB&#10;VsvBywJz46/8RZciViKFcMhRg42xzaUMpSWHYexb4sSdfOcwJthV0nR4TeGukVOlZtJhzanBYksb&#10;S+VfcXYa1O/PIXOfhT2uZ9n+sDZ++773Wo+G/cccRKQ+PsUP986k+SrL4P+bdIJc3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ZvRIMMAAADdAAAADwAAAAAAAAAAAAAAAACf&#10;AgAAZHJzL2Rvd25yZXYueG1sUEsFBgAAAAAEAAQA9wAAAI8DAAAAAA==&#10;">
                  <v:imagedata r:id="rId69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6792" behindDoc="1" locked="0" layoutInCell="1" allowOverlap="1" wp14:anchorId="43E62C44" wp14:editId="155AC7C0">
                <wp:simplePos x="0" y="0"/>
                <wp:positionH relativeFrom="page">
                  <wp:posOffset>11899265</wp:posOffset>
                </wp:positionH>
                <wp:positionV relativeFrom="paragraph">
                  <wp:posOffset>1267460</wp:posOffset>
                </wp:positionV>
                <wp:extent cx="2698115" cy="6641465"/>
                <wp:effectExtent l="2540" t="0" r="0" b="0"/>
                <wp:wrapNone/>
                <wp:docPr id="981" name="Group 9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98115" cy="6641465"/>
                          <a:chOff x="18739" y="1996"/>
                          <a:chExt cx="4249" cy="10459"/>
                        </a:xfrm>
                      </wpg:grpSpPr>
                      <pic:pic xmlns:pic="http://schemas.openxmlformats.org/drawingml/2006/picture">
                        <pic:nvPicPr>
                          <pic:cNvPr id="982" name="Picture 10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39" y="1996"/>
                            <a:ext cx="2122" cy="1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3" name="Picture 10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44" y="2412"/>
                            <a:ext cx="2112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4" name="Picture 10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66" y="1996"/>
                            <a:ext cx="2122" cy="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5" name="Picture 10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70" y="2124"/>
                            <a:ext cx="2112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6" name="Picture 10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68" y="2481"/>
                            <a:ext cx="2114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7" name="Picture 10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71" y="2654"/>
                            <a:ext cx="1908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8" name="Picture 10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41" y="3060"/>
                            <a:ext cx="2117" cy="1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9" name="Picture 10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44" y="3242"/>
                            <a:ext cx="1911" cy="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0" name="Picture 10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44" y="3681"/>
                            <a:ext cx="1911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1" name="Picture 10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68" y="3060"/>
                            <a:ext cx="2114" cy="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2" name="Picture 10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71" y="3177"/>
                            <a:ext cx="1908" cy="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3" name="Picture 10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68" y="3746"/>
                            <a:ext cx="2114" cy="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4" name="Picture 10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71" y="3806"/>
                            <a:ext cx="1908" cy="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5" name="Picture 10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41" y="4315"/>
                            <a:ext cx="2117" cy="1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6" name="Picture 10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44" y="4663"/>
                            <a:ext cx="1911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7" name="Picture 1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68" y="4315"/>
                            <a:ext cx="2114" cy="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8" name="Picture 1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71" y="4399"/>
                            <a:ext cx="1908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9" name="Picture 10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68" y="4932"/>
                            <a:ext cx="2114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0" name="Picture 1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71" y="4973"/>
                            <a:ext cx="1908" cy="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1" name="Picture 10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41" y="5463"/>
                            <a:ext cx="2117" cy="1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2" name="Picture 9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44" y="5940"/>
                            <a:ext cx="191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3" name="Picture 9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68" y="5463"/>
                            <a:ext cx="2114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4" name="Picture 9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71" y="5635"/>
                            <a:ext cx="1908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5" name="Picture 9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68" y="6039"/>
                            <a:ext cx="2114" cy="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6" name="Picture 9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71" y="6118"/>
                            <a:ext cx="1908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7" name="Picture 9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41" y="6648"/>
                            <a:ext cx="2117" cy="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8" name="Picture 9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44" y="6919"/>
                            <a:ext cx="1911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9" name="Picture 9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68" y="6648"/>
                            <a:ext cx="2114" cy="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0" name="Picture 9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71" y="6670"/>
                            <a:ext cx="1908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1" name="Picture 9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68" y="7145"/>
                            <a:ext cx="2114" cy="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2" name="Picture 9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71" y="7169"/>
                            <a:ext cx="1908" cy="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3" name="Picture 9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41" y="7642"/>
                            <a:ext cx="2117" cy="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4" name="Picture 9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44" y="7891"/>
                            <a:ext cx="1911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5" name="Picture 9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68" y="7642"/>
                            <a:ext cx="2114" cy="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6" name="Picture 9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71" y="7666"/>
                            <a:ext cx="1908" cy="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7" name="Picture 9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68" y="8139"/>
                            <a:ext cx="2114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8" name="Picture 9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71" y="8141"/>
                            <a:ext cx="1908" cy="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9" name="Picture 9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41" y="8593"/>
                            <a:ext cx="2117" cy="1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0" name="Picture 9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44" y="9253"/>
                            <a:ext cx="191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1" name="Picture 9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68" y="8593"/>
                            <a:ext cx="2114" cy="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2" name="Picture 9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71" y="8823"/>
                            <a:ext cx="1908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3" name="Picture 9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68" y="9286"/>
                            <a:ext cx="2114" cy="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4" name="Picture 9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71" y="9601"/>
                            <a:ext cx="1908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5" name="Picture 9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41" y="10145"/>
                            <a:ext cx="2117" cy="1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6" name="Picture 9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44" y="10525"/>
                            <a:ext cx="1911" cy="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7" name="Picture 9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68" y="10145"/>
                            <a:ext cx="2114" cy="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8" name="Picture 9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71" y="10222"/>
                            <a:ext cx="1908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9" name="Picture 9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68" y="10750"/>
                            <a:ext cx="2114" cy="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0" name="Picture 9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71" y="10825"/>
                            <a:ext cx="1908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1" name="Picture 9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41" y="11353"/>
                            <a:ext cx="2117" cy="1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2" name="Picture 9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44" y="11684"/>
                            <a:ext cx="1911" cy="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3" name="Picture 9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68" y="11353"/>
                            <a:ext cx="2114" cy="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4" name="Picture 9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71" y="11434"/>
                            <a:ext cx="1908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5" name="Picture 9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68" y="11970"/>
                            <a:ext cx="2114" cy="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6" name="Picture 9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71" y="11992"/>
                            <a:ext cx="1908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CC67B2" id="Group 964" o:spid="_x0000_s1026" style="position:absolute;margin-left:936.95pt;margin-top:99.8pt;width:212.45pt;height:522.95pt;z-index:-189688;mso-position-horizontal-relative:page" coordorigin="18739,1996" coordsize="4249,104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">
                <v:shape id="Picture 1019" o:spid="_x0000_s1027" type="#_x0000_t75" style="position:absolute;left:18739;top:1996;width:2122;height:10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6MuJ/CAAAA3AAAAA8AAABkcnMvZG93bnJldi54bWxEj92KwjAUhO8F3yEcYe80tcqi1SjqKni3&#10;+PMAh+bYFpuT0kRbfXojCF4OM/MNM1+2phR3ql1hWcFwEIEgTq0uOFNwPu36ExDOI2ssLZOCBzlY&#10;LrqdOSbaNnyg+9FnIkDYJagg975KpHRpTgbdwFbEwbvY2qAPss6krrEJcFPKOIp+pcGCw0KOFW1y&#10;Sq/Hm1Ew/ttu4lGz+j+4aYW722i9989WqZ9eu5qB8NT6b/jT3msF00kM7zPhCMjF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ujLifwgAAANwAAAAPAAAAAAAAAAAAAAAAAJ8C&#10;AABkcnMvZG93bnJldi54bWxQSwUGAAAAAAQABAD3AAAAjgMAAAAA&#10;">
                  <v:imagedata r:id="rId125" o:title=""/>
                </v:shape>
                <v:shape id="Picture 1018" o:spid="_x0000_s1028" type="#_x0000_t75" style="position:absolute;left:18744;top:2412;width:2112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/+27GAAAA3AAAAA8AAABkcnMvZG93bnJldi54bWxEj09rAjEUxO9Cv0N4hd40UaHY1Sj+oaUH&#10;PWgL4u25ed3dunkJm1RXP31TEHocZuY3zGTW2lqcqQmVYw39ngJBnDtTcaHh8+O1OwIRIrLB2jFp&#10;uFKA2fShM8HMuAtv6byLhUgQDhlqKGP0mZQhL8li6DlPnLwv11iMSTaFNA1eEtzWcqDUs7RYcVoo&#10;0dOypPy0+7EaBoQLdbwq+715W/viNvR+tT9o/fTYzscgIrXxP3xvvxsNL6Mh/J1JR0BO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j/7bsYAAADcAAAADwAAAAAAAAAAAAAA&#10;AACfAgAAZHJzL2Rvd25yZXYueG1sUEsFBgAAAAAEAAQA9wAAAJIDAAAAAA==&#10;">
                  <v:imagedata r:id="rId126" o:title=""/>
                </v:shape>
                <v:shape id="Picture 1017" o:spid="_x0000_s1029" type="#_x0000_t75" style="position:absolute;left:20866;top:1996;width:2122;height:4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5NyNjGAAAA3AAAAA8AAABkcnMvZG93bnJldi54bWxEj0FrwkAUhO8F/8PyBG91o9g2RtcgLUJ7&#10;6KGaS2+P7DMJyb4NuxuN/vpuodDjMDPfMNt8NJ24kPONZQWLeQKCuLS64UpBcTo8piB8QNbYWSYF&#10;N/KQ7yYPW8y0vfIXXY6hEhHCPkMFdQh9JqUvazLo57Ynjt7ZOoMhSldJ7fAa4aaTyyR5lgYbjgs1&#10;9vRaU9keB6NAy84Nh4/Ty2f7/bTWBb2d2/Ku1Gw67jcgAo3hP/zXftcK1ukKfs/EIyB3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k3I2MYAAADcAAAADwAAAAAAAAAAAAAA&#10;AACfAgAAZHJzL2Rvd25yZXYueG1sUEsFBgAAAAAEAAQA9wAAAJIDAAAAAA==&#10;">
                  <v:imagedata r:id="rId127" o:title=""/>
                </v:shape>
                <v:shape id="Picture 1016" o:spid="_x0000_s1030" type="#_x0000_t75" style="position:absolute;left:20870;top:2124;width:2112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LNNHEAAAA3AAAAA8AAABkcnMvZG93bnJldi54bWxEj91qAjEUhO8F3yEcoTeiWQsVXY0iBcH2&#10;ouDPAxw3x83i5mS7iXF9+6YgeDnMzDfMct3ZWkRqfeVYwWScgSAunK64VHA6bkczED4ga6wdk4IH&#10;eViv+r0l5trdeU/xEEqRIOxzVGBCaHIpfWHIoh+7hjh5F9daDEm2pdQt3hPc1vI9y6bSYsVpwWBD&#10;n4aK6+FmFZx5Z+PPZPplro84jHXzPS+Gv0q9DbrNAkSgLrzCz/ZOK5jPPuD/TDoCcvU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XLNNHEAAAA3AAAAA8AAAAAAAAAAAAAAAAA&#10;nwIAAGRycy9kb3ducmV2LnhtbFBLBQYAAAAABAAEAPcAAACQAwAAAAA=&#10;">
                  <v:imagedata r:id="rId128" o:title=""/>
                </v:shape>
                <v:shape id="Picture 1015" o:spid="_x0000_s1031" type="#_x0000_t75" style="position:absolute;left:20868;top:2481;width:2114;height:5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cILrEAAAA3AAAAA8AAABkcnMvZG93bnJldi54bWxEj82qwjAUhPeC7xCO4EY0VS5Sq1FEENS7&#10;8W+hu0NzbIvNSWmi1re/uSC4HGbmG2a2aEwpnlS7wrKC4SACQZxaXXCm4Hxa92MQziNrLC2Tgjc5&#10;WMzbrRkm2r74QM+jz0SAsEtQQe59lUjp0pwMuoGtiIN3s7VBH2SdSV3jK8BNKUdRNJYGCw4LOVa0&#10;yim9Hx9GwXXLw/Ntt9GXLf4e3r04+1kv90p1O81yCsJT47/hT3ujFUziMfyfCUdAz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ccILrEAAAA3AAAAA8AAAAAAAAAAAAAAAAA&#10;nwIAAGRycy9kb3ducmV2LnhtbFBLBQYAAAAABAAEAPcAAACQAwAAAAA=&#10;">
                  <v:imagedata r:id="rId129" o:title=""/>
                </v:shape>
                <v:shape id="Picture 1014" o:spid="_x0000_s1032" type="#_x0000_t75" style="position:absolute;left:20971;top:2654;width:1908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0JqqHFAAAA3AAAAA8AAABkcnMvZG93bnJldi54bWxEj81qwkAUhfdC32G4he500iJpjI7SFlpd&#10;iGB04fKSuc2kzdwJmamJb+8IBZeH8/NxFqvBNuJMna8dK3ieJCCIS6drrhQcD5/jDIQPyBobx6Tg&#10;Qh5Wy4fRAnPtet7TuQiViCPsc1RgQmhzKX1pyKKfuJY4et+usxii7CqpO+zjuG3kS5Kk0mLNkWCw&#10;pQ9D5W/xZyOk3Z6K9/Us/UpNb+zBT3flz1Spp8fhbQ4i0BDu4f/2RiuYZa9wOxOPgFxe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NCaqhxQAAANwAAAAPAAAAAAAAAAAAAAAA&#10;AJ8CAABkcnMvZG93bnJldi54bWxQSwUGAAAAAAQABAD3AAAAkQMAAAAA&#10;">
                  <v:imagedata r:id="rId130" o:title=""/>
                </v:shape>
                <v:shape id="Picture 1013" o:spid="_x0000_s1033" type="#_x0000_t75" style="position:absolute;left:18741;top:3060;width:2117;height:12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rMv3DAAAA3AAAAA8AAABkcnMvZG93bnJldi54bWxET01rwkAQvQv9D8sUvOmmRYKmrlJaBRFa&#10;W7X3ITtNQrOzcXfVtL++cyj0+Hjf82XvWnWhEBvPBu7GGSji0tuGKwPHw3o0BRUTssXWMxn4pgjL&#10;xc1gjoX1V36nyz5VSkI4FmigTqkrtI5lTQ7j2HfEwn364DAJDJW2Aa8S7lp9n2W5dtiwNNTY0VNN&#10;5df+7AzMjtnH9jSb7J7DYdW8rV7zl+1Pbszwtn98AJWoT//iP/fGim8qa+WMHAG9+A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Gsy/cMAAADcAAAADwAAAAAAAAAAAAAAAACf&#10;AgAAZHJzL2Rvd25yZXYueG1sUEsFBgAAAAAEAAQA9wAAAI8DAAAAAA==&#10;">
                  <v:imagedata r:id="rId131" o:title=""/>
                </v:shape>
                <v:shape id="Picture 1012" o:spid="_x0000_s1034" type="#_x0000_t75" style="position:absolute;left:18844;top:3242;width:1911;height: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smI3GAAAA3AAAAA8AAABkcnMvZG93bnJldi54bWxEj09rAjEUxO8Fv0N4Qi9FEysU3RpFBMWL&#10;B/+g7e2xed1d3Lwsm7iufnojFDwOM/MbZjJrbSkaqn3hWMOgr0AQp84UnGk47Je9EQgfkA2WjknD&#10;jTzMpp23CSbGXXlLzS5kIkLYJ6ghD6FKpPRpThZ931XE0ftztcUQZZ1JU+M1wm0pP5X6khYLjgs5&#10;VrTIKT3vLlbD6rf52Pxsjytl78O9qsKJLouh1u/ddv4NIlAbXuH/9tpoGI/G8DwTj4CcP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OyYjcYAAADcAAAADwAAAAAAAAAAAAAA&#10;AACfAgAAZHJzL2Rvd25yZXYueG1sUEsFBgAAAAAEAAQA9wAAAJIDAAAAAA==&#10;">
                  <v:imagedata r:id="rId132" o:title=""/>
                </v:shape>
                <v:shape id="Picture 1011" o:spid="_x0000_s1035" type="#_x0000_t75" style="position:absolute;left:18844;top:3681;width:1911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/YRjBAAAA3AAAAA8AAABkcnMvZG93bnJldi54bWxET8uKwjAU3Q/4D+EK7sZUYcRWo/hAUQaE&#10;qh9waa5tMbkpTcZ2/n6yEGZ5OO/lurdGvKj1tWMFk3ECgrhwuuZSwf12+JyD8AFZo3FMCn7Jw3o1&#10;+Fhipl3HOb2uoRQxhH2GCqoQmkxKX1Rk0Y9dQxy5h2sthgjbUuoWuxhujZwmyUxarDk2VNjQrqLi&#10;ef2xCub73Hx/neXBHC/bZ5cX4b7fpUqNhv1mASJQH/7Fb/dJK0jTOD+eiUdArv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E/YRjBAAAA3AAAAA8AAAAAAAAAAAAAAAAAnwIA&#10;AGRycy9kb3ducmV2LnhtbFBLBQYAAAAABAAEAPcAAACNAwAAAAA=&#10;">
                  <v:imagedata r:id="rId133" o:title=""/>
                </v:shape>
                <v:shape id="Picture 1010" o:spid="_x0000_s1036" type="#_x0000_t75" style="position:absolute;left:20868;top:3060;width:2114;height:6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cp6vEAAAA3AAAAA8AAABkcnMvZG93bnJldi54bWxEj91qAjEUhO8LvkM4gnc1a7FFV6NIqdIL&#10;ofjzAIfkuLu4OUk3cXf79o0geDnMzDfMct3bWrTUhMqxgsk4A0Gsnam4UHA+bV9nIEJENlg7JgV/&#10;FGC9GrwsMTeu4wO1x1iIBOGQo4IyRp9LGXRJFsPYeeLkXVxjMSbZFNI02CW4reVbln1IixWnhRI9&#10;fZakr8ebVdAVX/q87/zv1LftdnfTNr7/7JQaDfvNAkSkPj7Dj/a3UTCfT+B+Jh0Buf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Icp6vEAAAA3AAAAA8AAAAAAAAAAAAAAAAA&#10;nwIAAGRycy9kb3ducmV2LnhtbFBLBQYAAAAABAAEAPcAAACQAwAAAAA=&#10;">
                  <v:imagedata r:id="rId134" o:title=""/>
                </v:shape>
                <v:shape id="Picture 1009" o:spid="_x0000_s1037" type="#_x0000_t75" style="position:absolute;left:20971;top:3177;width:1908;height: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VJZPCAAAA3AAAAA8AAABkcnMvZG93bnJldi54bWxEj9GKwjAURN8F/yFcwTdN9UG0a5RFENQK&#10;suoHXJq7bdnmpiRRo1+/WRD2cZiZM8xyHU0r7uR8Y1nBZJyBIC6tbrhScL1sR3MQPiBrbC2Tgid5&#10;WK/6vSXm2j74i+7nUIkEYZ+jgjqELpfSlzUZ9GPbESfv2zqDIUlXSe3wkeCmldMsm0mDDaeFGjva&#10;1FT+nG9GAcv4mszRHHVRHI5x79z1FAulhoP4+QEiUAz/4Xd7pxUsFlP4O5OOgF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Q1SWTwgAAANwAAAAPAAAAAAAAAAAAAAAAAJ8C&#10;AABkcnMvZG93bnJldi54bWxQSwUGAAAAAAQABAD3AAAAjgMAAAAA&#10;">
                  <v:imagedata r:id="rId135" o:title=""/>
                </v:shape>
                <v:shape id="Picture 1008" o:spid="_x0000_s1038" type="#_x0000_t75" style="position:absolute;left:20868;top:3746;width:2114;height:5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ttn/CAAAA3AAAAA8AAABkcnMvZG93bnJldi54bWxEj0FrAjEUhO8F/0N4Qi9Fs1oouhpFRKF7&#10;7Kr3x+a5Wd28LJtotv++KRR6HGbmG2a9HWwrntT7xrGC2TQDQVw53XCt4Hw6ThYgfEDW2DomBd/k&#10;YbsZvawx1y7yFz3LUIsEYZ+jAhNCl0vpK0MW/dR1xMm7ut5iSLKvpe4xJrht5TzLPqTFhtOCwY72&#10;hqp7+bAK7KyQpbRdfIuHeLrtLsXDZIVSr+NhtwIRaAj/4b/2p1awXL7D75l0BOTm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bbZ/wgAAANwAAAAPAAAAAAAAAAAAAAAAAJ8C&#10;AABkcnMvZG93bnJldi54bWxQSwUGAAAAAAQABAD3AAAAjgMAAAAA&#10;">
                  <v:imagedata r:id="rId136" o:title=""/>
                </v:shape>
                <v:shape id="Picture 1007" o:spid="_x0000_s1039" type="#_x0000_t75" style="position:absolute;left:20971;top:3806;width:1908;height: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vEHfFAAAA3AAAAA8AAABkcnMvZG93bnJldi54bWxEj09rwkAUxO9Cv8PyCt50Y1GrqatoRfBS&#10;ofHf9Zl9JqHZtyG7avz2XUHwOMzMb5jJrDGluFLtCssKet0IBHFqdcGZgt121RmBcB5ZY2mZFNzJ&#10;wWz61ppgrO2Nf+ma+EwECLsYFeTeV7GULs3JoOvaijh4Z1sb9EHWmdQ13gLclPIjiobSYMFhIceK&#10;vnNK/5KLUbAY0Pnu+osm6W2Wx/3+dPiZfxql2u/N/AuEp8a/ws/2WisYj/vwOBOOgJz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7xB3xQAAANwAAAAPAAAAAAAAAAAAAAAA&#10;AJ8CAABkcnMvZG93bnJldi54bWxQSwUGAAAAAAQABAD3AAAAkQMAAAAA&#10;">
                  <v:imagedata r:id="rId137" o:title=""/>
                </v:shape>
                <v:shape id="Picture 1006" o:spid="_x0000_s1040" type="#_x0000_t75" style="position:absolute;left:18741;top:4315;width:2117;height:1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17mDAAAAA3AAAAA8AAABkcnMvZG93bnJldi54bWxEj1FLAzEQhN+F/oewgm82p2ixZ9NShIB9&#10;NPYHLJf17vCyOS7rXfrvjVDwcZiZb5jdIYdBzTSlPrKBh3UFiriJvufWwPnT3r+ASoLscYhMBi6U&#10;4LBf3eyw9nHhD5qdtKpAONVooBMZa61T01HAtI4jcfG+4hRQipxa7SdcCjwM+rGqNjpgz2Whw5He&#10;Omq+3U8wcHLLZSNZ+MnN2dkK0VqLxtzd5uMrKKEs/+Fr+90b2G6f4e9MOQJ6/w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zXuYMAAAADcAAAADwAAAAAAAAAAAAAAAACfAgAA&#10;ZHJzL2Rvd25yZXYueG1sUEsFBgAAAAAEAAQA9wAAAIwDAAAAAA==&#10;">
                  <v:imagedata r:id="rId138" o:title=""/>
                </v:shape>
                <v:shape id="Picture 1005" o:spid="_x0000_s1041" type="#_x0000_t75" style="position:absolute;left:18844;top:4663;width:1911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k9inGAAAA3AAAAA8AAABkcnMvZG93bnJldi54bWxEj09rwkAUxO+FfoflFXopumkOYlI3IoJY&#10;qBSaiF4f2Zc/NPs2ZLcm9dO7hYLHYWZ+w6zWk+nEhQbXWlbwOo9AEJdWt1wrOBa72RKE88gaO8uk&#10;4JccrLPHhxWm2o78RZfc1yJA2KWooPG+T6V0ZUMG3dz2xMGr7GDQBznUUg84BrjpZBxFC2mw5bDQ&#10;YE/bhsrv/McoKF42OY/X+PNc7T8Oxb44XZccK/X8NG3eQHia/D38337XCpJkAX9nwhGQ2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uT2KcYAAADcAAAADwAAAAAAAAAAAAAA&#10;AACfAgAAZHJzL2Rvd25yZXYueG1sUEsFBgAAAAAEAAQA9wAAAJIDAAAAAA==&#10;">
                  <v:imagedata r:id="rId139" o:title=""/>
                </v:shape>
                <v:shape id="Picture 1004" o:spid="_x0000_s1042" type="#_x0000_t75" style="position:absolute;left:20868;top:4315;width:2114;height:6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JPzLDAAAA3AAAAA8AAABkcnMvZG93bnJldi54bWxEj81qAjEUhfeC7xCu4E4zdmF1NEoRSy2C&#10;WC2uL5PbyeDkJkxSHfv0jSC4PJyfjzNftrYWF2pC5VjBaJiBIC6crrhU8H18H0xAhIissXZMCm4U&#10;YLnoduaYa3flL7ocYinSCIccFZgYfS5lKAxZDEPniZP34xqLMcmmlLrBaxq3tXzJsrG0WHEiGPS0&#10;MlScD782cUv3t5fb3fHjZPjzvPdr63GtVL/Xvs1ARGrjM/xob7SC6fQV7mfSEZCL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Ik/MsMAAADcAAAADwAAAAAAAAAAAAAAAACf&#10;AgAAZHJzL2Rvd25yZXYueG1sUEsFBgAAAAAEAAQA9wAAAI8DAAAAAA==&#10;">
                  <v:imagedata r:id="rId140" o:title=""/>
                </v:shape>
                <v:shape id="Picture 1003" o:spid="_x0000_s1043" type="#_x0000_t75" style="position:absolute;left:20971;top:4399;width:1908;height:4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HMpvBAAAA3AAAAA8AAABkcnMvZG93bnJldi54bWxET01rwkAQvQv+h2WE3nSjBampqxRBaMlJ&#10;q3idZqdJMDsbdrdJ2l/fORR6fLzv7X50reopxMazgeUiA0VcettwZeDyfpw/gYoJ2WLrmQx8U4T9&#10;bjrZYm79wCfqz6lSEsIxRwN1Sl2udSxrchgXviMW7tMHh0lgqLQNOEi4a/Uqy9baYcPSUGNHh5rK&#10;+/nLGdhcS5v94FtxK6re3sPw+FEUN2MeZuPLM6hEY/oX/7lfrfg2slbOyBHQu1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WHMpvBAAAA3AAAAA8AAAAAAAAAAAAAAAAAnwIA&#10;AGRycy9kb3ducmV2LnhtbFBLBQYAAAAABAAEAPcAAACNAwAAAAA=&#10;">
                  <v:imagedata r:id="rId141" o:title=""/>
                </v:shape>
                <v:shape id="Picture 1002" o:spid="_x0000_s1044" type="#_x0000_t75" style="position:absolute;left:20868;top:4932;width:2114;height: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vIJ/EAAAA3AAAAA8AAABkcnMvZG93bnJldi54bWxEj0FrwkAUhO8F/8PyBC9FN3poTXQVDbR6&#10;C0bB6yP7TEKyb0N2q+m/7wpCj8PMfMOst4NpxZ16V1tWMJ9FIIgLq2suFVzOX9MlCOeRNbaWScEv&#10;OdhuRm9rTLR98InuuS9FgLBLUEHlfZdI6YqKDLqZ7YiDd7O9QR9kX0rd4yPATSsXUfQhDdYcFirs&#10;KK2oaPIfo2C/PL8fZdOmWe6aq8+yQ/r9eVBqMh52KxCeBv8ffrWPWkEcx/A8E46A3P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dvIJ/EAAAA3AAAAA8AAAAAAAAAAAAAAAAA&#10;nwIAAGRycy9kb3ducmV2LnhtbFBLBQYAAAAABAAEAPcAAACQAwAAAAA=&#10;">
                  <v:imagedata r:id="rId142" o:title=""/>
                </v:shape>
                <v:shape id="Picture 1001" o:spid="_x0000_s1045" type="#_x0000_t75" style="position:absolute;left:20971;top:4973;width:1908;height: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+YmzFAAAA3QAAAA8AAABkcnMvZG93bnJldi54bWxEj0FrwzAMhe+D/gejwm6r3RS2kdUtbWFQ&#10;2GVr+gO0WEtCbTnEbpv8++kw2E3iPb33ab0dg1c3GlIX2cJyYUAR19F13Fg4V+9Pr6BSRnboI5OF&#10;iRJsN7OHNZYu3vmLbqfcKAnhVKKFNue+1DrVLQVMi9gTi/YTh4BZ1qHRbsC7hAevC2OedcCOpaHF&#10;ng4t1ZfTNVg4vuy/Kx8+fXFY+ckXH6tqP7G1j/Nx9wYq05j/zX/XRyf4xgi/fCMj6M0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JfmJsxQAAAN0AAAAPAAAAAAAAAAAAAAAA&#10;AJ8CAABkcnMvZG93bnJldi54bWxQSwUGAAAAAAQABAD3AAAAkQMAAAAA&#10;">
                  <v:imagedata r:id="rId143" o:title=""/>
                </v:shape>
                <v:shape id="Picture 1000" o:spid="_x0000_s1046" type="#_x0000_t75" style="position:absolute;left:18741;top:5463;width:2117;height:11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tQcHFAAAA3QAAAA8AAABkcnMvZG93bnJldi54bWxET0tLAzEQvgv+hzBCL9Im7aHYbdNShUIR&#10;H7j20tu4GXe3m0yWJLbrvzeC4G0+vuesNoOz4kwhtp41TCcKBHHlTcu1hsP7bnwHIiZkg9Yzafim&#10;CJv19dUKC+Mv/EbnMtUih3AsUEOTUl9IGauGHMaJ74kz9+mDw5RhqKUJeMnhzsqZUnPpsOXc0GBP&#10;Dw1VXfnlNLwsnlR3eg33tis/5HH+uHi2t0br0c2wXYJINKR/8Z97b/J8pabw+00+Qa5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rUHBxQAAAN0AAAAPAAAAAAAAAAAAAAAA&#10;AJ8CAABkcnMvZG93bnJldi54bWxQSwUGAAAAAAQABAD3AAAAkQMAAAAA&#10;">
                  <v:imagedata r:id="rId144" o:title=""/>
                </v:shape>
                <v:shape id="Picture 999" o:spid="_x0000_s1047" type="#_x0000_t75" style="position:absolute;left:18844;top:5940;width:1911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ZgKbCAAAA3QAAAA8AAABkcnMvZG93bnJldi54bWxET0trAjEQvgv9D2EKXqQmSillNYr4KIIn&#10;bb0Pm3GzuJksSVa3/fVNQehtPr7nzJe9a8SNQqw9a5iMFQji0puaKw1fn7uXdxAxIRtsPJOGb4qw&#10;XDwN5lgYf+cj3U6pEjmEY4EabEptIWUsLTmMY98SZ+7ig8OUYaikCXjP4a6RU6XepMOac4PFltaW&#10;yuupcxrovBt1dt2hP8hwPG8+9t3251Xr4XO/moFI1Kd/8cO9N3m+UlP4+yafIB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0mYCmwgAAAN0AAAAPAAAAAAAAAAAAAAAAAJ8C&#10;AABkcnMvZG93bnJldi54bWxQSwUGAAAAAAQABAD3AAAAjgMAAAAA&#10;">
                  <v:imagedata r:id="rId145" o:title=""/>
                </v:shape>
                <v:shape id="Picture 998" o:spid="_x0000_s1048" type="#_x0000_t75" style="position:absolute;left:20868;top:5463;width:2114;height:5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uJkTDAAAA3QAAAA8AAABkcnMvZG93bnJldi54bWxET99rwjAQfh/4P4Qb7G0m60BGZywiODZ9&#10;WhXx8WhuTWlzKU2q3X9vhMHe7uP7ecticp240BAazxpe5goEceVNw7WG42H7/AYiRGSDnWfS8EsB&#10;itXsYYm58Vf+pksZa5FCOOSowcbY51KGypLDMPc9ceJ+/OAwJjjU0gx4TeGuk5lSC+mw4dRgsaeN&#10;paotR6fhkH3xeTRZY8uP8bTbbex+3U5aPz1O63cQkab4L/5zf5o0X6lXuH+TTpCr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u4mRMMAAADdAAAADwAAAAAAAAAAAAAAAACf&#10;AgAAZHJzL2Rvd25yZXYueG1sUEsFBgAAAAAEAAQA9wAAAI8DAAAAAA==&#10;">
                  <v:imagedata r:id="rId146" o:title=""/>
                </v:shape>
                <v:shape id="Picture 997" o:spid="_x0000_s1049" type="#_x0000_t75" style="position:absolute;left:20971;top:5635;width:1908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KgVzDAAAA3QAAAA8AAABkcnMvZG93bnJldi54bWxET99rwjAQfhf2P4Qb+DYTnQzpjOIEh8IY&#10;2G4+H82tLWsutUlt/e/NYODbfXw/b7kebC0u1PrKsYbpRIEgzp2puNDwle2eFiB8QDZYOyYNV/Kw&#10;Xj2MlpgY1/ORLmkoRAxhn6CGMoQmkdLnJVn0E9cQR+7HtRZDhG0hTYt9DLe1nCn1Ii1WHBtKbGhb&#10;Uv6bdlbD6SC73rjP72L6vnn+SM9d9nYircePw+YVRKAh3MX/7r2J85Waw9838QS5u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UqBXMMAAADdAAAADwAAAAAAAAAAAAAAAACf&#10;AgAAZHJzL2Rvd25yZXYueG1sUEsFBgAAAAAEAAQA9wAAAI8DAAAAAA==&#10;">
                  <v:imagedata r:id="rId147" o:title=""/>
                </v:shape>
                <v:shape id="Picture 996" o:spid="_x0000_s1050" type="#_x0000_t75" style="position:absolute;left:20868;top:6039;width:2114;height:5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7fmLDAAAA3QAAAA8AAABkcnMvZG93bnJldi54bWxET81qAjEQvhd8hzCCt5pYtNXVKFqwtDe1&#10;PsCYjLuLm8myievu2zeFQm/z8f3OatO5SrTUhNKzhslYgSA23pacazh/75/nIEJEtlh5Jg09Bdis&#10;B08rzKx/8JHaU8xFCuGQoYYixjqTMpiCHIaxr4kTd/WNw5hgk0vb4COFu0q+KPUqHZacGgqs6b0g&#10;czvdnYbdR395m+764/7r3i7sbGEu5jDXejTstksQkbr4L/5zf9o0X6kZ/H6TTpDr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ft+YsMAAADdAAAADwAAAAAAAAAAAAAAAACf&#10;AgAAZHJzL2Rvd25yZXYueG1sUEsFBgAAAAAEAAQA9wAAAI8DAAAAAA==&#10;">
                  <v:imagedata r:id="rId148" o:title=""/>
                </v:shape>
                <v:shape id="Picture 995" o:spid="_x0000_s1051" type="#_x0000_t75" style="position:absolute;left:20971;top:6118;width:1908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JxWfDAAAA3QAAAA8AAABkcnMvZG93bnJldi54bWxEj0+LwjAQxe+C3yGM4E1TRaRUoyyC6En8&#10;h16HZjbtbjOpTdT67c3CgrcZ3nu/eTNftrYSD2p86VjBaJiAIM6dLtkoOJ/WgxSED8gaK8ek4EUe&#10;lotuZ46Zdk8+0OMYjIgQ9hkqKEKoMyl9XpBFP3Q1cdS+XWMxxLUxUjf4jHBbyXGSTKXFkuOFAmta&#10;FZT/Hu9WwWa6d7eJuaer/Su9md3FXOsfo1S/137NQARqw8f8n97qWD8S4e+bOIJcv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QnFZ8MAAADdAAAADwAAAAAAAAAAAAAAAACf&#10;AgAAZHJzL2Rvd25yZXYueG1sUEsFBgAAAAAEAAQA9wAAAI8DAAAAAA==&#10;">
                  <v:imagedata r:id="rId149" o:title=""/>
                </v:shape>
                <v:shape id="Picture 994" o:spid="_x0000_s1052" type="#_x0000_t75" style="position:absolute;left:18741;top:6648;width:2117;height:9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BJBnBAAAA3QAAAA8AAABkcnMvZG93bnJldi54bWxET01rg0AQvQf6H5Yp9BZ34yEW6xpKaWnj&#10;rSb0PLhTlbiz4m6j+ffdQCC3ebzPKXaLHcSZJt871rBJFAjixpmeWw3Hw8f6GYQPyAYHx6ThQh52&#10;5cOqwNy4mb/pXIdWxBD2OWroQhhzKX3TkUWfuJE4cr9ushginFppJpxjuB1kqtRWWuw5NnQ40ltH&#10;zan+sxq2G87MZbR1Wu0rN5/eU/p0P1o/PS6vLyACLeEuvrm/TJyvVAbXb+IJsvw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fBJBnBAAAA3QAAAA8AAAAAAAAAAAAAAAAAnwIA&#10;AGRycy9kb3ducmV2LnhtbFBLBQYAAAAABAAEAPcAAACNAwAAAAA=&#10;">
                  <v:imagedata r:id="rId150" o:title=""/>
                </v:shape>
                <v:shape id="Picture 993" o:spid="_x0000_s1053" type="#_x0000_t75" style="position:absolute;left:18844;top:6919;width:1911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0liP/HAAAA3QAAAA8AAABkcnMvZG93bnJldi54bWxEj09LAzEQxe+C3yFMwYvYRIWlbJuWVhF6&#10;ULB/wB6HzXR3dTNZNrFZv71zELzN8N6895vFavSdutAQ28AW7qcGFHEVXMu1hePh5W4GKiZkh11g&#10;svBDEVbL66sFli5k3tFln2olIRxLtNCk1Jdax6ohj3EaemLRzmHwmGQdau0GzBLuO/1gTKE9tiwN&#10;Dfb01FD1tf/2ForH17fbbX7/PBWHD8zPbd6cNtnam8m4noNKNKZ/89/11gm+MYIr38gIevkL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0liP/HAAAA3QAAAA8AAAAAAAAAAAAA&#10;AAAAnwIAAGRycy9kb3ducmV2LnhtbFBLBQYAAAAABAAEAPcAAACTAwAAAAA=&#10;">
                  <v:imagedata r:id="rId151" o:title=""/>
                </v:shape>
                <v:shape id="Picture 992" o:spid="_x0000_s1054" type="#_x0000_t75" style="position:absolute;left:20868;top:6648;width:2114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9P/OS/AAAA3QAAAA8AAABkcnMvZG93bnJldi54bWxET82KwjAQvgv7DmEW9qaJe1i1GsUtLKg3&#10;tQ8wNGNbbCYlibX79kYQvM3H9zurzWBb0ZMPjWMN04kCQVw603CloTj/jecgQkQ22DomDf8UYLP+&#10;GK0wM+7OR+pPsRIphEOGGuoYu0zKUNZkMUxcR5y4i/MWY4K+ksbjPYXbVn4r9SMtNpwaauwor6m8&#10;nm5WQ7zR/tDO5bD9zXMqit3Mud5r/fU5bJcgIg3xLX65dybNV2oBz2/SCXL9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vT/zkvwAAAN0AAAAPAAAAAAAAAAAAAAAAAJ8CAABk&#10;cnMvZG93bnJldi54bWxQSwUGAAAAAAQABAD3AAAAiwMAAAAA&#10;">
                  <v:imagedata r:id="rId152" o:title=""/>
                </v:shape>
                <v:shape id="Picture 991" o:spid="_x0000_s1055" type="#_x0000_t75" style="position:absolute;left:20971;top:6670;width:1908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0+yXFAAAA3QAAAA8AAABkcnMvZG93bnJldi54bWxEj0FrwzAMhe+F/QejQS9ldbJDGVndUgaD&#10;MFihXX+AiJXENJYz22uz/vrpMOhN4j2992m9nfygLhSTC2ygXBagiJtgHXcGTl/vTy+gUka2OAQm&#10;A7+UYLt5mK2xsuHKB7occ6ckhFOFBvqcx0rr1PTkMS3DSCxaG6LHLGvstI14lXA/6OeiWGmPjqWh&#10;x5HeemrOxx9vYP+5GBO7+rtu6eYilatm2n8YM3+cdq+gMk35bv6/rq3gF6Xwyzcygt7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dPslxQAAAN0AAAAPAAAAAAAAAAAAAAAA&#10;AJ8CAABkcnMvZG93bnJldi54bWxQSwUGAAAAAAQABAD3AAAAkQMAAAAA&#10;">
                  <v:imagedata r:id="rId153" o:title=""/>
                </v:shape>
                <v:shape id="Picture 990" o:spid="_x0000_s1056" type="#_x0000_t75" style="position:absolute;left:20868;top:7145;width:2114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/h5tXBAAAA3QAAAA8AAABkcnMvZG93bnJldi54bWxET02LwjAQvS/4H8IseFnWtB5Eu0ZZhMXd&#10;o1XqdWjGpthMShPb+u/NguBtHu9z1tvRNqKnzteOFaSzBARx6XTNlYLT8edzCcIHZI2NY1JwJw/b&#10;zeRtjZl2Ax+oz0MlYgj7DBWYENpMSl8asuhnriWO3MV1FkOEXSV1h0MMt42cJ8lCWqw5NhhsaWeo&#10;vOY3q+BS9FfDOQ/ucPzbf+xXhbydC6Wm7+P3F4hAY3iJn+5fHecnaQr/38QT5OY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/h5tXBAAAA3QAAAA8AAAAAAAAAAAAAAAAAnwIA&#10;AGRycy9kb3ducmV2LnhtbFBLBQYAAAAABAAEAPcAAACNAwAAAAA=&#10;">
                  <v:imagedata r:id="rId154" o:title=""/>
                </v:shape>
                <v:shape id="Picture 989" o:spid="_x0000_s1057" type="#_x0000_t75" style="position:absolute;left:20971;top:7169;width:1908;height: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G1aXFAAAA3QAAAA8AAABkcnMvZG93bnJldi54bWxET01rwkAQvRf8D8sIvRTdGErRNBvRQkBo&#10;LybieZqdJqnZ2TS7avrvu0LB2zze56Tr0XTiQoNrLStYzCMQxJXVLdcKDmU+W4JwHlljZ5kU/JKD&#10;dTZ5SDHR9sp7uhS+FiGEXYIKGu/7REpXNWTQzW1PHLgvOxj0AQ611ANeQ7jpZBxFL9Jgy6GhwZ7e&#10;GqpOxdko2H3Eq/zp/fm0PRzjz5+i/i7OeanU43TcvILwNPq7+N+902F+tIjh9k04QWZ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xtWlxQAAAN0AAAAPAAAAAAAAAAAAAAAA&#10;AJ8CAABkcnMvZG93bnJldi54bWxQSwUGAAAAAAQABAD3AAAAkQMAAAAA&#10;">
                  <v:imagedata r:id="rId155" o:title=""/>
                </v:shape>
                <v:shape id="Picture 988" o:spid="_x0000_s1058" type="#_x0000_t75" style="position:absolute;left:18741;top:7642;width:2117;height:9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S0tzEAAAA3QAAAA8AAABkcnMvZG93bnJldi54bWxET01rwkAQvRf8D8sIvdVNFEqJrkGUioVe&#10;quJ5zI6bxOxsml1N2l/fLRR6m8f7nEU+2EbcqfOVYwXpJAFBXDhdsVFwPLw+vYDwAVlj45gUfJGH&#10;fDl6WGCmXc8fdN8HI2II+wwVlCG0mZS+KMmin7iWOHIX11kMEXZG6g77GG4bOU2SZ2mx4thQYkvr&#10;korr/mYVnPvjNqT1pjp9X42dmlX9+fZ+UOpxPKzmIAIN4V/8597pOD9JZ/D7TTxBL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AS0tzEAAAA3QAAAA8AAAAAAAAAAAAAAAAA&#10;nwIAAGRycy9kb3ducmV2LnhtbFBLBQYAAAAABAAEAPcAAACQAwAAAAA=&#10;">
                  <v:imagedata r:id="rId156" o:title=""/>
                </v:shape>
                <v:shape id="Picture 987" o:spid="_x0000_s1059" type="#_x0000_t75" style="position:absolute;left:18844;top:7891;width:1911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PZ23EAAAA3QAAAA8AAABkcnMvZG93bnJldi54bWxEj0FvwjAMhe+T+A+RkXYbCWOaoBAQQkKM&#10;41ou3KzGtIXG6ZJAu3+/TJq0m633/L7n1WawrXiQD41jDdOJAkFcOtNwpeFU7F/mIEJENtg6Jg3f&#10;FGCzHj2tMDOu50965LESKYRDhhrqGLtMylDWZDFMXEectIvzFmNafSWNxz6F21a+KvUuLTacCDV2&#10;tKupvOV3myCL5vh1DrNrX+xK5/PzoTgq1vp5PGyXICIN8d/8d/1hUn01fYPfb9IIcv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YPZ23EAAAA3QAAAA8AAAAAAAAAAAAAAAAA&#10;nwIAAGRycy9kb3ducmV2LnhtbFBLBQYAAAAABAAEAPcAAACQAwAAAAA=&#10;">
                  <v:imagedata r:id="rId157" o:title=""/>
                </v:shape>
                <v:shape id="Picture 986" o:spid="_x0000_s1060" type="#_x0000_t75" style="position:absolute;left:20868;top:7642;width:2114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ttijAAAAA3QAAAA8AAABkcnMvZG93bnJldi54bWxET9uKwjAQfRf2H8Is+Kap4o1qlKW7iq/W&#10;fsDQTNtgMylNVrt/vxEE3+ZwrrM7DLYVd+q9caxgNk1AEJdOG64VFNfjZAPCB2SNrWNS8EceDvuP&#10;0Q5T7R58oXseahFD2KeooAmhS6X0ZUMW/dR1xJGrXG8xRNjXUvf4iOG2lfMkWUmLhmNDgx1lDZW3&#10;/NcqqH+4snNDi+xoivUpVN9FNlyVGn8OX1sQgYbwFr/cZx3nJ7MlPL+JJ8j9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K22KMAAAADdAAAADwAAAAAAAAAAAAAAAACfAgAA&#10;ZHJzL2Rvd25yZXYueG1sUEsFBgAAAAAEAAQA9wAAAIwDAAAAAA==&#10;">
                  <v:imagedata r:id="rId158" o:title=""/>
                </v:shape>
                <v:shape id="Picture 985" o:spid="_x0000_s1061" type="#_x0000_t75" style="position:absolute;left:20971;top:7666;width:1908;height: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ThDTDAAAA3QAAAA8AAABkcnMvZG93bnJldi54bWxET9uKwjAQfV/wH8IIviyaKkuRahQvLKuw&#10;Plj9gKGZNsVmUpqsdv/eLAj7NodzneW6t424U+drxwqmkwQEceF0zZWC6+VzPAfhA7LGxjEp+CUP&#10;69XgbYmZdg8+0z0PlYgh7DNUYEJoMyl9Yciin7iWOHKl6yyGCLtK6g4fMdw2cpYkqbRYc2ww2NLO&#10;UHHLf6yCZv/1/pFfNqUp/fl0zLff6X5XKDUa9psFiEB9+Be/3Acd5yfTFP6+iSfI1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JOENMMAAADdAAAADwAAAAAAAAAAAAAAAACf&#10;AgAAZHJzL2Rvd25yZXYueG1sUEsFBgAAAAAEAAQA9wAAAI8DAAAAAA==&#10;">
                  <v:imagedata r:id="rId159" o:title=""/>
                </v:shape>
                <v:shape id="Picture 984" o:spid="_x0000_s1062" type="#_x0000_t75" style="position:absolute;left:20868;top:8139;width:2114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k7QDEAAAA3QAAAA8AAABkcnMvZG93bnJldi54bWxET81qwkAQvhf6DssUvEjd6MGW6Col1dKD&#10;0Wp9gCE7TYLZ2XR3NfHt3YLQ23x8vzNf9qYRF3K+tqxgPEpAEBdW11wqOH6vn19B+ICssbFMCq7k&#10;Ybl4fJhjqm3He7ocQiliCPsUFVQhtKmUvqjIoB/ZljhyP9YZDBG6UmqHXQw3jZwkyVQarDk2VNhS&#10;VlFxOpyNguHuY7XZulM9+WpJ/vI+y9/zTKnBU/82AxGoD//iu/tTx/nJ+AX+voknyMU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Vk7QDEAAAA3QAAAA8AAAAAAAAAAAAAAAAA&#10;nwIAAGRycy9kb3ducmV2LnhtbFBLBQYAAAAABAAEAPcAAACQAwAAAAA=&#10;">
                  <v:imagedata r:id="rId160" o:title=""/>
                </v:shape>
                <v:shape id="Picture 983" o:spid="_x0000_s1063" type="#_x0000_t75" style="position:absolute;left:20971;top:8141;width:1908;height: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hbsnEAAAA3QAAAA8AAABkcnMvZG93bnJldi54bWxEj81uwkAMhO+VeIeVkXorm/RQVYElAirU&#10;XpsgzlbW5IesN2Q3kL59fajUm60Zz3ze5LPr1Z3G0Ho2kK4SUMSVty3XBk7l8eUdVIjIFnvPZOCH&#10;AuTbxdMGM+sf/E33ItZKQjhkaKCJcci0DlVDDsPKD8SiXfzoMMo61tqO+JBw1+vXJHnTDluWhgYH&#10;OjRUXYvJGWi7dH8optuxnDx+2m76OA+n0pjn5bxbg4o0x3/z3/WXFfwkFVz5RkbQ2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hhbsnEAAAA3QAAAA8AAAAAAAAAAAAAAAAA&#10;nwIAAGRycy9kb3ducmV2LnhtbFBLBQYAAAAABAAEAPcAAACQAwAAAAA=&#10;">
                  <v:imagedata r:id="rId161" o:title=""/>
                </v:shape>
                <v:shape id="Picture 982" o:spid="_x0000_s1064" type="#_x0000_t75" style="position:absolute;left:18741;top:8593;width:2117;height:15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ZmZnDAAAA3QAAAA8AAABkcnMvZG93bnJldi54bWxET01rwkAQvQv+h2UEL6IbtRSbuooIgodY&#10;MErPQ3aaBLOzMbsm8d+7hUJv83ifs972phItNa60rGA+i0AQZ1aXnCu4Xg7TFQjnkTVWlknBkxxs&#10;N8PBGmNtOz5Tm/pchBB2MSoovK9jKV1WkEE3szVx4H5sY9AH2ORSN9iFcFPJRRS9S4Mlh4YCa9oX&#10;lN3Sh1Fg2tMk6b6T3b19q77OZZIub/Kp1HjU7z5BeOr9v/jPfdRhfjT/gN9vwgly8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pmZmcMAAADdAAAADwAAAAAAAAAAAAAAAACf&#10;AgAAZHJzL2Rvd25yZXYueG1sUEsFBgAAAAAEAAQA9wAAAI8DAAAAAA==&#10;">
                  <v:imagedata r:id="rId162" o:title=""/>
                </v:shape>
                <v:shape id="Picture 981" o:spid="_x0000_s1065" type="#_x0000_t75" style="position:absolute;left:18844;top:9253;width:1911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up5XEAAAA3QAAAA8AAABkcnMvZG93bnJldi54bWxEj0FrAjEQhe+F/ocwhd5qVikiq1FUaOmt&#10;uFp6HTbjbnAzWZOo23/fOQjeZnhv3vtmsRp8p64UkwtsYDwqQBHXwTpuDBz2H28zUCkjW+wCk4E/&#10;SrBaPj8tsLThxju6VrlREsKpRANtzn2pdapb8phGoScW7RiixyxrbLSNeJNw3+lJUUy1R8fS0GJP&#10;25bqU3XxBvj7vImf7262u7h4OP+kbfXrKmNeX4b1HFSmIT/M9+svK/jFRPjlGxlBL/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yup5XEAAAA3QAAAA8AAAAAAAAAAAAAAAAA&#10;nwIAAGRycy9kb3ducmV2LnhtbFBLBQYAAAAABAAEAPcAAACQAwAAAAA=&#10;">
                  <v:imagedata r:id="rId163" o:title=""/>
                </v:shape>
                <v:shape id="Picture 980" o:spid="_x0000_s1066" type="#_x0000_t75" style="position:absolute;left:20868;top:8593;width:2114;height:6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2TELDAAAA3QAAAA8AAABkcnMvZG93bnJldi54bWxET0trwkAQvgv9D8sUvEjdROiD1FXaouDB&#10;i1rodZods2mzsyE7mvjvu0LB23x8z5kvB9+oM3WxDmwgn2agiMtga64MfB7WDy+goiBbbAKTgQtF&#10;WC7uRnMsbOh5R+e9VCqFcCzQgBNpC61j6chjnIaWOHHH0HmUBLtK2w77FO4bPcuyJ+2x5tTgsKUP&#10;R+Xv/uQNnH4ee9wdD9+5e17JupHJ1/adjBnfD2+voIQGuYn/3Rub5mezHK7fpBP04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jZMQsMAAADdAAAADwAAAAAAAAAAAAAAAACf&#10;AgAAZHJzL2Rvd25yZXYueG1sUEsFBgAAAAAEAAQA9wAAAI8DAAAAAA==&#10;">
                  <v:imagedata r:id="rId164" o:title=""/>
                </v:shape>
                <v:shape id="Picture 979" o:spid="_x0000_s1067" type="#_x0000_t75" style="position:absolute;left:20971;top:8823;width:1908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brq/FAAAA3QAAAA8AAABkcnMvZG93bnJldi54bWxET01rwkAQvRf8D8sI3nRjkDZEVxFB9CK0&#10;tqH0NmTHJG12NmTXJPrruwWht3m8z1ltBlOLjlpXWVYwn0UgiHOrKy4UfLzvpwkI55E11pZJwY0c&#10;bNajpxWm2vb8Rt3ZFyKEsEtRQel9k0rp8pIMupltiAN3sa1BH2BbSN1iH8JNLeMoepYGKw4NJTa0&#10;Kyn/OV+Ngu/+Kzvcm+Qz616zl+vdLE67ZKHUZDxslyA8Df5f/HAfdZgfxTH8fRNOkO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SG66vxQAAAN0AAAAPAAAAAAAAAAAAAAAA&#10;AJ8CAABkcnMvZG93bnJldi54bWxQSwUGAAAAAAQABAD3AAAAkQMAAAAA&#10;">
                  <v:imagedata r:id="rId165" o:title=""/>
                </v:shape>
                <v:shape id="Picture 978" o:spid="_x0000_s1068" type="#_x0000_t75" style="position:absolute;left:20868;top:9286;width:2114;height:8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Kh3/DAAAA3QAAAA8AAABkcnMvZG93bnJldi54bWxET01rwkAUvAv+h+UVehGzMYW0xKxiBKFQ&#10;ejCWnh/Z1yRt9m3MrjH9992C4G2G+WLy7WQ6MdLgWssKVlEMgriyuuVawcfpsHwB4Tyyxs4yKfgl&#10;B9vNfJZjpu2VjzSWvhahhF2GChrv+0xKVzVk0EW2Jw7alx0M+kCHWuoBr6HcdDKJ41QabDksNNjT&#10;vqHqp7wYBUWRvp3r/rl7H/Xiu0jYm89XrdTjw7Rbg/A0+bv5lg46rOLkCf7fBAhy8w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sqHf8MAAADdAAAADwAAAAAAAAAAAAAAAACf&#10;AgAAZHJzL2Rvd25yZXYueG1sUEsFBgAAAAAEAAQA9wAAAI8DAAAAAA==&#10;">
                  <v:imagedata r:id="rId166" o:title=""/>
                </v:shape>
                <v:shape id="Picture 977" o:spid="_x0000_s1069" type="#_x0000_t75" style="position:absolute;left:20971;top:9601;width:1908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054X3DAAAA3QAAAA8AAABkcnMvZG93bnJldi54bWxET02LwjAQvS/4H8II3tZ0dVGpRhGroLAI&#10;aul5aMa2bDMpTdTuvzeCsLd5vM9ZrDpTizu1rrKs4GsYgSDOra64UJBedp8zEM4ja6wtk4I/crBa&#10;9j4WGGv74BPdz74QIYRdjApK75tYSpeXZNANbUMcuKttDfoA20LqFh8h3NRyFEUTabDi0FBiQ5uS&#10;8t/zzSjIptPrTBf7cZY09mdySNLkdtwqNeh36zkIT53/F7/dex3mR6NveH0TTpDL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TnhfcMAAADdAAAADwAAAAAAAAAAAAAAAACf&#10;AgAAZHJzL2Rvd25yZXYueG1sUEsFBgAAAAAEAAQA9wAAAI8DAAAAAA==&#10;">
                  <v:imagedata r:id="rId167" o:title=""/>
                </v:shape>
                <v:shape id="Picture 976" o:spid="_x0000_s1070" type="#_x0000_t75" style="position:absolute;left:18741;top:10145;width:2117;height:1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//+zEAAAA3QAAAA8AAABkcnMvZG93bnJldi54bWxET01LAzEQvQv+hzCCN5tYaV22TYsIYpH2&#10;0G2x1yEZN6ubybKJ7fbfG6HQ2zze58yXg2/FkfrYBNbwOFIgiE2wDdca9ru3hwJETMgW28Ck4UwR&#10;lovbmzmWNpx4S8cq1SKHcCxRg0upK6WMxpHHOAodcea+Qu8xZdjX0vZ4yuG+lWOlptJjw7nBYUev&#10;jsxP9es1fD59uINav6/rwhRmtX/+3mzUTuv7u+FlBiLRkK7ii3tl83w1nsD/N/kEufg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H//+zEAAAA3QAAAA8AAAAAAAAAAAAAAAAA&#10;nwIAAGRycy9kb3ducmV2LnhtbFBLBQYAAAAABAAEAPcAAACQAwAAAAA=&#10;">
                  <v:imagedata r:id="rId168" o:title=""/>
                </v:shape>
                <v:shape id="Picture 975" o:spid="_x0000_s1071" type="#_x0000_t75" style="position:absolute;left:18844;top:10525;width:1911;height: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8nR97CAAAA3QAAAA8AAABkcnMvZG93bnJldi54bWxET0uLwjAQvgv+hzCCN03rQaRrLF1BEGUP&#10;PmCvQzPbdreZlCba+O/NguBtPr7nrPNgWnGn3jWWFaTzBARxaXXDlYLrZTdbgXAeWWNrmRQ8yEG+&#10;GY/WmGk78InuZ1+JGMIuQwW1910mpStrMujmtiOO3I/tDfoI+0rqHocYblq5SJKlNNhwbKixo21N&#10;5d/5ZhQMhU1/P4+n6ju1+2t5SH0IzZdS00koPkB4Cv4tfrn3Os5PFkv4/yaeIDd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fJ0fewgAAAN0AAAAPAAAAAAAAAAAAAAAAAJ8C&#10;AABkcnMvZG93bnJldi54bWxQSwUGAAAAAAQABAD3AAAAjgMAAAAA&#10;">
                  <v:imagedata r:id="rId169" o:title=""/>
                </v:shape>
                <v:shape id="Picture 974" o:spid="_x0000_s1072" type="#_x0000_t75" style="position:absolute;left:20868;top:10145;width:2114;height:5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/7LzDAAAA3QAAAA8AAABkcnMvZG93bnJldi54bWxET01rwkAQvQv9D8sUvOmmCrHGrFIDSg69&#10;qD14HLPTJCQ7G7JbTfvru4LgbR7vc9LNYFpxpd7VlhW8TSMQxIXVNZcKvk67yTsI55E1tpZJwS85&#10;2KxfRikm2t74QNejL0UIYZeggsr7LpHSFRUZdFPbEQfu2/YGfYB9KXWPtxBuWjmLolgarDk0VNhR&#10;VlHRHH+Mgi3XmH/qU1P87bdo4nO2nF8ypcavw8cKhKfBP8UPd67D/Gi2gPs34QS5/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//svMMAAADdAAAADwAAAAAAAAAAAAAAAACf&#10;AgAAZHJzL2Rvd25yZXYueG1sUEsFBgAAAAAEAAQA9wAAAI8DAAAAAA==&#10;">
                  <v:imagedata r:id="rId170" o:title=""/>
                </v:shape>
                <v:shape id="Picture 973" o:spid="_x0000_s1073" type="#_x0000_t75" style="position:absolute;left:20971;top:10222;width:1908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p0yjFAAAA3QAAAA8AAABkcnMvZG93bnJldi54bWxEj0FrwkAQhe8F/8Mygpeim0aQEl1FCkK9&#10;CNX+gDE7JsHd2ZjdxrS/vnMQvM3w3rz3zWozeKd66mIT2MDbLANFXAbbcGXg+7SbvoOKCdmiC0wG&#10;finCZj16WWFhw52/qD+mSkkIxwIN1Cm1hdaxrMljnIWWWLRL6DwmWbtK2w7vEu6dzrNsoT02LA01&#10;tvRRU3k9/ngDh7lz1e7smsW+P/Th7PPb36s3ZjIetktQiYb0ND+uP63gZ7ngyjcygl7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adMoxQAAAN0AAAAPAAAAAAAAAAAAAAAA&#10;AJ8CAABkcnMvZG93bnJldi54bWxQSwUGAAAAAAQABAD3AAAAkQMAAAAA&#10;">
                  <v:imagedata r:id="rId171" o:title=""/>
                </v:shape>
                <v:shape id="Picture 972" o:spid="_x0000_s1074" type="#_x0000_t75" style="position:absolute;left:20868;top:10750;width:2114;height:5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khZHEAAAA3QAAAA8AAABkcnMvZG93bnJldi54bWxEj92KwjAQhe8XfIcwgjeLpgqK1kYRwUVc&#10;WPDnAYZm2hSbSWmytb69ERb2boZzvjNnsm1va9FR6yvHCqaTBARx7nTFpYLb9TBegvABWWPtmBQ8&#10;ycN2M/jIMNXuwWfqLqEUMYR9igpMCE0qpc8NWfQT1xBHrXCtxRDXtpS6xUcMt7WcJclCWqw4XjDY&#10;0N5Qfr/82lijM4d7mPO3POVfP/OTLxafT6nUaNjv1iAC9eHf/EcfdeSS2Qre38QR5OY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nkhZHEAAAA3QAAAA8AAAAAAAAAAAAAAAAA&#10;nwIAAGRycy9kb3ducmV2LnhtbFBLBQYAAAAABAAEAPcAAACQAwAAAAA=&#10;">
                  <v:imagedata r:id="rId172" o:title=""/>
                </v:shape>
                <v:shape id="Picture 971" o:spid="_x0000_s1075" type="#_x0000_t75" style="position:absolute;left:20971;top:10825;width:1908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5qEPGAAAA3QAAAA8AAABkcnMvZG93bnJldi54bWxEj0FrwkAQhe9C/8MyBS9SN1oMJbqKBAoe&#10;SqmxFI9DdkyC2dmwu9X033cOhd5meG/e+2azG12vbhRi59nAYp6BIq697bgx8Hl6fXoBFROyxd4z&#10;GfihCLvtw2SDhfV3PtKtSo2SEI4FGmhTGgqtY92Swzj3A7FoFx8cJllDo23Au4S7Xi+zLNcOO5aG&#10;FgcqW6qv1bczcFq9DzEs6zy31ezjy4/lW3cujZk+jvs1qERj+jf/XR+s4GfPwi/fyAh6+w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3moQ8YAAADdAAAADwAAAAAAAAAAAAAA&#10;AACfAgAAZHJzL2Rvd25yZXYueG1sUEsFBgAAAAAEAAQA9wAAAJIDAAAAAA==&#10;">
                  <v:imagedata r:id="rId173" o:title=""/>
                </v:shape>
                <v:shape id="Picture 970" o:spid="_x0000_s1076" type="#_x0000_t75" style="position:absolute;left:18741;top:11353;width:2117;height:11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eGYzDAAAA3QAAAA8AAABkcnMvZG93bnJldi54bWxET99rwjAQfh/4P4Qb7G0mThHpjDIc2/ok&#10;WDfY3o7mlhabS2mirf+9EQTf7uP7ecv14Bpxoi7UnjVMxgoEcelNzVbD9/7jeQEiRGSDjWfScKYA&#10;69XoYYmZ8T3v6FREK1IIhww1VDG2mZShrMhhGPuWOHH/vnMYE+ysNB32Kdw18kWpuXRYc2qosKVN&#10;ReWhODoNf+9TMzt8WvVzzG2/zQv+dfil9dPj8PYKItIQ7+KbOzdpvppO4PpNOkGuL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54ZjMMAAADdAAAADwAAAAAAAAAAAAAAAACf&#10;AgAAZHJzL2Rvd25yZXYueG1sUEsFBgAAAAAEAAQA9wAAAI8DAAAAAA==&#10;">
                  <v:imagedata r:id="rId174" o:title=""/>
                </v:shape>
                <v:shape id="Picture 969" o:spid="_x0000_s1077" type="#_x0000_t75" style="position:absolute;left:18844;top:11684;width:1911;height: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1IGzXEAAAA3QAAAA8AAABkcnMvZG93bnJldi54bWxET0trwkAQvgv+h2WE3szGJyV1FS0UvEgx&#10;bSm9TbNjNpidjdltTP99tyB4m4/vOatNb2vRUesrxwomSQqCuHC64lLB+9vL+BGED8gaa8ek4Jc8&#10;bNbDwQoz7a58pC4PpYgh7DNUYEJoMil9YciiT1xDHLmTay2GCNtS6havMdzWcpqmS2mx4thgsKFn&#10;Q8U5/7EKtks8LA75x+fEv84uoZjvvrsvo9TDqN8+gQjUh7v45t7rOD+dTeH/m3iCXP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1IGzXEAAAA3QAAAA8AAAAAAAAAAAAAAAAA&#10;nwIAAGRycy9kb3ducmV2LnhtbFBLBQYAAAAABAAEAPcAAACQAwAAAAA=&#10;">
                  <v:imagedata r:id="rId175" o:title=""/>
                </v:shape>
                <v:shape id="Picture 968" o:spid="_x0000_s1078" type="#_x0000_t75" style="position:absolute;left:20868;top:11353;width:2114;height:6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3JT5DFAAAA3QAAAA8AAABkcnMvZG93bnJldi54bWxET01rwkAQvRf8D8sUvNVNqxSbuooVtMWD&#10;YhRLb0N2mg1mZ2N2G9N/7wqF3ubxPmcy62wlWmp86VjB4yABQZw7XXKh4LBfPoxB+ICssXJMCn7J&#10;w2zau5tgqt2Fd9RmoRAxhH2KCkwIdSqlzw1Z9ANXE0fu2zUWQ4RNIXWDlxhuK/mUJM/SYsmxwWBN&#10;C0P5KfuxCt7ez6dRS+tst9h+6ePmxR4+zUqp/n03fwURqAv/4j/3h47zk+EQbt/EE+T0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9yU+QxQAAAN0AAAAPAAAAAAAAAAAAAAAA&#10;AJ8CAABkcnMvZG93bnJldi54bWxQSwUGAAAAAAQABAD3AAAAkQMAAAAA&#10;">
                  <v:imagedata r:id="rId176" o:title=""/>
                </v:shape>
                <v:shape id="Picture 967" o:spid="_x0000_s1079" type="#_x0000_t75" style="position:absolute;left:20971;top:11434;width:1908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k/inCAAAA3QAAAA8AAABkcnMvZG93bnJldi54bWxET01rAjEQvRf6H8IUvNWkVaRsjSKFgh6K&#10;qEXwNmymm8XNJCRx3f57Uyh4m8f7nPlycJ3oKabWs4aXsQJBXHvTcqPh+/D5/AYiZWSDnWfS8EsJ&#10;lovHhzlWxl95R/0+N6KEcKpQg805VFKm2pLDNPaBuHA/PjrMBcZGmojXEu46+arUTDpsuTRYDPRh&#10;qT7vL07DF/WXaNT2hM3RBrmTp+NmG7QePQ2rdxCZhnwX/7vXpsxXkyn8fVNOkIsb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HpP4pwgAAAN0AAAAPAAAAAAAAAAAAAAAAAJ8C&#10;AABkcnMvZG93bnJldi54bWxQSwUGAAAAAAQABAD3AAAAjgMAAAAA&#10;">
                  <v:imagedata r:id="rId177" o:title=""/>
                </v:shape>
                <v:shape id="Picture 966" o:spid="_x0000_s1080" type="#_x0000_t75" style="position:absolute;left:20868;top:11970;width:2114;height:4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55rLDAAAA3QAAAA8AAABkcnMvZG93bnJldi54bWxET01rwkAQvQv+h2WE3nTXtkpNXaVIhZ5a&#10;TOp9yE6TaHY2za4x+ffdguBtHu9z1tve1qKj1leONcxnCgRx7kzFhYbvbD99AeEDssHaMWkYyMN2&#10;Mx6tMTHuygfq0lCIGMI+QQ1lCE0ipc9LsuhnriGO3I9rLYYI20KaFq8x3NbyUamltFhxbCixoV1J&#10;+Tm9WA2dWp6GcHz+/BoOq98dddniPT1p/TDp315BBOrDXXxzf5g4Xz0t4P+beILc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LnmssMAAADdAAAADwAAAAAAAAAAAAAAAACf&#10;AgAAZHJzL2Rvd25yZXYueG1sUEsFBgAAAAAEAAQA9wAAAI8DAAAAAA==&#10;">
                  <v:imagedata r:id="rId178" o:title=""/>
                </v:shape>
                <v:shape id="Picture 965" o:spid="_x0000_s1081" type="#_x0000_t75" style="position:absolute;left:20971;top:11992;width:1908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5OVp/AAAAA3QAAAA8AAABkcnMvZG93bnJldi54bWxET02LwjAQvQv+hzALXkTTVRDtNhURBT1a&#10;9T40s23ZZlKTrNZ/b4SFvc3jfU627k0r7uR8Y1nB5zQBQVxa3XCl4HLeT5YgfEDW2FomBU/ysM6H&#10;gwxTbR98onsRKhFD2KeooA6hS6X0ZU0G/dR2xJH7ts5giNBVUjt8xHDTylmSLKTBhmNDjR1tayp/&#10;il+j4DabH8uiGF9dWElJK95d96edUqOPfvMFIlAf/sV/7oOO85P5At7fxBNk/g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3k5Wn8AAAADdAAAADwAAAAAAAAAAAAAAAACfAgAA&#10;ZHJzL2Rvd25yZXYueG1sUEsFBgAAAAAEAAQA9wAAAIwDAAAAAA==&#10;">
                  <v:imagedata r:id="rId179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6816" behindDoc="1" locked="0" layoutInCell="1" allowOverlap="1" wp14:anchorId="43E62C45" wp14:editId="2A622905">
                <wp:simplePos x="0" y="0"/>
                <wp:positionH relativeFrom="page">
                  <wp:posOffset>5935345</wp:posOffset>
                </wp:positionH>
                <wp:positionV relativeFrom="page">
                  <wp:posOffset>2360930</wp:posOffset>
                </wp:positionV>
                <wp:extent cx="672465" cy="280670"/>
                <wp:effectExtent l="1270" t="0" r="2540" b="0"/>
                <wp:wrapNone/>
                <wp:docPr id="976" name="Group 9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465" cy="280670"/>
                          <a:chOff x="9347" y="3718"/>
                          <a:chExt cx="1059" cy="442"/>
                        </a:xfrm>
                      </wpg:grpSpPr>
                      <wpg:grpSp>
                        <wpg:cNvPr id="977" name="Group 962"/>
                        <wpg:cNvGrpSpPr>
                          <a:grpSpLocks/>
                        </wpg:cNvGrpSpPr>
                        <wpg:grpSpPr bwMode="auto">
                          <a:xfrm>
                            <a:off x="9347" y="3718"/>
                            <a:ext cx="1059" cy="221"/>
                            <a:chOff x="9347" y="3718"/>
                            <a:chExt cx="1059" cy="221"/>
                          </a:xfrm>
                        </wpg:grpSpPr>
                        <wps:wsp>
                          <wps:cNvPr id="978" name="Freeform 963"/>
                          <wps:cNvSpPr>
                            <a:spLocks/>
                          </wps:cNvSpPr>
                          <wps:spPr bwMode="auto">
                            <a:xfrm>
                              <a:off x="9347" y="3718"/>
                              <a:ext cx="1059" cy="221"/>
                            </a:xfrm>
                            <a:custGeom>
                              <a:avLst/>
                              <a:gdLst>
                                <a:gd name="T0" fmla="+- 0 9347 9347"/>
                                <a:gd name="T1" fmla="*/ T0 w 1059"/>
                                <a:gd name="T2" fmla="+- 0 3939 3718"/>
                                <a:gd name="T3" fmla="*/ 3939 h 221"/>
                                <a:gd name="T4" fmla="+- 0 10405 9347"/>
                                <a:gd name="T5" fmla="*/ T4 w 1059"/>
                                <a:gd name="T6" fmla="+- 0 3939 3718"/>
                                <a:gd name="T7" fmla="*/ 3939 h 221"/>
                                <a:gd name="T8" fmla="+- 0 10405 9347"/>
                                <a:gd name="T9" fmla="*/ T8 w 1059"/>
                                <a:gd name="T10" fmla="+- 0 3718 3718"/>
                                <a:gd name="T11" fmla="*/ 3718 h 221"/>
                                <a:gd name="T12" fmla="+- 0 9347 9347"/>
                                <a:gd name="T13" fmla="*/ T12 w 1059"/>
                                <a:gd name="T14" fmla="+- 0 3718 3718"/>
                                <a:gd name="T15" fmla="*/ 3718 h 221"/>
                                <a:gd name="T16" fmla="+- 0 9347 9347"/>
                                <a:gd name="T17" fmla="*/ T16 w 1059"/>
                                <a:gd name="T18" fmla="+- 0 3939 3718"/>
                                <a:gd name="T19" fmla="*/ 3939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" h="221">
                                  <a:moveTo>
                                    <a:pt x="0" y="221"/>
                                  </a:moveTo>
                                  <a:lnTo>
                                    <a:pt x="1058" y="221"/>
                                  </a:lnTo>
                                  <a:lnTo>
                                    <a:pt x="10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0808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9" name="Group 960"/>
                        <wpg:cNvGrpSpPr>
                          <a:grpSpLocks/>
                        </wpg:cNvGrpSpPr>
                        <wpg:grpSpPr bwMode="auto">
                          <a:xfrm>
                            <a:off x="9347" y="3939"/>
                            <a:ext cx="1059" cy="221"/>
                            <a:chOff x="9347" y="3939"/>
                            <a:chExt cx="1059" cy="221"/>
                          </a:xfrm>
                        </wpg:grpSpPr>
                        <wps:wsp>
                          <wps:cNvPr id="980" name="Freeform 961"/>
                          <wps:cNvSpPr>
                            <a:spLocks/>
                          </wps:cNvSpPr>
                          <wps:spPr bwMode="auto">
                            <a:xfrm>
                              <a:off x="9347" y="3939"/>
                              <a:ext cx="1059" cy="221"/>
                            </a:xfrm>
                            <a:custGeom>
                              <a:avLst/>
                              <a:gdLst>
                                <a:gd name="T0" fmla="+- 0 9347 9347"/>
                                <a:gd name="T1" fmla="*/ T0 w 1059"/>
                                <a:gd name="T2" fmla="+- 0 4160 3939"/>
                                <a:gd name="T3" fmla="*/ 4160 h 221"/>
                                <a:gd name="T4" fmla="+- 0 10405 9347"/>
                                <a:gd name="T5" fmla="*/ T4 w 1059"/>
                                <a:gd name="T6" fmla="+- 0 4160 3939"/>
                                <a:gd name="T7" fmla="*/ 4160 h 221"/>
                                <a:gd name="T8" fmla="+- 0 10405 9347"/>
                                <a:gd name="T9" fmla="*/ T8 w 1059"/>
                                <a:gd name="T10" fmla="+- 0 3939 3939"/>
                                <a:gd name="T11" fmla="*/ 3939 h 221"/>
                                <a:gd name="T12" fmla="+- 0 9347 9347"/>
                                <a:gd name="T13" fmla="*/ T12 w 1059"/>
                                <a:gd name="T14" fmla="+- 0 3939 3939"/>
                                <a:gd name="T15" fmla="*/ 3939 h 221"/>
                                <a:gd name="T16" fmla="+- 0 9347 9347"/>
                                <a:gd name="T17" fmla="*/ T16 w 1059"/>
                                <a:gd name="T18" fmla="+- 0 4160 3939"/>
                                <a:gd name="T19" fmla="*/ 4160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" h="221">
                                  <a:moveTo>
                                    <a:pt x="0" y="221"/>
                                  </a:moveTo>
                                  <a:lnTo>
                                    <a:pt x="1058" y="221"/>
                                  </a:lnTo>
                                  <a:lnTo>
                                    <a:pt x="10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0808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DBE51B" id="Group 959" o:spid="_x0000_s1026" style="position:absolute;margin-left:467.35pt;margin-top:185.9pt;width:52.95pt;height:22.1pt;z-index:-189664;mso-position-horizontal-relative:page;mso-position-vertical-relative:page" coordorigin="9347,3718" coordsize="1059,4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">
                <v:group id="Group 962" o:spid="_x0000_s1027" style="position:absolute;left:9347;top:3718;width:1059;height:221" coordorigin="9347,3718" coordsize="1059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jUoZsYAAADcAAAADwAAAGRycy9kb3ducmV2LnhtbESPQWvCQBSE74L/YXlC&#10;b3UTi7WNWUVEpQcpVAvF2yP7TEKyb0N2TeK/7xYKHoeZ+YZJ14OpRUetKy0riKcRCOLM6pJzBd/n&#10;/fMbCOeRNdaWScGdHKxX41GKibY9f1F38rkIEHYJKii8bxIpXVaQQTe1DXHwrrY16INsc6lb7APc&#10;1HIWRa/SYMlhocCGtgVl1elmFBx67Dcv8a47Vtft/XKef/4cY1LqaTJsliA8Df4R/m9/aAXviwX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qNShmxgAAANwA&#10;AAAPAAAAAAAAAAAAAAAAAKoCAABkcnMvZG93bnJldi54bWxQSwUGAAAAAAQABAD6AAAAnQMAAAAA&#10;">
                  <v:shape id="Freeform 963" o:spid="_x0000_s1028" style="position:absolute;left:9347;top:3718;width:1059;height:221;visibility:visible;mso-wrap-style:square;v-text-anchor:top" coordsize="105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Hq+8EA&#10;AADcAAAADwAAAGRycy9kb3ducmV2LnhtbERPTYvCMBC9C/6HMIIX0VRZXK1GEUFwWS/axfPQjG2x&#10;mZQk2uqv3xwW9vh43+ttZ2rxJOcrywqmkwQEcW51xYWCn+wwXoDwAVljbZkUvMjDdtPvrTHVtuUz&#10;PS+hEDGEfYoKyhCaVEqfl2TQT2xDHLmbdQZDhK6Q2mEbw00tZ0kylwYrjg0lNrQvKb9fHkbB2bxn&#10;1n21p+yjbd5dFtx9dP1WajjodisQgbrwL/5zH7WC5WdcG8/EIyA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xB6vvBAAAA3AAAAA8AAAAAAAAAAAAAAAAAmAIAAGRycy9kb3du&#10;cmV2LnhtbFBLBQYAAAAABAAEAPUAAACGAwAAAAA=&#10;" path="m,221r1058,l1058,,,,,221xe" fillcolor="gray" stroked="f">
                    <v:path arrowok="t" o:connecttype="custom" o:connectlocs="0,3939;1058,3939;1058,3718;0,3718;0,3939" o:connectangles="0,0,0,0,0"/>
                  </v:shape>
                </v:group>
                <v:group id="Group 960" o:spid="_x0000_s1029" style="position:absolute;left:9347;top:3939;width:1059;height:221" coordorigin="9347,3939" coordsize="1059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05hmPxgAAANwA&#10;AAAPAAAAAAAAAAAAAAAAAKoCAABkcnMvZG93bnJldi54bWxQSwUGAAAAAAQABAD6AAAAnQMAAAAA&#10;">
                  <v:shape id="Freeform 961" o:spid="_x0000_s1030" style="position:absolute;left:9347;top:3939;width:1059;height:221;visibility:visible;mso-wrap-style:square;v-text-anchor:top" coordsize="105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KW2sIA&#10;AADcAAAADwAAAGRycy9kb3ducmV2LnhtbERPz2vCMBS+C/sfwht4kZlOxnCdaRkDQdkubcXzo3lr&#10;i81LSTJb+9ebw2DHj+/3Lp9ML67kfGdZwfM6AUFcW91xo+BU7Z+2IHxA1thbJgU38pBnD4sdptqO&#10;XNC1DI2IIexTVNCGMKRS+rolg35tB+LI/VhnMEToGqkdjjHc9HKTJK/SYMexocWBPluqL+WvUVCY&#10;eWPdcfyuXsZhnqrgLqvzl1LLx+njHUSgKfyL/9wHreBtG+fHM/EIyO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4pbawgAAANwAAAAPAAAAAAAAAAAAAAAAAJgCAABkcnMvZG93&#10;bnJldi54bWxQSwUGAAAAAAQABAD1AAAAhwMAAAAA&#10;" path="m,221r1058,l1058,,,,,221xe" fillcolor="gray" stroked="f">
                    <v:path arrowok="t" o:connecttype="custom" o:connectlocs="0,4160;1058,4160;1058,3939;0,3939;0,4160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6840" behindDoc="1" locked="0" layoutInCell="1" allowOverlap="1" wp14:anchorId="43E62C46" wp14:editId="00D123C8">
                <wp:simplePos x="0" y="0"/>
                <wp:positionH relativeFrom="page">
                  <wp:posOffset>605155</wp:posOffset>
                </wp:positionH>
                <wp:positionV relativeFrom="page">
                  <wp:posOffset>3886835</wp:posOffset>
                </wp:positionV>
                <wp:extent cx="1052195" cy="1260475"/>
                <wp:effectExtent l="0" t="635" r="0" b="0"/>
                <wp:wrapNone/>
                <wp:docPr id="957" name="Group 9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52195" cy="1260475"/>
                          <a:chOff x="953" y="6121"/>
                          <a:chExt cx="1657" cy="1985"/>
                        </a:xfrm>
                      </wpg:grpSpPr>
                      <wpg:grpSp>
                        <wpg:cNvPr id="958" name="Group 957"/>
                        <wpg:cNvGrpSpPr>
                          <a:grpSpLocks/>
                        </wpg:cNvGrpSpPr>
                        <wpg:grpSpPr bwMode="auto">
                          <a:xfrm>
                            <a:off x="953" y="6121"/>
                            <a:ext cx="1657" cy="221"/>
                            <a:chOff x="953" y="6121"/>
                            <a:chExt cx="1657" cy="221"/>
                          </a:xfrm>
                        </wpg:grpSpPr>
                        <wps:wsp>
                          <wps:cNvPr id="959" name="Freeform 958"/>
                          <wps:cNvSpPr>
                            <a:spLocks/>
                          </wps:cNvSpPr>
                          <wps:spPr bwMode="auto">
                            <a:xfrm>
                              <a:off x="953" y="6121"/>
                              <a:ext cx="1657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1657"/>
                                <a:gd name="T2" fmla="+- 0 6342 6121"/>
                                <a:gd name="T3" fmla="*/ 6342 h 221"/>
                                <a:gd name="T4" fmla="+- 0 2609 953"/>
                                <a:gd name="T5" fmla="*/ T4 w 1657"/>
                                <a:gd name="T6" fmla="+- 0 6342 6121"/>
                                <a:gd name="T7" fmla="*/ 6342 h 221"/>
                                <a:gd name="T8" fmla="+- 0 2609 953"/>
                                <a:gd name="T9" fmla="*/ T8 w 1657"/>
                                <a:gd name="T10" fmla="+- 0 6121 6121"/>
                                <a:gd name="T11" fmla="*/ 6121 h 221"/>
                                <a:gd name="T12" fmla="+- 0 953 953"/>
                                <a:gd name="T13" fmla="*/ T12 w 1657"/>
                                <a:gd name="T14" fmla="+- 0 6121 6121"/>
                                <a:gd name="T15" fmla="*/ 6121 h 221"/>
                                <a:gd name="T16" fmla="+- 0 953 953"/>
                                <a:gd name="T17" fmla="*/ T16 w 1657"/>
                                <a:gd name="T18" fmla="+- 0 6342 6121"/>
                                <a:gd name="T19" fmla="*/ 6342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57" h="221">
                                  <a:moveTo>
                                    <a:pt x="0" y="221"/>
                                  </a:moveTo>
                                  <a:lnTo>
                                    <a:pt x="1656" y="221"/>
                                  </a:lnTo>
                                  <a:lnTo>
                                    <a:pt x="165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0" name="Group 955"/>
                        <wpg:cNvGrpSpPr>
                          <a:grpSpLocks/>
                        </wpg:cNvGrpSpPr>
                        <wpg:grpSpPr bwMode="auto">
                          <a:xfrm>
                            <a:off x="953" y="6342"/>
                            <a:ext cx="1657" cy="221"/>
                            <a:chOff x="953" y="6342"/>
                            <a:chExt cx="1657" cy="221"/>
                          </a:xfrm>
                        </wpg:grpSpPr>
                        <wps:wsp>
                          <wps:cNvPr id="961" name="Freeform 956"/>
                          <wps:cNvSpPr>
                            <a:spLocks/>
                          </wps:cNvSpPr>
                          <wps:spPr bwMode="auto">
                            <a:xfrm>
                              <a:off x="953" y="6342"/>
                              <a:ext cx="1657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1657"/>
                                <a:gd name="T2" fmla="+- 0 6563 6342"/>
                                <a:gd name="T3" fmla="*/ 6563 h 221"/>
                                <a:gd name="T4" fmla="+- 0 2609 953"/>
                                <a:gd name="T5" fmla="*/ T4 w 1657"/>
                                <a:gd name="T6" fmla="+- 0 6563 6342"/>
                                <a:gd name="T7" fmla="*/ 6563 h 221"/>
                                <a:gd name="T8" fmla="+- 0 2609 953"/>
                                <a:gd name="T9" fmla="*/ T8 w 1657"/>
                                <a:gd name="T10" fmla="+- 0 6342 6342"/>
                                <a:gd name="T11" fmla="*/ 6342 h 221"/>
                                <a:gd name="T12" fmla="+- 0 953 953"/>
                                <a:gd name="T13" fmla="*/ T12 w 1657"/>
                                <a:gd name="T14" fmla="+- 0 6342 6342"/>
                                <a:gd name="T15" fmla="*/ 6342 h 221"/>
                                <a:gd name="T16" fmla="+- 0 953 953"/>
                                <a:gd name="T17" fmla="*/ T16 w 1657"/>
                                <a:gd name="T18" fmla="+- 0 6563 6342"/>
                                <a:gd name="T19" fmla="*/ 6563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57" h="221">
                                  <a:moveTo>
                                    <a:pt x="0" y="221"/>
                                  </a:moveTo>
                                  <a:lnTo>
                                    <a:pt x="1656" y="221"/>
                                  </a:lnTo>
                                  <a:lnTo>
                                    <a:pt x="165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2" name="Group 953"/>
                        <wpg:cNvGrpSpPr>
                          <a:grpSpLocks/>
                        </wpg:cNvGrpSpPr>
                        <wpg:grpSpPr bwMode="auto">
                          <a:xfrm>
                            <a:off x="953" y="6563"/>
                            <a:ext cx="1657" cy="221"/>
                            <a:chOff x="953" y="6563"/>
                            <a:chExt cx="1657" cy="221"/>
                          </a:xfrm>
                        </wpg:grpSpPr>
                        <wps:wsp>
                          <wps:cNvPr id="963" name="Freeform 954"/>
                          <wps:cNvSpPr>
                            <a:spLocks/>
                          </wps:cNvSpPr>
                          <wps:spPr bwMode="auto">
                            <a:xfrm>
                              <a:off x="953" y="6563"/>
                              <a:ext cx="1657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1657"/>
                                <a:gd name="T2" fmla="+- 0 6783 6563"/>
                                <a:gd name="T3" fmla="*/ 6783 h 221"/>
                                <a:gd name="T4" fmla="+- 0 2609 953"/>
                                <a:gd name="T5" fmla="*/ T4 w 1657"/>
                                <a:gd name="T6" fmla="+- 0 6783 6563"/>
                                <a:gd name="T7" fmla="*/ 6783 h 221"/>
                                <a:gd name="T8" fmla="+- 0 2609 953"/>
                                <a:gd name="T9" fmla="*/ T8 w 1657"/>
                                <a:gd name="T10" fmla="+- 0 6563 6563"/>
                                <a:gd name="T11" fmla="*/ 6563 h 221"/>
                                <a:gd name="T12" fmla="+- 0 953 953"/>
                                <a:gd name="T13" fmla="*/ T12 w 1657"/>
                                <a:gd name="T14" fmla="+- 0 6563 6563"/>
                                <a:gd name="T15" fmla="*/ 6563 h 221"/>
                                <a:gd name="T16" fmla="+- 0 953 953"/>
                                <a:gd name="T17" fmla="*/ T16 w 1657"/>
                                <a:gd name="T18" fmla="+- 0 6783 6563"/>
                                <a:gd name="T19" fmla="*/ 6783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57" h="221">
                                  <a:moveTo>
                                    <a:pt x="0" y="220"/>
                                  </a:moveTo>
                                  <a:lnTo>
                                    <a:pt x="1656" y="220"/>
                                  </a:lnTo>
                                  <a:lnTo>
                                    <a:pt x="165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4" name="Group 951"/>
                        <wpg:cNvGrpSpPr>
                          <a:grpSpLocks/>
                        </wpg:cNvGrpSpPr>
                        <wpg:grpSpPr bwMode="auto">
                          <a:xfrm>
                            <a:off x="953" y="6783"/>
                            <a:ext cx="1657" cy="221"/>
                            <a:chOff x="953" y="6783"/>
                            <a:chExt cx="1657" cy="221"/>
                          </a:xfrm>
                        </wpg:grpSpPr>
                        <wps:wsp>
                          <wps:cNvPr id="965" name="Freeform 952"/>
                          <wps:cNvSpPr>
                            <a:spLocks/>
                          </wps:cNvSpPr>
                          <wps:spPr bwMode="auto">
                            <a:xfrm>
                              <a:off x="953" y="6783"/>
                              <a:ext cx="1657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1657"/>
                                <a:gd name="T2" fmla="+- 0 7004 6783"/>
                                <a:gd name="T3" fmla="*/ 7004 h 221"/>
                                <a:gd name="T4" fmla="+- 0 2609 953"/>
                                <a:gd name="T5" fmla="*/ T4 w 1657"/>
                                <a:gd name="T6" fmla="+- 0 7004 6783"/>
                                <a:gd name="T7" fmla="*/ 7004 h 221"/>
                                <a:gd name="T8" fmla="+- 0 2609 953"/>
                                <a:gd name="T9" fmla="*/ T8 w 1657"/>
                                <a:gd name="T10" fmla="+- 0 6783 6783"/>
                                <a:gd name="T11" fmla="*/ 6783 h 221"/>
                                <a:gd name="T12" fmla="+- 0 953 953"/>
                                <a:gd name="T13" fmla="*/ T12 w 1657"/>
                                <a:gd name="T14" fmla="+- 0 6783 6783"/>
                                <a:gd name="T15" fmla="*/ 6783 h 221"/>
                                <a:gd name="T16" fmla="+- 0 953 953"/>
                                <a:gd name="T17" fmla="*/ T16 w 1657"/>
                                <a:gd name="T18" fmla="+- 0 7004 6783"/>
                                <a:gd name="T19" fmla="*/ 7004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57" h="221">
                                  <a:moveTo>
                                    <a:pt x="0" y="221"/>
                                  </a:moveTo>
                                  <a:lnTo>
                                    <a:pt x="1656" y="221"/>
                                  </a:lnTo>
                                  <a:lnTo>
                                    <a:pt x="165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6" name="Group 949"/>
                        <wpg:cNvGrpSpPr>
                          <a:grpSpLocks/>
                        </wpg:cNvGrpSpPr>
                        <wpg:grpSpPr bwMode="auto">
                          <a:xfrm>
                            <a:off x="953" y="7004"/>
                            <a:ext cx="1657" cy="221"/>
                            <a:chOff x="953" y="7004"/>
                            <a:chExt cx="1657" cy="221"/>
                          </a:xfrm>
                        </wpg:grpSpPr>
                        <wps:wsp>
                          <wps:cNvPr id="967" name="Freeform 950"/>
                          <wps:cNvSpPr>
                            <a:spLocks/>
                          </wps:cNvSpPr>
                          <wps:spPr bwMode="auto">
                            <a:xfrm>
                              <a:off x="953" y="7004"/>
                              <a:ext cx="1657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1657"/>
                                <a:gd name="T2" fmla="+- 0 7225 7004"/>
                                <a:gd name="T3" fmla="*/ 7225 h 221"/>
                                <a:gd name="T4" fmla="+- 0 2609 953"/>
                                <a:gd name="T5" fmla="*/ T4 w 1657"/>
                                <a:gd name="T6" fmla="+- 0 7225 7004"/>
                                <a:gd name="T7" fmla="*/ 7225 h 221"/>
                                <a:gd name="T8" fmla="+- 0 2609 953"/>
                                <a:gd name="T9" fmla="*/ T8 w 1657"/>
                                <a:gd name="T10" fmla="+- 0 7004 7004"/>
                                <a:gd name="T11" fmla="*/ 7004 h 221"/>
                                <a:gd name="T12" fmla="+- 0 953 953"/>
                                <a:gd name="T13" fmla="*/ T12 w 1657"/>
                                <a:gd name="T14" fmla="+- 0 7004 7004"/>
                                <a:gd name="T15" fmla="*/ 7004 h 221"/>
                                <a:gd name="T16" fmla="+- 0 953 953"/>
                                <a:gd name="T17" fmla="*/ T16 w 1657"/>
                                <a:gd name="T18" fmla="+- 0 7225 7004"/>
                                <a:gd name="T19" fmla="*/ 7225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57" h="221">
                                  <a:moveTo>
                                    <a:pt x="0" y="221"/>
                                  </a:moveTo>
                                  <a:lnTo>
                                    <a:pt x="1656" y="221"/>
                                  </a:lnTo>
                                  <a:lnTo>
                                    <a:pt x="165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8" name="Group 947"/>
                        <wpg:cNvGrpSpPr>
                          <a:grpSpLocks/>
                        </wpg:cNvGrpSpPr>
                        <wpg:grpSpPr bwMode="auto">
                          <a:xfrm>
                            <a:off x="953" y="7225"/>
                            <a:ext cx="1657" cy="221"/>
                            <a:chOff x="953" y="7225"/>
                            <a:chExt cx="1657" cy="221"/>
                          </a:xfrm>
                        </wpg:grpSpPr>
                        <wps:wsp>
                          <wps:cNvPr id="969" name="Freeform 948"/>
                          <wps:cNvSpPr>
                            <a:spLocks/>
                          </wps:cNvSpPr>
                          <wps:spPr bwMode="auto">
                            <a:xfrm>
                              <a:off x="953" y="7225"/>
                              <a:ext cx="1657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1657"/>
                                <a:gd name="T2" fmla="+- 0 7446 7225"/>
                                <a:gd name="T3" fmla="*/ 7446 h 221"/>
                                <a:gd name="T4" fmla="+- 0 2609 953"/>
                                <a:gd name="T5" fmla="*/ T4 w 1657"/>
                                <a:gd name="T6" fmla="+- 0 7446 7225"/>
                                <a:gd name="T7" fmla="*/ 7446 h 221"/>
                                <a:gd name="T8" fmla="+- 0 2609 953"/>
                                <a:gd name="T9" fmla="*/ T8 w 1657"/>
                                <a:gd name="T10" fmla="+- 0 7225 7225"/>
                                <a:gd name="T11" fmla="*/ 7225 h 221"/>
                                <a:gd name="T12" fmla="+- 0 953 953"/>
                                <a:gd name="T13" fmla="*/ T12 w 1657"/>
                                <a:gd name="T14" fmla="+- 0 7225 7225"/>
                                <a:gd name="T15" fmla="*/ 7225 h 221"/>
                                <a:gd name="T16" fmla="+- 0 953 953"/>
                                <a:gd name="T17" fmla="*/ T16 w 1657"/>
                                <a:gd name="T18" fmla="+- 0 7446 7225"/>
                                <a:gd name="T19" fmla="*/ 7446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57" h="221">
                                  <a:moveTo>
                                    <a:pt x="0" y="221"/>
                                  </a:moveTo>
                                  <a:lnTo>
                                    <a:pt x="1656" y="221"/>
                                  </a:lnTo>
                                  <a:lnTo>
                                    <a:pt x="165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0" name="Group 945"/>
                        <wpg:cNvGrpSpPr>
                          <a:grpSpLocks/>
                        </wpg:cNvGrpSpPr>
                        <wpg:grpSpPr bwMode="auto">
                          <a:xfrm>
                            <a:off x="953" y="7446"/>
                            <a:ext cx="1657" cy="221"/>
                            <a:chOff x="953" y="7446"/>
                            <a:chExt cx="1657" cy="221"/>
                          </a:xfrm>
                        </wpg:grpSpPr>
                        <wps:wsp>
                          <wps:cNvPr id="971" name="Freeform 946"/>
                          <wps:cNvSpPr>
                            <a:spLocks/>
                          </wps:cNvSpPr>
                          <wps:spPr bwMode="auto">
                            <a:xfrm>
                              <a:off x="953" y="7446"/>
                              <a:ext cx="1657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1657"/>
                                <a:gd name="T2" fmla="+- 0 7667 7446"/>
                                <a:gd name="T3" fmla="*/ 7667 h 221"/>
                                <a:gd name="T4" fmla="+- 0 2609 953"/>
                                <a:gd name="T5" fmla="*/ T4 w 1657"/>
                                <a:gd name="T6" fmla="+- 0 7667 7446"/>
                                <a:gd name="T7" fmla="*/ 7667 h 221"/>
                                <a:gd name="T8" fmla="+- 0 2609 953"/>
                                <a:gd name="T9" fmla="*/ T8 w 1657"/>
                                <a:gd name="T10" fmla="+- 0 7446 7446"/>
                                <a:gd name="T11" fmla="*/ 7446 h 221"/>
                                <a:gd name="T12" fmla="+- 0 953 953"/>
                                <a:gd name="T13" fmla="*/ T12 w 1657"/>
                                <a:gd name="T14" fmla="+- 0 7446 7446"/>
                                <a:gd name="T15" fmla="*/ 7446 h 221"/>
                                <a:gd name="T16" fmla="+- 0 953 953"/>
                                <a:gd name="T17" fmla="*/ T16 w 1657"/>
                                <a:gd name="T18" fmla="+- 0 7667 7446"/>
                                <a:gd name="T19" fmla="*/ 7667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57" h="221">
                                  <a:moveTo>
                                    <a:pt x="0" y="221"/>
                                  </a:moveTo>
                                  <a:lnTo>
                                    <a:pt x="1656" y="221"/>
                                  </a:lnTo>
                                  <a:lnTo>
                                    <a:pt x="165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2" name="Group 943"/>
                        <wpg:cNvGrpSpPr>
                          <a:grpSpLocks/>
                        </wpg:cNvGrpSpPr>
                        <wpg:grpSpPr bwMode="auto">
                          <a:xfrm>
                            <a:off x="953" y="7667"/>
                            <a:ext cx="1657" cy="221"/>
                            <a:chOff x="953" y="7667"/>
                            <a:chExt cx="1657" cy="221"/>
                          </a:xfrm>
                        </wpg:grpSpPr>
                        <wps:wsp>
                          <wps:cNvPr id="973" name="Freeform 944"/>
                          <wps:cNvSpPr>
                            <a:spLocks/>
                          </wps:cNvSpPr>
                          <wps:spPr bwMode="auto">
                            <a:xfrm>
                              <a:off x="953" y="7667"/>
                              <a:ext cx="1657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1657"/>
                                <a:gd name="T2" fmla="+- 0 7887 7667"/>
                                <a:gd name="T3" fmla="*/ 7887 h 221"/>
                                <a:gd name="T4" fmla="+- 0 2609 953"/>
                                <a:gd name="T5" fmla="*/ T4 w 1657"/>
                                <a:gd name="T6" fmla="+- 0 7887 7667"/>
                                <a:gd name="T7" fmla="*/ 7887 h 221"/>
                                <a:gd name="T8" fmla="+- 0 2609 953"/>
                                <a:gd name="T9" fmla="*/ T8 w 1657"/>
                                <a:gd name="T10" fmla="+- 0 7667 7667"/>
                                <a:gd name="T11" fmla="*/ 7667 h 221"/>
                                <a:gd name="T12" fmla="+- 0 953 953"/>
                                <a:gd name="T13" fmla="*/ T12 w 1657"/>
                                <a:gd name="T14" fmla="+- 0 7667 7667"/>
                                <a:gd name="T15" fmla="*/ 7667 h 221"/>
                                <a:gd name="T16" fmla="+- 0 953 953"/>
                                <a:gd name="T17" fmla="*/ T16 w 1657"/>
                                <a:gd name="T18" fmla="+- 0 7887 7667"/>
                                <a:gd name="T19" fmla="*/ 7887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57" h="221">
                                  <a:moveTo>
                                    <a:pt x="0" y="220"/>
                                  </a:moveTo>
                                  <a:lnTo>
                                    <a:pt x="1656" y="220"/>
                                  </a:lnTo>
                                  <a:lnTo>
                                    <a:pt x="165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4" name="Group 941"/>
                        <wpg:cNvGrpSpPr>
                          <a:grpSpLocks/>
                        </wpg:cNvGrpSpPr>
                        <wpg:grpSpPr bwMode="auto">
                          <a:xfrm>
                            <a:off x="953" y="7887"/>
                            <a:ext cx="1657" cy="219"/>
                            <a:chOff x="953" y="7887"/>
                            <a:chExt cx="1657" cy="219"/>
                          </a:xfrm>
                        </wpg:grpSpPr>
                        <wps:wsp>
                          <wps:cNvPr id="975" name="Freeform 942"/>
                          <wps:cNvSpPr>
                            <a:spLocks/>
                          </wps:cNvSpPr>
                          <wps:spPr bwMode="auto">
                            <a:xfrm>
                              <a:off x="953" y="7887"/>
                              <a:ext cx="1657" cy="219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1657"/>
                                <a:gd name="T2" fmla="+- 0 8106 7887"/>
                                <a:gd name="T3" fmla="*/ 8106 h 219"/>
                                <a:gd name="T4" fmla="+- 0 2609 953"/>
                                <a:gd name="T5" fmla="*/ T4 w 1657"/>
                                <a:gd name="T6" fmla="+- 0 8106 7887"/>
                                <a:gd name="T7" fmla="*/ 8106 h 219"/>
                                <a:gd name="T8" fmla="+- 0 2609 953"/>
                                <a:gd name="T9" fmla="*/ T8 w 1657"/>
                                <a:gd name="T10" fmla="+- 0 7887 7887"/>
                                <a:gd name="T11" fmla="*/ 7887 h 219"/>
                                <a:gd name="T12" fmla="+- 0 953 953"/>
                                <a:gd name="T13" fmla="*/ T12 w 1657"/>
                                <a:gd name="T14" fmla="+- 0 7887 7887"/>
                                <a:gd name="T15" fmla="*/ 7887 h 219"/>
                                <a:gd name="T16" fmla="+- 0 953 953"/>
                                <a:gd name="T17" fmla="*/ T16 w 1657"/>
                                <a:gd name="T18" fmla="+- 0 8106 7887"/>
                                <a:gd name="T19" fmla="*/ 8106 h 21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57" h="219">
                                  <a:moveTo>
                                    <a:pt x="0" y="219"/>
                                  </a:moveTo>
                                  <a:lnTo>
                                    <a:pt x="1656" y="219"/>
                                  </a:lnTo>
                                  <a:lnTo>
                                    <a:pt x="165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162C1D" id="Group 940" o:spid="_x0000_s1026" style="position:absolute;margin-left:47.65pt;margin-top:306.05pt;width:82.85pt;height:99.25pt;z-index:-189640;mso-position-horizontal-relative:page;mso-position-vertical-relative:page" coordorigin="953,6121" coordsize="1657,1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">
                <v:group id="Group 957" o:spid="_x0000_s1027" style="position:absolute;left:953;top:6121;width:1657;height:221" coordorigin="953,6121" coordsize="1657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B/gdMMAAADcAAAADwAAAGRycy9kb3ducmV2LnhtbERPTWvCQBC9F/wPywi9&#10;1U0US41uQpBaepBCVRBvQ3ZMQrKzIbtN4r/vHgo9Pt73LptMKwbqXW1ZQbyIQBAXVtdcKricDy9v&#10;IJxH1thaJgUPcpCls6cdJtqO/E3DyZcihLBLUEHlfZdI6YqKDLqF7YgDd7e9QR9gX0rd4xjCTSuX&#10;UfQqDdYcGirsaF9R0Zx+jIKPEcd8Fb8Px+a+f9zO66/rMSalnudTvgXhafL/4j/3p1awWYe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QH+B0wwAAANwAAAAP&#10;AAAAAAAAAAAAAAAAAKoCAABkcnMvZG93bnJldi54bWxQSwUGAAAAAAQABAD6AAAAmgMAAAAA&#10;">
                  <v:shape id="Freeform 958" o:spid="_x0000_s1028" style="position:absolute;left:953;top:6121;width:1657;height:221;visibility:visible;mso-wrap-style:square;v-text-anchor:top" coordsize="1657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1wA0cQA&#10;AADcAAAADwAAAGRycy9kb3ducmV2LnhtbESPQWvCQBSE74X+h+UVeim6acCqMRspQqEUejAKXp/Z&#10;ZzaYfRt2V03/fVco9DjMzDdMuR5tL67kQ+dYwes0A0HcON1xq2C/+5gsQISIrLF3TAp+KMC6enwo&#10;sdDuxlu61rEVCcKhQAUmxqGQMjSGLIapG4iTd3LeYkzSt1J7vCW47WWeZW/SYsdpweBAG0PNub5Y&#10;BfT9cvDHON/m5svkzbwPY5ALpZ6fxvcViEhj/A//tT+1guVsCfcz6QjI6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9cANHEAAAA3AAAAA8AAAAAAAAAAAAAAAAAmAIAAGRycy9k&#10;b3ducmV2LnhtbFBLBQYAAAAABAAEAPUAAACJAwAAAAA=&#10;" path="m,221r1656,l1656,,,,,221xe" fillcolor="#d9d9d9" stroked="f">
                    <v:path arrowok="t" o:connecttype="custom" o:connectlocs="0,6342;1656,6342;1656,6121;0,6121;0,6342" o:connectangles="0,0,0,0,0"/>
                  </v:shape>
                </v:group>
                <v:group id="Group 955" o:spid="_x0000_s1029" style="position:absolute;left:953;top:6342;width:1657;height:221" coordorigin="953,6342" coordsize="1657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AUmz8MAAADcAAAADwAAAGRycy9kb3ducmV2LnhtbERPTWvCQBC9F/wPywi9&#10;1U2USo1uQpBaepBCVRBvQ3ZMQrKzIbtN4r/vHgo9Pt73LptMKwbqXW1ZQbyIQBAXVtdcKricDy9v&#10;IJxH1thaJgUPcpCls6cdJtqO/E3DyZcihLBLUEHlfZdI6YqKDLqF7YgDd7e9QR9gX0rd4xjCTSuX&#10;UbSWBmsODRV2tK+oaE4/RsHHiGO+it+HY3PfP27n16/rMSalnudTvgXhafL/4j/3p1awWYf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gBSbPwwAAANwAAAAP&#10;AAAAAAAAAAAAAAAAAKoCAABkcnMvZG93bnJldi54bWxQSwUGAAAAAAQABAD6AAAAmgMAAAAA&#10;">
                  <v:shape id="Freeform 956" o:spid="_x0000_s1030" style="position:absolute;left:953;top:6342;width:1657;height:221;visibility:visible;mso-wrap-style:square;v-text-anchor:top" coordsize="1657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bGasMA&#10;AADcAAAADwAAAGRycy9kb3ducmV2LnhtbESPS4sCMRCE7wv+h9DCXhbNOAcfo1FkQRBhDz7Aaztp&#10;J4OTzpBkdfbfmwXBY1FVX1GLVWcbcScfascKRsMMBHHpdM2VgtNxM5iCCBFZY+OYFPxRgNWy97HA&#10;QrsH7+l+iJVIEA4FKjAxtoWUoTRkMQxdS5y8q/MWY5K+ktrjI8FtI/MsG0uLNacFgy19Gypvh1+r&#10;gH6+zv4SJ/vc7ExeTprQBTlV6rPfrecgInXxHX61t1rBbDyC/zPpCMjl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0bGasMAAADcAAAADwAAAAAAAAAAAAAAAACYAgAAZHJzL2Rv&#10;d25yZXYueG1sUEsFBgAAAAAEAAQA9QAAAIgDAAAAAA==&#10;" path="m,221r1656,l1656,,,,,221xe" fillcolor="#d9d9d9" stroked="f">
                    <v:path arrowok="t" o:connecttype="custom" o:connectlocs="0,6563;1656,6563;1656,6342;0,6342;0,6563" o:connectangles="0,0,0,0,0"/>
                  </v:shape>
                </v:group>
                <v:group id="Group 953" o:spid="_x0000_s1031" style="position:absolute;left:953;top:6563;width:1657;height:221" coordorigin="953,6563" coordsize="1657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5sdI8YAAADcAAAADwAAAGRycy9kb3ducmV2LnhtbESPQWvCQBSE7wX/w/KE&#10;3ppNLA01ZhURKx5CoSqU3h7ZZxLMvg3ZbRL/fbdQ6HGYmW+YfDOZVgzUu8aygiSKQRCXVjdcKbic&#10;355eQTiPrLG1TAru5GCznj3kmGk78gcNJ1+JAGGXoYLa+y6T0pU1GXSR7YiDd7W9QR9kX0nd4xjg&#10;ppWLOE6lwYbDQo0d7Woqb6dvo+Aw4rh9TvZDcbvu7l/nl/fPIiGlHufTdgXC0+T/w3/to1awTB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/mx0jxgAAANwA&#10;AAAPAAAAAAAAAAAAAAAAAKoCAABkcnMvZG93bnJldi54bWxQSwUGAAAAAAQABAD6AAAAnQMAAAAA&#10;">
                  <v:shape id="Freeform 954" o:spid="_x0000_s1032" style="position:absolute;left:953;top:6563;width:1657;height:221;visibility:visible;mso-wrap-style:square;v-text-anchor:top" coordsize="1657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j9hsUA&#10;AADcAAAADwAAAGRycy9kb3ducmV2LnhtbESPT2sCMRTE70K/Q3gFL6LZruCf1exSCgURetAWvD43&#10;z83SzcuSpLr99k1B8DjMzG+YbTXYTlzJh9axgpdZBoK4drrlRsHX5/t0BSJEZI2dY1LwSwGq8mm0&#10;xUK7Gx/oeoyNSBAOBSowMfaFlKE2ZDHMXE+cvIvzFmOSvpHa4y3BbSfzLFtIiy2nBYM9vRmqv48/&#10;VgF9TE7+HJeH3OxNXi+7MAS5Umr8PLxuQEQa4iN8b++0gvViDv9n0hGQ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2P2GxQAAANwAAAAPAAAAAAAAAAAAAAAAAJgCAABkcnMv&#10;ZG93bnJldi54bWxQSwUGAAAAAAQABAD1AAAAigMAAAAA&#10;" path="m,220r1656,l1656,,,,,220xe" fillcolor="#d9d9d9" stroked="f">
                    <v:path arrowok="t" o:connecttype="custom" o:connectlocs="0,6783;1656,6783;1656,6563;0,6563;0,6783" o:connectangles="0,0,0,0,0"/>
                  </v:shape>
                </v:group>
                <v:group id="Group 951" o:spid="_x0000_s1033" style="position:absolute;left:953;top:6783;width:1657;height:221" coordorigin="953,6783" coordsize="1657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z4gzMYAAADcAAAADwAAAGRycy9kb3ducmV2LnhtbESPQWvCQBSE74L/YXlC&#10;b3UTa6WNWUVEpQcpVAvF2yP7TEKyb0N2TeK/7xYKHoeZ+YZJ14OpRUetKy0riKcRCOLM6pJzBd/n&#10;/fMbCOeRNdaWScGdHKxX41GKibY9f1F38rkIEHYJKii8bxIpXVaQQTe1DXHwrrY16INsc6lb7APc&#10;1HIWRQtpsOSwUGBD24Ky6nQzCg499puXeNcdq+v2fjm/fv4cY1LqaTJsliA8Df4R/m9/aAXvizn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fPiDMxgAAANwA&#10;AAAPAAAAAAAAAAAAAAAAAKoCAABkcnMvZG93bnJldi54bWxQSwUGAAAAAAQABAD6AAAAnQMAAAAA&#10;">
                  <v:shape id="Freeform 952" o:spid="_x0000_s1034" style="position:absolute;left:953;top:6783;width:1657;height:221;visibility:visible;mso-wrap-style:square;v-text-anchor:top" coordsize="1657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3AacQA&#10;AADcAAAADwAAAGRycy9kb3ducmV2LnhtbESPzWrDMBCE74G+g9hCLiGRa8ifE9mUQiEEekhayHVj&#10;bSxTa2UkNXHfvioEchxm5htmWw22E1fyoXWs4GWWgSCunW65UfD1+T5dgQgRWWPnmBT8UoCqfBpt&#10;sdDuxge6HmMjEoRDgQpMjH0hZagNWQwz1xMn7+K8xZikb6T2eEtw28k8yxbSYstpwWBPb4bq7+OP&#10;VUAfk5M/x+UhN3uT18suDEGulBo/D68bEJGG+Ajf2zutYL2Yw/+ZdARk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B9wGnEAAAA3AAAAA8AAAAAAAAAAAAAAAAAmAIAAGRycy9k&#10;b3ducmV2LnhtbFBLBQYAAAAABAAEAPUAAACJAwAAAAA=&#10;" path="m,221r1656,l1656,,,,,221xe" fillcolor="#d9d9d9" stroked="f">
                    <v:path arrowok="t" o:connecttype="custom" o:connectlocs="0,7004;1656,7004;1656,6783;0,6783;0,7004" o:connectangles="0,0,0,0,0"/>
                  </v:shape>
                </v:group>
                <v:group id="Group 949" o:spid="_x0000_s1035" style="position:absolute;left:953;top:7004;width:1657;height:221" coordorigin="953,7004" coordsize="1657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KAbIMUAAADcAAAADwAAAGRycy9kb3ducmV2LnhtbESPT2vCQBTE7wW/w/KE&#10;3uomlgaNriKi4kEK/gHx9sg+k2D2bciuSfz23UKhx2FmfsPMl72pREuNKy0riEcRCOLM6pJzBZfz&#10;9mMCwnlkjZVlUvAiB8vF4G2OqbYdH6k9+VwECLsUFRTe16mULivIoBvZmjh4d9sY9EE2udQNdgFu&#10;KjmOokQaLDksFFjTuqDscXoaBbsOu9VnvGkPj/v6dTt/fV8PMSn1PuxXMxCeev8f/mvvtYJpk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CgGyDFAAAA3AAA&#10;AA8AAAAAAAAAAAAAAAAAqgIAAGRycy9kb3ducmV2LnhtbFBLBQYAAAAABAAEAPoAAACcAwAAAAA=&#10;">
                  <v:shape id="Freeform 950" o:spid="_x0000_s1036" style="position:absolute;left:953;top:7004;width:1657;height:221;visibility:visible;mso-wrap-style:square;v-text-anchor:top" coordsize="1657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P7hcQA&#10;AADcAAAADwAAAGRycy9kb3ducmV2LnhtbESPT2sCMRTE7wW/Q3hCL0Wz3YOrq1FEEKTgwT/g9bl5&#10;3SzdvCxJqttv3wiCx2FmfsMsVr1txY18aBwr+BxnIIgrpxuuFZxP29EURIjIGlvHpOCPAqyWg7cF&#10;ltrd+UC3Y6xFgnAoUYGJsSulDJUhi2HsOuLkfTtvMSbpa6k93hPctjLPsom02HBaMNjRxlD1c/y1&#10;Cmj/cfHXWBxy82XyqmhDH+RUqfdhv56DiNTHV/jZ3mkFs0kBjzPpCMj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/j+4XEAAAA3AAAAA8AAAAAAAAAAAAAAAAAmAIAAGRycy9k&#10;b3ducmV2LnhtbFBLBQYAAAAABAAEAPUAAACJAwAAAAA=&#10;" path="m,221r1656,l1656,,,,,221xe" fillcolor="#d9d9d9" stroked="f">
                    <v:path arrowok="t" o:connecttype="custom" o:connectlocs="0,7225;1656,7225;1656,7004;0,7004;0,7225" o:connectangles="0,0,0,0,0"/>
                  </v:shape>
                </v:group>
                <v:group id="Group 947" o:spid="_x0000_s1037" style="position:absolute;left:953;top:7225;width:1657;height:221" coordorigin="953,7225" coordsize="1657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nMqycMAAADcAAAADwAAAGRycy9kb3ducmV2LnhtbERPTWvCQBC9F/wPywi9&#10;1U2USo1uQpBaepBCVRBvQ3ZMQrKzIbtN4r/vHgo9Pt73LptMKwbqXW1ZQbyIQBAXVtdcKricDy9v&#10;IJxH1thaJgUPcpCls6cdJtqO/E3DyZcihLBLUEHlfZdI6YqKDLqF7YgDd7e9QR9gX0rd4xjCTSuX&#10;UbSWBmsODRV2tK+oaE4/RsHHiGO+it+HY3PfP27n16/rMSalnudTvgXhafL/4j/3p1awWYe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ecyrJwwAAANwAAAAP&#10;AAAAAAAAAAAAAAAAAKoCAABkcnMvZG93bnJldi54bWxQSwUGAAAAAAQABAD6AAAAmgMAAAAA&#10;">
                  <v:shape id="Freeform 948" o:spid="_x0000_s1038" style="position:absolute;left:953;top:7225;width:1657;height:221;visibility:visible;mso-wrap-style:square;v-text-anchor:top" coordsize="1657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DKbMMA&#10;AADcAAAADwAAAGRycy9kb3ducmV2LnhtbESPS4sCMRCE78L+h9ALe5E14xx8jEZZFgQRPPiAvbaT&#10;djI46QxJ1Nl/bwTBY1FVX1HzZWcbcSMfascKhoMMBHHpdM2VguNh9T0BESKyxsYxKfinAMvFR2+O&#10;hXZ33tFtHyuRIBwKVGBibAspQ2nIYhi4ljh5Z+ctxiR9JbXHe4LbRuZZNpIWa04LBlv6NVRe9ler&#10;gLb9P3+K411uNiYvx03ogpwo9fXZ/cxAROriO/xqr7WC6WgKzzPpCM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TDKbMMAAADcAAAADwAAAAAAAAAAAAAAAACYAgAAZHJzL2Rv&#10;d25yZXYueG1sUEsFBgAAAAAEAAQA9QAAAIgDAAAAAA==&#10;" path="m,221r1656,l1656,,,,,221xe" fillcolor="#d9d9d9" stroked="f">
                    <v:path arrowok="t" o:connecttype="custom" o:connectlocs="0,7446;1656,7446;1656,7225;0,7225;0,7446" o:connectangles="0,0,0,0,0"/>
                  </v:shape>
                </v:group>
                <v:group id="Group 945" o:spid="_x0000_s1039" style="position:absolute;left:953;top:7446;width:1657;height:221" coordorigin="953,7446" coordsize="1657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XcsBLCAAAA3AAAAA8A&#10;AAAAAAAAAAAAAAAAqgIAAGRycy9kb3ducmV2LnhtbFBLBQYAAAAABAAEAPoAAACZAwAAAAA=&#10;">
                  <v:shape id="Freeform 946" o:spid="_x0000_s1040" style="position:absolute;left:953;top:7446;width:1657;height:221;visibility:visible;mso-wrap-style:square;v-text-anchor:top" coordsize="1657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9Qt8QA&#10;AADcAAAADwAAAGRycy9kb3ducmV2LnhtbESPwWrDMBBE74H+g9hCLyGR40PtOJFNKRRKIYckhV43&#10;1tYytVZGUhP376NCIMdhZt4w22aygziTD71jBatlBoK4dbrnTsHn8W1RgggRWePgmBT8UYCmfpht&#10;sdLuwns6H2InEoRDhQpMjGMlZWgNWQxLNxIn79t5izFJ30nt8ZLgdpB5lj1Liz2nBYMjvRpqfw6/&#10;VgHt5l/+FIt9bj5M3hZDmIIslXp6nF42ICJN8R6+td+1gnWxgv8z6QjI+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qfULfEAAAA3AAAAA8AAAAAAAAAAAAAAAAAmAIAAGRycy9k&#10;b3ducmV2LnhtbFBLBQYAAAAABAAEAPUAAACJAwAAAAA=&#10;" path="m,221r1656,l1656,,,,,221xe" fillcolor="#d9d9d9" stroked="f">
                    <v:path arrowok="t" o:connecttype="custom" o:connectlocs="0,7667;1656,7667;1656,7446;0,7446;0,7667" o:connectangles="0,0,0,0,0"/>
                  </v:shape>
                </v:group>
                <v:group id="Group 943" o:spid="_x0000_s1041" style="position:absolute;left:953;top:7667;width:1657;height:221" coordorigin="953,7667" coordsize="1657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6Qov+xgAAANwA&#10;AAAPAAAAAAAAAAAAAAAAAKoCAABkcnMvZG93bnJldi54bWxQSwUGAAAAAAQABAD6AAAAnQMAAAAA&#10;">
                  <v:shape id="Freeform 944" o:spid="_x0000_s1042" style="position:absolute;left:953;top:7667;width:1657;height:221;visibility:visible;mso-wrap-style:square;v-text-anchor:top" coordsize="1657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FrW8QA&#10;AADcAAAADwAAAGRycy9kb3ducmV2LnhtbESPT2sCMRTE7wW/Q3hCL0WzrtDV1SgiFEqhB/+A1+fm&#10;uVncvCxJ1O23b4RCj8PM/IZZrnvbijv50DhWMBlnIIgrpxuuFRwPH6MZiBCRNbaOScEPBVivBi9L&#10;LLV78I7u+1iLBOFQogITY1dKGSpDFsPYdcTJuzhvMSbpa6k9PhLctjLPsndpseG0YLCjraHqur9Z&#10;BfT9dvLnWOxy82XyqmhDH+RMqddhv1mAiNTH//Bf+1MrmBdTeJ5JR0C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Ba1vEAAAA3AAAAA8AAAAAAAAAAAAAAAAAmAIAAGRycy9k&#10;b3ducmV2LnhtbFBLBQYAAAAABAAEAPUAAACJAwAAAAA=&#10;" path="m,220r1656,l1656,,,,,220xe" fillcolor="#d9d9d9" stroked="f">
                    <v:path arrowok="t" o:connecttype="custom" o:connectlocs="0,7887;1656,7887;1656,7667;0,7667;0,7887" o:connectangles="0,0,0,0,0"/>
                  </v:shape>
                </v:group>
                <v:group id="Group 941" o:spid="_x0000_s1043" style="position:absolute;left:953;top:7887;width:1657;height:219" coordorigin="953,7887" coordsize="1657,2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Wue2EccAAADc&#10;AAAADwAAAAAAAAAAAAAAAACqAgAAZHJzL2Rvd25yZXYueG1sUEsFBgAAAAAEAAQA+gAAAJ4DAAAA&#10;AA==&#10;">
                  <v:shape id="Freeform 942" o:spid="_x0000_s1044" style="position:absolute;left:953;top:7887;width:1657;height:219;visibility:visible;mso-wrap-style:square;v-text-anchor:top" coordsize="1657,2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npqcYA&#10;AADcAAAADwAAAGRycy9kb3ducmV2LnhtbESP3WrCQBSE7wt9h+UUelPqRqFVo5ugQqUXXjQ/D3DI&#10;HpOQ7NmQXTW+vVso9HKYmW+YbTqZXlxpdK1lBfNZBIK4srrlWkFZfL2vQDiPrLG3TAru5CBNnp+2&#10;GGt744yuua9FgLCLUUHj/RBL6aqGDLqZHYiDd7ajQR/kWEs94i3ATS8XUfQpDbYcFhoc6NBQ1eUX&#10;o+CwGrpyOT+Wp6wt9tn5SD/d6U2p15dptwHhafL/4b/2t1awXn7A75lwBGTy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hnpqcYAAADcAAAADwAAAAAAAAAAAAAAAACYAgAAZHJz&#10;L2Rvd25yZXYueG1sUEsFBgAAAAAEAAQA9QAAAIsDAAAAAA==&#10;" path="m,219r1656,l1656,,,,,219xe" fillcolor="#d9d9d9" stroked="f">
                    <v:path arrowok="t" o:connecttype="custom" o:connectlocs="0,8106;1656,8106;1656,7887;0,7887;0,8106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6864" behindDoc="1" locked="0" layoutInCell="1" allowOverlap="1" wp14:anchorId="43E62C47" wp14:editId="2EC42441">
                <wp:simplePos x="0" y="0"/>
                <wp:positionH relativeFrom="page">
                  <wp:posOffset>5935345</wp:posOffset>
                </wp:positionH>
                <wp:positionV relativeFrom="page">
                  <wp:posOffset>3886835</wp:posOffset>
                </wp:positionV>
                <wp:extent cx="672465" cy="280670"/>
                <wp:effectExtent l="1270" t="635" r="2540" b="4445"/>
                <wp:wrapNone/>
                <wp:docPr id="952" name="Group 9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465" cy="280670"/>
                          <a:chOff x="9347" y="6121"/>
                          <a:chExt cx="1059" cy="442"/>
                        </a:xfrm>
                      </wpg:grpSpPr>
                      <wpg:grpSp>
                        <wpg:cNvPr id="953" name="Group 938"/>
                        <wpg:cNvGrpSpPr>
                          <a:grpSpLocks/>
                        </wpg:cNvGrpSpPr>
                        <wpg:grpSpPr bwMode="auto">
                          <a:xfrm>
                            <a:off x="9347" y="6121"/>
                            <a:ext cx="1059" cy="221"/>
                            <a:chOff x="9347" y="6121"/>
                            <a:chExt cx="1059" cy="221"/>
                          </a:xfrm>
                        </wpg:grpSpPr>
                        <wps:wsp>
                          <wps:cNvPr id="954" name="Freeform 939"/>
                          <wps:cNvSpPr>
                            <a:spLocks/>
                          </wps:cNvSpPr>
                          <wps:spPr bwMode="auto">
                            <a:xfrm>
                              <a:off x="9347" y="6121"/>
                              <a:ext cx="1059" cy="221"/>
                            </a:xfrm>
                            <a:custGeom>
                              <a:avLst/>
                              <a:gdLst>
                                <a:gd name="T0" fmla="+- 0 9347 9347"/>
                                <a:gd name="T1" fmla="*/ T0 w 1059"/>
                                <a:gd name="T2" fmla="+- 0 6342 6121"/>
                                <a:gd name="T3" fmla="*/ 6342 h 221"/>
                                <a:gd name="T4" fmla="+- 0 10405 9347"/>
                                <a:gd name="T5" fmla="*/ T4 w 1059"/>
                                <a:gd name="T6" fmla="+- 0 6342 6121"/>
                                <a:gd name="T7" fmla="*/ 6342 h 221"/>
                                <a:gd name="T8" fmla="+- 0 10405 9347"/>
                                <a:gd name="T9" fmla="*/ T8 w 1059"/>
                                <a:gd name="T10" fmla="+- 0 6121 6121"/>
                                <a:gd name="T11" fmla="*/ 6121 h 221"/>
                                <a:gd name="T12" fmla="+- 0 9347 9347"/>
                                <a:gd name="T13" fmla="*/ T12 w 1059"/>
                                <a:gd name="T14" fmla="+- 0 6121 6121"/>
                                <a:gd name="T15" fmla="*/ 6121 h 221"/>
                                <a:gd name="T16" fmla="+- 0 9347 9347"/>
                                <a:gd name="T17" fmla="*/ T16 w 1059"/>
                                <a:gd name="T18" fmla="+- 0 6342 6121"/>
                                <a:gd name="T19" fmla="*/ 6342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" h="221">
                                  <a:moveTo>
                                    <a:pt x="0" y="221"/>
                                  </a:moveTo>
                                  <a:lnTo>
                                    <a:pt x="1058" y="221"/>
                                  </a:lnTo>
                                  <a:lnTo>
                                    <a:pt x="10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0808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5" name="Group 936"/>
                        <wpg:cNvGrpSpPr>
                          <a:grpSpLocks/>
                        </wpg:cNvGrpSpPr>
                        <wpg:grpSpPr bwMode="auto">
                          <a:xfrm>
                            <a:off x="9347" y="6342"/>
                            <a:ext cx="1059" cy="221"/>
                            <a:chOff x="9347" y="6342"/>
                            <a:chExt cx="1059" cy="221"/>
                          </a:xfrm>
                        </wpg:grpSpPr>
                        <wps:wsp>
                          <wps:cNvPr id="956" name="Freeform 937"/>
                          <wps:cNvSpPr>
                            <a:spLocks/>
                          </wps:cNvSpPr>
                          <wps:spPr bwMode="auto">
                            <a:xfrm>
                              <a:off x="9347" y="6342"/>
                              <a:ext cx="1059" cy="221"/>
                            </a:xfrm>
                            <a:custGeom>
                              <a:avLst/>
                              <a:gdLst>
                                <a:gd name="T0" fmla="+- 0 9347 9347"/>
                                <a:gd name="T1" fmla="*/ T0 w 1059"/>
                                <a:gd name="T2" fmla="+- 0 6563 6342"/>
                                <a:gd name="T3" fmla="*/ 6563 h 221"/>
                                <a:gd name="T4" fmla="+- 0 10405 9347"/>
                                <a:gd name="T5" fmla="*/ T4 w 1059"/>
                                <a:gd name="T6" fmla="+- 0 6563 6342"/>
                                <a:gd name="T7" fmla="*/ 6563 h 221"/>
                                <a:gd name="T8" fmla="+- 0 10405 9347"/>
                                <a:gd name="T9" fmla="*/ T8 w 1059"/>
                                <a:gd name="T10" fmla="+- 0 6342 6342"/>
                                <a:gd name="T11" fmla="*/ 6342 h 221"/>
                                <a:gd name="T12" fmla="+- 0 9347 9347"/>
                                <a:gd name="T13" fmla="*/ T12 w 1059"/>
                                <a:gd name="T14" fmla="+- 0 6342 6342"/>
                                <a:gd name="T15" fmla="*/ 6342 h 221"/>
                                <a:gd name="T16" fmla="+- 0 9347 9347"/>
                                <a:gd name="T17" fmla="*/ T16 w 1059"/>
                                <a:gd name="T18" fmla="+- 0 6563 6342"/>
                                <a:gd name="T19" fmla="*/ 6563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" h="221">
                                  <a:moveTo>
                                    <a:pt x="0" y="221"/>
                                  </a:moveTo>
                                  <a:lnTo>
                                    <a:pt x="1058" y="221"/>
                                  </a:lnTo>
                                  <a:lnTo>
                                    <a:pt x="10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0808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EEBD21" id="Group 935" o:spid="_x0000_s1026" style="position:absolute;margin-left:467.35pt;margin-top:306.05pt;width:52.95pt;height:22.1pt;z-index:-189616;mso-position-horizontal-relative:page;mso-position-vertical-relative:page" coordorigin="9347,6121" coordsize="1059,4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">
                <v:group id="Group 938" o:spid="_x0000_s1027" style="position:absolute;left:9347;top:6121;width:1059;height:221" coordorigin="9347,6121" coordsize="1059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rtyBcYAAADcAAAADwAAAGRycy9kb3ducmV2LnhtbESPQWvCQBSE7wX/w/IK&#10;3ppNlJSaZhWRKh5CoSqU3h7ZZxLMvg3ZbRL/fbdQ6HGYmW+YfDOZVgzUu8aygiSKQRCXVjdcKbic&#10;908vIJxH1thaJgV3crBZzx5yzLQd+YOGk69EgLDLUEHtfZdJ6cqaDLrIdsTBu9reoA+yr6TucQxw&#10;08pFHD9Lgw2HhRo72tVU3k7fRsFhxHG7TN6G4nbd3b/O6ftnkZBS88dp+wrC0+T/w3/to1awSp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eu3IFxgAAANwA&#10;AAAPAAAAAAAAAAAAAAAAAKoCAABkcnMvZG93bnJldi54bWxQSwUGAAAAAAQABAD6AAAAnQMAAAAA&#10;">
                  <v:shape id="Freeform 939" o:spid="_x0000_s1028" style="position:absolute;left:9347;top:6121;width:1059;height:221;visibility:visible;mso-wrap-style:square;v-text-anchor:top" coordsize="105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m8nsQA&#10;AADcAAAADwAAAGRycy9kb3ducmV2LnhtbESPQWvCQBSE7wX/w/IEL0U3ii0aXUUEQWkvGvH8yD6T&#10;YPZt2F1N9Nd3C4Ueh5n5hlmuO1OLBzlfWVYwHiUgiHOrKy4UnLPdcAbCB2SNtWVS8CQP61XvbYmp&#10;ti0f6XEKhYgQ9ikqKENoUil9XpJBP7INcfSu1hkMUbpCaodthJtaTpLkUxqsOC6U2NC2pPx2uhsF&#10;R/OaWHdov7Np27y6LLjb++VLqUG/2yxABOrCf/ivvdcK5h9T+D0Tj4B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a5vJ7EAAAA3AAAAA8AAAAAAAAAAAAAAAAAmAIAAGRycy9k&#10;b3ducmV2LnhtbFBLBQYAAAAABAAEAPUAAACJAwAAAAA=&#10;" path="m,221r1058,l1058,,,,,221xe" fillcolor="gray" stroked="f">
                    <v:path arrowok="t" o:connecttype="custom" o:connectlocs="0,6342;1058,6342;1058,6121;0,6121;0,6342" o:connectangles="0,0,0,0,0"/>
                  </v:shape>
                </v:group>
                <v:group id="Group 936" o:spid="_x0000_s1029" style="position:absolute;left:9347;top:6342;width:1059;height:221" coordorigin="9347,6342" coordsize="1059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h5P6sUAAADcAAAADwAAAGRycy9kb3ducmV2LnhtbESPT2vCQBTE7wW/w/KE&#10;3uomlhSNriKi4kEK/gHx9sg+k2D2bciuSfz23UKhx2FmfsPMl72pREuNKy0riEcRCOLM6pJzBZfz&#10;9mMCwnlkjZVlUvAiB8vF4G2OqbYdH6k9+VwECLsUFRTe16mULivIoBvZmjh4d9sY9EE2udQNdgFu&#10;KjmOoi9psOSwUGBN64Kyx+lpFOw67Faf8aY9PO7r1+2cfF8PMSn1PuxXMxCeev8f/mvvtYJpk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4eT+rFAAAA3AAA&#10;AA8AAAAAAAAAAAAAAAAAqgIAAGRycy9kb3ducmV2LnhtbFBLBQYAAAAABAAEAPoAAACcAwAAAAA=&#10;">
                  <v:shape id="Freeform 937" o:spid="_x0000_s1030" style="position:absolute;left:9347;top:6342;width:1059;height:221;visibility:visible;mso-wrap-style:square;v-text-anchor:top" coordsize="105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SeHcsQA&#10;AADcAAAADwAAAGRycy9kb3ducmV2LnhtbESPQWvCQBSE7wX/w/IEL0U3ShWNriIFwVIvmuL5kX0m&#10;wezbsLs10V/fFYQeh5n5hlltOlOLGzlfWVYwHiUgiHOrKy4U/GS74RyED8gaa8uk4E4eNuve2wpT&#10;bVs+0u0UChEh7FNUUIbQpFL6vCSDfmQb4uhdrDMYonSF1A7bCDe1nCTJTBqsOC6U2NBnSfn19GsU&#10;HM1jYt1Xe8g+2ubRZcFd38/fSg363XYJIlAX/sOv9l4rWExn8DwTj4B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knh3LEAAAA3AAAAA8AAAAAAAAAAAAAAAAAmAIAAGRycy9k&#10;b3ducmV2LnhtbFBLBQYAAAAABAAEAPUAAACJAwAAAAA=&#10;" path="m,221r1058,l1058,,,,,221xe" fillcolor="gray" stroked="f">
                    <v:path arrowok="t" o:connecttype="custom" o:connectlocs="0,6563;1058,6563;1058,6342;0,6342;0,6563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6888" behindDoc="1" locked="0" layoutInCell="1" allowOverlap="1" wp14:anchorId="43E62C48" wp14:editId="6D7DF288">
                <wp:simplePos x="0" y="0"/>
                <wp:positionH relativeFrom="page">
                  <wp:posOffset>5935345</wp:posOffset>
                </wp:positionH>
                <wp:positionV relativeFrom="page">
                  <wp:posOffset>4639945</wp:posOffset>
                </wp:positionV>
                <wp:extent cx="672465" cy="280670"/>
                <wp:effectExtent l="1270" t="1270" r="2540" b="3810"/>
                <wp:wrapNone/>
                <wp:docPr id="947" name="Group 9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465" cy="280670"/>
                          <a:chOff x="9347" y="7307"/>
                          <a:chExt cx="1059" cy="442"/>
                        </a:xfrm>
                      </wpg:grpSpPr>
                      <wpg:grpSp>
                        <wpg:cNvPr id="948" name="Group 933"/>
                        <wpg:cNvGrpSpPr>
                          <a:grpSpLocks/>
                        </wpg:cNvGrpSpPr>
                        <wpg:grpSpPr bwMode="auto">
                          <a:xfrm>
                            <a:off x="9347" y="7307"/>
                            <a:ext cx="1059" cy="221"/>
                            <a:chOff x="9347" y="7307"/>
                            <a:chExt cx="1059" cy="221"/>
                          </a:xfrm>
                        </wpg:grpSpPr>
                        <wps:wsp>
                          <wps:cNvPr id="949" name="Freeform 934"/>
                          <wps:cNvSpPr>
                            <a:spLocks/>
                          </wps:cNvSpPr>
                          <wps:spPr bwMode="auto">
                            <a:xfrm>
                              <a:off x="9347" y="7307"/>
                              <a:ext cx="1059" cy="221"/>
                            </a:xfrm>
                            <a:custGeom>
                              <a:avLst/>
                              <a:gdLst>
                                <a:gd name="T0" fmla="+- 0 9347 9347"/>
                                <a:gd name="T1" fmla="*/ T0 w 1059"/>
                                <a:gd name="T2" fmla="+- 0 7527 7307"/>
                                <a:gd name="T3" fmla="*/ 7527 h 221"/>
                                <a:gd name="T4" fmla="+- 0 10405 9347"/>
                                <a:gd name="T5" fmla="*/ T4 w 1059"/>
                                <a:gd name="T6" fmla="+- 0 7527 7307"/>
                                <a:gd name="T7" fmla="*/ 7527 h 221"/>
                                <a:gd name="T8" fmla="+- 0 10405 9347"/>
                                <a:gd name="T9" fmla="*/ T8 w 1059"/>
                                <a:gd name="T10" fmla="+- 0 7307 7307"/>
                                <a:gd name="T11" fmla="*/ 7307 h 221"/>
                                <a:gd name="T12" fmla="+- 0 9347 9347"/>
                                <a:gd name="T13" fmla="*/ T12 w 1059"/>
                                <a:gd name="T14" fmla="+- 0 7307 7307"/>
                                <a:gd name="T15" fmla="*/ 7307 h 221"/>
                                <a:gd name="T16" fmla="+- 0 9347 9347"/>
                                <a:gd name="T17" fmla="*/ T16 w 1059"/>
                                <a:gd name="T18" fmla="+- 0 7527 7307"/>
                                <a:gd name="T19" fmla="*/ 7527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" h="221">
                                  <a:moveTo>
                                    <a:pt x="0" y="220"/>
                                  </a:moveTo>
                                  <a:lnTo>
                                    <a:pt x="1058" y="220"/>
                                  </a:lnTo>
                                  <a:lnTo>
                                    <a:pt x="10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0808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0" name="Group 931"/>
                        <wpg:cNvGrpSpPr>
                          <a:grpSpLocks/>
                        </wpg:cNvGrpSpPr>
                        <wpg:grpSpPr bwMode="auto">
                          <a:xfrm>
                            <a:off x="9347" y="7527"/>
                            <a:ext cx="1059" cy="221"/>
                            <a:chOff x="9347" y="7527"/>
                            <a:chExt cx="1059" cy="221"/>
                          </a:xfrm>
                        </wpg:grpSpPr>
                        <wps:wsp>
                          <wps:cNvPr id="951" name="Freeform 932"/>
                          <wps:cNvSpPr>
                            <a:spLocks/>
                          </wps:cNvSpPr>
                          <wps:spPr bwMode="auto">
                            <a:xfrm>
                              <a:off x="9347" y="7527"/>
                              <a:ext cx="1059" cy="221"/>
                            </a:xfrm>
                            <a:custGeom>
                              <a:avLst/>
                              <a:gdLst>
                                <a:gd name="T0" fmla="+- 0 9347 9347"/>
                                <a:gd name="T1" fmla="*/ T0 w 1059"/>
                                <a:gd name="T2" fmla="+- 0 7748 7527"/>
                                <a:gd name="T3" fmla="*/ 7748 h 221"/>
                                <a:gd name="T4" fmla="+- 0 10405 9347"/>
                                <a:gd name="T5" fmla="*/ T4 w 1059"/>
                                <a:gd name="T6" fmla="+- 0 7748 7527"/>
                                <a:gd name="T7" fmla="*/ 7748 h 221"/>
                                <a:gd name="T8" fmla="+- 0 10405 9347"/>
                                <a:gd name="T9" fmla="*/ T8 w 1059"/>
                                <a:gd name="T10" fmla="+- 0 7527 7527"/>
                                <a:gd name="T11" fmla="*/ 7527 h 221"/>
                                <a:gd name="T12" fmla="+- 0 9347 9347"/>
                                <a:gd name="T13" fmla="*/ T12 w 1059"/>
                                <a:gd name="T14" fmla="+- 0 7527 7527"/>
                                <a:gd name="T15" fmla="*/ 7527 h 221"/>
                                <a:gd name="T16" fmla="+- 0 9347 9347"/>
                                <a:gd name="T17" fmla="*/ T16 w 1059"/>
                                <a:gd name="T18" fmla="+- 0 7748 7527"/>
                                <a:gd name="T19" fmla="*/ 7748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" h="221">
                                  <a:moveTo>
                                    <a:pt x="0" y="221"/>
                                  </a:moveTo>
                                  <a:lnTo>
                                    <a:pt x="1058" y="221"/>
                                  </a:lnTo>
                                  <a:lnTo>
                                    <a:pt x="10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0808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F127D0" id="Group 930" o:spid="_x0000_s1026" style="position:absolute;margin-left:467.35pt;margin-top:365.35pt;width:52.95pt;height:22.1pt;z-index:-189592;mso-position-horizontal-relative:page;mso-position-vertical-relative:page" coordorigin="9347,7307" coordsize="1059,4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">
                <v:group id="Group 933" o:spid="_x0000_s1027" style="position:absolute;left:9347;top:7307;width:1059;height:221" coordorigin="9347,7307" coordsize="1059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XGdqnCAAAA3AAAAA8A&#10;AAAAAAAAAAAAAAAAqgIAAGRycy9kb3ducmV2LnhtbFBLBQYAAAAABAAEAPoAAACZAwAAAAA=&#10;">
                  <v:shape id="Freeform 934" o:spid="_x0000_s1028" style="position:absolute;left:9347;top:7307;width:1059;height:221;visibility:visible;mso-wrap-style:square;v-text-anchor:top" coordsize="105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GF3cUA&#10;AADcAAAADwAAAGRycy9kb3ducmV2LnhtbESPQWvCQBSE74X+h+UVvBTdVEKp0TWIIFjaS0zx/Mg+&#10;k2D2bdjdJtFf3y0Uehxm5htmk0+mEwM531pW8LJIQBBXVrdcK/gqD/M3ED4ga+wsk4Ibeci3jw8b&#10;zLQduaDhFGoRIewzVNCE0GdS+qohg35he+LoXawzGKJ0tdQOxwg3nVwmyas02HJcaLCnfUPV9fRt&#10;FBTmvrTuffws07G/T2Vw1+fzh1Kzp2m3BhFoCv/hv/ZRK1ilK/g9E4+A3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YYXdxQAAANwAAAAPAAAAAAAAAAAAAAAAAJgCAABkcnMv&#10;ZG93bnJldi54bWxQSwUGAAAAAAQABAD1AAAAigMAAAAA&#10;" path="m,220r1058,l1058,,,,,220xe" fillcolor="gray" stroked="f">
                    <v:path arrowok="t" o:connecttype="custom" o:connectlocs="0,7527;1058,7527;1058,7307;0,7307;0,7527" o:connectangles="0,0,0,0,0"/>
                  </v:shape>
                </v:group>
                <v:group id="Group 931" o:spid="_x0000_s1029" style="position:absolute;left:9347;top:7527;width:1059;height:221" coordorigin="9347,7527" coordsize="1059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mnscsMAAADcAAAADwAAAGRycy9kb3ducmV2LnhtbERPTWvCQBC9F/wPywi9&#10;1U0US41uQpBaepBCVRBvQ3ZMQrKzIbtN4r/vHgo9Pt73LptMKwbqXW1ZQbyIQBAXVtdcKricDy9v&#10;IJxH1thaJgUPcpCls6cdJtqO/E3DyZcihLBLUEHlfZdI6YqKDLqF7YgDd7e9QR9gX0rd4xjCTSuX&#10;UfQqDdYcGirsaF9R0Zx+jIKPEcd8Fb8Px+a+f9zO66/rMSalnudTvgXhafL/4j/3p1awWYf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uaexywwAAANwAAAAP&#10;AAAAAAAAAAAAAAAAAKoCAABkcnMvZG93bnJldi54bWxQSwUGAAAAAAQABAD6AAAAmgMAAAAA&#10;">
                  <v:shape id="Freeform 932" o:spid="_x0000_s1030" style="position:absolute;left:9347;top:7527;width:1059;height:221;visibility:visible;mso-wrap-style:square;v-text-anchor:top" coordsize="105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4fBsUA&#10;AADcAAAADwAAAGRycy9kb3ducmV2LnhtbESPQWvCQBSE74X+h+UJvRTdKLXU6EaKUGjRi6Z4fmSf&#10;SUj2bdhdTeqvdwWhx2FmvmFW68G04kLO15YVTCcJCOLC6ppLBb/51/gDhA/IGlvLpOCPPKyz56cV&#10;ptr2vKfLIZQiQtinqKAKoUul9EVFBv3EdsTRO1lnMETpSqkd9hFuWjlLkndpsOa4UGFHm4qK5nA2&#10;CvbmOrPup9/lb313HfLgmtfjVqmX0fC5BBFoCP/hR/tbK1jMp3A/E4+AzG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zh8GxQAAANwAAAAPAAAAAAAAAAAAAAAAAJgCAABkcnMv&#10;ZG93bnJldi54bWxQSwUGAAAAAAQABAD1AAAAigMAAAAA&#10;" path="m,221r1058,l1058,,,,,221xe" fillcolor="gray" stroked="f">
                    <v:path arrowok="t" o:connecttype="custom" o:connectlocs="0,7748;1058,7748;1058,7527;0,7527;0,7748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6912" behindDoc="1" locked="0" layoutInCell="1" allowOverlap="1" wp14:anchorId="43E62C49" wp14:editId="23FEC490">
                <wp:simplePos x="0" y="0"/>
                <wp:positionH relativeFrom="page">
                  <wp:posOffset>5935345</wp:posOffset>
                </wp:positionH>
                <wp:positionV relativeFrom="page">
                  <wp:posOffset>5270500</wp:posOffset>
                </wp:positionV>
                <wp:extent cx="672465" cy="280670"/>
                <wp:effectExtent l="1270" t="3175" r="2540" b="1905"/>
                <wp:wrapNone/>
                <wp:docPr id="942" name="Group 9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465" cy="280670"/>
                          <a:chOff x="9347" y="8300"/>
                          <a:chExt cx="1059" cy="442"/>
                        </a:xfrm>
                      </wpg:grpSpPr>
                      <wpg:grpSp>
                        <wpg:cNvPr id="943" name="Group 928"/>
                        <wpg:cNvGrpSpPr>
                          <a:grpSpLocks/>
                        </wpg:cNvGrpSpPr>
                        <wpg:grpSpPr bwMode="auto">
                          <a:xfrm>
                            <a:off x="9347" y="8300"/>
                            <a:ext cx="1059" cy="221"/>
                            <a:chOff x="9347" y="8300"/>
                            <a:chExt cx="1059" cy="221"/>
                          </a:xfrm>
                        </wpg:grpSpPr>
                        <wps:wsp>
                          <wps:cNvPr id="944" name="Freeform 929"/>
                          <wps:cNvSpPr>
                            <a:spLocks/>
                          </wps:cNvSpPr>
                          <wps:spPr bwMode="auto">
                            <a:xfrm>
                              <a:off x="9347" y="8300"/>
                              <a:ext cx="1059" cy="221"/>
                            </a:xfrm>
                            <a:custGeom>
                              <a:avLst/>
                              <a:gdLst>
                                <a:gd name="T0" fmla="+- 0 9347 9347"/>
                                <a:gd name="T1" fmla="*/ T0 w 1059"/>
                                <a:gd name="T2" fmla="+- 0 8521 8300"/>
                                <a:gd name="T3" fmla="*/ 8521 h 221"/>
                                <a:gd name="T4" fmla="+- 0 10405 9347"/>
                                <a:gd name="T5" fmla="*/ T4 w 1059"/>
                                <a:gd name="T6" fmla="+- 0 8521 8300"/>
                                <a:gd name="T7" fmla="*/ 8521 h 221"/>
                                <a:gd name="T8" fmla="+- 0 10405 9347"/>
                                <a:gd name="T9" fmla="*/ T8 w 1059"/>
                                <a:gd name="T10" fmla="+- 0 8300 8300"/>
                                <a:gd name="T11" fmla="*/ 8300 h 221"/>
                                <a:gd name="T12" fmla="+- 0 9347 9347"/>
                                <a:gd name="T13" fmla="*/ T12 w 1059"/>
                                <a:gd name="T14" fmla="+- 0 8300 8300"/>
                                <a:gd name="T15" fmla="*/ 8300 h 221"/>
                                <a:gd name="T16" fmla="+- 0 9347 9347"/>
                                <a:gd name="T17" fmla="*/ T16 w 1059"/>
                                <a:gd name="T18" fmla="+- 0 8521 8300"/>
                                <a:gd name="T19" fmla="*/ 8521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" h="221">
                                  <a:moveTo>
                                    <a:pt x="0" y="221"/>
                                  </a:moveTo>
                                  <a:lnTo>
                                    <a:pt x="1058" y="221"/>
                                  </a:lnTo>
                                  <a:lnTo>
                                    <a:pt x="10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EBEB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5" name="Group 926"/>
                        <wpg:cNvGrpSpPr>
                          <a:grpSpLocks/>
                        </wpg:cNvGrpSpPr>
                        <wpg:grpSpPr bwMode="auto">
                          <a:xfrm>
                            <a:off x="9347" y="8521"/>
                            <a:ext cx="1059" cy="221"/>
                            <a:chOff x="9347" y="8521"/>
                            <a:chExt cx="1059" cy="221"/>
                          </a:xfrm>
                        </wpg:grpSpPr>
                        <wps:wsp>
                          <wps:cNvPr id="946" name="Freeform 927"/>
                          <wps:cNvSpPr>
                            <a:spLocks/>
                          </wps:cNvSpPr>
                          <wps:spPr bwMode="auto">
                            <a:xfrm>
                              <a:off x="9347" y="8521"/>
                              <a:ext cx="1059" cy="221"/>
                            </a:xfrm>
                            <a:custGeom>
                              <a:avLst/>
                              <a:gdLst>
                                <a:gd name="T0" fmla="+- 0 9347 9347"/>
                                <a:gd name="T1" fmla="*/ T0 w 1059"/>
                                <a:gd name="T2" fmla="+- 0 8742 8521"/>
                                <a:gd name="T3" fmla="*/ 8742 h 221"/>
                                <a:gd name="T4" fmla="+- 0 10405 9347"/>
                                <a:gd name="T5" fmla="*/ T4 w 1059"/>
                                <a:gd name="T6" fmla="+- 0 8742 8521"/>
                                <a:gd name="T7" fmla="*/ 8742 h 221"/>
                                <a:gd name="T8" fmla="+- 0 10405 9347"/>
                                <a:gd name="T9" fmla="*/ T8 w 1059"/>
                                <a:gd name="T10" fmla="+- 0 8521 8521"/>
                                <a:gd name="T11" fmla="*/ 8521 h 221"/>
                                <a:gd name="T12" fmla="+- 0 9347 9347"/>
                                <a:gd name="T13" fmla="*/ T12 w 1059"/>
                                <a:gd name="T14" fmla="+- 0 8521 8521"/>
                                <a:gd name="T15" fmla="*/ 8521 h 221"/>
                                <a:gd name="T16" fmla="+- 0 9347 9347"/>
                                <a:gd name="T17" fmla="*/ T16 w 1059"/>
                                <a:gd name="T18" fmla="+- 0 8742 8521"/>
                                <a:gd name="T19" fmla="*/ 8742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" h="221">
                                  <a:moveTo>
                                    <a:pt x="0" y="221"/>
                                  </a:moveTo>
                                  <a:lnTo>
                                    <a:pt x="1058" y="221"/>
                                  </a:lnTo>
                                  <a:lnTo>
                                    <a:pt x="10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EBEB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AAA24B" id="Group 925" o:spid="_x0000_s1026" style="position:absolute;margin-left:467.35pt;margin-top:415pt;width:52.95pt;height:22.1pt;z-index:-189568;mso-position-horizontal-relative:page;mso-position-vertical-relative:page" coordorigin="9347,8300" coordsize="1059,4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">
                <v:group id="Group 928" o:spid="_x0000_s1027" style="position:absolute;left:9347;top:8300;width:1059;height:221" coordorigin="9347,8300" coordsize="1059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2Lk2MUAAADcAAAADwAAAGRycy9kb3ducmV2LnhtbESPQWvCQBSE7wX/w/IE&#10;b7qJWrHRVURUPEihWii9PbLPJJh9G7JrEv+9WxB6HGbmG2a57kwpGqpdYVlBPIpAEKdWF5wp+L7s&#10;h3MQziNrLC2Tggc5WK96b0tMtG35i5qzz0SAsEtQQe59lUjp0pwMupGtiIN3tbVBH2SdSV1jG+Cm&#10;lOMomkmDBYeFHCva5pTeznej4NBiu5nEu+Z0u24fv5f3z59TTEoN+t1mAcJT5//Dr/ZRK/iYTu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ti5NjFAAAA3AAA&#10;AA8AAAAAAAAAAAAAAAAAqgIAAGRycy9kb3ducmV2LnhtbFBLBQYAAAAABAAEAPoAAACcAwAAAAA=&#10;">
                  <v:shape id="Freeform 929" o:spid="_x0000_s1028" style="position:absolute;left:9347;top:8300;width:1059;height:221;visibility:visible;mso-wrap-style:square;v-text-anchor:top" coordsize="105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CkvMUA&#10;AADcAAAADwAAAGRycy9kb3ducmV2LnhtbESP0WoCMRRE3wv+Q7hC37pZRa1ujaIFwQeL1fYDbje3&#10;u6GbmyWJ7vr3plDo4zAzZ5jlureNuJIPxrGCUZaDIC6dNlwp+PzYPc1BhIissXFMCm4UYL0aPCyx&#10;0K7jE13PsRIJwqFABXWMbSFlKGuyGDLXEifv23mLMUlfSe2xS3DbyHGez6RFw2mhxpZeayp/zher&#10;wByMX+zmYX98Lt86Pzucvt6nW6Ueh/3mBUSkPv6H/9p7rWAxmcDvmXQE5O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MKS8xQAAANwAAAAPAAAAAAAAAAAAAAAAAJgCAABkcnMv&#10;ZG93bnJldi54bWxQSwUGAAAAAAQABAD1AAAAigMAAAAA&#10;" path="m,221r1058,l1058,,,,,221xe" fillcolor="#bebebe" stroked="f">
                    <v:path arrowok="t" o:connecttype="custom" o:connectlocs="0,8521;1058,8521;1058,8300;0,8300;0,8521" o:connectangles="0,0,0,0,0"/>
                  </v:shape>
                </v:group>
                <v:group id="Group 926" o:spid="_x0000_s1029" style="position:absolute;left:9347;top:8521;width:1059;height:221" coordorigin="9347,8521" coordsize="1059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8fZN8YAAADcAAAADwAAAGRycy9kb3ducmV2LnhtbESPQWvCQBSE7wX/w/IE&#10;b3UTNWKjq4jY0kMoVAult0f2mQSzb0N2TeK/dwuFHoeZ+YbZ7AZTi45aV1lWEE8jEMS51RUXCr7O&#10;r88rEM4ja6wtk4I7OdhtR08bTLXt+ZO6ky9EgLBLUUHpfZNK6fKSDLqpbYiDd7GtQR9kW0jdYh/g&#10;ppazKFpKgxWHhRIbOpSUX083o+Ctx34/j49ddr0c7j/n5OM7i0mpyXjYr0F4Gvx/+K/9rhW8LBL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7x9k3xgAAANwA&#10;AAAPAAAAAAAAAAAAAAAAAKoCAABkcnMvZG93bnJldi54bWxQSwUGAAAAAAQABAD6AAAAnQMAAAAA&#10;">
                  <v:shape id="Freeform 927" o:spid="_x0000_s1030" style="position:absolute;left:9347;top:8521;width:1059;height:221;visibility:visible;mso-wrap-style:square;v-text-anchor:top" coordsize="105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6fUMUA&#10;AADcAAAADwAAAGRycy9kb3ducmV2LnhtbESP3WoCMRSE7wXfIRyhd5ptaVfdGqUtCF5Y/OsDnG5O&#10;d0M3J0uSuuvbm4Lg5TAz3zCLVW8bcSYfjGMFj5MMBHHptOFKwddpPZ6BCBFZY+OYFFwowGo5HCyw&#10;0K7jA52PsRIJwqFABXWMbSFlKGuyGCauJU7ej/MWY5K+ktpjl+C2kU9ZlkuLhtNCjS191FT+Hv+s&#10;ArM1fr6ehc1uWn52Pt8evvcv70o9jPq3VxCR+ngP39obrWD+nMP/mXQE5P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rp9QxQAAANwAAAAPAAAAAAAAAAAAAAAAAJgCAABkcnMv&#10;ZG93bnJldi54bWxQSwUGAAAAAAQABAD1AAAAigMAAAAA&#10;" path="m,221r1058,l1058,,,,,221xe" fillcolor="#bebebe" stroked="f">
                    <v:path arrowok="t" o:connecttype="custom" o:connectlocs="0,8742;1058,8742;1058,8521;0,8521;0,8742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6936" behindDoc="1" locked="0" layoutInCell="1" allowOverlap="1" wp14:anchorId="43E62C4A" wp14:editId="56E5DA76">
                <wp:simplePos x="0" y="0"/>
                <wp:positionH relativeFrom="page">
                  <wp:posOffset>605155</wp:posOffset>
                </wp:positionH>
                <wp:positionV relativeFrom="page">
                  <wp:posOffset>5874385</wp:posOffset>
                </wp:positionV>
                <wp:extent cx="1052195" cy="1260475"/>
                <wp:effectExtent l="0" t="0" r="0" b="0"/>
                <wp:wrapNone/>
                <wp:docPr id="923" name="Group 9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52195" cy="1260475"/>
                          <a:chOff x="953" y="9251"/>
                          <a:chExt cx="1657" cy="1985"/>
                        </a:xfrm>
                      </wpg:grpSpPr>
                      <wpg:grpSp>
                        <wpg:cNvPr id="924" name="Group 923"/>
                        <wpg:cNvGrpSpPr>
                          <a:grpSpLocks/>
                        </wpg:cNvGrpSpPr>
                        <wpg:grpSpPr bwMode="auto">
                          <a:xfrm>
                            <a:off x="953" y="9251"/>
                            <a:ext cx="1657" cy="221"/>
                            <a:chOff x="953" y="9251"/>
                            <a:chExt cx="1657" cy="221"/>
                          </a:xfrm>
                        </wpg:grpSpPr>
                        <wps:wsp>
                          <wps:cNvPr id="925" name="Freeform 924"/>
                          <wps:cNvSpPr>
                            <a:spLocks/>
                          </wps:cNvSpPr>
                          <wps:spPr bwMode="auto">
                            <a:xfrm>
                              <a:off x="953" y="9251"/>
                              <a:ext cx="1657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1657"/>
                                <a:gd name="T2" fmla="+- 0 9472 9251"/>
                                <a:gd name="T3" fmla="*/ 9472 h 221"/>
                                <a:gd name="T4" fmla="+- 0 2609 953"/>
                                <a:gd name="T5" fmla="*/ T4 w 1657"/>
                                <a:gd name="T6" fmla="+- 0 9472 9251"/>
                                <a:gd name="T7" fmla="*/ 9472 h 221"/>
                                <a:gd name="T8" fmla="+- 0 2609 953"/>
                                <a:gd name="T9" fmla="*/ T8 w 1657"/>
                                <a:gd name="T10" fmla="+- 0 9251 9251"/>
                                <a:gd name="T11" fmla="*/ 9251 h 221"/>
                                <a:gd name="T12" fmla="+- 0 953 953"/>
                                <a:gd name="T13" fmla="*/ T12 w 1657"/>
                                <a:gd name="T14" fmla="+- 0 9251 9251"/>
                                <a:gd name="T15" fmla="*/ 9251 h 221"/>
                                <a:gd name="T16" fmla="+- 0 953 953"/>
                                <a:gd name="T17" fmla="*/ T16 w 1657"/>
                                <a:gd name="T18" fmla="+- 0 9472 9251"/>
                                <a:gd name="T19" fmla="*/ 9472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57" h="221">
                                  <a:moveTo>
                                    <a:pt x="0" y="221"/>
                                  </a:moveTo>
                                  <a:lnTo>
                                    <a:pt x="1656" y="221"/>
                                  </a:lnTo>
                                  <a:lnTo>
                                    <a:pt x="165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6" name="Group 921"/>
                        <wpg:cNvGrpSpPr>
                          <a:grpSpLocks/>
                        </wpg:cNvGrpSpPr>
                        <wpg:grpSpPr bwMode="auto">
                          <a:xfrm>
                            <a:off x="953" y="9472"/>
                            <a:ext cx="1657" cy="221"/>
                            <a:chOff x="953" y="9472"/>
                            <a:chExt cx="1657" cy="221"/>
                          </a:xfrm>
                        </wpg:grpSpPr>
                        <wps:wsp>
                          <wps:cNvPr id="927" name="Freeform 922"/>
                          <wps:cNvSpPr>
                            <a:spLocks/>
                          </wps:cNvSpPr>
                          <wps:spPr bwMode="auto">
                            <a:xfrm>
                              <a:off x="953" y="9472"/>
                              <a:ext cx="1657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1657"/>
                                <a:gd name="T2" fmla="+- 0 9693 9472"/>
                                <a:gd name="T3" fmla="*/ 9693 h 221"/>
                                <a:gd name="T4" fmla="+- 0 2609 953"/>
                                <a:gd name="T5" fmla="*/ T4 w 1657"/>
                                <a:gd name="T6" fmla="+- 0 9693 9472"/>
                                <a:gd name="T7" fmla="*/ 9693 h 221"/>
                                <a:gd name="T8" fmla="+- 0 2609 953"/>
                                <a:gd name="T9" fmla="*/ T8 w 1657"/>
                                <a:gd name="T10" fmla="+- 0 9472 9472"/>
                                <a:gd name="T11" fmla="*/ 9472 h 221"/>
                                <a:gd name="T12" fmla="+- 0 953 953"/>
                                <a:gd name="T13" fmla="*/ T12 w 1657"/>
                                <a:gd name="T14" fmla="+- 0 9472 9472"/>
                                <a:gd name="T15" fmla="*/ 9472 h 221"/>
                                <a:gd name="T16" fmla="+- 0 953 953"/>
                                <a:gd name="T17" fmla="*/ T16 w 1657"/>
                                <a:gd name="T18" fmla="+- 0 9693 9472"/>
                                <a:gd name="T19" fmla="*/ 9693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57" h="221">
                                  <a:moveTo>
                                    <a:pt x="0" y="221"/>
                                  </a:moveTo>
                                  <a:lnTo>
                                    <a:pt x="1656" y="221"/>
                                  </a:lnTo>
                                  <a:lnTo>
                                    <a:pt x="165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8" name="Group 919"/>
                        <wpg:cNvGrpSpPr>
                          <a:grpSpLocks/>
                        </wpg:cNvGrpSpPr>
                        <wpg:grpSpPr bwMode="auto">
                          <a:xfrm>
                            <a:off x="953" y="9693"/>
                            <a:ext cx="1657" cy="219"/>
                            <a:chOff x="953" y="9693"/>
                            <a:chExt cx="1657" cy="219"/>
                          </a:xfrm>
                        </wpg:grpSpPr>
                        <wps:wsp>
                          <wps:cNvPr id="929" name="Freeform 920"/>
                          <wps:cNvSpPr>
                            <a:spLocks/>
                          </wps:cNvSpPr>
                          <wps:spPr bwMode="auto">
                            <a:xfrm>
                              <a:off x="953" y="9693"/>
                              <a:ext cx="1657" cy="219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1657"/>
                                <a:gd name="T2" fmla="+- 0 9911 9693"/>
                                <a:gd name="T3" fmla="*/ 9911 h 219"/>
                                <a:gd name="T4" fmla="+- 0 2609 953"/>
                                <a:gd name="T5" fmla="*/ T4 w 1657"/>
                                <a:gd name="T6" fmla="+- 0 9911 9693"/>
                                <a:gd name="T7" fmla="*/ 9911 h 219"/>
                                <a:gd name="T8" fmla="+- 0 2609 953"/>
                                <a:gd name="T9" fmla="*/ T8 w 1657"/>
                                <a:gd name="T10" fmla="+- 0 9693 9693"/>
                                <a:gd name="T11" fmla="*/ 9693 h 219"/>
                                <a:gd name="T12" fmla="+- 0 953 953"/>
                                <a:gd name="T13" fmla="*/ T12 w 1657"/>
                                <a:gd name="T14" fmla="+- 0 9693 9693"/>
                                <a:gd name="T15" fmla="*/ 9693 h 219"/>
                                <a:gd name="T16" fmla="+- 0 953 953"/>
                                <a:gd name="T17" fmla="*/ T16 w 1657"/>
                                <a:gd name="T18" fmla="+- 0 9911 9693"/>
                                <a:gd name="T19" fmla="*/ 9911 h 21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57" h="219">
                                  <a:moveTo>
                                    <a:pt x="0" y="218"/>
                                  </a:moveTo>
                                  <a:lnTo>
                                    <a:pt x="1656" y="218"/>
                                  </a:lnTo>
                                  <a:lnTo>
                                    <a:pt x="165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30" name="Group 917"/>
                        <wpg:cNvGrpSpPr>
                          <a:grpSpLocks/>
                        </wpg:cNvGrpSpPr>
                        <wpg:grpSpPr bwMode="auto">
                          <a:xfrm>
                            <a:off x="953" y="9911"/>
                            <a:ext cx="1657" cy="221"/>
                            <a:chOff x="953" y="9911"/>
                            <a:chExt cx="1657" cy="221"/>
                          </a:xfrm>
                        </wpg:grpSpPr>
                        <wps:wsp>
                          <wps:cNvPr id="931" name="Freeform 918"/>
                          <wps:cNvSpPr>
                            <a:spLocks/>
                          </wps:cNvSpPr>
                          <wps:spPr bwMode="auto">
                            <a:xfrm>
                              <a:off x="953" y="9911"/>
                              <a:ext cx="1657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1657"/>
                                <a:gd name="T2" fmla="+- 0 10132 9911"/>
                                <a:gd name="T3" fmla="*/ 10132 h 221"/>
                                <a:gd name="T4" fmla="+- 0 2609 953"/>
                                <a:gd name="T5" fmla="*/ T4 w 1657"/>
                                <a:gd name="T6" fmla="+- 0 10132 9911"/>
                                <a:gd name="T7" fmla="*/ 10132 h 221"/>
                                <a:gd name="T8" fmla="+- 0 2609 953"/>
                                <a:gd name="T9" fmla="*/ T8 w 1657"/>
                                <a:gd name="T10" fmla="+- 0 9911 9911"/>
                                <a:gd name="T11" fmla="*/ 9911 h 221"/>
                                <a:gd name="T12" fmla="+- 0 953 953"/>
                                <a:gd name="T13" fmla="*/ T12 w 1657"/>
                                <a:gd name="T14" fmla="+- 0 9911 9911"/>
                                <a:gd name="T15" fmla="*/ 9911 h 221"/>
                                <a:gd name="T16" fmla="+- 0 953 953"/>
                                <a:gd name="T17" fmla="*/ T16 w 1657"/>
                                <a:gd name="T18" fmla="+- 0 10132 9911"/>
                                <a:gd name="T19" fmla="*/ 10132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57" h="221">
                                  <a:moveTo>
                                    <a:pt x="0" y="221"/>
                                  </a:moveTo>
                                  <a:lnTo>
                                    <a:pt x="1656" y="221"/>
                                  </a:lnTo>
                                  <a:lnTo>
                                    <a:pt x="165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32" name="Group 915"/>
                        <wpg:cNvGrpSpPr>
                          <a:grpSpLocks/>
                        </wpg:cNvGrpSpPr>
                        <wpg:grpSpPr bwMode="auto">
                          <a:xfrm>
                            <a:off x="953" y="10132"/>
                            <a:ext cx="1657" cy="221"/>
                            <a:chOff x="953" y="10132"/>
                            <a:chExt cx="1657" cy="221"/>
                          </a:xfrm>
                        </wpg:grpSpPr>
                        <wps:wsp>
                          <wps:cNvPr id="933" name="Freeform 916"/>
                          <wps:cNvSpPr>
                            <a:spLocks/>
                          </wps:cNvSpPr>
                          <wps:spPr bwMode="auto">
                            <a:xfrm>
                              <a:off x="953" y="10132"/>
                              <a:ext cx="1657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1657"/>
                                <a:gd name="T2" fmla="+- 0 10353 10132"/>
                                <a:gd name="T3" fmla="*/ 10353 h 221"/>
                                <a:gd name="T4" fmla="+- 0 2609 953"/>
                                <a:gd name="T5" fmla="*/ T4 w 1657"/>
                                <a:gd name="T6" fmla="+- 0 10353 10132"/>
                                <a:gd name="T7" fmla="*/ 10353 h 221"/>
                                <a:gd name="T8" fmla="+- 0 2609 953"/>
                                <a:gd name="T9" fmla="*/ T8 w 1657"/>
                                <a:gd name="T10" fmla="+- 0 10132 10132"/>
                                <a:gd name="T11" fmla="*/ 10132 h 221"/>
                                <a:gd name="T12" fmla="+- 0 953 953"/>
                                <a:gd name="T13" fmla="*/ T12 w 1657"/>
                                <a:gd name="T14" fmla="+- 0 10132 10132"/>
                                <a:gd name="T15" fmla="*/ 10132 h 221"/>
                                <a:gd name="T16" fmla="+- 0 953 953"/>
                                <a:gd name="T17" fmla="*/ T16 w 1657"/>
                                <a:gd name="T18" fmla="+- 0 10353 10132"/>
                                <a:gd name="T19" fmla="*/ 10353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57" h="221">
                                  <a:moveTo>
                                    <a:pt x="0" y="221"/>
                                  </a:moveTo>
                                  <a:lnTo>
                                    <a:pt x="1656" y="221"/>
                                  </a:lnTo>
                                  <a:lnTo>
                                    <a:pt x="165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34" name="Group 913"/>
                        <wpg:cNvGrpSpPr>
                          <a:grpSpLocks/>
                        </wpg:cNvGrpSpPr>
                        <wpg:grpSpPr bwMode="auto">
                          <a:xfrm>
                            <a:off x="953" y="10353"/>
                            <a:ext cx="1657" cy="221"/>
                            <a:chOff x="953" y="10353"/>
                            <a:chExt cx="1657" cy="221"/>
                          </a:xfrm>
                        </wpg:grpSpPr>
                        <wps:wsp>
                          <wps:cNvPr id="935" name="Freeform 914"/>
                          <wps:cNvSpPr>
                            <a:spLocks/>
                          </wps:cNvSpPr>
                          <wps:spPr bwMode="auto">
                            <a:xfrm>
                              <a:off x="953" y="10353"/>
                              <a:ext cx="1657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1657"/>
                                <a:gd name="T2" fmla="+- 0 10573 10353"/>
                                <a:gd name="T3" fmla="*/ 10573 h 221"/>
                                <a:gd name="T4" fmla="+- 0 2609 953"/>
                                <a:gd name="T5" fmla="*/ T4 w 1657"/>
                                <a:gd name="T6" fmla="+- 0 10573 10353"/>
                                <a:gd name="T7" fmla="*/ 10573 h 221"/>
                                <a:gd name="T8" fmla="+- 0 2609 953"/>
                                <a:gd name="T9" fmla="*/ T8 w 1657"/>
                                <a:gd name="T10" fmla="+- 0 10353 10353"/>
                                <a:gd name="T11" fmla="*/ 10353 h 221"/>
                                <a:gd name="T12" fmla="+- 0 953 953"/>
                                <a:gd name="T13" fmla="*/ T12 w 1657"/>
                                <a:gd name="T14" fmla="+- 0 10353 10353"/>
                                <a:gd name="T15" fmla="*/ 10353 h 221"/>
                                <a:gd name="T16" fmla="+- 0 953 953"/>
                                <a:gd name="T17" fmla="*/ T16 w 1657"/>
                                <a:gd name="T18" fmla="+- 0 10573 10353"/>
                                <a:gd name="T19" fmla="*/ 10573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57" h="221">
                                  <a:moveTo>
                                    <a:pt x="0" y="220"/>
                                  </a:moveTo>
                                  <a:lnTo>
                                    <a:pt x="1656" y="220"/>
                                  </a:lnTo>
                                  <a:lnTo>
                                    <a:pt x="165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36" name="Group 911"/>
                        <wpg:cNvGrpSpPr>
                          <a:grpSpLocks/>
                        </wpg:cNvGrpSpPr>
                        <wpg:grpSpPr bwMode="auto">
                          <a:xfrm>
                            <a:off x="953" y="10573"/>
                            <a:ext cx="1657" cy="221"/>
                            <a:chOff x="953" y="10573"/>
                            <a:chExt cx="1657" cy="221"/>
                          </a:xfrm>
                        </wpg:grpSpPr>
                        <wps:wsp>
                          <wps:cNvPr id="937" name="Freeform 912"/>
                          <wps:cNvSpPr>
                            <a:spLocks/>
                          </wps:cNvSpPr>
                          <wps:spPr bwMode="auto">
                            <a:xfrm>
                              <a:off x="953" y="10573"/>
                              <a:ext cx="1657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1657"/>
                                <a:gd name="T2" fmla="+- 0 10794 10573"/>
                                <a:gd name="T3" fmla="*/ 10794 h 221"/>
                                <a:gd name="T4" fmla="+- 0 2609 953"/>
                                <a:gd name="T5" fmla="*/ T4 w 1657"/>
                                <a:gd name="T6" fmla="+- 0 10794 10573"/>
                                <a:gd name="T7" fmla="*/ 10794 h 221"/>
                                <a:gd name="T8" fmla="+- 0 2609 953"/>
                                <a:gd name="T9" fmla="*/ T8 w 1657"/>
                                <a:gd name="T10" fmla="+- 0 10573 10573"/>
                                <a:gd name="T11" fmla="*/ 10573 h 221"/>
                                <a:gd name="T12" fmla="+- 0 953 953"/>
                                <a:gd name="T13" fmla="*/ T12 w 1657"/>
                                <a:gd name="T14" fmla="+- 0 10573 10573"/>
                                <a:gd name="T15" fmla="*/ 10573 h 221"/>
                                <a:gd name="T16" fmla="+- 0 953 953"/>
                                <a:gd name="T17" fmla="*/ T16 w 1657"/>
                                <a:gd name="T18" fmla="+- 0 10794 10573"/>
                                <a:gd name="T19" fmla="*/ 10794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57" h="221">
                                  <a:moveTo>
                                    <a:pt x="0" y="221"/>
                                  </a:moveTo>
                                  <a:lnTo>
                                    <a:pt x="1656" y="221"/>
                                  </a:lnTo>
                                  <a:lnTo>
                                    <a:pt x="165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38" name="Group 909"/>
                        <wpg:cNvGrpSpPr>
                          <a:grpSpLocks/>
                        </wpg:cNvGrpSpPr>
                        <wpg:grpSpPr bwMode="auto">
                          <a:xfrm>
                            <a:off x="953" y="10794"/>
                            <a:ext cx="1657" cy="221"/>
                            <a:chOff x="953" y="10794"/>
                            <a:chExt cx="1657" cy="221"/>
                          </a:xfrm>
                        </wpg:grpSpPr>
                        <wps:wsp>
                          <wps:cNvPr id="939" name="Freeform 910"/>
                          <wps:cNvSpPr>
                            <a:spLocks/>
                          </wps:cNvSpPr>
                          <wps:spPr bwMode="auto">
                            <a:xfrm>
                              <a:off x="953" y="10794"/>
                              <a:ext cx="1657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1657"/>
                                <a:gd name="T2" fmla="+- 0 11015 10794"/>
                                <a:gd name="T3" fmla="*/ 11015 h 221"/>
                                <a:gd name="T4" fmla="+- 0 2609 953"/>
                                <a:gd name="T5" fmla="*/ T4 w 1657"/>
                                <a:gd name="T6" fmla="+- 0 11015 10794"/>
                                <a:gd name="T7" fmla="*/ 11015 h 221"/>
                                <a:gd name="T8" fmla="+- 0 2609 953"/>
                                <a:gd name="T9" fmla="*/ T8 w 1657"/>
                                <a:gd name="T10" fmla="+- 0 10794 10794"/>
                                <a:gd name="T11" fmla="*/ 10794 h 221"/>
                                <a:gd name="T12" fmla="+- 0 953 953"/>
                                <a:gd name="T13" fmla="*/ T12 w 1657"/>
                                <a:gd name="T14" fmla="+- 0 10794 10794"/>
                                <a:gd name="T15" fmla="*/ 10794 h 221"/>
                                <a:gd name="T16" fmla="+- 0 953 953"/>
                                <a:gd name="T17" fmla="*/ T16 w 1657"/>
                                <a:gd name="T18" fmla="+- 0 11015 10794"/>
                                <a:gd name="T19" fmla="*/ 11015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57" h="221">
                                  <a:moveTo>
                                    <a:pt x="0" y="221"/>
                                  </a:moveTo>
                                  <a:lnTo>
                                    <a:pt x="1656" y="221"/>
                                  </a:lnTo>
                                  <a:lnTo>
                                    <a:pt x="165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0" name="Group 907"/>
                        <wpg:cNvGrpSpPr>
                          <a:grpSpLocks/>
                        </wpg:cNvGrpSpPr>
                        <wpg:grpSpPr bwMode="auto">
                          <a:xfrm>
                            <a:off x="953" y="11015"/>
                            <a:ext cx="1657" cy="221"/>
                            <a:chOff x="953" y="11015"/>
                            <a:chExt cx="1657" cy="221"/>
                          </a:xfrm>
                        </wpg:grpSpPr>
                        <wps:wsp>
                          <wps:cNvPr id="941" name="Freeform 908"/>
                          <wps:cNvSpPr>
                            <a:spLocks/>
                          </wps:cNvSpPr>
                          <wps:spPr bwMode="auto">
                            <a:xfrm>
                              <a:off x="953" y="11015"/>
                              <a:ext cx="1657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1657"/>
                                <a:gd name="T2" fmla="+- 0 11236 11015"/>
                                <a:gd name="T3" fmla="*/ 11236 h 221"/>
                                <a:gd name="T4" fmla="+- 0 2609 953"/>
                                <a:gd name="T5" fmla="*/ T4 w 1657"/>
                                <a:gd name="T6" fmla="+- 0 11236 11015"/>
                                <a:gd name="T7" fmla="*/ 11236 h 221"/>
                                <a:gd name="T8" fmla="+- 0 2609 953"/>
                                <a:gd name="T9" fmla="*/ T8 w 1657"/>
                                <a:gd name="T10" fmla="+- 0 11015 11015"/>
                                <a:gd name="T11" fmla="*/ 11015 h 221"/>
                                <a:gd name="T12" fmla="+- 0 953 953"/>
                                <a:gd name="T13" fmla="*/ T12 w 1657"/>
                                <a:gd name="T14" fmla="+- 0 11015 11015"/>
                                <a:gd name="T15" fmla="*/ 11015 h 221"/>
                                <a:gd name="T16" fmla="+- 0 953 953"/>
                                <a:gd name="T17" fmla="*/ T16 w 1657"/>
                                <a:gd name="T18" fmla="+- 0 11236 11015"/>
                                <a:gd name="T19" fmla="*/ 11236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57" h="221">
                                  <a:moveTo>
                                    <a:pt x="0" y="221"/>
                                  </a:moveTo>
                                  <a:lnTo>
                                    <a:pt x="1656" y="221"/>
                                  </a:lnTo>
                                  <a:lnTo>
                                    <a:pt x="165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BA4685" id="Group 906" o:spid="_x0000_s1026" style="position:absolute;margin-left:47.65pt;margin-top:462.55pt;width:82.85pt;height:99.25pt;z-index:-189544;mso-position-horizontal-relative:page;mso-position-vertical-relative:page" coordorigin="953,9251" coordsize="1657,1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">
                <v:group id="Group 923" o:spid="_x0000_s1027" style="position:absolute;left:953;top:9251;width:1657;height:221" coordorigin="953,9251" coordsize="1657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lUmQzFAAAA3AAA&#10;AA8AAAAAAAAAAAAAAAAAqgIAAGRycy9kb3ducmV2LnhtbFBLBQYAAAAABAAEAPoAAACcAwAAAAA=&#10;">
                  <v:shape id="Freeform 924" o:spid="_x0000_s1028" style="position:absolute;left:953;top:9251;width:1657;height:221;visibility:visible;mso-wrap-style:square;v-text-anchor:top" coordsize="1657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d5qcMA&#10;AADcAAAADwAAAGRycy9kb3ducmV2LnhtbESPQWsCMRSE74X+h/AKvRTNdsGqq1GKUBDBg2uh1+fm&#10;uVncvCxJ1PXfG0HocZiZb5j5sretuJAPjWMFn8MMBHHldMO1gt/9z2ACIkRkja1jUnCjAMvF68sc&#10;C+2uvKNLGWuRIBwKVGBi7AopQ2XIYhi6jjh5R+ctxiR9LbXHa4LbVuZZ9iUtNpwWDHa0MlSdyrNV&#10;QNuPP3+I411uNiavxm3og5wo9f7Wf89AROrjf/jZXmsF03wEjzPpCMjF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hd5qcMAAADcAAAADwAAAAAAAAAAAAAAAACYAgAAZHJzL2Rv&#10;d25yZXYueG1sUEsFBgAAAAAEAAQA9QAAAIgDAAAAAA==&#10;" path="m,221r1656,l1656,,,,,221xe" fillcolor="#d9d9d9" stroked="f">
                    <v:path arrowok="t" o:connecttype="custom" o:connectlocs="0,9472;1656,9472;1656,9251;0,9251;0,9472" o:connectangles="0,0,0,0,0"/>
                  </v:shape>
                </v:group>
                <v:group id="Group 921" o:spid="_x0000_s1029" style="position:absolute;left:953;top:9472;width:1657;height:221" coordorigin="953,9472" coordsize="1657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sqi4MYAAADcAAAADwAAAGRycy9kb3ducmV2LnhtbESPQWvCQBSE7wX/w/KE&#10;3ppNLA01ZhURKx5CoSqU3h7ZZxLMvg3ZbRL/fbdQ6HGYmW+YfDOZVgzUu8aygiSKQRCXVjdcKbic&#10;355eQTiPrLG1TAru5GCznj3kmGk78gcNJ1+JAGGXoYLa+y6T0pU1GXSR7YiDd7W9QR9kX0nd4xjg&#10;ppWLOE6lwYbDQo0d7Woqb6dvo+Aw4rh9TvZDcbvu7l/nl/fPIiGlHufTdgXC0+T/w3/to1awXKT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WyqLgxgAAANwA&#10;AAAPAAAAAAAAAAAAAAAAAKoCAABkcnMvZG93bnJldi54bWxQSwUGAAAAAAQABAD6AAAAnQMAAAAA&#10;">
                  <v:shape id="Freeform 922" o:spid="_x0000_s1030" style="position:absolute;left:953;top:9472;width:1657;height:221;visibility:visible;mso-wrap-style:square;v-text-anchor:top" coordsize="1657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lCRcMA&#10;AADcAAAADwAAAGRycy9kb3ducmV2LnhtbESPQWsCMRSE7wX/Q3hCL0Wz3YOrq1GkUCiCB23B63Pz&#10;3CxuXpYk1fXfG0HwOMzMN8xi1dtWXMiHxrGCz3EGgrhyuuFawd/v92gKIkRkja1jUnCjAKvl4G2B&#10;pXZX3tFlH2uRIBxKVGBi7EopQ2XIYhi7jjh5J+ctxiR9LbXHa4LbVuZZNpEWG04LBjv6MlSd9/9W&#10;AW0/Dv4Yi11uNiavijb0QU6Veh/26zmISH18hZ/tH61glhfwOJOOgFze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YlCRcMAAADcAAAADwAAAAAAAAAAAAAAAACYAgAAZHJzL2Rv&#10;d25yZXYueG1sUEsFBgAAAAAEAAQA9QAAAIgDAAAAAA==&#10;" path="m,221r1656,l1656,,,,,221xe" fillcolor="#d9d9d9" stroked="f">
                    <v:path arrowok="t" o:connecttype="custom" o:connectlocs="0,9693;1656,9693;1656,9472;0,9472;0,9693" o:connectangles="0,0,0,0,0"/>
                  </v:shape>
                </v:group>
                <v:group id="Group 919" o:spid="_x0000_s1031" style="position:absolute;left:953;top:9693;width:1657;height:219" coordorigin="953,9693" coordsize="1657,2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BmTCcIAAADcAAAADwAAAGRycy9kb3ducmV2LnhtbERPTYvCMBC9C/sfwix4&#10;07SK4naNIrIuexDBuiDehmZsi82kNLGt/94cBI+P971c96YSLTWutKwgHkcgiDOrS84V/J92owUI&#10;55E1VpZJwYMcrFcfgyUm2nZ8pDb1uQgh7BJUUHhfJ1K6rCCDbmxr4sBdbWPQB9jkUjfYhXBTyUkU&#10;zaXBkkNDgTVtC8pu6d0o+O2w20zjn3Z/u24fl9PscN7HpNTws998g/DU+7f45f7TCr4m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gZkwnCAAAA3AAAAA8A&#10;AAAAAAAAAAAAAAAAqgIAAGRycy9kb3ducmV2LnhtbFBLBQYAAAAABAAEAPoAAACZAwAAAAA=&#10;">
                  <v:shape id="Freeform 920" o:spid="_x0000_s1032" style="position:absolute;left:953;top:9693;width:1657;height:219;visibility:visible;mso-wrap-style:square;v-text-anchor:top" coordsize="1657,2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fMscYA&#10;AADcAAAADwAAAGRycy9kb3ducmV2LnhtbESPQWvCQBSE74X+h+UVvJS6iQdrUtegQsWDh8bkBzyy&#10;zyQk+zZktxr/vSsUehxm5htmnU2mF1caXWtZQTyPQBBXVrdcKyiL748VCOeRNfaWScGdHGSb15c1&#10;ptreOKfr2dciQNilqKDxfkildFVDBt3cDsTBu9jRoA9yrKUe8RbgppeLKFpKgy2HhQYH2jdUdedf&#10;o2C/GrryMz6Up7wtdvnlQD/d6V2p2du0/QLhafL/4b/2UStIFgk8z4QjID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OfMscYAAADcAAAADwAAAAAAAAAAAAAAAACYAgAAZHJz&#10;L2Rvd25yZXYueG1sUEsFBgAAAAAEAAQA9QAAAIsDAAAAAA==&#10;" path="m,218r1656,l1656,,,,,218xe" fillcolor="#d9d9d9" stroked="f">
                    <v:path arrowok="t" o:connecttype="custom" o:connectlocs="0,9911;1656,9911;1656,9693;0,9693;0,9911" o:connectangles="0,0,0,0,0"/>
                  </v:shape>
                </v:group>
                <v:group id="Group 917" o:spid="_x0000_s1033" style="position:absolute;left:953;top:9911;width:1657;height:221" coordorigin="953,9911" coordsize="1657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7YJ0sIAAADcAAAADwAAAGRycy9kb3ducmV2LnhtbERPTYvCMBC9C/sfwizs&#10;TdOuKG7XKCKueBDBuiDehmZsi82kNLGt/94cBI+P9z1f9qYSLTWutKwgHkUgiDOrS84V/J/+hjMQ&#10;ziNrrCyTggc5WC4+BnNMtO34SG3qcxFC2CWooPC+TqR0WUEG3cjWxIG72sagD7DJpW6wC+Gmkt9R&#10;NJUGSw4NBda0Lii7pXejYNthtxrHm3Z/u64fl9PkcN7HpNTXZ7/6BeGp92/xy73TCn7GYX4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O2CdLCAAAA3AAAAA8A&#10;AAAAAAAAAAAAAAAAqgIAAGRycy9kb3ducmV2LnhtbFBLBQYAAAAABAAEAPoAAACZAwAAAAA=&#10;">
                  <v:shape id="Freeform 918" o:spid="_x0000_s1034" style="position:absolute;left:953;top:9911;width:1657;height:221;visibility:visible;mso-wrap-style:square;v-text-anchor:top" coordsize="1657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Xpd8QA&#10;AADcAAAADwAAAGRycy9kb3ducmV2LnhtbESPT2sCMRTE74V+h/AKvRTNuoJ/VqOUQqEIHlwFr8/N&#10;c7N087IkqW6/vREEj8PM/IZZrnvbigv50DhWMBpmIIgrpxuuFRz234MZiBCRNbaOScE/BVivXl+W&#10;WGh35R1dyliLBOFQoAITY1dIGSpDFsPQdcTJOztvMSbpa6k9XhPctjLPsom02HBaMNjRl6Hqt/yz&#10;Cmj7cfSnON3lZmPyatqGPsiZUu9v/ecCRKQ+PsOP9o9WMB+P4H4mHQG5u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z16XfEAAAA3AAAAA8AAAAAAAAAAAAAAAAAmAIAAGRycy9k&#10;b3ducmV2LnhtbFBLBQYAAAAABAAEAPUAAACJAwAAAAA=&#10;" path="m,221r1656,l1656,,,,,221xe" fillcolor="#d9d9d9" stroked="f">
                    <v:path arrowok="t" o:connecttype="custom" o:connectlocs="0,10132;1656,10132;1656,9911;0,9911;0,10132" o:connectangles="0,0,0,0,0"/>
                  </v:shape>
                </v:group>
                <v:group id="Group 915" o:spid="_x0000_s1035" style="position:absolute;left:953;top:10132;width:1657;height:221" coordorigin="953,10132" coordsize="1657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CgyPsYAAADcAAAADwAAAGRycy9kb3ducmV2LnhtbESPT2vCQBTE7wW/w/IK&#10;vdXNHyw1dQ0itngQoSqU3h7ZZxKSfRuy2yR++25B6HGYmd8wq3wyrRiod7VlBfE8AkFcWF1zqeBy&#10;fn9+BeE8ssbWMim4kYN8PXtYYabtyJ80nHwpAoRdhgoq77tMSldUZNDNbUccvKvtDfog+1LqHscA&#10;N61MouhFGqw5LFTY0baiojn9GAUfI46bNN4Nh+a6vX2fF8evQ0xKPT1OmzcQnib/H76391rBMk3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sKDI+xgAAANwA&#10;AAAPAAAAAAAAAAAAAAAAAKoCAABkcnMvZG93bnJldi54bWxQSwUGAAAAAAQABAD6AAAAnQMAAAAA&#10;">
                  <v:shape id="Freeform 916" o:spid="_x0000_s1036" style="position:absolute;left:953;top:10132;width:1657;height:221;visibility:visible;mso-wrap-style:square;v-text-anchor:top" coordsize="1657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vSm8UA&#10;AADcAAAADwAAAGRycy9kb3ducmV2LnhtbESPT2sCMRTE70K/Q3gFL6JZV/DPanYpQkEKPWgLXp+b&#10;52bp5mVJUt1++6ZQ8DjMzG+YXTXYTtzIh9axgvksA0FcO91yo+Dz43W6BhEissbOMSn4oQBV+TTa&#10;YaHdnY90O8VGJAiHAhWYGPtCylAbshhmridO3tV5izFJ30jt8Z7gtpN5li2lxZbTgsGe9obqr9O3&#10;VUDvk7O/xNUxN28mr1ddGIJcKzV+Hl62ICIN8RH+bx+0gs1iAX9n0hGQ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a9KbxQAAANwAAAAPAAAAAAAAAAAAAAAAAJgCAABkcnMv&#10;ZG93bnJldi54bWxQSwUGAAAAAAQABAD1AAAAigMAAAAA&#10;" path="m,221r1656,l1656,,,,,221xe" fillcolor="#d9d9d9" stroked="f">
                    <v:path arrowok="t" o:connecttype="custom" o:connectlocs="0,10353;1656,10353;1656,10132;0,10132;0,10353" o:connectangles="0,0,0,0,0"/>
                  </v:shape>
                </v:group>
                <v:group id="Group 913" o:spid="_x0000_s1037" style="position:absolute;left:953;top:10353;width:1657;height:221" coordorigin="953,10353" coordsize="1657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I0P0cUAAADcAAAADwAAAGRycy9kb3ducmV2LnhtbESPQWvCQBSE7wX/w/IE&#10;b7qJWrHRVURUPEihWii9PbLPJJh9G7JrEv+9WxB6HGbmG2a57kwpGqpdYVlBPIpAEKdWF5wp+L7s&#10;h3MQziNrLC2Tggc5WK96b0tMtG35i5qzz0SAsEtQQe59lUjp0pwMupGtiIN3tbVBH2SdSV1jG+Cm&#10;lOMomkmDBYeFHCva5pTeznej4NBiu5nEu+Z0u24fv5f3z59TTEoN+t1mAcJT5//Dr/ZRK/iYTOH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yND9HFAAAA3AAA&#10;AA8AAAAAAAAAAAAAAAAAqgIAAGRycy9kb3ducmV2LnhtbFBLBQYAAAAABAAEAPoAAACcAwAAAAA=&#10;">
                  <v:shape id="Freeform 914" o:spid="_x0000_s1038" style="position:absolute;left:953;top:10353;width:1657;height:221;visibility:visible;mso-wrap-style:square;v-text-anchor:top" coordsize="1657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7vdMQA&#10;AADcAAAADwAAAGRycy9kb3ducmV2LnhtbESPT2sCMRTE70K/Q3gFL6LZrrTq1igiCFLowT/g9bl5&#10;3SzdvCxJ1PXbN4LQ4zAzv2Hmy8424ko+1I4VvI0yEMSl0zVXCo6HzXAKIkRkjY1jUnCnAMvFS2+O&#10;hXY33tF1HyuRIBwKVGBibAspQ2nIYhi5ljh5P85bjEn6SmqPtwS3jcyz7ENarDktGGxpbaj83V+s&#10;AvoenPw5Tna5+TJ5OWlCF+RUqf5rt/oEEamL/+Fne6sVzMbv8DiTjoBc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PO73TEAAAA3AAAAA8AAAAAAAAAAAAAAAAAmAIAAGRycy9k&#10;b3ducmV2LnhtbFBLBQYAAAAABAAEAPUAAACJAwAAAAA=&#10;" path="m,220r1656,l1656,,,,,220xe" fillcolor="#d9d9d9" stroked="f">
                    <v:path arrowok="t" o:connecttype="custom" o:connectlocs="0,10573;1656,10573;1656,10353;0,10353;0,10573" o:connectangles="0,0,0,0,0"/>
                  </v:shape>
                </v:group>
                <v:group id="Group 911" o:spid="_x0000_s1039" style="position:absolute;left:953;top:10573;width:1657;height:221" coordorigin="953,10573" coordsize="1657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xM0PcUAAADcAAAADwAAAGRycy9kb3ducmV2LnhtbESPQYvCMBSE78L+h/CE&#10;vWnaFcWtRhFxlz2IoC6It0fzbIvNS2liW/+9EQSPw8x8w8yXnSlFQ7UrLCuIhxEI4tTqgjMF/8ef&#10;wRSE88gaS8uk4E4OlouP3hwTbVveU3PwmQgQdgkqyL2vEildmpNBN7QVcfAutjbog6wzqWtsA9yU&#10;8iuKJtJgwWEhx4rWOaXXw80o+G2xXY3iTbO9Xtb383G8O21jUuqz361mIDx1/h1+tf+0gu/RB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MTND3FAAAA3AAA&#10;AA8AAAAAAAAAAAAAAAAAqgIAAGRycy9kb3ducmV2LnhtbFBLBQYAAAAABAAEAPoAAACcAwAAAAA=&#10;">
                  <v:shape id="Freeform 912" o:spid="_x0000_s1040" style="position:absolute;left:953;top:10573;width:1657;height:221;visibility:visible;mso-wrap-style:square;v-text-anchor:top" coordsize="1657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DUmMQA&#10;AADcAAAADwAAAGRycy9kb3ducmV2LnhtbESPT2sCMRTE7wW/Q3hCL0WzrtDV1SgiFEqhB/+A1+fm&#10;uVncvCxJ1O23b4RCj8PM/IZZrnvbijv50DhWMBlnIIgrpxuuFRwPH6MZiBCRNbaOScEPBVivBi9L&#10;LLV78I7u+1iLBOFQogITY1dKGSpDFsPYdcTJuzhvMSbpa6k9PhLctjLPsndpseG0YLCjraHqur9Z&#10;BfT9dvLnWOxy82XyqmhDH+RMqddhv1mAiNTH//Bf+1MrmE8LeJ5JR0C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Q1JjEAAAA3AAAAA8AAAAAAAAAAAAAAAAAmAIAAGRycy9k&#10;b3ducmV2LnhtbFBLBQYAAAAABAAEAPUAAACJAwAAAAA=&#10;" path="m,221r1656,l1656,,,,,221xe" fillcolor="#d9d9d9" stroked="f">
                    <v:path arrowok="t" o:connecttype="custom" o:connectlocs="0,10794;1656,10794;1656,10573;0,10573;0,10794" o:connectangles="0,0,0,0,0"/>
                  </v:shape>
                </v:group>
                <v:group id="Group 909" o:spid="_x0000_s1041" style="position:absolute;left:953;top:10794;width:1657;height:221" coordorigin="953,10794" coordsize="1657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cAF1MIAAADcAAAADwAAAGRycy9kb3ducmV2LnhtbERPTYvCMBC9C/sfwizs&#10;TdOuKG7XKCKueBDBuiDehmZsi82kNLGt/94cBI+P9z1f9qYSLTWutKwgHkUgiDOrS84V/J/+hjMQ&#10;ziNrrCyTggc5WC4+BnNMtO34SG3qcxFC2CWooPC+TqR0WUEG3cjWxIG72sagD7DJpW6wC+Gmkt9R&#10;NJUGSw4NBda0Lii7pXejYNthtxrHm3Z/u64fl9PkcN7HpNTXZ7/6BeGp92/xy73TCn7GYW0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3ABdTCAAAA3AAAAA8A&#10;AAAAAAAAAAAAAAAAqgIAAGRycy9kb3ducmV2LnhtbFBLBQYAAAAABAAEAPoAAACZAwAAAAA=&#10;">
                  <v:shape id="Freeform 910" o:spid="_x0000_s1042" style="position:absolute;left:953;top:10794;width:1657;height:221;visibility:visible;mso-wrap-style:square;v-text-anchor:top" coordsize="1657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PlccQA&#10;AADcAAAADwAAAGRycy9kb3ducmV2LnhtbESPQWvCQBSE74X+h+UVeim6aYSqMRspQqEUejAKXp/Z&#10;ZzaYfRt2V03/fVco9DjMzDdMuR5tL67kQ+dYwes0A0HcON1xq2C/+5gsQISIrLF3TAp+KMC6enwo&#10;sdDuxlu61rEVCcKhQAUmxqGQMjSGLIapG4iTd3LeYkzSt1J7vCW47WWeZW/SYsdpweBAG0PNub5Y&#10;BfT9cvDHON/m5svkzbwPY5ALpZ6fxvcViEhj/A//tT+1guVsCfcz6QjI6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D5XHEAAAA3AAAAA8AAAAAAAAAAAAAAAAAmAIAAGRycy9k&#10;b3ducmV2LnhtbFBLBQYAAAAABAAEAPUAAACJAwAAAAA=&#10;" path="m,221r1656,l1656,,,,,221xe" fillcolor="#d9d9d9" stroked="f">
                    <v:path arrowok="t" o:connecttype="custom" o:connectlocs="0,11015;1656,11015;1656,10794;0,10794;0,11015" o:connectangles="0,0,0,0,0"/>
                  </v:shape>
                </v:group>
                <v:group id="Group 907" o:spid="_x0000_s1043" style="position:absolute;left:953;top:11015;width:1657;height:221" coordorigin="953,11015" coordsize="1657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uweq/CAAAA3AAAAA8A&#10;AAAAAAAAAAAAAAAAqgIAAGRycy9kb3ducmV2LnhtbFBLBQYAAAAABAAEAPoAAACZAwAAAAA=&#10;">
                  <v:shape id="Freeform 908" o:spid="_x0000_s1044" style="position:absolute;left:953;top:11015;width:1657;height:221;visibility:visible;mso-wrap-style:square;v-text-anchor:top" coordsize="1657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OaCsQA&#10;AADcAAAADwAAAGRycy9kb3ducmV2LnhtbESPT2sCMRTE74V+h/AKvRTNuoh/VqOUQqEIHlwFr8/N&#10;c7N087IkqW6/vREEj8PM/IZZrnvbigv50DhWMBpmIIgrpxuuFRz234MZiBCRNbaOScE/BVivXl+W&#10;WGh35R1dyliLBOFQoAITY1dIGSpDFsPQdcTJOztvMSbpa6k9XhPctjLPsom02HBaMNjRl6Hqt/yz&#10;Cmj7cfSnON3lZmPyatqGPsiZUu9v/ecCRKQ+PsOP9o9WMB+P4H4mHQG5u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TzmgrEAAAA3AAAAA8AAAAAAAAAAAAAAAAAmAIAAGRycy9k&#10;b3ducmV2LnhtbFBLBQYAAAAABAAEAPUAAACJAwAAAAA=&#10;" path="m,221r1656,l1656,,,,,221xe" fillcolor="#d9d9d9" stroked="f">
                    <v:path arrowok="t" o:connecttype="custom" o:connectlocs="0,11236;1656,11236;1656,11015;0,11015;0,11236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6960" behindDoc="1" locked="0" layoutInCell="1" allowOverlap="1" wp14:anchorId="43E62C4B" wp14:editId="6B00FFAE">
                <wp:simplePos x="0" y="0"/>
                <wp:positionH relativeFrom="page">
                  <wp:posOffset>1793875</wp:posOffset>
                </wp:positionH>
                <wp:positionV relativeFrom="page">
                  <wp:posOffset>5874385</wp:posOffset>
                </wp:positionV>
                <wp:extent cx="1572895" cy="980440"/>
                <wp:effectExtent l="3175" t="0" r="0" b="3175"/>
                <wp:wrapNone/>
                <wp:docPr id="908" name="Group 8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72895" cy="980440"/>
                          <a:chOff x="2825" y="9251"/>
                          <a:chExt cx="2477" cy="1544"/>
                        </a:xfrm>
                      </wpg:grpSpPr>
                      <wpg:grpSp>
                        <wpg:cNvPr id="909" name="Group 904"/>
                        <wpg:cNvGrpSpPr>
                          <a:grpSpLocks/>
                        </wpg:cNvGrpSpPr>
                        <wpg:grpSpPr bwMode="auto">
                          <a:xfrm>
                            <a:off x="2825" y="9251"/>
                            <a:ext cx="2477" cy="221"/>
                            <a:chOff x="2825" y="9251"/>
                            <a:chExt cx="2477" cy="221"/>
                          </a:xfrm>
                        </wpg:grpSpPr>
                        <wps:wsp>
                          <wps:cNvPr id="910" name="Freeform 905"/>
                          <wps:cNvSpPr>
                            <a:spLocks/>
                          </wps:cNvSpPr>
                          <wps:spPr bwMode="auto">
                            <a:xfrm>
                              <a:off x="2825" y="9251"/>
                              <a:ext cx="2477" cy="221"/>
                            </a:xfrm>
                            <a:custGeom>
                              <a:avLst/>
                              <a:gdLst>
                                <a:gd name="T0" fmla="+- 0 2825 2825"/>
                                <a:gd name="T1" fmla="*/ T0 w 2477"/>
                                <a:gd name="T2" fmla="+- 0 9472 9251"/>
                                <a:gd name="T3" fmla="*/ 9472 h 221"/>
                                <a:gd name="T4" fmla="+- 0 5302 2825"/>
                                <a:gd name="T5" fmla="*/ T4 w 2477"/>
                                <a:gd name="T6" fmla="+- 0 9472 9251"/>
                                <a:gd name="T7" fmla="*/ 9472 h 221"/>
                                <a:gd name="T8" fmla="+- 0 5302 2825"/>
                                <a:gd name="T9" fmla="*/ T8 w 2477"/>
                                <a:gd name="T10" fmla="+- 0 9251 9251"/>
                                <a:gd name="T11" fmla="*/ 9251 h 221"/>
                                <a:gd name="T12" fmla="+- 0 2825 2825"/>
                                <a:gd name="T13" fmla="*/ T12 w 2477"/>
                                <a:gd name="T14" fmla="+- 0 9251 9251"/>
                                <a:gd name="T15" fmla="*/ 9251 h 221"/>
                                <a:gd name="T16" fmla="+- 0 2825 2825"/>
                                <a:gd name="T17" fmla="*/ T16 w 2477"/>
                                <a:gd name="T18" fmla="+- 0 9472 9251"/>
                                <a:gd name="T19" fmla="*/ 9472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77" h="221">
                                  <a:moveTo>
                                    <a:pt x="0" y="221"/>
                                  </a:moveTo>
                                  <a:lnTo>
                                    <a:pt x="2477" y="221"/>
                                  </a:lnTo>
                                  <a:lnTo>
                                    <a:pt x="247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11" name="Group 902"/>
                        <wpg:cNvGrpSpPr>
                          <a:grpSpLocks/>
                        </wpg:cNvGrpSpPr>
                        <wpg:grpSpPr bwMode="auto">
                          <a:xfrm>
                            <a:off x="2825" y="9472"/>
                            <a:ext cx="2477" cy="221"/>
                            <a:chOff x="2825" y="9472"/>
                            <a:chExt cx="2477" cy="221"/>
                          </a:xfrm>
                        </wpg:grpSpPr>
                        <wps:wsp>
                          <wps:cNvPr id="912" name="Freeform 903"/>
                          <wps:cNvSpPr>
                            <a:spLocks/>
                          </wps:cNvSpPr>
                          <wps:spPr bwMode="auto">
                            <a:xfrm>
                              <a:off x="2825" y="9472"/>
                              <a:ext cx="2477" cy="221"/>
                            </a:xfrm>
                            <a:custGeom>
                              <a:avLst/>
                              <a:gdLst>
                                <a:gd name="T0" fmla="+- 0 2825 2825"/>
                                <a:gd name="T1" fmla="*/ T0 w 2477"/>
                                <a:gd name="T2" fmla="+- 0 9693 9472"/>
                                <a:gd name="T3" fmla="*/ 9693 h 221"/>
                                <a:gd name="T4" fmla="+- 0 5302 2825"/>
                                <a:gd name="T5" fmla="*/ T4 w 2477"/>
                                <a:gd name="T6" fmla="+- 0 9693 9472"/>
                                <a:gd name="T7" fmla="*/ 9693 h 221"/>
                                <a:gd name="T8" fmla="+- 0 5302 2825"/>
                                <a:gd name="T9" fmla="*/ T8 w 2477"/>
                                <a:gd name="T10" fmla="+- 0 9472 9472"/>
                                <a:gd name="T11" fmla="*/ 9472 h 221"/>
                                <a:gd name="T12" fmla="+- 0 2825 2825"/>
                                <a:gd name="T13" fmla="*/ T12 w 2477"/>
                                <a:gd name="T14" fmla="+- 0 9472 9472"/>
                                <a:gd name="T15" fmla="*/ 9472 h 221"/>
                                <a:gd name="T16" fmla="+- 0 2825 2825"/>
                                <a:gd name="T17" fmla="*/ T16 w 2477"/>
                                <a:gd name="T18" fmla="+- 0 9693 9472"/>
                                <a:gd name="T19" fmla="*/ 9693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77" h="221">
                                  <a:moveTo>
                                    <a:pt x="0" y="221"/>
                                  </a:moveTo>
                                  <a:lnTo>
                                    <a:pt x="2477" y="221"/>
                                  </a:lnTo>
                                  <a:lnTo>
                                    <a:pt x="247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13" name="Group 900"/>
                        <wpg:cNvGrpSpPr>
                          <a:grpSpLocks/>
                        </wpg:cNvGrpSpPr>
                        <wpg:grpSpPr bwMode="auto">
                          <a:xfrm>
                            <a:off x="2825" y="9693"/>
                            <a:ext cx="2477" cy="219"/>
                            <a:chOff x="2825" y="9693"/>
                            <a:chExt cx="2477" cy="219"/>
                          </a:xfrm>
                        </wpg:grpSpPr>
                        <wps:wsp>
                          <wps:cNvPr id="914" name="Freeform 901"/>
                          <wps:cNvSpPr>
                            <a:spLocks/>
                          </wps:cNvSpPr>
                          <wps:spPr bwMode="auto">
                            <a:xfrm>
                              <a:off x="2825" y="9693"/>
                              <a:ext cx="2477" cy="219"/>
                            </a:xfrm>
                            <a:custGeom>
                              <a:avLst/>
                              <a:gdLst>
                                <a:gd name="T0" fmla="+- 0 2825 2825"/>
                                <a:gd name="T1" fmla="*/ T0 w 2477"/>
                                <a:gd name="T2" fmla="+- 0 9911 9693"/>
                                <a:gd name="T3" fmla="*/ 9911 h 219"/>
                                <a:gd name="T4" fmla="+- 0 5302 2825"/>
                                <a:gd name="T5" fmla="*/ T4 w 2477"/>
                                <a:gd name="T6" fmla="+- 0 9911 9693"/>
                                <a:gd name="T7" fmla="*/ 9911 h 219"/>
                                <a:gd name="T8" fmla="+- 0 5302 2825"/>
                                <a:gd name="T9" fmla="*/ T8 w 2477"/>
                                <a:gd name="T10" fmla="+- 0 9693 9693"/>
                                <a:gd name="T11" fmla="*/ 9693 h 219"/>
                                <a:gd name="T12" fmla="+- 0 2825 2825"/>
                                <a:gd name="T13" fmla="*/ T12 w 2477"/>
                                <a:gd name="T14" fmla="+- 0 9693 9693"/>
                                <a:gd name="T15" fmla="*/ 9693 h 219"/>
                                <a:gd name="T16" fmla="+- 0 2825 2825"/>
                                <a:gd name="T17" fmla="*/ T16 w 2477"/>
                                <a:gd name="T18" fmla="+- 0 9911 9693"/>
                                <a:gd name="T19" fmla="*/ 9911 h 21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77" h="219">
                                  <a:moveTo>
                                    <a:pt x="0" y="218"/>
                                  </a:moveTo>
                                  <a:lnTo>
                                    <a:pt x="2477" y="218"/>
                                  </a:lnTo>
                                  <a:lnTo>
                                    <a:pt x="247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15" name="Group 898"/>
                        <wpg:cNvGrpSpPr>
                          <a:grpSpLocks/>
                        </wpg:cNvGrpSpPr>
                        <wpg:grpSpPr bwMode="auto">
                          <a:xfrm>
                            <a:off x="2825" y="9911"/>
                            <a:ext cx="2477" cy="221"/>
                            <a:chOff x="2825" y="9911"/>
                            <a:chExt cx="2477" cy="221"/>
                          </a:xfrm>
                        </wpg:grpSpPr>
                        <wps:wsp>
                          <wps:cNvPr id="916" name="Freeform 899"/>
                          <wps:cNvSpPr>
                            <a:spLocks/>
                          </wps:cNvSpPr>
                          <wps:spPr bwMode="auto">
                            <a:xfrm>
                              <a:off x="2825" y="9911"/>
                              <a:ext cx="2477" cy="221"/>
                            </a:xfrm>
                            <a:custGeom>
                              <a:avLst/>
                              <a:gdLst>
                                <a:gd name="T0" fmla="+- 0 2825 2825"/>
                                <a:gd name="T1" fmla="*/ T0 w 2477"/>
                                <a:gd name="T2" fmla="+- 0 10132 9911"/>
                                <a:gd name="T3" fmla="*/ 10132 h 221"/>
                                <a:gd name="T4" fmla="+- 0 5302 2825"/>
                                <a:gd name="T5" fmla="*/ T4 w 2477"/>
                                <a:gd name="T6" fmla="+- 0 10132 9911"/>
                                <a:gd name="T7" fmla="*/ 10132 h 221"/>
                                <a:gd name="T8" fmla="+- 0 5302 2825"/>
                                <a:gd name="T9" fmla="*/ T8 w 2477"/>
                                <a:gd name="T10" fmla="+- 0 9911 9911"/>
                                <a:gd name="T11" fmla="*/ 9911 h 221"/>
                                <a:gd name="T12" fmla="+- 0 2825 2825"/>
                                <a:gd name="T13" fmla="*/ T12 w 2477"/>
                                <a:gd name="T14" fmla="+- 0 9911 9911"/>
                                <a:gd name="T15" fmla="*/ 9911 h 221"/>
                                <a:gd name="T16" fmla="+- 0 2825 2825"/>
                                <a:gd name="T17" fmla="*/ T16 w 2477"/>
                                <a:gd name="T18" fmla="+- 0 10132 9911"/>
                                <a:gd name="T19" fmla="*/ 10132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77" h="221">
                                  <a:moveTo>
                                    <a:pt x="0" y="221"/>
                                  </a:moveTo>
                                  <a:lnTo>
                                    <a:pt x="2477" y="221"/>
                                  </a:lnTo>
                                  <a:lnTo>
                                    <a:pt x="247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17" name="Group 896"/>
                        <wpg:cNvGrpSpPr>
                          <a:grpSpLocks/>
                        </wpg:cNvGrpSpPr>
                        <wpg:grpSpPr bwMode="auto">
                          <a:xfrm>
                            <a:off x="2825" y="10132"/>
                            <a:ext cx="2477" cy="221"/>
                            <a:chOff x="2825" y="10132"/>
                            <a:chExt cx="2477" cy="221"/>
                          </a:xfrm>
                        </wpg:grpSpPr>
                        <wps:wsp>
                          <wps:cNvPr id="918" name="Freeform 897"/>
                          <wps:cNvSpPr>
                            <a:spLocks/>
                          </wps:cNvSpPr>
                          <wps:spPr bwMode="auto">
                            <a:xfrm>
                              <a:off x="2825" y="10132"/>
                              <a:ext cx="2477" cy="221"/>
                            </a:xfrm>
                            <a:custGeom>
                              <a:avLst/>
                              <a:gdLst>
                                <a:gd name="T0" fmla="+- 0 2825 2825"/>
                                <a:gd name="T1" fmla="*/ T0 w 2477"/>
                                <a:gd name="T2" fmla="+- 0 10353 10132"/>
                                <a:gd name="T3" fmla="*/ 10353 h 221"/>
                                <a:gd name="T4" fmla="+- 0 5302 2825"/>
                                <a:gd name="T5" fmla="*/ T4 w 2477"/>
                                <a:gd name="T6" fmla="+- 0 10353 10132"/>
                                <a:gd name="T7" fmla="*/ 10353 h 221"/>
                                <a:gd name="T8" fmla="+- 0 5302 2825"/>
                                <a:gd name="T9" fmla="*/ T8 w 2477"/>
                                <a:gd name="T10" fmla="+- 0 10132 10132"/>
                                <a:gd name="T11" fmla="*/ 10132 h 221"/>
                                <a:gd name="T12" fmla="+- 0 2825 2825"/>
                                <a:gd name="T13" fmla="*/ T12 w 2477"/>
                                <a:gd name="T14" fmla="+- 0 10132 10132"/>
                                <a:gd name="T15" fmla="*/ 10132 h 221"/>
                                <a:gd name="T16" fmla="+- 0 2825 2825"/>
                                <a:gd name="T17" fmla="*/ T16 w 2477"/>
                                <a:gd name="T18" fmla="+- 0 10353 10132"/>
                                <a:gd name="T19" fmla="*/ 10353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77" h="221">
                                  <a:moveTo>
                                    <a:pt x="0" y="221"/>
                                  </a:moveTo>
                                  <a:lnTo>
                                    <a:pt x="2477" y="221"/>
                                  </a:lnTo>
                                  <a:lnTo>
                                    <a:pt x="247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19" name="Group 894"/>
                        <wpg:cNvGrpSpPr>
                          <a:grpSpLocks/>
                        </wpg:cNvGrpSpPr>
                        <wpg:grpSpPr bwMode="auto">
                          <a:xfrm>
                            <a:off x="2825" y="10353"/>
                            <a:ext cx="2477" cy="221"/>
                            <a:chOff x="2825" y="10353"/>
                            <a:chExt cx="2477" cy="221"/>
                          </a:xfrm>
                        </wpg:grpSpPr>
                        <wps:wsp>
                          <wps:cNvPr id="920" name="Freeform 895"/>
                          <wps:cNvSpPr>
                            <a:spLocks/>
                          </wps:cNvSpPr>
                          <wps:spPr bwMode="auto">
                            <a:xfrm>
                              <a:off x="2825" y="10353"/>
                              <a:ext cx="2477" cy="221"/>
                            </a:xfrm>
                            <a:custGeom>
                              <a:avLst/>
                              <a:gdLst>
                                <a:gd name="T0" fmla="+- 0 2825 2825"/>
                                <a:gd name="T1" fmla="*/ T0 w 2477"/>
                                <a:gd name="T2" fmla="+- 0 10573 10353"/>
                                <a:gd name="T3" fmla="*/ 10573 h 221"/>
                                <a:gd name="T4" fmla="+- 0 5302 2825"/>
                                <a:gd name="T5" fmla="*/ T4 w 2477"/>
                                <a:gd name="T6" fmla="+- 0 10573 10353"/>
                                <a:gd name="T7" fmla="*/ 10573 h 221"/>
                                <a:gd name="T8" fmla="+- 0 5302 2825"/>
                                <a:gd name="T9" fmla="*/ T8 w 2477"/>
                                <a:gd name="T10" fmla="+- 0 10353 10353"/>
                                <a:gd name="T11" fmla="*/ 10353 h 221"/>
                                <a:gd name="T12" fmla="+- 0 2825 2825"/>
                                <a:gd name="T13" fmla="*/ T12 w 2477"/>
                                <a:gd name="T14" fmla="+- 0 10353 10353"/>
                                <a:gd name="T15" fmla="*/ 10353 h 221"/>
                                <a:gd name="T16" fmla="+- 0 2825 2825"/>
                                <a:gd name="T17" fmla="*/ T16 w 2477"/>
                                <a:gd name="T18" fmla="+- 0 10573 10353"/>
                                <a:gd name="T19" fmla="*/ 10573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77" h="221">
                                  <a:moveTo>
                                    <a:pt x="0" y="220"/>
                                  </a:moveTo>
                                  <a:lnTo>
                                    <a:pt x="2477" y="220"/>
                                  </a:lnTo>
                                  <a:lnTo>
                                    <a:pt x="247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1" name="Group 892"/>
                        <wpg:cNvGrpSpPr>
                          <a:grpSpLocks/>
                        </wpg:cNvGrpSpPr>
                        <wpg:grpSpPr bwMode="auto">
                          <a:xfrm>
                            <a:off x="2825" y="10573"/>
                            <a:ext cx="2477" cy="221"/>
                            <a:chOff x="2825" y="10573"/>
                            <a:chExt cx="2477" cy="221"/>
                          </a:xfrm>
                        </wpg:grpSpPr>
                        <wps:wsp>
                          <wps:cNvPr id="922" name="Freeform 893"/>
                          <wps:cNvSpPr>
                            <a:spLocks/>
                          </wps:cNvSpPr>
                          <wps:spPr bwMode="auto">
                            <a:xfrm>
                              <a:off x="2825" y="10573"/>
                              <a:ext cx="2477" cy="221"/>
                            </a:xfrm>
                            <a:custGeom>
                              <a:avLst/>
                              <a:gdLst>
                                <a:gd name="T0" fmla="+- 0 2825 2825"/>
                                <a:gd name="T1" fmla="*/ T0 w 2477"/>
                                <a:gd name="T2" fmla="+- 0 10794 10573"/>
                                <a:gd name="T3" fmla="*/ 10794 h 221"/>
                                <a:gd name="T4" fmla="+- 0 5302 2825"/>
                                <a:gd name="T5" fmla="*/ T4 w 2477"/>
                                <a:gd name="T6" fmla="+- 0 10794 10573"/>
                                <a:gd name="T7" fmla="*/ 10794 h 221"/>
                                <a:gd name="T8" fmla="+- 0 5302 2825"/>
                                <a:gd name="T9" fmla="*/ T8 w 2477"/>
                                <a:gd name="T10" fmla="+- 0 10573 10573"/>
                                <a:gd name="T11" fmla="*/ 10573 h 221"/>
                                <a:gd name="T12" fmla="+- 0 2825 2825"/>
                                <a:gd name="T13" fmla="*/ T12 w 2477"/>
                                <a:gd name="T14" fmla="+- 0 10573 10573"/>
                                <a:gd name="T15" fmla="*/ 10573 h 221"/>
                                <a:gd name="T16" fmla="+- 0 2825 2825"/>
                                <a:gd name="T17" fmla="*/ T16 w 2477"/>
                                <a:gd name="T18" fmla="+- 0 10794 10573"/>
                                <a:gd name="T19" fmla="*/ 10794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77" h="221">
                                  <a:moveTo>
                                    <a:pt x="0" y="221"/>
                                  </a:moveTo>
                                  <a:lnTo>
                                    <a:pt x="2477" y="221"/>
                                  </a:lnTo>
                                  <a:lnTo>
                                    <a:pt x="247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5E55B4" id="Group 891" o:spid="_x0000_s1026" style="position:absolute;margin-left:141.25pt;margin-top:462.55pt;width:123.85pt;height:77.2pt;z-index:-189520;mso-position-horizontal-relative:page;mso-position-vertical-relative:page" coordorigin="2825,9251" coordsize="2477,15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">
                <v:group id="Group 904" o:spid="_x0000_s1027" style="position:absolute;left:2825;top:9251;width:2477;height:221" coordorigin="2825,9251" coordsize="2477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7OBq8sQAAADcAAAA&#10;DwAAAAAAAAAAAAAAAACqAgAAZHJzL2Rvd25yZXYueG1sUEsFBgAAAAAEAAQA+gAAAJsDAAAAAA==&#10;">
                  <v:shape id="Freeform 905" o:spid="_x0000_s1028" style="position:absolute;left:2825;top:9251;width:2477;height:221;visibility:visible;mso-wrap-style:square;v-text-anchor:top" coordsize="2477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+CP8IA&#10;AADcAAAADwAAAGRycy9kb3ducmV2LnhtbERPTWvCQBC9F/wPywi9FN0oWDW6Sqm0tBfB6MXbkJ1m&#10;Q7OzIbNq6q/vHgo9Pt73etv7Rl2pkzqwgck4A0VcBltzZeB0fBstQElEttgEJgM/JLDdDB7WmNtw&#10;4wNdi1ipFMKSowEXY5trLaUjjzIOLXHivkLnMSbYVdp2eEvhvtHTLHvWHmtODQ5benVUfhcXb0D0&#10;4r24Px1l+sn1yc13Myf7szGPw/5lBSpSH//Ff+4Pa2A5SfPTmXQE9O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L4I/wgAAANwAAAAPAAAAAAAAAAAAAAAAAJgCAABkcnMvZG93&#10;bnJldi54bWxQSwUGAAAAAAQABAD1AAAAhwMAAAAA&#10;" path="m,221r2477,l2477,,,,,221xe" fillcolor="#d9d9d9" stroked="f">
                    <v:path arrowok="t" o:connecttype="custom" o:connectlocs="0,9472;2477,9472;2477,9251;0,9251;0,9472" o:connectangles="0,0,0,0,0"/>
                  </v:shape>
                </v:group>
                <v:group id="Group 902" o:spid="_x0000_s1029" style="position:absolute;left:2825;top:9472;width:2477;height:221" coordorigin="2825,9472" coordsize="2477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dP8CnFAAAA3AAA&#10;AA8AAAAAAAAAAAAAAAAAqgIAAGRycy9kb3ducmV2LnhtbFBLBQYAAAAABAAEAPoAAACcAwAAAAA=&#10;">
                  <v:shape id="Freeform 903" o:spid="_x0000_s1030" style="position:absolute;left:2825;top:9472;width:2477;height:221;visibility:visible;mso-wrap-style:square;v-text-anchor:top" coordsize="2477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G508YA&#10;AADcAAAADwAAAGRycy9kb3ducmV2LnhtbESPQUvDQBSE74L/YXlCL8VuGqjWtNsiFoteBNNevD2y&#10;r9lg9m3IW9vYX98VCh6HmfmGWa4H36oj9dIENjCdZKCIq2Abrg3sd6/3c1ASkS22gcnALwmsV7c3&#10;SyxsOPEnHctYqwRhKdCAi7ErtJbKkUeZhI44eYfQe4xJ9rW2PZ4S3Lc6z7IH7bHhtOCwoxdH1Xf5&#10;4w2Inm/L83gn+Ts3e/e4mTn5+DJmdDc8L0BFGuJ/+Np+swaepjn8nUlHQK8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7G508YAAADcAAAADwAAAAAAAAAAAAAAAACYAgAAZHJz&#10;L2Rvd25yZXYueG1sUEsFBgAAAAAEAAQA9QAAAIsDAAAAAA==&#10;" path="m,221r2477,l2477,,,,,221xe" fillcolor="#d9d9d9" stroked="f">
                    <v:path arrowok="t" o:connecttype="custom" o:connectlocs="0,9693;2477,9693;2477,9472;0,9472;0,9693" o:connectangles="0,0,0,0,0"/>
                  </v:shape>
                </v:group>
                <v:group id="Group 900" o:spid="_x0000_s1031" style="position:absolute;left:2825;top:9693;width:2477;height:219" coordorigin="2825,9693" coordsize="2477,2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NHLxcYAAADcAAAADwAAAGRycy9kb3ducmV2LnhtbESPT2vCQBTE70K/w/IK&#10;vZlNGiptmlVEaulBCmqh9PbIPpNg9m3Irvnz7V2h4HGYmd8w+Wo0jeipc7VlBUkUgyAurK65VPBz&#10;3M5fQTiPrLGxTAomcrBaPsxyzLQdeE/9wZciQNhlqKDyvs2kdEVFBl1kW+LgnWxn0AfZlVJ3OAS4&#10;aeRzHC+kwZrDQoUtbSoqzoeLUfA54LBOk49+dz5tpr/jy/fvLiGlnh7H9TsIT6O/h//bX1rBW5LC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I0cvFxgAAANwA&#10;AAAPAAAAAAAAAAAAAAAAAKoCAABkcnMvZG93bnJldi54bWxQSwUGAAAAAAQABAD6AAAAnQMAAAAA&#10;">
                  <v:shape id="Freeform 901" o:spid="_x0000_s1032" style="position:absolute;left:2825;top:9693;width:2477;height:219;visibility:visible;mso-wrap-style:square;v-text-anchor:top" coordsize="2477,2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7O28IA&#10;AADcAAAADwAAAGRycy9kb3ducmV2LnhtbESPUWvCMBSF34X9h3AHvs20U4Z2RpFujr2u7gdckmtb&#10;mtyUJqv13xth4OPhnPMdznY/OStGGkLrWUG+yEAQa29arhX8no4vaxAhIhu0nknBlQLsd0+zLRbG&#10;X/iHxirWIkE4FKigibEvpAy6IYdh4Xvi5J394DAmOdTSDHhJcGfla5a9SYctp4UGeyob0l315xQc&#10;KNrV5gvPXd7m1bLUnTUfn0rNn6fDO4hIU3yE/9vfRsEmX8H9TDoCcnc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/s7bwgAAANwAAAAPAAAAAAAAAAAAAAAAAJgCAABkcnMvZG93&#10;bnJldi54bWxQSwUGAAAAAAQABAD1AAAAhwMAAAAA&#10;" path="m,218r2477,l2477,,,,,218xe" fillcolor="#d9d9d9" stroked="f">
                    <v:path arrowok="t" o:connecttype="custom" o:connectlocs="0,9911;2477,9911;2477,9693;0,9693;0,9911" o:connectangles="0,0,0,0,0"/>
                  </v:shape>
                </v:group>
                <v:group id="Group 898" o:spid="_x0000_s1033" style="position:absolute;left:2825;top:9911;width:2477;height:221" coordorigin="2825,9911" coordsize="2477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HT2KsQAAADcAAAADwAAAGRycy9kb3ducmV2LnhtbESPQYvCMBSE78L+h/AW&#10;vGnaFWWtRhHZFQ8iqAvi7dE822LzUppsW/+9EQSPw8x8w8yXnSlFQ7UrLCuIhxEI4tTqgjMFf6ff&#10;wTcI55E1lpZJwZ0cLBcfvTkm2rZ8oOboMxEg7BJUkHtfJVK6NCeDbmgr4uBdbW3QB1lnUtfYBrgp&#10;5VcUTaTBgsNCjhWtc0pvx3+jYNNiuxrFP83udl3fL6fx/ryLSan+Z7eagfDU+Xf41d5qBdN4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6HT2KsQAAADcAAAA&#10;DwAAAAAAAAAAAAAAAACqAgAAZHJzL2Rvd25yZXYueG1sUEsFBgAAAAAEAAQA+gAAAJsDAAAAAA==&#10;">
                  <v:shape id="Freeform 899" o:spid="_x0000_s1034" style="position:absolute;left:2825;top:9911;width:2477;height:221;visibility:visible;mso-wrap-style:square;v-text-anchor:top" coordsize="2477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q/0MYA&#10;AADcAAAADwAAAGRycy9kb3ducmV2LnhtbESPQWvCQBSE74X+h+UVeim6UajV6CpiqbQXodGLt0f2&#10;mQ1m34a8rcb++m6h0OMwM98wi1XvG3WhTurABkbDDBRxGWzNlYHD/m0wBSUR2WITmAzcSGC1vL9b&#10;YG7DlT/pUsRKJQhLjgZcjG2utZSOPMowtMTJO4XOY0yyq7Tt8JrgvtHjLJtojzWnBYctbRyV5+LL&#10;GxA93RbfT3sZf3B9cC+vz052R2MeH/r1HFSkPv6H/9rv1sBsNIHfM+kI6O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Iq/0MYAAADcAAAADwAAAAAAAAAAAAAAAACYAgAAZHJz&#10;L2Rvd25yZXYueG1sUEsFBgAAAAAEAAQA9QAAAIsDAAAAAA==&#10;" path="m,221r2477,l2477,,,,,221xe" fillcolor="#d9d9d9" stroked="f">
                    <v:path arrowok="t" o:connecttype="custom" o:connectlocs="0,10132;2477,10132;2477,9911;0,9911;0,10132" o:connectangles="0,0,0,0,0"/>
                  </v:shape>
                </v:group>
                <v:group id="Group 896" o:spid="_x0000_s1035" style="position:absolute;left:2825;top:10132;width:2477;height:221" coordorigin="2825,10132" coordsize="2477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36s3GxgAAANwA&#10;AAAPAAAAAAAAAAAAAAAAAKoCAABkcnMvZG93bnJldi54bWxQSwUGAAAAAAQABAD6AAAAnQMAAAAA&#10;">
                  <v:shape id="Freeform 897" o:spid="_x0000_s1036" style="position:absolute;left:2825;top:10132;width:2477;height:221;visibility:visible;mso-wrap-style:square;v-text-anchor:top" coordsize="2477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mOOcIA&#10;AADcAAAADwAAAGRycy9kb3ducmV2LnhtbERPTWvCQBC9F/wPywi9FN0oWDW6Sqm0tBfB6MXbkJ1m&#10;Q7OzIbNq6q/vHgo9Pt73etv7Rl2pkzqwgck4A0VcBltzZeB0fBstQElEttgEJgM/JLDdDB7WmNtw&#10;4wNdi1ipFMKSowEXY5trLaUjjzIOLXHivkLnMSbYVdp2eEvhvtHTLHvWHmtODQ5benVUfhcXb0D0&#10;4r24Px1l+sn1yc13Myf7szGPw/5lBSpSH//Ff+4Pa2A5SWvTmXQE9O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WY45wgAAANwAAAAPAAAAAAAAAAAAAAAAAJgCAABkcnMvZG93&#10;bnJldi54bWxQSwUGAAAAAAQABAD1AAAAhwMAAAAA&#10;" path="m,221r2477,l2477,,,,,221xe" fillcolor="#d9d9d9" stroked="f">
                    <v:path arrowok="t" o:connecttype="custom" o:connectlocs="0,10353;2477,10353;2477,10132;0,10132;0,10353" o:connectangles="0,0,0,0,0"/>
                  </v:shape>
                </v:group>
                <v:group id="Group 894" o:spid="_x0000_s1037" style="position:absolute;left:2825;top:10353;width:2477;height:221" coordorigin="2825,10353" coordsize="2477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Tn8L8QAAADcAAAA&#10;DwAAAAAAAAAAAAAAAACqAgAAZHJzL2Rvd25yZXYueG1sUEsFBgAAAAAEAAQA+gAAAJsDAAAAAA==&#10;">
                  <v:shape id="Freeform 895" o:spid="_x0000_s1038" style="position:absolute;left:2825;top:10353;width:2477;height:221;visibility:visible;mso-wrap-style:square;v-text-anchor:top" coordsize="2477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NIgsMA&#10;AADcAAAADwAAAGRycy9kb3ducmV2LnhtbERPTUvDQBC9F/wPyxS8iN0YUGvstohFsZdCk168Ddkx&#10;G5qdDZltG/317qHQ4+N9L1aj79SJBmkDG3iYZaCI62Bbbgzsq4/7OSiJyBa7wGTglwRWy5vJAgsb&#10;zryjUxkblUJYCjTgYuwLraV25FFmoSdO3E8YPMYEh0bbAc8p3Hc6z7In7bHl1OCwp3dH9aE8egOi&#10;55/l310l+YbbvXtePzrZfhtzOx3fXkFFGuNVfHF/WQMveZqfzqQjoJ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kNIgsMAAADcAAAADwAAAAAAAAAAAAAAAACYAgAAZHJzL2Rv&#10;d25yZXYueG1sUEsFBgAAAAAEAAQA9QAAAIgDAAAAAA==&#10;" path="m,220r2477,l2477,,,,,220xe" fillcolor="#d9d9d9" stroked="f">
                    <v:path arrowok="t" o:connecttype="custom" o:connectlocs="0,10573;2477,10573;2477,10353;0,10353;0,10573" o:connectangles="0,0,0,0,0"/>
                  </v:shape>
                </v:group>
                <v:group id="Group 892" o:spid="_x0000_s1039" style="position:absolute;left:2825;top:10573;width:2477;height:221" coordorigin="2825,10573" coordsize="2477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SM6lMQAAADc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dNR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SM6lMQAAADcAAAA&#10;DwAAAAAAAAAAAAAAAACqAgAAZHJzL2Rvd25yZXYueG1sUEsFBgAAAAAEAAQA+gAAAJsDAAAAAA==&#10;">
                  <v:shape id="Freeform 893" o:spid="_x0000_s1040" style="position:absolute;left:2825;top:10573;width:2477;height:221;visibility:visible;mso-wrap-style:square;v-text-anchor:top" coordsize="2477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1zbsYA&#10;AADcAAAADwAAAGRycy9kb3ducmV2LnhtbESPQUvDQBSE74L/YXmCF7GbBtQ27bYUpVIvBdNevD2y&#10;z2ww+zbkrW3aX98tCB6HmfmGmS8H36oD9dIENjAeZaCIq2Abrg3sd+vHCSiJyBbbwGTgRALLxe3N&#10;HAsbjvxJhzLWKkFYCjTgYuwKraVy5FFGoSNO3nfoPcYk+1rbHo8J7ludZ9mz9thwWnDY0auj6qf8&#10;9QZET97L88NO8g9u9u7l7cnJ9suY+7thNQMVaYj/4b/2xhqY5jlcz6QjoB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d1zbsYAAADcAAAADwAAAAAAAAAAAAAAAACYAgAAZHJz&#10;L2Rvd25yZXYueG1sUEsFBgAAAAAEAAQA9QAAAIsDAAAAAA==&#10;" path="m,221r2477,l2477,,,,,221xe" fillcolor="#d9d9d9" stroked="f">
                    <v:path arrowok="t" o:connecttype="custom" o:connectlocs="0,10794;2477,10794;2477,10573;0,10573;0,10794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6984" behindDoc="1" locked="0" layoutInCell="1" allowOverlap="1" wp14:anchorId="43E62C4C" wp14:editId="6FD546D0">
                <wp:simplePos x="0" y="0"/>
                <wp:positionH relativeFrom="page">
                  <wp:posOffset>5935345</wp:posOffset>
                </wp:positionH>
                <wp:positionV relativeFrom="page">
                  <wp:posOffset>5874385</wp:posOffset>
                </wp:positionV>
                <wp:extent cx="672465" cy="280670"/>
                <wp:effectExtent l="1270" t="0" r="2540" b="0"/>
                <wp:wrapNone/>
                <wp:docPr id="903" name="Group 8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465" cy="280670"/>
                          <a:chOff x="9347" y="9251"/>
                          <a:chExt cx="1059" cy="442"/>
                        </a:xfrm>
                      </wpg:grpSpPr>
                      <wpg:grpSp>
                        <wpg:cNvPr id="904" name="Group 889"/>
                        <wpg:cNvGrpSpPr>
                          <a:grpSpLocks/>
                        </wpg:cNvGrpSpPr>
                        <wpg:grpSpPr bwMode="auto">
                          <a:xfrm>
                            <a:off x="9347" y="9251"/>
                            <a:ext cx="1059" cy="221"/>
                            <a:chOff x="9347" y="9251"/>
                            <a:chExt cx="1059" cy="221"/>
                          </a:xfrm>
                        </wpg:grpSpPr>
                        <wps:wsp>
                          <wps:cNvPr id="905" name="Freeform 890"/>
                          <wps:cNvSpPr>
                            <a:spLocks/>
                          </wps:cNvSpPr>
                          <wps:spPr bwMode="auto">
                            <a:xfrm>
                              <a:off x="9347" y="9251"/>
                              <a:ext cx="1059" cy="221"/>
                            </a:xfrm>
                            <a:custGeom>
                              <a:avLst/>
                              <a:gdLst>
                                <a:gd name="T0" fmla="+- 0 9347 9347"/>
                                <a:gd name="T1" fmla="*/ T0 w 1059"/>
                                <a:gd name="T2" fmla="+- 0 9472 9251"/>
                                <a:gd name="T3" fmla="*/ 9472 h 221"/>
                                <a:gd name="T4" fmla="+- 0 10405 9347"/>
                                <a:gd name="T5" fmla="*/ T4 w 1059"/>
                                <a:gd name="T6" fmla="+- 0 9472 9251"/>
                                <a:gd name="T7" fmla="*/ 9472 h 221"/>
                                <a:gd name="T8" fmla="+- 0 10405 9347"/>
                                <a:gd name="T9" fmla="*/ T8 w 1059"/>
                                <a:gd name="T10" fmla="+- 0 9251 9251"/>
                                <a:gd name="T11" fmla="*/ 9251 h 221"/>
                                <a:gd name="T12" fmla="+- 0 9347 9347"/>
                                <a:gd name="T13" fmla="*/ T12 w 1059"/>
                                <a:gd name="T14" fmla="+- 0 9251 9251"/>
                                <a:gd name="T15" fmla="*/ 9251 h 221"/>
                                <a:gd name="T16" fmla="+- 0 9347 9347"/>
                                <a:gd name="T17" fmla="*/ T16 w 1059"/>
                                <a:gd name="T18" fmla="+- 0 9472 9251"/>
                                <a:gd name="T19" fmla="*/ 9472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" h="221">
                                  <a:moveTo>
                                    <a:pt x="0" y="221"/>
                                  </a:moveTo>
                                  <a:lnTo>
                                    <a:pt x="1058" y="221"/>
                                  </a:lnTo>
                                  <a:lnTo>
                                    <a:pt x="10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0808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6" name="Group 887"/>
                        <wpg:cNvGrpSpPr>
                          <a:grpSpLocks/>
                        </wpg:cNvGrpSpPr>
                        <wpg:grpSpPr bwMode="auto">
                          <a:xfrm>
                            <a:off x="9347" y="9472"/>
                            <a:ext cx="1059" cy="221"/>
                            <a:chOff x="9347" y="9472"/>
                            <a:chExt cx="1059" cy="221"/>
                          </a:xfrm>
                        </wpg:grpSpPr>
                        <wps:wsp>
                          <wps:cNvPr id="907" name="Freeform 888"/>
                          <wps:cNvSpPr>
                            <a:spLocks/>
                          </wps:cNvSpPr>
                          <wps:spPr bwMode="auto">
                            <a:xfrm>
                              <a:off x="9347" y="9472"/>
                              <a:ext cx="1059" cy="221"/>
                            </a:xfrm>
                            <a:custGeom>
                              <a:avLst/>
                              <a:gdLst>
                                <a:gd name="T0" fmla="+- 0 9347 9347"/>
                                <a:gd name="T1" fmla="*/ T0 w 1059"/>
                                <a:gd name="T2" fmla="+- 0 9693 9472"/>
                                <a:gd name="T3" fmla="*/ 9693 h 221"/>
                                <a:gd name="T4" fmla="+- 0 10405 9347"/>
                                <a:gd name="T5" fmla="*/ T4 w 1059"/>
                                <a:gd name="T6" fmla="+- 0 9693 9472"/>
                                <a:gd name="T7" fmla="*/ 9693 h 221"/>
                                <a:gd name="T8" fmla="+- 0 10405 9347"/>
                                <a:gd name="T9" fmla="*/ T8 w 1059"/>
                                <a:gd name="T10" fmla="+- 0 9472 9472"/>
                                <a:gd name="T11" fmla="*/ 9472 h 221"/>
                                <a:gd name="T12" fmla="+- 0 9347 9347"/>
                                <a:gd name="T13" fmla="*/ T12 w 1059"/>
                                <a:gd name="T14" fmla="+- 0 9472 9472"/>
                                <a:gd name="T15" fmla="*/ 9472 h 221"/>
                                <a:gd name="T16" fmla="+- 0 9347 9347"/>
                                <a:gd name="T17" fmla="*/ T16 w 1059"/>
                                <a:gd name="T18" fmla="+- 0 9693 9472"/>
                                <a:gd name="T19" fmla="*/ 9693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" h="221">
                                  <a:moveTo>
                                    <a:pt x="0" y="221"/>
                                  </a:moveTo>
                                  <a:lnTo>
                                    <a:pt x="1058" y="221"/>
                                  </a:lnTo>
                                  <a:lnTo>
                                    <a:pt x="10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0808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7E708B" id="Group 886" o:spid="_x0000_s1026" style="position:absolute;margin-left:467.35pt;margin-top:462.55pt;width:52.95pt;height:22.1pt;z-index:-189496;mso-position-horizontal-relative:page;mso-position-vertical-relative:page" coordorigin="9347,9251" coordsize="1059,4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">
                <v:group id="Group 889" o:spid="_x0000_s1027" style="position:absolute;left:9347;top:9251;width:1059;height:221" coordorigin="9347,9251" coordsize="1059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C4cVsxgAAANwA&#10;AAAPAAAAAAAAAAAAAAAAAKoCAABkcnMvZG93bnJldi54bWxQSwUGAAAAAAQABAD6AAAAnQMAAAAA&#10;">
                  <v:shape id="Freeform 890" o:spid="_x0000_s1028" style="position:absolute;left:9347;top:9251;width:1059;height:221;visibility:visible;mso-wrap-style:square;v-text-anchor:top" coordsize="105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Y2GMUA&#10;AADcAAAADwAAAGRycy9kb3ducmV2LnhtbESPQWvCQBSE70L/w/IKvUjdVLTU1I0UoaDUi0nx/Mi+&#10;JiHZt2F3NdFf3y0UPA4z8w2z3oymExdyvrGs4GWWgCAurW64UvBdfD6/gfABWWNnmRRcycMme5is&#10;MdV24CNd8lCJCGGfooI6hD6V0pc1GfQz2xNH78c6gyFKV0ntcIhw08l5krxKgw3HhRp72tZUtvnZ&#10;KDia29y6/XAoFkN/G4vg2unpS6mnx/HjHUSgMdzD/+2dVrBKlvB3Jh4Bmf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RjYYxQAAANwAAAAPAAAAAAAAAAAAAAAAAJgCAABkcnMv&#10;ZG93bnJldi54bWxQSwUGAAAAAAQABAD1AAAAigMAAAAA&#10;" path="m,221r1058,l1058,,,,,221xe" fillcolor="gray" stroked="f">
                    <v:path arrowok="t" o:connecttype="custom" o:connectlocs="0,9472;1058,9472;1058,9251;0,9251;0,9472" o:connectangles="0,0,0,0,0"/>
                  </v:shape>
                </v:group>
                <v:group id="Group 887" o:spid="_x0000_s1029" style="position:absolute;left:9347;top:9472;width:1059;height:221" coordorigin="9347,9472" coordsize="1059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X/+gMYAAADc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GS/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df/6AxgAAANwA&#10;AAAPAAAAAAAAAAAAAAAAAKoCAABkcnMvZG93bnJldi54bWxQSwUGAAAAAAQABAD6AAAAnQMAAAAA&#10;">
                  <v:shape id="Freeform 888" o:spid="_x0000_s1030" style="position:absolute;left:9347;top:9472;width:1059;height:221;visibility:visible;mso-wrap-style:square;v-text-anchor:top" coordsize="105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gN9MUA&#10;AADcAAAADwAAAGRycy9kb3ducmV2LnhtbESPQWvCQBSE70L/w/IKvUjdVMTW1I0UoaDUi0nx/Mi+&#10;JiHZt2F3NdFf3y0UPA4z8w2z3oymExdyvrGs4GWWgCAurW64UvBdfD6/gfABWWNnmRRcycMme5is&#10;MdV24CNd8lCJCGGfooI6hD6V0pc1GfQz2xNH78c6gyFKV0ntcIhw08l5kiylwYbjQo09bWsq2/xs&#10;FBzNbW7dfjgUi6G/jUVw7fT0pdTT4/jxDiLQGO7h//ZOK1glr/B3Jh4Bmf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2A30xQAAANwAAAAPAAAAAAAAAAAAAAAAAJgCAABkcnMv&#10;ZG93bnJldi54bWxQSwUGAAAAAAQABAD1AAAAigMAAAAA&#10;" path="m,221r1058,l1058,,,,,221xe" fillcolor="gray" stroked="f">
                    <v:path arrowok="t" o:connecttype="custom" o:connectlocs="0,9693;1058,9693;1058,9472;0,9472;0,9693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7008" behindDoc="1" locked="0" layoutInCell="1" allowOverlap="1" wp14:anchorId="43E62C4D" wp14:editId="17A332DD">
                <wp:simplePos x="0" y="0"/>
                <wp:positionH relativeFrom="page">
                  <wp:posOffset>1793875</wp:posOffset>
                </wp:positionH>
                <wp:positionV relativeFrom="page">
                  <wp:posOffset>6960870</wp:posOffset>
                </wp:positionV>
                <wp:extent cx="1572895" cy="559435"/>
                <wp:effectExtent l="3175" t="0" r="0" b="4445"/>
                <wp:wrapNone/>
                <wp:docPr id="894" name="Group 8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72895" cy="559435"/>
                          <a:chOff x="2825" y="10962"/>
                          <a:chExt cx="2477" cy="881"/>
                        </a:xfrm>
                      </wpg:grpSpPr>
                      <wpg:grpSp>
                        <wpg:cNvPr id="895" name="Group 884"/>
                        <wpg:cNvGrpSpPr>
                          <a:grpSpLocks/>
                        </wpg:cNvGrpSpPr>
                        <wpg:grpSpPr bwMode="auto">
                          <a:xfrm>
                            <a:off x="2825" y="10962"/>
                            <a:ext cx="2477" cy="219"/>
                            <a:chOff x="2825" y="10962"/>
                            <a:chExt cx="2477" cy="219"/>
                          </a:xfrm>
                        </wpg:grpSpPr>
                        <wps:wsp>
                          <wps:cNvPr id="896" name="Freeform 885"/>
                          <wps:cNvSpPr>
                            <a:spLocks/>
                          </wps:cNvSpPr>
                          <wps:spPr bwMode="auto">
                            <a:xfrm>
                              <a:off x="2825" y="10962"/>
                              <a:ext cx="2477" cy="219"/>
                            </a:xfrm>
                            <a:custGeom>
                              <a:avLst/>
                              <a:gdLst>
                                <a:gd name="T0" fmla="+- 0 2825 2825"/>
                                <a:gd name="T1" fmla="*/ T0 w 2477"/>
                                <a:gd name="T2" fmla="+- 0 11181 10962"/>
                                <a:gd name="T3" fmla="*/ 11181 h 219"/>
                                <a:gd name="T4" fmla="+- 0 5302 2825"/>
                                <a:gd name="T5" fmla="*/ T4 w 2477"/>
                                <a:gd name="T6" fmla="+- 0 11181 10962"/>
                                <a:gd name="T7" fmla="*/ 11181 h 219"/>
                                <a:gd name="T8" fmla="+- 0 5302 2825"/>
                                <a:gd name="T9" fmla="*/ T8 w 2477"/>
                                <a:gd name="T10" fmla="+- 0 10962 10962"/>
                                <a:gd name="T11" fmla="*/ 10962 h 219"/>
                                <a:gd name="T12" fmla="+- 0 2825 2825"/>
                                <a:gd name="T13" fmla="*/ T12 w 2477"/>
                                <a:gd name="T14" fmla="+- 0 10962 10962"/>
                                <a:gd name="T15" fmla="*/ 10962 h 219"/>
                                <a:gd name="T16" fmla="+- 0 2825 2825"/>
                                <a:gd name="T17" fmla="*/ T16 w 2477"/>
                                <a:gd name="T18" fmla="+- 0 11181 10962"/>
                                <a:gd name="T19" fmla="*/ 11181 h 21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77" h="219">
                                  <a:moveTo>
                                    <a:pt x="0" y="219"/>
                                  </a:moveTo>
                                  <a:lnTo>
                                    <a:pt x="2477" y="219"/>
                                  </a:lnTo>
                                  <a:lnTo>
                                    <a:pt x="247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7" name="Group 882"/>
                        <wpg:cNvGrpSpPr>
                          <a:grpSpLocks/>
                        </wpg:cNvGrpSpPr>
                        <wpg:grpSpPr bwMode="auto">
                          <a:xfrm>
                            <a:off x="2825" y="11181"/>
                            <a:ext cx="2477" cy="221"/>
                            <a:chOff x="2825" y="11181"/>
                            <a:chExt cx="2477" cy="221"/>
                          </a:xfrm>
                        </wpg:grpSpPr>
                        <wps:wsp>
                          <wps:cNvPr id="898" name="Freeform 883"/>
                          <wps:cNvSpPr>
                            <a:spLocks/>
                          </wps:cNvSpPr>
                          <wps:spPr bwMode="auto">
                            <a:xfrm>
                              <a:off x="2825" y="11181"/>
                              <a:ext cx="2477" cy="221"/>
                            </a:xfrm>
                            <a:custGeom>
                              <a:avLst/>
                              <a:gdLst>
                                <a:gd name="T0" fmla="+- 0 2825 2825"/>
                                <a:gd name="T1" fmla="*/ T0 w 2477"/>
                                <a:gd name="T2" fmla="+- 0 11401 11181"/>
                                <a:gd name="T3" fmla="*/ 11401 h 221"/>
                                <a:gd name="T4" fmla="+- 0 5302 2825"/>
                                <a:gd name="T5" fmla="*/ T4 w 2477"/>
                                <a:gd name="T6" fmla="+- 0 11401 11181"/>
                                <a:gd name="T7" fmla="*/ 11401 h 221"/>
                                <a:gd name="T8" fmla="+- 0 5302 2825"/>
                                <a:gd name="T9" fmla="*/ T8 w 2477"/>
                                <a:gd name="T10" fmla="+- 0 11181 11181"/>
                                <a:gd name="T11" fmla="*/ 11181 h 221"/>
                                <a:gd name="T12" fmla="+- 0 2825 2825"/>
                                <a:gd name="T13" fmla="*/ T12 w 2477"/>
                                <a:gd name="T14" fmla="+- 0 11181 11181"/>
                                <a:gd name="T15" fmla="*/ 11181 h 221"/>
                                <a:gd name="T16" fmla="+- 0 2825 2825"/>
                                <a:gd name="T17" fmla="*/ T16 w 2477"/>
                                <a:gd name="T18" fmla="+- 0 11401 11181"/>
                                <a:gd name="T19" fmla="*/ 11401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77" h="221">
                                  <a:moveTo>
                                    <a:pt x="0" y="220"/>
                                  </a:moveTo>
                                  <a:lnTo>
                                    <a:pt x="2477" y="220"/>
                                  </a:lnTo>
                                  <a:lnTo>
                                    <a:pt x="247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9" name="Group 880"/>
                        <wpg:cNvGrpSpPr>
                          <a:grpSpLocks/>
                        </wpg:cNvGrpSpPr>
                        <wpg:grpSpPr bwMode="auto">
                          <a:xfrm>
                            <a:off x="2825" y="11401"/>
                            <a:ext cx="2477" cy="221"/>
                            <a:chOff x="2825" y="11401"/>
                            <a:chExt cx="2477" cy="221"/>
                          </a:xfrm>
                        </wpg:grpSpPr>
                        <wps:wsp>
                          <wps:cNvPr id="900" name="Freeform 881"/>
                          <wps:cNvSpPr>
                            <a:spLocks/>
                          </wps:cNvSpPr>
                          <wps:spPr bwMode="auto">
                            <a:xfrm>
                              <a:off x="2825" y="11401"/>
                              <a:ext cx="2477" cy="221"/>
                            </a:xfrm>
                            <a:custGeom>
                              <a:avLst/>
                              <a:gdLst>
                                <a:gd name="T0" fmla="+- 0 2825 2825"/>
                                <a:gd name="T1" fmla="*/ T0 w 2477"/>
                                <a:gd name="T2" fmla="+- 0 11622 11401"/>
                                <a:gd name="T3" fmla="*/ 11622 h 221"/>
                                <a:gd name="T4" fmla="+- 0 5302 2825"/>
                                <a:gd name="T5" fmla="*/ T4 w 2477"/>
                                <a:gd name="T6" fmla="+- 0 11622 11401"/>
                                <a:gd name="T7" fmla="*/ 11622 h 221"/>
                                <a:gd name="T8" fmla="+- 0 5302 2825"/>
                                <a:gd name="T9" fmla="*/ T8 w 2477"/>
                                <a:gd name="T10" fmla="+- 0 11401 11401"/>
                                <a:gd name="T11" fmla="*/ 11401 h 221"/>
                                <a:gd name="T12" fmla="+- 0 2825 2825"/>
                                <a:gd name="T13" fmla="*/ T12 w 2477"/>
                                <a:gd name="T14" fmla="+- 0 11401 11401"/>
                                <a:gd name="T15" fmla="*/ 11401 h 221"/>
                                <a:gd name="T16" fmla="+- 0 2825 2825"/>
                                <a:gd name="T17" fmla="*/ T16 w 2477"/>
                                <a:gd name="T18" fmla="+- 0 11622 11401"/>
                                <a:gd name="T19" fmla="*/ 11622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77" h="221">
                                  <a:moveTo>
                                    <a:pt x="0" y="221"/>
                                  </a:moveTo>
                                  <a:lnTo>
                                    <a:pt x="2477" y="221"/>
                                  </a:lnTo>
                                  <a:lnTo>
                                    <a:pt x="247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1" name="Group 878"/>
                        <wpg:cNvGrpSpPr>
                          <a:grpSpLocks/>
                        </wpg:cNvGrpSpPr>
                        <wpg:grpSpPr bwMode="auto">
                          <a:xfrm>
                            <a:off x="2825" y="11622"/>
                            <a:ext cx="2477" cy="221"/>
                            <a:chOff x="2825" y="11622"/>
                            <a:chExt cx="2477" cy="221"/>
                          </a:xfrm>
                        </wpg:grpSpPr>
                        <wps:wsp>
                          <wps:cNvPr id="902" name="Freeform 879"/>
                          <wps:cNvSpPr>
                            <a:spLocks/>
                          </wps:cNvSpPr>
                          <wps:spPr bwMode="auto">
                            <a:xfrm>
                              <a:off x="2825" y="11622"/>
                              <a:ext cx="2477" cy="221"/>
                            </a:xfrm>
                            <a:custGeom>
                              <a:avLst/>
                              <a:gdLst>
                                <a:gd name="T0" fmla="+- 0 2825 2825"/>
                                <a:gd name="T1" fmla="*/ T0 w 2477"/>
                                <a:gd name="T2" fmla="+- 0 11843 11622"/>
                                <a:gd name="T3" fmla="*/ 11843 h 221"/>
                                <a:gd name="T4" fmla="+- 0 5302 2825"/>
                                <a:gd name="T5" fmla="*/ T4 w 2477"/>
                                <a:gd name="T6" fmla="+- 0 11843 11622"/>
                                <a:gd name="T7" fmla="*/ 11843 h 221"/>
                                <a:gd name="T8" fmla="+- 0 5302 2825"/>
                                <a:gd name="T9" fmla="*/ T8 w 2477"/>
                                <a:gd name="T10" fmla="+- 0 11622 11622"/>
                                <a:gd name="T11" fmla="*/ 11622 h 221"/>
                                <a:gd name="T12" fmla="+- 0 2825 2825"/>
                                <a:gd name="T13" fmla="*/ T12 w 2477"/>
                                <a:gd name="T14" fmla="+- 0 11622 11622"/>
                                <a:gd name="T15" fmla="*/ 11622 h 221"/>
                                <a:gd name="T16" fmla="+- 0 2825 2825"/>
                                <a:gd name="T17" fmla="*/ T16 w 2477"/>
                                <a:gd name="T18" fmla="+- 0 11843 11622"/>
                                <a:gd name="T19" fmla="*/ 11843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77" h="221">
                                  <a:moveTo>
                                    <a:pt x="0" y="221"/>
                                  </a:moveTo>
                                  <a:lnTo>
                                    <a:pt x="2477" y="221"/>
                                  </a:lnTo>
                                  <a:lnTo>
                                    <a:pt x="247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42D7E5" id="Group 877" o:spid="_x0000_s1026" style="position:absolute;margin-left:141.25pt;margin-top:548.1pt;width:123.85pt;height:44.05pt;z-index:-189472;mso-position-horizontal-relative:page;mso-position-vertical-relative:page" coordorigin="2825,10962" coordsize="2477,8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">
                <v:group id="Group 884" o:spid="_x0000_s1027" style="position:absolute;left:2825;top:10962;width:2477;height:219" coordorigin="2825,10962" coordsize="2477,2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0b67cYAAADcAAAADwAAAGRycy9kb3ducmV2LnhtbESPT2vCQBTE7wW/w/IK&#10;3uomSoqmriJSpQcpNBFKb4/sMwlm34bsNn++fbdQ6HGYmd8w2/1oGtFT52rLCuJFBIK4sLrmUsE1&#10;Pz2tQTiPrLGxTAomcrDfzR62mGo78Af1mS9FgLBLUUHlfZtK6YqKDLqFbYmDd7OdQR9kV0rd4RDg&#10;ppHLKHqWBmsOCxW2dKyouGffRsF5wOGwil/7y/12nL7y5P3zEpNS88fx8ALC0+j/w3/tN61gvUng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zRvrtxgAAANwA&#10;AAAPAAAAAAAAAAAAAAAAAKoCAABkcnMvZG93bnJldi54bWxQSwUGAAAAAAQABAD6AAAAnQMAAAAA&#10;">
                  <v:shape id="Freeform 885" o:spid="_x0000_s1028" style="position:absolute;left:2825;top:10962;width:2477;height:219;visibility:visible;mso-wrap-style:square;v-text-anchor:top" coordsize="2477,2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L58MEA&#10;AADcAAAADwAAAGRycy9kb3ducmV2LnhtbESP0YrCMBRE3wX/IVxh3zTtrkjtGkXcVXy17gdcmmtb&#10;mtyUJqv1740g+DjMzBlmtRmsEVfqfeNYQTpLQBCXTjdcKfg776cZCB+QNRrHpOBOHjbr8WiFuXY3&#10;PtG1CJWIEPY5KqhD6HIpfVmTRT9zHXH0Lq63GKLsK6l7vEW4NfIzSRbSYsNxocaOdjWVbfFvFWwp&#10;mPnygJc2bdLia1e2Rv/8KvUxGbbfIAIN4R1+tY9aQbZcwPNMPAJy/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JS+fDBAAAA3AAAAA8AAAAAAAAAAAAAAAAAmAIAAGRycy9kb3du&#10;cmV2LnhtbFBLBQYAAAAABAAEAPUAAACGAwAAAAA=&#10;" path="m,219r2477,l2477,,,,,219xe" fillcolor="#d9d9d9" stroked="f">
                    <v:path arrowok="t" o:connecttype="custom" o:connectlocs="0,11181;2477,11181;2477,10962;0,10962;0,11181" o:connectangles="0,0,0,0,0"/>
                  </v:shape>
                </v:group>
                <v:group id="Group 882" o:spid="_x0000_s1029" style="position:absolute;left:2825;top:11181;width:2477;height:221" coordorigin="2825,11181" coordsize="2477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NjBAcYAAADcAAAADwAAAGRycy9kb3ducmV2LnhtbESPQWvCQBSE74L/YXlC&#10;b3UTi62NWUVEpQcpVAvF2yP7TEKyb0N2TeK/7xYKHoeZ+YZJ14OpRUetKy0riKcRCOLM6pJzBd/n&#10;/fMChPPIGmvLpOBODtar8SjFRNuev6g7+VwECLsEFRTeN4mULivIoJvahjh4V9sa9EG2udQt9gFu&#10;ajmLoldpsOSwUGBD24Ky6nQzCg499puXeNcdq+v2fjnPP3+OMSn1NBk2SxCeBv8I/7c/tILF+x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s2MEBxgAAANwA&#10;AAAPAAAAAAAAAAAAAAAAAKoCAABkcnMvZG93bnJldi54bWxQSwUGAAAAAAQABAD6AAAAnQMAAAAA&#10;">
                  <v:shape id="Freeform 883" o:spid="_x0000_s1030" style="position:absolute;left:2825;top:11181;width:2477;height:221;visibility:visible;mso-wrap-style:square;v-text-anchor:top" coordsize="2477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uC/sMA&#10;AADcAAAADwAAAGRycy9kb3ducmV2LnhtbERPTUvDQBC9F/wPyxS8iN1YUGPstohFsZdCk168Ddkx&#10;G5qdDZltG/317qHQ4+N9L1aj79SJBmkDG3iYZaCI62Bbbgzsq4/7HJREZItdYDLwSwKr5c1kgYUN&#10;Z97RqYyNSiEsBRpwMfaF1lI78iiz0BMn7icMHmOCQ6PtgOcU7js9z7In7bHl1OCwp3dH9aE8egOi&#10;88/y766S+YbbvXtePzrZfhtzOx3fXkFFGuNVfHF/WQP5S1qbzqQjoJ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WuC/sMAAADcAAAADwAAAAAAAAAAAAAAAACYAgAAZHJzL2Rv&#10;d25yZXYueG1sUEsFBgAAAAAEAAQA9QAAAIgDAAAAAA==&#10;" path="m,220r2477,l2477,,,,,220xe" fillcolor="#d9d9d9" stroked="f">
                    <v:path arrowok="t" o:connecttype="custom" o:connectlocs="0,11401;2477,11401;2477,11181;0,11181;0,11401" o:connectangles="0,0,0,0,0"/>
                  </v:shape>
                </v:group>
                <v:group id="Group 880" o:spid="_x0000_s1031" style="position:absolute;left:2825;top:11401;width:2477;height:221" coordorigin="2825,11401" coordsize="2477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gvw6MYAAADcAAAADwAAAGRycy9kb3ducmV2LnhtbESPQWvCQBSE7wX/w/KE&#10;3uomlhZN3YQgKh6kUC2U3h7ZZxKSfRuyaxL/fbdQ6HGYmW+YTTaZVgzUu9qygngRgSAurK65VPB5&#10;2T+tQDiPrLG1TAru5CBLZw8bTLQd+YOGsy9FgLBLUEHlfZdI6YqKDLqF7YiDd7W9QR9kX0rd4xjg&#10;ppXLKHqVBmsOCxV2tK2oaM43o+Aw4pg/x7vh1Fy39+/Ly/vXKSalHudT/gbC0+T/w3/to1awWq/h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yC/DoxgAAANwA&#10;AAAPAAAAAAAAAAAAAAAAAKoCAABkcnMvZG93bnJldi54bWxQSwUGAAAAAAQABAD6AAAAnQMAAAAA&#10;">
                  <v:shape id="Freeform 881" o:spid="_x0000_s1032" style="position:absolute;left:2825;top:11401;width:2477;height:221;visibility:visible;mso-wrap-style:square;v-text-anchor:top" coordsize="2477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YU4sIA&#10;AADcAAAADwAAAGRycy9kb3ducmV2LnhtbERPTWvCQBC9F/wPywheSt0o2NroKmKx2Euh0UtvQ3bM&#10;BrOzIbPV1F/vHgo9Pt73ct37Rl2okzqwgck4A0VcBltzZeB42D3NQUlEttgEJgO/JLBeDR6WmNtw&#10;5S+6FLFSKYQlRwMuxjbXWkpHHmUcWuLEnULnMSbYVdp2eE3hvtHTLHvWHmtODQ5b2joqz8WPNyB6&#10;/l7cHg8y/eD66F7eZk4+v40ZDfvNAlSkPv6L/9x7a+A1S/PTmXQE9Oo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19hTiwgAAANwAAAAPAAAAAAAAAAAAAAAAAJgCAABkcnMvZG93&#10;bnJldi54bWxQSwUGAAAAAAQABAD1AAAAhwMAAAAA&#10;" path="m,221r2477,l2477,,,,,221xe" fillcolor="#d9d9d9" stroked="f">
                    <v:path arrowok="t" o:connecttype="custom" o:connectlocs="0,11622;2477,11622;2477,11401;0,11401;0,11622" o:connectangles="0,0,0,0,0"/>
                  </v:shape>
                </v:group>
                <v:group id="Group 878" o:spid="_x0000_s1033" style="position:absolute;left:2825;top:11622;width:2477;height:221" coordorigin="2825,11622" coordsize="2477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Slmb0xgAAANwA&#10;AAAPAAAAAAAAAAAAAAAAAKoCAABkcnMvZG93bnJldi54bWxQSwUGAAAAAAQABAD6AAAAnQMAAAAA&#10;">
                  <v:shape id="Freeform 879" o:spid="_x0000_s1034" style="position:absolute;left:2825;top:11622;width:2477;height:221;visibility:visible;mso-wrap-style:square;v-text-anchor:top" coordsize="2477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gvDsYA&#10;AADcAAAADwAAAGRycy9kb3ducmV2LnhtbESPQUvDQBSE74L/YXmCF7GbBtQ27bYUpVIvBdNevD2y&#10;z2ww+zbkrW3aX98tCB6HmfmGmS8H36oD9dIENjAeZaCIq2Abrg3sd+vHCSiJyBbbwGTgRALLxe3N&#10;HAsbjvxJhzLWKkFYCjTgYuwKraVy5FFGoSNO3nfoPcYk+1rbHo8J7ludZ9mz9thwWnDY0auj6qf8&#10;9QZET97L88NO8g9u9u7l7cnJ9suY+7thNQMVaYj/4b/2xhqYZjlcz6QjoB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mgvDsYAAADcAAAADwAAAAAAAAAAAAAAAACYAgAAZHJz&#10;L2Rvd25yZXYueG1sUEsFBgAAAAAEAAQA9QAAAIsDAAAAAA==&#10;" path="m,221r2477,l2477,,,,,221xe" fillcolor="#d9d9d9" stroked="f">
                    <v:path arrowok="t" o:connecttype="custom" o:connectlocs="0,11843;2477,11843;2477,11622;0,11622;0,11843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7032" behindDoc="1" locked="0" layoutInCell="1" allowOverlap="1" wp14:anchorId="43E62C4E" wp14:editId="6F43B10E">
                <wp:simplePos x="0" y="0"/>
                <wp:positionH relativeFrom="page">
                  <wp:posOffset>5935345</wp:posOffset>
                </wp:positionH>
                <wp:positionV relativeFrom="page">
                  <wp:posOffset>6860540</wp:posOffset>
                </wp:positionV>
                <wp:extent cx="672465" cy="280670"/>
                <wp:effectExtent l="1270" t="2540" r="2540" b="2540"/>
                <wp:wrapNone/>
                <wp:docPr id="889" name="Group 8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465" cy="280670"/>
                          <a:chOff x="9347" y="10804"/>
                          <a:chExt cx="1059" cy="442"/>
                        </a:xfrm>
                      </wpg:grpSpPr>
                      <wpg:grpSp>
                        <wpg:cNvPr id="890" name="Group 875"/>
                        <wpg:cNvGrpSpPr>
                          <a:grpSpLocks/>
                        </wpg:cNvGrpSpPr>
                        <wpg:grpSpPr bwMode="auto">
                          <a:xfrm>
                            <a:off x="9347" y="10804"/>
                            <a:ext cx="1059" cy="221"/>
                            <a:chOff x="9347" y="10804"/>
                            <a:chExt cx="1059" cy="221"/>
                          </a:xfrm>
                        </wpg:grpSpPr>
                        <wps:wsp>
                          <wps:cNvPr id="891" name="Freeform 876"/>
                          <wps:cNvSpPr>
                            <a:spLocks/>
                          </wps:cNvSpPr>
                          <wps:spPr bwMode="auto">
                            <a:xfrm>
                              <a:off x="9347" y="10804"/>
                              <a:ext cx="1059" cy="221"/>
                            </a:xfrm>
                            <a:custGeom>
                              <a:avLst/>
                              <a:gdLst>
                                <a:gd name="T0" fmla="+- 0 9347 9347"/>
                                <a:gd name="T1" fmla="*/ T0 w 1059"/>
                                <a:gd name="T2" fmla="+- 0 11025 10804"/>
                                <a:gd name="T3" fmla="*/ 11025 h 221"/>
                                <a:gd name="T4" fmla="+- 0 10405 9347"/>
                                <a:gd name="T5" fmla="*/ T4 w 1059"/>
                                <a:gd name="T6" fmla="+- 0 11025 10804"/>
                                <a:gd name="T7" fmla="*/ 11025 h 221"/>
                                <a:gd name="T8" fmla="+- 0 10405 9347"/>
                                <a:gd name="T9" fmla="*/ T8 w 1059"/>
                                <a:gd name="T10" fmla="+- 0 10804 10804"/>
                                <a:gd name="T11" fmla="*/ 10804 h 221"/>
                                <a:gd name="T12" fmla="+- 0 9347 9347"/>
                                <a:gd name="T13" fmla="*/ T12 w 1059"/>
                                <a:gd name="T14" fmla="+- 0 10804 10804"/>
                                <a:gd name="T15" fmla="*/ 10804 h 221"/>
                                <a:gd name="T16" fmla="+- 0 9347 9347"/>
                                <a:gd name="T17" fmla="*/ T16 w 1059"/>
                                <a:gd name="T18" fmla="+- 0 11025 10804"/>
                                <a:gd name="T19" fmla="*/ 11025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" h="221">
                                  <a:moveTo>
                                    <a:pt x="0" y="221"/>
                                  </a:moveTo>
                                  <a:lnTo>
                                    <a:pt x="1058" y="221"/>
                                  </a:lnTo>
                                  <a:lnTo>
                                    <a:pt x="10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0808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2" name="Group 873"/>
                        <wpg:cNvGrpSpPr>
                          <a:grpSpLocks/>
                        </wpg:cNvGrpSpPr>
                        <wpg:grpSpPr bwMode="auto">
                          <a:xfrm>
                            <a:off x="9347" y="11025"/>
                            <a:ext cx="1059" cy="221"/>
                            <a:chOff x="9347" y="11025"/>
                            <a:chExt cx="1059" cy="221"/>
                          </a:xfrm>
                        </wpg:grpSpPr>
                        <wps:wsp>
                          <wps:cNvPr id="893" name="Freeform 874"/>
                          <wps:cNvSpPr>
                            <a:spLocks/>
                          </wps:cNvSpPr>
                          <wps:spPr bwMode="auto">
                            <a:xfrm>
                              <a:off x="9347" y="11025"/>
                              <a:ext cx="1059" cy="221"/>
                            </a:xfrm>
                            <a:custGeom>
                              <a:avLst/>
                              <a:gdLst>
                                <a:gd name="T0" fmla="+- 0 9347 9347"/>
                                <a:gd name="T1" fmla="*/ T0 w 1059"/>
                                <a:gd name="T2" fmla="+- 0 11245 11025"/>
                                <a:gd name="T3" fmla="*/ 11245 h 221"/>
                                <a:gd name="T4" fmla="+- 0 10405 9347"/>
                                <a:gd name="T5" fmla="*/ T4 w 1059"/>
                                <a:gd name="T6" fmla="+- 0 11245 11025"/>
                                <a:gd name="T7" fmla="*/ 11245 h 221"/>
                                <a:gd name="T8" fmla="+- 0 10405 9347"/>
                                <a:gd name="T9" fmla="*/ T8 w 1059"/>
                                <a:gd name="T10" fmla="+- 0 11025 11025"/>
                                <a:gd name="T11" fmla="*/ 11025 h 221"/>
                                <a:gd name="T12" fmla="+- 0 9347 9347"/>
                                <a:gd name="T13" fmla="*/ T12 w 1059"/>
                                <a:gd name="T14" fmla="+- 0 11025 11025"/>
                                <a:gd name="T15" fmla="*/ 11025 h 221"/>
                                <a:gd name="T16" fmla="+- 0 9347 9347"/>
                                <a:gd name="T17" fmla="*/ T16 w 1059"/>
                                <a:gd name="T18" fmla="+- 0 11245 11025"/>
                                <a:gd name="T19" fmla="*/ 11245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" h="221">
                                  <a:moveTo>
                                    <a:pt x="0" y="220"/>
                                  </a:moveTo>
                                  <a:lnTo>
                                    <a:pt x="1058" y="220"/>
                                  </a:lnTo>
                                  <a:lnTo>
                                    <a:pt x="10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0808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746863" id="Group 872" o:spid="_x0000_s1026" style="position:absolute;margin-left:467.35pt;margin-top:540.2pt;width:52.95pt;height:22.1pt;z-index:-189448;mso-position-horizontal-relative:page;mso-position-vertical-relative:page" coordorigin="9347,10804" coordsize="1059,4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">
                <v:group id="Group 875" o:spid="_x0000_s1027" style="position:absolute;left:9347;top:10804;width:1059;height:221" coordorigin="9347,10804" coordsize="1059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MxWXXCAAAA3AAAAA8A&#10;AAAAAAAAAAAAAAAAqgIAAGRycy9kb3ducmV2LnhtbFBLBQYAAAAABAAEAPoAAACZAwAAAAA=&#10;">
                  <v:shape id="Freeform 876" o:spid="_x0000_s1028" style="position:absolute;left:9347;top:10804;width:1059;height:221;visibility:visible;mso-wrap-style:square;v-text-anchor:top" coordsize="105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5aqAcUA&#10;AADcAAAADwAAAGRycy9kb3ducmV2LnhtbESPQWvCQBSE7wX/w/KEXkrdRKTY1DWUQqFFLzHi+ZF9&#10;TYLZt2F3a9L8elcQehxm5htmk4+mExdyvrWsIF0kIIgrq1uuFRzLz+c1CB+QNXaWScEfeci3s4cN&#10;ZtoOXNDlEGoRIewzVNCE0GdS+qohg35he+Lo/VhnMETpaqkdDhFuOrlMkhdpsOW40GBPHw1V58Ov&#10;UVCYaWnd97AvV0M/jWVw56fTTqnH+fj+BiLQGP7D9/aXVrB+TeF2Jh4Bub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lqoBxQAAANwAAAAPAAAAAAAAAAAAAAAAAJgCAABkcnMv&#10;ZG93bnJldi54bWxQSwUGAAAAAAQABAD1AAAAigMAAAAA&#10;" path="m,221r1058,l1058,,,,,221xe" fillcolor="gray" stroked="f">
                    <v:path arrowok="t" o:connecttype="custom" o:connectlocs="0,11025;1058,11025;1058,10804;0,10804;0,11025" o:connectangles="0,0,0,0,0"/>
                  </v:shape>
                </v:group>
                <v:group id="Group 873" o:spid="_x0000_s1029" style="position:absolute;left:9347;top:11025;width:1059;height:221" coordorigin="9347,11025" coordsize="1059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K9imc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un3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yvYpnFAAAA3AAA&#10;AA8AAAAAAAAAAAAAAAAAqgIAAGRycy9kb3ducmV2LnhtbFBLBQYAAAAABAAEAPoAAACcAwAAAAA=&#10;">
                  <v:shape id="Freeform 874" o:spid="_x0000_s1030" style="position:absolute;left:9347;top:11025;width:1059;height:221;visibility:visible;mso-wrap-style:square;v-text-anchor:top" coordsize="105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iR7cQA&#10;AADcAAAADwAAAGRycy9kb3ducmV2LnhtbESPQWvCQBSE7wX/w/IEL0U3WikaXUUKgqVeNOL5kX0m&#10;wezbsLs10V/fFYQeh5n5hlmuO1OLGzlfWVYwHiUgiHOrKy4UnLLtcAbCB2SNtWVScCcP61XvbYmp&#10;ti0f6HYMhYgQ9ikqKENoUil9XpJBP7INcfQu1hkMUbpCaodthJtaTpLkUxqsOC6U2NBXSfn1+GsU&#10;HMxjYt13u8+mbfPosuCu7+cfpQb9brMAEagL/+FXe6cVzOYf8DwTj4Bc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QIke3EAAAA3AAAAA8AAAAAAAAAAAAAAAAAmAIAAGRycy9k&#10;b3ducmV2LnhtbFBLBQYAAAAABAAEAPUAAACJAwAAAAA=&#10;" path="m,220r1058,l1058,,,,,220xe" fillcolor="gray" stroked="f">
                    <v:path arrowok="t" o:connecttype="custom" o:connectlocs="0,11245;1058,11245;1058,11025;0,11025;0,11245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7056" behindDoc="1" locked="0" layoutInCell="1" allowOverlap="1" wp14:anchorId="43E62C4F" wp14:editId="655F389E">
                <wp:simplePos x="0" y="0"/>
                <wp:positionH relativeFrom="page">
                  <wp:posOffset>1793875</wp:posOffset>
                </wp:positionH>
                <wp:positionV relativeFrom="page">
                  <wp:posOffset>7626985</wp:posOffset>
                </wp:positionV>
                <wp:extent cx="1572895" cy="700405"/>
                <wp:effectExtent l="3175" t="0" r="0" b="0"/>
                <wp:wrapNone/>
                <wp:docPr id="878" name="Group 8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72895" cy="700405"/>
                          <a:chOff x="2825" y="12011"/>
                          <a:chExt cx="2477" cy="1103"/>
                        </a:xfrm>
                      </wpg:grpSpPr>
                      <wpg:grpSp>
                        <wpg:cNvPr id="879" name="Group 870"/>
                        <wpg:cNvGrpSpPr>
                          <a:grpSpLocks/>
                        </wpg:cNvGrpSpPr>
                        <wpg:grpSpPr bwMode="auto">
                          <a:xfrm>
                            <a:off x="2825" y="12011"/>
                            <a:ext cx="2477" cy="221"/>
                            <a:chOff x="2825" y="12011"/>
                            <a:chExt cx="2477" cy="221"/>
                          </a:xfrm>
                        </wpg:grpSpPr>
                        <wps:wsp>
                          <wps:cNvPr id="880" name="Freeform 871"/>
                          <wps:cNvSpPr>
                            <a:spLocks/>
                          </wps:cNvSpPr>
                          <wps:spPr bwMode="auto">
                            <a:xfrm>
                              <a:off x="2825" y="12011"/>
                              <a:ext cx="2477" cy="221"/>
                            </a:xfrm>
                            <a:custGeom>
                              <a:avLst/>
                              <a:gdLst>
                                <a:gd name="T0" fmla="+- 0 2825 2825"/>
                                <a:gd name="T1" fmla="*/ T0 w 2477"/>
                                <a:gd name="T2" fmla="+- 0 12232 12011"/>
                                <a:gd name="T3" fmla="*/ 12232 h 221"/>
                                <a:gd name="T4" fmla="+- 0 5302 2825"/>
                                <a:gd name="T5" fmla="*/ T4 w 2477"/>
                                <a:gd name="T6" fmla="+- 0 12232 12011"/>
                                <a:gd name="T7" fmla="*/ 12232 h 221"/>
                                <a:gd name="T8" fmla="+- 0 5302 2825"/>
                                <a:gd name="T9" fmla="*/ T8 w 2477"/>
                                <a:gd name="T10" fmla="+- 0 12011 12011"/>
                                <a:gd name="T11" fmla="*/ 12011 h 221"/>
                                <a:gd name="T12" fmla="+- 0 2825 2825"/>
                                <a:gd name="T13" fmla="*/ T12 w 2477"/>
                                <a:gd name="T14" fmla="+- 0 12011 12011"/>
                                <a:gd name="T15" fmla="*/ 12011 h 221"/>
                                <a:gd name="T16" fmla="+- 0 2825 2825"/>
                                <a:gd name="T17" fmla="*/ T16 w 2477"/>
                                <a:gd name="T18" fmla="+- 0 12232 12011"/>
                                <a:gd name="T19" fmla="*/ 12232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77" h="221">
                                  <a:moveTo>
                                    <a:pt x="0" y="221"/>
                                  </a:moveTo>
                                  <a:lnTo>
                                    <a:pt x="2477" y="221"/>
                                  </a:lnTo>
                                  <a:lnTo>
                                    <a:pt x="247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1" name="Group 868"/>
                        <wpg:cNvGrpSpPr>
                          <a:grpSpLocks/>
                        </wpg:cNvGrpSpPr>
                        <wpg:grpSpPr bwMode="auto">
                          <a:xfrm>
                            <a:off x="2825" y="12232"/>
                            <a:ext cx="2477" cy="219"/>
                            <a:chOff x="2825" y="12232"/>
                            <a:chExt cx="2477" cy="219"/>
                          </a:xfrm>
                        </wpg:grpSpPr>
                        <wps:wsp>
                          <wps:cNvPr id="882" name="Freeform 869"/>
                          <wps:cNvSpPr>
                            <a:spLocks/>
                          </wps:cNvSpPr>
                          <wps:spPr bwMode="auto">
                            <a:xfrm>
                              <a:off x="2825" y="12232"/>
                              <a:ext cx="2477" cy="219"/>
                            </a:xfrm>
                            <a:custGeom>
                              <a:avLst/>
                              <a:gdLst>
                                <a:gd name="T0" fmla="+- 0 2825 2825"/>
                                <a:gd name="T1" fmla="*/ T0 w 2477"/>
                                <a:gd name="T2" fmla="+- 0 12451 12232"/>
                                <a:gd name="T3" fmla="*/ 12451 h 219"/>
                                <a:gd name="T4" fmla="+- 0 5302 2825"/>
                                <a:gd name="T5" fmla="*/ T4 w 2477"/>
                                <a:gd name="T6" fmla="+- 0 12451 12232"/>
                                <a:gd name="T7" fmla="*/ 12451 h 219"/>
                                <a:gd name="T8" fmla="+- 0 5302 2825"/>
                                <a:gd name="T9" fmla="*/ T8 w 2477"/>
                                <a:gd name="T10" fmla="+- 0 12232 12232"/>
                                <a:gd name="T11" fmla="*/ 12232 h 219"/>
                                <a:gd name="T12" fmla="+- 0 2825 2825"/>
                                <a:gd name="T13" fmla="*/ T12 w 2477"/>
                                <a:gd name="T14" fmla="+- 0 12232 12232"/>
                                <a:gd name="T15" fmla="*/ 12232 h 219"/>
                                <a:gd name="T16" fmla="+- 0 2825 2825"/>
                                <a:gd name="T17" fmla="*/ T16 w 2477"/>
                                <a:gd name="T18" fmla="+- 0 12451 12232"/>
                                <a:gd name="T19" fmla="*/ 12451 h 21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77" h="219">
                                  <a:moveTo>
                                    <a:pt x="0" y="219"/>
                                  </a:moveTo>
                                  <a:lnTo>
                                    <a:pt x="2477" y="219"/>
                                  </a:lnTo>
                                  <a:lnTo>
                                    <a:pt x="247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3" name="Group 866"/>
                        <wpg:cNvGrpSpPr>
                          <a:grpSpLocks/>
                        </wpg:cNvGrpSpPr>
                        <wpg:grpSpPr bwMode="auto">
                          <a:xfrm>
                            <a:off x="2825" y="12451"/>
                            <a:ext cx="2477" cy="221"/>
                            <a:chOff x="2825" y="12451"/>
                            <a:chExt cx="2477" cy="221"/>
                          </a:xfrm>
                        </wpg:grpSpPr>
                        <wps:wsp>
                          <wps:cNvPr id="884" name="Freeform 867"/>
                          <wps:cNvSpPr>
                            <a:spLocks/>
                          </wps:cNvSpPr>
                          <wps:spPr bwMode="auto">
                            <a:xfrm>
                              <a:off x="2825" y="12451"/>
                              <a:ext cx="2477" cy="221"/>
                            </a:xfrm>
                            <a:custGeom>
                              <a:avLst/>
                              <a:gdLst>
                                <a:gd name="T0" fmla="+- 0 2825 2825"/>
                                <a:gd name="T1" fmla="*/ T0 w 2477"/>
                                <a:gd name="T2" fmla="+- 0 12672 12451"/>
                                <a:gd name="T3" fmla="*/ 12672 h 221"/>
                                <a:gd name="T4" fmla="+- 0 5302 2825"/>
                                <a:gd name="T5" fmla="*/ T4 w 2477"/>
                                <a:gd name="T6" fmla="+- 0 12672 12451"/>
                                <a:gd name="T7" fmla="*/ 12672 h 221"/>
                                <a:gd name="T8" fmla="+- 0 5302 2825"/>
                                <a:gd name="T9" fmla="*/ T8 w 2477"/>
                                <a:gd name="T10" fmla="+- 0 12451 12451"/>
                                <a:gd name="T11" fmla="*/ 12451 h 221"/>
                                <a:gd name="T12" fmla="+- 0 2825 2825"/>
                                <a:gd name="T13" fmla="*/ T12 w 2477"/>
                                <a:gd name="T14" fmla="+- 0 12451 12451"/>
                                <a:gd name="T15" fmla="*/ 12451 h 221"/>
                                <a:gd name="T16" fmla="+- 0 2825 2825"/>
                                <a:gd name="T17" fmla="*/ T16 w 2477"/>
                                <a:gd name="T18" fmla="+- 0 12672 12451"/>
                                <a:gd name="T19" fmla="*/ 12672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77" h="221">
                                  <a:moveTo>
                                    <a:pt x="0" y="221"/>
                                  </a:moveTo>
                                  <a:lnTo>
                                    <a:pt x="2477" y="221"/>
                                  </a:lnTo>
                                  <a:lnTo>
                                    <a:pt x="247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5" name="Group 864"/>
                        <wpg:cNvGrpSpPr>
                          <a:grpSpLocks/>
                        </wpg:cNvGrpSpPr>
                        <wpg:grpSpPr bwMode="auto">
                          <a:xfrm>
                            <a:off x="2825" y="12672"/>
                            <a:ext cx="2477" cy="221"/>
                            <a:chOff x="2825" y="12672"/>
                            <a:chExt cx="2477" cy="221"/>
                          </a:xfrm>
                        </wpg:grpSpPr>
                        <wps:wsp>
                          <wps:cNvPr id="886" name="Freeform 865"/>
                          <wps:cNvSpPr>
                            <a:spLocks/>
                          </wps:cNvSpPr>
                          <wps:spPr bwMode="auto">
                            <a:xfrm>
                              <a:off x="2825" y="12672"/>
                              <a:ext cx="2477" cy="221"/>
                            </a:xfrm>
                            <a:custGeom>
                              <a:avLst/>
                              <a:gdLst>
                                <a:gd name="T0" fmla="+- 0 2825 2825"/>
                                <a:gd name="T1" fmla="*/ T0 w 2477"/>
                                <a:gd name="T2" fmla="+- 0 12892 12672"/>
                                <a:gd name="T3" fmla="*/ 12892 h 221"/>
                                <a:gd name="T4" fmla="+- 0 5302 2825"/>
                                <a:gd name="T5" fmla="*/ T4 w 2477"/>
                                <a:gd name="T6" fmla="+- 0 12892 12672"/>
                                <a:gd name="T7" fmla="*/ 12892 h 221"/>
                                <a:gd name="T8" fmla="+- 0 5302 2825"/>
                                <a:gd name="T9" fmla="*/ T8 w 2477"/>
                                <a:gd name="T10" fmla="+- 0 12672 12672"/>
                                <a:gd name="T11" fmla="*/ 12672 h 221"/>
                                <a:gd name="T12" fmla="+- 0 2825 2825"/>
                                <a:gd name="T13" fmla="*/ T12 w 2477"/>
                                <a:gd name="T14" fmla="+- 0 12672 12672"/>
                                <a:gd name="T15" fmla="*/ 12672 h 221"/>
                                <a:gd name="T16" fmla="+- 0 2825 2825"/>
                                <a:gd name="T17" fmla="*/ T16 w 2477"/>
                                <a:gd name="T18" fmla="+- 0 12892 12672"/>
                                <a:gd name="T19" fmla="*/ 12892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77" h="221">
                                  <a:moveTo>
                                    <a:pt x="0" y="220"/>
                                  </a:moveTo>
                                  <a:lnTo>
                                    <a:pt x="2477" y="220"/>
                                  </a:lnTo>
                                  <a:lnTo>
                                    <a:pt x="247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7" name="Group 862"/>
                        <wpg:cNvGrpSpPr>
                          <a:grpSpLocks/>
                        </wpg:cNvGrpSpPr>
                        <wpg:grpSpPr bwMode="auto">
                          <a:xfrm>
                            <a:off x="2825" y="12892"/>
                            <a:ext cx="2477" cy="221"/>
                            <a:chOff x="2825" y="12892"/>
                            <a:chExt cx="2477" cy="221"/>
                          </a:xfrm>
                        </wpg:grpSpPr>
                        <wps:wsp>
                          <wps:cNvPr id="888" name="Freeform 863"/>
                          <wps:cNvSpPr>
                            <a:spLocks/>
                          </wps:cNvSpPr>
                          <wps:spPr bwMode="auto">
                            <a:xfrm>
                              <a:off x="2825" y="12892"/>
                              <a:ext cx="2477" cy="221"/>
                            </a:xfrm>
                            <a:custGeom>
                              <a:avLst/>
                              <a:gdLst>
                                <a:gd name="T0" fmla="+- 0 2825 2825"/>
                                <a:gd name="T1" fmla="*/ T0 w 2477"/>
                                <a:gd name="T2" fmla="+- 0 13113 12892"/>
                                <a:gd name="T3" fmla="*/ 13113 h 221"/>
                                <a:gd name="T4" fmla="+- 0 5302 2825"/>
                                <a:gd name="T5" fmla="*/ T4 w 2477"/>
                                <a:gd name="T6" fmla="+- 0 13113 12892"/>
                                <a:gd name="T7" fmla="*/ 13113 h 221"/>
                                <a:gd name="T8" fmla="+- 0 5302 2825"/>
                                <a:gd name="T9" fmla="*/ T8 w 2477"/>
                                <a:gd name="T10" fmla="+- 0 12892 12892"/>
                                <a:gd name="T11" fmla="*/ 12892 h 221"/>
                                <a:gd name="T12" fmla="+- 0 2825 2825"/>
                                <a:gd name="T13" fmla="*/ T12 w 2477"/>
                                <a:gd name="T14" fmla="+- 0 12892 12892"/>
                                <a:gd name="T15" fmla="*/ 12892 h 221"/>
                                <a:gd name="T16" fmla="+- 0 2825 2825"/>
                                <a:gd name="T17" fmla="*/ T16 w 2477"/>
                                <a:gd name="T18" fmla="+- 0 13113 12892"/>
                                <a:gd name="T19" fmla="*/ 13113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77" h="221">
                                  <a:moveTo>
                                    <a:pt x="0" y="221"/>
                                  </a:moveTo>
                                  <a:lnTo>
                                    <a:pt x="2477" y="221"/>
                                  </a:lnTo>
                                  <a:lnTo>
                                    <a:pt x="247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FEADA6" id="Group 861" o:spid="_x0000_s1026" style="position:absolute;margin-left:141.25pt;margin-top:600.55pt;width:123.85pt;height:55.15pt;z-index:-189424;mso-position-horizontal-relative:page;mso-position-vertical-relative:page" coordorigin="2825,12011" coordsize="2477,11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">
                <v:group id="Group 870" o:spid="_x0000_s1027" style="position:absolute;left:2825;top:12011;width:2477;height:221" coordorigin="2825,12011" coordsize="2477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gcWEsYAAADcAAAADwAAAGRycy9kb3ducmV2LnhtbESPQWvCQBSE74L/YXlC&#10;b3UTi62NWUVEpQcpVAvF2yP7TEKyb0N2TeK/7xYKHoeZ+YZJ14OpRUetKy0riKcRCOLM6pJzBd/n&#10;/fMChPPIGmvLpOBODtar8SjFRNuev6g7+VwECLsEFRTeN4mULivIoJvahjh4V9sa9EG2udQt9gFu&#10;ajmLoldpsOSwUGBD24Ky6nQzCg499puXeNcdq+v2fjnPP3+OMSn1NBk2SxCeBv8I/7c/tILF2z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CBxYSxgAAANwA&#10;AAAPAAAAAAAAAAAAAAAAAKoCAABkcnMvZG93bnJldi54bWxQSwUGAAAAAAQABAD6AAAAnQMAAAAA&#10;">
                  <v:shape id="Freeform 871" o:spid="_x0000_s1028" style="position:absolute;left:2825;top:12011;width:2477;height:221;visibility:visible;mso-wrap-style:square;v-text-anchor:top" coordsize="2477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QYJcIA&#10;AADcAAAADwAAAGRycy9kb3ducmV2LnhtbERPTWvCQBC9F/wPywi9FN1UqIbUVcRiqRfB6KW3ITvN&#10;hmZnQ2bVtL/ePRR6fLzv5XrwrbpSL01gA8/TDBRxFWzDtYHzaTfJQUlEttgGJgM/JLBejR6WWNhw&#10;4yNdy1irFMJSoAEXY1doLZUjjzINHXHivkLvMSbY19r2eEvhvtWzLJtrjw2nBocdbR1V3+XFGxCd&#10;v5e/TyeZ7bk5u8Xbi5PDpzGP42HzCirSEP/Ff+4PayDP0/x0Jh0Bvb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xBglwgAAANwAAAAPAAAAAAAAAAAAAAAAAJgCAABkcnMvZG93&#10;bnJldi54bWxQSwUGAAAAAAQABAD1AAAAhwMAAAAA&#10;" path="m,221r2477,l2477,,,,,221xe" fillcolor="#d9d9d9" stroked="f">
                    <v:path arrowok="t" o:connecttype="custom" o:connectlocs="0,12232;2477,12232;2477,12011;0,12011;0,12232" o:connectangles="0,0,0,0,0"/>
                  </v:shape>
                </v:group>
                <v:group id="Group 868" o:spid="_x0000_s1029" style="position:absolute;left:2825;top:12232;width:2477;height:219" coordorigin="2825,12232" coordsize="2477,2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aRqM8QAAADcAAAA&#10;DwAAAAAAAAAAAAAAAACqAgAAZHJzL2Rvd25yZXYueG1sUEsFBgAAAAAEAAQA+gAAAJsDAAAAAA==&#10;">
                  <v:shape id="Freeform 869" o:spid="_x0000_s1030" style="position:absolute;left:2825;top:12232;width:2477;height:219;visibility:visible;mso-wrap-style:square;v-text-anchor:top" coordsize="2477,2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BpLsEA&#10;AADcAAAADwAAAGRycy9kb3ducmV2LnhtbESP3YrCMBSE74V9h3AWvNO0uki3axTxZ/F2qw9waI5t&#10;aXJSmqj17c2C4OUwM98wy/VgjbhR7xvHCtJpAoK4dLrhSsH5dJhkIHxA1mgck4IHeVivPkZLzLW7&#10;8x/dilCJCGGfo4I6hC6X0pc1WfRT1xFH7+J6iyHKvpK6x3uEWyNnSbKQFhuOCzV2tK2pbIurVbCh&#10;YL6+f/HSpk1azLdla/Rur9T4c9j8gAg0hHf41T5qBVk2g/8z8QjI1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iwaS7BAAAA3AAAAA8AAAAAAAAAAAAAAAAAmAIAAGRycy9kb3du&#10;cmV2LnhtbFBLBQYAAAAABAAEAPUAAACGAwAAAAA=&#10;" path="m,219r2477,l2477,,,,,219xe" fillcolor="#d9d9d9" stroked="f">
                    <v:path arrowok="t" o:connecttype="custom" o:connectlocs="0,12451;2477,12451;2477,12232;0,12232;0,12451" o:connectangles="0,0,0,0,0"/>
                  </v:shape>
                </v:group>
                <v:group id="Group 866" o:spid="_x0000_s1031" style="position:absolute;left:2825;top:12451;width:2477;height:221" coordorigin="2825,12451" coordsize="2477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jpR38QAAADcAAAA&#10;DwAAAAAAAAAAAAAAAACqAgAAZHJzL2Rvd25yZXYueG1sUEsFBgAAAAAEAAQA+gAAAJsDAAAAAA==&#10;">
                  <v:shape id="Freeform 867" o:spid="_x0000_s1032" style="position:absolute;left:2825;top:12451;width:2477;height:221;visibility:visible;mso-wrap-style:square;v-text-anchor:top" coordsize="2477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8eJsYA&#10;AADcAAAADwAAAGRycy9kb3ducmV2LnhtbESPT2vCQBTE74V+h+UVeil1o/RPiK4ilhZ7ERq9eHtk&#10;X7Oh2bchb9XUT+8KhR6HmfkNM1sMvlVH6qUJbGA8ykARV8E2XBvYbd8fc1ASkS22gcnALwks5rc3&#10;MyxsOPEXHctYqwRhKdCAi7ErtJbKkUcZhY44ed+h9xiT7GttezwluG/1JMtetMeG04LDjlaOqp/y&#10;4A2Izj/K88NWJp/c7Nzr27OTzd6Y+7thOQUVaYj/4b/22hrI8ye4nklHQM8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f8eJsYAAADcAAAADwAAAAAAAAAAAAAAAACYAgAAZHJz&#10;L2Rvd25yZXYueG1sUEsFBgAAAAAEAAQA9QAAAIsDAAAAAA==&#10;" path="m,221r2477,l2477,,,,,221xe" fillcolor="#d9d9d9" stroked="f">
                    <v:path arrowok="t" o:connecttype="custom" o:connectlocs="0,12672;2477,12672;2477,12451;0,12451;0,12672" o:connectangles="0,0,0,0,0"/>
                  </v:shape>
                </v:group>
                <v:group id="Group 864" o:spid="_x0000_s1033" style="position:absolute;left:2825;top:12672;width:2477;height:221" coordorigin="2825,12672" coordsize="2477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p9sMMQAAADcAAAA&#10;DwAAAAAAAAAAAAAAAACqAgAAZHJzL2Rvd25yZXYueG1sUEsFBgAAAAAEAAQA+gAAAJsDAAAAAA==&#10;">
                  <v:shape id="Freeform 865" o:spid="_x0000_s1034" style="position:absolute;left:2825;top:12672;width:2477;height:221;visibility:visible;mso-wrap-style:square;v-text-anchor:top" coordsize="2477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ElysUA&#10;AADcAAAADwAAAGRycy9kb3ducmV2LnhtbESPQWvCQBSE74X+h+UVvJS6qaAN0VVKS0UvBaMXb4/s&#10;MxvMvg15W037691CocdhZr5hFqvBt+pCvTSBDTyPM1DEVbAN1wYO+4+nHJREZIttYDLwTQKr5f3d&#10;AgsbrryjSxlrlSAsBRpwMXaF1lI58ijj0BEn7xR6jzHJvta2x2uC+1ZPsmymPTacFhx29OaoOpdf&#10;3oDofF3+PO5lsuXm4F7ep04+j8aMHobXOahIQ/wP/7U31kCez+D3TDoCe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YSXKxQAAANwAAAAPAAAAAAAAAAAAAAAAAJgCAABkcnMv&#10;ZG93bnJldi54bWxQSwUGAAAAAAQABAD1AAAAigMAAAAA&#10;" path="m,220r2477,l2477,,,,,220xe" fillcolor="#d9d9d9" stroked="f">
                    <v:path arrowok="t" o:connecttype="custom" o:connectlocs="0,12892;2477,12892;2477,12672;0,12672;0,12892" o:connectangles="0,0,0,0,0"/>
                  </v:shape>
                </v:group>
                <v:group id="Group 862" o:spid="_x0000_s1035" style="position:absolute;left:2825;top:12892;width:2477;height:221" coordorigin="2825,12892" coordsize="2477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kBV9zFAAAA3AAA&#10;AA8AAAAAAAAAAAAAAAAAqgIAAGRycy9kb3ducmV2LnhtbFBLBQYAAAAABAAEAPoAAACcAwAAAAA=&#10;">
                  <v:shape id="Freeform 863" o:spid="_x0000_s1036" style="position:absolute;left:2825;top:12892;width:2477;height:221;visibility:visible;mso-wrap-style:square;v-text-anchor:top" coordsize="2477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IUI8IA&#10;AADcAAAADwAAAGRycy9kb3ducmV2LnhtbERPTWvCQBC9F/wPywi9FN1UqIbUVcRiqRfB6KW3ITvN&#10;hmZnQ2bVtL/ePRR6fLzv5XrwrbpSL01gA8/TDBRxFWzDtYHzaTfJQUlEttgGJgM/JLBejR6WWNhw&#10;4yNdy1irFMJSoAEXY1doLZUjjzINHXHivkLvMSbY19r2eEvhvtWzLJtrjw2nBocdbR1V3+XFGxCd&#10;v5e/TyeZ7bk5u8Xbi5PDpzGP42HzCirSEP/Ff+4PayDP09p0Jh0Bvb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shQjwgAAANwAAAAPAAAAAAAAAAAAAAAAAJgCAABkcnMvZG93&#10;bnJldi54bWxQSwUGAAAAAAQABAD1AAAAhwMAAAAA&#10;" path="m,221r2477,l2477,,,,,221xe" fillcolor="#d9d9d9" stroked="f">
                    <v:path arrowok="t" o:connecttype="custom" o:connectlocs="0,13113;2477,13113;2477,12892;0,12892;0,13113" o:connectangles="0,0,0,0,0"/>
                  </v:shape>
                </v:group>
                <w10:wrap anchorx="page" anchory="page"/>
              </v:group>
            </w:pict>
          </mc:Fallback>
        </mc:AlternateContent>
      </w:r>
      <w:bookmarkStart w:id="22" w:name="_bookmark21"/>
      <w:bookmarkEnd w:id="22"/>
      <w:r>
        <w:rPr>
          <w:rFonts w:ascii="Century Gothic" w:eastAsia="Century Gothic" w:hAnsi="Century Gothic" w:cs="Century Gothic"/>
          <w:b/>
          <w:bCs/>
          <w:spacing w:val="-1"/>
          <w:sz w:val="20"/>
          <w:szCs w:val="20"/>
        </w:rPr>
        <w:t>Table</w:t>
      </w:r>
      <w:r>
        <w:rPr>
          <w:rFonts w:ascii="Century Gothic" w:eastAsia="Century Gothic" w:hAnsi="Century Gothic" w:cs="Century Gothic"/>
          <w:b/>
          <w:bCs/>
          <w:spacing w:val="-8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b/>
          <w:bCs/>
          <w:sz w:val="20"/>
          <w:szCs w:val="20"/>
        </w:rPr>
        <w:t>3a</w:t>
      </w:r>
      <w:r>
        <w:rPr>
          <w:rFonts w:ascii="Century Gothic" w:eastAsia="Century Gothic" w:hAnsi="Century Gothic" w:cs="Century Gothic"/>
          <w:sz w:val="20"/>
          <w:szCs w:val="20"/>
        </w:rPr>
        <w:t>:</w:t>
      </w:r>
      <w:r>
        <w:rPr>
          <w:rFonts w:ascii="Century Gothic" w:eastAsia="Century Gothic" w:hAnsi="Century Gothic" w:cs="Century Gothic"/>
          <w:spacing w:val="-8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Envi</w:t>
      </w:r>
      <w:r>
        <w:rPr>
          <w:rFonts w:ascii="Century Gothic" w:eastAsia="Century Gothic" w:hAnsi="Century Gothic" w:cs="Century Gothic"/>
          <w:sz w:val="20"/>
          <w:szCs w:val="20"/>
        </w:rPr>
        <w:t>ronmental</w:t>
      </w:r>
      <w:r>
        <w:rPr>
          <w:rFonts w:ascii="Century Gothic" w:eastAsia="Century Gothic" w:hAnsi="Century Gothic" w:cs="Century Gothic"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demands,</w:t>
      </w:r>
      <w:r>
        <w:rPr>
          <w:rFonts w:ascii="Century Gothic" w:eastAsia="Century Gothic" w:hAnsi="Century Gothic" w:cs="Century Gothic"/>
          <w:spacing w:val="-10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priority</w:t>
      </w:r>
      <w:r>
        <w:rPr>
          <w:rFonts w:ascii="Century Gothic" w:eastAsia="Century Gothic" w:hAnsi="Century Gothic" w:cs="Century Gothic"/>
          <w:spacing w:val="-8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for</w:t>
      </w:r>
      <w:r>
        <w:rPr>
          <w:rFonts w:ascii="Century Gothic" w:eastAsia="Century Gothic" w:hAnsi="Century Gothic" w:cs="Century Gothic"/>
          <w:spacing w:val="-5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watering</w:t>
      </w:r>
      <w:r>
        <w:rPr>
          <w:rFonts w:ascii="Century Gothic" w:eastAsia="Century Gothic" w:hAnsi="Century Gothic" w:cs="Century Gothic"/>
          <w:spacing w:val="-8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in</w:t>
      </w:r>
      <w:r>
        <w:rPr>
          <w:rFonts w:ascii="Century Gothic" w:eastAsia="Century Gothic" w:hAnsi="Century Gothic" w:cs="Century Gothic"/>
          <w:spacing w:val="-6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2017–18</w:t>
      </w:r>
      <w:r>
        <w:rPr>
          <w:rFonts w:ascii="Century Gothic" w:eastAsia="Century Gothic" w:hAnsi="Century Gothic" w:cs="Century Gothic"/>
          <w:spacing w:val="-8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and</w:t>
      </w:r>
      <w:r>
        <w:rPr>
          <w:rFonts w:ascii="Century Gothic" w:eastAsia="Century Gothic" w:hAnsi="Century Gothic" w:cs="Century Gothic"/>
          <w:spacing w:val="-8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outlook</w:t>
      </w:r>
      <w:r>
        <w:rPr>
          <w:rFonts w:ascii="Century Gothic" w:eastAsia="Century Gothic" w:hAnsi="Century Gothic" w:cs="Century Gothic"/>
          <w:spacing w:val="-6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for</w:t>
      </w:r>
      <w:r>
        <w:rPr>
          <w:rFonts w:ascii="Century Gothic" w:eastAsia="Century Gothic" w:hAnsi="Century Gothic" w:cs="Century Gothic"/>
          <w:spacing w:val="-8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coming</w:t>
      </w:r>
      <w:r>
        <w:rPr>
          <w:rFonts w:ascii="Century Gothic" w:eastAsia="Century Gothic" w:hAnsi="Century Gothic" w:cs="Century Gothic"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years</w:t>
      </w:r>
      <w:r>
        <w:rPr>
          <w:rFonts w:ascii="Century Gothic" w:eastAsia="Century Gothic" w:hAnsi="Century Gothic" w:cs="Century Gothic"/>
          <w:spacing w:val="-6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in</w:t>
      </w:r>
      <w:r>
        <w:rPr>
          <w:rFonts w:ascii="Century Gothic" w:eastAsia="Century Gothic" w:hAnsi="Century Gothic" w:cs="Century Gothic"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the</w:t>
      </w:r>
      <w:r>
        <w:rPr>
          <w:rFonts w:ascii="Century Gothic" w:eastAsia="Century Gothic" w:hAnsi="Century Gothic" w:cs="Century Gothic"/>
          <w:spacing w:val="-4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Lachlan</w:t>
      </w:r>
      <w:r>
        <w:rPr>
          <w:rFonts w:ascii="Century Gothic" w:eastAsia="Century Gothic" w:hAnsi="Century Gothic" w:cs="Century Gothic"/>
          <w:spacing w:val="-6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catchment</w:t>
      </w:r>
      <w:r>
        <w:rPr>
          <w:rFonts w:ascii="Century Gothic" w:eastAsia="Century Gothic" w:hAnsi="Century Gothic" w:cs="Century Gothic"/>
          <w:spacing w:val="-5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–</w:t>
      </w:r>
      <w:r>
        <w:rPr>
          <w:rFonts w:ascii="Century Gothic" w:eastAsia="Century Gothic" w:hAnsi="Century Gothic" w:cs="Century Gothic"/>
          <w:b/>
          <w:bCs/>
          <w:spacing w:val="-1"/>
          <w:sz w:val="20"/>
          <w:szCs w:val="20"/>
          <w:u w:val="single" w:color="000000"/>
        </w:rPr>
        <w:t>VERY</w:t>
      </w:r>
      <w:r>
        <w:rPr>
          <w:rFonts w:ascii="Century Gothic" w:eastAsia="Century Gothic" w:hAnsi="Century Gothic" w:cs="Century Gothic"/>
          <w:b/>
          <w:bCs/>
          <w:spacing w:val="-9"/>
          <w:sz w:val="20"/>
          <w:szCs w:val="20"/>
          <w:u w:val="single" w:color="000000"/>
        </w:rPr>
        <w:t xml:space="preserve"> </w:t>
      </w:r>
      <w:r>
        <w:rPr>
          <w:rFonts w:ascii="Century Gothic" w:eastAsia="Century Gothic" w:hAnsi="Century Gothic" w:cs="Century Gothic"/>
          <w:b/>
          <w:bCs/>
          <w:sz w:val="20"/>
          <w:szCs w:val="20"/>
          <w:u w:val="single" w:color="000000"/>
        </w:rPr>
        <w:t>DRY/DRY</w:t>
      </w:r>
      <w:r>
        <w:rPr>
          <w:rFonts w:ascii="Century Gothic" w:eastAsia="Century Gothic" w:hAnsi="Century Gothic" w:cs="Century Gothic"/>
          <w:b/>
          <w:bCs/>
          <w:spacing w:val="-7"/>
          <w:sz w:val="20"/>
          <w:szCs w:val="20"/>
          <w:u w:val="single" w:color="000000"/>
        </w:rPr>
        <w:t xml:space="preserve"> </w:t>
      </w:r>
      <w:r>
        <w:rPr>
          <w:rFonts w:ascii="Century Gothic" w:eastAsia="Century Gothic" w:hAnsi="Century Gothic" w:cs="Century Gothic"/>
          <w:b/>
          <w:bCs/>
          <w:spacing w:val="-1"/>
          <w:sz w:val="20"/>
          <w:szCs w:val="20"/>
          <w:u w:val="single" w:color="000000"/>
        </w:rPr>
        <w:t>INFLOW</w:t>
      </w:r>
      <w:r>
        <w:rPr>
          <w:rFonts w:ascii="Century Gothic" w:eastAsia="Century Gothic" w:hAnsi="Century Gothic" w:cs="Century Gothic"/>
          <w:b/>
          <w:bCs/>
          <w:spacing w:val="-6"/>
          <w:sz w:val="20"/>
          <w:szCs w:val="20"/>
          <w:u w:val="single" w:color="000000"/>
        </w:rPr>
        <w:t xml:space="preserve"> </w:t>
      </w:r>
      <w:r>
        <w:rPr>
          <w:rFonts w:ascii="Century Gothic" w:eastAsia="Century Gothic" w:hAnsi="Century Gothic" w:cs="Century Gothic"/>
          <w:b/>
          <w:bCs/>
          <w:spacing w:val="-1"/>
          <w:sz w:val="20"/>
          <w:szCs w:val="20"/>
          <w:u w:val="single" w:color="000000"/>
        </w:rPr>
        <w:t>SCENARIO</w:t>
      </w:r>
      <w:r>
        <w:rPr>
          <w:rFonts w:ascii="Century Gothic" w:eastAsia="Century Gothic" w:hAnsi="Century Gothic" w:cs="Century Gothic"/>
          <w:b/>
          <w:bCs/>
          <w:spacing w:val="-3"/>
          <w:sz w:val="20"/>
          <w:szCs w:val="20"/>
          <w:u w:val="single" w:color="000000"/>
        </w:rPr>
        <w:t xml:space="preserve"> </w:t>
      </w:r>
      <w:r>
        <w:rPr>
          <w:rFonts w:ascii="Century Gothic" w:eastAsia="Century Gothic" w:hAnsi="Century Gothic" w:cs="Century Gothic"/>
          <w:b/>
          <w:bCs/>
          <w:sz w:val="20"/>
          <w:szCs w:val="20"/>
          <w:u w:val="single" w:color="000000"/>
        </w:rPr>
        <w:t>/</w:t>
      </w:r>
      <w:r>
        <w:rPr>
          <w:rFonts w:ascii="Century Gothic" w:eastAsia="Century Gothic" w:hAnsi="Century Gothic" w:cs="Century Gothic"/>
          <w:b/>
          <w:bCs/>
          <w:spacing w:val="-9"/>
          <w:sz w:val="20"/>
          <w:szCs w:val="20"/>
          <w:u w:val="single" w:color="000000"/>
        </w:rPr>
        <w:t xml:space="preserve"> </w:t>
      </w:r>
      <w:r>
        <w:rPr>
          <w:rFonts w:ascii="Century Gothic" w:eastAsia="Century Gothic" w:hAnsi="Century Gothic" w:cs="Century Gothic"/>
          <w:b/>
          <w:bCs/>
          <w:sz w:val="20"/>
          <w:szCs w:val="20"/>
          <w:u w:val="single" w:color="000000"/>
        </w:rPr>
        <w:t>MOD-HIGH</w:t>
      </w:r>
      <w:r>
        <w:rPr>
          <w:rFonts w:ascii="Century Gothic" w:eastAsia="Century Gothic" w:hAnsi="Century Gothic" w:cs="Century Gothic"/>
          <w:b/>
          <w:bCs/>
          <w:spacing w:val="-7"/>
          <w:sz w:val="20"/>
          <w:szCs w:val="20"/>
          <w:u w:val="single" w:color="000000"/>
        </w:rPr>
        <w:t xml:space="preserve"> </w:t>
      </w:r>
      <w:r>
        <w:rPr>
          <w:rFonts w:ascii="Century Gothic" w:eastAsia="Century Gothic" w:hAnsi="Century Gothic" w:cs="Century Gothic"/>
          <w:b/>
          <w:bCs/>
          <w:sz w:val="20"/>
          <w:szCs w:val="20"/>
          <w:u w:val="single" w:color="000000"/>
        </w:rPr>
        <w:t>ALLOCATIONS</w:t>
      </w:r>
      <w:r>
        <w:rPr>
          <w:rFonts w:ascii="Century Gothic" w:eastAsia="Century Gothic" w:hAnsi="Century Gothic" w:cs="Century Gothic"/>
          <w:b/>
          <w:bCs/>
          <w:spacing w:val="-6"/>
          <w:sz w:val="20"/>
          <w:szCs w:val="20"/>
          <w:u w:val="single" w:color="000000"/>
        </w:rPr>
        <w:t xml:space="preserve"> </w:t>
      </w:r>
      <w:r>
        <w:rPr>
          <w:rFonts w:ascii="Century Gothic" w:eastAsia="Century Gothic" w:hAnsi="Century Gothic" w:cs="Century Gothic"/>
          <w:b/>
          <w:bCs/>
          <w:sz w:val="20"/>
          <w:szCs w:val="20"/>
          <w:u w:val="single" w:color="000000"/>
        </w:rPr>
        <w:t>in</w:t>
      </w:r>
      <w:r>
        <w:rPr>
          <w:rFonts w:ascii="Century Gothic" w:eastAsia="Century Gothic" w:hAnsi="Century Gothic" w:cs="Century Gothic"/>
          <w:b/>
          <w:bCs/>
          <w:spacing w:val="-7"/>
          <w:sz w:val="20"/>
          <w:szCs w:val="20"/>
          <w:u w:val="single" w:color="000000"/>
        </w:rPr>
        <w:t xml:space="preserve"> </w:t>
      </w:r>
      <w:r>
        <w:rPr>
          <w:rFonts w:ascii="Century Gothic" w:eastAsia="Century Gothic" w:hAnsi="Century Gothic" w:cs="Century Gothic"/>
          <w:b/>
          <w:bCs/>
          <w:sz w:val="20"/>
          <w:szCs w:val="20"/>
          <w:u w:val="single" w:color="000000"/>
        </w:rPr>
        <w:t>2017–</w:t>
      </w:r>
      <w:r>
        <w:rPr>
          <w:rFonts w:ascii="Century Gothic" w:eastAsia="Century Gothic" w:hAnsi="Century Gothic" w:cs="Century Gothic"/>
          <w:b/>
          <w:bCs/>
          <w:spacing w:val="-55"/>
          <w:sz w:val="20"/>
          <w:szCs w:val="20"/>
          <w:u w:val="single" w:color="000000"/>
        </w:rPr>
        <w:t xml:space="preserve"> </w:t>
      </w:r>
      <w:r>
        <w:rPr>
          <w:rFonts w:ascii="Century Gothic" w:eastAsia="Century Gothic" w:hAnsi="Century Gothic" w:cs="Century Gothic"/>
          <w:b/>
          <w:bCs/>
          <w:spacing w:val="1"/>
          <w:sz w:val="20"/>
          <w:szCs w:val="20"/>
          <w:u w:val="single" w:color="000000"/>
        </w:rPr>
        <w:t>18</w:t>
      </w:r>
    </w:p>
    <w:p w14:paraId="43E620FF" w14:textId="77777777" w:rsidR="00044670" w:rsidRDefault="00044670">
      <w:pPr>
        <w:spacing w:before="11"/>
        <w:rPr>
          <w:rFonts w:ascii="Century Gothic" w:eastAsia="Century Gothic" w:hAnsi="Century Gothic" w:cs="Century Gothic"/>
          <w:b/>
          <w:bCs/>
          <w:sz w:val="17"/>
          <w:szCs w:val="17"/>
        </w:rPr>
      </w:pPr>
    </w:p>
    <w:tbl>
      <w:tblPr>
        <w:tblW w:w="0" w:type="auto"/>
        <w:tblInd w:w="9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72"/>
        <w:gridCol w:w="2693"/>
        <w:gridCol w:w="1561"/>
        <w:gridCol w:w="991"/>
        <w:gridCol w:w="1277"/>
        <w:gridCol w:w="1274"/>
        <w:gridCol w:w="966"/>
        <w:gridCol w:w="2863"/>
        <w:gridCol w:w="1275"/>
        <w:gridCol w:w="3120"/>
        <w:gridCol w:w="2127"/>
        <w:gridCol w:w="1133"/>
        <w:gridCol w:w="994"/>
      </w:tblGrid>
      <w:tr w:rsidR="00044670" w14:paraId="43E62106" w14:textId="77777777">
        <w:trPr>
          <w:trHeight w:hRule="exact" w:val="230"/>
        </w:trPr>
        <w:tc>
          <w:tcPr>
            <w:tcW w:w="1872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100" w14:textId="77777777" w:rsidR="00044670" w:rsidRDefault="00C9326B">
            <w:pPr>
              <w:pStyle w:val="TableParagraph"/>
              <w:ind w:left="666" w:right="312" w:hanging="356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Environmental</w:t>
            </w:r>
            <w:r>
              <w:rPr>
                <w:rFonts w:ascii="Century Gothic"/>
                <w:b/>
                <w:spacing w:val="22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assets</w:t>
            </w:r>
          </w:p>
        </w:tc>
        <w:tc>
          <w:tcPr>
            <w:tcW w:w="4253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101" w14:textId="77777777" w:rsidR="00044670" w:rsidRDefault="00C9326B">
            <w:pPr>
              <w:pStyle w:val="TableParagraph"/>
              <w:spacing w:line="219" w:lineRule="exact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z w:val="18"/>
              </w:rPr>
              <w:t>Indicative</w:t>
            </w:r>
            <w:r>
              <w:rPr>
                <w:rFonts w:ascii="Century Gothic"/>
                <w:b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demand</w:t>
            </w:r>
          </w:p>
          <w:p w14:paraId="43E62102" w14:textId="77777777" w:rsidR="00044670" w:rsidRDefault="00C9326B">
            <w:pPr>
              <w:pStyle w:val="TableParagraph"/>
              <w:spacing w:before="1"/>
              <w:jc w:val="center"/>
              <w:rPr>
                <w:rFonts w:ascii="Century Gothic" w:eastAsia="Century Gothic" w:hAnsi="Century Gothic" w:cs="Century Gothic"/>
                <w:sz w:val="16"/>
                <w:szCs w:val="16"/>
              </w:rPr>
            </w:pPr>
            <w:r>
              <w:rPr>
                <w:rFonts w:ascii="Century Gothic"/>
                <w:b/>
                <w:spacing w:val="-1"/>
                <w:sz w:val="16"/>
              </w:rPr>
              <w:t>(for</w:t>
            </w:r>
            <w:r>
              <w:rPr>
                <w:rFonts w:ascii="Century Gothic"/>
                <w:b/>
                <w:sz w:val="16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6"/>
                <w:u w:val="single" w:color="000000"/>
              </w:rPr>
              <w:t xml:space="preserve">all sources </w:t>
            </w:r>
            <w:r>
              <w:rPr>
                <w:rFonts w:ascii="Century Gothic"/>
                <w:b/>
                <w:spacing w:val="-2"/>
                <w:sz w:val="16"/>
                <w:u w:val="single" w:color="000000"/>
              </w:rPr>
              <w:t xml:space="preserve">of </w:t>
            </w:r>
            <w:r>
              <w:rPr>
                <w:rFonts w:ascii="Century Gothic"/>
                <w:b/>
                <w:spacing w:val="-1"/>
                <w:sz w:val="16"/>
                <w:u w:val="single" w:color="000000"/>
              </w:rPr>
              <w:t>water</w:t>
            </w:r>
            <w:r>
              <w:rPr>
                <w:rFonts w:ascii="Century Gothic"/>
                <w:b/>
                <w:sz w:val="16"/>
                <w:u w:val="single" w:color="000000"/>
              </w:rPr>
              <w:t xml:space="preserve"> </w:t>
            </w:r>
            <w:r>
              <w:rPr>
                <w:rFonts w:ascii="Century Gothic"/>
                <w:b/>
                <w:sz w:val="16"/>
              </w:rPr>
              <w:t xml:space="preserve">in </w:t>
            </w:r>
            <w:r>
              <w:rPr>
                <w:rFonts w:ascii="Century Gothic"/>
                <w:b/>
                <w:spacing w:val="-2"/>
                <w:sz w:val="16"/>
              </w:rPr>
              <w:t>the</w:t>
            </w:r>
            <w:r>
              <w:rPr>
                <w:rFonts w:ascii="Century Gothic"/>
                <w:b/>
                <w:sz w:val="16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6"/>
              </w:rPr>
              <w:t>system)</w:t>
            </w:r>
          </w:p>
        </w:tc>
        <w:tc>
          <w:tcPr>
            <w:tcW w:w="450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103" w14:textId="77777777" w:rsidR="00044670" w:rsidRDefault="00C9326B">
            <w:pPr>
              <w:pStyle w:val="TableParagraph"/>
              <w:ind w:left="1117" w:right="1115" w:firstLine="43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Watering</w:t>
            </w:r>
            <w:r>
              <w:rPr>
                <w:rFonts w:ascii="Century Gothic"/>
                <w:b/>
                <w:spacing w:val="-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history</w:t>
            </w:r>
            <w:r>
              <w:rPr>
                <w:rFonts w:ascii="Century Gothic"/>
                <w:b/>
                <w:spacing w:val="26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(from</w:t>
            </w:r>
            <w:r>
              <w:rPr>
                <w:rFonts w:ascii="Century Gothic"/>
                <w:b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all</w:t>
            </w:r>
            <w:r>
              <w:rPr>
                <w:rFonts w:ascii="Century Gothic"/>
                <w:b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sources</w:t>
            </w:r>
            <w:r>
              <w:rPr>
                <w:rFonts w:ascii="Century Gothic"/>
                <w:b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of</w:t>
            </w:r>
            <w:r>
              <w:rPr>
                <w:rFonts w:ascii="Century Gothic"/>
                <w:b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water)</w:t>
            </w:r>
          </w:p>
        </w:tc>
        <w:tc>
          <w:tcPr>
            <w:tcW w:w="725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04" w14:textId="77777777" w:rsidR="00044670" w:rsidRDefault="00C9326B">
            <w:pPr>
              <w:pStyle w:val="TableParagraph"/>
              <w:spacing w:line="219" w:lineRule="exact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2017–18</w:t>
            </w:r>
          </w:p>
        </w:tc>
        <w:tc>
          <w:tcPr>
            <w:tcW w:w="4253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05" w14:textId="77777777" w:rsidR="00044670" w:rsidRDefault="00C9326B">
            <w:pPr>
              <w:pStyle w:val="TableParagraph"/>
              <w:spacing w:line="219" w:lineRule="exact"/>
              <w:ind w:left="74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Implications</w:t>
            </w:r>
            <w:r>
              <w:rPr>
                <w:rFonts w:ascii="Century Gothic"/>
                <w:b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for</w:t>
            </w:r>
            <w:r>
              <w:rPr>
                <w:rFonts w:ascii="Century Gothic"/>
                <w:b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future</w:t>
            </w:r>
            <w:r>
              <w:rPr>
                <w:rFonts w:ascii="Century Gothic"/>
                <w:b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demands</w:t>
            </w:r>
          </w:p>
        </w:tc>
      </w:tr>
      <w:tr w:rsidR="00044670" w14:paraId="43E62111" w14:textId="77777777">
        <w:trPr>
          <w:trHeight w:hRule="exact" w:val="338"/>
        </w:trPr>
        <w:tc>
          <w:tcPr>
            <w:tcW w:w="1872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107" w14:textId="77777777" w:rsidR="00044670" w:rsidRDefault="00044670"/>
        </w:tc>
        <w:tc>
          <w:tcPr>
            <w:tcW w:w="4253" w:type="dxa"/>
            <w:gridSpan w:val="2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08" w14:textId="77777777" w:rsidR="00044670" w:rsidRDefault="00044670"/>
        </w:tc>
        <w:tc>
          <w:tcPr>
            <w:tcW w:w="4508" w:type="dxa"/>
            <w:gridSpan w:val="4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09" w14:textId="77777777" w:rsidR="00044670" w:rsidRDefault="00044670"/>
        </w:tc>
        <w:tc>
          <w:tcPr>
            <w:tcW w:w="286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10A" w14:textId="77777777" w:rsidR="00044670" w:rsidRDefault="00C9326B">
            <w:pPr>
              <w:pStyle w:val="TableParagraph"/>
              <w:spacing w:before="1" w:line="239" w:lineRule="auto"/>
              <w:ind w:left="258" w:right="259" w:firstLine="2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z w:val="18"/>
              </w:rPr>
              <w:t>Predominant</w:t>
            </w:r>
            <w:r>
              <w:rPr>
                <w:rFonts w:ascii="Century Gothic"/>
                <w:b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urgency of</w:t>
            </w:r>
            <w:r>
              <w:rPr>
                <w:rFonts w:ascii="Century Gothic"/>
                <w:b/>
                <w:spacing w:val="24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environmental</w:t>
            </w:r>
            <w:r>
              <w:rPr>
                <w:rFonts w:ascii="Century Gothic"/>
                <w:b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demand</w:t>
            </w:r>
            <w:r>
              <w:rPr>
                <w:rFonts w:ascii="Century Gothic"/>
                <w:b/>
                <w:sz w:val="18"/>
              </w:rPr>
              <w:t xml:space="preserve"> for</w:t>
            </w:r>
            <w:r>
              <w:rPr>
                <w:rFonts w:ascii="Century Gothic"/>
                <w:b/>
                <w:spacing w:val="30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water</w:t>
            </w:r>
          </w:p>
        </w:tc>
        <w:tc>
          <w:tcPr>
            <w:tcW w:w="127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10B" w14:textId="77777777" w:rsidR="00044670" w:rsidRDefault="00C9326B">
            <w:pPr>
              <w:pStyle w:val="TableParagraph"/>
              <w:ind w:left="28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Purpose</w:t>
            </w:r>
          </w:p>
        </w:tc>
        <w:tc>
          <w:tcPr>
            <w:tcW w:w="312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10C" w14:textId="77777777" w:rsidR="00044670" w:rsidRDefault="00C9326B">
            <w:pPr>
              <w:pStyle w:val="TableParagraph"/>
              <w:spacing w:before="1" w:line="239" w:lineRule="auto"/>
              <w:ind w:left="452" w:right="45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Potential</w:t>
            </w:r>
            <w:r>
              <w:rPr>
                <w:rFonts w:ascii="Century Gothic"/>
                <w:b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Commonwealth</w:t>
            </w:r>
            <w:r>
              <w:rPr>
                <w:rFonts w:ascii="Century Gothic"/>
                <w:b/>
                <w:spacing w:val="21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environmental</w:t>
            </w:r>
            <w:r>
              <w:rPr>
                <w:rFonts w:ascii="Century Gothic"/>
                <w:b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water</w:t>
            </w:r>
            <w:r>
              <w:rPr>
                <w:rFonts w:ascii="Century Gothic"/>
                <w:b/>
                <w:spacing w:val="26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contribution?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10D" w14:textId="77777777" w:rsidR="00044670" w:rsidRDefault="00C9326B">
            <w:pPr>
              <w:pStyle w:val="TableParagraph"/>
              <w:spacing w:before="1" w:line="239" w:lineRule="auto"/>
              <w:ind w:left="123" w:right="124" w:hanging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Likely</w:t>
            </w:r>
            <w:r>
              <w:rPr>
                <w:rFonts w:ascii="Century Gothic" w:eastAsia="Century Gothic" w:hAnsi="Century Gothic" w:cs="Century Gothic"/>
                <w:b/>
                <w:bCs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urgency</w:t>
            </w:r>
            <w:r>
              <w:rPr>
                <w:rFonts w:ascii="Century Gothic" w:eastAsia="Century Gothic" w:hAnsi="Century Gothic" w:cs="Century Gothic"/>
                <w:b/>
                <w:bCs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of</w:t>
            </w:r>
            <w:r>
              <w:rPr>
                <w:rFonts w:ascii="Century Gothic" w:eastAsia="Century Gothic" w:hAnsi="Century Gothic" w:cs="Century Gothic"/>
                <w:b/>
                <w:bCs/>
                <w:spacing w:val="27"/>
                <w:w w:val="99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demand</w:t>
            </w: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 xml:space="preserve"> in</w:t>
            </w:r>
            <w:r>
              <w:rPr>
                <w:rFonts w:ascii="Century Gothic" w:eastAsia="Century Gothic" w:hAnsi="Century Gothic" w:cs="Century Gothic"/>
                <w:b/>
                <w:bCs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2018–19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if</w:t>
            </w:r>
            <w:r>
              <w:rPr>
                <w:rFonts w:ascii="Century Gothic" w:eastAsia="Century Gothic" w:hAnsi="Century Gothic" w:cs="Century Gothic"/>
                <w:b/>
                <w:bCs/>
                <w:spacing w:val="25"/>
                <w:w w:val="99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watering</w:t>
            </w:r>
            <w:r>
              <w:rPr>
                <w:rFonts w:ascii="Century Gothic" w:eastAsia="Century Gothic" w:hAnsi="Century Gothic" w:cs="Century Gothic"/>
                <w:b/>
                <w:bCs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occurred</w:t>
            </w:r>
            <w:r>
              <w:rPr>
                <w:rFonts w:ascii="Century Gothic" w:eastAsia="Century Gothic" w:hAnsi="Century Gothic" w:cs="Century Gothic"/>
                <w:b/>
                <w:bCs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as</w:t>
            </w:r>
            <w:r>
              <w:rPr>
                <w:rFonts w:ascii="Century Gothic" w:eastAsia="Century Gothic" w:hAnsi="Century Gothic" w:cs="Century Gothic"/>
                <w:b/>
                <w:bCs/>
                <w:spacing w:val="26"/>
                <w:w w:val="99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planned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in</w:t>
            </w:r>
            <w:r>
              <w:rPr>
                <w:rFonts w:ascii="Century Gothic" w:eastAsia="Century Gothic" w:hAnsi="Century Gothic" w:cs="Century Gothic"/>
                <w:b/>
                <w:bCs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2017–18</w:t>
            </w:r>
          </w:p>
        </w:tc>
        <w:tc>
          <w:tcPr>
            <w:tcW w:w="113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10E" w14:textId="77777777" w:rsidR="00044670" w:rsidRDefault="00C9326B">
            <w:pPr>
              <w:pStyle w:val="TableParagraph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2019–20</w:t>
            </w:r>
          </w:p>
          <w:p w14:paraId="43E6210F" w14:textId="77777777" w:rsidR="00044670" w:rsidRDefault="00C9326B">
            <w:pPr>
              <w:pStyle w:val="TableParagraph"/>
              <w:spacing w:before="1" w:line="238" w:lineRule="auto"/>
              <w:ind w:left="167" w:right="167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z w:val="18"/>
              </w:rPr>
              <w:t>Range</w:t>
            </w:r>
            <w:r>
              <w:rPr>
                <w:rFonts w:ascii="Century Gothic"/>
                <w:b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of</w:t>
            </w:r>
            <w:r>
              <w:rPr>
                <w:rFonts w:ascii="Century Gothic"/>
                <w:b/>
                <w:spacing w:val="22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likely</w:t>
            </w:r>
            <w:r>
              <w:rPr>
                <w:rFonts w:ascii="Century Gothic"/>
                <w:b/>
                <w:spacing w:val="23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demand</w:t>
            </w:r>
          </w:p>
        </w:tc>
        <w:tc>
          <w:tcPr>
            <w:tcW w:w="99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110" w14:textId="77777777" w:rsidR="00044670" w:rsidRDefault="00C9326B">
            <w:pPr>
              <w:pStyle w:val="TableParagraph"/>
              <w:ind w:left="145" w:right="144" w:firstLine="7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sz w:val="18"/>
                <w:szCs w:val="18"/>
              </w:rPr>
              <w:t>Met</w:t>
            </w:r>
            <w:r>
              <w:rPr>
                <w:rFonts w:ascii="Century Gothic" w:eastAsia="Century Gothic" w:hAnsi="Century Gothic" w:cs="Century Gothic"/>
                <w:spacing w:val="-7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2"/>
                <w:sz w:val="18"/>
                <w:szCs w:val="18"/>
              </w:rPr>
              <w:t>i</w:t>
            </w:r>
            <w:r>
              <w:rPr>
                <w:rFonts w:ascii="Century Gothic" w:eastAsia="Century Gothic" w:hAnsi="Century Gothic" w:cs="Century Gothic"/>
                <w:sz w:val="18"/>
                <w:szCs w:val="18"/>
              </w:rPr>
              <w:t>n</w:t>
            </w:r>
            <w:r>
              <w:rPr>
                <w:rFonts w:ascii="Century Gothic" w:eastAsia="Century Gothic" w:hAnsi="Century Gothic" w:cs="Century Gothic"/>
                <w:w w:val="99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18"/>
                <w:szCs w:val="18"/>
              </w:rPr>
              <w:t>2018–19</w:t>
            </w:r>
          </w:p>
        </w:tc>
      </w:tr>
      <w:tr w:rsidR="00044670" w14:paraId="43E6211F" w14:textId="77777777">
        <w:trPr>
          <w:trHeight w:hRule="exact" w:val="231"/>
        </w:trPr>
        <w:tc>
          <w:tcPr>
            <w:tcW w:w="1872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112" w14:textId="77777777" w:rsidR="00044670" w:rsidRDefault="00044670"/>
        </w:tc>
        <w:tc>
          <w:tcPr>
            <w:tcW w:w="269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113" w14:textId="77777777" w:rsidR="00044670" w:rsidRDefault="00C9326B">
            <w:pPr>
              <w:pStyle w:val="TableParagraph"/>
              <w:spacing w:line="219" w:lineRule="exact"/>
              <w:ind w:left="778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z w:val="18"/>
              </w:rPr>
              <w:t>Flow/volume</w:t>
            </w:r>
          </w:p>
        </w:tc>
        <w:tc>
          <w:tcPr>
            <w:tcW w:w="1561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114" w14:textId="77777777" w:rsidR="00044670" w:rsidRDefault="00C9326B">
            <w:pPr>
              <w:pStyle w:val="TableParagraph"/>
              <w:ind w:left="133" w:right="133" w:hanging="3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z w:val="18"/>
              </w:rPr>
              <w:t>Required</w:t>
            </w:r>
            <w:r>
              <w:rPr>
                <w:rFonts w:ascii="Century Gothic"/>
                <w:b/>
                <w:spacing w:val="21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frequency</w:t>
            </w:r>
            <w:r>
              <w:rPr>
                <w:rFonts w:ascii="Century Gothic"/>
                <w:b/>
                <w:spacing w:val="21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(maximum</w:t>
            </w:r>
            <w:r>
              <w:rPr>
                <w:rFonts w:ascii="Century Gothic"/>
                <w:b/>
                <w:spacing w:val="-10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dry</w:t>
            </w:r>
            <w:r>
              <w:rPr>
                <w:rFonts w:ascii="Century Gothic"/>
                <w:b/>
                <w:spacing w:val="22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interval)</w:t>
            </w:r>
          </w:p>
        </w:tc>
        <w:tc>
          <w:tcPr>
            <w:tcW w:w="9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15" w14:textId="77777777" w:rsidR="00044670" w:rsidRDefault="00C9326B">
            <w:pPr>
              <w:pStyle w:val="TableParagraph"/>
              <w:spacing w:line="219" w:lineRule="exact"/>
              <w:ind w:left="140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2013–14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16" w14:textId="77777777" w:rsidR="00044670" w:rsidRDefault="00C9326B">
            <w:pPr>
              <w:pStyle w:val="TableParagraph"/>
              <w:spacing w:line="219" w:lineRule="exact"/>
              <w:ind w:left="28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2014–15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17" w14:textId="77777777" w:rsidR="00044670" w:rsidRDefault="00C9326B">
            <w:pPr>
              <w:pStyle w:val="TableParagraph"/>
              <w:spacing w:line="219" w:lineRule="exact"/>
              <w:ind w:left="28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2015–16</w:t>
            </w:r>
          </w:p>
        </w:tc>
        <w:tc>
          <w:tcPr>
            <w:tcW w:w="96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18" w14:textId="77777777" w:rsidR="00044670" w:rsidRDefault="00C9326B">
            <w:pPr>
              <w:pStyle w:val="TableParagraph"/>
              <w:spacing w:line="219" w:lineRule="exact"/>
              <w:ind w:left="128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2016–17</w:t>
            </w:r>
          </w:p>
        </w:tc>
        <w:tc>
          <w:tcPr>
            <w:tcW w:w="286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119" w14:textId="77777777" w:rsidR="00044670" w:rsidRDefault="00044670"/>
        </w:tc>
        <w:tc>
          <w:tcPr>
            <w:tcW w:w="1275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11A" w14:textId="77777777" w:rsidR="00044670" w:rsidRDefault="00044670"/>
        </w:tc>
        <w:tc>
          <w:tcPr>
            <w:tcW w:w="312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11B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11C" w14:textId="77777777" w:rsidR="00044670" w:rsidRDefault="00044670"/>
        </w:tc>
        <w:tc>
          <w:tcPr>
            <w:tcW w:w="113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11D" w14:textId="77777777" w:rsidR="00044670" w:rsidRDefault="00044670"/>
        </w:tc>
        <w:tc>
          <w:tcPr>
            <w:tcW w:w="99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1E" w14:textId="77777777" w:rsidR="00044670" w:rsidRDefault="00044670"/>
        </w:tc>
      </w:tr>
      <w:tr w:rsidR="00044670" w14:paraId="43E6212E" w14:textId="77777777">
        <w:trPr>
          <w:trHeight w:hRule="exact" w:val="672"/>
        </w:trPr>
        <w:tc>
          <w:tcPr>
            <w:tcW w:w="1872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20" w14:textId="77777777" w:rsidR="00044670" w:rsidRDefault="00044670"/>
        </w:tc>
        <w:tc>
          <w:tcPr>
            <w:tcW w:w="269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21" w14:textId="77777777" w:rsidR="00044670" w:rsidRDefault="00044670"/>
        </w:tc>
        <w:tc>
          <w:tcPr>
            <w:tcW w:w="1561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22" w14:textId="77777777" w:rsidR="00044670" w:rsidRDefault="00044670"/>
        </w:tc>
        <w:tc>
          <w:tcPr>
            <w:tcW w:w="9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23" w14:textId="77777777" w:rsidR="00044670" w:rsidRDefault="00C9326B">
            <w:pPr>
              <w:pStyle w:val="TableParagraph"/>
              <w:spacing w:line="219" w:lineRule="exact"/>
              <w:ind w:left="15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(drying)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24" w14:textId="77777777" w:rsidR="00044670" w:rsidRDefault="00C9326B">
            <w:pPr>
              <w:pStyle w:val="TableParagraph"/>
              <w:spacing w:line="219" w:lineRule="exact"/>
              <w:ind w:left="29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(drying)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25" w14:textId="77777777" w:rsidR="00044670" w:rsidRDefault="00C9326B">
            <w:pPr>
              <w:pStyle w:val="TableParagraph"/>
              <w:spacing w:line="219" w:lineRule="exact"/>
              <w:ind w:left="123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(moderate)</w:t>
            </w:r>
          </w:p>
        </w:tc>
        <w:tc>
          <w:tcPr>
            <w:tcW w:w="96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26" w14:textId="77777777" w:rsidR="00044670" w:rsidRDefault="00C9326B">
            <w:pPr>
              <w:pStyle w:val="TableParagraph"/>
              <w:ind w:left="279" w:right="258" w:hanging="20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(very</w:t>
            </w:r>
            <w:r>
              <w:rPr>
                <w:rFonts w:ascii="Century Gothic"/>
                <w:spacing w:val="21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wet)</w:t>
            </w:r>
          </w:p>
        </w:tc>
        <w:tc>
          <w:tcPr>
            <w:tcW w:w="286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27" w14:textId="77777777" w:rsidR="00044670" w:rsidRDefault="00044670"/>
        </w:tc>
        <w:tc>
          <w:tcPr>
            <w:tcW w:w="127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28" w14:textId="77777777" w:rsidR="00044670" w:rsidRDefault="00044670"/>
        </w:tc>
        <w:tc>
          <w:tcPr>
            <w:tcW w:w="312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29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2A" w14:textId="77777777" w:rsidR="00044670" w:rsidRDefault="00044670"/>
        </w:tc>
        <w:tc>
          <w:tcPr>
            <w:tcW w:w="113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2B" w14:textId="77777777" w:rsidR="00044670" w:rsidRDefault="00044670"/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2C" w14:textId="77777777" w:rsidR="00044670" w:rsidRDefault="00C9326B">
            <w:pPr>
              <w:pStyle w:val="TableParagraph"/>
              <w:ind w:left="135" w:right="138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spacing w:val="-1"/>
                <w:sz w:val="18"/>
                <w:szCs w:val="18"/>
              </w:rPr>
              <w:t>Not</w:t>
            </w:r>
            <w:r>
              <w:rPr>
                <w:rFonts w:ascii="Century Gothic" w:eastAsia="Century Gothic" w:hAnsi="Century Gothic" w:cs="Century Gothic"/>
                <w:spacing w:val="-6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2"/>
                <w:sz w:val="18"/>
                <w:szCs w:val="18"/>
              </w:rPr>
              <w:t>met</w:t>
            </w:r>
            <w:r>
              <w:rPr>
                <w:rFonts w:ascii="Century Gothic" w:eastAsia="Century Gothic" w:hAnsi="Century Gothic" w:cs="Century Gothic"/>
                <w:spacing w:val="24"/>
                <w:w w:val="99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1"/>
                <w:sz w:val="18"/>
                <w:szCs w:val="18"/>
              </w:rPr>
              <w:t>in</w:t>
            </w:r>
            <w:r>
              <w:rPr>
                <w:rFonts w:ascii="Century Gothic" w:eastAsia="Century Gothic" w:hAnsi="Century Gothic" w:cs="Century Gothic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18"/>
                <w:szCs w:val="18"/>
              </w:rPr>
              <w:t>2018–</w:t>
            </w:r>
          </w:p>
          <w:p w14:paraId="43E6212D" w14:textId="77777777" w:rsidR="00044670" w:rsidRDefault="00C9326B">
            <w:pPr>
              <w:pStyle w:val="TableParagraph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1"/>
                <w:sz w:val="18"/>
              </w:rPr>
              <w:t>19</w:t>
            </w:r>
          </w:p>
        </w:tc>
      </w:tr>
      <w:tr w:rsidR="00044670" w14:paraId="43E62143" w14:textId="77777777">
        <w:trPr>
          <w:trHeight w:hRule="exact" w:val="485"/>
        </w:trPr>
        <w:tc>
          <w:tcPr>
            <w:tcW w:w="1872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2F" w14:textId="77777777" w:rsidR="00044670" w:rsidRDefault="00C9326B">
            <w:pPr>
              <w:pStyle w:val="TableParagraph"/>
              <w:ind w:left="1" w:right="98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color w:val="808080"/>
                <w:sz w:val="18"/>
              </w:rPr>
              <w:t>Great</w:t>
            </w:r>
            <w:r>
              <w:rPr>
                <w:rFonts w:ascii="Century Gothic"/>
                <w:b/>
                <w:color w:val="808080"/>
                <w:spacing w:val="-9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z w:val="18"/>
              </w:rPr>
              <w:t>Cumbung</w:t>
            </w:r>
            <w:r>
              <w:rPr>
                <w:rFonts w:ascii="Century Gothic"/>
                <w:b/>
                <w:color w:val="808080"/>
                <w:spacing w:val="21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z w:val="18"/>
              </w:rPr>
              <w:t>Swamp</w:t>
            </w:r>
            <w:r>
              <w:rPr>
                <w:rFonts w:ascii="Century Gothic"/>
                <w:b/>
                <w:color w:val="808080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pacing w:val="-1"/>
                <w:sz w:val="18"/>
              </w:rPr>
              <w:t>(Clear</w:t>
            </w:r>
            <w:r>
              <w:rPr>
                <w:rFonts w:ascii="Century Gothic"/>
                <w:b/>
                <w:color w:val="808080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pacing w:val="-1"/>
                <w:sz w:val="18"/>
              </w:rPr>
              <w:t>Lake,</w:t>
            </w:r>
            <w:r>
              <w:rPr>
                <w:rFonts w:ascii="Century Gothic"/>
                <w:b/>
                <w:color w:val="808080"/>
                <w:spacing w:val="26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z w:val="18"/>
              </w:rPr>
              <w:t>Lignum</w:t>
            </w:r>
            <w:r>
              <w:rPr>
                <w:rFonts w:ascii="Century Gothic"/>
                <w:b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pacing w:val="-1"/>
                <w:sz w:val="18"/>
              </w:rPr>
              <w:t>Lake,</w:t>
            </w:r>
            <w:r>
              <w:rPr>
                <w:rFonts w:ascii="Century Gothic"/>
                <w:b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pacing w:val="-1"/>
                <w:sz w:val="18"/>
              </w:rPr>
              <w:t>Reed</w:t>
            </w:r>
            <w:r>
              <w:rPr>
                <w:rFonts w:ascii="Century Gothic"/>
                <w:b/>
                <w:color w:val="808080"/>
                <w:spacing w:val="25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z w:val="18"/>
              </w:rPr>
              <w:t>beds)</w:t>
            </w:r>
          </w:p>
        </w:tc>
        <w:tc>
          <w:tcPr>
            <w:tcW w:w="269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30" w14:textId="77777777" w:rsidR="00044670" w:rsidRDefault="00C9326B">
            <w:pPr>
              <w:pStyle w:val="TableParagraph"/>
              <w:spacing w:before="82"/>
              <w:ind w:left="1" w:right="141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-1"/>
                <w:sz w:val="18"/>
              </w:rPr>
              <w:t>Small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fresh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event (17-18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GL</w:t>
            </w:r>
            <w:r>
              <w:rPr>
                <w:rFonts w:ascii="Century Gothic"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@</w:t>
            </w:r>
            <w:r>
              <w:rPr>
                <w:rFonts w:ascii="Century Gothic"/>
                <w:color w:val="808080"/>
                <w:spacing w:val="2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Booligal</w:t>
            </w:r>
            <w:r>
              <w:rPr>
                <w:rFonts w:ascii="Century Gothic"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Weir)</w:t>
            </w:r>
            <w:r>
              <w:rPr>
                <w:rFonts w:ascii="Century Gothic"/>
                <w:color w:val="808080"/>
                <w:spacing w:val="-9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targeting</w:t>
            </w:r>
            <w:r>
              <w:rPr>
                <w:rFonts w:ascii="Century Gothic"/>
                <w:color w:val="808080"/>
                <w:spacing w:val="21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wetland</w:t>
            </w:r>
            <w:r>
              <w:rPr>
                <w:rFonts w:ascii="Century Gothic"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vegetation</w:t>
            </w:r>
            <w:r>
              <w:rPr>
                <w:rFonts w:ascii="Century Gothic"/>
                <w:color w:val="808080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and</w:t>
            </w:r>
            <w:r>
              <w:rPr>
                <w:rFonts w:ascii="Century Gothic"/>
                <w:color w:val="808080"/>
                <w:spacing w:val="21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waterbird</w:t>
            </w:r>
            <w:r>
              <w:rPr>
                <w:rFonts w:ascii="Century Gothic"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habitat</w:t>
            </w:r>
          </w:p>
        </w:tc>
        <w:tc>
          <w:tcPr>
            <w:tcW w:w="1561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31" w14:textId="77777777" w:rsidR="00044670" w:rsidRDefault="00044670">
            <w:pPr>
              <w:pStyle w:val="TableParagraph"/>
              <w:spacing w:before="8"/>
              <w:rPr>
                <w:rFonts w:ascii="Century Gothic" w:eastAsia="Century Gothic" w:hAnsi="Century Gothic" w:cs="Century Gothic"/>
                <w:b/>
                <w:bCs/>
                <w:sz w:val="24"/>
                <w:szCs w:val="24"/>
              </w:rPr>
            </w:pPr>
          </w:p>
          <w:p w14:paraId="43E62132" w14:textId="77777777" w:rsidR="00044670" w:rsidRDefault="00C9326B">
            <w:pPr>
              <w:pStyle w:val="TableParagraph"/>
              <w:ind w:left="308" w:right="243" w:hanging="63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z w:val="18"/>
              </w:rPr>
              <w:t>5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1"/>
                <w:sz w:val="18"/>
              </w:rPr>
              <w:t>in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 xml:space="preserve">10 </w:t>
            </w:r>
            <w:r>
              <w:rPr>
                <w:rFonts w:ascii="Century Gothic"/>
                <w:color w:val="808080"/>
                <w:spacing w:val="-1"/>
                <w:sz w:val="18"/>
              </w:rPr>
              <w:t>years</w:t>
            </w:r>
            <w:r>
              <w:rPr>
                <w:rFonts w:ascii="Century Gothic"/>
                <w:color w:val="808080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(unknown)</w:t>
            </w:r>
          </w:p>
        </w:tc>
        <w:tc>
          <w:tcPr>
            <w:tcW w:w="991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133" w14:textId="77777777" w:rsidR="00044670" w:rsidRDefault="00044670"/>
        </w:tc>
        <w:tc>
          <w:tcPr>
            <w:tcW w:w="127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134" w14:textId="77777777" w:rsidR="00044670" w:rsidRDefault="00044670"/>
        </w:tc>
        <w:tc>
          <w:tcPr>
            <w:tcW w:w="127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135" w14:textId="77777777" w:rsidR="00044670" w:rsidRDefault="00044670"/>
        </w:tc>
        <w:tc>
          <w:tcPr>
            <w:tcW w:w="96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136" w14:textId="77777777" w:rsidR="00044670" w:rsidRDefault="00044670"/>
        </w:tc>
        <w:tc>
          <w:tcPr>
            <w:tcW w:w="286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137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138" w14:textId="77777777" w:rsidR="00044670" w:rsidRDefault="00044670">
            <w:pPr>
              <w:pStyle w:val="TableParagraph"/>
              <w:spacing w:before="9"/>
              <w:rPr>
                <w:rFonts w:ascii="Century Gothic" w:eastAsia="Century Gothic" w:hAnsi="Century Gothic" w:cs="Century Gothic"/>
                <w:b/>
                <w:bCs/>
                <w:sz w:val="15"/>
                <w:szCs w:val="15"/>
              </w:rPr>
            </w:pPr>
          </w:p>
          <w:p w14:paraId="43E62139" w14:textId="77777777" w:rsidR="00044670" w:rsidRDefault="00C9326B">
            <w:pPr>
              <w:pStyle w:val="TableParagraph"/>
              <w:ind w:left="4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LOW</w:t>
            </w:r>
          </w:p>
        </w:tc>
        <w:tc>
          <w:tcPr>
            <w:tcW w:w="127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3A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13B" w14:textId="77777777" w:rsidR="00044670" w:rsidRDefault="00044670">
            <w:pPr>
              <w:pStyle w:val="TableParagraph"/>
              <w:spacing w:before="9"/>
              <w:rPr>
                <w:rFonts w:ascii="Century Gothic" w:eastAsia="Century Gothic" w:hAnsi="Century Gothic" w:cs="Century Gothic"/>
                <w:b/>
                <w:bCs/>
                <w:sz w:val="15"/>
                <w:szCs w:val="15"/>
              </w:rPr>
            </w:pPr>
          </w:p>
          <w:p w14:paraId="43E6213C" w14:textId="77777777" w:rsidR="00044670" w:rsidRDefault="00C9326B">
            <w:pPr>
              <w:pStyle w:val="TableParagraph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1"/>
                <w:sz w:val="18"/>
              </w:rPr>
              <w:t>N/A</w:t>
            </w:r>
          </w:p>
        </w:tc>
        <w:tc>
          <w:tcPr>
            <w:tcW w:w="312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3D" w14:textId="77777777" w:rsidR="00044670" w:rsidRDefault="00044670">
            <w:pPr>
              <w:pStyle w:val="TableParagraph"/>
              <w:spacing w:before="8"/>
              <w:rPr>
                <w:rFonts w:ascii="Century Gothic" w:eastAsia="Century Gothic" w:hAnsi="Century Gothic" w:cs="Century Gothic"/>
                <w:b/>
                <w:bCs/>
                <w:sz w:val="24"/>
                <w:szCs w:val="24"/>
              </w:rPr>
            </w:pPr>
          </w:p>
          <w:p w14:paraId="43E6213E" w14:textId="77777777" w:rsidR="00044670" w:rsidRDefault="00C9326B">
            <w:pPr>
              <w:pStyle w:val="TableParagraph"/>
              <w:ind w:left="1" w:right="236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-1"/>
                <w:sz w:val="18"/>
              </w:rPr>
              <w:t>Option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unlikely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to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be</w:t>
            </w:r>
            <w:r>
              <w:rPr>
                <w:rFonts w:ascii="Century Gothic"/>
                <w:color w:val="7E7E7E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undertaken</w:t>
            </w:r>
            <w:r>
              <w:rPr>
                <w:rFonts w:ascii="Century Gothic"/>
                <w:color w:val="7E7E7E"/>
                <w:spacing w:val="27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under</w:t>
            </w:r>
            <w:r>
              <w:rPr>
                <w:rFonts w:ascii="Century Gothic"/>
                <w:color w:val="7E7E7E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this</w:t>
            </w:r>
            <w:r>
              <w:rPr>
                <w:rFonts w:ascii="Century Gothic"/>
                <w:color w:val="7E7E7E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scenario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13F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140" w14:textId="77777777" w:rsidR="00044670" w:rsidRDefault="00044670">
            <w:pPr>
              <w:pStyle w:val="TableParagraph"/>
              <w:spacing w:before="9"/>
              <w:rPr>
                <w:rFonts w:ascii="Century Gothic" w:eastAsia="Century Gothic" w:hAnsi="Century Gothic" w:cs="Century Gothic"/>
                <w:b/>
                <w:bCs/>
                <w:sz w:val="15"/>
                <w:szCs w:val="15"/>
              </w:rPr>
            </w:pPr>
          </w:p>
          <w:p w14:paraId="43E62141" w14:textId="77777777" w:rsidR="00044670" w:rsidRDefault="00C9326B">
            <w:pPr>
              <w:pStyle w:val="TableParagraph"/>
              <w:ind w:left="618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Moderate</w:t>
            </w:r>
          </w:p>
        </w:tc>
        <w:tc>
          <w:tcPr>
            <w:tcW w:w="212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42" w14:textId="77777777" w:rsidR="00044670" w:rsidRDefault="00C9326B">
            <w:pPr>
              <w:pStyle w:val="TableParagraph"/>
              <w:spacing w:before="125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151" w14:textId="77777777">
        <w:trPr>
          <w:trHeight w:hRule="exact" w:val="576"/>
        </w:trPr>
        <w:tc>
          <w:tcPr>
            <w:tcW w:w="1872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44" w14:textId="77777777" w:rsidR="00044670" w:rsidRDefault="00044670"/>
        </w:tc>
        <w:tc>
          <w:tcPr>
            <w:tcW w:w="269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45" w14:textId="77777777" w:rsidR="00044670" w:rsidRDefault="00044670"/>
        </w:tc>
        <w:tc>
          <w:tcPr>
            <w:tcW w:w="1561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46" w14:textId="77777777" w:rsidR="00044670" w:rsidRDefault="00044670"/>
        </w:tc>
        <w:tc>
          <w:tcPr>
            <w:tcW w:w="991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147" w14:textId="77777777" w:rsidR="00044670" w:rsidRDefault="00044670"/>
        </w:tc>
        <w:tc>
          <w:tcPr>
            <w:tcW w:w="127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48" w14:textId="77777777" w:rsidR="00044670" w:rsidRDefault="00044670"/>
        </w:tc>
        <w:tc>
          <w:tcPr>
            <w:tcW w:w="127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149" w14:textId="77777777" w:rsidR="00044670" w:rsidRDefault="00044670"/>
        </w:tc>
        <w:tc>
          <w:tcPr>
            <w:tcW w:w="96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14A" w14:textId="77777777" w:rsidR="00044670" w:rsidRDefault="00044670"/>
        </w:tc>
        <w:tc>
          <w:tcPr>
            <w:tcW w:w="286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4B" w14:textId="77777777" w:rsidR="00044670" w:rsidRDefault="00044670"/>
        </w:tc>
        <w:tc>
          <w:tcPr>
            <w:tcW w:w="127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4C" w14:textId="77777777" w:rsidR="00044670" w:rsidRDefault="00044670"/>
        </w:tc>
        <w:tc>
          <w:tcPr>
            <w:tcW w:w="312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4D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4E" w14:textId="77777777" w:rsidR="00044670" w:rsidRDefault="00044670"/>
        </w:tc>
        <w:tc>
          <w:tcPr>
            <w:tcW w:w="212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4F" w14:textId="77777777" w:rsidR="00044670" w:rsidRDefault="00044670">
            <w:pPr>
              <w:pStyle w:val="TableParagraph"/>
              <w:spacing w:before="11"/>
              <w:rPr>
                <w:rFonts w:ascii="Century Gothic" w:eastAsia="Century Gothic" w:hAnsi="Century Gothic" w:cs="Century Gothic"/>
                <w:b/>
                <w:bCs/>
                <w:sz w:val="13"/>
                <w:szCs w:val="13"/>
              </w:rPr>
            </w:pPr>
          </w:p>
          <w:p w14:paraId="43E62150" w14:textId="77777777" w:rsidR="00044670" w:rsidRDefault="00C9326B">
            <w:pPr>
              <w:pStyle w:val="TableParagraph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High</w:t>
            </w:r>
          </w:p>
        </w:tc>
      </w:tr>
      <w:tr w:rsidR="00044670" w14:paraId="43E6216A" w14:textId="77777777">
        <w:trPr>
          <w:trHeight w:hRule="exact" w:val="689"/>
        </w:trPr>
        <w:tc>
          <w:tcPr>
            <w:tcW w:w="1872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52" w14:textId="77777777" w:rsidR="00044670" w:rsidRDefault="00044670"/>
        </w:tc>
        <w:tc>
          <w:tcPr>
            <w:tcW w:w="269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53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154" w14:textId="77777777" w:rsidR="00044670" w:rsidRDefault="00044670">
            <w:pPr>
              <w:pStyle w:val="TableParagraph"/>
              <w:spacing w:before="6"/>
              <w:rPr>
                <w:rFonts w:ascii="Century Gothic" w:eastAsia="Century Gothic" w:hAnsi="Century Gothic" w:cs="Century Gothic"/>
                <w:b/>
                <w:bCs/>
                <w:sz w:val="24"/>
                <w:szCs w:val="24"/>
              </w:rPr>
            </w:pPr>
          </w:p>
          <w:p w14:paraId="43E62155" w14:textId="77777777" w:rsidR="00044670" w:rsidRDefault="00C9326B">
            <w:pPr>
              <w:pStyle w:val="TableParagraph"/>
              <w:ind w:left="102" w:right="213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z w:val="18"/>
              </w:rPr>
              <w:t>Medium</w:t>
            </w:r>
            <w:r>
              <w:rPr>
                <w:rFonts w:ascii="Century Gothic"/>
                <w:color w:val="808080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scale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event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(50-60</w:t>
            </w:r>
            <w:r>
              <w:rPr>
                <w:rFonts w:ascii="Century Gothic"/>
                <w:color w:val="808080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GL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@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 xml:space="preserve">Booligal </w:t>
            </w:r>
            <w:r>
              <w:rPr>
                <w:rFonts w:ascii="Century Gothic"/>
                <w:color w:val="808080"/>
                <w:spacing w:val="-2"/>
                <w:sz w:val="18"/>
              </w:rPr>
              <w:t>Weir)</w:t>
            </w:r>
          </w:p>
        </w:tc>
        <w:tc>
          <w:tcPr>
            <w:tcW w:w="1561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56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157" w14:textId="77777777" w:rsidR="00044670" w:rsidRDefault="00044670">
            <w:pPr>
              <w:pStyle w:val="TableParagraph"/>
              <w:spacing w:before="9"/>
              <w:rPr>
                <w:rFonts w:ascii="Century Gothic" w:eastAsia="Century Gothic" w:hAnsi="Century Gothic" w:cs="Century Gothic"/>
                <w:b/>
                <w:bCs/>
                <w:sz w:val="14"/>
                <w:szCs w:val="14"/>
              </w:rPr>
            </w:pPr>
          </w:p>
          <w:p w14:paraId="43E62158" w14:textId="77777777" w:rsidR="00044670" w:rsidRDefault="00C9326B">
            <w:pPr>
              <w:pStyle w:val="TableParagraph"/>
              <w:ind w:left="308" w:right="243" w:hanging="63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z w:val="18"/>
              </w:rPr>
              <w:t>3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1"/>
                <w:sz w:val="18"/>
              </w:rPr>
              <w:t>in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 xml:space="preserve">10 </w:t>
            </w:r>
            <w:r>
              <w:rPr>
                <w:rFonts w:ascii="Century Gothic"/>
                <w:color w:val="808080"/>
                <w:spacing w:val="-1"/>
                <w:sz w:val="18"/>
              </w:rPr>
              <w:t>years</w:t>
            </w:r>
            <w:r>
              <w:rPr>
                <w:rFonts w:ascii="Century Gothic"/>
                <w:color w:val="808080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(unknown)</w:t>
            </w:r>
          </w:p>
        </w:tc>
        <w:tc>
          <w:tcPr>
            <w:tcW w:w="991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BEBEBE"/>
          </w:tcPr>
          <w:p w14:paraId="43E62159" w14:textId="77777777" w:rsidR="00044670" w:rsidRDefault="00044670"/>
        </w:tc>
        <w:tc>
          <w:tcPr>
            <w:tcW w:w="127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15A" w14:textId="77777777" w:rsidR="00044670" w:rsidRDefault="00044670"/>
        </w:tc>
        <w:tc>
          <w:tcPr>
            <w:tcW w:w="127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15B" w14:textId="77777777" w:rsidR="00044670" w:rsidRDefault="00044670"/>
        </w:tc>
        <w:tc>
          <w:tcPr>
            <w:tcW w:w="96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15C" w14:textId="77777777" w:rsidR="00044670" w:rsidRDefault="00044670"/>
        </w:tc>
        <w:tc>
          <w:tcPr>
            <w:tcW w:w="286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15D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15E" w14:textId="77777777" w:rsidR="00044670" w:rsidRDefault="00044670">
            <w:pPr>
              <w:pStyle w:val="TableParagraph"/>
              <w:spacing w:before="9"/>
              <w:rPr>
                <w:rFonts w:ascii="Century Gothic" w:eastAsia="Century Gothic" w:hAnsi="Century Gothic" w:cs="Century Gothic"/>
                <w:b/>
                <w:bCs/>
                <w:sz w:val="23"/>
                <w:szCs w:val="23"/>
              </w:rPr>
            </w:pPr>
          </w:p>
          <w:p w14:paraId="43E6215F" w14:textId="77777777" w:rsidR="00044670" w:rsidRDefault="00C9326B">
            <w:pPr>
              <w:pStyle w:val="TableParagraph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  <w:tc>
          <w:tcPr>
            <w:tcW w:w="127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60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161" w14:textId="77777777" w:rsidR="00044670" w:rsidRDefault="00044670">
            <w:pPr>
              <w:pStyle w:val="TableParagraph"/>
              <w:spacing w:before="9"/>
              <w:rPr>
                <w:rFonts w:ascii="Century Gothic" w:eastAsia="Century Gothic" w:hAnsi="Century Gothic" w:cs="Century Gothic"/>
                <w:b/>
                <w:bCs/>
                <w:sz w:val="14"/>
                <w:szCs w:val="14"/>
              </w:rPr>
            </w:pPr>
          </w:p>
          <w:p w14:paraId="43E62162" w14:textId="77777777" w:rsidR="00044670" w:rsidRDefault="00C9326B">
            <w:pPr>
              <w:pStyle w:val="TableParagraph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1"/>
                <w:sz w:val="18"/>
              </w:rPr>
              <w:t>N/A</w:t>
            </w:r>
          </w:p>
        </w:tc>
        <w:tc>
          <w:tcPr>
            <w:tcW w:w="312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63" w14:textId="77777777" w:rsidR="00044670" w:rsidRDefault="00044670">
            <w:pPr>
              <w:pStyle w:val="TableParagraph"/>
              <w:spacing w:before="9"/>
              <w:rPr>
                <w:rFonts w:ascii="Century Gothic" w:eastAsia="Century Gothic" w:hAnsi="Century Gothic" w:cs="Century Gothic"/>
                <w:b/>
                <w:bCs/>
                <w:sz w:val="23"/>
                <w:szCs w:val="23"/>
              </w:rPr>
            </w:pPr>
          </w:p>
          <w:p w14:paraId="43E62164" w14:textId="77777777" w:rsidR="00044670" w:rsidRDefault="00C9326B">
            <w:pPr>
              <w:pStyle w:val="TableParagraph"/>
              <w:ind w:left="102" w:right="13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-1"/>
                <w:sz w:val="18"/>
              </w:rPr>
              <w:t>Option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unlikely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to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be</w:t>
            </w:r>
            <w:r>
              <w:rPr>
                <w:rFonts w:ascii="Century Gothic"/>
                <w:color w:val="7E7E7E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undertaken</w:t>
            </w:r>
            <w:r>
              <w:rPr>
                <w:rFonts w:ascii="Century Gothic"/>
                <w:color w:val="7E7E7E"/>
                <w:spacing w:val="27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under</w:t>
            </w:r>
            <w:r>
              <w:rPr>
                <w:rFonts w:ascii="Century Gothic"/>
                <w:color w:val="7E7E7E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this</w:t>
            </w:r>
            <w:r>
              <w:rPr>
                <w:rFonts w:ascii="Century Gothic"/>
                <w:color w:val="7E7E7E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scenario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165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166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167" w14:textId="77777777" w:rsidR="00044670" w:rsidRDefault="00044670">
            <w:pPr>
              <w:pStyle w:val="TableParagraph"/>
              <w:spacing w:before="9"/>
              <w:rPr>
                <w:rFonts w:ascii="Century Gothic" w:eastAsia="Century Gothic" w:hAnsi="Century Gothic" w:cs="Century Gothic"/>
                <w:b/>
                <w:bCs/>
                <w:sz w:val="14"/>
                <w:szCs w:val="14"/>
              </w:rPr>
            </w:pPr>
          </w:p>
          <w:p w14:paraId="43E62168" w14:textId="77777777" w:rsidR="00044670" w:rsidRDefault="00C9326B">
            <w:pPr>
              <w:pStyle w:val="TableParagraph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Low</w:t>
            </w:r>
          </w:p>
        </w:tc>
        <w:tc>
          <w:tcPr>
            <w:tcW w:w="212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69" w14:textId="77777777" w:rsidR="00044670" w:rsidRDefault="00C9326B">
            <w:pPr>
              <w:pStyle w:val="TableParagraph"/>
              <w:spacing w:before="118"/>
              <w:ind w:left="659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177" w14:textId="77777777">
        <w:trPr>
          <w:trHeight w:hRule="exact" w:val="569"/>
        </w:trPr>
        <w:tc>
          <w:tcPr>
            <w:tcW w:w="1872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6B" w14:textId="77777777" w:rsidR="00044670" w:rsidRDefault="00044670"/>
        </w:tc>
        <w:tc>
          <w:tcPr>
            <w:tcW w:w="269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6C" w14:textId="77777777" w:rsidR="00044670" w:rsidRDefault="00044670"/>
        </w:tc>
        <w:tc>
          <w:tcPr>
            <w:tcW w:w="1561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6D" w14:textId="77777777" w:rsidR="00044670" w:rsidRDefault="00044670"/>
        </w:tc>
        <w:tc>
          <w:tcPr>
            <w:tcW w:w="991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EBEBE"/>
          </w:tcPr>
          <w:p w14:paraId="43E6216E" w14:textId="77777777" w:rsidR="00044670" w:rsidRDefault="00044670"/>
        </w:tc>
        <w:tc>
          <w:tcPr>
            <w:tcW w:w="127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6F" w14:textId="77777777" w:rsidR="00044670" w:rsidRDefault="00044670"/>
        </w:tc>
        <w:tc>
          <w:tcPr>
            <w:tcW w:w="127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170" w14:textId="77777777" w:rsidR="00044670" w:rsidRDefault="00044670"/>
        </w:tc>
        <w:tc>
          <w:tcPr>
            <w:tcW w:w="96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171" w14:textId="77777777" w:rsidR="00044670" w:rsidRDefault="00044670"/>
        </w:tc>
        <w:tc>
          <w:tcPr>
            <w:tcW w:w="286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72" w14:textId="77777777" w:rsidR="00044670" w:rsidRDefault="00044670"/>
        </w:tc>
        <w:tc>
          <w:tcPr>
            <w:tcW w:w="127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73" w14:textId="77777777" w:rsidR="00044670" w:rsidRDefault="00044670"/>
        </w:tc>
        <w:tc>
          <w:tcPr>
            <w:tcW w:w="312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74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75" w14:textId="77777777" w:rsidR="00044670" w:rsidRDefault="00044670"/>
        </w:tc>
        <w:tc>
          <w:tcPr>
            <w:tcW w:w="212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76" w14:textId="77777777" w:rsidR="00044670" w:rsidRDefault="00C9326B">
            <w:pPr>
              <w:pStyle w:val="TableParagraph"/>
              <w:spacing w:before="58"/>
              <w:ind w:left="618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Moderate</w:t>
            </w:r>
          </w:p>
        </w:tc>
      </w:tr>
      <w:tr w:rsidR="00044670" w14:paraId="43E6218C" w14:textId="77777777">
        <w:trPr>
          <w:trHeight w:hRule="exact" w:val="617"/>
        </w:trPr>
        <w:tc>
          <w:tcPr>
            <w:tcW w:w="1872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78" w14:textId="77777777" w:rsidR="00044670" w:rsidRDefault="00044670"/>
        </w:tc>
        <w:tc>
          <w:tcPr>
            <w:tcW w:w="269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79" w14:textId="77777777" w:rsidR="00044670" w:rsidRDefault="00044670">
            <w:pPr>
              <w:pStyle w:val="TableParagraph"/>
              <w:spacing w:before="3"/>
              <w:rPr>
                <w:rFonts w:ascii="Century Gothic" w:eastAsia="Century Gothic" w:hAnsi="Century Gothic" w:cs="Century Gothic"/>
                <w:b/>
                <w:bCs/>
                <w:sz w:val="19"/>
                <w:szCs w:val="19"/>
              </w:rPr>
            </w:pPr>
          </w:p>
          <w:p w14:paraId="43E6217A" w14:textId="77777777" w:rsidR="00044670" w:rsidRDefault="00C9326B">
            <w:pPr>
              <w:pStyle w:val="TableParagraph"/>
              <w:ind w:left="102" w:right="506"/>
              <w:jc w:val="both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-1"/>
                <w:sz w:val="18"/>
              </w:rPr>
              <w:t>Large</w:t>
            </w:r>
            <w:r>
              <w:rPr>
                <w:rFonts w:ascii="Century Gothic"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inundation</w:t>
            </w:r>
            <w:r>
              <w:rPr>
                <w:rFonts w:ascii="Century Gothic"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event</w:t>
            </w:r>
            <w:r>
              <w:rPr>
                <w:rFonts w:ascii="Century Gothic"/>
                <w:color w:val="808080"/>
                <w:spacing w:val="25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(~100-125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GL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@</w:t>
            </w:r>
            <w:r>
              <w:rPr>
                <w:rFonts w:ascii="Century Gothic"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Booligal</w:t>
            </w:r>
            <w:r>
              <w:rPr>
                <w:rFonts w:ascii="Century Gothic"/>
                <w:color w:val="808080"/>
                <w:spacing w:val="28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Weir)</w:t>
            </w:r>
          </w:p>
        </w:tc>
        <w:tc>
          <w:tcPr>
            <w:tcW w:w="1561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7B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17C" w14:textId="77777777" w:rsidR="00044670" w:rsidRDefault="00C9326B">
            <w:pPr>
              <w:pStyle w:val="TableParagraph"/>
              <w:spacing w:before="126"/>
              <w:ind w:left="308" w:right="243" w:hanging="63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z w:val="18"/>
              </w:rPr>
              <w:t>2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1"/>
                <w:sz w:val="18"/>
              </w:rPr>
              <w:t>in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 xml:space="preserve">10 </w:t>
            </w:r>
            <w:r>
              <w:rPr>
                <w:rFonts w:ascii="Century Gothic"/>
                <w:color w:val="808080"/>
                <w:spacing w:val="-1"/>
                <w:sz w:val="18"/>
              </w:rPr>
              <w:t>years</w:t>
            </w:r>
            <w:r>
              <w:rPr>
                <w:rFonts w:ascii="Century Gothic"/>
                <w:color w:val="808080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(unknown)</w:t>
            </w:r>
          </w:p>
        </w:tc>
        <w:tc>
          <w:tcPr>
            <w:tcW w:w="991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BEBEBE"/>
          </w:tcPr>
          <w:p w14:paraId="43E6217D" w14:textId="77777777" w:rsidR="00044670" w:rsidRDefault="00044670"/>
        </w:tc>
        <w:tc>
          <w:tcPr>
            <w:tcW w:w="127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17E" w14:textId="77777777" w:rsidR="00044670" w:rsidRDefault="00044670"/>
        </w:tc>
        <w:tc>
          <w:tcPr>
            <w:tcW w:w="127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BEBEBE"/>
          </w:tcPr>
          <w:p w14:paraId="43E6217F" w14:textId="77777777" w:rsidR="00044670" w:rsidRDefault="00044670"/>
        </w:tc>
        <w:tc>
          <w:tcPr>
            <w:tcW w:w="96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180" w14:textId="77777777" w:rsidR="00044670" w:rsidRDefault="00044670"/>
        </w:tc>
        <w:tc>
          <w:tcPr>
            <w:tcW w:w="286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181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182" w14:textId="77777777" w:rsidR="00044670" w:rsidRDefault="00044670">
            <w:pPr>
              <w:pStyle w:val="TableParagraph"/>
              <w:spacing w:before="3"/>
              <w:rPr>
                <w:rFonts w:ascii="Century Gothic" w:eastAsia="Century Gothic" w:hAnsi="Century Gothic" w:cs="Century Gothic"/>
                <w:b/>
                <w:bCs/>
                <w:sz w:val="19"/>
                <w:szCs w:val="19"/>
              </w:rPr>
            </w:pPr>
          </w:p>
          <w:p w14:paraId="43E62183" w14:textId="77777777" w:rsidR="00044670" w:rsidRDefault="00C9326B">
            <w:pPr>
              <w:pStyle w:val="TableParagraph"/>
              <w:ind w:left="2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  <w:tc>
          <w:tcPr>
            <w:tcW w:w="127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84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185" w14:textId="77777777" w:rsidR="00044670" w:rsidRDefault="00044670">
            <w:pPr>
              <w:pStyle w:val="TableParagraph"/>
              <w:spacing w:before="3"/>
              <w:rPr>
                <w:rFonts w:ascii="Century Gothic" w:eastAsia="Century Gothic" w:hAnsi="Century Gothic" w:cs="Century Gothic"/>
                <w:b/>
                <w:bCs/>
                <w:sz w:val="19"/>
                <w:szCs w:val="19"/>
              </w:rPr>
            </w:pPr>
          </w:p>
          <w:p w14:paraId="43E62186" w14:textId="77777777" w:rsidR="00044670" w:rsidRDefault="00C9326B">
            <w:pPr>
              <w:pStyle w:val="TableParagraph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1"/>
                <w:sz w:val="18"/>
              </w:rPr>
              <w:t>N/A</w:t>
            </w:r>
          </w:p>
        </w:tc>
        <w:tc>
          <w:tcPr>
            <w:tcW w:w="312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87" w14:textId="77777777" w:rsidR="00044670" w:rsidRDefault="00044670">
            <w:pPr>
              <w:pStyle w:val="TableParagraph"/>
              <w:spacing w:before="3"/>
              <w:rPr>
                <w:rFonts w:ascii="Century Gothic" w:eastAsia="Century Gothic" w:hAnsi="Century Gothic" w:cs="Century Gothic"/>
                <w:b/>
                <w:bCs/>
                <w:sz w:val="19"/>
                <w:szCs w:val="19"/>
              </w:rPr>
            </w:pPr>
          </w:p>
          <w:p w14:paraId="43E62188" w14:textId="77777777" w:rsidR="00044670" w:rsidRDefault="00C9326B">
            <w:pPr>
              <w:pStyle w:val="TableParagraph"/>
              <w:ind w:left="102" w:right="13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-1"/>
                <w:sz w:val="18"/>
              </w:rPr>
              <w:t>Option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unlikely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to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be</w:t>
            </w:r>
            <w:r>
              <w:rPr>
                <w:rFonts w:ascii="Century Gothic"/>
                <w:color w:val="7E7E7E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undertaken</w:t>
            </w:r>
            <w:r>
              <w:rPr>
                <w:rFonts w:ascii="Century Gothic"/>
                <w:color w:val="7E7E7E"/>
                <w:spacing w:val="27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under</w:t>
            </w:r>
            <w:r>
              <w:rPr>
                <w:rFonts w:ascii="Century Gothic"/>
                <w:color w:val="7E7E7E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this</w:t>
            </w:r>
            <w:r>
              <w:rPr>
                <w:rFonts w:ascii="Century Gothic"/>
                <w:color w:val="7E7E7E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scenario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189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18A" w14:textId="77777777" w:rsidR="00044670" w:rsidRDefault="00C9326B">
            <w:pPr>
              <w:pStyle w:val="TableParagraph"/>
              <w:spacing w:before="126"/>
              <w:ind w:left="661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  <w:tc>
          <w:tcPr>
            <w:tcW w:w="212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8B" w14:textId="77777777" w:rsidR="00044670" w:rsidRDefault="00C9326B">
            <w:pPr>
              <w:pStyle w:val="TableParagraph"/>
              <w:spacing w:before="82"/>
              <w:ind w:left="659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199" w14:textId="77777777">
        <w:trPr>
          <w:trHeight w:hRule="exact" w:val="530"/>
        </w:trPr>
        <w:tc>
          <w:tcPr>
            <w:tcW w:w="1872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8D" w14:textId="77777777" w:rsidR="00044670" w:rsidRDefault="00044670"/>
        </w:tc>
        <w:tc>
          <w:tcPr>
            <w:tcW w:w="269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8E" w14:textId="77777777" w:rsidR="00044670" w:rsidRDefault="00044670"/>
        </w:tc>
        <w:tc>
          <w:tcPr>
            <w:tcW w:w="1561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8F" w14:textId="77777777" w:rsidR="00044670" w:rsidRDefault="00044670"/>
        </w:tc>
        <w:tc>
          <w:tcPr>
            <w:tcW w:w="991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EBEBE"/>
          </w:tcPr>
          <w:p w14:paraId="43E62190" w14:textId="77777777" w:rsidR="00044670" w:rsidRDefault="00044670"/>
        </w:tc>
        <w:tc>
          <w:tcPr>
            <w:tcW w:w="127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91" w14:textId="77777777" w:rsidR="00044670" w:rsidRDefault="00044670"/>
        </w:tc>
        <w:tc>
          <w:tcPr>
            <w:tcW w:w="127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EBEBE"/>
          </w:tcPr>
          <w:p w14:paraId="43E62192" w14:textId="77777777" w:rsidR="00044670" w:rsidRDefault="00044670"/>
        </w:tc>
        <w:tc>
          <w:tcPr>
            <w:tcW w:w="96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193" w14:textId="77777777" w:rsidR="00044670" w:rsidRDefault="00044670"/>
        </w:tc>
        <w:tc>
          <w:tcPr>
            <w:tcW w:w="286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94" w14:textId="77777777" w:rsidR="00044670" w:rsidRDefault="00044670"/>
        </w:tc>
        <w:tc>
          <w:tcPr>
            <w:tcW w:w="127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95" w14:textId="77777777" w:rsidR="00044670" w:rsidRDefault="00044670"/>
        </w:tc>
        <w:tc>
          <w:tcPr>
            <w:tcW w:w="312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96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97" w14:textId="77777777" w:rsidR="00044670" w:rsidRDefault="00044670"/>
        </w:tc>
        <w:tc>
          <w:tcPr>
            <w:tcW w:w="212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98" w14:textId="77777777" w:rsidR="00044670" w:rsidRDefault="00C9326B">
            <w:pPr>
              <w:pStyle w:val="TableParagraph"/>
              <w:spacing w:before="38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1B1" w14:textId="77777777">
        <w:trPr>
          <w:trHeight w:hRule="exact" w:val="576"/>
        </w:trPr>
        <w:tc>
          <w:tcPr>
            <w:tcW w:w="1872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9A" w14:textId="77777777" w:rsidR="00044670" w:rsidRDefault="00C9326B">
            <w:pPr>
              <w:pStyle w:val="TableParagraph"/>
              <w:ind w:left="102" w:right="318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color w:val="808080"/>
                <w:sz w:val="18"/>
              </w:rPr>
              <w:t>Lower</w:t>
            </w:r>
            <w:r>
              <w:rPr>
                <w:rFonts w:ascii="Century Gothic"/>
                <w:b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pacing w:val="-1"/>
                <w:sz w:val="18"/>
              </w:rPr>
              <w:t>Lachlan</w:t>
            </w:r>
            <w:r>
              <w:rPr>
                <w:rFonts w:ascii="Century Gothic"/>
                <w:b/>
                <w:color w:val="808080"/>
                <w:spacing w:val="26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z w:val="18"/>
              </w:rPr>
              <w:t>Swamps</w:t>
            </w:r>
            <w:r>
              <w:rPr>
                <w:rFonts w:ascii="Century Gothic"/>
                <w:b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pacing w:val="-1"/>
                <w:sz w:val="18"/>
              </w:rPr>
              <w:t>(Lake</w:t>
            </w:r>
            <w:r>
              <w:rPr>
                <w:rFonts w:ascii="Century Gothic"/>
                <w:b/>
                <w:color w:val="808080"/>
                <w:spacing w:val="25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pacing w:val="-1"/>
                <w:sz w:val="18"/>
              </w:rPr>
              <w:t>Waljeers,</w:t>
            </w:r>
            <w:r>
              <w:rPr>
                <w:rFonts w:ascii="Century Gothic"/>
                <w:b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pacing w:val="-1"/>
                <w:sz w:val="18"/>
              </w:rPr>
              <w:t>Ryans</w:t>
            </w:r>
            <w:r>
              <w:rPr>
                <w:rFonts w:ascii="Century Gothic"/>
                <w:b/>
                <w:color w:val="808080"/>
                <w:spacing w:val="28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z w:val="18"/>
              </w:rPr>
              <w:t>Lake,</w:t>
            </w:r>
            <w:r>
              <w:rPr>
                <w:rFonts w:ascii="Century Gothic"/>
                <w:b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pacing w:val="-1"/>
                <w:sz w:val="18"/>
              </w:rPr>
              <w:t>Lake</w:t>
            </w:r>
            <w:r>
              <w:rPr>
                <w:rFonts w:ascii="Century Gothic"/>
                <w:b/>
                <w:color w:val="808080"/>
                <w:spacing w:val="24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z w:val="18"/>
              </w:rPr>
              <w:t>Bullogal,</w:t>
            </w:r>
            <w:r>
              <w:rPr>
                <w:rFonts w:ascii="Century Gothic"/>
                <w:b/>
                <w:color w:val="808080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z w:val="18"/>
              </w:rPr>
              <w:t>Peppermint</w:t>
            </w:r>
            <w:r>
              <w:rPr>
                <w:rFonts w:ascii="Century Gothic"/>
                <w:b/>
                <w:color w:val="808080"/>
                <w:spacing w:val="21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z w:val="18"/>
              </w:rPr>
              <w:t>Swamp,</w:t>
            </w:r>
            <w:r>
              <w:rPr>
                <w:rFonts w:ascii="Century Gothic"/>
                <w:b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z w:val="18"/>
              </w:rPr>
              <w:t>Lake</w:t>
            </w:r>
            <w:r>
              <w:rPr>
                <w:rFonts w:ascii="Century Gothic"/>
                <w:b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pacing w:val="-1"/>
                <w:sz w:val="18"/>
              </w:rPr>
              <w:t>Ita</w:t>
            </w:r>
            <w:r>
              <w:rPr>
                <w:rFonts w:ascii="Century Gothic"/>
                <w:b/>
                <w:color w:val="808080"/>
                <w:spacing w:val="26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z w:val="18"/>
              </w:rPr>
              <w:t>and</w:t>
            </w:r>
            <w:r>
              <w:rPr>
                <w:rFonts w:ascii="Century Gothic"/>
                <w:b/>
                <w:color w:val="808080"/>
                <w:spacing w:val="1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pacing w:val="-1"/>
                <w:sz w:val="18"/>
              </w:rPr>
              <w:t>Baconian</w:t>
            </w:r>
            <w:r>
              <w:rPr>
                <w:rFonts w:ascii="Century Gothic"/>
                <w:b/>
                <w:color w:val="808080"/>
                <w:spacing w:val="25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z w:val="18"/>
              </w:rPr>
              <w:t>Swamp)</w:t>
            </w:r>
          </w:p>
        </w:tc>
        <w:tc>
          <w:tcPr>
            <w:tcW w:w="269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9B" w14:textId="77777777" w:rsidR="00044670" w:rsidRDefault="00044670">
            <w:pPr>
              <w:pStyle w:val="TableParagraph"/>
              <w:spacing w:before="10"/>
              <w:rPr>
                <w:rFonts w:ascii="Century Gothic" w:eastAsia="Century Gothic" w:hAnsi="Century Gothic" w:cs="Century Gothic"/>
                <w:b/>
                <w:bCs/>
                <w:sz w:val="20"/>
                <w:szCs w:val="20"/>
              </w:rPr>
            </w:pPr>
          </w:p>
          <w:p w14:paraId="43E6219C" w14:textId="77777777" w:rsidR="00044670" w:rsidRDefault="00C9326B">
            <w:pPr>
              <w:pStyle w:val="TableParagraph"/>
              <w:ind w:lef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-1"/>
                <w:sz w:val="18"/>
              </w:rPr>
              <w:t>Small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fresh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event (17-18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GL</w:t>
            </w:r>
          </w:p>
          <w:p w14:paraId="43E6219D" w14:textId="77777777" w:rsidR="00044670" w:rsidRDefault="00C9326B">
            <w:pPr>
              <w:pStyle w:val="TableParagraph"/>
              <w:ind w:left="102" w:right="331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z w:val="18"/>
              </w:rPr>
              <w:t>@</w:t>
            </w:r>
            <w:r>
              <w:rPr>
                <w:rFonts w:ascii="Century Gothic"/>
                <w:color w:val="808080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Booligal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Weir)</w:t>
            </w:r>
            <w:r>
              <w:rPr>
                <w:rFonts w:ascii="Century Gothic"/>
                <w:color w:val="808080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targeting</w:t>
            </w:r>
            <w:r>
              <w:rPr>
                <w:rFonts w:ascii="Century Gothic"/>
                <w:color w:val="808080"/>
                <w:spacing w:val="25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wetland</w:t>
            </w:r>
            <w:r>
              <w:rPr>
                <w:rFonts w:ascii="Century Gothic"/>
                <w:color w:val="808080"/>
                <w:spacing w:val="-11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vegetation</w:t>
            </w:r>
          </w:p>
        </w:tc>
        <w:tc>
          <w:tcPr>
            <w:tcW w:w="1561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9E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19F" w14:textId="77777777" w:rsidR="00044670" w:rsidRDefault="00C9326B">
            <w:pPr>
              <w:pStyle w:val="TableParagraph"/>
              <w:spacing w:before="144"/>
              <w:ind w:left="308" w:right="243" w:hanging="63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z w:val="18"/>
              </w:rPr>
              <w:t>5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1"/>
                <w:sz w:val="18"/>
              </w:rPr>
              <w:t>in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 xml:space="preserve">10 </w:t>
            </w:r>
            <w:r>
              <w:rPr>
                <w:rFonts w:ascii="Century Gothic"/>
                <w:color w:val="808080"/>
                <w:spacing w:val="-1"/>
                <w:sz w:val="18"/>
              </w:rPr>
              <w:t>years</w:t>
            </w:r>
            <w:r>
              <w:rPr>
                <w:rFonts w:ascii="Century Gothic"/>
                <w:color w:val="808080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(unknown)</w:t>
            </w:r>
          </w:p>
        </w:tc>
        <w:tc>
          <w:tcPr>
            <w:tcW w:w="991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1A0" w14:textId="77777777" w:rsidR="00044670" w:rsidRDefault="00044670"/>
        </w:tc>
        <w:tc>
          <w:tcPr>
            <w:tcW w:w="127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1A1" w14:textId="77777777" w:rsidR="00044670" w:rsidRDefault="00044670"/>
        </w:tc>
        <w:tc>
          <w:tcPr>
            <w:tcW w:w="127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1A2" w14:textId="77777777" w:rsidR="00044670" w:rsidRDefault="00044670"/>
        </w:tc>
        <w:tc>
          <w:tcPr>
            <w:tcW w:w="96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1A3" w14:textId="77777777" w:rsidR="00044670" w:rsidRDefault="00044670"/>
        </w:tc>
        <w:tc>
          <w:tcPr>
            <w:tcW w:w="286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1A4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1A5" w14:textId="77777777" w:rsidR="00044670" w:rsidRDefault="00044670">
            <w:pPr>
              <w:pStyle w:val="TableParagraph"/>
              <w:spacing w:before="10"/>
              <w:rPr>
                <w:rFonts w:ascii="Century Gothic" w:eastAsia="Century Gothic" w:hAnsi="Century Gothic" w:cs="Century Gothic"/>
                <w:b/>
                <w:bCs/>
                <w:sz w:val="20"/>
                <w:szCs w:val="20"/>
              </w:rPr>
            </w:pPr>
          </w:p>
          <w:p w14:paraId="43E621A6" w14:textId="77777777" w:rsidR="00044670" w:rsidRDefault="00C9326B">
            <w:pPr>
              <w:pStyle w:val="TableParagraph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LOW</w:t>
            </w:r>
          </w:p>
        </w:tc>
        <w:tc>
          <w:tcPr>
            <w:tcW w:w="127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A7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1A8" w14:textId="77777777" w:rsidR="00044670" w:rsidRDefault="00044670">
            <w:pPr>
              <w:pStyle w:val="TableParagraph"/>
              <w:spacing w:before="10"/>
              <w:rPr>
                <w:rFonts w:ascii="Century Gothic" w:eastAsia="Century Gothic" w:hAnsi="Century Gothic" w:cs="Century Gothic"/>
                <w:b/>
                <w:bCs/>
                <w:sz w:val="20"/>
                <w:szCs w:val="20"/>
              </w:rPr>
            </w:pPr>
          </w:p>
          <w:p w14:paraId="43E621A9" w14:textId="77777777" w:rsidR="00044670" w:rsidRDefault="00C9326B">
            <w:pPr>
              <w:pStyle w:val="TableParagraph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1"/>
                <w:sz w:val="18"/>
              </w:rPr>
              <w:t>N/A</w:t>
            </w:r>
          </w:p>
        </w:tc>
        <w:tc>
          <w:tcPr>
            <w:tcW w:w="312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AA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1AB" w14:textId="77777777" w:rsidR="00044670" w:rsidRDefault="00C9326B">
            <w:pPr>
              <w:pStyle w:val="TableParagraph"/>
              <w:spacing w:before="144"/>
              <w:ind w:left="102" w:right="13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-1"/>
                <w:sz w:val="18"/>
              </w:rPr>
              <w:t>Option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unlikely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to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be</w:t>
            </w:r>
            <w:r>
              <w:rPr>
                <w:rFonts w:ascii="Century Gothic"/>
                <w:color w:val="7E7E7E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undertaken</w:t>
            </w:r>
            <w:r>
              <w:rPr>
                <w:rFonts w:ascii="Century Gothic"/>
                <w:color w:val="7E7E7E"/>
                <w:spacing w:val="27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under</w:t>
            </w:r>
            <w:r>
              <w:rPr>
                <w:rFonts w:ascii="Century Gothic"/>
                <w:color w:val="7E7E7E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this</w:t>
            </w:r>
            <w:r>
              <w:rPr>
                <w:rFonts w:ascii="Century Gothic"/>
                <w:color w:val="7E7E7E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scenario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1AC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1AD" w14:textId="77777777" w:rsidR="00044670" w:rsidRDefault="00044670">
            <w:pPr>
              <w:pStyle w:val="TableParagraph"/>
              <w:spacing w:before="10"/>
              <w:rPr>
                <w:rFonts w:ascii="Century Gothic" w:eastAsia="Century Gothic" w:hAnsi="Century Gothic" w:cs="Century Gothic"/>
                <w:b/>
                <w:bCs/>
                <w:sz w:val="20"/>
                <w:szCs w:val="20"/>
              </w:rPr>
            </w:pPr>
          </w:p>
          <w:p w14:paraId="43E621AE" w14:textId="77777777" w:rsidR="00044670" w:rsidRDefault="00C9326B">
            <w:pPr>
              <w:pStyle w:val="TableParagraph"/>
              <w:ind w:left="618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Moderate</w:t>
            </w:r>
          </w:p>
        </w:tc>
        <w:tc>
          <w:tcPr>
            <w:tcW w:w="212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AF" w14:textId="77777777" w:rsidR="00044670" w:rsidRDefault="00044670">
            <w:pPr>
              <w:pStyle w:val="TableParagraph"/>
              <w:spacing w:before="11"/>
              <w:rPr>
                <w:rFonts w:ascii="Century Gothic" w:eastAsia="Century Gothic" w:hAnsi="Century Gothic" w:cs="Century Gothic"/>
                <w:b/>
                <w:bCs/>
                <w:sz w:val="13"/>
                <w:szCs w:val="13"/>
              </w:rPr>
            </w:pPr>
          </w:p>
          <w:p w14:paraId="43E621B0" w14:textId="77777777" w:rsidR="00044670" w:rsidRDefault="00C9326B">
            <w:pPr>
              <w:pStyle w:val="TableParagraph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1BE" w14:textId="77777777">
        <w:trPr>
          <w:trHeight w:hRule="exact" w:val="607"/>
        </w:trPr>
        <w:tc>
          <w:tcPr>
            <w:tcW w:w="1872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B2" w14:textId="77777777" w:rsidR="00044670" w:rsidRDefault="00044670"/>
        </w:tc>
        <w:tc>
          <w:tcPr>
            <w:tcW w:w="269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B3" w14:textId="77777777" w:rsidR="00044670" w:rsidRDefault="00044670"/>
        </w:tc>
        <w:tc>
          <w:tcPr>
            <w:tcW w:w="1561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B4" w14:textId="77777777" w:rsidR="00044670" w:rsidRDefault="00044670"/>
        </w:tc>
        <w:tc>
          <w:tcPr>
            <w:tcW w:w="991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1B5" w14:textId="77777777" w:rsidR="00044670" w:rsidRDefault="00044670"/>
        </w:tc>
        <w:tc>
          <w:tcPr>
            <w:tcW w:w="127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B6" w14:textId="77777777" w:rsidR="00044670" w:rsidRDefault="00044670"/>
        </w:tc>
        <w:tc>
          <w:tcPr>
            <w:tcW w:w="127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1B7" w14:textId="77777777" w:rsidR="00044670" w:rsidRDefault="00044670"/>
        </w:tc>
        <w:tc>
          <w:tcPr>
            <w:tcW w:w="96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1B8" w14:textId="77777777" w:rsidR="00044670" w:rsidRDefault="00044670"/>
        </w:tc>
        <w:tc>
          <w:tcPr>
            <w:tcW w:w="286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B9" w14:textId="77777777" w:rsidR="00044670" w:rsidRDefault="00044670"/>
        </w:tc>
        <w:tc>
          <w:tcPr>
            <w:tcW w:w="127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BA" w14:textId="77777777" w:rsidR="00044670" w:rsidRDefault="00044670"/>
        </w:tc>
        <w:tc>
          <w:tcPr>
            <w:tcW w:w="312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BB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BC" w14:textId="77777777" w:rsidR="00044670" w:rsidRDefault="00044670"/>
        </w:tc>
        <w:tc>
          <w:tcPr>
            <w:tcW w:w="212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BD" w14:textId="77777777" w:rsidR="00044670" w:rsidRDefault="00C9326B">
            <w:pPr>
              <w:pStyle w:val="TableParagraph"/>
              <w:spacing w:before="77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High</w:t>
            </w:r>
          </w:p>
        </w:tc>
      </w:tr>
      <w:tr w:rsidR="00044670" w14:paraId="43E621D0" w14:textId="77777777">
        <w:trPr>
          <w:trHeight w:hRule="exact" w:val="499"/>
        </w:trPr>
        <w:tc>
          <w:tcPr>
            <w:tcW w:w="1872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BF" w14:textId="77777777" w:rsidR="00044670" w:rsidRDefault="00044670"/>
        </w:tc>
        <w:tc>
          <w:tcPr>
            <w:tcW w:w="269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C0" w14:textId="77777777" w:rsidR="00044670" w:rsidRDefault="00044670">
            <w:pPr>
              <w:pStyle w:val="TableParagraph"/>
              <w:spacing w:before="2"/>
              <w:rPr>
                <w:rFonts w:ascii="Century Gothic" w:eastAsia="Century Gothic" w:hAnsi="Century Gothic" w:cs="Century Gothic"/>
                <w:b/>
                <w:bCs/>
              </w:rPr>
            </w:pPr>
          </w:p>
          <w:p w14:paraId="43E621C1" w14:textId="77777777" w:rsidR="00044670" w:rsidRDefault="00C9326B">
            <w:pPr>
              <w:pStyle w:val="TableParagraph"/>
              <w:ind w:left="102" w:right="213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z w:val="18"/>
              </w:rPr>
              <w:t>Medium</w:t>
            </w:r>
            <w:r>
              <w:rPr>
                <w:rFonts w:ascii="Century Gothic"/>
                <w:color w:val="808080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scale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event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(50-60</w:t>
            </w:r>
            <w:r>
              <w:rPr>
                <w:rFonts w:ascii="Century Gothic"/>
                <w:color w:val="808080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GL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@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 xml:space="preserve">Booligal </w:t>
            </w:r>
            <w:r>
              <w:rPr>
                <w:rFonts w:ascii="Century Gothic"/>
                <w:color w:val="808080"/>
                <w:spacing w:val="-2"/>
                <w:sz w:val="18"/>
              </w:rPr>
              <w:t>Weir)</w:t>
            </w:r>
          </w:p>
        </w:tc>
        <w:tc>
          <w:tcPr>
            <w:tcW w:w="1561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C2" w14:textId="77777777" w:rsidR="00044670" w:rsidRDefault="00044670">
            <w:pPr>
              <w:pStyle w:val="TableParagraph"/>
              <w:spacing w:before="2"/>
              <w:rPr>
                <w:rFonts w:ascii="Century Gothic" w:eastAsia="Century Gothic" w:hAnsi="Century Gothic" w:cs="Century Gothic"/>
                <w:b/>
                <w:bCs/>
              </w:rPr>
            </w:pPr>
          </w:p>
          <w:p w14:paraId="43E621C3" w14:textId="77777777" w:rsidR="00044670" w:rsidRDefault="00C9326B">
            <w:pPr>
              <w:pStyle w:val="TableParagraph"/>
              <w:ind w:left="308" w:right="243" w:hanging="63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z w:val="18"/>
              </w:rPr>
              <w:t>3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1"/>
                <w:sz w:val="18"/>
              </w:rPr>
              <w:t>in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 xml:space="preserve">10 </w:t>
            </w:r>
            <w:r>
              <w:rPr>
                <w:rFonts w:ascii="Century Gothic"/>
                <w:color w:val="808080"/>
                <w:spacing w:val="-1"/>
                <w:sz w:val="18"/>
              </w:rPr>
              <w:t>years</w:t>
            </w:r>
            <w:r>
              <w:rPr>
                <w:rFonts w:ascii="Century Gothic"/>
                <w:color w:val="808080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(unknown)</w:t>
            </w:r>
          </w:p>
        </w:tc>
        <w:tc>
          <w:tcPr>
            <w:tcW w:w="991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BEBEBE"/>
          </w:tcPr>
          <w:p w14:paraId="43E621C4" w14:textId="77777777" w:rsidR="00044670" w:rsidRDefault="00044670"/>
        </w:tc>
        <w:tc>
          <w:tcPr>
            <w:tcW w:w="127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1C5" w14:textId="77777777" w:rsidR="00044670" w:rsidRDefault="00044670"/>
        </w:tc>
        <w:tc>
          <w:tcPr>
            <w:tcW w:w="127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1C6" w14:textId="77777777" w:rsidR="00044670" w:rsidRDefault="00044670"/>
        </w:tc>
        <w:tc>
          <w:tcPr>
            <w:tcW w:w="96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1C7" w14:textId="77777777" w:rsidR="00044670" w:rsidRDefault="00044670"/>
        </w:tc>
        <w:tc>
          <w:tcPr>
            <w:tcW w:w="286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1C8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1C9" w14:textId="77777777" w:rsidR="00044670" w:rsidRDefault="00C9326B">
            <w:pPr>
              <w:pStyle w:val="TableParagraph"/>
              <w:spacing w:before="161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  <w:tc>
          <w:tcPr>
            <w:tcW w:w="127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CA" w14:textId="77777777" w:rsidR="00044670" w:rsidRDefault="00044670">
            <w:pPr>
              <w:pStyle w:val="TableParagraph"/>
              <w:spacing w:before="2"/>
              <w:rPr>
                <w:rFonts w:ascii="Century Gothic" w:eastAsia="Century Gothic" w:hAnsi="Century Gothic" w:cs="Century Gothic"/>
                <w:b/>
                <w:bCs/>
              </w:rPr>
            </w:pPr>
          </w:p>
          <w:p w14:paraId="43E621CB" w14:textId="77777777" w:rsidR="00044670" w:rsidRDefault="00C9326B">
            <w:pPr>
              <w:pStyle w:val="TableParagraph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1"/>
                <w:sz w:val="18"/>
              </w:rPr>
              <w:t>N/A</w:t>
            </w:r>
          </w:p>
        </w:tc>
        <w:tc>
          <w:tcPr>
            <w:tcW w:w="312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CC" w14:textId="77777777" w:rsidR="00044670" w:rsidRDefault="00C9326B">
            <w:pPr>
              <w:pStyle w:val="TableParagraph"/>
              <w:spacing w:before="161"/>
              <w:ind w:left="102" w:right="13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-1"/>
                <w:sz w:val="18"/>
              </w:rPr>
              <w:t>Option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unlikely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to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be</w:t>
            </w:r>
            <w:r>
              <w:rPr>
                <w:rFonts w:ascii="Century Gothic"/>
                <w:color w:val="7E7E7E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undertaken</w:t>
            </w:r>
            <w:r>
              <w:rPr>
                <w:rFonts w:ascii="Century Gothic"/>
                <w:color w:val="7E7E7E"/>
                <w:spacing w:val="27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under</w:t>
            </w:r>
            <w:r>
              <w:rPr>
                <w:rFonts w:ascii="Century Gothic"/>
                <w:color w:val="7E7E7E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this</w:t>
            </w:r>
            <w:r>
              <w:rPr>
                <w:rFonts w:ascii="Century Gothic"/>
                <w:color w:val="7E7E7E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scenario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1CD" w14:textId="77777777" w:rsidR="00044670" w:rsidRDefault="00044670">
            <w:pPr>
              <w:pStyle w:val="TableParagraph"/>
              <w:spacing w:before="2"/>
              <w:rPr>
                <w:rFonts w:ascii="Century Gothic" w:eastAsia="Century Gothic" w:hAnsi="Century Gothic" w:cs="Century Gothic"/>
                <w:b/>
                <w:bCs/>
              </w:rPr>
            </w:pPr>
          </w:p>
          <w:p w14:paraId="43E621CE" w14:textId="77777777" w:rsidR="00044670" w:rsidRDefault="00C9326B">
            <w:pPr>
              <w:pStyle w:val="TableParagraph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Low</w:t>
            </w:r>
          </w:p>
        </w:tc>
        <w:tc>
          <w:tcPr>
            <w:tcW w:w="212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CF" w14:textId="77777777" w:rsidR="00044670" w:rsidRDefault="00C9326B">
            <w:pPr>
              <w:pStyle w:val="TableParagraph"/>
              <w:spacing w:before="22"/>
              <w:ind w:left="659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1DD" w14:textId="77777777">
        <w:trPr>
          <w:trHeight w:hRule="exact" w:val="497"/>
        </w:trPr>
        <w:tc>
          <w:tcPr>
            <w:tcW w:w="1872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D1" w14:textId="77777777" w:rsidR="00044670" w:rsidRDefault="00044670"/>
        </w:tc>
        <w:tc>
          <w:tcPr>
            <w:tcW w:w="269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D2" w14:textId="77777777" w:rsidR="00044670" w:rsidRDefault="00044670"/>
        </w:tc>
        <w:tc>
          <w:tcPr>
            <w:tcW w:w="1561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D3" w14:textId="77777777" w:rsidR="00044670" w:rsidRDefault="00044670"/>
        </w:tc>
        <w:tc>
          <w:tcPr>
            <w:tcW w:w="991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EBEBE"/>
          </w:tcPr>
          <w:p w14:paraId="43E621D4" w14:textId="77777777" w:rsidR="00044670" w:rsidRDefault="00044670"/>
        </w:tc>
        <w:tc>
          <w:tcPr>
            <w:tcW w:w="127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D5" w14:textId="77777777" w:rsidR="00044670" w:rsidRDefault="00044670"/>
        </w:tc>
        <w:tc>
          <w:tcPr>
            <w:tcW w:w="127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1D6" w14:textId="77777777" w:rsidR="00044670" w:rsidRDefault="00044670"/>
        </w:tc>
        <w:tc>
          <w:tcPr>
            <w:tcW w:w="96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1D7" w14:textId="77777777" w:rsidR="00044670" w:rsidRDefault="00044670"/>
        </w:tc>
        <w:tc>
          <w:tcPr>
            <w:tcW w:w="286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D8" w14:textId="77777777" w:rsidR="00044670" w:rsidRDefault="00044670"/>
        </w:tc>
        <w:tc>
          <w:tcPr>
            <w:tcW w:w="127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D9" w14:textId="77777777" w:rsidR="00044670" w:rsidRDefault="00044670"/>
        </w:tc>
        <w:tc>
          <w:tcPr>
            <w:tcW w:w="312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DA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DB" w14:textId="77777777" w:rsidR="00044670" w:rsidRDefault="00044670"/>
        </w:tc>
        <w:tc>
          <w:tcPr>
            <w:tcW w:w="212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DC" w14:textId="77777777" w:rsidR="00044670" w:rsidRDefault="00C9326B">
            <w:pPr>
              <w:pStyle w:val="TableParagraph"/>
              <w:spacing w:before="22"/>
              <w:ind w:left="618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Moderate</w:t>
            </w:r>
          </w:p>
        </w:tc>
      </w:tr>
      <w:tr w:rsidR="00044670" w14:paraId="43E621EE" w14:textId="77777777">
        <w:trPr>
          <w:trHeight w:hRule="exact" w:val="497"/>
        </w:trPr>
        <w:tc>
          <w:tcPr>
            <w:tcW w:w="1872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DE" w14:textId="77777777" w:rsidR="00044670" w:rsidRDefault="00044670"/>
        </w:tc>
        <w:tc>
          <w:tcPr>
            <w:tcW w:w="269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DF" w14:textId="77777777" w:rsidR="00044670" w:rsidRDefault="00C9326B">
            <w:pPr>
              <w:pStyle w:val="TableParagraph"/>
              <w:spacing w:before="137"/>
              <w:ind w:left="102" w:right="506"/>
              <w:jc w:val="both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-1"/>
                <w:sz w:val="18"/>
              </w:rPr>
              <w:t>Large</w:t>
            </w:r>
            <w:r>
              <w:rPr>
                <w:rFonts w:ascii="Century Gothic"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inundation</w:t>
            </w:r>
            <w:r>
              <w:rPr>
                <w:rFonts w:ascii="Century Gothic"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event</w:t>
            </w:r>
            <w:r>
              <w:rPr>
                <w:rFonts w:ascii="Century Gothic"/>
                <w:color w:val="808080"/>
                <w:spacing w:val="25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(~100-125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GL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@</w:t>
            </w:r>
            <w:r>
              <w:rPr>
                <w:rFonts w:ascii="Century Gothic"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Booligal</w:t>
            </w:r>
            <w:r>
              <w:rPr>
                <w:rFonts w:ascii="Century Gothic"/>
                <w:color w:val="808080"/>
                <w:spacing w:val="28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Weir)</w:t>
            </w:r>
          </w:p>
        </w:tc>
        <w:tc>
          <w:tcPr>
            <w:tcW w:w="1561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E0" w14:textId="77777777" w:rsidR="00044670" w:rsidRDefault="00044670">
            <w:pPr>
              <w:pStyle w:val="TableParagraph"/>
              <w:spacing w:before="2"/>
              <w:rPr>
                <w:rFonts w:ascii="Century Gothic" w:eastAsia="Century Gothic" w:hAnsi="Century Gothic" w:cs="Century Gothic"/>
                <w:b/>
                <w:bCs/>
                <w:sz w:val="20"/>
                <w:szCs w:val="20"/>
              </w:rPr>
            </w:pPr>
          </w:p>
          <w:p w14:paraId="43E621E1" w14:textId="77777777" w:rsidR="00044670" w:rsidRDefault="00C9326B">
            <w:pPr>
              <w:pStyle w:val="TableParagraph"/>
              <w:ind w:left="308" w:right="243" w:hanging="63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z w:val="18"/>
              </w:rPr>
              <w:t>2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1"/>
                <w:sz w:val="18"/>
              </w:rPr>
              <w:t>in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 xml:space="preserve">10 </w:t>
            </w:r>
            <w:r>
              <w:rPr>
                <w:rFonts w:ascii="Century Gothic"/>
                <w:color w:val="808080"/>
                <w:spacing w:val="-1"/>
                <w:sz w:val="18"/>
              </w:rPr>
              <w:t>years</w:t>
            </w:r>
            <w:r>
              <w:rPr>
                <w:rFonts w:ascii="Century Gothic"/>
                <w:color w:val="808080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(unknown)</w:t>
            </w:r>
          </w:p>
        </w:tc>
        <w:tc>
          <w:tcPr>
            <w:tcW w:w="991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1E2" w14:textId="77777777" w:rsidR="00044670" w:rsidRDefault="00044670"/>
        </w:tc>
        <w:tc>
          <w:tcPr>
            <w:tcW w:w="127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1E3" w14:textId="77777777" w:rsidR="00044670" w:rsidRDefault="00044670"/>
        </w:tc>
        <w:tc>
          <w:tcPr>
            <w:tcW w:w="127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BEBEBE"/>
          </w:tcPr>
          <w:p w14:paraId="43E621E4" w14:textId="77777777" w:rsidR="00044670" w:rsidRDefault="00044670"/>
        </w:tc>
        <w:tc>
          <w:tcPr>
            <w:tcW w:w="96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1E5" w14:textId="77777777" w:rsidR="00044670" w:rsidRDefault="00044670"/>
        </w:tc>
        <w:tc>
          <w:tcPr>
            <w:tcW w:w="286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1E6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1E7" w14:textId="77777777" w:rsidR="00044670" w:rsidRDefault="00C9326B">
            <w:pPr>
              <w:pStyle w:val="TableParagraph"/>
              <w:spacing w:before="137"/>
              <w:ind w:left="2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  <w:tc>
          <w:tcPr>
            <w:tcW w:w="127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E8" w14:textId="77777777" w:rsidR="00044670" w:rsidRDefault="00044670">
            <w:pPr>
              <w:pStyle w:val="TableParagraph"/>
              <w:spacing w:before="2"/>
              <w:rPr>
                <w:rFonts w:ascii="Century Gothic" w:eastAsia="Century Gothic" w:hAnsi="Century Gothic" w:cs="Century Gothic"/>
                <w:b/>
                <w:bCs/>
                <w:sz w:val="20"/>
                <w:szCs w:val="20"/>
              </w:rPr>
            </w:pPr>
          </w:p>
          <w:p w14:paraId="43E621E9" w14:textId="77777777" w:rsidR="00044670" w:rsidRDefault="00C9326B">
            <w:pPr>
              <w:pStyle w:val="TableParagraph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1"/>
                <w:sz w:val="18"/>
              </w:rPr>
              <w:t>N/A</w:t>
            </w:r>
          </w:p>
        </w:tc>
        <w:tc>
          <w:tcPr>
            <w:tcW w:w="312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EA" w14:textId="77777777" w:rsidR="00044670" w:rsidRDefault="00C9326B">
            <w:pPr>
              <w:pStyle w:val="TableParagraph"/>
              <w:spacing w:before="137"/>
              <w:ind w:left="102" w:right="13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-1"/>
                <w:sz w:val="18"/>
              </w:rPr>
              <w:t>Option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unlikely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to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be</w:t>
            </w:r>
            <w:r>
              <w:rPr>
                <w:rFonts w:ascii="Century Gothic"/>
                <w:color w:val="7E7E7E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undertaken</w:t>
            </w:r>
            <w:r>
              <w:rPr>
                <w:rFonts w:ascii="Century Gothic"/>
                <w:color w:val="7E7E7E"/>
                <w:spacing w:val="27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under</w:t>
            </w:r>
            <w:r>
              <w:rPr>
                <w:rFonts w:ascii="Century Gothic"/>
                <w:color w:val="7E7E7E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this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scenario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1EB" w14:textId="77777777" w:rsidR="00044670" w:rsidRDefault="00044670">
            <w:pPr>
              <w:pStyle w:val="TableParagraph"/>
              <w:spacing w:before="2"/>
              <w:rPr>
                <w:rFonts w:ascii="Century Gothic" w:eastAsia="Century Gothic" w:hAnsi="Century Gothic" w:cs="Century Gothic"/>
                <w:b/>
                <w:bCs/>
                <w:sz w:val="20"/>
                <w:szCs w:val="20"/>
              </w:rPr>
            </w:pPr>
          </w:p>
          <w:p w14:paraId="43E621EC" w14:textId="77777777" w:rsidR="00044670" w:rsidRDefault="00C9326B">
            <w:pPr>
              <w:pStyle w:val="TableParagraph"/>
              <w:ind w:left="661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  <w:tc>
          <w:tcPr>
            <w:tcW w:w="212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ED" w14:textId="77777777" w:rsidR="00044670" w:rsidRDefault="00C9326B">
            <w:pPr>
              <w:pStyle w:val="TableParagraph"/>
              <w:spacing w:before="22"/>
              <w:ind w:left="659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1FB" w14:textId="77777777">
        <w:trPr>
          <w:trHeight w:hRule="exact" w:val="451"/>
        </w:trPr>
        <w:tc>
          <w:tcPr>
            <w:tcW w:w="1872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EF" w14:textId="77777777" w:rsidR="00044670" w:rsidRDefault="00044670"/>
        </w:tc>
        <w:tc>
          <w:tcPr>
            <w:tcW w:w="269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F0" w14:textId="77777777" w:rsidR="00044670" w:rsidRDefault="00044670"/>
        </w:tc>
        <w:tc>
          <w:tcPr>
            <w:tcW w:w="1561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F1" w14:textId="77777777" w:rsidR="00044670" w:rsidRDefault="00044670"/>
        </w:tc>
        <w:tc>
          <w:tcPr>
            <w:tcW w:w="991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F2" w14:textId="77777777" w:rsidR="00044670" w:rsidRDefault="00044670"/>
        </w:tc>
        <w:tc>
          <w:tcPr>
            <w:tcW w:w="127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F3" w14:textId="77777777" w:rsidR="00044670" w:rsidRDefault="00044670"/>
        </w:tc>
        <w:tc>
          <w:tcPr>
            <w:tcW w:w="127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EBEBE"/>
          </w:tcPr>
          <w:p w14:paraId="43E621F4" w14:textId="77777777" w:rsidR="00044670" w:rsidRDefault="00044670"/>
        </w:tc>
        <w:tc>
          <w:tcPr>
            <w:tcW w:w="96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1F5" w14:textId="77777777" w:rsidR="00044670" w:rsidRDefault="00044670"/>
        </w:tc>
        <w:tc>
          <w:tcPr>
            <w:tcW w:w="286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F6" w14:textId="77777777" w:rsidR="00044670" w:rsidRDefault="00044670"/>
        </w:tc>
        <w:tc>
          <w:tcPr>
            <w:tcW w:w="127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F7" w14:textId="77777777" w:rsidR="00044670" w:rsidRDefault="00044670"/>
        </w:tc>
        <w:tc>
          <w:tcPr>
            <w:tcW w:w="312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F8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F9" w14:textId="77777777" w:rsidR="00044670" w:rsidRDefault="00044670"/>
        </w:tc>
        <w:tc>
          <w:tcPr>
            <w:tcW w:w="212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1FA" w14:textId="77777777" w:rsidR="00044670" w:rsidRDefault="00C9326B">
            <w:pPr>
              <w:pStyle w:val="TableParagraph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216" w14:textId="77777777">
        <w:trPr>
          <w:trHeight w:hRule="exact" w:val="696"/>
        </w:trPr>
        <w:tc>
          <w:tcPr>
            <w:tcW w:w="1872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FC" w14:textId="77777777" w:rsidR="00044670" w:rsidRDefault="00C9326B">
            <w:pPr>
              <w:pStyle w:val="TableParagraph"/>
              <w:spacing w:line="239" w:lineRule="auto"/>
              <w:ind w:left="102" w:right="128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color w:val="808080"/>
                <w:spacing w:val="-1"/>
                <w:sz w:val="18"/>
              </w:rPr>
              <w:t>Booligal</w:t>
            </w:r>
            <w:r>
              <w:rPr>
                <w:rFonts w:ascii="Century Gothic"/>
                <w:b/>
                <w:color w:val="808080"/>
                <w:spacing w:val="-14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z w:val="18"/>
              </w:rPr>
              <w:t>Wetlands</w:t>
            </w:r>
            <w:r>
              <w:rPr>
                <w:rFonts w:ascii="Century Gothic"/>
                <w:b/>
                <w:color w:val="808080"/>
                <w:spacing w:val="27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pacing w:val="-1"/>
                <w:sz w:val="18"/>
              </w:rPr>
              <w:t>(incl.</w:t>
            </w:r>
            <w:r>
              <w:rPr>
                <w:rFonts w:ascii="Century Gothic"/>
                <w:b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z w:val="18"/>
              </w:rPr>
              <w:t>Muggabah</w:t>
            </w:r>
            <w:r>
              <w:rPr>
                <w:rFonts w:ascii="Century Gothic"/>
                <w:b/>
                <w:color w:val="808080"/>
                <w:spacing w:val="27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z w:val="18"/>
              </w:rPr>
              <w:t>and</w:t>
            </w:r>
            <w:r>
              <w:rPr>
                <w:rFonts w:ascii="Century Gothic"/>
                <w:b/>
                <w:color w:val="808080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pacing w:val="-1"/>
                <w:sz w:val="18"/>
              </w:rPr>
              <w:t>Merrimajeel</w:t>
            </w:r>
            <w:r>
              <w:rPr>
                <w:rFonts w:ascii="Century Gothic"/>
                <w:b/>
                <w:color w:val="808080"/>
                <w:spacing w:val="25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pacing w:val="-1"/>
                <w:sz w:val="18"/>
              </w:rPr>
              <w:t>Cks,</w:t>
            </w:r>
            <w:r>
              <w:rPr>
                <w:rFonts w:ascii="Century Gothic"/>
                <w:b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pacing w:val="-1"/>
                <w:sz w:val="18"/>
              </w:rPr>
              <w:t>Moon</w:t>
            </w:r>
            <w:r>
              <w:rPr>
                <w:rFonts w:ascii="Century Gothic"/>
                <w:b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pacing w:val="-1"/>
                <w:sz w:val="18"/>
              </w:rPr>
              <w:t>Moon,</w:t>
            </w:r>
            <w:r>
              <w:rPr>
                <w:rFonts w:ascii="Century Gothic"/>
                <w:b/>
                <w:color w:val="808080"/>
                <w:spacing w:val="28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z w:val="18"/>
              </w:rPr>
              <w:t>Upper</w:t>
            </w:r>
            <w:r>
              <w:rPr>
                <w:rFonts w:ascii="Century Gothic"/>
                <w:b/>
                <w:color w:val="808080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z w:val="18"/>
              </w:rPr>
              <w:t>Gum,</w:t>
            </w:r>
            <w:r>
              <w:rPr>
                <w:rFonts w:ascii="Century Gothic"/>
                <w:b/>
                <w:color w:val="808080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z w:val="18"/>
              </w:rPr>
              <w:t>Lower</w:t>
            </w:r>
            <w:r>
              <w:rPr>
                <w:rFonts w:ascii="Century Gothic"/>
                <w:b/>
                <w:color w:val="808080"/>
                <w:spacing w:val="21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z w:val="18"/>
              </w:rPr>
              <w:t>Gum,</w:t>
            </w:r>
            <w:r>
              <w:rPr>
                <w:rFonts w:ascii="Century Gothic"/>
                <w:b/>
                <w:color w:val="808080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pacing w:val="-1"/>
                <w:sz w:val="18"/>
              </w:rPr>
              <w:t>Booligal</w:t>
            </w:r>
            <w:r>
              <w:rPr>
                <w:rFonts w:ascii="Century Gothic"/>
                <w:b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z w:val="18"/>
              </w:rPr>
              <w:t>and</w:t>
            </w:r>
            <w:r>
              <w:rPr>
                <w:rFonts w:ascii="Century Gothic"/>
                <w:b/>
                <w:color w:val="808080"/>
                <w:spacing w:val="27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pacing w:val="-1"/>
                <w:sz w:val="18"/>
              </w:rPr>
              <w:t>Murrumbidgil</w:t>
            </w:r>
            <w:r>
              <w:rPr>
                <w:rFonts w:ascii="Century Gothic"/>
                <w:b/>
                <w:color w:val="808080"/>
                <w:spacing w:val="22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z w:val="18"/>
              </w:rPr>
              <w:t>Swamps,</w:t>
            </w:r>
            <w:r>
              <w:rPr>
                <w:rFonts w:ascii="Century Gothic"/>
                <w:b/>
                <w:color w:val="808080"/>
                <w:spacing w:val="-10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z w:val="18"/>
              </w:rPr>
              <w:t>Lake</w:t>
            </w:r>
            <w:r>
              <w:rPr>
                <w:rFonts w:ascii="Century Gothic"/>
                <w:b/>
                <w:color w:val="808080"/>
                <w:spacing w:val="25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pacing w:val="-1"/>
                <w:sz w:val="18"/>
              </w:rPr>
              <w:t>Merrimajeel)</w:t>
            </w:r>
          </w:p>
        </w:tc>
        <w:tc>
          <w:tcPr>
            <w:tcW w:w="269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FD" w14:textId="77777777" w:rsidR="00044670" w:rsidRDefault="00C9326B">
            <w:pPr>
              <w:pStyle w:val="TableParagraph"/>
              <w:spacing w:line="239" w:lineRule="auto"/>
              <w:ind w:left="102" w:right="239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-1"/>
                <w:sz w:val="18"/>
              </w:rPr>
              <w:t>Small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fresh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 xml:space="preserve">event 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(7-8 </w:t>
            </w:r>
            <w:r>
              <w:rPr>
                <w:rFonts w:ascii="Century Gothic"/>
                <w:color w:val="808080"/>
                <w:spacing w:val="-1"/>
                <w:sz w:val="18"/>
              </w:rPr>
              <w:t>GL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@</w:t>
            </w:r>
            <w:r>
              <w:rPr>
                <w:rFonts w:ascii="Century Gothic"/>
                <w:color w:val="808080"/>
                <w:spacing w:val="28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Booligal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Weir)</w:t>
            </w:r>
            <w:r>
              <w:rPr>
                <w:rFonts w:ascii="Century Gothic"/>
                <w:color w:val="808080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and</w:t>
            </w:r>
            <w:r>
              <w:rPr>
                <w:rFonts w:ascii="Century Gothic"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delivery</w:t>
            </w:r>
            <w:r>
              <w:rPr>
                <w:rFonts w:ascii="Century Gothic"/>
                <w:color w:val="808080"/>
                <w:spacing w:val="2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to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distributaries</w:t>
            </w:r>
            <w:r>
              <w:rPr>
                <w:rFonts w:ascii="Century Gothic"/>
                <w:color w:val="808080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via</w:t>
            </w:r>
            <w:r>
              <w:rPr>
                <w:rFonts w:ascii="Century Gothic"/>
                <w:color w:val="808080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Torriganny</w:t>
            </w:r>
            <w:r>
              <w:rPr>
                <w:rFonts w:ascii="Century Gothic"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2"/>
                <w:sz w:val="18"/>
              </w:rPr>
              <w:t>Weir</w:t>
            </w:r>
            <w:r>
              <w:rPr>
                <w:rFonts w:ascii="Century Gothic"/>
                <w:color w:val="808080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targeting</w:t>
            </w:r>
            <w:r>
              <w:rPr>
                <w:rFonts w:ascii="Century Gothic"/>
                <w:color w:val="808080"/>
                <w:spacing w:val="25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wetland</w:t>
            </w:r>
            <w:r>
              <w:rPr>
                <w:rFonts w:ascii="Century Gothic"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vegetation</w:t>
            </w:r>
            <w:r>
              <w:rPr>
                <w:rFonts w:ascii="Century Gothic"/>
                <w:color w:val="808080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and</w:t>
            </w:r>
            <w:r>
              <w:rPr>
                <w:rFonts w:ascii="Century Gothic"/>
                <w:color w:val="808080"/>
                <w:spacing w:val="21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waterbird</w:t>
            </w:r>
            <w:r>
              <w:rPr>
                <w:rFonts w:ascii="Century Gothic"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habitat</w:t>
            </w:r>
          </w:p>
        </w:tc>
        <w:tc>
          <w:tcPr>
            <w:tcW w:w="1561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1FE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1FF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200" w14:textId="77777777" w:rsidR="00044670" w:rsidRDefault="00C9326B">
            <w:pPr>
              <w:pStyle w:val="TableParagraph"/>
              <w:spacing w:before="117" w:line="218" w:lineRule="exact"/>
              <w:ind w:left="308" w:right="243" w:hanging="63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z w:val="18"/>
              </w:rPr>
              <w:t>7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1"/>
                <w:sz w:val="18"/>
              </w:rPr>
              <w:t>in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 xml:space="preserve">10 </w:t>
            </w:r>
            <w:r>
              <w:rPr>
                <w:rFonts w:ascii="Century Gothic"/>
                <w:color w:val="808080"/>
                <w:spacing w:val="-1"/>
                <w:sz w:val="18"/>
              </w:rPr>
              <w:t>years</w:t>
            </w:r>
            <w:r>
              <w:rPr>
                <w:rFonts w:ascii="Century Gothic"/>
                <w:color w:val="808080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(unknown)</w:t>
            </w:r>
          </w:p>
        </w:tc>
        <w:tc>
          <w:tcPr>
            <w:tcW w:w="991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201" w14:textId="77777777" w:rsidR="00044670" w:rsidRDefault="00044670"/>
        </w:tc>
        <w:tc>
          <w:tcPr>
            <w:tcW w:w="127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202" w14:textId="77777777" w:rsidR="00044670" w:rsidRDefault="00044670"/>
        </w:tc>
        <w:tc>
          <w:tcPr>
            <w:tcW w:w="127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203" w14:textId="77777777" w:rsidR="00044670" w:rsidRDefault="00044670"/>
        </w:tc>
        <w:tc>
          <w:tcPr>
            <w:tcW w:w="96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204" w14:textId="77777777" w:rsidR="00044670" w:rsidRDefault="00044670"/>
        </w:tc>
        <w:tc>
          <w:tcPr>
            <w:tcW w:w="286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205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206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207" w14:textId="77777777" w:rsidR="00044670" w:rsidRDefault="00044670">
            <w:pPr>
              <w:pStyle w:val="TableParagraph"/>
              <w:spacing w:before="11"/>
              <w:rPr>
                <w:rFonts w:ascii="Century Gothic" w:eastAsia="Century Gothic" w:hAnsi="Century Gothic" w:cs="Century Gothic"/>
                <w:b/>
                <w:bCs/>
                <w:sz w:val="17"/>
                <w:szCs w:val="17"/>
              </w:rPr>
            </w:pPr>
          </w:p>
          <w:p w14:paraId="43E62208" w14:textId="77777777" w:rsidR="00044670" w:rsidRDefault="00C9326B">
            <w:pPr>
              <w:pStyle w:val="TableParagraph"/>
              <w:ind w:left="94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MODERATE</w:t>
            </w:r>
          </w:p>
        </w:tc>
        <w:tc>
          <w:tcPr>
            <w:tcW w:w="127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209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20A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20B" w14:textId="77777777" w:rsidR="00044670" w:rsidRDefault="00044670">
            <w:pPr>
              <w:pStyle w:val="TableParagraph"/>
              <w:spacing w:before="11"/>
              <w:rPr>
                <w:rFonts w:ascii="Century Gothic" w:eastAsia="Century Gothic" w:hAnsi="Century Gothic" w:cs="Century Gothic"/>
                <w:b/>
                <w:bCs/>
                <w:sz w:val="17"/>
                <w:szCs w:val="17"/>
              </w:rPr>
            </w:pPr>
          </w:p>
          <w:p w14:paraId="43E6220C" w14:textId="77777777" w:rsidR="00044670" w:rsidRDefault="00C9326B">
            <w:pPr>
              <w:pStyle w:val="TableParagraph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1"/>
                <w:sz w:val="18"/>
              </w:rPr>
              <w:t>N/A</w:t>
            </w:r>
          </w:p>
        </w:tc>
        <w:tc>
          <w:tcPr>
            <w:tcW w:w="312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20D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20E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20F" w14:textId="77777777" w:rsidR="00044670" w:rsidRDefault="00C9326B">
            <w:pPr>
              <w:pStyle w:val="TableParagraph"/>
              <w:spacing w:before="117" w:line="218" w:lineRule="exact"/>
              <w:ind w:left="102" w:right="13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-1"/>
                <w:sz w:val="18"/>
              </w:rPr>
              <w:t>Option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unlikely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to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be</w:t>
            </w:r>
            <w:r>
              <w:rPr>
                <w:rFonts w:ascii="Century Gothic"/>
                <w:color w:val="7E7E7E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undertaken</w:t>
            </w:r>
            <w:r>
              <w:rPr>
                <w:rFonts w:ascii="Century Gothic"/>
                <w:color w:val="7E7E7E"/>
                <w:spacing w:val="27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under</w:t>
            </w:r>
            <w:r>
              <w:rPr>
                <w:rFonts w:ascii="Century Gothic"/>
                <w:color w:val="7E7E7E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this</w:t>
            </w:r>
            <w:r>
              <w:rPr>
                <w:rFonts w:ascii="Century Gothic"/>
                <w:color w:val="7E7E7E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scenario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210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211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212" w14:textId="77777777" w:rsidR="00044670" w:rsidRDefault="00044670">
            <w:pPr>
              <w:pStyle w:val="TableParagraph"/>
              <w:spacing w:before="11"/>
              <w:rPr>
                <w:rFonts w:ascii="Century Gothic" w:eastAsia="Century Gothic" w:hAnsi="Century Gothic" w:cs="Century Gothic"/>
                <w:b/>
                <w:bCs/>
                <w:sz w:val="17"/>
                <w:szCs w:val="17"/>
              </w:rPr>
            </w:pPr>
          </w:p>
          <w:p w14:paraId="43E62213" w14:textId="77777777" w:rsidR="00044670" w:rsidRDefault="00C9326B">
            <w:pPr>
              <w:pStyle w:val="TableParagraph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High</w:t>
            </w:r>
          </w:p>
        </w:tc>
        <w:tc>
          <w:tcPr>
            <w:tcW w:w="212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14" w14:textId="77777777" w:rsidR="00044670" w:rsidRDefault="00044670">
            <w:pPr>
              <w:pStyle w:val="TableParagraph"/>
              <w:spacing w:before="10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215" w14:textId="77777777" w:rsidR="00044670" w:rsidRDefault="00C9326B">
            <w:pPr>
              <w:pStyle w:val="TableParagraph"/>
              <w:ind w:left="618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Moderate</w:t>
            </w:r>
          </w:p>
        </w:tc>
      </w:tr>
      <w:tr w:rsidR="00044670" w14:paraId="43E62224" w14:textId="77777777">
        <w:trPr>
          <w:trHeight w:hRule="exact" w:val="859"/>
        </w:trPr>
        <w:tc>
          <w:tcPr>
            <w:tcW w:w="1872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217" w14:textId="77777777" w:rsidR="00044670" w:rsidRDefault="00044670"/>
        </w:tc>
        <w:tc>
          <w:tcPr>
            <w:tcW w:w="269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218" w14:textId="77777777" w:rsidR="00044670" w:rsidRDefault="00044670"/>
        </w:tc>
        <w:tc>
          <w:tcPr>
            <w:tcW w:w="1561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219" w14:textId="77777777" w:rsidR="00044670" w:rsidRDefault="00044670"/>
        </w:tc>
        <w:tc>
          <w:tcPr>
            <w:tcW w:w="991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21A" w14:textId="77777777" w:rsidR="00044670" w:rsidRDefault="00044670"/>
        </w:tc>
        <w:tc>
          <w:tcPr>
            <w:tcW w:w="127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1B" w14:textId="77777777" w:rsidR="00044670" w:rsidRDefault="00044670"/>
        </w:tc>
        <w:tc>
          <w:tcPr>
            <w:tcW w:w="127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21C" w14:textId="77777777" w:rsidR="00044670" w:rsidRDefault="00044670"/>
        </w:tc>
        <w:tc>
          <w:tcPr>
            <w:tcW w:w="96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21D" w14:textId="77777777" w:rsidR="00044670" w:rsidRDefault="00044670"/>
        </w:tc>
        <w:tc>
          <w:tcPr>
            <w:tcW w:w="286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1E" w14:textId="77777777" w:rsidR="00044670" w:rsidRDefault="00044670"/>
        </w:tc>
        <w:tc>
          <w:tcPr>
            <w:tcW w:w="127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21F" w14:textId="77777777" w:rsidR="00044670" w:rsidRDefault="00044670"/>
        </w:tc>
        <w:tc>
          <w:tcPr>
            <w:tcW w:w="312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220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21" w14:textId="77777777" w:rsidR="00044670" w:rsidRDefault="00044670"/>
        </w:tc>
        <w:tc>
          <w:tcPr>
            <w:tcW w:w="212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22" w14:textId="77777777" w:rsidR="00044670" w:rsidRDefault="00044670">
            <w:pPr>
              <w:pStyle w:val="TableParagraph"/>
              <w:spacing w:before="6"/>
              <w:rPr>
                <w:rFonts w:ascii="Century Gothic" w:eastAsia="Century Gothic" w:hAnsi="Century Gothic" w:cs="Century Gothic"/>
                <w:b/>
                <w:bCs/>
                <w:sz w:val="25"/>
                <w:szCs w:val="25"/>
              </w:rPr>
            </w:pPr>
          </w:p>
          <w:p w14:paraId="43E62223" w14:textId="77777777" w:rsidR="00044670" w:rsidRDefault="00C9326B">
            <w:pPr>
              <w:pStyle w:val="TableParagraph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Critical</w:t>
            </w:r>
          </w:p>
        </w:tc>
      </w:tr>
      <w:tr w:rsidR="00044670" w14:paraId="43E62237" w14:textId="77777777">
        <w:trPr>
          <w:trHeight w:hRule="exact" w:val="605"/>
        </w:trPr>
        <w:tc>
          <w:tcPr>
            <w:tcW w:w="1872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225" w14:textId="77777777" w:rsidR="00044670" w:rsidRDefault="00044670"/>
        </w:tc>
        <w:tc>
          <w:tcPr>
            <w:tcW w:w="269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226" w14:textId="77777777" w:rsidR="00044670" w:rsidRDefault="00C9326B">
            <w:pPr>
              <w:pStyle w:val="TableParagraph"/>
              <w:spacing w:before="157" w:line="239" w:lineRule="auto"/>
              <w:ind w:left="102" w:right="213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z w:val="18"/>
              </w:rPr>
              <w:t>Medium</w:t>
            </w:r>
            <w:r>
              <w:rPr>
                <w:rFonts w:ascii="Century Gothic"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scale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event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(50-60</w:t>
            </w:r>
            <w:r>
              <w:rPr>
                <w:rFonts w:ascii="Century Gothic"/>
                <w:color w:val="808080"/>
                <w:spacing w:val="21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GL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@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 xml:space="preserve">Booligal 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Weir) </w:t>
            </w:r>
            <w:r>
              <w:rPr>
                <w:rFonts w:ascii="Century Gothic"/>
                <w:color w:val="808080"/>
                <w:spacing w:val="-1"/>
                <w:sz w:val="18"/>
              </w:rPr>
              <w:t>and</w:t>
            </w:r>
            <w:r>
              <w:rPr>
                <w:rFonts w:ascii="Century Gothic"/>
                <w:color w:val="808080"/>
                <w:spacing w:val="21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delivery</w:t>
            </w:r>
            <w:r>
              <w:rPr>
                <w:rFonts w:ascii="Century Gothic"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to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distributaries</w:t>
            </w:r>
            <w:r>
              <w:rPr>
                <w:rFonts w:ascii="Century Gothic"/>
                <w:color w:val="808080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via</w:t>
            </w:r>
            <w:r>
              <w:rPr>
                <w:rFonts w:ascii="Century Gothic"/>
                <w:color w:val="808080"/>
                <w:spacing w:val="3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Torriganny</w:t>
            </w:r>
            <w:r>
              <w:rPr>
                <w:rFonts w:ascii="Century Gothic"/>
                <w:color w:val="808080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2"/>
                <w:sz w:val="18"/>
              </w:rPr>
              <w:t>Weir</w:t>
            </w:r>
          </w:p>
        </w:tc>
        <w:tc>
          <w:tcPr>
            <w:tcW w:w="1561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227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228" w14:textId="77777777" w:rsidR="00044670" w:rsidRDefault="00C9326B">
            <w:pPr>
              <w:pStyle w:val="TableParagraph"/>
              <w:spacing w:before="154"/>
              <w:ind w:left="308" w:right="243" w:hanging="63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z w:val="18"/>
              </w:rPr>
              <w:t>3</w:t>
            </w:r>
            <w:r>
              <w:rPr>
                <w:rFonts w:ascii="Century Gothic"/>
                <w:color w:val="7E7E7E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1"/>
                <w:sz w:val="18"/>
              </w:rPr>
              <w:t>in</w:t>
            </w:r>
            <w:r>
              <w:rPr>
                <w:rFonts w:ascii="Century Gothic"/>
                <w:color w:val="7E7E7E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z w:val="18"/>
              </w:rPr>
              <w:t xml:space="preserve">10 </w:t>
            </w:r>
            <w:r>
              <w:rPr>
                <w:rFonts w:ascii="Century Gothic"/>
                <w:color w:val="7E7E7E"/>
                <w:spacing w:val="-1"/>
                <w:sz w:val="18"/>
              </w:rPr>
              <w:t>years</w:t>
            </w:r>
            <w:r>
              <w:rPr>
                <w:rFonts w:ascii="Century Gothic"/>
                <w:color w:val="7E7E7E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(unknown)</w:t>
            </w:r>
          </w:p>
        </w:tc>
        <w:tc>
          <w:tcPr>
            <w:tcW w:w="991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BEBEBE"/>
          </w:tcPr>
          <w:p w14:paraId="43E62229" w14:textId="77777777" w:rsidR="00044670" w:rsidRDefault="00044670"/>
        </w:tc>
        <w:tc>
          <w:tcPr>
            <w:tcW w:w="127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22A" w14:textId="77777777" w:rsidR="00044670" w:rsidRDefault="00044670"/>
        </w:tc>
        <w:tc>
          <w:tcPr>
            <w:tcW w:w="127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22B" w14:textId="77777777" w:rsidR="00044670" w:rsidRDefault="00044670"/>
        </w:tc>
        <w:tc>
          <w:tcPr>
            <w:tcW w:w="96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22C" w14:textId="77777777" w:rsidR="00044670" w:rsidRDefault="00044670"/>
        </w:tc>
        <w:tc>
          <w:tcPr>
            <w:tcW w:w="286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22D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22E" w14:textId="77777777" w:rsidR="00044670" w:rsidRDefault="00044670">
            <w:pPr>
              <w:pStyle w:val="TableParagraph"/>
              <w:spacing w:before="7"/>
              <w:rPr>
                <w:rFonts w:ascii="Century Gothic" w:eastAsia="Century Gothic" w:hAnsi="Century Gothic" w:cs="Century Gothic"/>
                <w:b/>
                <w:bCs/>
                <w:sz w:val="21"/>
                <w:szCs w:val="21"/>
              </w:rPr>
            </w:pPr>
          </w:p>
          <w:p w14:paraId="43E6222F" w14:textId="77777777" w:rsidR="00044670" w:rsidRDefault="00C9326B">
            <w:pPr>
              <w:pStyle w:val="TableParagraph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  <w:tc>
          <w:tcPr>
            <w:tcW w:w="127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230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231" w14:textId="77777777" w:rsidR="00044670" w:rsidRDefault="00C9326B">
            <w:pPr>
              <w:pStyle w:val="TableParagraph"/>
              <w:spacing w:before="156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1"/>
                <w:sz w:val="18"/>
              </w:rPr>
              <w:t>N/A</w:t>
            </w:r>
          </w:p>
        </w:tc>
        <w:tc>
          <w:tcPr>
            <w:tcW w:w="312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232" w14:textId="77777777" w:rsidR="00044670" w:rsidRDefault="00044670">
            <w:pPr>
              <w:pStyle w:val="TableParagraph"/>
              <w:spacing w:before="9"/>
              <w:rPr>
                <w:rFonts w:ascii="Century Gothic" w:eastAsia="Century Gothic" w:hAnsi="Century Gothic" w:cs="Century Gothic"/>
                <w:b/>
                <w:bCs/>
                <w:sz w:val="21"/>
                <w:szCs w:val="21"/>
              </w:rPr>
            </w:pPr>
          </w:p>
          <w:p w14:paraId="43E62233" w14:textId="77777777" w:rsidR="00044670" w:rsidRDefault="00C9326B">
            <w:pPr>
              <w:pStyle w:val="TableParagraph"/>
              <w:ind w:left="102" w:right="13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-1"/>
                <w:sz w:val="18"/>
              </w:rPr>
              <w:t>Option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unlikely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to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be</w:t>
            </w:r>
            <w:r>
              <w:rPr>
                <w:rFonts w:ascii="Century Gothic"/>
                <w:color w:val="7E7E7E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undertaken</w:t>
            </w:r>
            <w:r>
              <w:rPr>
                <w:rFonts w:ascii="Century Gothic"/>
                <w:color w:val="7E7E7E"/>
                <w:spacing w:val="27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under</w:t>
            </w:r>
            <w:r>
              <w:rPr>
                <w:rFonts w:ascii="Century Gothic"/>
                <w:color w:val="7E7E7E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this</w:t>
            </w:r>
            <w:r>
              <w:rPr>
                <w:rFonts w:ascii="Century Gothic"/>
                <w:color w:val="7E7E7E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scenario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234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235" w14:textId="77777777" w:rsidR="00044670" w:rsidRDefault="00C9326B">
            <w:pPr>
              <w:pStyle w:val="TableParagraph"/>
              <w:spacing w:before="156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Low</w:t>
            </w:r>
          </w:p>
        </w:tc>
        <w:tc>
          <w:tcPr>
            <w:tcW w:w="212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36" w14:textId="77777777" w:rsidR="00044670" w:rsidRDefault="00C9326B">
            <w:pPr>
              <w:pStyle w:val="TableParagraph"/>
              <w:spacing w:before="74"/>
              <w:ind w:left="659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244" w14:textId="77777777">
        <w:trPr>
          <w:trHeight w:hRule="exact" w:val="600"/>
        </w:trPr>
        <w:tc>
          <w:tcPr>
            <w:tcW w:w="1872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238" w14:textId="77777777" w:rsidR="00044670" w:rsidRDefault="00044670"/>
        </w:tc>
        <w:tc>
          <w:tcPr>
            <w:tcW w:w="269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239" w14:textId="77777777" w:rsidR="00044670" w:rsidRDefault="00044670"/>
        </w:tc>
        <w:tc>
          <w:tcPr>
            <w:tcW w:w="1561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23A" w14:textId="77777777" w:rsidR="00044670" w:rsidRDefault="00044670"/>
        </w:tc>
        <w:tc>
          <w:tcPr>
            <w:tcW w:w="991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EBEBE"/>
          </w:tcPr>
          <w:p w14:paraId="43E6223B" w14:textId="77777777" w:rsidR="00044670" w:rsidRDefault="00044670"/>
        </w:tc>
        <w:tc>
          <w:tcPr>
            <w:tcW w:w="127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3C" w14:textId="77777777" w:rsidR="00044670" w:rsidRDefault="00044670"/>
        </w:tc>
        <w:tc>
          <w:tcPr>
            <w:tcW w:w="127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23D" w14:textId="77777777" w:rsidR="00044670" w:rsidRDefault="00044670"/>
        </w:tc>
        <w:tc>
          <w:tcPr>
            <w:tcW w:w="96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23E" w14:textId="77777777" w:rsidR="00044670" w:rsidRDefault="00044670"/>
        </w:tc>
        <w:tc>
          <w:tcPr>
            <w:tcW w:w="286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3F" w14:textId="77777777" w:rsidR="00044670" w:rsidRDefault="00044670"/>
        </w:tc>
        <w:tc>
          <w:tcPr>
            <w:tcW w:w="127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240" w14:textId="77777777" w:rsidR="00044670" w:rsidRDefault="00044670"/>
        </w:tc>
        <w:tc>
          <w:tcPr>
            <w:tcW w:w="312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241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42" w14:textId="77777777" w:rsidR="00044670" w:rsidRDefault="00044670"/>
        </w:tc>
        <w:tc>
          <w:tcPr>
            <w:tcW w:w="212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43" w14:textId="77777777" w:rsidR="00044670" w:rsidRDefault="00C9326B">
            <w:pPr>
              <w:pStyle w:val="TableParagraph"/>
              <w:spacing w:before="72"/>
              <w:ind w:left="731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Moderate</w:t>
            </w:r>
          </w:p>
        </w:tc>
      </w:tr>
      <w:tr w:rsidR="00044670" w14:paraId="43E62257" w14:textId="77777777">
        <w:trPr>
          <w:trHeight w:hRule="exact" w:val="620"/>
        </w:trPr>
        <w:tc>
          <w:tcPr>
            <w:tcW w:w="1872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245" w14:textId="77777777" w:rsidR="00044670" w:rsidRDefault="00044670"/>
        </w:tc>
        <w:tc>
          <w:tcPr>
            <w:tcW w:w="269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246" w14:textId="77777777" w:rsidR="00044670" w:rsidRDefault="00C9326B">
            <w:pPr>
              <w:pStyle w:val="TableParagraph"/>
              <w:spacing w:line="239" w:lineRule="auto"/>
              <w:ind w:left="102" w:right="246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-1"/>
                <w:sz w:val="18"/>
              </w:rPr>
              <w:t>Large</w:t>
            </w:r>
            <w:r>
              <w:rPr>
                <w:rFonts w:ascii="Century Gothic"/>
                <w:color w:val="808080"/>
                <w:spacing w:val="-9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inundation</w:t>
            </w:r>
            <w:r>
              <w:rPr>
                <w:rFonts w:ascii="Century Gothic"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event</w:t>
            </w:r>
            <w:r>
              <w:rPr>
                <w:rFonts w:ascii="Century Gothic"/>
                <w:color w:val="808080"/>
                <w:spacing w:val="25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(~100-125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GL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@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Booligal</w:t>
            </w:r>
            <w:r>
              <w:rPr>
                <w:rFonts w:ascii="Century Gothic"/>
                <w:color w:val="808080"/>
                <w:spacing w:val="28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Weir)</w:t>
            </w:r>
            <w:r>
              <w:rPr>
                <w:rFonts w:ascii="Century Gothic"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and</w:t>
            </w:r>
            <w:r>
              <w:rPr>
                <w:rFonts w:ascii="Century Gothic"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delivery</w:t>
            </w:r>
            <w:r>
              <w:rPr>
                <w:rFonts w:ascii="Century Gothic"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to</w:t>
            </w:r>
            <w:r>
              <w:rPr>
                <w:rFonts w:ascii="Century Gothic"/>
                <w:color w:val="808080"/>
                <w:spacing w:val="25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distributaries</w:t>
            </w:r>
            <w:r>
              <w:rPr>
                <w:rFonts w:ascii="Century Gothic"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via</w:t>
            </w:r>
            <w:r>
              <w:rPr>
                <w:rFonts w:ascii="Century Gothic"/>
                <w:color w:val="808080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Torriganny</w:t>
            </w:r>
            <w:r>
              <w:rPr>
                <w:rFonts w:ascii="Century Gothic"/>
                <w:color w:val="808080"/>
                <w:spacing w:val="2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Weir</w:t>
            </w:r>
          </w:p>
        </w:tc>
        <w:tc>
          <w:tcPr>
            <w:tcW w:w="1561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247" w14:textId="77777777" w:rsidR="00044670" w:rsidRDefault="00044670">
            <w:pPr>
              <w:pStyle w:val="TableParagraph"/>
              <w:spacing w:before="11"/>
              <w:rPr>
                <w:rFonts w:ascii="Century Gothic" w:eastAsia="Century Gothic" w:hAnsi="Century Gothic" w:cs="Century Gothic"/>
                <w:b/>
                <w:bCs/>
                <w:sz w:val="26"/>
                <w:szCs w:val="26"/>
              </w:rPr>
            </w:pPr>
          </w:p>
          <w:p w14:paraId="43E62248" w14:textId="77777777" w:rsidR="00044670" w:rsidRDefault="00C9326B">
            <w:pPr>
              <w:pStyle w:val="TableParagraph"/>
              <w:ind w:left="308" w:right="243" w:hanging="63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z w:val="18"/>
              </w:rPr>
              <w:t>2</w:t>
            </w:r>
            <w:r>
              <w:rPr>
                <w:rFonts w:ascii="Century Gothic"/>
                <w:color w:val="7E7E7E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1"/>
                <w:sz w:val="18"/>
              </w:rPr>
              <w:t>in</w:t>
            </w:r>
            <w:r>
              <w:rPr>
                <w:rFonts w:ascii="Century Gothic"/>
                <w:color w:val="7E7E7E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z w:val="18"/>
              </w:rPr>
              <w:t xml:space="preserve">10 </w:t>
            </w:r>
            <w:r>
              <w:rPr>
                <w:rFonts w:ascii="Century Gothic"/>
                <w:color w:val="7E7E7E"/>
                <w:spacing w:val="-1"/>
                <w:sz w:val="18"/>
              </w:rPr>
              <w:t>years</w:t>
            </w:r>
            <w:r>
              <w:rPr>
                <w:rFonts w:ascii="Century Gothic"/>
                <w:color w:val="7E7E7E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(unknown)</w:t>
            </w:r>
          </w:p>
        </w:tc>
        <w:tc>
          <w:tcPr>
            <w:tcW w:w="991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249" w14:textId="77777777" w:rsidR="00044670" w:rsidRDefault="00044670"/>
        </w:tc>
        <w:tc>
          <w:tcPr>
            <w:tcW w:w="127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24A" w14:textId="77777777" w:rsidR="00044670" w:rsidRDefault="00044670"/>
        </w:tc>
        <w:tc>
          <w:tcPr>
            <w:tcW w:w="127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BEBEBE"/>
          </w:tcPr>
          <w:p w14:paraId="43E6224B" w14:textId="77777777" w:rsidR="00044670" w:rsidRDefault="00044670"/>
        </w:tc>
        <w:tc>
          <w:tcPr>
            <w:tcW w:w="96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24C" w14:textId="77777777" w:rsidR="00044670" w:rsidRDefault="00044670"/>
        </w:tc>
        <w:tc>
          <w:tcPr>
            <w:tcW w:w="286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24D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24E" w14:textId="77777777" w:rsidR="00044670" w:rsidRDefault="00044670">
            <w:pPr>
              <w:pStyle w:val="TableParagraph"/>
              <w:spacing w:before="11"/>
              <w:rPr>
                <w:rFonts w:ascii="Century Gothic" w:eastAsia="Century Gothic" w:hAnsi="Century Gothic" w:cs="Century Gothic"/>
                <w:b/>
                <w:bCs/>
                <w:sz w:val="17"/>
                <w:szCs w:val="17"/>
              </w:rPr>
            </w:pPr>
          </w:p>
          <w:p w14:paraId="43E6224F" w14:textId="77777777" w:rsidR="00044670" w:rsidRDefault="00C9326B">
            <w:pPr>
              <w:pStyle w:val="TableParagraph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  <w:tc>
          <w:tcPr>
            <w:tcW w:w="127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250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251" w14:textId="77777777" w:rsidR="00044670" w:rsidRDefault="00C9326B">
            <w:pPr>
              <w:pStyle w:val="TableParagraph"/>
              <w:spacing w:before="11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1"/>
                <w:sz w:val="18"/>
              </w:rPr>
              <w:t>N/A</w:t>
            </w:r>
          </w:p>
        </w:tc>
        <w:tc>
          <w:tcPr>
            <w:tcW w:w="312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252" w14:textId="77777777" w:rsidR="00044670" w:rsidRDefault="00044670">
            <w:pPr>
              <w:pStyle w:val="TableParagraph"/>
              <w:spacing w:before="1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253" w14:textId="77777777" w:rsidR="00044670" w:rsidRDefault="00C9326B">
            <w:pPr>
              <w:pStyle w:val="TableParagraph"/>
              <w:ind w:left="102" w:right="13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-1"/>
                <w:sz w:val="18"/>
              </w:rPr>
              <w:t>Option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unlikely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to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be</w:t>
            </w:r>
            <w:r>
              <w:rPr>
                <w:rFonts w:ascii="Century Gothic"/>
                <w:color w:val="7E7E7E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undertaken</w:t>
            </w:r>
            <w:r>
              <w:rPr>
                <w:rFonts w:ascii="Century Gothic"/>
                <w:color w:val="7E7E7E"/>
                <w:spacing w:val="27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under</w:t>
            </w:r>
            <w:r>
              <w:rPr>
                <w:rFonts w:ascii="Century Gothic"/>
                <w:color w:val="7E7E7E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this</w:t>
            </w:r>
            <w:r>
              <w:rPr>
                <w:rFonts w:ascii="Century Gothic"/>
                <w:color w:val="7E7E7E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scenario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254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255" w14:textId="77777777" w:rsidR="00044670" w:rsidRDefault="00C9326B">
            <w:pPr>
              <w:pStyle w:val="TableParagraph"/>
              <w:spacing w:before="111"/>
              <w:ind w:left="661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  <w:tc>
          <w:tcPr>
            <w:tcW w:w="212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56" w14:textId="77777777" w:rsidR="00044670" w:rsidRDefault="00C9326B">
            <w:pPr>
              <w:pStyle w:val="TableParagraph"/>
              <w:spacing w:before="82"/>
              <w:ind w:left="659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264" w14:textId="77777777">
        <w:trPr>
          <w:trHeight w:hRule="exact" w:val="497"/>
        </w:trPr>
        <w:tc>
          <w:tcPr>
            <w:tcW w:w="1872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258" w14:textId="77777777" w:rsidR="00044670" w:rsidRDefault="00044670"/>
        </w:tc>
        <w:tc>
          <w:tcPr>
            <w:tcW w:w="269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259" w14:textId="77777777" w:rsidR="00044670" w:rsidRDefault="00044670"/>
        </w:tc>
        <w:tc>
          <w:tcPr>
            <w:tcW w:w="1561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25A" w14:textId="77777777" w:rsidR="00044670" w:rsidRDefault="00044670"/>
        </w:tc>
        <w:tc>
          <w:tcPr>
            <w:tcW w:w="991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5B" w14:textId="77777777" w:rsidR="00044670" w:rsidRDefault="00044670"/>
        </w:tc>
        <w:tc>
          <w:tcPr>
            <w:tcW w:w="127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5C" w14:textId="77777777" w:rsidR="00044670" w:rsidRDefault="00044670"/>
        </w:tc>
        <w:tc>
          <w:tcPr>
            <w:tcW w:w="127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EBEBE"/>
          </w:tcPr>
          <w:p w14:paraId="43E6225D" w14:textId="77777777" w:rsidR="00044670" w:rsidRDefault="00044670"/>
        </w:tc>
        <w:tc>
          <w:tcPr>
            <w:tcW w:w="96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25E" w14:textId="77777777" w:rsidR="00044670" w:rsidRDefault="00044670"/>
        </w:tc>
        <w:tc>
          <w:tcPr>
            <w:tcW w:w="286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5F" w14:textId="77777777" w:rsidR="00044670" w:rsidRDefault="00044670"/>
        </w:tc>
        <w:tc>
          <w:tcPr>
            <w:tcW w:w="127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260" w14:textId="77777777" w:rsidR="00044670" w:rsidRDefault="00044670"/>
        </w:tc>
        <w:tc>
          <w:tcPr>
            <w:tcW w:w="312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261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62" w14:textId="77777777" w:rsidR="00044670" w:rsidRDefault="00044670"/>
        </w:tc>
        <w:tc>
          <w:tcPr>
            <w:tcW w:w="212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63" w14:textId="77777777" w:rsidR="00044670" w:rsidRDefault="00C9326B">
            <w:pPr>
              <w:pStyle w:val="TableParagraph"/>
              <w:spacing w:before="19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Low</w:t>
            </w:r>
          </w:p>
        </w:tc>
      </w:tr>
    </w:tbl>
    <w:p w14:paraId="43E62265" w14:textId="77777777" w:rsidR="00044670" w:rsidRDefault="00044670">
      <w:pPr>
        <w:jc w:val="center"/>
        <w:rPr>
          <w:rFonts w:ascii="Century Gothic" w:eastAsia="Century Gothic" w:hAnsi="Century Gothic" w:cs="Century Gothic"/>
          <w:sz w:val="18"/>
          <w:szCs w:val="18"/>
        </w:rPr>
        <w:sectPr w:rsidR="00044670">
          <w:footerReference w:type="default" r:id="rId180"/>
          <w:pgSz w:w="23820" w:h="16840" w:orient="landscape"/>
          <w:pgMar w:top="640" w:right="720" w:bottom="860" w:left="740" w:header="0" w:footer="666" w:gutter="0"/>
          <w:pgNumType w:start="13"/>
          <w:cols w:space="720"/>
        </w:sectPr>
      </w:pPr>
    </w:p>
    <w:p w14:paraId="43E62266" w14:textId="6CFFC9DA" w:rsidR="00044670" w:rsidRDefault="00C9326B">
      <w:pPr>
        <w:spacing w:before="11"/>
        <w:rPr>
          <w:rFonts w:ascii="Times New Roman" w:eastAsia="Times New Roman" w:hAnsi="Times New Roman" w:cs="Times New Roman"/>
          <w:sz w:val="5"/>
          <w:szCs w:val="5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7080" behindDoc="1" locked="0" layoutInCell="1" allowOverlap="1" wp14:anchorId="43E62C50" wp14:editId="432491F2">
                <wp:simplePos x="0" y="0"/>
                <wp:positionH relativeFrom="page">
                  <wp:posOffset>7291705</wp:posOffset>
                </wp:positionH>
                <wp:positionV relativeFrom="page">
                  <wp:posOffset>1390015</wp:posOffset>
                </wp:positionV>
                <wp:extent cx="1812290" cy="2681605"/>
                <wp:effectExtent l="0" t="0" r="1905" b="0"/>
                <wp:wrapNone/>
                <wp:docPr id="867" name="Group 8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2290" cy="2681605"/>
                          <a:chOff x="11483" y="2189"/>
                          <a:chExt cx="2854" cy="4223"/>
                        </a:xfrm>
                      </wpg:grpSpPr>
                      <pic:pic xmlns:pic="http://schemas.openxmlformats.org/drawingml/2006/picture">
                        <pic:nvPicPr>
                          <pic:cNvPr id="868" name="Picture 8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83" y="2189"/>
                            <a:ext cx="2854" cy="1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9" name="Picture 8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86" y="2856"/>
                            <a:ext cx="2647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0" name="Picture 8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83" y="3754"/>
                            <a:ext cx="2854" cy="1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1" name="Picture 8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86" y="4085"/>
                            <a:ext cx="2647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2" name="Picture 8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86" y="4306"/>
                            <a:ext cx="2647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3" name="Picture 8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86" y="4527"/>
                            <a:ext cx="2647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4" name="Picture 8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86" y="4748"/>
                            <a:ext cx="2647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5" name="Picture 8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83" y="5310"/>
                            <a:ext cx="2854" cy="1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6" name="Picture 8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86" y="5641"/>
                            <a:ext cx="2647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7" name="Picture 8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86" y="5862"/>
                            <a:ext cx="2647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527D74" id="Group 850" o:spid="_x0000_s1026" style="position:absolute;margin-left:574.15pt;margin-top:109.45pt;width:142.7pt;height:211.15pt;z-index:-189400;mso-position-horizontal-relative:page;mso-position-vertical-relative:page" coordorigin="11483,2189" coordsize="2854,42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">
                <v:shape id="Picture 860" o:spid="_x0000_s1027" type="#_x0000_t75" style="position:absolute;left:11483;top:2189;width:2854;height:15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RgbbBAAAA3AAAAA8AAABkcnMvZG93bnJldi54bWxET82KwjAQvgv7DmEWvNlUD7VUo8jCguIq&#10;2N0HGJqxqTaT0kTtvr05CB4/vv/lerCtuFPvG8cKpkkKgrhyuuFawd/v9yQH4QOyxtYxKfgnD+vV&#10;x2iJhXYPPtG9DLWIIewLVGBC6AopfWXIok9cRxy5s+sthgj7WuoeHzHctnKWppm02HBsMNjRl6Hq&#10;Wt6sgm15mf0Ylx/dbrq7+azcbw6HuVLjz2GzABFoCG/xy73VCvIsro1n4hGQq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JRgbbBAAAA3AAAAA8AAAAAAAAAAAAAAAAAnwIA&#10;AGRycy9kb3ducmV2LnhtbFBLBQYAAAAABAAEAPcAAACNAwAAAAA=&#10;">
                  <v:imagedata r:id="rId188" o:title=""/>
                </v:shape>
                <v:shape id="Picture 859" o:spid="_x0000_s1028" type="#_x0000_t75" style="position:absolute;left:11586;top:2856;width:2647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7OVfDAAAA3AAAAA8AAABkcnMvZG93bnJldi54bWxEj9FqwkAURN8F/2G5gm+6SRHR1FVKQOpb&#10;MeYDLtnbJJi9m+6uMfbruwXBx2FmzjC7w2g6MZDzrWUF6TIBQVxZ3XKtoLwcFxsQPiBr7CyTggd5&#10;OOynkx1m2t75TEMRahEh7DNU0ITQZ1L6qiGDfml74uh9W2cwROlqqR3eI9x08i1J1tJgy3GhwZ7y&#10;hqprcTMKcnddlea3lD9faW6S9PNRrYZCqfls/HgHEWgMr/CzfdIKNust/J+JR0Du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Xs5V8MAAADcAAAADwAAAAAAAAAAAAAAAACf&#10;AgAAZHJzL2Rvd25yZXYueG1sUEsFBgAAAAAEAAQA9wAAAI8DAAAAAA==&#10;">
                  <v:imagedata r:id="rId189" o:title=""/>
                </v:shape>
                <v:shape id="Picture 858" o:spid="_x0000_s1029" type="#_x0000_t75" style="position:absolute;left:11483;top:3754;width:2854;height:15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AFjrCAAAA3AAAAA8AAABkcnMvZG93bnJldi54bWxET8tqAjEU3Rf8h3CF7mrGLmwYjVKVimA3&#10;9VG6vE5uJ4OTmyFJdfr3zaLg8nDes0XvWnGlEBvPGsajAgRx5U3DtYbj4e1JgYgJ2WDrmTT8UoTF&#10;fPAww9L4G3/QdZ9qkUM4lqjBptSVUsbKksM48h1x5r59cJgyDLU0AW853LXyuSgm0mHDucFiRytL&#10;1WX/4zQczmunNp/v5xjGu9PySymyp0rrx2H/OgWRqE938b97azSolzw/n8lHQM7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6gBY6wgAAANwAAAAPAAAAAAAAAAAAAAAAAJ8C&#10;AABkcnMvZG93bnJldi54bWxQSwUGAAAAAAQABAD3AAAAjgMAAAAA&#10;">
                  <v:imagedata r:id="rId190" o:title=""/>
                </v:shape>
                <v:shape id="Picture 857" o:spid="_x0000_s1030" type="#_x0000_t75" style="position:absolute;left:11586;top:4085;width:2647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Uo4zDAAAA3AAAAA8AAABkcnMvZG93bnJldi54bWxEj9FqwkAURN8L/sNyBd/qJkVUUleRgNS3&#10;YswHXLK3STB7N+6uMfr1bqHQx2FmzjCb3Wg6MZDzrWUF6TwBQVxZ3XKtoDwf3tcgfEDW2FkmBQ/y&#10;sNtO3jaYaXvnEw1FqEWEsM9QQRNCn0npq4YM+rntiaP3Y53BEKWrpXZ4j3DTyY8kWUqDLceFBnvK&#10;G6ouxc0oyN1lUZpnKa/faW6S9OtRLYZCqdl03H+CCDSG//Bf+6gVrFcp/J6JR0Bu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tSjjMMAAADcAAAADwAAAAAAAAAAAAAAAACf&#10;AgAAZHJzL2Rvd25yZXYueG1sUEsFBgAAAAAEAAQA9wAAAI8DAAAAAA==&#10;">
                  <v:imagedata r:id="rId189" o:title=""/>
                </v:shape>
                <v:shape id="Picture 856" o:spid="_x0000_s1031" type="#_x0000_t75" style="position:absolute;left:11586;top:4306;width:2647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vYNnDAAAA3AAAAA8AAABkcnMvZG93bnJldi54bWxEj0+LwjAUxO+C3yE8wYtoag/+qUaRwoIg&#10;LKyK50fzbIrNS2myWv30ZmHB4zAzv2HW287W4k6trxwrmE4SEMSF0xWXCs6nr/EChA/IGmvHpOBJ&#10;Hrabfm+NmXYP/qH7MZQiQthnqMCE0GRS+sKQRT9xDXH0rq61GKJsS6lbfES4rWWaJDNpseK4YLCh&#10;3FBxO/5aBVf/MjTT5ahIl9Xh8J1c8vyZKjUcdLsViEBd+IT/23utYDFP4e9MPAJy8w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O9g2cMAAADcAAAADwAAAAAAAAAAAAAAAACf&#10;AgAAZHJzL2Rvd25yZXYueG1sUEsFBgAAAAAEAAQA9wAAAI8DAAAAAA==&#10;">
                  <v:imagedata r:id="rId191" o:title=""/>
                </v:shape>
                <v:shape id="Picture 855" o:spid="_x0000_s1032" type="#_x0000_t75" style="position:absolute;left:11586;top:4527;width:2647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1KmGDDAAAA3AAAAA8AAABkcnMvZG93bnJldi54bWxEj9FqwkAURN8L/YflFvpWN1GpkrqKBIq+&#10;iTEfcMlek2D2brq7jbFf7wpCH4eZOcOsNqPpxEDOt5YVpJMEBHFldcu1gvL0/bEE4QOyxs4yKbiR&#10;h8369WWFmbZXPtJQhFpECPsMFTQh9JmUvmrIoJ/Ynjh6Z+sMhihdLbXDa4SbTk6T5FMabDkuNNhT&#10;3lB1KX6Ngtxd5qX5K+XPIc1Nku5u1XwolHp/G7dfIAKN4T/8bO+1guViBo8z8QjI9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UqYYMMAAADcAAAADwAAAAAAAAAAAAAAAACf&#10;AgAAZHJzL2Rvd25yZXYueG1sUEsFBgAAAAAEAAQA9wAAAI8DAAAAAA==&#10;">
                  <v:imagedata r:id="rId189" o:title=""/>
                </v:shape>
                <v:shape id="Picture 854" o:spid="_x0000_s1033" type="#_x0000_t75" style="position:absolute;left:11586;top:4748;width:2647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KXTbEAAAA3AAAAA8AAABkcnMvZG93bnJldi54bWxEj92KwjAUhO+FfYdwFrwRTbeIP12jLAVB&#10;EAR12etDc2zKNieliVp9eiMIXg4z8w2zWHW2FhdqfeVYwdcoAUFcOF1xqeD3uB7OQPiArLF2TApu&#10;5GG1/OgtMNPuynu6HEIpIoR9hgpMCE0mpS8MWfQj1xBH7+RaiyHKtpS6xWuE21qmSTKRFiuOCwYb&#10;yg0V/4ezVXDyd0MTXQ6KdF5tt7vkL89vqVL9z+7nG0SgLrzDr/ZGK5hNx/A8E4+AXD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RKXTbEAAAA3AAAAA8AAAAAAAAAAAAAAAAA&#10;nwIAAGRycy9kb3ducmV2LnhtbFBLBQYAAAAABAAEAPcAAACQAwAAAAA=&#10;">
                  <v:imagedata r:id="rId191" o:title=""/>
                </v:shape>
                <v:shape id="Picture 853" o:spid="_x0000_s1034" type="#_x0000_t75" style="position:absolute;left:11483;top:5310;width:2854;height:11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IJ0PEAAAA3AAAAA8AAABkcnMvZG93bnJldi54bWxEj0GLwjAUhO+C/yE8wZumKqtSjaKCsJc9&#10;rPagt0fzbIvNS0mi7frrzcLCHoeZ+YZZbztTiyc5X1lWMBknIIhzqysuFGTn42gJwgdkjbVlUvBD&#10;Hrabfm+NqbYtf9PzFAoRIexTVFCG0KRS+rwkg35sG+Lo3awzGKJ0hdQO2wg3tZwmyVwarDgulNjQ&#10;oaT8fnoYBfOk0zNuHtdXW3+1l0y66/7mlBoOut0KRKAu/If/2p9awXLxAb9n4hGQm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KIJ0PEAAAA3AAAAA8AAAAAAAAAAAAAAAAA&#10;nwIAAGRycy9kb3ducmV2LnhtbFBLBQYAAAAABAAEAPcAAACQAwAAAAA=&#10;">
                  <v:imagedata r:id="rId192" o:title=""/>
                </v:shape>
                <v:shape id="Picture 852" o:spid="_x0000_s1035" type="#_x0000_t75" style="position:absolute;left:11586;top:5641;width:2647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2dTvFAAAA3AAAAA8AAABkcnMvZG93bnJldi54bWxEj19rwkAQxN8Lfodjhb7Vi0VSm3qKCIKC&#10;pfin+Lrktkk0t5dmr5p+e08o9HGYmd8wk1nnanWhVirPBoaDBBRx7m3FhYHDfvk0BiUB2WLtmQz8&#10;ksBs2nuYYGb9lbd02YVCRQhLhgbKEJpMa8lLcigD3xBH78u3DkOUbaFti9cId7V+TpJUO6w4LpTY&#10;0KKk/Lz7cQa2q/dX1idZjD42n+n6+C1HWW+Meex38zdQgbrwH/5rr6yB8UsK9zPxCOjp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V9nU7xQAAANwAAAAPAAAAAAAAAAAAAAAA&#10;AJ8CAABkcnMvZG93bnJldi54bWxQSwUGAAAAAAQABAD3AAAAkQMAAAAA&#10;">
                  <v:imagedata r:id="rId193" o:title=""/>
                </v:shape>
                <v:shape id="Picture 851" o:spid="_x0000_s1036" type="#_x0000_t75" style="position:absolute;left:11586;top:5862;width:2647;height:2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50CGrEAAAA3AAAAA8AAABkcnMvZG93bnJldi54bWxEj0FLAzEUhO+C/yE8wZtNqmDL2rSUQmFP&#10;alsFj4/Nc3dx87JsXrvRX28KhR6HmfmGWayS79SJhtgGtjCdGFDEVXAt1xY+DtuHOagoyA67wGTh&#10;lyKslrc3CyxcGHlHp73UKkM4FmihEekLrWPVkMc4CT1x9r7D4FGyHGrtBhwz3Hf60Zhn7bHlvNBg&#10;T5uGqp/90Vso/1L5+pZExvge+qevozHm01h7f5fWL6CEklzDl3bpLMxnMzifyUdAL/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50CGrEAAAA3AAAAA8AAAAAAAAAAAAAAAAA&#10;nwIAAGRycy9kb3ducmV2LnhtbFBLBQYAAAAABAAEAPcAAACQAwAAAAA=&#10;">
                  <v:imagedata r:id="rId19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7104" behindDoc="1" locked="0" layoutInCell="1" allowOverlap="1" wp14:anchorId="43E62C51" wp14:editId="265333A0">
                <wp:simplePos x="0" y="0"/>
                <wp:positionH relativeFrom="page">
                  <wp:posOffset>11900535</wp:posOffset>
                </wp:positionH>
                <wp:positionV relativeFrom="page">
                  <wp:posOffset>1390015</wp:posOffset>
                </wp:positionV>
                <wp:extent cx="2693670" cy="2681605"/>
                <wp:effectExtent l="3810" t="0" r="0" b="0"/>
                <wp:wrapNone/>
                <wp:docPr id="848" name="Group 8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93670" cy="2681605"/>
                          <a:chOff x="18741" y="2189"/>
                          <a:chExt cx="4242" cy="4223"/>
                        </a:xfrm>
                      </wpg:grpSpPr>
                      <pic:pic xmlns:pic="http://schemas.openxmlformats.org/drawingml/2006/picture">
                        <pic:nvPicPr>
                          <pic:cNvPr id="849" name="Picture 8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41" y="2189"/>
                            <a:ext cx="2117" cy="1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0" name="Picture 8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44" y="2746"/>
                            <a:ext cx="1911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1" name="Picture 8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68" y="2189"/>
                            <a:ext cx="2114" cy="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2" name="Picture 8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71" y="2357"/>
                            <a:ext cx="1908" cy="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3" name="Picture 8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68" y="2974"/>
                            <a:ext cx="2114" cy="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4" name="Picture 8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71" y="3140"/>
                            <a:ext cx="1908" cy="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5" name="Picture 8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41" y="3754"/>
                            <a:ext cx="2117" cy="1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6" name="Picture 8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44" y="4306"/>
                            <a:ext cx="1911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7" name="Picture 8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68" y="3754"/>
                            <a:ext cx="2114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8" name="Picture 8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71" y="3929"/>
                            <a:ext cx="1908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9" name="Picture 8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68" y="4553"/>
                            <a:ext cx="2114" cy="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0" name="Picture 8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71" y="4707"/>
                            <a:ext cx="1908" cy="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1" name="Picture 8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41" y="5310"/>
                            <a:ext cx="2117" cy="1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2" name="Picture 8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44" y="5751"/>
                            <a:ext cx="191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3" name="Picture 8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68" y="5310"/>
                            <a:ext cx="2114" cy="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4" name="Picture 8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71" y="5454"/>
                            <a:ext cx="1908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5" name="Picture 8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68" y="5850"/>
                            <a:ext cx="2114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6" name="Picture 8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71" y="6020"/>
                            <a:ext cx="1908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FABA0E" id="Group 831" o:spid="_x0000_s1026" style="position:absolute;margin-left:937.05pt;margin-top:109.45pt;width:212.1pt;height:211.15pt;z-index:-189376;mso-position-horizontal-relative:page;mso-position-vertical-relative:page" coordorigin="18741,2189" coordsize="4242,42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">
                <v:shape id="Picture 849" o:spid="_x0000_s1027" type="#_x0000_t75" style="position:absolute;left:18741;top:2189;width:2117;height:15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WgN7FAAAA3AAAAA8AAABkcnMvZG93bnJldi54bWxEj0FrwkAUhO+F/oflFXprNrXSxtRVpCAt&#10;XrTRi7dH9jUJZt+G3TWJ/94VhB6HmfmGmS9H04qenG8sK3hNUhDEpdUNVwoO+/VLBsIHZI2tZVJw&#10;IQ/LxePDHHNtB/6lvgiViBD2OSqoQ+hyKX1Zk0Gf2I44en/WGQxRukpqh0OEm1ZO0vRdGmw4LtTY&#10;0VdN5ak4GwXOrpu3S/k9CcfN7uO8bauT9Sulnp/G1SeIQGP4D9/bP1pBNp3B7Uw8AnJx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loDexQAAANwAAAAPAAAAAAAAAAAAAAAA&#10;AJ8CAABkcnMvZG93bnJldi54bWxQSwUGAAAAAAQABAD3AAAAkQMAAAAA&#10;">
                  <v:imagedata r:id="rId213" o:title=""/>
                </v:shape>
                <v:shape id="Picture 848" o:spid="_x0000_s1028" type="#_x0000_t75" style="position:absolute;left:18844;top:2746;width:1911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p+Rm9AAAA3AAAAA8AAABkcnMvZG93bnJldi54bWxET8sOwUAU3Uv8w+RK7JgSr5QhCImFjbKx&#10;uzpX2+jcaTqD+nuzkFienPdi1ZhSvKh2hWUFg34Egji1uuBMweW8781AOI+ssbRMCj7kYLVstxYY&#10;a/vmE70Sn4kQwi5GBbn3VSylS3My6Pq2Ig7c3dYGfYB1JnWN7xBuSjmMook0WHBoyLGibU7pI3ka&#10;BYZ3R/+Um9Fn4q7nJDlNC53elOp2mvUchKfG/8U/90ErmI3D/HAmHAG5/AI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JWn5Gb0AAADcAAAADwAAAAAAAAAAAAAAAACfAgAAZHJz&#10;L2Rvd25yZXYueG1sUEsFBgAAAAAEAAQA9wAAAIkDAAAAAA==&#10;">
                  <v:imagedata r:id="rId214" o:title=""/>
                </v:shape>
                <v:shape id="Picture 847" o:spid="_x0000_s1029" type="#_x0000_t75" style="position:absolute;left:20868;top:2189;width:2114;height:7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4AlDFAAAA3AAAAA8AAABkcnMvZG93bnJldi54bWxEj0FrAjEUhO+C/yE8oTc3a6EiW6MUwVJ6&#10;KY1tz8/Nc7N087Ju4rr6602h4HGYmW+Y5XpwjeipC7VnBbMsB0FcelNzpeBrt50uQISIbLDxTAou&#10;FGC9Go+WWBh/5k/qdaxEgnAoUIGNsS2kDKUlhyHzLXHyDr5zGJPsKmk6PCe4a+Rjns+lw5rTgsWW&#10;NpbKX31yCq4n7a6bo96Xrx+9rr8v9uc9WqUeJsPLM4hIQ7yH/9tvRsHiaQZ/Z9IRkKs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TOAJQxQAAANwAAAAPAAAAAAAAAAAAAAAA&#10;AJ8CAABkcnMvZG93bnJldi54bWxQSwUGAAAAAAQABAD3AAAAkQMAAAAA&#10;">
                  <v:imagedata r:id="rId215" o:title=""/>
                </v:shape>
                <v:shape id="Picture 846" o:spid="_x0000_s1030" type="#_x0000_t75" style="position:absolute;left:20971;top:2357;width:1908;height: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/IuRzGAAAA3AAAAA8AAABkcnMvZG93bnJldi54bWxEj91qwkAUhO+FvsNyCt7ppoI/RFcpLaW1&#10;oBgrXp9kj0lo9mya3ZrUp3cFoZfDzHzDLFadqcSZGldaVvA0jEAQZ1aXnCs4fL0NZiCcR9ZYWSYF&#10;f+RgtXzoLTDWtuWEznufiwBhF6OCwvs6ltJlBRl0Q1sTB+9kG4M+yCaXusE2wE0lR1E0kQZLDgsF&#10;1vRSUPa9/zUKftq0Y7dOp59Hvdu+b+wlSdevSvUfu+c5CE+d/w/f2x9awWw8gtuZcATk8go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8i5HMYAAADcAAAADwAAAAAAAAAAAAAA&#10;AACfAgAAZHJzL2Rvd25yZXYueG1sUEsFBgAAAAAEAAQA9wAAAJIDAAAAAA==&#10;">
                  <v:imagedata r:id="rId216" o:title=""/>
                </v:shape>
                <v:shape id="Picture 845" o:spid="_x0000_s1031" type="#_x0000_t75" style="position:absolute;left:20868;top:2974;width:2114;height:7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W2qvCAAAA3AAAAA8AAABkcnMvZG93bnJldi54bWxEj9GKwjAURN+F/YdwF3zTVMWlVFPZFYRF&#10;8GHVD7g016a0uSlNbLt/bwTBx2FmzjDb3Wgb0VPnK8cKFvMEBHHhdMWlguvlMEtB+ICssXFMCv7J&#10;wy7/mGwx027gP+rPoRQRwj5DBSaENpPSF4Ys+rlriaN3c53FEGVXSt3hEOG2kcsk+ZIWK44LBlva&#10;Gyrq890q6G1xWd8GOpmfdNE2dX88yCUqNf0cvzcgAo3hHX61f7WCdL2C55l4BGT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q1tqrwgAAANwAAAAPAAAAAAAAAAAAAAAAAJ8C&#10;AABkcnMvZG93bnJldi54bWxQSwUGAAAAAAQABAD3AAAAjgMAAAAA&#10;">
                  <v:imagedata r:id="rId217" o:title=""/>
                </v:shape>
                <v:shape id="Picture 844" o:spid="_x0000_s1032" type="#_x0000_t75" style="position:absolute;left:20971;top:3140;width:1908;height: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dUZLHAAAA3AAAAA8AAABkcnMvZG93bnJldi54bWxEj0trwzAQhO+F/Aexhd4auaUNjhsl5IGL&#10;Q095HXLbWhvbxFoZS3Wc/voqEOhxmJlvmMmsN7XoqHWVZQUvwwgEcW51xYWC/S59jkE4j6yxtkwK&#10;ruRgNh08TDDR9sIb6ra+EAHCLkEFpfdNIqXLSzLohrYhDt7JtgZ9kG0hdYuXADe1fI2ikTRYcVgo&#10;saFlSfl5+2MUrD7Xh680XmS/qemz7+O1W42XJ6WeHvv5BwhPvf8P39uZVhC/v8HtTDgCcvo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WdUZLHAAAA3AAAAA8AAAAAAAAAAAAA&#10;AAAAnwIAAGRycy9kb3ducmV2LnhtbFBLBQYAAAAABAAEAPcAAACTAwAAAAA=&#10;">
                  <v:imagedata r:id="rId218" o:title=""/>
                </v:shape>
                <v:shape id="Picture 843" o:spid="_x0000_s1033" type="#_x0000_t75" style="position:absolute;left:18741;top:3754;width:2117;height:15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n92zDAAAA3AAAAA8AAABkcnMvZG93bnJldi54bWxEj0GLwjAUhO+C/yE8YS+iqQuKVKOIKOhh&#10;D7oLXp/Nsy1tXmoTNf57syB4HGbmG2a+DKYWd2pdaVnBaJiAIM6sLjlX8Pe7HUxBOI+ssbZMCp7k&#10;YLnoduaYavvgA92PPhcRwi5FBYX3TSqlywoy6Ia2IY7exbYGfZRtLnWLjwg3tfxOkok0WHJcKLCh&#10;dUFZdbwZBfuf9YnC9byZVI1jfQtVf3/YKPXVC6sZCE/Bf8Lv9k4rmI7H8H8mHgG5e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mf3bMMAAADcAAAADwAAAAAAAAAAAAAAAACf&#10;AgAAZHJzL2Rvd25yZXYueG1sUEsFBgAAAAAEAAQA9wAAAI8DAAAAAA==&#10;">
                  <v:imagedata r:id="rId219" o:title=""/>
                </v:shape>
                <v:shape id="Picture 842" o:spid="_x0000_s1034" type="#_x0000_t75" style="position:absolute;left:18844;top:4306;width:1911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Xde7GAAAA3AAAAA8AAABkcnMvZG93bnJldi54bWxEj0FrwkAUhO+C/2F5ghepmyhKmrpKKYiK&#10;9lDbgsfX7DMJZt+G7Krx37uC0OMwM98ws0VrKnGhxpWWFcTDCARxZnXJuYKf7+VLAsJ5ZI2VZVJw&#10;IweLebczw1TbK3/RZe9zESDsUlRQeF+nUrqsIINuaGvi4B1tY9AH2eRSN3gNcFPJURRNpcGSw0KB&#10;NX0UlJ32Z6PA3/4OnziIx+vJoVrtkk28fT3/KtXvte9vIDy1/j/8bK+1gmQyhceZcATk/A4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Fd17sYAAADcAAAADwAAAAAAAAAAAAAA&#10;AACfAgAAZHJzL2Rvd25yZXYueG1sUEsFBgAAAAAEAAQA9wAAAJIDAAAAAA==&#10;">
                  <v:imagedata r:id="rId220" o:title=""/>
                </v:shape>
                <v:shape id="Picture 841" o:spid="_x0000_s1035" type="#_x0000_t75" style="position:absolute;left:20868;top:3754;width:2114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epbDGAAAA3AAAAA8AAABkcnMvZG93bnJldi54bWxEj0FrwkAUhO8F/8PyhN7qRqFVYjYilkJ6&#10;6CHqJbdH9pmkzb4N2TVJ++u7guBxmJlvmGQ3mVYM1LvGsoLlIgJBXFrdcKXgfPp42YBwHllja5kU&#10;/JKDXTp7SjDWduSchqOvRICwi1FB7X0XS+nKmgy6he2Ig3exvUEfZF9J3eMY4KaVqyh6kwYbDgs1&#10;dnSoqfw5Xo2CoivzT/l1afd/V1oWq+L74LN3pZ7n034LwtPkH+F7O9MKNq9ruJ0JR0Cm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J6lsMYAAADcAAAADwAAAAAAAAAAAAAA&#10;AACfAgAAZHJzL2Rvd25yZXYueG1sUEsFBgAAAAAEAAQA9wAAAJIDAAAAAA==&#10;">
                  <v:imagedata r:id="rId221" o:title=""/>
                </v:shape>
                <v:shape id="Picture 840" o:spid="_x0000_s1036" type="#_x0000_t75" style="position:absolute;left:20971;top:3929;width:1908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Rh0LBAAAA3AAAAA8AAABkcnMvZG93bnJldi54bWxET8uKwjAU3QvzD+EOzEY0VVBqNcogSF24&#10;UQdme2mufUxzU5OM1r83C8Hl4bxXm9604kbO15YVTMYJCOLC6ppLBT/n3SgF4QOyxtYyKXiQh836&#10;Y7DCTNs7H+l2CqWIIewzVFCF0GVS+qIig35sO+LIXawzGCJ0pdQO7zHctHKaJHNpsObYUGFH24qK&#10;v9O/UaCbY+7yZrob/l6bsF/k24NNHkp9ffbfSxCB+vAWv9x7rSCdxbXxTDwCcv0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wRh0LBAAAA3AAAAA8AAAAAAAAAAAAAAAAAnwIA&#10;AGRycy9kb3ducmV2LnhtbFBLBQYAAAAABAAEAPcAAACNAwAAAAA=&#10;">
                  <v:imagedata r:id="rId222" o:title=""/>
                </v:shape>
                <v:shape id="Picture 839" o:spid="_x0000_s1037" type="#_x0000_t75" style="position:absolute;left:20868;top:4553;width:2114;height:7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uvSXFAAAA3AAAAA8AAABkcnMvZG93bnJldi54bWxEj0uLwkAQhO8L/oehBS+yThR8bHQUFQVh&#10;Lz52PbeZNglmekJmNPHfOwvCHouq+oqaLRpTiAdVLresoN+LQBAnVuecKvg5bT8nIJxH1lhYJgVP&#10;crCYtz5mGGtb84EeR5+KAGEXo4LM+zKW0iUZGXQ9WxIH72orgz7IKpW6wjrATSEHUTSSBnMOCxmW&#10;tM4ouR3vRsH9tz6VQ7vafHfNNWV/3o/7l71SnXaznILw1Pj/8Lu90womwy/4OxOOgJy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7r0lxQAAANwAAAAPAAAAAAAAAAAAAAAA&#10;AJ8CAABkcnMvZG93bnJldi54bWxQSwUGAAAAAAQABAD3AAAAkQMAAAAA&#10;">
                  <v:imagedata r:id="rId223" o:title=""/>
                </v:shape>
                <v:shape id="Picture 838" o:spid="_x0000_s1038" type="#_x0000_t75" style="position:absolute;left:20971;top:4707;width:1908;height: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1uCfEAAAA3AAAAA8AAABkcnMvZG93bnJldi54bWxET11rwjAUfR/4H8Id+DaTDSzSGUXHNsYm&#10;6FQGe7s217bY3HRJVrt/vzwIPh7O93Te20Z05EPtWMP9SIEgLpypudSw373cTUCEiGywcUwa/ijA&#10;fDa4mWJu3Jk/qdvGUqQQDjlqqGJscylDUZHFMHItceKOzluMCfpSGo/nFG4b+aBUJi3WnBoqbOmp&#10;ouK0/bUa/NdYHZ5fN8GqZfbz0a3W9fd7p/Xwtl88gojUx6v44n4zGiZZmp/OpCMgZ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I1uCfEAAAA3AAAAA8AAAAAAAAAAAAAAAAA&#10;nwIAAGRycy9kb3ducmV2LnhtbFBLBQYAAAAABAAEAPcAAACQAwAAAAA=&#10;">
                  <v:imagedata r:id="rId224" o:title=""/>
                </v:shape>
                <v:shape id="Picture 837" o:spid="_x0000_s1039" type="#_x0000_t75" style="position:absolute;left:18741;top:5310;width:2117;height:11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zBxzDAAAA3AAAAA8AAABkcnMvZG93bnJldi54bWxEj0+LwjAUxO+C3yE8YS9iUz2IWxulCAt7&#10;2Iu67PnRPNti81KS9I9+erOwsMdhZn7D5MfJtGIg5xvLCtZJCoK4tLrhSsH39WO1A+EDssbWMil4&#10;kIfjYT7LMdN25DMNl1CJCGGfoYI6hC6T0pc1GfSJ7Yijd7POYIjSVVI7HCPctHKTpltpsOG4UGNH&#10;p5rK+6U3Cvin95uvd8dtPz25vPXFdRlGpd4WU7EHEWgK/+G/9qdWsNuu4fdMPALy8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XMHHMMAAADcAAAADwAAAAAAAAAAAAAAAACf&#10;AgAAZHJzL2Rvd25yZXYueG1sUEsFBgAAAAAEAAQA9wAAAI8DAAAAAA==&#10;">
                  <v:imagedata r:id="rId225" o:title=""/>
                </v:shape>
                <v:shape id="Picture 836" o:spid="_x0000_s1040" type="#_x0000_t75" style="position:absolute;left:18844;top:5751;width:1911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4pHxLEAAAA3AAAAA8AAABkcnMvZG93bnJldi54bWxEj0FrAjEUhO8F/0N4grea1cNiV6OIIhR6&#10;KFr1/Lp53SxuXpYkumt/vREKPQ4z8w2zWPW2ETfyoXasYDLOQBCXTtdcKTh+7V5nIEJE1tg4JgV3&#10;CrBaDl4WWGjX8Z5uh1iJBOFQoAITY1tIGUpDFsPYtcTJ+3HeYkzSV1J77BLcNnKaZbm0WHNaMNjS&#10;xlB5OVytgrfz77n3HzZvt6cu236X+/iJRqnRsF/PQUTq43/4r/2uFczyKTzPpCMgl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4pHxLEAAAA3AAAAA8AAAAAAAAAAAAAAAAA&#10;nwIAAGRycy9kb3ducmV2LnhtbFBLBQYAAAAABAAEAPcAAACQAwAAAAA=&#10;">
                  <v:imagedata r:id="rId226" o:title=""/>
                </v:shape>
                <v:shape id="Picture 835" o:spid="_x0000_s1041" type="#_x0000_t75" style="position:absolute;left:20868;top:5310;width:2114;height: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ica3DAAAA3AAAAA8AAABkcnMvZG93bnJldi54bWxEj9GKwjAURN+F/YdwF3zTVMXSVlNZBMGn&#10;BasfcLe525Y2N6WJtvv3ZkHwcZiZM8z+MJlOPGhwjWUFq2UEgri0uuFKwe16WiQgnEfW2FkmBX/k&#10;4JB/zPaYaTvyhR6Fr0SAsMtQQe19n0npypoMuqXtiYP3aweDPsihknrAMcBNJ9dRFEuDDYeFGns6&#10;1lS2xd0oiOPkfvre6ma9PY7FT5umY1GlSs0/p68dCE+Tf4df7bNWkMQb+D8TjoDM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SJxrcMAAADcAAAADwAAAAAAAAAAAAAAAACf&#10;AgAAZHJzL2Rvd25yZXYueG1sUEsFBgAAAAAEAAQA9wAAAI8DAAAAAA==&#10;">
                  <v:imagedata r:id="rId227" o:title=""/>
                </v:shape>
                <v:shape id="Picture 834" o:spid="_x0000_s1042" type="#_x0000_t75" style="position:absolute;left:20971;top:5454;width:1908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6iJvFAAAA3AAAAA8AAABkcnMvZG93bnJldi54bWxEj0+LwjAUxO8LfofwFryt6eriajWKCLK9&#10;KPgH8fhsnm2xeSlN1OqnN4Kwx2FmfsOMp40pxZVqV1hW8N2JQBCnVhecKdhtF18DEM4jaywtk4I7&#10;OZhOWh9jjLW98ZquG5+JAGEXo4Lc+yqW0qU5GXQdWxEH72Rrgz7IOpO6xluAm1J2o6gvDRYcFnKs&#10;aJ5Tet5cjIJkWBVz6h22q7/L8aEXv/tHsuwq1f5sZiMQnhr/H363E61g0P+B15lwBOTkC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uoibxQAAANwAAAAPAAAAAAAAAAAAAAAA&#10;AJ8CAABkcnMvZG93bnJldi54bWxQSwUGAAAAAAQABAD3AAAAkQMAAAAA&#10;">
                  <v:imagedata r:id="rId228" o:title=""/>
                </v:shape>
                <v:shape id="Picture 833" o:spid="_x0000_s1043" type="#_x0000_t75" style="position:absolute;left:20868;top:5850;width:2114;height:5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CYpnEAAAA3AAAAA8AAABkcnMvZG93bnJldi54bWxEj0FrAjEUhO9C/0N4gjfNKmjtapRSqAgF&#10;Qdt6fmxeN6Gbl2UTd1d/fSMUPA4z8w2z3vauEi01wXpWMJ1kIIgLry2XCr4+38dLECEia6w8k4Ir&#10;BdhungZrzLXv+EjtKZYiQTjkqMDEWOdShsKQwzDxNXHyfnzjMCbZlFI32CW4q+QsyxbSoeW0YLCm&#10;N0PF7+niFDh/y17M7ByO31Z21uw/Du3uWanRsH9dgYjUx0f4v73XCpaLOdzPpCMgN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DCYpnEAAAA3AAAAA8AAAAAAAAAAAAAAAAA&#10;nwIAAGRycy9kb3ducmV2LnhtbFBLBQYAAAAABAAEAPcAAACQAwAAAAA=&#10;">
                  <v:imagedata r:id="rId229" o:title=""/>
                </v:shape>
                <v:shape id="Picture 832" o:spid="_x0000_s1044" type="#_x0000_t75" style="position:absolute;left:20971;top:6020;width:1908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2bETFAAAA3AAAAA8AAABkcnMvZG93bnJldi54bWxEj99qwjAUxu8HvkM4wu5mqrAinbFoRaZX&#10;c+oDnDVnbVlzUpOsdj79MhB2+fH9+fEt8sG0oifnG8sKppMEBHFpdcOVgvNp+zQH4QOyxtYyKfgh&#10;D/ly9LDATNsrv1N/DJWII+wzVFCH0GVS+rImg35iO+LofVpnMETpKqkdXuO4aeUsSVJpsOFIqLGj&#10;oqby6/htIqTYD/vb6+6jfLsUa+OSzez5cFPqcTysXkAEGsJ/+N7eaQXzNIW/M/EIyO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1NmxExQAAANwAAAAPAAAAAAAAAAAAAAAA&#10;AJ8CAABkcnMvZG93bnJldi54bWxQSwUGAAAAAAQABAD3AAAAkQMAAAAA&#10;">
                  <v:imagedata r:id="rId23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7128" behindDoc="1" locked="0" layoutInCell="1" allowOverlap="1" wp14:anchorId="43E62C52" wp14:editId="287A3E5C">
                <wp:simplePos x="0" y="0"/>
                <wp:positionH relativeFrom="page">
                  <wp:posOffset>2243455</wp:posOffset>
                </wp:positionH>
                <wp:positionV relativeFrom="page">
                  <wp:posOffset>3371850</wp:posOffset>
                </wp:positionV>
                <wp:extent cx="1213485" cy="699770"/>
                <wp:effectExtent l="0" t="0" r="635" b="0"/>
                <wp:wrapNone/>
                <wp:docPr id="837" name="Group 8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3485" cy="699770"/>
                          <a:chOff x="3533" y="5310"/>
                          <a:chExt cx="1911" cy="1102"/>
                        </a:xfrm>
                      </wpg:grpSpPr>
                      <wpg:grpSp>
                        <wpg:cNvPr id="838" name="Group 829"/>
                        <wpg:cNvGrpSpPr>
                          <a:grpSpLocks/>
                        </wpg:cNvGrpSpPr>
                        <wpg:grpSpPr bwMode="auto">
                          <a:xfrm>
                            <a:off x="3533" y="5310"/>
                            <a:ext cx="1911" cy="221"/>
                            <a:chOff x="3533" y="5310"/>
                            <a:chExt cx="1911" cy="221"/>
                          </a:xfrm>
                        </wpg:grpSpPr>
                        <wps:wsp>
                          <wps:cNvPr id="839" name="Freeform 830"/>
                          <wps:cNvSpPr>
                            <a:spLocks/>
                          </wps:cNvSpPr>
                          <wps:spPr bwMode="auto">
                            <a:xfrm>
                              <a:off x="3533" y="5310"/>
                              <a:ext cx="1911" cy="221"/>
                            </a:xfrm>
                            <a:custGeom>
                              <a:avLst/>
                              <a:gdLst>
                                <a:gd name="T0" fmla="+- 0 3533 3533"/>
                                <a:gd name="T1" fmla="*/ T0 w 1911"/>
                                <a:gd name="T2" fmla="+- 0 5531 5310"/>
                                <a:gd name="T3" fmla="*/ 5531 h 221"/>
                                <a:gd name="T4" fmla="+- 0 5444 3533"/>
                                <a:gd name="T5" fmla="*/ T4 w 1911"/>
                                <a:gd name="T6" fmla="+- 0 5531 5310"/>
                                <a:gd name="T7" fmla="*/ 5531 h 221"/>
                                <a:gd name="T8" fmla="+- 0 5444 3533"/>
                                <a:gd name="T9" fmla="*/ T8 w 1911"/>
                                <a:gd name="T10" fmla="+- 0 5310 5310"/>
                                <a:gd name="T11" fmla="*/ 5310 h 221"/>
                                <a:gd name="T12" fmla="+- 0 3533 3533"/>
                                <a:gd name="T13" fmla="*/ T12 w 1911"/>
                                <a:gd name="T14" fmla="+- 0 5310 5310"/>
                                <a:gd name="T15" fmla="*/ 5310 h 221"/>
                                <a:gd name="T16" fmla="+- 0 3533 3533"/>
                                <a:gd name="T17" fmla="*/ T16 w 1911"/>
                                <a:gd name="T18" fmla="+- 0 5531 5310"/>
                                <a:gd name="T19" fmla="*/ 5531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11" h="221">
                                  <a:moveTo>
                                    <a:pt x="0" y="221"/>
                                  </a:moveTo>
                                  <a:lnTo>
                                    <a:pt x="1911" y="221"/>
                                  </a:lnTo>
                                  <a:lnTo>
                                    <a:pt x="191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0" name="Group 827"/>
                        <wpg:cNvGrpSpPr>
                          <a:grpSpLocks/>
                        </wpg:cNvGrpSpPr>
                        <wpg:grpSpPr bwMode="auto">
                          <a:xfrm>
                            <a:off x="3533" y="5531"/>
                            <a:ext cx="1911" cy="221"/>
                            <a:chOff x="3533" y="5531"/>
                            <a:chExt cx="1911" cy="221"/>
                          </a:xfrm>
                        </wpg:grpSpPr>
                        <wps:wsp>
                          <wps:cNvPr id="841" name="Freeform 828"/>
                          <wps:cNvSpPr>
                            <a:spLocks/>
                          </wps:cNvSpPr>
                          <wps:spPr bwMode="auto">
                            <a:xfrm>
                              <a:off x="3533" y="5531"/>
                              <a:ext cx="1911" cy="221"/>
                            </a:xfrm>
                            <a:custGeom>
                              <a:avLst/>
                              <a:gdLst>
                                <a:gd name="T0" fmla="+- 0 3533 3533"/>
                                <a:gd name="T1" fmla="*/ T0 w 1911"/>
                                <a:gd name="T2" fmla="+- 0 5751 5531"/>
                                <a:gd name="T3" fmla="*/ 5751 h 221"/>
                                <a:gd name="T4" fmla="+- 0 5444 3533"/>
                                <a:gd name="T5" fmla="*/ T4 w 1911"/>
                                <a:gd name="T6" fmla="+- 0 5751 5531"/>
                                <a:gd name="T7" fmla="*/ 5751 h 221"/>
                                <a:gd name="T8" fmla="+- 0 5444 3533"/>
                                <a:gd name="T9" fmla="*/ T8 w 1911"/>
                                <a:gd name="T10" fmla="+- 0 5531 5531"/>
                                <a:gd name="T11" fmla="*/ 5531 h 221"/>
                                <a:gd name="T12" fmla="+- 0 3533 3533"/>
                                <a:gd name="T13" fmla="*/ T12 w 1911"/>
                                <a:gd name="T14" fmla="+- 0 5531 5531"/>
                                <a:gd name="T15" fmla="*/ 5531 h 221"/>
                                <a:gd name="T16" fmla="+- 0 3533 3533"/>
                                <a:gd name="T17" fmla="*/ T16 w 1911"/>
                                <a:gd name="T18" fmla="+- 0 5751 5531"/>
                                <a:gd name="T19" fmla="*/ 5751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11" h="221">
                                  <a:moveTo>
                                    <a:pt x="0" y="220"/>
                                  </a:moveTo>
                                  <a:lnTo>
                                    <a:pt x="1911" y="220"/>
                                  </a:lnTo>
                                  <a:lnTo>
                                    <a:pt x="191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2" name="Group 825"/>
                        <wpg:cNvGrpSpPr>
                          <a:grpSpLocks/>
                        </wpg:cNvGrpSpPr>
                        <wpg:grpSpPr bwMode="auto">
                          <a:xfrm>
                            <a:off x="3533" y="5751"/>
                            <a:ext cx="1911" cy="221"/>
                            <a:chOff x="3533" y="5751"/>
                            <a:chExt cx="1911" cy="221"/>
                          </a:xfrm>
                        </wpg:grpSpPr>
                        <wps:wsp>
                          <wps:cNvPr id="843" name="Freeform 826"/>
                          <wps:cNvSpPr>
                            <a:spLocks/>
                          </wps:cNvSpPr>
                          <wps:spPr bwMode="auto">
                            <a:xfrm>
                              <a:off x="3533" y="5751"/>
                              <a:ext cx="1911" cy="221"/>
                            </a:xfrm>
                            <a:custGeom>
                              <a:avLst/>
                              <a:gdLst>
                                <a:gd name="T0" fmla="+- 0 3533 3533"/>
                                <a:gd name="T1" fmla="*/ T0 w 1911"/>
                                <a:gd name="T2" fmla="+- 0 5972 5751"/>
                                <a:gd name="T3" fmla="*/ 5972 h 221"/>
                                <a:gd name="T4" fmla="+- 0 5444 3533"/>
                                <a:gd name="T5" fmla="*/ T4 w 1911"/>
                                <a:gd name="T6" fmla="+- 0 5972 5751"/>
                                <a:gd name="T7" fmla="*/ 5972 h 221"/>
                                <a:gd name="T8" fmla="+- 0 5444 3533"/>
                                <a:gd name="T9" fmla="*/ T8 w 1911"/>
                                <a:gd name="T10" fmla="+- 0 5751 5751"/>
                                <a:gd name="T11" fmla="*/ 5751 h 221"/>
                                <a:gd name="T12" fmla="+- 0 3533 3533"/>
                                <a:gd name="T13" fmla="*/ T12 w 1911"/>
                                <a:gd name="T14" fmla="+- 0 5751 5751"/>
                                <a:gd name="T15" fmla="*/ 5751 h 221"/>
                                <a:gd name="T16" fmla="+- 0 3533 3533"/>
                                <a:gd name="T17" fmla="*/ T16 w 1911"/>
                                <a:gd name="T18" fmla="+- 0 5972 5751"/>
                                <a:gd name="T19" fmla="*/ 5972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11" h="221">
                                  <a:moveTo>
                                    <a:pt x="0" y="221"/>
                                  </a:moveTo>
                                  <a:lnTo>
                                    <a:pt x="1911" y="221"/>
                                  </a:lnTo>
                                  <a:lnTo>
                                    <a:pt x="191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4" name="Group 823"/>
                        <wpg:cNvGrpSpPr>
                          <a:grpSpLocks/>
                        </wpg:cNvGrpSpPr>
                        <wpg:grpSpPr bwMode="auto">
                          <a:xfrm>
                            <a:off x="3533" y="5972"/>
                            <a:ext cx="1911" cy="219"/>
                            <a:chOff x="3533" y="5972"/>
                            <a:chExt cx="1911" cy="219"/>
                          </a:xfrm>
                        </wpg:grpSpPr>
                        <wps:wsp>
                          <wps:cNvPr id="845" name="Freeform 824"/>
                          <wps:cNvSpPr>
                            <a:spLocks/>
                          </wps:cNvSpPr>
                          <wps:spPr bwMode="auto">
                            <a:xfrm>
                              <a:off x="3533" y="5972"/>
                              <a:ext cx="1911" cy="219"/>
                            </a:xfrm>
                            <a:custGeom>
                              <a:avLst/>
                              <a:gdLst>
                                <a:gd name="T0" fmla="+- 0 3533 3533"/>
                                <a:gd name="T1" fmla="*/ T0 w 1911"/>
                                <a:gd name="T2" fmla="+- 0 6191 5972"/>
                                <a:gd name="T3" fmla="*/ 6191 h 219"/>
                                <a:gd name="T4" fmla="+- 0 5444 3533"/>
                                <a:gd name="T5" fmla="*/ T4 w 1911"/>
                                <a:gd name="T6" fmla="+- 0 6191 5972"/>
                                <a:gd name="T7" fmla="*/ 6191 h 219"/>
                                <a:gd name="T8" fmla="+- 0 5444 3533"/>
                                <a:gd name="T9" fmla="*/ T8 w 1911"/>
                                <a:gd name="T10" fmla="+- 0 5972 5972"/>
                                <a:gd name="T11" fmla="*/ 5972 h 219"/>
                                <a:gd name="T12" fmla="+- 0 3533 3533"/>
                                <a:gd name="T13" fmla="*/ T12 w 1911"/>
                                <a:gd name="T14" fmla="+- 0 5972 5972"/>
                                <a:gd name="T15" fmla="*/ 5972 h 219"/>
                                <a:gd name="T16" fmla="+- 0 3533 3533"/>
                                <a:gd name="T17" fmla="*/ T16 w 1911"/>
                                <a:gd name="T18" fmla="+- 0 6191 5972"/>
                                <a:gd name="T19" fmla="*/ 6191 h 21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11" h="219">
                                  <a:moveTo>
                                    <a:pt x="0" y="219"/>
                                  </a:moveTo>
                                  <a:lnTo>
                                    <a:pt x="1911" y="219"/>
                                  </a:lnTo>
                                  <a:lnTo>
                                    <a:pt x="191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6" name="Group 821"/>
                        <wpg:cNvGrpSpPr>
                          <a:grpSpLocks/>
                        </wpg:cNvGrpSpPr>
                        <wpg:grpSpPr bwMode="auto">
                          <a:xfrm>
                            <a:off x="3533" y="6191"/>
                            <a:ext cx="1911" cy="221"/>
                            <a:chOff x="3533" y="6191"/>
                            <a:chExt cx="1911" cy="221"/>
                          </a:xfrm>
                        </wpg:grpSpPr>
                        <wps:wsp>
                          <wps:cNvPr id="847" name="Freeform 822"/>
                          <wps:cNvSpPr>
                            <a:spLocks/>
                          </wps:cNvSpPr>
                          <wps:spPr bwMode="auto">
                            <a:xfrm>
                              <a:off x="3533" y="6191"/>
                              <a:ext cx="1911" cy="221"/>
                            </a:xfrm>
                            <a:custGeom>
                              <a:avLst/>
                              <a:gdLst>
                                <a:gd name="T0" fmla="+- 0 3533 3533"/>
                                <a:gd name="T1" fmla="*/ T0 w 1911"/>
                                <a:gd name="T2" fmla="+- 0 6411 6191"/>
                                <a:gd name="T3" fmla="*/ 6411 h 221"/>
                                <a:gd name="T4" fmla="+- 0 5444 3533"/>
                                <a:gd name="T5" fmla="*/ T4 w 1911"/>
                                <a:gd name="T6" fmla="+- 0 6411 6191"/>
                                <a:gd name="T7" fmla="*/ 6411 h 221"/>
                                <a:gd name="T8" fmla="+- 0 5444 3533"/>
                                <a:gd name="T9" fmla="*/ T8 w 1911"/>
                                <a:gd name="T10" fmla="+- 0 6191 6191"/>
                                <a:gd name="T11" fmla="*/ 6191 h 221"/>
                                <a:gd name="T12" fmla="+- 0 3533 3533"/>
                                <a:gd name="T13" fmla="*/ T12 w 1911"/>
                                <a:gd name="T14" fmla="+- 0 6191 6191"/>
                                <a:gd name="T15" fmla="*/ 6191 h 221"/>
                                <a:gd name="T16" fmla="+- 0 3533 3533"/>
                                <a:gd name="T17" fmla="*/ T16 w 1911"/>
                                <a:gd name="T18" fmla="+- 0 6411 6191"/>
                                <a:gd name="T19" fmla="*/ 6411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11" h="221">
                                  <a:moveTo>
                                    <a:pt x="0" y="220"/>
                                  </a:moveTo>
                                  <a:lnTo>
                                    <a:pt x="1911" y="220"/>
                                  </a:lnTo>
                                  <a:lnTo>
                                    <a:pt x="191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EF6A6A" id="Group 820" o:spid="_x0000_s1026" style="position:absolute;margin-left:176.65pt;margin-top:265.5pt;width:95.55pt;height:55.1pt;z-index:-189352;mso-position-horizontal-relative:page;mso-position-vertical-relative:page" coordorigin="3533,5310" coordsize="1911,1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">
                <v:group id="Group 829" o:spid="_x0000_s1027" style="position:absolute;left:3533;top:5310;width:1911;height:221" coordorigin="3533,5310" coordsize="191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DshCknCAAAA3AAAAA8A&#10;AAAAAAAAAAAAAAAAqgIAAGRycy9kb3ducmV2LnhtbFBLBQYAAAAABAAEAPoAAACZAwAAAAA=&#10;">
                  <v:shape id="Freeform 830" o:spid="_x0000_s1028" style="position:absolute;left:3533;top:5310;width:1911;height:221;visibility:visible;mso-wrap-style:square;v-text-anchor:top" coordsize="191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7y58cA&#10;AADcAAAADwAAAGRycy9kb3ducmV2LnhtbESPQWsCMRSE7wX/Q3iCF6lZLbS6NYoIQntQ6FbR3l43&#10;r5vFzcuyibr66xuh0OMwM98w03lrK3GmxpeOFQwHCQji3OmSCwXbz9XjGIQPyBorx6TgSh7ms87D&#10;FFPtLvxB5ywUIkLYp6jAhFCnUvrckEU/cDVx9H5cYzFE2RRSN3iJcFvJUZI8S4slxwWDNS0N5cfs&#10;ZBV8b3doNrhfZ4dd//Zy+urv35cbpXrddvEKIlAb/sN/7TetYPw0gfuZeATk7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ne8ufHAAAA3AAAAA8AAAAAAAAAAAAAAAAAmAIAAGRy&#10;cy9kb3ducmV2LnhtbFBLBQYAAAAABAAEAPUAAACMAwAAAAA=&#10;" path="m,221r1911,l1911,,,,,221xe" fillcolor="#d9d9d9" stroked="f">
                    <v:path arrowok="t" o:connecttype="custom" o:connectlocs="0,5531;1911,5531;1911,5310;0,5310;0,5531" o:connectangles="0,0,0,0,0"/>
                  </v:shape>
                </v:group>
                <v:group id="Group 827" o:spid="_x0000_s1029" style="position:absolute;left:3533;top:5531;width:1911;height:221" coordorigin="3533,5531" coordsize="191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J1RdTLCAAAA3AAAAA8A&#10;AAAAAAAAAAAAAAAAqgIAAGRycy9kb3ducmV2LnhtbFBLBQYAAAAABAAEAPoAAACZAwAAAAA=&#10;">
                  <v:shape id="Freeform 828" o:spid="_x0000_s1030" style="position:absolute;left:3533;top:5531;width:1911;height:221;visibility:visible;mso-wrap-style:square;v-text-anchor:top" coordsize="191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66NnMcA&#10;AADcAAAADwAAAGRycy9kb3ducmV2LnhtbESPQWsCMRSE74L/ITyhF9GspaisRilCoT1U6FZRb8/N&#10;c7O4eVk2Ubf99U1B8DjMzDfMfNnaSlyp8aVjBaNhAoI4d7rkQsHm+20wBeEDssbKMSn4IQ/LRbcz&#10;x1S7G3/RNQuFiBD2KSowIdSplD43ZNEPXU0cvZNrLIYom0LqBm8Rbiv5nCRjabHkuGCwppWh/Jxd&#10;rILjZotmjbvPbL/t/04uh/7uY7VW6qnXvs5ABGrDI3xvv2sF05cR/J+JR0Au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+ujZzHAAAA3AAAAA8AAAAAAAAAAAAAAAAAmAIAAGRy&#10;cy9kb3ducmV2LnhtbFBLBQYAAAAABAAEAPUAAACMAwAAAAA=&#10;" path="m,220r1911,l1911,,,,,220xe" fillcolor="#d9d9d9" stroked="f">
                    <v:path arrowok="t" o:connecttype="custom" o:connectlocs="0,5751;1911,5751;1911,5531;0,5531;0,5751" o:connectangles="0,0,0,0,0"/>
                  </v:shape>
                </v:group>
                <v:group id="Group 825" o:spid="_x0000_s1031" style="position:absolute;left:3533;top:5751;width:1911;height:221" coordorigin="3533,5751" coordsize="191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s9O3sUAAADcAAAADwAAAGRycy9kb3ducmV2LnhtbESPT4vCMBTE78J+h/AW&#10;9qZpXRWpRhHZXTyI4B8Qb4/m2Rabl9Jk2/rtjSB4HGbmN8x82ZlSNFS7wrKCeBCBIE6tLjhTcDr+&#10;9qcgnEfWWFomBXdysFx89OaYaNvynpqDz0SAsEtQQe59lUjp0pwMuoGtiIN3tbVBH2SdSV1jG+Cm&#10;lMMomkiDBYeFHCta55TeDv9GwV+L7eo7/mm2t+v6fjmOd+dtTEp9fXarGQhPnX+HX+2NVjAdDeF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LPTt7FAAAA3AAA&#10;AA8AAAAAAAAAAAAAAAAAqgIAAGRycy9kb3ducmV2LnhtbFBLBQYAAAAABAAEAPoAAACcAwAAAAA=&#10;">
                  <v:shape id="Freeform 826" o:spid="_x0000_s1032" style="position:absolute;left:3533;top:5751;width:1911;height:221;visibility:visible;mso-wrap-style:square;v-text-anchor:top" coordsize="191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C2cMcA&#10;AADcAAAADwAAAGRycy9kb3ducmV2LnhtbESPQWsCMRSE70L/Q3iFXkSztlJlNYoIhfZQoVtFvT03&#10;r5ulm5dlE3X11zdCweMwM98w03lrK3GixpeOFQz6CQji3OmSCwXr77feGIQPyBorx6TgQh7ms4fO&#10;FFPtzvxFpywUIkLYp6jAhFCnUvrckEXfdzVx9H5cYzFE2RRSN3iOcFvJ5yR5lRZLjgsGa1oayn+z&#10;o1VwWG/QrHD7me023evouO9uP5YrpZ4e28UERKA23MP/7XetYDx8gduZeATk7A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AwtnDHAAAA3AAAAA8AAAAAAAAAAAAAAAAAmAIAAGRy&#10;cy9kb3ducmV2LnhtbFBLBQYAAAAABAAEAPUAAACMAwAAAAA=&#10;" path="m,221r1911,l1911,,,,,221xe" fillcolor="#d9d9d9" stroked="f">
                    <v:path arrowok="t" o:connecttype="custom" o:connectlocs="0,5972;1911,5972;1911,5751;0,5751;0,5972" o:connectangles="0,0,0,0,0"/>
                  </v:shape>
                </v:group>
                <v:group id="Group 823" o:spid="_x0000_s1033" style="position:absolute;left:3533;top:5972;width:1911;height:219" coordorigin="3533,5972" coordsize="1911,2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JqczHFAAAA3AAA&#10;AA8AAAAAAAAAAAAAAAAAqgIAAGRycy9kb3ducmV2LnhtbFBLBQYAAAAABAAEAPoAAACcAwAAAAA=&#10;">
                  <v:shape id="Freeform 824" o:spid="_x0000_s1034" style="position:absolute;left:3533;top:5972;width:1911;height:219;visibility:visible;mso-wrap-style:square;v-text-anchor:top" coordsize="1911,2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tppIMUA&#10;AADcAAAADwAAAGRycy9kb3ducmV2LnhtbESPzWrDMBCE74W+g9hCb43c4JTUjRJCoKWnhOaHXhdr&#10;a5tKK0dSbOfto0Agx2FmvmFmi8Ea0ZEPjWMFr6MMBHHpdMOVgv3u82UKIkRkjcYxKThTgMX88WGG&#10;hXY9/1C3jZVIEA4FKqhjbAspQ1mTxTByLXHy/py3GJP0ldQe+wS3Ro6z7E1abDgt1NjSqqbyf3uy&#10;Csz+cOpMH+2x9F/V72Sdv29srtTz07D8ABFpiPfwrf2tFUzzCVzPpCMg5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2mkgxQAAANwAAAAPAAAAAAAAAAAAAAAAAJgCAABkcnMv&#10;ZG93bnJldi54bWxQSwUGAAAAAAQABAD1AAAAigMAAAAA&#10;" path="m,219r1911,l1911,,,,,219xe" fillcolor="#d9d9d9" stroked="f">
                    <v:path arrowok="t" o:connecttype="custom" o:connectlocs="0,6191;1911,6191;1911,5972;0,5972;0,6191" o:connectangles="0,0,0,0,0"/>
                  </v:shape>
                </v:group>
                <v:group id="Group 821" o:spid="_x0000_s1035" style="position:absolute;left:3533;top:6191;width:1911;height:221" coordorigin="3533,6191" coordsize="191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fRI3cYAAADcAAAADwAAAGRycy9kb3ducmV2LnhtbESPQWvCQBSE7wX/w/KE&#10;3uomthVJ3YQgKh6kUC2U3h7ZZxKSfRuyaxL/fbdQ6HGYmW+YTTaZVgzUu9qygngRgSAurK65VPB5&#10;2T+tQTiPrLG1TAru5CBLZw8bTLQd+YOGsy9FgLBLUEHlfZdI6YqKDLqF7YiDd7W9QR9kX0rd4xjg&#10;ppXLKFpJgzWHhQo72lZUNOebUXAYccyf491waq7b+/fl9f3rFJNSj/MpfwPhafL/4b/2UStYv6z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99EjdxgAAANwA&#10;AAAPAAAAAAAAAAAAAAAAAKoCAABkcnMvZG93bnJldi54bWxQSwUGAAAAAAQABAD6AAAAnQMAAAAA&#10;">
                  <v:shape id="Freeform 822" o:spid="_x0000_s1036" style="position:absolute;left:3533;top:6191;width:1911;height:221;visibility:visible;mso-wrap-style:square;v-text-anchor:top" coordsize="191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uwc8cA&#10;AADcAAAADwAAAGRycy9kb3ducmV2LnhtbESPQWsCMRSE7wX/Q3gFL1KzilRZjSJCoT1U6FZRb8/N&#10;62Zx87Jsoq7+elMo9DjMzDfMbNHaSlyo8aVjBYN+AoI4d7rkQsHm++1lAsIHZI2VY1JwIw+Leedp&#10;hql2V/6iSxYKESHsU1RgQqhTKX1uyKLvu5o4ej+usRiibAqpG7xGuK3kMElepcWS44LBmlaG8lN2&#10;tgqOmy2aNe4+s/22dx+fD73dx2qtVPe5XU5BBGrDf/iv/a4VTEZj+D0Tj4Cc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8LsHPHAAAA3AAAAA8AAAAAAAAAAAAAAAAAmAIAAGRy&#10;cy9kb3ducmV2LnhtbFBLBQYAAAAABAAEAPUAAACMAwAAAAA=&#10;" path="m,220r1911,l1911,,,,,220xe" fillcolor="#d9d9d9" stroked="f">
                    <v:path arrowok="t" o:connecttype="custom" o:connectlocs="0,6411;1911,6411;1911,6191;0,6191;0,6411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7152" behindDoc="1" locked="0" layoutInCell="1" allowOverlap="1" wp14:anchorId="43E62C53" wp14:editId="748B47BC">
                <wp:simplePos x="0" y="0"/>
                <wp:positionH relativeFrom="page">
                  <wp:posOffset>5935345</wp:posOffset>
                </wp:positionH>
                <wp:positionV relativeFrom="page">
                  <wp:posOffset>3371850</wp:posOffset>
                </wp:positionV>
                <wp:extent cx="672465" cy="280670"/>
                <wp:effectExtent l="1270" t="0" r="2540" b="0"/>
                <wp:wrapNone/>
                <wp:docPr id="832" name="Group 8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465" cy="280670"/>
                          <a:chOff x="9347" y="5310"/>
                          <a:chExt cx="1059" cy="442"/>
                        </a:xfrm>
                      </wpg:grpSpPr>
                      <wpg:grpSp>
                        <wpg:cNvPr id="833" name="Group 818"/>
                        <wpg:cNvGrpSpPr>
                          <a:grpSpLocks/>
                        </wpg:cNvGrpSpPr>
                        <wpg:grpSpPr bwMode="auto">
                          <a:xfrm>
                            <a:off x="9347" y="5310"/>
                            <a:ext cx="1059" cy="221"/>
                            <a:chOff x="9347" y="5310"/>
                            <a:chExt cx="1059" cy="221"/>
                          </a:xfrm>
                        </wpg:grpSpPr>
                        <wps:wsp>
                          <wps:cNvPr id="834" name="Freeform 819"/>
                          <wps:cNvSpPr>
                            <a:spLocks/>
                          </wps:cNvSpPr>
                          <wps:spPr bwMode="auto">
                            <a:xfrm>
                              <a:off x="9347" y="5310"/>
                              <a:ext cx="1059" cy="221"/>
                            </a:xfrm>
                            <a:custGeom>
                              <a:avLst/>
                              <a:gdLst>
                                <a:gd name="T0" fmla="+- 0 9347 9347"/>
                                <a:gd name="T1" fmla="*/ T0 w 1059"/>
                                <a:gd name="T2" fmla="+- 0 5531 5310"/>
                                <a:gd name="T3" fmla="*/ 5531 h 221"/>
                                <a:gd name="T4" fmla="+- 0 10405 9347"/>
                                <a:gd name="T5" fmla="*/ T4 w 1059"/>
                                <a:gd name="T6" fmla="+- 0 5531 5310"/>
                                <a:gd name="T7" fmla="*/ 5531 h 221"/>
                                <a:gd name="T8" fmla="+- 0 10405 9347"/>
                                <a:gd name="T9" fmla="*/ T8 w 1059"/>
                                <a:gd name="T10" fmla="+- 0 5310 5310"/>
                                <a:gd name="T11" fmla="*/ 5310 h 221"/>
                                <a:gd name="T12" fmla="+- 0 9347 9347"/>
                                <a:gd name="T13" fmla="*/ T12 w 1059"/>
                                <a:gd name="T14" fmla="+- 0 5310 5310"/>
                                <a:gd name="T15" fmla="*/ 5310 h 221"/>
                                <a:gd name="T16" fmla="+- 0 9347 9347"/>
                                <a:gd name="T17" fmla="*/ T16 w 1059"/>
                                <a:gd name="T18" fmla="+- 0 5531 5310"/>
                                <a:gd name="T19" fmla="*/ 5531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" h="221">
                                  <a:moveTo>
                                    <a:pt x="0" y="221"/>
                                  </a:moveTo>
                                  <a:lnTo>
                                    <a:pt x="1058" y="221"/>
                                  </a:lnTo>
                                  <a:lnTo>
                                    <a:pt x="10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0808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5" name="Group 816"/>
                        <wpg:cNvGrpSpPr>
                          <a:grpSpLocks/>
                        </wpg:cNvGrpSpPr>
                        <wpg:grpSpPr bwMode="auto">
                          <a:xfrm>
                            <a:off x="9347" y="5531"/>
                            <a:ext cx="1059" cy="221"/>
                            <a:chOff x="9347" y="5531"/>
                            <a:chExt cx="1059" cy="221"/>
                          </a:xfrm>
                        </wpg:grpSpPr>
                        <wps:wsp>
                          <wps:cNvPr id="836" name="Freeform 817"/>
                          <wps:cNvSpPr>
                            <a:spLocks/>
                          </wps:cNvSpPr>
                          <wps:spPr bwMode="auto">
                            <a:xfrm>
                              <a:off x="9347" y="5531"/>
                              <a:ext cx="1059" cy="221"/>
                            </a:xfrm>
                            <a:custGeom>
                              <a:avLst/>
                              <a:gdLst>
                                <a:gd name="T0" fmla="+- 0 9347 9347"/>
                                <a:gd name="T1" fmla="*/ T0 w 1059"/>
                                <a:gd name="T2" fmla="+- 0 5751 5531"/>
                                <a:gd name="T3" fmla="*/ 5751 h 221"/>
                                <a:gd name="T4" fmla="+- 0 10405 9347"/>
                                <a:gd name="T5" fmla="*/ T4 w 1059"/>
                                <a:gd name="T6" fmla="+- 0 5751 5531"/>
                                <a:gd name="T7" fmla="*/ 5751 h 221"/>
                                <a:gd name="T8" fmla="+- 0 10405 9347"/>
                                <a:gd name="T9" fmla="*/ T8 w 1059"/>
                                <a:gd name="T10" fmla="+- 0 5531 5531"/>
                                <a:gd name="T11" fmla="*/ 5531 h 221"/>
                                <a:gd name="T12" fmla="+- 0 9347 9347"/>
                                <a:gd name="T13" fmla="*/ T12 w 1059"/>
                                <a:gd name="T14" fmla="+- 0 5531 5531"/>
                                <a:gd name="T15" fmla="*/ 5531 h 221"/>
                                <a:gd name="T16" fmla="+- 0 9347 9347"/>
                                <a:gd name="T17" fmla="*/ T16 w 1059"/>
                                <a:gd name="T18" fmla="+- 0 5751 5531"/>
                                <a:gd name="T19" fmla="*/ 5751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" h="221">
                                  <a:moveTo>
                                    <a:pt x="0" y="220"/>
                                  </a:moveTo>
                                  <a:lnTo>
                                    <a:pt x="1058" y="220"/>
                                  </a:lnTo>
                                  <a:lnTo>
                                    <a:pt x="10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0808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3E0B17" id="Group 815" o:spid="_x0000_s1026" style="position:absolute;margin-left:467.35pt;margin-top:265.5pt;width:52.95pt;height:22.1pt;z-index:-189328;mso-position-horizontal-relative:page;mso-position-vertical-relative:page" coordorigin="9347,5310" coordsize="1059,4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">
                <v:group id="Group 818" o:spid="_x0000_s1027" style="position:absolute;left:9347;top:5310;width:1059;height:221" coordorigin="9347,5310" coordsize="1059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YWYOMQAAADcAAAA&#10;DwAAAAAAAAAAAAAAAACqAgAAZHJzL2Rvd25yZXYueG1sUEsFBgAAAAAEAAQA+gAAAJsDAAAAAA==&#10;">
                  <v:shape id="Freeform 819" o:spid="_x0000_s1028" style="position:absolute;left:9347;top:5310;width:1059;height:221;visibility:visible;mso-wrap-style:square;v-text-anchor:top" coordsize="105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dWo8UA&#10;AADcAAAADwAAAGRycy9kb3ducmV2LnhtbESPQWvCQBSE70L/w/IKvUiz0UqRmI2UQqGlXjSl50f2&#10;mYRk34bd1aT++q4geBxm5hsm306mF2dyvrWsYJGkIIgrq1uuFfyUH89rED4ga+wtk4I/8rAtHmY5&#10;ZtqOvKfzIdQiQthnqKAJYcik9FVDBn1iB+LoHa0zGKJ0tdQOxwg3vVym6as02HJcaHCg94aq7nAy&#10;CvbmsrTua9yVq3G4TGVw3fz3W6mnx+ltAyLQFO7hW/tTK1i/rOB6Jh4BW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h1ajxQAAANwAAAAPAAAAAAAAAAAAAAAAAJgCAABkcnMv&#10;ZG93bnJldi54bWxQSwUGAAAAAAQABAD1AAAAigMAAAAA&#10;" path="m,221r1058,l1058,,,,,221xe" fillcolor="gray" stroked="f">
                    <v:path arrowok="t" o:connecttype="custom" o:connectlocs="0,5531;1058,5531;1058,5310;0,5310;0,5531" o:connectangles="0,0,0,0,0"/>
                  </v:shape>
                </v:group>
                <v:group id="Group 816" o:spid="_x0000_s1029" style="position:absolute;left:9347;top:5531;width:1059;height:221" coordorigin="9347,5531" coordsize="1059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SCl18QAAADcAAAADwAAAGRycy9kb3ducmV2LnhtbESPQYvCMBSE74L/ITzB&#10;m6ZVXKQaRURlD7KwdWHx9miebbF5KU1s67/fLAgeh5n5hllve1OJlhpXWlYQTyMQxJnVJecKfi7H&#10;yRKE88gaK8uk4EkOtpvhYI2Jth1/U5v6XAQIuwQVFN7XiZQuK8igm9qaOHg32xj0QTa51A12AW4q&#10;OYuiD2mw5LBQYE37grJ7+jAKTh12u3l8aM/32/55vSy+fs8xKTUe9bsVCE+9f4df7U+tYDlfwP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1SCl18QAAADcAAAA&#10;DwAAAAAAAAAAAAAAAACqAgAAZHJzL2Rvd25yZXYueG1sUEsFBgAAAAAEAAQA+gAAAJsDAAAAAA==&#10;">
                  <v:shape id="Freeform 817" o:spid="_x0000_s1030" style="position:absolute;left:9347;top:5531;width:1059;height:221;visibility:visible;mso-wrap-style:square;v-text-anchor:top" coordsize="105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ltT8UA&#10;AADcAAAADwAAAGRycy9kb3ducmV2LnhtbESPQWvCQBSE74X+h+UJvZS6MRaR1E0oQqFSL5rS8yP7&#10;TILZt2F3m0R/fVcQehxm5htmU0ymEwM531pWsJgnIIgrq1uuFXyXHy9rED4ga+wsk4ILeSjyx4cN&#10;ZtqOfKDhGGoRIewzVNCE0GdS+qohg35ue+LonawzGKJ0tdQOxwg3nUyTZCUNthwXGuxp21B1Pv4a&#10;BQdzTa3bjfvydeyvUxnc+fnnS6mn2fT+BiLQFP7D9/anVrBeruB2Jh4Bm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GW1PxQAAANwAAAAPAAAAAAAAAAAAAAAAAJgCAABkcnMv&#10;ZG93bnJldi54bWxQSwUGAAAAAAQABAD1AAAAigMAAAAA&#10;" path="m,220r1058,l1058,,,,,220xe" fillcolor="gray" stroked="f">
                    <v:path arrowok="t" o:connecttype="custom" o:connectlocs="0,5751;1058,5751;1058,5531;0,5531;0,5751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7176" behindDoc="1" locked="0" layoutInCell="1" allowOverlap="1" wp14:anchorId="43E62C54" wp14:editId="03AF1A88">
                <wp:simplePos x="0" y="0"/>
                <wp:positionH relativeFrom="page">
                  <wp:posOffset>7291705</wp:posOffset>
                </wp:positionH>
                <wp:positionV relativeFrom="page">
                  <wp:posOffset>4604385</wp:posOffset>
                </wp:positionV>
                <wp:extent cx="1812290" cy="594360"/>
                <wp:effectExtent l="0" t="0" r="1905" b="1905"/>
                <wp:wrapNone/>
                <wp:docPr id="829" name="Group 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2290" cy="594360"/>
                          <a:chOff x="11483" y="7251"/>
                          <a:chExt cx="2854" cy="936"/>
                        </a:xfrm>
                      </wpg:grpSpPr>
                      <pic:pic xmlns:pic="http://schemas.openxmlformats.org/drawingml/2006/picture">
                        <pic:nvPicPr>
                          <pic:cNvPr id="830" name="Picture 8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83" y="7251"/>
                            <a:ext cx="2854" cy="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1" name="Picture 8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86" y="7609"/>
                            <a:ext cx="2647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A75910" id="Group 812" o:spid="_x0000_s1026" style="position:absolute;margin-left:574.15pt;margin-top:362.55pt;width:142.7pt;height:46.8pt;z-index:-189304;mso-position-horizontal-relative:page;mso-position-vertical-relative:page" coordorigin="11483,7251" coordsize="2854,9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">
                <v:shape id="Picture 814" o:spid="_x0000_s1027" type="#_x0000_t75" style="position:absolute;left:11483;top:7251;width:2854;height:9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J3YrBAAAA3AAAAA8AAABkcnMvZG93bnJldi54bWxET8uKwjAU3Q/4D+EK7sZUB0SqUUQRBkTw&#10;BW6vzbWtNjc1iVr9erMYmOXhvMfTxlTiQc6XlhX0ugkI4szqknMFh/3yewjCB2SNlWVS8CIP00nr&#10;a4yptk/e0mMXchFD2KeooAihTqX0WUEGfdfWxJE7W2cwROhyqR0+Y7ipZD9JBtJgybGhwJrmBWXX&#10;3d0o4HBZLea393qzup/Wrn/rDcrjUqlOu5mNQARqwr/4z/2rFQx/4vx4Jh4BOfk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eJ3YrBAAAA3AAAAA8AAAAAAAAAAAAAAAAAnwIA&#10;AGRycy9kb3ducmV2LnhtbFBLBQYAAAAABAAEAPcAAACNAwAAAAA=&#10;">
                  <v:imagedata r:id="rId233" o:title=""/>
                </v:shape>
                <v:shape id="Picture 813" o:spid="_x0000_s1028" type="#_x0000_t75" style="position:absolute;left:11586;top:7609;width:2647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lfujDAAAA3AAAAA8AAABkcnMvZG93bnJldi54bWxEj0uLwkAQhO+C/2HoBS+yTlQQyWYUURRP&#10;Lj7Aa5PpPNhMT8yMMf57R1jwWFTVV1Sy7EwlWmpcaVnBeBSBIE6tLjlXcDlvv+cgnEfWWFkmBU9y&#10;sFz0ewnG2j74SO3J5yJA2MWooPC+jqV0aUEG3cjWxMHLbGPQB9nkUjf4CHBTyUkUzaTBksNCgTWt&#10;C0r/TnejYPWbtZuhXh+G6cFM2G13/nbdKTX46lY/IDx1/hP+b++1gvl0DO8z4QjIx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WV+6MMAAADcAAAADwAAAAAAAAAAAAAAAACf&#10;AgAAZHJzL2Rvd25yZXYueG1sUEsFBgAAAAAEAAQA9wAAAI8DAAAAAA==&#10;">
                  <v:imagedata r:id="rId23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7200" behindDoc="1" locked="0" layoutInCell="1" allowOverlap="1" wp14:anchorId="43E62C55" wp14:editId="5AFAC14E">
                <wp:simplePos x="0" y="0"/>
                <wp:positionH relativeFrom="page">
                  <wp:posOffset>11900535</wp:posOffset>
                </wp:positionH>
                <wp:positionV relativeFrom="page">
                  <wp:posOffset>4604385</wp:posOffset>
                </wp:positionV>
                <wp:extent cx="2693670" cy="3851910"/>
                <wp:effectExtent l="3810" t="3810" r="0" b="1905"/>
                <wp:wrapNone/>
                <wp:docPr id="802" name="Group 7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93670" cy="3851910"/>
                          <a:chOff x="18741" y="7251"/>
                          <a:chExt cx="4242" cy="6066"/>
                        </a:xfrm>
                      </wpg:grpSpPr>
                      <pic:pic xmlns:pic="http://schemas.openxmlformats.org/drawingml/2006/picture">
                        <pic:nvPicPr>
                          <pic:cNvPr id="803" name="Picture 8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41" y="7251"/>
                            <a:ext cx="2117" cy="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4" name="Picture 8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44" y="7609"/>
                            <a:ext cx="191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5" name="Picture 8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68" y="7251"/>
                            <a:ext cx="2114" cy="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6" name="Picture 8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71" y="7256"/>
                            <a:ext cx="1908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7" name="Picture 8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71" y="7477"/>
                            <a:ext cx="1908" cy="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8" name="Picture 8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68" y="7712"/>
                            <a:ext cx="2114" cy="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9" name="Picture 8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71" y="7729"/>
                            <a:ext cx="1908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0" name="Picture 8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71" y="7950"/>
                            <a:ext cx="1908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1" name="Picture 8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41" y="8219"/>
                            <a:ext cx="2117" cy="2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2" name="Picture 8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44" y="9198"/>
                            <a:ext cx="191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3" name="Picture 8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68" y="8219"/>
                            <a:ext cx="2114" cy="1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4" name="Picture 8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71" y="8622"/>
                            <a:ext cx="1908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5" name="Picture 7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68" y="9258"/>
                            <a:ext cx="2114" cy="1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6" name="Picture 7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71" y="9719"/>
                            <a:ext cx="1908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7" name="Picture 7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41" y="10410"/>
                            <a:ext cx="2117" cy="1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8" name="Picture 7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44" y="10948"/>
                            <a:ext cx="1911" cy="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9" name="Picture 7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68" y="10410"/>
                            <a:ext cx="2114" cy="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0" name="Picture 7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71" y="10530"/>
                            <a:ext cx="1908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1" name="Picture 7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68" y="11104"/>
                            <a:ext cx="2114" cy="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2" name="Picture 7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71" y="11293"/>
                            <a:ext cx="1908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3" name="Picture 7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41" y="11937"/>
                            <a:ext cx="2117" cy="1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4" name="Picture 7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44" y="12408"/>
                            <a:ext cx="1911" cy="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5" name="Picture 7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68" y="11937"/>
                            <a:ext cx="2114" cy="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6" name="Picture 7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71" y="12074"/>
                            <a:ext cx="1908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7" name="Picture 7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68" y="12662"/>
                            <a:ext cx="2114" cy="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8" name="Picture 7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71" y="12770"/>
                            <a:ext cx="1908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5C7EEB" id="Group 785" o:spid="_x0000_s1026" style="position:absolute;margin-left:937.05pt;margin-top:362.55pt;width:212.1pt;height:303.3pt;z-index:-189280;mso-position-horizontal-relative:page;mso-position-vertical-relative:page" coordorigin="18741,7251" coordsize="4242,60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">
                <v:shape id="Picture 811" o:spid="_x0000_s1027" type="#_x0000_t75" style="position:absolute;left:18741;top:7251;width:2117;height:9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JzN3FAAAA3AAAAA8AAABkcnMvZG93bnJldi54bWxEj0FrAjEUhO8F/0N4Qm81sYWyrEYRQehB&#10;hFoVvT02z83i5mW7ybrrv28KhR6HmfmGmS8HV4s7taHyrGE6USCIC28qLjUcvjYvGYgQkQ3WnknD&#10;gwIsF6OnOebG9/xJ930sRYJwyFGDjbHJpQyFJYdh4hvi5F196zAm2ZbStNgnuKvlq1Lv0mHFacFi&#10;Q2tLxW3fOQ1q1V/K7vu4zU7r88Fud90Dcaf183hYzUBEGuJ/+K/9YTRk6g1+z6QjIB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yczdxQAAANwAAAAPAAAAAAAAAAAAAAAA&#10;AJ8CAABkcnMvZG93bnJldi54bWxQSwUGAAAAAAQABAD3AAAAkQMAAAAA&#10;">
                  <v:imagedata r:id="rId261" o:title=""/>
                </v:shape>
                <v:shape id="Picture 810" o:spid="_x0000_s1028" type="#_x0000_t75" style="position:absolute;left:18844;top:7609;width:1911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9YfXGAAAA3AAAAA8AAABkcnMvZG93bnJldi54bWxEj1trwkAUhN8L/oflCL7VjUVFUlfRQkF8&#10;qjewb8fsaZKaPZtmt7n8e1cQfBxm5htmvmxNIWqqXG5ZwWgYgSBOrM45VXA8fL7OQDiPrLGwTAo6&#10;crBc9F7mGGvb8I7qvU9FgLCLUUHmfRlL6ZKMDLqhLYmD92Mrgz7IKpW6wibATSHfomgqDeYcFjIs&#10;6SOj5Lr/NwpOprkc/iaT4jKuu3X3+2W32++zUoN+u3oH4an1z/CjvdEKZtEY7mfCEZCL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b1h9cYAAADcAAAADwAAAAAAAAAAAAAA&#10;AACfAgAAZHJzL2Rvd25yZXYueG1sUEsFBgAAAAAEAAQA9wAAAJIDAAAAAA==&#10;">
                  <v:imagedata r:id="rId262" o:title=""/>
                </v:shape>
                <v:shape id="Picture 809" o:spid="_x0000_s1029" type="#_x0000_t75" style="position:absolute;left:20868;top:7251;width:2114;height:4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Q4gbGAAAA3AAAAA8AAABkcnMvZG93bnJldi54bWxEj0uLwkAQhO/C/oehBS+iE1d8kHWURVbZ&#10;kxofh701mTYJZnpCZtT4750FwWNRVV9Rs0VjSnGj2hWWFQz6EQji1OqCMwXHw6o3BeE8ssbSMil4&#10;kIPF/KM1w1jbOyd02/tMBAi7GBXk3lexlC7NyaDr24o4eGdbG/RB1pnUNd4D3JTyM4rG0mDBYSHH&#10;ipY5pZf91SjY/GxWxbramVOy7k4uQ9r+4WirVKfdfH+B8NT4d/jV/tUKptEI/s+EIyDnT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9DiBsYAAADcAAAADwAAAAAAAAAAAAAA&#10;AACfAgAAZHJzL2Rvd25yZXYueG1sUEsFBgAAAAAEAAQA9wAAAJIDAAAAAA==&#10;">
                  <v:imagedata r:id="rId263" o:title=""/>
                </v:shape>
                <v:shape id="Picture 808" o:spid="_x0000_s1030" type="#_x0000_t75" style="position:absolute;left:20971;top:7256;width:1908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kgzHEAAAA3AAAAA8AAABkcnMvZG93bnJldi54bWxEj0FrwkAUhO+C/2F5BW+6Ww/WRlepiiAU&#10;BdMiPT6yzyQ0+zZk1yT+e7dQ8DjMzDfMct3bSrTU+NKxhteJAkGcOVNyruH7az+eg/AB2WDlmDTc&#10;ycN6NRwsMTGu4zO1achFhLBPUEMRQp1I6bOCLPqJq4mjd3WNxRBlk0vTYBfhtpJTpWbSYslxocCa&#10;tgVlv+nNatjuju93d/EbGzovL+70qdqfN61HL/3HAkSgPjzD/+2D0TBXM/g7E4+AXD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kkgzHEAAAA3AAAAA8AAAAAAAAAAAAAAAAA&#10;nwIAAGRycy9kb3ducmV2LnhtbFBLBQYAAAAABAAEAPcAAACQAwAAAAA=&#10;">
                  <v:imagedata r:id="rId264" o:title=""/>
                </v:shape>
                <v:shape id="Picture 807" o:spid="_x0000_s1031" type="#_x0000_t75" style="position:absolute;left:20971;top:7477;width:1908;height:2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5/aHFAAAA3AAAAA8AAABkcnMvZG93bnJldi54bWxEj0FrAjEUhO8F/0N4grearYeqW6OIIJaC&#10;oNb2/Jo8N2s3L+sm6tZfbwqFHoeZ+YaZzFpXiQs1ofSs4KmfgSDW3pRcKNi/Lx9HIEJENlh5JgU/&#10;FGA27TxMMDf+ylu67GIhEoRDjgpsjHUuZdCWHIa+r4mTd/CNw5hkU0jT4DXBXSUHWfYsHZacFizW&#10;tLCkv3dnp+Bk9Hr+dqwW5uO2Gn6N14X91Bulet12/gIiUhv/w3/tV6NglA3h90w6AnJ6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5Of2hxQAAANwAAAAPAAAAAAAAAAAAAAAA&#10;AJ8CAABkcnMvZG93bnJldi54bWxQSwUGAAAAAAQABAD3AAAAkQMAAAAA&#10;">
                  <v:imagedata r:id="rId265" o:title=""/>
                </v:shape>
                <v:shape id="Picture 806" o:spid="_x0000_s1032" type="#_x0000_t75" style="position:absolute;left:20868;top:7712;width:2114;height:4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mejDDAAAA3AAAAA8AAABkcnMvZG93bnJldi54bWxET89rwjAUvg/8H8ITvM10glqqUYYojB2E&#10;uUl3fDbPpti8hCbTzr9+OQg7fny/l+vetuJKXWgcK3gZZyCIK6cbrhV8fe6ecxAhImtsHZOCXwqw&#10;Xg2ellhod+MPuh5iLVIIhwIVmBh9IWWoDFkMY+eJE3d2ncWYYFdL3eEthdtWTrJsJi02nBoMetoY&#10;qi6HH6vgfd7646nclqfqmO9n5jL9Lu9eqdGwf12AiNTHf/HD/aYV5Flam86kIyBX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GZ6MMMAAADcAAAADwAAAAAAAAAAAAAAAACf&#10;AgAAZHJzL2Rvd25yZXYueG1sUEsFBgAAAAAEAAQA9wAAAI8DAAAAAA==&#10;">
                  <v:imagedata r:id="rId266" o:title=""/>
                </v:shape>
                <v:shape id="Picture 805" o:spid="_x0000_s1033" type="#_x0000_t75" style="position:absolute;left:20971;top:7729;width:1908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WVbfFAAAA3AAAAA8AAABkcnMvZG93bnJldi54bWxEj0FLAzEUhO9C/0N4gjeb1Yq0a9NSChVB&#10;D7YVvT42z83i5mVNnrvrvzdCocdhZr5hluvRt6qnmJrABm6mBSjiKtiGawNvx931HFQSZIttYDLw&#10;SwnWq8nFEksbBt5Tf5BaZQinEg04ka7UOlWOPKZp6Iiz9xmiR8ky1tpGHDLct/q2KO61x4bzgsOO&#10;to6qr8OPN/C+GeLL8+v3Lj0OH3txM5n1dwtjri7HzQMooVHO4VP7yRqYFwv4P5OPgF7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VlW3xQAAANwAAAAPAAAAAAAAAAAAAAAA&#10;AJ8CAABkcnMvZG93bnJldi54bWxQSwUGAAAAAAQABAD3AAAAkQMAAAAA&#10;">
                  <v:imagedata r:id="rId267" o:title=""/>
                </v:shape>
                <v:shape id="Picture 804" o:spid="_x0000_s1034" type="#_x0000_t75" style="position:absolute;left:20971;top:7950;width:1908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hj27BAAAA3AAAAA8AAABkcnMvZG93bnJldi54bWxET01rwkAQvRf6H5Yp9FY3Ci0aXUUEoaWn&#10;quB1yI5JTHY27o4a/fXdg+Dx8b5ni9616kIh1p4NDAcZKOLC25pLA7vt+mMMKgqyxdYzGbhRhMX8&#10;9WWGufVX/qPLRkqVQjjmaKAS6XKtY1GRwzjwHXHiDj44lARDqW3Aawp3rR5l2Zd2WHNqqLCjVUVF&#10;szk7A/db43b1cX36aX738rkPW5nQ3Zj3t345BSXUy1P8cH9bA+Nhmp/OpCOg5/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Yhj27BAAAA3AAAAA8AAAAAAAAAAAAAAAAAnwIA&#10;AGRycy9kb3ducmV2LnhtbFBLBQYAAAAABAAEAPcAAACNAwAAAAA=&#10;">
                  <v:imagedata r:id="rId268" o:title=""/>
                </v:shape>
                <v:shape id="Picture 803" o:spid="_x0000_s1035" type="#_x0000_t75" style="position:absolute;left:18741;top:8219;width:2117;height:2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4eeXBAAAA3AAAAA8AAABkcnMvZG93bnJldi54bWxEj0GLwjAUhO8L/ofwBG9r2h5Eq1FEWd3r&#10;VtHro3m2xealJNla/71ZWPA4zMw3zGozmFb05HxjWUE6TUAQl1Y3XCk4n74+5yB8QNbYWiYFT/Kw&#10;WY8+Vphr++Af6otQiQhhn6OCOoQul9KXNRn0U9sRR+9mncEQpaukdviIcNPKLElm0mDDcaHGjnY1&#10;lffi1yjAbC8Px+xwdUVzcedTKu+LY6/UZDxslyACDeEd/m9/awXzNIW/M/EIyPU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J4eeXBAAAA3AAAAA8AAAAAAAAAAAAAAAAAnwIA&#10;AGRycy9kb3ducmV2LnhtbFBLBQYAAAAABAAEAPcAAACNAwAAAAA=&#10;">
                  <v:imagedata r:id="rId269" o:title=""/>
                </v:shape>
                <v:shape id="Picture 802" o:spid="_x0000_s1036" type="#_x0000_t75" style="position:absolute;left:18844;top:9198;width:1911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0MKBrGAAAA3AAAAA8AAABkcnMvZG93bnJldi54bWxEj0FLw0AUhO+C/2F5gje7SQ52SbstpSqI&#10;UsHqocfX7GsSmn0bsps0+ffdguBxmJlvmOV6tI0YqPO1Yw3pLAFBXDhTc6nh9+ftSYHwAdlg45g0&#10;TORhvbq/W2Ju3IW/adiHUkQI+xw1VCG0uZS+qMiin7mWOHon11kMUXalNB1eItw2MkuSZ2mx5rhQ&#10;YUvbiorzvrca+l16nPrhMH/9/PLTS6nUxzlTWj8+jJsFiEBj+A//td+NBpVmcDsTj4BcX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QwoGsYAAADcAAAADwAAAAAAAAAAAAAA&#10;AACfAgAAZHJzL2Rvd25yZXYueG1sUEsFBgAAAAAEAAQA9wAAAJIDAAAAAA==&#10;">
                  <v:imagedata r:id="rId270" o:title=""/>
                </v:shape>
                <v:shape id="Picture 801" o:spid="_x0000_s1037" type="#_x0000_t75" style="position:absolute;left:20868;top:8219;width:2114;height:10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gABTGAAAA3AAAAA8AAABkcnMvZG93bnJldi54bWxEj9FqwkAURN8L/sNyhb41G22tkrqGUCjt&#10;gyCmfsA1e01Cs3djdhOjX98VCn0cZuYMs05H04iBOldbVjCLYhDEhdU1lwoO3x9PKxDOI2tsLJOC&#10;KzlIN5OHNSbaXnhPQ+5LESDsElRQed8mUrqiIoMusi1x8E62M+iD7EqpO7wEuGnkPI5fpcGaw0KF&#10;Lb1XVPzkvVGgb9vF7mW7GPsBz8vMf9a3Y3ZV6nE6Zm8gPI3+P/zX/tIKVrNnuJ8JR0Bu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2AAFMYAAADcAAAADwAAAAAAAAAAAAAA&#10;AACfAgAAZHJzL2Rvd25yZXYueG1sUEsFBgAAAAAEAAQA9wAAAJIDAAAAAA==&#10;">
                  <v:imagedata r:id="rId271" o:title=""/>
                </v:shape>
                <v:shape id="Picture 800" o:spid="_x0000_s1038" type="#_x0000_t75" style="position:absolute;left:20971;top:8622;width:1908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3IVXGAAAA3AAAAA8AAABkcnMvZG93bnJldi54bWxEj0FrwkAUhO9C/8PyCr2ZjTaKxGykFEpb&#10;8VL10OMj+0yWZt+G7FZjfr1bKHgcZuYbptgMthVn6r1xrGCWpCCIK6cN1wqOh7fpCoQPyBpbx6Tg&#10;Sh425cOkwFy7C3/ReR9qESHsc1TQhNDlUvqqIYs+cR1x9E6utxii7Gupe7xEuG3lPE2X0qLhuNBg&#10;R68NVT/7X6tgzL7N8v2Kzwc7r7Zj1y525vip1NPj8LIGEWgI9/B/+0MrWM0y+DsTj4As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7chVcYAAADcAAAADwAAAAAAAAAAAAAA&#10;AACfAgAAZHJzL2Rvd25yZXYueG1sUEsFBgAAAAAEAAQA9wAAAJIDAAAAAA==&#10;">
                  <v:imagedata r:id="rId272" o:title=""/>
                </v:shape>
                <v:shape id="Picture 799" o:spid="_x0000_s1039" type="#_x0000_t75" style="position:absolute;left:20868;top:9258;width:2114;height:1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3Z3nFAAAA3AAAAA8AAABkcnMvZG93bnJldi54bWxEj09rwkAUxO9Cv8PyCr1I3SSgDamrlJZU&#10;vVnrxdsj+/IHs29Ddpuk394tFDwOM/MbZr2dTCsG6l1jWUG8iEAQF1Y3XCk4f+fPKQjnkTW2lknB&#10;LznYbh5ma8y0HfmLhpOvRICwy1BB7X2XSemKmgy6he2Ig1fa3qAPsq+k7nEMcNPKJIpW0mDDYaHG&#10;jt5rKq6nH6MAaTim5Wfn5peP8pq/HPiQ7Fipp8fp7RWEp8nfw//tvVaQxkv4OxOOgNzc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Rd2d5xQAAANwAAAAPAAAAAAAAAAAAAAAA&#10;AJ8CAABkcnMvZG93bnJldi54bWxQSwUGAAAAAAQABAD3AAAAkQMAAAAA&#10;">
                  <v:imagedata r:id="rId273" o:title=""/>
                </v:shape>
                <v:shape id="Picture 798" o:spid="_x0000_s1040" type="#_x0000_t75" style="position:absolute;left:20971;top:9719;width:1908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kdTTBAAAA3AAAAA8AAABkcnMvZG93bnJldi54bWxEj0GLwjAUhO8L/ofwhL2tqXsQqUaRgrjg&#10;QVbF86N5ttXmpSRPrf9+syB4HGbmG2a+7F2r7hRi49nAeJSBIi69bbgycDysv6agoiBbbD2TgSdF&#10;WC4GH3PMrX/wL933UqkE4ZijgVqky7WOZU0O48h3xMk7++BQkgyVtgEfCe5a/Z1lE+2w4bRQY0dF&#10;TeV1f3MGtrsii0XwQcSWJ7xc9XMTzsZ8DvvVDJRQL+/wq/1jDUzHE/g/k46AXv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RkdTTBAAAA3AAAAA8AAAAAAAAAAAAAAAAAnwIA&#10;AGRycy9kb3ducmV2LnhtbFBLBQYAAAAABAAEAPcAAACNAwAAAAA=&#10;">
                  <v:imagedata r:id="rId274" o:title=""/>
                </v:shape>
                <v:shape id="Picture 797" o:spid="_x0000_s1041" type="#_x0000_t75" style="position:absolute;left:18741;top:10410;width:2117;height:15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jwy3GAAAA3AAAAA8AAABkcnMvZG93bnJldi54bWxEj1trwkAUhN8L/oflCH2rG23xEl1FBGlf&#10;Ct4g+nbMHpNg9mzMbk3677sFwcdhZr5hZovWlOJOtSssK+j3IhDEqdUFZwoO+/XbGITzyBpLy6Tg&#10;lxws5p2XGcbaNryl+85nIkDYxagg976KpXRpTgZdz1bEwbvY2qAPss6krrEJcFPKQRQNpcGCw0KO&#10;Fa1ySq+7H6PgmDSbU/L9UZ5vt/fJiSfJ/mA+lXrttsspCE+tf4Yf7S+tYNwfwf+ZcATk/A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KPDLcYAAADcAAAADwAAAAAAAAAAAAAA&#10;AACfAgAAZHJzL2Rvd25yZXYueG1sUEsFBgAAAAAEAAQA9wAAAJIDAAAAAA==&#10;">
                  <v:imagedata r:id="rId275" o:title=""/>
                </v:shape>
                <v:shape id="Picture 796" o:spid="_x0000_s1042" type="#_x0000_t75" style="position:absolute;left:18844;top:10948;width:1911;height: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uBNTCAAAA3AAAAA8AAABkcnMvZG93bnJldi54bWxET01Lw0AQvQv+h2UEb3YTRamx21IUQagX&#10;qxZ6G7LTbGh2Nmanbfz3zkHo8fG+Z4sxduZIQ24TOygnBRjiOvmWGwdfn683UzBZkD12icnBL2VY&#10;zC8vZlj5dOIPOq6lMRrCuUIHQaSvrM11oIh5knpi5XZpiCgKh8b6AU8aHjt7WxQPNmLL2hCwp+dA&#10;9X59iA6mq0PYbfZU/sjdUu6/Xx63q3fv3PXVuHwCIzTKWfzvfvPqK3WtntEjYO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27gTUwgAAANwAAAAPAAAAAAAAAAAAAAAAAJ8C&#10;AABkcnMvZG93bnJldi54bWxQSwUGAAAAAAQABAD3AAAAjgMAAAAA&#10;">
                  <v:imagedata r:id="rId276" o:title=""/>
                </v:shape>
                <v:shape id="Picture 795" o:spid="_x0000_s1043" type="#_x0000_t75" style="position:absolute;left:20868;top:10410;width:2114;height:6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9mVTFAAAA3AAAAA8AAABkcnMvZG93bnJldi54bWxEj0Frg0AUhO+B/IflBXqLq4WGxGYTpFAo&#10;aQlEe+nt4b6qxH2r7lbtv+8WAjkOM/MNsz/OphUjDa6xrCCJYhDEpdUNVwo+i9f1FoTzyBpby6Tg&#10;lxwcD8vFHlNtJ77QmPtKBAi7FBXU3neplK6syaCLbEccvG87GPRBDpXUA04Bblr5GMcbabDhsFBj&#10;Ry81ldf8xyjopX86fU0b+1GcrmPfnfvsfeyVeljN2TMIT7O/h2/tN61gm+zg/0w4AvLw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/ZlUxQAAANwAAAAPAAAAAAAAAAAAAAAA&#10;AJ8CAABkcnMvZG93bnJldi54bWxQSwUGAAAAAAQABAD3AAAAkQMAAAAA&#10;">
                  <v:imagedata r:id="rId277" o:title=""/>
                </v:shape>
                <v:shape id="Picture 794" o:spid="_x0000_s1044" type="#_x0000_t75" style="position:absolute;left:20971;top:10530;width:1908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cRke8AAAA3AAAAA8AAABkcnMvZG93bnJldi54bWxET0sKwjAQ3QveIYzgTlMVRGpTEUFwJfjB&#10;bodmbKvNpDSx1tubheDy8f7Jpje16Kh1lWUFs2kEgji3uuJCwfWyn6xAOI+ssbZMCj7kYJMOBwnG&#10;2r75RN3ZFyKEsItRQel9E0vp8pIMuqltiAN3t61BH2BbSN3iO4SbWs6jaCkNVhwaSmxoV1L+PL+M&#10;gtft4bp6j1F+lD3fi2rx8Vmm1HjUb9cgPPX+L/65D1rBah7mhzPhCMj0C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CLHEZHvAAAANwAAAAPAAAAAAAAAAAAAAAAAJ8CAABkcnMv&#10;ZG93bnJldi54bWxQSwUGAAAAAAQABAD3AAAAiAMAAAAA&#10;">
                  <v:imagedata r:id="rId278" o:title=""/>
                </v:shape>
                <v:shape id="Picture 793" o:spid="_x0000_s1045" type="#_x0000_t75" style="position:absolute;left:20868;top:11104;width:2114;height:8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/64HEAAAA3AAAAA8AAABkcnMvZG93bnJldi54bWxEj0GLwjAUhO8L/ofwhL0sa6oH0a6piCAI&#10;i4jdvXh7NM+mtHkpTaz13xtB8DjMzDfMaj3YRvTU+cqxgukkAUFcOF1xqeD/b/e9AOEDssbGMSm4&#10;k4d1NvpYYardjU/U56EUEcI+RQUmhDaV0heGLPqJa4mjd3GdxRBlV0rd4S3CbSNnSTKXFiuOCwZb&#10;2hoq6vxqFchzf1jmR7/8+j0nmNeb02F3NEp9jofND4hAQ3iHX+29VrCYTeF5Jh4BmT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x/64HEAAAA3AAAAA8AAAAAAAAAAAAAAAAA&#10;nwIAAGRycy9kb3ducmV2LnhtbFBLBQYAAAAABAAEAPcAAACQAwAAAAA=&#10;">
                  <v:imagedata r:id="rId279" o:title=""/>
                </v:shape>
                <v:shape id="Picture 792" o:spid="_x0000_s1046" type="#_x0000_t75" style="position:absolute;left:20971;top:11293;width:1908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90nr7FAAAA3AAAAA8AAABkcnMvZG93bnJldi54bWxEj81uwjAQhO9IfQdrK/UGDlZVooBBpX9U&#10;4lQInLfxNokaryPbQPr2dSWkHkcz841msRpsJ87kQ+tYw3SSgSCunGm51lDuX8c5iBCRDXaOScMP&#10;BVgtb0YLLIy78Aedd7EWCcKhQA1NjH0hZagashgmridO3pfzFmOSvpbG4yXBbSdVlj1Iiy2nhQZ7&#10;emqo+t6drIbNevb8edoe8/uNerHTcq3Kg3/T+u52eJyDiDTE//C1/W405ErB35l0BOTy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vdJ6+xQAAANwAAAAPAAAAAAAAAAAAAAAA&#10;AJ8CAABkcnMvZG93bnJldi54bWxQSwUGAAAAAAQABAD3AAAAkQMAAAAA&#10;">
                  <v:imagedata r:id="rId280" o:title=""/>
                </v:shape>
                <v:shape id="Picture 791" o:spid="_x0000_s1047" type="#_x0000_t75" style="position:absolute;left:18741;top:11937;width:2117;height:13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msAHGAAAA3AAAAA8AAABkcnMvZG93bnJldi54bWxEj09rwkAUxO+C32F5Qi9Sd1WwEl2lFK1S&#10;vCT9d31mn0kw+zZkV02/fbcg9DjMzG+Y5bqztbhS6yvHGsYjBYI4d6biQsPH+/ZxDsIHZIO1Y9Lw&#10;Qx7Wq35viYlxN07pmoVCRAj7BDWUITSJlD4vyaIfuYY4eifXWgxRtoU0Ld4i3NZyotRMWqw4LpTY&#10;0EtJ+Tm7WA2f38PjZqsOu93r0/n0le7fVJai1g+D7nkBIlAX/sP39t5omE+m8HcmHgG5+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iawAcYAAADcAAAADwAAAAAAAAAAAAAA&#10;AACfAgAAZHJzL2Rvd25yZXYueG1sUEsFBgAAAAAEAAQA9wAAAJIDAAAAAA==&#10;">
                  <v:imagedata r:id="rId281" o:title=""/>
                </v:shape>
                <v:shape id="Picture 790" o:spid="_x0000_s1048" type="#_x0000_t75" style="position:absolute;left:18844;top:12408;width:1911;height: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8jDHTEAAAA3AAAAA8AAABkcnMvZG93bnJldi54bWxEj09rAjEUxO+FfofwBG81q0jR1ShSFKQ9&#10;+F88PjbP3cXNy5Kkuu2nN4LgcZiZ3zDjaWMqcSXnS8sKup0EBHFmdcm5gv1u8TEA4QOyxsoyKfgj&#10;D9PJ+9sYU21vvKHrNuQiQtinqKAIoU6l9FlBBn3H1sTRO1tnMETpcqkd3iLcVLKXJJ/SYMlxocCa&#10;vgrKLttfo6Bvv/U84OH/uBouTtnyZ+2a41qpdquZjUAEasIr/GwvtYJBrw+PM/EIyM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8jDHTEAAAA3AAAAA8AAAAAAAAAAAAAAAAA&#10;nwIAAGRycy9kb3ducmV2LnhtbFBLBQYAAAAABAAEAPcAAACQAwAAAAA=&#10;">
                  <v:imagedata r:id="rId282" o:title=""/>
                </v:shape>
                <v:shape id="Picture 789" o:spid="_x0000_s1049" type="#_x0000_t75" style="position:absolute;left:20868;top:11937;width:2114;height: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2ItbGAAAA3AAAAA8AAABkcnMvZG93bnJldi54bWxEj1trwkAUhN+F/oflFHzTjYKXRleRlooo&#10;FrxA8e2QPSbR7Nk0u9Xor+8WBB+H+WaGGU9rU4gLVS63rKDTjkAQJ1bnnCrY7z5bQxDOI2ssLJOC&#10;GzmYTl4aY4y1vfKGLlufilDCLkYFmfdlLKVLMjLo2rYkDt7RVgZ9kFUqdYXXUG4K2Y2ivjSYc1jI&#10;sKT3jJLz9tcoGOz698ATf+1Xh7fvn+XH+jw/KdV8rWcjEJ5q/4Qf6YVWMOz24P9MOAJy8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PYi1sYAAADcAAAADwAAAAAAAAAAAAAA&#10;AACfAgAAZHJzL2Rvd25yZXYueG1sUEsFBgAAAAAEAAQA9wAAAJIDAAAAAA==&#10;">
                  <v:imagedata r:id="rId283" o:title=""/>
                </v:shape>
                <v:shape id="Picture 788" o:spid="_x0000_s1050" type="#_x0000_t75" style="position:absolute;left:20971;top:12074;width:1908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dA2TEAAAA3AAAAA8AAABkcnMvZG93bnJldi54bWxEj0FrwkAUhO8F/8PyBG91YxCx0VVEsOil&#10;VFM8P7LPJJp9u2S3Mf77bkHwOMzMN8xy3ZtGdNT62rKCyTgBQVxYXXOp4Cffvc9B+ICssbFMCh7k&#10;Yb0avC0x0/bOR+pOoRQRwj5DBVUILpPSFxUZ9GPriKN3sa3BEGVbSt3iPcJNI9MkmUmDNceFCh1t&#10;Kypup1+jwEh3TPP99Gzcedp9Hb7zx+fHVanRsN8sQATqwyv8bO+1gnk6g/8z8QjI1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tdA2TEAAAA3AAAAA8AAAAAAAAAAAAAAAAA&#10;nwIAAGRycy9kb3ducmV2LnhtbFBLBQYAAAAABAAEAPcAAACQAwAAAAA=&#10;">
                  <v:imagedata r:id="rId284" o:title=""/>
                </v:shape>
                <v:shape id="Picture 787" o:spid="_x0000_s1051" type="#_x0000_t75" style="position:absolute;left:20868;top:12662;width:2114;height:6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FNXHDAAAA3AAAAA8AAABkcnMvZG93bnJldi54bWxEj0GLwjAUhO8L/ofwBG9rUg9rqUZZ1hV6&#10;8aAue340z7bYvNQmavXXG0HwOMzMN8x82dtGXKjztWMNyViBIC6cqbnU8Ldff6YgfEA22DgmDTfy&#10;sFwMPuaYGXflLV12oRQRwj5DDVUIbSalLyqy6MeuJY7ewXUWQ5RdKU2H1wi3jZwo9SUt1hwXKmzp&#10;p6LiuDtbDaf1WZWb//qe50emX7VK7D1NtB4N++8ZiEB9eIdf7dxoSCdTeJ6JR0AuH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8U1ccMAAADcAAAADwAAAAAAAAAAAAAAAACf&#10;AgAAZHJzL2Rvd25yZXYueG1sUEsFBgAAAAAEAAQA9wAAAI8DAAAAAA==&#10;">
                  <v:imagedata r:id="rId285" o:title=""/>
                </v:shape>
                <v:shape id="Picture 786" o:spid="_x0000_s1052" type="#_x0000_t75" style="position:absolute;left:20971;top:12770;width:1908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0MlrBAAAA3AAAAA8AAABkcnMvZG93bnJldi54bWxET01LAzEQvQv+hzCCN5u1qKxr01JKFQ/1&#10;0G3Ba9iMm+BmZkliu/rrnYPg8fG+F6spDuqEKQcmA7ezChRSxy5Qb+B4eL6pQeViydmBCQ18Y4bV&#10;8vJiYRvHZ9rjqS29khDKjTXgSxkbrXPnMdo84xFJuA9O0RaBqdcu2bOEx0HPq+pBRxtIGrwdceOx&#10;+2y/opT4t/vHljd16Hbb9LILd+/8w8ZcX03rJ1AFp/Iv/nO/OgP1XNbKGTkCevk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C0MlrBAAAA3AAAAA8AAAAAAAAAAAAAAAAAnwIA&#10;AGRycy9kb3ducmV2LnhtbFBLBQYAAAAABAAEAPcAAACNAwAAAAA=&#10;">
                  <v:imagedata r:id="rId28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7224" behindDoc="1" locked="0" layoutInCell="1" allowOverlap="1" wp14:anchorId="43E62C56" wp14:editId="74418DF6">
                <wp:simplePos x="0" y="0"/>
                <wp:positionH relativeFrom="page">
                  <wp:posOffset>5935345</wp:posOffset>
                </wp:positionH>
                <wp:positionV relativeFrom="page">
                  <wp:posOffset>5219065</wp:posOffset>
                </wp:positionV>
                <wp:extent cx="672465" cy="280670"/>
                <wp:effectExtent l="1270" t="0" r="2540" b="0"/>
                <wp:wrapNone/>
                <wp:docPr id="797" name="Group 7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465" cy="280670"/>
                          <a:chOff x="9347" y="8219"/>
                          <a:chExt cx="1059" cy="442"/>
                        </a:xfrm>
                      </wpg:grpSpPr>
                      <wpg:grpSp>
                        <wpg:cNvPr id="798" name="Group 783"/>
                        <wpg:cNvGrpSpPr>
                          <a:grpSpLocks/>
                        </wpg:cNvGrpSpPr>
                        <wpg:grpSpPr bwMode="auto">
                          <a:xfrm>
                            <a:off x="9347" y="8219"/>
                            <a:ext cx="1059" cy="221"/>
                            <a:chOff x="9347" y="8219"/>
                            <a:chExt cx="1059" cy="221"/>
                          </a:xfrm>
                        </wpg:grpSpPr>
                        <wps:wsp>
                          <wps:cNvPr id="799" name="Freeform 784"/>
                          <wps:cNvSpPr>
                            <a:spLocks/>
                          </wps:cNvSpPr>
                          <wps:spPr bwMode="auto">
                            <a:xfrm>
                              <a:off x="9347" y="8219"/>
                              <a:ext cx="1059" cy="221"/>
                            </a:xfrm>
                            <a:custGeom>
                              <a:avLst/>
                              <a:gdLst>
                                <a:gd name="T0" fmla="+- 0 9347 9347"/>
                                <a:gd name="T1" fmla="*/ T0 w 1059"/>
                                <a:gd name="T2" fmla="+- 0 8439 8219"/>
                                <a:gd name="T3" fmla="*/ 8439 h 221"/>
                                <a:gd name="T4" fmla="+- 0 10405 9347"/>
                                <a:gd name="T5" fmla="*/ T4 w 1059"/>
                                <a:gd name="T6" fmla="+- 0 8439 8219"/>
                                <a:gd name="T7" fmla="*/ 8439 h 221"/>
                                <a:gd name="T8" fmla="+- 0 10405 9347"/>
                                <a:gd name="T9" fmla="*/ T8 w 1059"/>
                                <a:gd name="T10" fmla="+- 0 8219 8219"/>
                                <a:gd name="T11" fmla="*/ 8219 h 221"/>
                                <a:gd name="T12" fmla="+- 0 9347 9347"/>
                                <a:gd name="T13" fmla="*/ T12 w 1059"/>
                                <a:gd name="T14" fmla="+- 0 8219 8219"/>
                                <a:gd name="T15" fmla="*/ 8219 h 221"/>
                                <a:gd name="T16" fmla="+- 0 9347 9347"/>
                                <a:gd name="T17" fmla="*/ T16 w 1059"/>
                                <a:gd name="T18" fmla="+- 0 8439 8219"/>
                                <a:gd name="T19" fmla="*/ 8439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" h="221">
                                  <a:moveTo>
                                    <a:pt x="0" y="220"/>
                                  </a:moveTo>
                                  <a:lnTo>
                                    <a:pt x="1058" y="220"/>
                                  </a:lnTo>
                                  <a:lnTo>
                                    <a:pt x="10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0808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0" name="Group 781"/>
                        <wpg:cNvGrpSpPr>
                          <a:grpSpLocks/>
                        </wpg:cNvGrpSpPr>
                        <wpg:grpSpPr bwMode="auto">
                          <a:xfrm>
                            <a:off x="9347" y="8439"/>
                            <a:ext cx="1059" cy="221"/>
                            <a:chOff x="9347" y="8439"/>
                            <a:chExt cx="1059" cy="221"/>
                          </a:xfrm>
                        </wpg:grpSpPr>
                        <wps:wsp>
                          <wps:cNvPr id="801" name="Freeform 782"/>
                          <wps:cNvSpPr>
                            <a:spLocks/>
                          </wps:cNvSpPr>
                          <wps:spPr bwMode="auto">
                            <a:xfrm>
                              <a:off x="9347" y="8439"/>
                              <a:ext cx="1059" cy="221"/>
                            </a:xfrm>
                            <a:custGeom>
                              <a:avLst/>
                              <a:gdLst>
                                <a:gd name="T0" fmla="+- 0 9347 9347"/>
                                <a:gd name="T1" fmla="*/ T0 w 1059"/>
                                <a:gd name="T2" fmla="+- 0 8660 8439"/>
                                <a:gd name="T3" fmla="*/ 8660 h 221"/>
                                <a:gd name="T4" fmla="+- 0 10405 9347"/>
                                <a:gd name="T5" fmla="*/ T4 w 1059"/>
                                <a:gd name="T6" fmla="+- 0 8660 8439"/>
                                <a:gd name="T7" fmla="*/ 8660 h 221"/>
                                <a:gd name="T8" fmla="+- 0 10405 9347"/>
                                <a:gd name="T9" fmla="*/ T8 w 1059"/>
                                <a:gd name="T10" fmla="+- 0 8439 8439"/>
                                <a:gd name="T11" fmla="*/ 8439 h 221"/>
                                <a:gd name="T12" fmla="+- 0 9347 9347"/>
                                <a:gd name="T13" fmla="*/ T12 w 1059"/>
                                <a:gd name="T14" fmla="+- 0 8439 8439"/>
                                <a:gd name="T15" fmla="*/ 8439 h 221"/>
                                <a:gd name="T16" fmla="+- 0 9347 9347"/>
                                <a:gd name="T17" fmla="*/ T16 w 1059"/>
                                <a:gd name="T18" fmla="+- 0 8660 8439"/>
                                <a:gd name="T19" fmla="*/ 8660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" h="221">
                                  <a:moveTo>
                                    <a:pt x="0" y="221"/>
                                  </a:moveTo>
                                  <a:lnTo>
                                    <a:pt x="1058" y="221"/>
                                  </a:lnTo>
                                  <a:lnTo>
                                    <a:pt x="10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0808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1C8D23" id="Group 780" o:spid="_x0000_s1026" style="position:absolute;margin-left:467.35pt;margin-top:410.95pt;width:52.95pt;height:22.1pt;z-index:-189256;mso-position-horizontal-relative:page;mso-position-vertical-relative:page" coordorigin="9347,8219" coordsize="1059,4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">
                <v:group id="Group 783" o:spid="_x0000_s1027" style="position:absolute;left:9347;top:8219;width:1059;height:221" coordorigin="9347,8219" coordsize="1059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vzwSXCAAAA3AAAAA8A&#10;AAAAAAAAAAAAAAAAqgIAAGRycy9kb3ducmV2LnhtbFBLBQYAAAAABAAEAPoAAACZAwAAAAA=&#10;">
                  <v:shape id="Freeform 784" o:spid="_x0000_s1028" style="position:absolute;left:9347;top:8219;width:1059;height:221;visibility:visible;mso-wrap-style:square;v-text-anchor:top" coordsize="105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1QyUcUA&#10;AADcAAAADwAAAGRycy9kb3ducmV2LnhtbESPQWvCQBSE74X+h+UVvBTdVIrWNKuUgmCpF5Pi+ZF9&#10;TUKyb8Pu1kR/fVcQPA4z8w2TbUbTiRM531hW8DJLQBCXVjdcKfgpttM3ED4ga+wsk4IzedisHx8y&#10;TLUd+ECnPFQiQtinqKAOoU+l9GVNBv3M9sTR+7XOYIjSVVI7HCLcdHKeJAtpsOG4UGNPnzWVbf5n&#10;FBzMZW7d17AvXof+MhbBtc/Hb6UmT+PHO4hAY7iHb+2dVrBcreB6Jh4Buf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VDJRxQAAANwAAAAPAAAAAAAAAAAAAAAAAJgCAABkcnMv&#10;ZG93bnJldi54bWxQSwUGAAAAAAQABAD1AAAAigMAAAAA&#10;" path="m,220r1058,l1058,,,,,220xe" fillcolor="gray" stroked="f">
                    <v:path arrowok="t" o:connecttype="custom" o:connectlocs="0,8439;1058,8439;1058,8219;0,8219;0,8439" o:connectangles="0,0,0,0,0"/>
                  </v:shape>
                </v:group>
                <v:group id="Group 781" o:spid="_x0000_s1029" style="position:absolute;left:9347;top:8439;width:1059;height:221" coordorigin="9347,8439" coordsize="1059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LO8zywwAAANwAAAAP&#10;AAAAAAAAAAAAAAAAAKoCAABkcnMvZG93bnJldi54bWxQSwUGAAAAAAQABAD6AAAAmgMAAAAA&#10;">
                  <v:shape id="Freeform 782" o:spid="_x0000_s1030" style="position:absolute;left:9347;top:8439;width:1059;height:221;visibility:visible;mso-wrap-style:square;v-text-anchor:top" coordsize="105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w/hsMA&#10;AADcAAAADwAAAGRycy9kb3ducmV2LnhtbESPQYvCMBSE78L+h/AWvMiaKiKlGmVZEBS9aGXPj+bZ&#10;FpuXkkRb/fVmYcHjMDPfMMt1bxpxJ+drywom4wQEcWF1zaWCc775SkH4gKyxsUwKHuRhvfoYLDHT&#10;tuMj3U+hFBHCPkMFVQhtJqUvKjLox7Yljt7FOoMhSldK7bCLcNPIaZLMpcGa40KFLf1UVFxPN6Pg&#10;aJ5T63bdIZ917bPPg7uOfvdKDT/77wWIQH14h//bW60gTSbwdyYeAbl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5w/hsMAAADcAAAADwAAAAAAAAAAAAAAAACYAgAAZHJzL2Rv&#10;d25yZXYueG1sUEsFBgAAAAAEAAQA9QAAAIgDAAAAAA==&#10;" path="m,221r1058,l1058,,,,,221xe" fillcolor="gray" stroked="f">
                    <v:path arrowok="t" o:connecttype="custom" o:connectlocs="0,8660;1058,8660;1058,8439;0,8439;0,8660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7248" behindDoc="1" locked="0" layoutInCell="1" allowOverlap="1" wp14:anchorId="43E62C57" wp14:editId="59EB5291">
                <wp:simplePos x="0" y="0"/>
                <wp:positionH relativeFrom="page">
                  <wp:posOffset>7357110</wp:posOffset>
                </wp:positionH>
                <wp:positionV relativeFrom="page">
                  <wp:posOffset>5560060</wp:posOffset>
                </wp:positionV>
                <wp:extent cx="1681480" cy="701675"/>
                <wp:effectExtent l="3810" t="0" r="635" b="0"/>
                <wp:wrapNone/>
                <wp:docPr id="786" name="Group 7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81480" cy="701675"/>
                          <a:chOff x="11586" y="8756"/>
                          <a:chExt cx="2648" cy="1105"/>
                        </a:xfrm>
                      </wpg:grpSpPr>
                      <wpg:grpSp>
                        <wpg:cNvPr id="787" name="Group 778"/>
                        <wpg:cNvGrpSpPr>
                          <a:grpSpLocks/>
                        </wpg:cNvGrpSpPr>
                        <wpg:grpSpPr bwMode="auto">
                          <a:xfrm>
                            <a:off x="11586" y="8756"/>
                            <a:ext cx="2648" cy="222"/>
                            <a:chOff x="11586" y="8756"/>
                            <a:chExt cx="2648" cy="222"/>
                          </a:xfrm>
                        </wpg:grpSpPr>
                        <wps:wsp>
                          <wps:cNvPr id="788" name="Freeform 779"/>
                          <wps:cNvSpPr>
                            <a:spLocks/>
                          </wps:cNvSpPr>
                          <wps:spPr bwMode="auto">
                            <a:xfrm>
                              <a:off x="11586" y="8756"/>
                              <a:ext cx="2648" cy="222"/>
                            </a:xfrm>
                            <a:custGeom>
                              <a:avLst/>
                              <a:gdLst>
                                <a:gd name="T0" fmla="+- 0 11586 11586"/>
                                <a:gd name="T1" fmla="*/ T0 w 2648"/>
                                <a:gd name="T2" fmla="+- 0 8977 8756"/>
                                <a:gd name="T3" fmla="*/ 8977 h 222"/>
                                <a:gd name="T4" fmla="+- 0 14233 11586"/>
                                <a:gd name="T5" fmla="*/ T4 w 2648"/>
                                <a:gd name="T6" fmla="+- 0 8977 8756"/>
                                <a:gd name="T7" fmla="*/ 8977 h 222"/>
                                <a:gd name="T8" fmla="+- 0 14233 11586"/>
                                <a:gd name="T9" fmla="*/ T8 w 2648"/>
                                <a:gd name="T10" fmla="+- 0 8756 8756"/>
                                <a:gd name="T11" fmla="*/ 8756 h 222"/>
                                <a:gd name="T12" fmla="+- 0 11586 11586"/>
                                <a:gd name="T13" fmla="*/ T12 w 2648"/>
                                <a:gd name="T14" fmla="+- 0 8756 8756"/>
                                <a:gd name="T15" fmla="*/ 8756 h 222"/>
                                <a:gd name="T16" fmla="+- 0 11586 11586"/>
                                <a:gd name="T17" fmla="*/ T16 w 2648"/>
                                <a:gd name="T18" fmla="+- 0 8977 8756"/>
                                <a:gd name="T19" fmla="*/ 8977 h 2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48" h="222">
                                  <a:moveTo>
                                    <a:pt x="0" y="221"/>
                                  </a:moveTo>
                                  <a:lnTo>
                                    <a:pt x="2647" y="221"/>
                                  </a:lnTo>
                                  <a:lnTo>
                                    <a:pt x="264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9" name="Group 776"/>
                        <wpg:cNvGrpSpPr>
                          <a:grpSpLocks/>
                        </wpg:cNvGrpSpPr>
                        <wpg:grpSpPr bwMode="auto">
                          <a:xfrm>
                            <a:off x="11586" y="8977"/>
                            <a:ext cx="2648" cy="221"/>
                            <a:chOff x="11586" y="8977"/>
                            <a:chExt cx="2648" cy="221"/>
                          </a:xfrm>
                        </wpg:grpSpPr>
                        <wps:wsp>
                          <wps:cNvPr id="790" name="Freeform 777"/>
                          <wps:cNvSpPr>
                            <a:spLocks/>
                          </wps:cNvSpPr>
                          <wps:spPr bwMode="auto">
                            <a:xfrm>
                              <a:off x="11586" y="8977"/>
                              <a:ext cx="2648" cy="221"/>
                            </a:xfrm>
                            <a:custGeom>
                              <a:avLst/>
                              <a:gdLst>
                                <a:gd name="T0" fmla="+- 0 11586 11586"/>
                                <a:gd name="T1" fmla="*/ T0 w 2648"/>
                                <a:gd name="T2" fmla="+- 0 9198 8977"/>
                                <a:gd name="T3" fmla="*/ 9198 h 221"/>
                                <a:gd name="T4" fmla="+- 0 14233 11586"/>
                                <a:gd name="T5" fmla="*/ T4 w 2648"/>
                                <a:gd name="T6" fmla="+- 0 9198 8977"/>
                                <a:gd name="T7" fmla="*/ 9198 h 221"/>
                                <a:gd name="T8" fmla="+- 0 14233 11586"/>
                                <a:gd name="T9" fmla="*/ T8 w 2648"/>
                                <a:gd name="T10" fmla="+- 0 8977 8977"/>
                                <a:gd name="T11" fmla="*/ 8977 h 221"/>
                                <a:gd name="T12" fmla="+- 0 11586 11586"/>
                                <a:gd name="T13" fmla="*/ T12 w 2648"/>
                                <a:gd name="T14" fmla="+- 0 8977 8977"/>
                                <a:gd name="T15" fmla="*/ 8977 h 221"/>
                                <a:gd name="T16" fmla="+- 0 11586 11586"/>
                                <a:gd name="T17" fmla="*/ T16 w 2648"/>
                                <a:gd name="T18" fmla="+- 0 9198 8977"/>
                                <a:gd name="T19" fmla="*/ 9198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48" h="221">
                                  <a:moveTo>
                                    <a:pt x="0" y="221"/>
                                  </a:moveTo>
                                  <a:lnTo>
                                    <a:pt x="2647" y="221"/>
                                  </a:lnTo>
                                  <a:lnTo>
                                    <a:pt x="264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1" name="Group 774"/>
                        <wpg:cNvGrpSpPr>
                          <a:grpSpLocks/>
                        </wpg:cNvGrpSpPr>
                        <wpg:grpSpPr bwMode="auto">
                          <a:xfrm>
                            <a:off x="11586" y="9198"/>
                            <a:ext cx="2648" cy="221"/>
                            <a:chOff x="11586" y="9198"/>
                            <a:chExt cx="2648" cy="221"/>
                          </a:xfrm>
                        </wpg:grpSpPr>
                        <wps:wsp>
                          <wps:cNvPr id="792" name="Freeform 775"/>
                          <wps:cNvSpPr>
                            <a:spLocks/>
                          </wps:cNvSpPr>
                          <wps:spPr bwMode="auto">
                            <a:xfrm>
                              <a:off x="11586" y="9198"/>
                              <a:ext cx="2648" cy="221"/>
                            </a:xfrm>
                            <a:custGeom>
                              <a:avLst/>
                              <a:gdLst>
                                <a:gd name="T0" fmla="+- 0 11586 11586"/>
                                <a:gd name="T1" fmla="*/ T0 w 2648"/>
                                <a:gd name="T2" fmla="+- 0 9419 9198"/>
                                <a:gd name="T3" fmla="*/ 9419 h 221"/>
                                <a:gd name="T4" fmla="+- 0 14233 11586"/>
                                <a:gd name="T5" fmla="*/ T4 w 2648"/>
                                <a:gd name="T6" fmla="+- 0 9419 9198"/>
                                <a:gd name="T7" fmla="*/ 9419 h 221"/>
                                <a:gd name="T8" fmla="+- 0 14233 11586"/>
                                <a:gd name="T9" fmla="*/ T8 w 2648"/>
                                <a:gd name="T10" fmla="+- 0 9198 9198"/>
                                <a:gd name="T11" fmla="*/ 9198 h 221"/>
                                <a:gd name="T12" fmla="+- 0 11586 11586"/>
                                <a:gd name="T13" fmla="*/ T12 w 2648"/>
                                <a:gd name="T14" fmla="+- 0 9198 9198"/>
                                <a:gd name="T15" fmla="*/ 9198 h 221"/>
                                <a:gd name="T16" fmla="+- 0 11586 11586"/>
                                <a:gd name="T17" fmla="*/ T16 w 2648"/>
                                <a:gd name="T18" fmla="+- 0 9419 9198"/>
                                <a:gd name="T19" fmla="*/ 9419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48" h="221">
                                  <a:moveTo>
                                    <a:pt x="0" y="221"/>
                                  </a:moveTo>
                                  <a:lnTo>
                                    <a:pt x="2647" y="221"/>
                                  </a:lnTo>
                                  <a:lnTo>
                                    <a:pt x="264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3" name="Group 772"/>
                        <wpg:cNvGrpSpPr>
                          <a:grpSpLocks/>
                        </wpg:cNvGrpSpPr>
                        <wpg:grpSpPr bwMode="auto">
                          <a:xfrm>
                            <a:off x="11586" y="9419"/>
                            <a:ext cx="2648" cy="221"/>
                            <a:chOff x="11586" y="9419"/>
                            <a:chExt cx="2648" cy="221"/>
                          </a:xfrm>
                        </wpg:grpSpPr>
                        <wps:wsp>
                          <wps:cNvPr id="794" name="Freeform 773"/>
                          <wps:cNvSpPr>
                            <a:spLocks/>
                          </wps:cNvSpPr>
                          <wps:spPr bwMode="auto">
                            <a:xfrm>
                              <a:off x="11586" y="9419"/>
                              <a:ext cx="2648" cy="221"/>
                            </a:xfrm>
                            <a:custGeom>
                              <a:avLst/>
                              <a:gdLst>
                                <a:gd name="T0" fmla="+- 0 11586 11586"/>
                                <a:gd name="T1" fmla="*/ T0 w 2648"/>
                                <a:gd name="T2" fmla="+- 0 9640 9419"/>
                                <a:gd name="T3" fmla="*/ 9640 h 221"/>
                                <a:gd name="T4" fmla="+- 0 14233 11586"/>
                                <a:gd name="T5" fmla="*/ T4 w 2648"/>
                                <a:gd name="T6" fmla="+- 0 9640 9419"/>
                                <a:gd name="T7" fmla="*/ 9640 h 221"/>
                                <a:gd name="T8" fmla="+- 0 14233 11586"/>
                                <a:gd name="T9" fmla="*/ T8 w 2648"/>
                                <a:gd name="T10" fmla="+- 0 9419 9419"/>
                                <a:gd name="T11" fmla="*/ 9419 h 221"/>
                                <a:gd name="T12" fmla="+- 0 11586 11586"/>
                                <a:gd name="T13" fmla="*/ T12 w 2648"/>
                                <a:gd name="T14" fmla="+- 0 9419 9419"/>
                                <a:gd name="T15" fmla="*/ 9419 h 221"/>
                                <a:gd name="T16" fmla="+- 0 11586 11586"/>
                                <a:gd name="T17" fmla="*/ T16 w 2648"/>
                                <a:gd name="T18" fmla="+- 0 9640 9419"/>
                                <a:gd name="T19" fmla="*/ 9640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48" h="221">
                                  <a:moveTo>
                                    <a:pt x="0" y="221"/>
                                  </a:moveTo>
                                  <a:lnTo>
                                    <a:pt x="2647" y="221"/>
                                  </a:lnTo>
                                  <a:lnTo>
                                    <a:pt x="264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5" name="Group 770"/>
                        <wpg:cNvGrpSpPr>
                          <a:grpSpLocks/>
                        </wpg:cNvGrpSpPr>
                        <wpg:grpSpPr bwMode="auto">
                          <a:xfrm>
                            <a:off x="11586" y="9640"/>
                            <a:ext cx="2648" cy="221"/>
                            <a:chOff x="11586" y="9640"/>
                            <a:chExt cx="2648" cy="221"/>
                          </a:xfrm>
                        </wpg:grpSpPr>
                        <wps:wsp>
                          <wps:cNvPr id="796" name="Freeform 771"/>
                          <wps:cNvSpPr>
                            <a:spLocks/>
                          </wps:cNvSpPr>
                          <wps:spPr bwMode="auto">
                            <a:xfrm>
                              <a:off x="11586" y="9640"/>
                              <a:ext cx="2648" cy="221"/>
                            </a:xfrm>
                            <a:custGeom>
                              <a:avLst/>
                              <a:gdLst>
                                <a:gd name="T0" fmla="+- 0 11586 11586"/>
                                <a:gd name="T1" fmla="*/ T0 w 2648"/>
                                <a:gd name="T2" fmla="+- 0 9861 9640"/>
                                <a:gd name="T3" fmla="*/ 9861 h 221"/>
                                <a:gd name="T4" fmla="+- 0 14233 11586"/>
                                <a:gd name="T5" fmla="*/ T4 w 2648"/>
                                <a:gd name="T6" fmla="+- 0 9861 9640"/>
                                <a:gd name="T7" fmla="*/ 9861 h 221"/>
                                <a:gd name="T8" fmla="+- 0 14233 11586"/>
                                <a:gd name="T9" fmla="*/ T8 w 2648"/>
                                <a:gd name="T10" fmla="+- 0 9640 9640"/>
                                <a:gd name="T11" fmla="*/ 9640 h 221"/>
                                <a:gd name="T12" fmla="+- 0 11586 11586"/>
                                <a:gd name="T13" fmla="*/ T12 w 2648"/>
                                <a:gd name="T14" fmla="+- 0 9640 9640"/>
                                <a:gd name="T15" fmla="*/ 9640 h 221"/>
                                <a:gd name="T16" fmla="+- 0 11586 11586"/>
                                <a:gd name="T17" fmla="*/ T16 w 2648"/>
                                <a:gd name="T18" fmla="+- 0 9861 9640"/>
                                <a:gd name="T19" fmla="*/ 9861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48" h="221">
                                  <a:moveTo>
                                    <a:pt x="0" y="221"/>
                                  </a:moveTo>
                                  <a:lnTo>
                                    <a:pt x="2647" y="221"/>
                                  </a:lnTo>
                                  <a:lnTo>
                                    <a:pt x="264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19C77F" id="Group 769" o:spid="_x0000_s1026" style="position:absolute;margin-left:579.3pt;margin-top:437.8pt;width:132.4pt;height:55.25pt;z-index:-189232;mso-position-horizontal-relative:page;mso-position-vertical-relative:page" coordorigin="11586,8756" coordsize="2648,1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">
                <v:group id="Group 778" o:spid="_x0000_s1027" style="position:absolute;left:11586;top:8756;width:2648;height:222" coordorigin="11586,8756" coordsize="2648,2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7XDisYAAADcAAAADwAAAGRycy9kb3ducmV2LnhtbESPQWvCQBSE7wX/w/KE&#10;3uomllZJ3YQgKh6kUC2U3h7ZZxKSfRuyaxL/fbdQ6HGYmW+YTTaZVgzUu9qygngRgSAurK65VPB5&#10;2T+tQTiPrLG1TAru5CBLZw8bTLQd+YOGsy9FgLBLUEHlfZdI6YqKDLqF7YiDd7W9QR9kX0rd4xjg&#10;ppXLKHqVBmsOCxV2tK2oaM43o+Aw4pg/x7vh1Fy39+/Ly/vXKSalHudT/gbC0+T/w3/to1awWq/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ftcOKxgAAANwA&#10;AAAPAAAAAAAAAAAAAAAAAKoCAABkcnMvZG93bnJldi54bWxQSwUGAAAAAAQABAD6AAAAnQMAAAAA&#10;">
                  <v:shape id="Freeform 779" o:spid="_x0000_s1028" style="position:absolute;left:11586;top:8756;width:2648;height:222;visibility:visible;mso-wrap-style:square;v-text-anchor:top" coordsize="2648,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PDGb8A&#10;AADcAAAADwAAAGRycy9kb3ducmV2LnhtbERPS07DMBDdI/UO1iB1R51WfKpQt0JIqdhiOMAQD3bU&#10;eJzGQ5reHi+QWD69/+4wx15NNOYusYH1qgJF3CbXsTfw+dHcbUFlQXbYJyYDV8pw2C9udli7dOF3&#10;mqx4VUI412ggiAy11rkNFDGv0kBcuO80RpQCR6/diJcSHnu9qapHHbHj0hBwoNdA7cn+RAMPX83g&#10;z97Go13fHzehkelkxZjl7fzyDEpoln/xn/vNGXjalrXlTDkCev8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HE8MZvwAAANwAAAAPAAAAAAAAAAAAAAAAAJgCAABkcnMvZG93bnJl&#10;di54bWxQSwUGAAAAAAQABAD1AAAAhAMAAAAA&#10;" path="m,221r2647,l2647,,,,,221xe" fillcolor="red" stroked="f">
                    <v:path arrowok="t" o:connecttype="custom" o:connectlocs="0,8977;2647,8977;2647,8756;0,8756;0,8977" o:connectangles="0,0,0,0,0"/>
                  </v:shape>
                </v:group>
                <v:group id="Group 776" o:spid="_x0000_s1029" style="position:absolute;left:11586;top:8977;width:2648;height:221" coordorigin="11586,8977" coordsize="2648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WbyY8YAAADcAAAADwAAAGRycy9kb3ducmV2LnhtbESPQWvCQBSE74L/YXlC&#10;b3UTi62NWUVEpQcpVAvF2yP7TEKyb0N2TeK/7xYKHoeZ+YZJ14OpRUetKy0riKcRCOLM6pJzBd/n&#10;/fMChPPIGmvLpOBODtar8SjFRNuev6g7+VwECLsEFRTeN4mULivIoJvahjh4V9sa9EG2udQt9gFu&#10;ajmLoldpsOSwUGBD24Ky6nQzCg499puXeNcdq+v2fjnPP3+OMSn1NBk2SxCeBv8I/7c/tIK3xT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BZvJjxgAAANwA&#10;AAAPAAAAAAAAAAAAAAAAAKoCAABkcnMvZG93bnJldi54bWxQSwUGAAAAAAQABAD6AAAAnQMAAAAA&#10;">
                  <v:shape id="Freeform 777" o:spid="_x0000_s1030" style="position:absolute;left:11586;top:8977;width:2648;height:221;visibility:visible;mso-wrap-style:square;v-text-anchor:top" coordsize="2648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QoZsIA&#10;AADcAAAADwAAAGRycy9kb3ducmV2LnhtbERPy4rCMBTdD8w/hDvgZtBUER8do4ioVMSFD5jtpbm2&#10;xeamNrHWvzeLgVkeznu2aE0pGqpdYVlBvxeBIE6tLjhTcDlvuhMQziNrLC2Tghc5WMw/P2YYa/vk&#10;IzUnn4kQwi5GBbn3VSylS3My6Hq2Ig7c1dYGfYB1JnWNzxBuSjmIopE0WHBoyLGiVU7p7fQwCrbJ&#10;UH8fsl0y+S2293W0PzYJtkp1vtrlDwhPrf8X/7kTrWA8DfPDmXAE5Pw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tChmwgAAANwAAAAPAAAAAAAAAAAAAAAAAJgCAABkcnMvZG93&#10;bnJldi54bWxQSwUGAAAAAAQABAD1AAAAhwMAAAAA&#10;" path="m,221r2647,l2647,,,,,221xe" fillcolor="red" stroked="f">
                    <v:path arrowok="t" o:connecttype="custom" o:connectlocs="0,9198;2647,9198;2647,8977;0,8977;0,9198" o:connectangles="0,0,0,0,0"/>
                  </v:shape>
                </v:group>
                <v:group id="Group 774" o:spid="_x0000_s1031" style="position:absolute;left:11586;top:9198;width:2648;height:221" coordorigin="11586,9198" coordsize="2648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6yWi4xgAAANwA&#10;AAAPAAAAAAAAAAAAAAAAAKoCAABkcnMvZG93bnJldi54bWxQSwUGAAAAAAQABAD6AAAAnQMAAAAA&#10;">
                  <v:shape id="Freeform 775" o:spid="_x0000_s1032" style="position:absolute;left:11586;top:9198;width:2648;height:221;visibility:visible;mso-wrap-style:square;v-text-anchor:top" coordsize="2648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oTisYA&#10;AADcAAAADwAAAGRycy9kb3ducmV2LnhtbESPQWvCQBSE7wX/w/IEL6XZKKXamFVEVFLEg7bg9ZF9&#10;JsHs25hdY/rvu4VCj8PMfMOky97UoqPWVZYVjKMYBHFudcWFgq/P7csMhPPIGmvLpOCbHCwXg6cU&#10;E20ffKTu5AsRIOwSVFB63yRSurwkgy6yDXHwLrY16INsC6lbfAS4qeUkjt+kwYrDQokNrUvKr6e7&#10;UbDLXvXzofjIZudqd9vE+2OXYa/UaNiv5iA89f4//NfOtILp+wR+z4QjIB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ioTisYAAADcAAAADwAAAAAAAAAAAAAAAACYAgAAZHJz&#10;L2Rvd25yZXYueG1sUEsFBgAAAAAEAAQA9QAAAIsDAAAAAA==&#10;" path="m,221r2647,l2647,,,,,221xe" fillcolor="red" stroked="f">
                    <v:path arrowok="t" o:connecttype="custom" o:connectlocs="0,9419;2647,9419;2647,9198;0,9198;0,9419" o:connectangles="0,0,0,0,0"/>
                  </v:shape>
                </v:group>
                <v:group id="Group 772" o:spid="_x0000_s1033" style="position:absolute;left:11586;top:9419;width:2648;height:221" coordorigin="11586,9419" coordsize="2648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VdTVMUAAADcAAAADwAAAGRycy9kb3ducmV2LnhtbESPQWvCQBSE7wX/w/IE&#10;b7qJYrXRVURUPEihWii9PbLPJJh9G7JrEv+9WxB6HGbmG2a57kwpGqpdYVlBPIpAEKdWF5wp+L7s&#10;h3MQziNrLC2Tggc5WK96b0tMtG35i5qzz0SAsEtQQe59lUjp0pwMupGtiIN3tbVBH2SdSV1jG+Cm&#10;lOMoepcGCw4LOVa0zSm9ne9GwaHFdjOJd83pdt0+fi/Tz59TTEoN+t1mAcJT5//Dr/ZRK5h9TO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VXU1TFAAAA3AAA&#10;AA8AAAAAAAAAAAAAAAAAqgIAAGRycy9kb3ducmV2LnhtbFBLBQYAAAAABAAEAPoAAACcAwAAAAA=&#10;">
                  <v:shape id="Freeform 773" o:spid="_x0000_s1034" style="position:absolute;left:11586;top:9419;width:2648;height:221;visibility:visible;mso-wrap-style:square;v-text-anchor:top" coordsize="2648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8uZcYA&#10;AADcAAAADwAAAGRycy9kb3ducmV2LnhtbESPT2vCQBTE7wW/w/KEXopuFPFPdBUpVlLEQ1Tw+sg+&#10;k2D2bZrdxvTbd4VCj8PM/IZZbTpTiZYaV1pWMBpGIIgzq0vOFVzOH4M5COeRNVaWScEPOdisey8r&#10;jLV9cErtyeciQNjFqKDwvo6ldFlBBt3Q1sTBu9nGoA+yyaVu8BHgppLjKJpKgyWHhQJrei8ou5++&#10;jYJ9MtFvx/wzmV/L/dcuOqRtgp1Sr/1uuwThqfP/4b92ohXMFhN4nglHQK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o8uZcYAAADcAAAADwAAAAAAAAAAAAAAAACYAgAAZHJz&#10;L2Rvd25yZXYueG1sUEsFBgAAAAAEAAQA9QAAAIsDAAAAAA==&#10;" path="m,221r2647,l2647,,,,,221xe" fillcolor="red" stroked="f">
                    <v:path arrowok="t" o:connecttype="custom" o:connectlocs="0,9640;2647,9640;2647,9419;0,9419;0,9640" o:connectangles="0,0,0,0,0"/>
                  </v:shape>
                </v:group>
                <v:group id="Group 770" o:spid="_x0000_s1035" style="position:absolute;left:11586;top:9640;width:2648;height:221" coordorigin="11586,9640" coordsize="2648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fJuu8YAAADcAAAADwAAAGRycy9kb3ducmV2LnhtbESPT2vCQBTE74LfYXmC&#10;t7qJxWqjq4i0pYcgqIXS2yP7TILZtyG75s+37xYKHoeZ+Q2z2fWmEi01rrSsIJ5FIIgzq0vOFXxd&#10;3p9WIJxH1lhZJgUDOdhtx6MNJtp2fKL27HMRIOwSVFB4XydSuqwgg25ma+LgXW1j0AfZ5FI32AW4&#10;qeQ8il6kwZLDQoE1HQrKbue7UfDRYbd/jt/a9HY9DD+XxfE7jUmp6aTfr0F46v0j/N/+1AqWrwv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F8m67xgAAANwA&#10;AAAPAAAAAAAAAAAAAAAAAKoCAABkcnMvZG93bnJldi54bWxQSwUGAAAAAAQABAD6AAAAnQMAAAAA&#10;">
                  <v:shape id="Freeform 771" o:spid="_x0000_s1036" style="position:absolute;left:11586;top:9640;width:2648;height:221;visibility:visible;mso-wrap-style:square;v-text-anchor:top" coordsize="2648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EViccA&#10;AADcAAAADwAAAGRycy9kb3ducmV2LnhtbESPW2vCQBSE3wv+h+UIfSlmYyleYlaR0kqK+OAFfD1k&#10;j0kwezbNbmP8926h0MdhZr5h0lVvatFR6yrLCsZRDII4t7riQsHp+DmagXAeWWNtmRTcycFqOXhK&#10;MdH2xnvqDr4QAcIuQQWl900ipctLMugi2xAH72Jbgz7ItpC6xVuAm1q+xvFEGqw4LJTY0HtJ+fXw&#10;YxRssjf9siu+stm52nx/xNt9l2Gv1POwXy9AeOr9f/ivnWkF0/kEfs+EIyC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kRFYnHAAAA3AAAAA8AAAAAAAAAAAAAAAAAmAIAAGRy&#10;cy9kb3ducmV2LnhtbFBLBQYAAAAABAAEAPUAAACMAwAAAAA=&#10;" path="m,221r2647,l2647,,,,,221xe" fillcolor="red" stroked="f">
                    <v:path arrowok="t" o:connecttype="custom" o:connectlocs="0,9861;2647,9861;2647,9640;0,9640;0,9861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7272" behindDoc="1" locked="0" layoutInCell="1" allowOverlap="1" wp14:anchorId="43E62C58" wp14:editId="6DE79099">
                <wp:simplePos x="0" y="0"/>
                <wp:positionH relativeFrom="page">
                  <wp:posOffset>3594100</wp:posOffset>
                </wp:positionH>
                <wp:positionV relativeFrom="page">
                  <wp:posOffset>6811645</wp:posOffset>
                </wp:positionV>
                <wp:extent cx="763905" cy="561340"/>
                <wp:effectExtent l="3175" t="1270" r="0" b="0"/>
                <wp:wrapNone/>
                <wp:docPr id="777" name="Group 7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3905" cy="561340"/>
                          <a:chOff x="5660" y="10727"/>
                          <a:chExt cx="1203" cy="884"/>
                        </a:xfrm>
                      </wpg:grpSpPr>
                      <wpg:grpSp>
                        <wpg:cNvPr id="778" name="Group 767"/>
                        <wpg:cNvGrpSpPr>
                          <a:grpSpLocks/>
                        </wpg:cNvGrpSpPr>
                        <wpg:grpSpPr bwMode="auto">
                          <a:xfrm>
                            <a:off x="5660" y="10727"/>
                            <a:ext cx="1203" cy="221"/>
                            <a:chOff x="5660" y="10727"/>
                            <a:chExt cx="1203" cy="221"/>
                          </a:xfrm>
                        </wpg:grpSpPr>
                        <wps:wsp>
                          <wps:cNvPr id="779" name="Freeform 768"/>
                          <wps:cNvSpPr>
                            <a:spLocks/>
                          </wps:cNvSpPr>
                          <wps:spPr bwMode="auto">
                            <a:xfrm>
                              <a:off x="5660" y="10727"/>
                              <a:ext cx="1203" cy="221"/>
                            </a:xfrm>
                            <a:custGeom>
                              <a:avLst/>
                              <a:gdLst>
                                <a:gd name="T0" fmla="+- 0 5660 5660"/>
                                <a:gd name="T1" fmla="*/ T0 w 1203"/>
                                <a:gd name="T2" fmla="+- 0 10948 10727"/>
                                <a:gd name="T3" fmla="*/ 10948 h 221"/>
                                <a:gd name="T4" fmla="+- 0 6862 5660"/>
                                <a:gd name="T5" fmla="*/ T4 w 1203"/>
                                <a:gd name="T6" fmla="+- 0 10948 10727"/>
                                <a:gd name="T7" fmla="*/ 10948 h 221"/>
                                <a:gd name="T8" fmla="+- 0 6862 5660"/>
                                <a:gd name="T9" fmla="*/ T8 w 1203"/>
                                <a:gd name="T10" fmla="+- 0 10727 10727"/>
                                <a:gd name="T11" fmla="*/ 10727 h 221"/>
                                <a:gd name="T12" fmla="+- 0 5660 5660"/>
                                <a:gd name="T13" fmla="*/ T12 w 1203"/>
                                <a:gd name="T14" fmla="+- 0 10727 10727"/>
                                <a:gd name="T15" fmla="*/ 10727 h 221"/>
                                <a:gd name="T16" fmla="+- 0 5660 5660"/>
                                <a:gd name="T17" fmla="*/ T16 w 1203"/>
                                <a:gd name="T18" fmla="+- 0 10948 10727"/>
                                <a:gd name="T19" fmla="*/ 10948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03" h="221">
                                  <a:moveTo>
                                    <a:pt x="0" y="221"/>
                                  </a:moveTo>
                                  <a:lnTo>
                                    <a:pt x="1202" y="221"/>
                                  </a:lnTo>
                                  <a:lnTo>
                                    <a:pt x="120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" name="Group 765"/>
                        <wpg:cNvGrpSpPr>
                          <a:grpSpLocks/>
                        </wpg:cNvGrpSpPr>
                        <wpg:grpSpPr bwMode="auto">
                          <a:xfrm>
                            <a:off x="5660" y="10948"/>
                            <a:ext cx="1203" cy="221"/>
                            <a:chOff x="5660" y="10948"/>
                            <a:chExt cx="1203" cy="221"/>
                          </a:xfrm>
                        </wpg:grpSpPr>
                        <wps:wsp>
                          <wps:cNvPr id="781" name="Freeform 766"/>
                          <wps:cNvSpPr>
                            <a:spLocks/>
                          </wps:cNvSpPr>
                          <wps:spPr bwMode="auto">
                            <a:xfrm>
                              <a:off x="5660" y="10948"/>
                              <a:ext cx="1203" cy="221"/>
                            </a:xfrm>
                            <a:custGeom>
                              <a:avLst/>
                              <a:gdLst>
                                <a:gd name="T0" fmla="+- 0 5660 5660"/>
                                <a:gd name="T1" fmla="*/ T0 w 1203"/>
                                <a:gd name="T2" fmla="+- 0 11169 10948"/>
                                <a:gd name="T3" fmla="*/ 11169 h 221"/>
                                <a:gd name="T4" fmla="+- 0 6862 5660"/>
                                <a:gd name="T5" fmla="*/ T4 w 1203"/>
                                <a:gd name="T6" fmla="+- 0 11169 10948"/>
                                <a:gd name="T7" fmla="*/ 11169 h 221"/>
                                <a:gd name="T8" fmla="+- 0 6862 5660"/>
                                <a:gd name="T9" fmla="*/ T8 w 1203"/>
                                <a:gd name="T10" fmla="+- 0 10948 10948"/>
                                <a:gd name="T11" fmla="*/ 10948 h 221"/>
                                <a:gd name="T12" fmla="+- 0 5660 5660"/>
                                <a:gd name="T13" fmla="*/ T12 w 1203"/>
                                <a:gd name="T14" fmla="+- 0 10948 10948"/>
                                <a:gd name="T15" fmla="*/ 10948 h 221"/>
                                <a:gd name="T16" fmla="+- 0 5660 5660"/>
                                <a:gd name="T17" fmla="*/ T16 w 1203"/>
                                <a:gd name="T18" fmla="+- 0 11169 10948"/>
                                <a:gd name="T19" fmla="*/ 11169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03" h="221">
                                  <a:moveTo>
                                    <a:pt x="0" y="221"/>
                                  </a:moveTo>
                                  <a:lnTo>
                                    <a:pt x="1202" y="221"/>
                                  </a:lnTo>
                                  <a:lnTo>
                                    <a:pt x="120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2" name="Group 763"/>
                        <wpg:cNvGrpSpPr>
                          <a:grpSpLocks/>
                        </wpg:cNvGrpSpPr>
                        <wpg:grpSpPr bwMode="auto">
                          <a:xfrm>
                            <a:off x="5660" y="11169"/>
                            <a:ext cx="1203" cy="221"/>
                            <a:chOff x="5660" y="11169"/>
                            <a:chExt cx="1203" cy="221"/>
                          </a:xfrm>
                        </wpg:grpSpPr>
                        <wps:wsp>
                          <wps:cNvPr id="783" name="Freeform 764"/>
                          <wps:cNvSpPr>
                            <a:spLocks/>
                          </wps:cNvSpPr>
                          <wps:spPr bwMode="auto">
                            <a:xfrm>
                              <a:off x="5660" y="11169"/>
                              <a:ext cx="1203" cy="221"/>
                            </a:xfrm>
                            <a:custGeom>
                              <a:avLst/>
                              <a:gdLst>
                                <a:gd name="T0" fmla="+- 0 5660 5660"/>
                                <a:gd name="T1" fmla="*/ T0 w 1203"/>
                                <a:gd name="T2" fmla="+- 0 11389 11169"/>
                                <a:gd name="T3" fmla="*/ 11389 h 221"/>
                                <a:gd name="T4" fmla="+- 0 6862 5660"/>
                                <a:gd name="T5" fmla="*/ T4 w 1203"/>
                                <a:gd name="T6" fmla="+- 0 11389 11169"/>
                                <a:gd name="T7" fmla="*/ 11389 h 221"/>
                                <a:gd name="T8" fmla="+- 0 6862 5660"/>
                                <a:gd name="T9" fmla="*/ T8 w 1203"/>
                                <a:gd name="T10" fmla="+- 0 11169 11169"/>
                                <a:gd name="T11" fmla="*/ 11169 h 221"/>
                                <a:gd name="T12" fmla="+- 0 5660 5660"/>
                                <a:gd name="T13" fmla="*/ T12 w 1203"/>
                                <a:gd name="T14" fmla="+- 0 11169 11169"/>
                                <a:gd name="T15" fmla="*/ 11169 h 221"/>
                                <a:gd name="T16" fmla="+- 0 5660 5660"/>
                                <a:gd name="T17" fmla="*/ T16 w 1203"/>
                                <a:gd name="T18" fmla="+- 0 11389 11169"/>
                                <a:gd name="T19" fmla="*/ 11389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03" h="221">
                                  <a:moveTo>
                                    <a:pt x="0" y="220"/>
                                  </a:moveTo>
                                  <a:lnTo>
                                    <a:pt x="1202" y="220"/>
                                  </a:lnTo>
                                  <a:lnTo>
                                    <a:pt x="120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" name="Group 761"/>
                        <wpg:cNvGrpSpPr>
                          <a:grpSpLocks/>
                        </wpg:cNvGrpSpPr>
                        <wpg:grpSpPr bwMode="auto">
                          <a:xfrm>
                            <a:off x="5660" y="11389"/>
                            <a:ext cx="1203" cy="221"/>
                            <a:chOff x="5660" y="11389"/>
                            <a:chExt cx="1203" cy="221"/>
                          </a:xfrm>
                        </wpg:grpSpPr>
                        <wps:wsp>
                          <wps:cNvPr id="785" name="Freeform 762"/>
                          <wps:cNvSpPr>
                            <a:spLocks/>
                          </wps:cNvSpPr>
                          <wps:spPr bwMode="auto">
                            <a:xfrm>
                              <a:off x="5660" y="11389"/>
                              <a:ext cx="1203" cy="221"/>
                            </a:xfrm>
                            <a:custGeom>
                              <a:avLst/>
                              <a:gdLst>
                                <a:gd name="T0" fmla="+- 0 5660 5660"/>
                                <a:gd name="T1" fmla="*/ T0 w 1203"/>
                                <a:gd name="T2" fmla="+- 0 11610 11389"/>
                                <a:gd name="T3" fmla="*/ 11610 h 221"/>
                                <a:gd name="T4" fmla="+- 0 6862 5660"/>
                                <a:gd name="T5" fmla="*/ T4 w 1203"/>
                                <a:gd name="T6" fmla="+- 0 11610 11389"/>
                                <a:gd name="T7" fmla="*/ 11610 h 221"/>
                                <a:gd name="T8" fmla="+- 0 6862 5660"/>
                                <a:gd name="T9" fmla="*/ T8 w 1203"/>
                                <a:gd name="T10" fmla="+- 0 11389 11389"/>
                                <a:gd name="T11" fmla="*/ 11389 h 221"/>
                                <a:gd name="T12" fmla="+- 0 5660 5660"/>
                                <a:gd name="T13" fmla="*/ T12 w 1203"/>
                                <a:gd name="T14" fmla="+- 0 11389 11389"/>
                                <a:gd name="T15" fmla="*/ 11389 h 221"/>
                                <a:gd name="T16" fmla="+- 0 5660 5660"/>
                                <a:gd name="T17" fmla="*/ T16 w 1203"/>
                                <a:gd name="T18" fmla="+- 0 11610 11389"/>
                                <a:gd name="T19" fmla="*/ 11610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03" h="221">
                                  <a:moveTo>
                                    <a:pt x="0" y="221"/>
                                  </a:moveTo>
                                  <a:lnTo>
                                    <a:pt x="1202" y="221"/>
                                  </a:lnTo>
                                  <a:lnTo>
                                    <a:pt x="120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8D68D8" id="Group 760" o:spid="_x0000_s1026" style="position:absolute;margin-left:283pt;margin-top:536.35pt;width:60.15pt;height:44.2pt;z-index:-189208;mso-position-horizontal-relative:page;mso-position-vertical-relative:page" coordorigin="5660,10727" coordsize="1203,8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">
                <v:group id="Group 767" o:spid="_x0000_s1027" style="position:absolute;left:5660;top:10727;width:1203;height:221" coordorigin="5660,10727" coordsize="1203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Fv/J9/CAAAA3AAAAA8A&#10;AAAAAAAAAAAAAAAAqgIAAGRycy9kb3ducmV2LnhtbFBLBQYAAAAABAAEAPoAAACZAwAAAAA=&#10;">
                  <v:shape id="Freeform 768" o:spid="_x0000_s1028" style="position:absolute;left:5660;top:10727;width:1203;height:221;visibility:visible;mso-wrap-style:square;v-text-anchor:top" coordsize="1203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taiEcMA&#10;AADcAAAADwAAAGRycy9kb3ducmV2LnhtbESPQYvCMBSE7wv+h/AEb2taD+tajSKCroe9rPoDHs2z&#10;KTYvbRPb+u/NguBxmJlvmNVmsJXoqPWlYwXpNAFBnDtdcqHgct5/foPwAVlj5ZgUPMjDZj36WGGm&#10;Xc9/1J1CISKEfYYKTAh1JqXPDVn0U1cTR+/qWoshyraQusU+wm0lZ0nyJS2WHBcM1rQzlN9Od6sg&#10;b3xlit198Zt2P11/PaRN0uyVmoyH7RJEoCG8w6/2USuYzxfwfyYeAbl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taiEcMAAADcAAAADwAAAAAAAAAAAAAAAACYAgAAZHJzL2Rv&#10;d25yZXYueG1sUEsFBgAAAAAEAAQA9QAAAIgDAAAAAA==&#10;" path="m,221r1202,l1202,,,,,221xe" fillcolor="#d9d9d9" stroked="f">
                    <v:path arrowok="t" o:connecttype="custom" o:connectlocs="0,10948;1202,10948;1202,10727;0,10727;0,10948" o:connectangles="0,0,0,0,0"/>
                  </v:shape>
                </v:group>
                <v:group id="Group 765" o:spid="_x0000_s1029" style="position:absolute;left:5660;top:10948;width:1203;height:221" coordorigin="5660,10948" coordsize="1203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JBcW/7CAAAA3AAAAA8A&#10;AAAAAAAAAAAAAAAAqgIAAGRycy9kb3ducmV2LnhtbFBLBQYAAAAABAAEAPoAAACZAwAAAAA=&#10;">
                  <v:shape id="Freeform 766" o:spid="_x0000_s1030" style="position:absolute;left:5660;top:10948;width:1203;height:221;visibility:visible;mso-wrap-style:square;v-text-anchor:top" coordsize="1203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XeMMQA&#10;AADcAAAADwAAAGRycy9kb3ducmV2LnhtbESPwWrDMBBE74X8g9hAbrXsHFrXjRJKIGkOvdTtByzW&#10;2jK1Vral2M7fR4VCj8PMvGF2h8V2YqLRt44VZEkKgrhyuuVGwffX6TEH4QOyxs4xKbiRh8N+9bDD&#10;QruZP2kqQyMihH2BCkwIfSGlrwxZ9InriaNXu9FiiHJspB5xjnDbyW2aPkmLLccFgz0dDVU/5dUq&#10;qAbfmeZ4ffnIpvdprs/ZkA4npTbr5e0VRKAl/If/2het4DnP4PdMPAJyf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13jDEAAAA3AAAAA8AAAAAAAAAAAAAAAAAmAIAAGRycy9k&#10;b3ducmV2LnhtbFBLBQYAAAAABAAEAPUAAACJAwAAAAA=&#10;" path="m,221r1202,l1202,,,,,221xe" fillcolor="#d9d9d9" stroked="f">
                    <v:path arrowok="t" o:connecttype="custom" o:connectlocs="0,11169;1202,11169;1202,10948;0,10948;0,11169" o:connectangles="0,0,0,0,0"/>
                  </v:shape>
                </v:group>
                <v:group id="Group 763" o:spid="_x0000_s1031" style="position:absolute;left:5660;top:11169;width:1203;height:221" coordorigin="5660,11169" coordsize="1203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/CYBLFAAAA3AAA&#10;AA8AAAAAAAAAAAAAAAAAqgIAAGRycy9kb3ducmV2LnhtbFBLBQYAAAAABAAEAPoAAACcAwAAAAA=&#10;">
                  <v:shape id="Freeform 764" o:spid="_x0000_s1032" style="position:absolute;left:5660;top:11169;width:1203;height:221;visibility:visible;mso-wrap-style:square;v-text-anchor:top" coordsize="1203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vl3MQA&#10;AADcAAAADwAAAGRycy9kb3ducmV2LnhtbESPQWvCQBSE7wX/w/IEb3UThVajq4ig9tBL1R/wyD6z&#10;wezbJLsm8d+7hUKPw8x8w6y3g61ER60vHStIpwkI4tzpkgsF18vhfQHCB2SNlWNS8CQP283obY2Z&#10;dj3/UHcOhYgQ9hkqMCHUmZQ+N2TRT11NHL2bay2GKNtC6hb7CLeVnCXJh7RYclwwWNPeUH4/P6yC&#10;vPGVKfaP5Xfanbr+dkybpDkoNRkPuxWIQEP4D/+1v7SCz8Ucfs/EIyA3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br5dzEAAAA3AAAAA8AAAAAAAAAAAAAAAAAmAIAAGRycy9k&#10;b3ducmV2LnhtbFBLBQYAAAAABAAEAPUAAACJAwAAAAA=&#10;" path="m,220r1202,l1202,,,,,220xe" fillcolor="#d9d9d9" stroked="f">
                    <v:path arrowok="t" o:connecttype="custom" o:connectlocs="0,11389;1202,11389;1202,11169;0,11169;0,11389" o:connectangles="0,0,0,0,0"/>
                  </v:shape>
                </v:group>
                <v:group id="Group 761" o:spid="_x0000_s1033" style="position:absolute;left:5660;top:11389;width:1203;height:221" coordorigin="5660,11389" coordsize="1203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vZ139xgAAANwA&#10;AAAPAAAAAAAAAAAAAAAAAKoCAABkcnMvZG93bnJldi54bWxQSwUGAAAAAAQABAD6AAAAnQMAAAAA&#10;">
                  <v:shape id="Freeform 762" o:spid="_x0000_s1034" style="position:absolute;left:5660;top:11389;width:1203;height:221;visibility:visible;mso-wrap-style:square;v-text-anchor:top" coordsize="1203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7YM8QA&#10;AADcAAAADwAAAGRycy9kb3ducmV2LnhtbESPQWvCQBSE7wX/w/IEb3UTwVajq4ig9tBL1R/wyD6z&#10;wezbJLsm8d+7hUKPw8x8w6y3g61ER60vHStIpwkI4tzpkgsF18vhfQHCB2SNlWNS8CQP283obY2Z&#10;dj3/UHcOhYgQ9hkqMCHUmZQ+N2TRT11NHL2bay2GKNtC6hb7CLeVnCXJh7RYclwwWNPeUH4/P6yC&#10;vPGVKfaP5Xfanbr+dkybpDkoNRkPuxWIQEP4D/+1v7SCz8Ucfs/EIyA3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ZO2DPEAAAA3AAAAA8AAAAAAAAAAAAAAAAAmAIAAGRycy9k&#10;b3ducmV2LnhtbFBLBQYAAAAABAAEAPUAAACJAwAAAAA=&#10;" path="m,221r1202,l1202,,,,,221xe" fillcolor="#d9d9d9" stroked="f">
                    <v:path arrowok="t" o:connecttype="custom" o:connectlocs="0,11610;1202,11610;1202,11389;0,11389;0,11610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7296" behindDoc="1" locked="0" layoutInCell="1" allowOverlap="1" wp14:anchorId="43E62C59" wp14:editId="723689A3">
                <wp:simplePos x="0" y="0"/>
                <wp:positionH relativeFrom="page">
                  <wp:posOffset>7291705</wp:posOffset>
                </wp:positionH>
                <wp:positionV relativeFrom="page">
                  <wp:posOffset>6610350</wp:posOffset>
                </wp:positionV>
                <wp:extent cx="1812290" cy="1845945"/>
                <wp:effectExtent l="0" t="0" r="1905" b="1905"/>
                <wp:wrapNone/>
                <wp:docPr id="765" name="Group 7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2290" cy="1845945"/>
                          <a:chOff x="11483" y="10410"/>
                          <a:chExt cx="2854" cy="2907"/>
                        </a:xfrm>
                      </wpg:grpSpPr>
                      <pic:pic xmlns:pic="http://schemas.openxmlformats.org/drawingml/2006/picture">
                        <pic:nvPicPr>
                          <pic:cNvPr id="766" name="Picture 7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83" y="10410"/>
                            <a:ext cx="2854" cy="1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7" name="Picture 7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86" y="10617"/>
                            <a:ext cx="2647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8" name="Picture 7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86" y="10837"/>
                            <a:ext cx="2647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9" name="Picture 7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86" y="11058"/>
                            <a:ext cx="2647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0" name="Picture 7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86" y="11279"/>
                            <a:ext cx="2647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1" name="Picture 7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86" y="11500"/>
                            <a:ext cx="2647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2" name="Picture 7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83" y="11937"/>
                            <a:ext cx="2854" cy="1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3" name="Picture 7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86" y="12186"/>
                            <a:ext cx="2647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4" name="Picture 7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86" y="12408"/>
                            <a:ext cx="2647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5" name="Picture 7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86" y="12628"/>
                            <a:ext cx="2647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6" name="Picture 7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86" y="12849"/>
                            <a:ext cx="2647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0EB698" id="Group 748" o:spid="_x0000_s1026" style="position:absolute;margin-left:574.15pt;margin-top:520.5pt;width:142.7pt;height:145.35pt;z-index:-189184;mso-position-horizontal-relative:page;mso-position-vertical-relative:page" coordorigin="11483,10410" coordsize="2854,2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">
                <v:shape id="Picture 759" o:spid="_x0000_s1027" type="#_x0000_t75" style="position:absolute;left:11483;top:10410;width:2854;height:15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nTTDGAAAA3AAAAA8AAABkcnMvZG93bnJldi54bWxEj0FrAjEUhO+C/yE8wZtmK3QrW6OIIJVC&#10;kVovvb1unpttNy9rEnX11zcFocdhZr5hZovONuJMPtSOFTyMMxDEpdM1Vwr2H+vRFESIyBobx6Tg&#10;SgEW835vhoV2F36n8y5WIkE4FKjAxNgWUobSkMUwdi1x8g7OW4xJ+kpqj5cEt42cZFkuLdacFgy2&#10;tDJU/uxOVkH+Zj5vm+03Pk6vr/sv7+TxZXlQajjols8gInXxP3xvb7SCpzyHvzPpCMj5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+dNMMYAAADcAAAADwAAAAAAAAAAAAAA&#10;AACfAgAAZHJzL2Rvd25yZXYueG1sUEsFBgAAAAAEAAQA9wAAAJIDAAAAAA==&#10;">
                  <v:imagedata r:id="rId294" o:title=""/>
                </v:shape>
                <v:shape id="Picture 758" o:spid="_x0000_s1028" type="#_x0000_t75" style="position:absolute;left:11586;top:10617;width:2647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uZAnHAAAA3AAAAA8AAABkcnMvZG93bnJldi54bWxEj1trAjEUhN8F/0M4gi+iSRUv3RpFhYK0&#10;YPFC+3rYHHeXbk7WTdTtv28KBR+HmfmGmS8bW4ob1b5wrOFpoEAQp84UnGk4HV/7MxA+IBssHZOG&#10;H/KwXLRbc0yMu/OeboeQiQhhn6CGPIQqkdKnOVn0A1cRR+/saoshyjqTpsZ7hNtSDpWaSIsFx4Uc&#10;K9rklH4frlbDaDxT197b+v1z97F7Pit5+VqZi9bdTrN6ARGoCY/wf3trNEwnU/g7E4+AXPw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zuZAnHAAAA3AAAAA8AAAAAAAAAAAAA&#10;AAAAnwIAAGRycy9kb3ducmV2LnhtbFBLBQYAAAAABAAEAPcAAACTAwAAAAA=&#10;">
                  <v:imagedata r:id="rId295" o:title=""/>
                </v:shape>
                <v:shape id="Picture 757" o:spid="_x0000_s1029" type="#_x0000_t75" style="position:absolute;left:11586;top:10837;width:2647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lm6i8AAAA3AAAAA8AAABkcnMvZG93bnJldi54bWxET7sKwjAU3QX/IVzBRTTVQUs1igiCi4iv&#10;/dJc22JzU5toq19vBsHxcN6LVWtK8aLaFZYVjEcRCOLU6oIzBZfzdhiDcB5ZY2mZFLzJwWrZ7Sww&#10;0bbhI71OPhMhhF2CCnLvq0RKl+Zk0I1sRRy4m60N+gDrTOoamxBuSjmJoqk0WHBoyLGiTU7p/fQ0&#10;CtygOaRPF51548015sfeVh+tVL/XrucgPLX+L/65d1rBbBrWhjPhCMjlF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AE5ZuovAAAANwAAAAPAAAAAAAAAAAAAAAAAJ8CAABkcnMv&#10;ZG93bnJldi54bWxQSwUGAAAAAAQABAD3AAAAiAMAAAAA&#10;">
                  <v:imagedata r:id="rId296" o:title=""/>
                </v:shape>
                <v:shape id="Picture 756" o:spid="_x0000_s1030" type="#_x0000_t75" style="position:absolute;left:11586;top:11058;width:2647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9VeDHAAAA3AAAAA8AAABkcnMvZG93bnJldi54bWxEj0FrAjEUhO+F/ofwCr2UmthSq6tRbEEo&#10;Ckq3otfH5rm7uHlZN1HXf28EocdhZr5hRpPWVuJEjS8da+h2FAjizJmScw3rv9lrH4QPyAYrx6Th&#10;Qh4m48eHESbGnfmXTmnIRYSwT1BDEUKdSOmzgiz6jquJo7dzjcUQZZNL0+A5wm0l35TqSYslx4UC&#10;a/ouKNunR6vh/aOvji/zr8VmuVoOdkoetlNz0Pr5qZ0OQQRqw3/43v4xGj57A7idiUdAj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I9VeDHAAAA3AAAAA8AAAAAAAAAAAAA&#10;AAAAnwIAAGRycy9kb3ducmV2LnhtbFBLBQYAAAAABAAEAPcAAACTAwAAAAA=&#10;">
                  <v:imagedata r:id="rId295" o:title=""/>
                </v:shape>
                <v:shape id="Picture 755" o:spid="_x0000_s1031" type="#_x0000_t75" style="position:absolute;left:11586;top:11279;width:2647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9KAXO8AAAA3AAAAA8AAABkcnMvZG93bnJldi54bWxET7sKwjAU3QX/IVzBRTTVQUs1igiCi4iv&#10;/dJc22JzU5toq19vBsHxcN6LVWtK8aLaFZYVjEcRCOLU6oIzBZfzdhiDcB5ZY2mZFLzJwWrZ7Sww&#10;0bbhI71OPhMhhF2CCnLvq0RKl+Zk0I1sRRy4m60N+gDrTOoamxBuSjmJoqk0WHBoyLGiTU7p/fQ0&#10;CtygOaRPF51548015sfeVh+tVL/XrucgPLX+L/65d1rBbBbmhzPhCMjlF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B/SgFzvAAAANwAAAAPAAAAAAAAAAAAAAAAAJ8CAABkcnMv&#10;ZG93bnJldi54bWxQSwUGAAAAAAQABAD3AAAAiAMAAAAA&#10;">
                  <v:imagedata r:id="rId296" o:title=""/>
                </v:shape>
                <v:shape id="Picture 754" o:spid="_x0000_s1032" type="#_x0000_t75" style="position:absolute;left:11586;top:11500;width:2647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SzzvHAAAA3AAAAA8AAABkcnMvZG93bnJldi54bWxEj1trAjEUhN8L/Q/hFPpSNLGlXlajWEEQ&#10;C4oX9PWwOe4u3Zysm6jrv2+EQh+HmfmGGU0aW4or1b5wrKHTViCIU2cKzjTsd/NWH4QPyAZLx6Th&#10;Th4m4+enESbG3XhD123IRISwT1BDHkKVSOnTnCz6tquIo3dytcUQZZ1JU+Mtwm0p35XqSosFx4Uc&#10;K5rllP5sL1bDx2dfXd6WX9+H1Xo1OCl5Pk7NWevXl2Y6BBGoCf/hv/bCaOj1OvA4E4+AHP8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mSzzvHAAAA3AAAAA8AAAAAAAAAAAAA&#10;AAAAnwIAAGRycy9kb3ducmV2LnhtbFBLBQYAAAAABAAEAPcAAACTAwAAAAA=&#10;">
                  <v:imagedata r:id="rId295" o:title=""/>
                </v:shape>
                <v:shape id="Picture 753" o:spid="_x0000_s1033" type="#_x0000_t75" style="position:absolute;left:11483;top:11937;width:2854;height:13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rM77BAAAA3AAAAA8AAABkcnMvZG93bnJldi54bWxEj0GLwjAUhO8L/ofwBC+LpgpbpRpFXASv&#10;Wr0/mmdbbF5Ckq31328WhD0OM/MNs9kNphM9+dBaVjCfZSCIK6tbrhVcy+N0BSJEZI2dZVLwogC7&#10;7ehjg4W2Tz5Tf4m1SBAOBSpoYnSFlKFqyGCYWUecvLv1BmOSvpba4zPBTScXWZZLgy2nhQYdHRqq&#10;Hpcfo6DyX+67fD1Wn+6m85DP2/LUH5SajIf9GkSkIf6H3+2TVrBcLuDvTDoCcvs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LrM77BAAAA3AAAAA8AAAAAAAAAAAAAAAAAnwIA&#10;AGRycy9kb3ducmV2LnhtbFBLBQYAAAAABAAEAPcAAACNAwAAAAA=&#10;">
                  <v:imagedata r:id="rId297" o:title=""/>
                </v:shape>
                <v:shape id="Picture 752" o:spid="_x0000_s1034" type="#_x0000_t75" style="position:absolute;left:11586;top:12186;width:2647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+scErFAAAA3AAAAA8AAABkcnMvZG93bnJldi54bWxEj0FrwkAUhO8F/8PyhF6KbpoWI2k2IgVB&#10;vRTTHjw+sq9JMPs27K4m/fduodDjMDPfMMVmMr24kfOdZQXPywQEcW11x42Cr8/dYg3CB2SNvWVS&#10;8EMeNuXsocBc25FPdKtCIyKEfY4K2hCGXEpft2TQL+1AHL1v6wyGKF0jtcMxwk0v0yRZSYMdx4UW&#10;B3pvqb5UV6MgoUN6HtHs+4+qeT2mjs7y+KTU43zavoEINIX/8F97rxVk2Qv8nolHQJZ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rHBKxQAAANwAAAAPAAAAAAAAAAAAAAAA&#10;AJ8CAABkcnMvZG93bnJldi54bWxQSwUGAAAAAAQABAD3AAAAkQMAAAAA&#10;">
                  <v:imagedata r:id="rId298" o:title=""/>
                </v:shape>
                <v:shape id="Picture 751" o:spid="_x0000_s1035" type="#_x0000_t75" style="position:absolute;left:11586;top:12408;width:2647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55zjFAAAA3AAAAA8AAABkcnMvZG93bnJldi54bWxEj0FrAjEUhO+C/yE8oRep2cq2W7ZGkUKh&#10;By/aQj0+Ns/N1s3LkqTu6q83QsHjMDPfMIvVYFtxIh8axwqeZhkI4srphmsF318fj68gQkTW2Dom&#10;BWcKsFqORwsstet5S6ddrEWCcChRgYmxK6UMlSGLYeY64uQdnLcYk/S11B77BLetnGfZi7TYcFow&#10;2NG7oeq4+7MKevPspz5ODz/Fb16Y+WZP+WWv1MNkWL+BiDTEe/i//akVFEUOtzPpCMjl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5uec4xQAAANwAAAAPAAAAAAAAAAAAAAAA&#10;AJ8CAABkcnMvZG93bnJldi54bWxQSwUGAAAAAAQABAD3AAAAkQMAAAAA&#10;">
                  <v:imagedata r:id="rId299" o:title=""/>
                </v:shape>
                <v:shape id="Picture 750" o:spid="_x0000_s1036" type="#_x0000_t75" style="position:absolute;left:11586;top:12628;width:2647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3nKB3EAAAA3AAAAA8AAABkcnMvZG93bnJldi54bWxEj0FrAjEUhO9C/0N4BW+arVItW6NUoWXp&#10;bdVDj4/kdbN087JNUnf9902h4HGY+WaYzW50nbhQiK1nBQ/zAgSx9qblRsH59Dp7AhETssHOMym4&#10;UoTd9m6ywdL4gWu6HFMjcgnHEhXYlPpSyqgtOYxz3xNn79MHhynL0EgTcMjlrpOLolhJhy3nBYs9&#10;HSzpr+OPU7B+18P3aR/DtRrtR6Gr/duyrpWa3o8vzyASjekW/qcrk7n1I/ydyUdAb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3nKB3EAAAA3AAAAA8AAAAAAAAAAAAAAAAA&#10;nwIAAGRycy9kb3ducmV2LnhtbFBLBQYAAAAABAAEAPcAAACQAwAAAAA=&#10;">
                  <v:imagedata r:id="rId300" o:title=""/>
                </v:shape>
                <v:shape id="Picture 749" o:spid="_x0000_s1037" type="#_x0000_t75" style="position:absolute;left:11586;top:12849;width:2647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n3NTFAAAA3AAAAA8AAABkcnMvZG93bnJldi54bWxEj0FrAjEUhO8F/0N4Qi+i2Yq6sjWKFIQe&#10;eqkKenxsnputm5clie62v74pCD0OM/MNs9r0thF38qF2rOBlkoEgLp2uuVJwPOzGSxAhImtsHJOC&#10;bwqwWQ+eVlho1/En3fexEgnCoUAFJsa2kDKUhiyGiWuJk3dx3mJM0ldSe+wS3DZymmULabHmtGCw&#10;pTdD5XV/swo6M/cjH0eXU/41y83040yzn7NSz8N++woiUh//w4/2u1aQ5wv4O5OOgFz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J9zUxQAAANwAAAAPAAAAAAAAAAAAAAAA&#10;AJ8CAABkcnMvZG93bnJldi54bWxQSwUGAAAAAAQABAD3AAAAkQMAAAAA&#10;">
                  <v:imagedata r:id="rId299" o:title=""/>
                </v:shape>
                <w10:wrap anchorx="page" anchory="page"/>
              </v:group>
            </w:pict>
          </mc:Fallback>
        </mc:AlternateContent>
      </w:r>
    </w:p>
    <w:tbl>
      <w:tblPr>
        <w:tblW w:w="0" w:type="auto"/>
        <w:tblInd w:w="9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80"/>
        <w:gridCol w:w="2126"/>
        <w:gridCol w:w="1419"/>
        <w:gridCol w:w="991"/>
        <w:gridCol w:w="1277"/>
        <w:gridCol w:w="1274"/>
        <w:gridCol w:w="966"/>
        <w:gridCol w:w="2864"/>
        <w:gridCol w:w="1275"/>
        <w:gridCol w:w="3120"/>
        <w:gridCol w:w="2127"/>
        <w:gridCol w:w="1133"/>
        <w:gridCol w:w="994"/>
      </w:tblGrid>
      <w:tr w:rsidR="00044670" w14:paraId="43E6226D" w14:textId="77777777">
        <w:trPr>
          <w:trHeight w:hRule="exact" w:val="233"/>
        </w:trPr>
        <w:tc>
          <w:tcPr>
            <w:tcW w:w="258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267" w14:textId="77777777" w:rsidR="00044670" w:rsidRDefault="00C9326B">
            <w:pPr>
              <w:pStyle w:val="TableParagraph"/>
              <w:ind w:left="378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Environmental</w:t>
            </w:r>
            <w:r>
              <w:rPr>
                <w:rFonts w:ascii="Century Gothic"/>
                <w:b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assets</w:t>
            </w:r>
          </w:p>
        </w:tc>
        <w:tc>
          <w:tcPr>
            <w:tcW w:w="3545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268" w14:textId="77777777" w:rsidR="00044670" w:rsidRDefault="00C9326B">
            <w:pPr>
              <w:pStyle w:val="TableParagraph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z w:val="18"/>
              </w:rPr>
              <w:t>Indicative</w:t>
            </w:r>
            <w:r>
              <w:rPr>
                <w:rFonts w:ascii="Century Gothic"/>
                <w:b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demand</w:t>
            </w:r>
          </w:p>
          <w:p w14:paraId="43E62269" w14:textId="77777777" w:rsidR="00044670" w:rsidRDefault="00C9326B">
            <w:pPr>
              <w:pStyle w:val="TableParagraph"/>
              <w:spacing w:before="1"/>
              <w:jc w:val="center"/>
              <w:rPr>
                <w:rFonts w:ascii="Century Gothic" w:eastAsia="Century Gothic" w:hAnsi="Century Gothic" w:cs="Century Gothic"/>
                <w:sz w:val="16"/>
                <w:szCs w:val="16"/>
              </w:rPr>
            </w:pPr>
            <w:r>
              <w:rPr>
                <w:rFonts w:ascii="Century Gothic"/>
                <w:b/>
                <w:spacing w:val="-1"/>
                <w:sz w:val="16"/>
              </w:rPr>
              <w:t>(for</w:t>
            </w:r>
            <w:r>
              <w:rPr>
                <w:rFonts w:ascii="Century Gothic"/>
                <w:b/>
                <w:sz w:val="16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6"/>
                <w:u w:val="single" w:color="000000"/>
              </w:rPr>
              <w:t>all</w:t>
            </w:r>
            <w:r>
              <w:rPr>
                <w:rFonts w:ascii="Century Gothic"/>
                <w:b/>
                <w:sz w:val="16"/>
                <w:u w:val="single" w:color="000000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6"/>
                <w:u w:val="single" w:color="000000"/>
              </w:rPr>
              <w:t xml:space="preserve">sources </w:t>
            </w:r>
            <w:r>
              <w:rPr>
                <w:rFonts w:ascii="Century Gothic"/>
                <w:b/>
                <w:spacing w:val="-2"/>
                <w:sz w:val="16"/>
                <w:u w:val="single" w:color="000000"/>
              </w:rPr>
              <w:t xml:space="preserve">of </w:t>
            </w:r>
            <w:r>
              <w:rPr>
                <w:rFonts w:ascii="Century Gothic"/>
                <w:b/>
                <w:spacing w:val="-1"/>
                <w:sz w:val="16"/>
                <w:u w:val="single" w:color="000000"/>
              </w:rPr>
              <w:t>water</w:t>
            </w:r>
            <w:r>
              <w:rPr>
                <w:rFonts w:ascii="Century Gothic"/>
                <w:b/>
                <w:sz w:val="16"/>
                <w:u w:val="single" w:color="000000"/>
              </w:rPr>
              <w:t xml:space="preserve"> </w:t>
            </w:r>
            <w:r>
              <w:rPr>
                <w:rFonts w:ascii="Century Gothic"/>
                <w:b/>
                <w:sz w:val="16"/>
              </w:rPr>
              <w:t xml:space="preserve">in </w:t>
            </w:r>
            <w:r>
              <w:rPr>
                <w:rFonts w:ascii="Century Gothic"/>
                <w:b/>
                <w:spacing w:val="-2"/>
                <w:sz w:val="16"/>
              </w:rPr>
              <w:t>the</w:t>
            </w:r>
            <w:r>
              <w:rPr>
                <w:rFonts w:ascii="Century Gothic"/>
                <w:b/>
                <w:sz w:val="16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6"/>
              </w:rPr>
              <w:t>system)</w:t>
            </w:r>
          </w:p>
        </w:tc>
        <w:tc>
          <w:tcPr>
            <w:tcW w:w="450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26A" w14:textId="77777777" w:rsidR="00044670" w:rsidRDefault="00C9326B">
            <w:pPr>
              <w:pStyle w:val="TableParagraph"/>
              <w:ind w:left="1117" w:right="1115" w:firstLine="43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Watering</w:t>
            </w:r>
            <w:r>
              <w:rPr>
                <w:rFonts w:ascii="Century Gothic"/>
                <w:b/>
                <w:spacing w:val="-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history</w:t>
            </w:r>
            <w:r>
              <w:rPr>
                <w:rFonts w:ascii="Century Gothic"/>
                <w:b/>
                <w:spacing w:val="26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(from</w:t>
            </w:r>
            <w:r>
              <w:rPr>
                <w:rFonts w:ascii="Century Gothic"/>
                <w:b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all</w:t>
            </w:r>
            <w:r>
              <w:rPr>
                <w:rFonts w:ascii="Century Gothic"/>
                <w:b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sources</w:t>
            </w:r>
            <w:r>
              <w:rPr>
                <w:rFonts w:ascii="Century Gothic"/>
                <w:b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of</w:t>
            </w:r>
            <w:r>
              <w:rPr>
                <w:rFonts w:ascii="Century Gothic"/>
                <w:b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water)</w:t>
            </w:r>
          </w:p>
        </w:tc>
        <w:tc>
          <w:tcPr>
            <w:tcW w:w="725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6B" w14:textId="77777777" w:rsidR="00044670" w:rsidRDefault="00C9326B">
            <w:pPr>
              <w:pStyle w:val="TableParagraph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2017–18</w:t>
            </w:r>
          </w:p>
        </w:tc>
        <w:tc>
          <w:tcPr>
            <w:tcW w:w="4253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6C" w14:textId="77777777" w:rsidR="00044670" w:rsidRDefault="00C9326B">
            <w:pPr>
              <w:pStyle w:val="TableParagraph"/>
              <w:ind w:left="74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Implications</w:t>
            </w:r>
            <w:r>
              <w:rPr>
                <w:rFonts w:ascii="Century Gothic"/>
                <w:b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for</w:t>
            </w:r>
            <w:r>
              <w:rPr>
                <w:rFonts w:ascii="Century Gothic"/>
                <w:b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future</w:t>
            </w:r>
            <w:r>
              <w:rPr>
                <w:rFonts w:ascii="Century Gothic"/>
                <w:b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demands</w:t>
            </w:r>
          </w:p>
        </w:tc>
      </w:tr>
      <w:tr w:rsidR="00044670" w14:paraId="43E62278" w14:textId="77777777">
        <w:trPr>
          <w:trHeight w:hRule="exact" w:val="336"/>
        </w:trPr>
        <w:tc>
          <w:tcPr>
            <w:tcW w:w="258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26E" w14:textId="77777777" w:rsidR="00044670" w:rsidRDefault="00044670"/>
        </w:tc>
        <w:tc>
          <w:tcPr>
            <w:tcW w:w="3545" w:type="dxa"/>
            <w:gridSpan w:val="2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6F" w14:textId="77777777" w:rsidR="00044670" w:rsidRDefault="00044670"/>
        </w:tc>
        <w:tc>
          <w:tcPr>
            <w:tcW w:w="4508" w:type="dxa"/>
            <w:gridSpan w:val="4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70" w14:textId="77777777" w:rsidR="00044670" w:rsidRDefault="00044670"/>
        </w:tc>
        <w:tc>
          <w:tcPr>
            <w:tcW w:w="286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271" w14:textId="77777777" w:rsidR="00044670" w:rsidRDefault="00C9326B">
            <w:pPr>
              <w:pStyle w:val="TableParagraph"/>
              <w:ind w:left="258" w:right="259" w:firstLine="2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z w:val="18"/>
              </w:rPr>
              <w:t>Predominant</w:t>
            </w:r>
            <w:r>
              <w:rPr>
                <w:rFonts w:ascii="Century Gothic"/>
                <w:b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urgency of</w:t>
            </w:r>
            <w:r>
              <w:rPr>
                <w:rFonts w:ascii="Century Gothic"/>
                <w:b/>
                <w:spacing w:val="24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environmental</w:t>
            </w:r>
            <w:r>
              <w:rPr>
                <w:rFonts w:ascii="Century Gothic"/>
                <w:b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demand</w:t>
            </w:r>
            <w:r>
              <w:rPr>
                <w:rFonts w:ascii="Century Gothic"/>
                <w:b/>
                <w:sz w:val="18"/>
              </w:rPr>
              <w:t xml:space="preserve"> for</w:t>
            </w:r>
            <w:r>
              <w:rPr>
                <w:rFonts w:ascii="Century Gothic"/>
                <w:b/>
                <w:spacing w:val="30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water</w:t>
            </w:r>
          </w:p>
        </w:tc>
        <w:tc>
          <w:tcPr>
            <w:tcW w:w="127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272" w14:textId="77777777" w:rsidR="00044670" w:rsidRDefault="00C9326B">
            <w:pPr>
              <w:pStyle w:val="TableParagraph"/>
              <w:spacing w:line="219" w:lineRule="exact"/>
              <w:ind w:left="28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Purpose</w:t>
            </w:r>
          </w:p>
        </w:tc>
        <w:tc>
          <w:tcPr>
            <w:tcW w:w="312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273" w14:textId="77777777" w:rsidR="00044670" w:rsidRDefault="00C9326B">
            <w:pPr>
              <w:pStyle w:val="TableParagraph"/>
              <w:ind w:left="452" w:right="45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Potential</w:t>
            </w:r>
            <w:r>
              <w:rPr>
                <w:rFonts w:ascii="Century Gothic"/>
                <w:b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Commonwealth</w:t>
            </w:r>
            <w:r>
              <w:rPr>
                <w:rFonts w:ascii="Century Gothic"/>
                <w:b/>
                <w:spacing w:val="21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environmental</w:t>
            </w:r>
            <w:r>
              <w:rPr>
                <w:rFonts w:ascii="Century Gothic"/>
                <w:b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water</w:t>
            </w:r>
            <w:r>
              <w:rPr>
                <w:rFonts w:ascii="Century Gothic"/>
                <w:b/>
                <w:spacing w:val="26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contribution?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274" w14:textId="77777777" w:rsidR="00044670" w:rsidRDefault="00C9326B">
            <w:pPr>
              <w:pStyle w:val="TableParagraph"/>
              <w:ind w:left="123" w:right="125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Likely</w:t>
            </w:r>
            <w:r>
              <w:rPr>
                <w:rFonts w:ascii="Century Gothic" w:eastAsia="Century Gothic" w:hAnsi="Century Gothic" w:cs="Century Gothic"/>
                <w:b/>
                <w:bCs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urgency</w:t>
            </w:r>
            <w:r>
              <w:rPr>
                <w:rFonts w:ascii="Century Gothic" w:eastAsia="Century Gothic" w:hAnsi="Century Gothic" w:cs="Century Gothic"/>
                <w:b/>
                <w:bCs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of</w:t>
            </w:r>
            <w:r>
              <w:rPr>
                <w:rFonts w:ascii="Century Gothic" w:eastAsia="Century Gothic" w:hAnsi="Century Gothic" w:cs="Century Gothic"/>
                <w:b/>
                <w:bCs/>
                <w:spacing w:val="27"/>
                <w:w w:val="99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demand</w:t>
            </w: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 xml:space="preserve"> in</w:t>
            </w:r>
            <w:r>
              <w:rPr>
                <w:rFonts w:ascii="Century Gothic" w:eastAsia="Century Gothic" w:hAnsi="Century Gothic" w:cs="Century Gothic"/>
                <w:b/>
                <w:bCs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2018–19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if</w:t>
            </w:r>
            <w:r>
              <w:rPr>
                <w:rFonts w:ascii="Century Gothic" w:eastAsia="Century Gothic" w:hAnsi="Century Gothic" w:cs="Century Gothic"/>
                <w:b/>
                <w:bCs/>
                <w:spacing w:val="25"/>
                <w:w w:val="99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watering</w:t>
            </w:r>
            <w:r>
              <w:rPr>
                <w:rFonts w:ascii="Century Gothic" w:eastAsia="Century Gothic" w:hAnsi="Century Gothic" w:cs="Century Gothic"/>
                <w:b/>
                <w:bCs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occurred</w:t>
            </w:r>
            <w:r>
              <w:rPr>
                <w:rFonts w:ascii="Century Gothic" w:eastAsia="Century Gothic" w:hAnsi="Century Gothic" w:cs="Century Gothic"/>
                <w:b/>
                <w:bCs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as</w:t>
            </w:r>
            <w:r>
              <w:rPr>
                <w:rFonts w:ascii="Century Gothic" w:eastAsia="Century Gothic" w:hAnsi="Century Gothic" w:cs="Century Gothic"/>
                <w:b/>
                <w:bCs/>
                <w:spacing w:val="26"/>
                <w:w w:val="99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planned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in</w:t>
            </w:r>
            <w:r>
              <w:rPr>
                <w:rFonts w:ascii="Century Gothic" w:eastAsia="Century Gothic" w:hAnsi="Century Gothic" w:cs="Century Gothic"/>
                <w:b/>
                <w:bCs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2017–18</w:t>
            </w:r>
          </w:p>
        </w:tc>
        <w:tc>
          <w:tcPr>
            <w:tcW w:w="113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275" w14:textId="77777777" w:rsidR="00044670" w:rsidRDefault="00C9326B">
            <w:pPr>
              <w:pStyle w:val="TableParagraph"/>
              <w:spacing w:line="219" w:lineRule="exact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2019–20</w:t>
            </w:r>
          </w:p>
          <w:p w14:paraId="43E62276" w14:textId="77777777" w:rsidR="00044670" w:rsidRDefault="00C9326B">
            <w:pPr>
              <w:pStyle w:val="TableParagraph"/>
              <w:ind w:left="167" w:right="167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z w:val="18"/>
              </w:rPr>
              <w:t>Range</w:t>
            </w:r>
            <w:r>
              <w:rPr>
                <w:rFonts w:ascii="Century Gothic"/>
                <w:b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of</w:t>
            </w:r>
            <w:r>
              <w:rPr>
                <w:rFonts w:ascii="Century Gothic"/>
                <w:b/>
                <w:spacing w:val="22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likely</w:t>
            </w:r>
            <w:r>
              <w:rPr>
                <w:rFonts w:ascii="Century Gothic"/>
                <w:b/>
                <w:spacing w:val="23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demand</w:t>
            </w:r>
          </w:p>
        </w:tc>
        <w:tc>
          <w:tcPr>
            <w:tcW w:w="99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277" w14:textId="77777777" w:rsidR="00044670" w:rsidRDefault="00C9326B">
            <w:pPr>
              <w:pStyle w:val="TableParagraph"/>
              <w:ind w:left="145" w:right="144" w:firstLine="7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sz w:val="18"/>
                <w:szCs w:val="18"/>
              </w:rPr>
              <w:t>Met</w:t>
            </w:r>
            <w:r>
              <w:rPr>
                <w:rFonts w:ascii="Century Gothic" w:eastAsia="Century Gothic" w:hAnsi="Century Gothic" w:cs="Century Gothic"/>
                <w:spacing w:val="-7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2"/>
                <w:sz w:val="18"/>
                <w:szCs w:val="18"/>
              </w:rPr>
              <w:t>i</w:t>
            </w:r>
            <w:r>
              <w:rPr>
                <w:rFonts w:ascii="Century Gothic" w:eastAsia="Century Gothic" w:hAnsi="Century Gothic" w:cs="Century Gothic"/>
                <w:sz w:val="18"/>
                <w:szCs w:val="18"/>
              </w:rPr>
              <w:t>n</w:t>
            </w:r>
            <w:r>
              <w:rPr>
                <w:rFonts w:ascii="Century Gothic" w:eastAsia="Century Gothic" w:hAnsi="Century Gothic" w:cs="Century Gothic"/>
                <w:w w:val="99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18"/>
                <w:szCs w:val="18"/>
              </w:rPr>
              <w:t>2018–19</w:t>
            </w:r>
          </w:p>
        </w:tc>
      </w:tr>
      <w:tr w:rsidR="00044670" w14:paraId="43E62286" w14:textId="77777777">
        <w:trPr>
          <w:trHeight w:hRule="exact" w:val="230"/>
        </w:trPr>
        <w:tc>
          <w:tcPr>
            <w:tcW w:w="258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279" w14:textId="77777777" w:rsidR="00044670" w:rsidRDefault="00044670"/>
        </w:tc>
        <w:tc>
          <w:tcPr>
            <w:tcW w:w="212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27A" w14:textId="77777777" w:rsidR="00044670" w:rsidRDefault="00C9326B">
            <w:pPr>
              <w:pStyle w:val="TableParagraph"/>
              <w:spacing w:line="219" w:lineRule="exact"/>
              <w:ind w:left="49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z w:val="18"/>
              </w:rPr>
              <w:t>Flow/volume</w:t>
            </w:r>
          </w:p>
        </w:tc>
        <w:tc>
          <w:tcPr>
            <w:tcW w:w="141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27B" w14:textId="77777777" w:rsidR="00044670" w:rsidRDefault="00C9326B">
            <w:pPr>
              <w:pStyle w:val="TableParagraph"/>
              <w:ind w:left="183" w:right="179" w:hanging="5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z w:val="18"/>
              </w:rPr>
              <w:t>Required</w:t>
            </w:r>
            <w:r>
              <w:rPr>
                <w:rFonts w:ascii="Century Gothic"/>
                <w:b/>
                <w:spacing w:val="21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frequency</w:t>
            </w:r>
            <w:r>
              <w:rPr>
                <w:rFonts w:ascii="Century Gothic"/>
                <w:b/>
                <w:spacing w:val="21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(maximum</w:t>
            </w:r>
            <w:r>
              <w:rPr>
                <w:rFonts w:ascii="Century Gothic"/>
                <w:b/>
                <w:spacing w:val="21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dry</w:t>
            </w:r>
            <w:r>
              <w:rPr>
                <w:rFonts w:ascii="Century Gothic"/>
                <w:b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interval)</w:t>
            </w:r>
          </w:p>
        </w:tc>
        <w:tc>
          <w:tcPr>
            <w:tcW w:w="9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7C" w14:textId="77777777" w:rsidR="00044670" w:rsidRDefault="00C9326B">
            <w:pPr>
              <w:pStyle w:val="TableParagraph"/>
              <w:spacing w:line="219" w:lineRule="exact"/>
              <w:ind w:left="140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2013–14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7D" w14:textId="77777777" w:rsidR="00044670" w:rsidRDefault="00C9326B">
            <w:pPr>
              <w:pStyle w:val="TableParagraph"/>
              <w:spacing w:line="219" w:lineRule="exact"/>
              <w:ind w:left="28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2014–15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7E" w14:textId="77777777" w:rsidR="00044670" w:rsidRDefault="00C9326B">
            <w:pPr>
              <w:pStyle w:val="TableParagraph"/>
              <w:spacing w:line="219" w:lineRule="exact"/>
              <w:ind w:left="28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2015–16</w:t>
            </w:r>
          </w:p>
        </w:tc>
        <w:tc>
          <w:tcPr>
            <w:tcW w:w="96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7F" w14:textId="77777777" w:rsidR="00044670" w:rsidRDefault="00C9326B">
            <w:pPr>
              <w:pStyle w:val="TableParagraph"/>
              <w:spacing w:line="219" w:lineRule="exact"/>
              <w:ind w:left="128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2016–17</w:t>
            </w:r>
          </w:p>
        </w:tc>
        <w:tc>
          <w:tcPr>
            <w:tcW w:w="286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280" w14:textId="77777777" w:rsidR="00044670" w:rsidRDefault="00044670"/>
        </w:tc>
        <w:tc>
          <w:tcPr>
            <w:tcW w:w="1275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281" w14:textId="77777777" w:rsidR="00044670" w:rsidRDefault="00044670"/>
        </w:tc>
        <w:tc>
          <w:tcPr>
            <w:tcW w:w="312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282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283" w14:textId="77777777" w:rsidR="00044670" w:rsidRDefault="00044670"/>
        </w:tc>
        <w:tc>
          <w:tcPr>
            <w:tcW w:w="113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284" w14:textId="77777777" w:rsidR="00044670" w:rsidRDefault="00044670"/>
        </w:tc>
        <w:tc>
          <w:tcPr>
            <w:tcW w:w="99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85" w14:textId="77777777" w:rsidR="00044670" w:rsidRDefault="00044670"/>
        </w:tc>
      </w:tr>
      <w:tr w:rsidR="00044670" w14:paraId="43E62295" w14:textId="77777777">
        <w:trPr>
          <w:trHeight w:hRule="exact" w:val="672"/>
        </w:trPr>
        <w:tc>
          <w:tcPr>
            <w:tcW w:w="258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87" w14:textId="77777777" w:rsidR="00044670" w:rsidRDefault="00044670"/>
        </w:tc>
        <w:tc>
          <w:tcPr>
            <w:tcW w:w="212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88" w14:textId="77777777" w:rsidR="00044670" w:rsidRDefault="00044670"/>
        </w:tc>
        <w:tc>
          <w:tcPr>
            <w:tcW w:w="141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89" w14:textId="77777777" w:rsidR="00044670" w:rsidRDefault="00044670"/>
        </w:tc>
        <w:tc>
          <w:tcPr>
            <w:tcW w:w="9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8A" w14:textId="77777777" w:rsidR="00044670" w:rsidRDefault="00C9326B">
            <w:pPr>
              <w:pStyle w:val="TableParagraph"/>
              <w:spacing w:line="219" w:lineRule="exact"/>
              <w:ind w:left="15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(drying)</w:t>
            </w:r>
          </w:p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8B" w14:textId="77777777" w:rsidR="00044670" w:rsidRDefault="00C9326B">
            <w:pPr>
              <w:pStyle w:val="TableParagraph"/>
              <w:spacing w:line="219" w:lineRule="exact"/>
              <w:ind w:left="29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(drying)</w:t>
            </w:r>
          </w:p>
        </w:tc>
        <w:tc>
          <w:tcPr>
            <w:tcW w:w="12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8C" w14:textId="77777777" w:rsidR="00044670" w:rsidRDefault="00C9326B">
            <w:pPr>
              <w:pStyle w:val="TableParagraph"/>
              <w:spacing w:line="219" w:lineRule="exact"/>
              <w:ind w:left="123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(moderate)</w:t>
            </w:r>
          </w:p>
        </w:tc>
        <w:tc>
          <w:tcPr>
            <w:tcW w:w="96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8D" w14:textId="77777777" w:rsidR="00044670" w:rsidRDefault="00C9326B">
            <w:pPr>
              <w:pStyle w:val="TableParagraph"/>
              <w:ind w:left="279" w:right="258" w:hanging="20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(very</w:t>
            </w:r>
            <w:r>
              <w:rPr>
                <w:rFonts w:ascii="Century Gothic"/>
                <w:spacing w:val="21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wet)</w:t>
            </w:r>
          </w:p>
        </w:tc>
        <w:tc>
          <w:tcPr>
            <w:tcW w:w="286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8E" w14:textId="77777777" w:rsidR="00044670" w:rsidRDefault="00044670"/>
        </w:tc>
        <w:tc>
          <w:tcPr>
            <w:tcW w:w="127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8F" w14:textId="77777777" w:rsidR="00044670" w:rsidRDefault="00044670"/>
        </w:tc>
        <w:tc>
          <w:tcPr>
            <w:tcW w:w="312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90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91" w14:textId="77777777" w:rsidR="00044670" w:rsidRDefault="00044670"/>
        </w:tc>
        <w:tc>
          <w:tcPr>
            <w:tcW w:w="113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92" w14:textId="77777777" w:rsidR="00044670" w:rsidRDefault="00044670"/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93" w14:textId="77777777" w:rsidR="00044670" w:rsidRDefault="00C9326B">
            <w:pPr>
              <w:pStyle w:val="TableParagraph"/>
              <w:ind w:left="135" w:right="137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spacing w:val="-1"/>
                <w:sz w:val="18"/>
                <w:szCs w:val="18"/>
              </w:rPr>
              <w:t>Not</w:t>
            </w:r>
            <w:r>
              <w:rPr>
                <w:rFonts w:ascii="Century Gothic" w:eastAsia="Century Gothic" w:hAnsi="Century Gothic" w:cs="Century Gothic"/>
                <w:spacing w:val="-6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2"/>
                <w:sz w:val="18"/>
                <w:szCs w:val="18"/>
              </w:rPr>
              <w:t>met</w:t>
            </w:r>
            <w:r>
              <w:rPr>
                <w:rFonts w:ascii="Century Gothic" w:eastAsia="Century Gothic" w:hAnsi="Century Gothic" w:cs="Century Gothic"/>
                <w:spacing w:val="24"/>
                <w:w w:val="99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1"/>
                <w:sz w:val="18"/>
                <w:szCs w:val="18"/>
              </w:rPr>
              <w:t>in</w:t>
            </w:r>
            <w:r>
              <w:rPr>
                <w:rFonts w:ascii="Century Gothic" w:eastAsia="Century Gothic" w:hAnsi="Century Gothic" w:cs="Century Gothic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18"/>
                <w:szCs w:val="18"/>
              </w:rPr>
              <w:t>2018–</w:t>
            </w:r>
          </w:p>
          <w:p w14:paraId="43E62294" w14:textId="77777777" w:rsidR="00044670" w:rsidRDefault="00C9326B">
            <w:pPr>
              <w:pStyle w:val="TableParagraph"/>
              <w:spacing w:line="220" w:lineRule="exact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1"/>
                <w:sz w:val="18"/>
              </w:rPr>
              <w:t>19</w:t>
            </w:r>
          </w:p>
        </w:tc>
      </w:tr>
      <w:tr w:rsidR="00044670" w14:paraId="43E622B3" w14:textId="77777777">
        <w:trPr>
          <w:trHeight w:hRule="exact" w:val="782"/>
        </w:trPr>
        <w:tc>
          <w:tcPr>
            <w:tcW w:w="258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296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297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298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299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29A" w14:textId="77777777" w:rsidR="00044670" w:rsidRDefault="0004467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3E6229B" w14:textId="77777777" w:rsidR="00044670" w:rsidRDefault="00C9326B">
            <w:pPr>
              <w:pStyle w:val="TableParagraph"/>
              <w:ind w:left="102" w:right="15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Merrowie</w:t>
            </w:r>
            <w:r>
              <w:rPr>
                <w:rFonts w:ascii="Century Gothic"/>
                <w:b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Creek</w:t>
            </w:r>
            <w:r>
              <w:rPr>
                <w:rFonts w:ascii="Century Gothic"/>
                <w:b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(incl.</w:t>
            </w:r>
            <w:r>
              <w:rPr>
                <w:rFonts w:ascii="Century Gothic"/>
                <w:b/>
                <w:spacing w:val="21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 xml:space="preserve">Cuba </w:t>
            </w:r>
            <w:r>
              <w:rPr>
                <w:rFonts w:ascii="Century Gothic"/>
                <w:b/>
                <w:sz w:val="18"/>
              </w:rPr>
              <w:t>Dam,</w:t>
            </w:r>
            <w:r>
              <w:rPr>
                <w:rFonts w:ascii="Century Gothic"/>
                <w:b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Lake</w:t>
            </w:r>
            <w:r>
              <w:rPr>
                <w:rFonts w:ascii="Century Gothic"/>
                <w:b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Tarwong,</w:t>
            </w:r>
            <w:r>
              <w:rPr>
                <w:rFonts w:ascii="Century Gothic"/>
                <w:b/>
                <w:spacing w:val="27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Chillichil</w:t>
            </w:r>
            <w:r>
              <w:rPr>
                <w:rFonts w:ascii="Century Gothic"/>
                <w:b/>
                <w:spacing w:val="-14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Swamp)</w:t>
            </w:r>
          </w:p>
        </w:tc>
        <w:tc>
          <w:tcPr>
            <w:tcW w:w="212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29C" w14:textId="77777777" w:rsidR="00044670" w:rsidRDefault="00C9326B">
            <w:pPr>
              <w:pStyle w:val="TableParagraph"/>
              <w:spacing w:before="2"/>
              <w:ind w:left="102" w:right="170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Small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fresh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 xml:space="preserve">event </w:t>
            </w:r>
            <w:r>
              <w:rPr>
                <w:rFonts w:ascii="Century Gothic"/>
                <w:spacing w:val="-2"/>
                <w:sz w:val="18"/>
              </w:rPr>
              <w:t>(7-8</w:t>
            </w:r>
            <w:r>
              <w:rPr>
                <w:rFonts w:ascii="Century Gothic"/>
                <w:spacing w:val="27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GL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@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Merrowie</w:t>
            </w:r>
            <w:r>
              <w:rPr>
                <w:rFonts w:ascii="Century Gothic"/>
                <w:spacing w:val="27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offtake)</w:t>
            </w:r>
            <w:r>
              <w:rPr>
                <w:rFonts w:ascii="Century Gothic"/>
                <w:spacing w:val="-1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targeting</w:t>
            </w:r>
            <w:r>
              <w:rPr>
                <w:rFonts w:ascii="Century Gothic"/>
                <w:spacing w:val="21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wetland</w:t>
            </w:r>
            <w:r>
              <w:rPr>
                <w:rFonts w:ascii="Century Gothic"/>
                <w:spacing w:val="-11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vegetation</w:t>
            </w:r>
            <w:r>
              <w:rPr>
                <w:rFonts w:ascii="Century Gothic"/>
                <w:spacing w:val="29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and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waterbird</w:t>
            </w:r>
            <w:r>
              <w:rPr>
                <w:rFonts w:ascii="Century Gothic"/>
                <w:spacing w:val="28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habitat</w:t>
            </w:r>
          </w:p>
        </w:tc>
        <w:tc>
          <w:tcPr>
            <w:tcW w:w="141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29D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29E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29F" w14:textId="77777777" w:rsidR="00044670" w:rsidRDefault="00C9326B">
            <w:pPr>
              <w:pStyle w:val="TableParagraph"/>
              <w:spacing w:before="140"/>
              <w:ind w:left="238" w:right="173" w:hanging="6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3</w:t>
            </w:r>
            <w:r>
              <w:rPr>
                <w:rFonts w:ascii="Century Gothic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spacing w:val="1"/>
                <w:sz w:val="18"/>
              </w:rPr>
              <w:t>in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 xml:space="preserve">10 </w:t>
            </w:r>
            <w:r>
              <w:rPr>
                <w:rFonts w:ascii="Century Gothic"/>
                <w:spacing w:val="-1"/>
                <w:sz w:val="18"/>
              </w:rPr>
              <w:t>years</w:t>
            </w:r>
            <w:r>
              <w:rPr>
                <w:rFonts w:ascii="Century Gothic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(unknown)</w:t>
            </w:r>
          </w:p>
        </w:tc>
        <w:tc>
          <w:tcPr>
            <w:tcW w:w="991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2A0" w14:textId="77777777" w:rsidR="00044670" w:rsidRDefault="00044670"/>
        </w:tc>
        <w:tc>
          <w:tcPr>
            <w:tcW w:w="127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2A1" w14:textId="77777777" w:rsidR="00044670" w:rsidRDefault="00044670"/>
        </w:tc>
        <w:tc>
          <w:tcPr>
            <w:tcW w:w="127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2A2" w14:textId="77777777" w:rsidR="00044670" w:rsidRDefault="00044670"/>
        </w:tc>
        <w:tc>
          <w:tcPr>
            <w:tcW w:w="96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2A3" w14:textId="77777777" w:rsidR="00044670" w:rsidRDefault="00044670"/>
        </w:tc>
        <w:tc>
          <w:tcPr>
            <w:tcW w:w="286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2A4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2A5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2A6" w14:textId="77777777" w:rsidR="00044670" w:rsidRDefault="0004467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43E622A7" w14:textId="77777777" w:rsidR="00044670" w:rsidRDefault="00C9326B">
            <w:pPr>
              <w:pStyle w:val="TableParagraph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HIGH</w:t>
            </w:r>
          </w:p>
        </w:tc>
        <w:tc>
          <w:tcPr>
            <w:tcW w:w="127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2A8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2A9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2AA" w14:textId="77777777" w:rsidR="00044670" w:rsidRDefault="00C9326B">
            <w:pPr>
              <w:pStyle w:val="TableParagraph"/>
              <w:spacing w:before="140"/>
              <w:ind w:left="267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z w:val="18"/>
              </w:rPr>
              <w:t>Improve</w:t>
            </w:r>
          </w:p>
        </w:tc>
        <w:tc>
          <w:tcPr>
            <w:tcW w:w="312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1F487C"/>
          </w:tcPr>
          <w:p w14:paraId="43E622AB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2AC" w14:textId="77777777" w:rsidR="00044670" w:rsidRDefault="0004467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43E622AD" w14:textId="77777777" w:rsidR="00044670" w:rsidRDefault="00C9326B">
            <w:pPr>
              <w:pStyle w:val="TableParagraph"/>
              <w:ind w:left="102" w:right="78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FFFFFF"/>
                <w:spacing w:val="-1"/>
                <w:sz w:val="18"/>
              </w:rPr>
              <w:t>Will</w:t>
            </w:r>
            <w:r>
              <w:rPr>
                <w:rFonts w:ascii="Century Gothic"/>
                <w:color w:val="FFFFFF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be</w:t>
            </w:r>
            <w:r>
              <w:rPr>
                <w:rFonts w:ascii="Century Gothic"/>
                <w:color w:val="FFFFFF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2"/>
                <w:sz w:val="18"/>
              </w:rPr>
              <w:t>met</w:t>
            </w:r>
            <w:r>
              <w:rPr>
                <w:rFonts w:ascii="Century Gothic"/>
                <w:color w:val="FFFFFF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1"/>
                <w:sz w:val="18"/>
              </w:rPr>
              <w:t>if</w:t>
            </w:r>
            <w:r>
              <w:rPr>
                <w:rFonts w:ascii="Century Gothic"/>
                <w:color w:val="FFFFFF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larger</w:t>
            </w:r>
            <w:r>
              <w:rPr>
                <w:rFonts w:ascii="Century Gothic"/>
                <w:color w:val="FFFFFF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event</w:t>
            </w:r>
            <w:r>
              <w:rPr>
                <w:rFonts w:ascii="Century Gothic"/>
                <w:color w:val="FFFFFF"/>
                <w:spacing w:val="30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proceeds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2AE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2AF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2B0" w14:textId="77777777" w:rsidR="00044670" w:rsidRDefault="00C9326B">
            <w:pPr>
              <w:pStyle w:val="TableParagraph"/>
              <w:spacing w:before="140"/>
              <w:ind w:left="661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  <w:tc>
          <w:tcPr>
            <w:tcW w:w="212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B1" w14:textId="77777777" w:rsidR="00044670" w:rsidRDefault="0004467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3E622B2" w14:textId="77777777" w:rsidR="00044670" w:rsidRDefault="00C9326B">
            <w:pPr>
              <w:pStyle w:val="TableParagraph"/>
              <w:ind w:left="659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2C1" w14:textId="77777777">
        <w:trPr>
          <w:trHeight w:hRule="exact" w:val="782"/>
        </w:trPr>
        <w:tc>
          <w:tcPr>
            <w:tcW w:w="258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2B4" w14:textId="77777777" w:rsidR="00044670" w:rsidRDefault="00044670"/>
        </w:tc>
        <w:tc>
          <w:tcPr>
            <w:tcW w:w="212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B5" w14:textId="77777777" w:rsidR="00044670" w:rsidRDefault="00044670"/>
        </w:tc>
        <w:tc>
          <w:tcPr>
            <w:tcW w:w="141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B6" w14:textId="77777777" w:rsidR="00044670" w:rsidRDefault="00044670"/>
        </w:tc>
        <w:tc>
          <w:tcPr>
            <w:tcW w:w="991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2B7" w14:textId="77777777" w:rsidR="00044670" w:rsidRDefault="00044670"/>
        </w:tc>
        <w:tc>
          <w:tcPr>
            <w:tcW w:w="127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2B8" w14:textId="77777777" w:rsidR="00044670" w:rsidRDefault="00044670"/>
        </w:tc>
        <w:tc>
          <w:tcPr>
            <w:tcW w:w="127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B9" w14:textId="77777777" w:rsidR="00044670" w:rsidRDefault="00044670"/>
        </w:tc>
        <w:tc>
          <w:tcPr>
            <w:tcW w:w="96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2BA" w14:textId="77777777" w:rsidR="00044670" w:rsidRDefault="00044670"/>
        </w:tc>
        <w:tc>
          <w:tcPr>
            <w:tcW w:w="286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BB" w14:textId="77777777" w:rsidR="00044670" w:rsidRDefault="00044670"/>
        </w:tc>
        <w:tc>
          <w:tcPr>
            <w:tcW w:w="127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BC" w14:textId="77777777" w:rsidR="00044670" w:rsidRDefault="00044670"/>
        </w:tc>
        <w:tc>
          <w:tcPr>
            <w:tcW w:w="312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1F487C"/>
          </w:tcPr>
          <w:p w14:paraId="43E622BD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BE" w14:textId="77777777" w:rsidR="00044670" w:rsidRDefault="00044670"/>
        </w:tc>
        <w:tc>
          <w:tcPr>
            <w:tcW w:w="212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BF" w14:textId="77777777" w:rsidR="00044670" w:rsidRDefault="0004467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3E622C0" w14:textId="77777777" w:rsidR="00044670" w:rsidRDefault="00C9326B">
            <w:pPr>
              <w:pStyle w:val="TableParagraph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2DC" w14:textId="77777777">
        <w:trPr>
          <w:trHeight w:hRule="exact" w:val="799"/>
        </w:trPr>
        <w:tc>
          <w:tcPr>
            <w:tcW w:w="258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2C2" w14:textId="77777777" w:rsidR="00044670" w:rsidRDefault="00044670"/>
        </w:tc>
        <w:tc>
          <w:tcPr>
            <w:tcW w:w="212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2C3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2C4" w14:textId="77777777" w:rsidR="00044670" w:rsidRDefault="00C9326B">
            <w:pPr>
              <w:pStyle w:val="TableParagraph"/>
              <w:spacing w:before="122"/>
              <w:ind w:left="102" w:right="178"/>
              <w:jc w:val="both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Medium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scale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event</w:t>
            </w:r>
            <w:r>
              <w:rPr>
                <w:rFonts w:ascii="Century Gothic"/>
                <w:spacing w:val="27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(13-15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GL</w:t>
            </w:r>
            <w:r>
              <w:rPr>
                <w:rFonts w:ascii="Century Gothic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@Merrowie</w:t>
            </w:r>
            <w:r>
              <w:rPr>
                <w:rFonts w:ascii="Century Gothic"/>
                <w:spacing w:val="2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offtake)</w:t>
            </w:r>
          </w:p>
        </w:tc>
        <w:tc>
          <w:tcPr>
            <w:tcW w:w="141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2C5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2C6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2C7" w14:textId="77777777" w:rsidR="00044670" w:rsidRDefault="00C9326B">
            <w:pPr>
              <w:pStyle w:val="TableParagraph"/>
              <w:spacing w:before="136"/>
              <w:ind w:left="238" w:right="173" w:hanging="6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2</w:t>
            </w:r>
            <w:r>
              <w:rPr>
                <w:rFonts w:ascii="Century Gothic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spacing w:val="1"/>
                <w:sz w:val="18"/>
              </w:rPr>
              <w:t>in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 xml:space="preserve">10 </w:t>
            </w:r>
            <w:r>
              <w:rPr>
                <w:rFonts w:ascii="Century Gothic"/>
                <w:spacing w:val="-1"/>
                <w:sz w:val="18"/>
              </w:rPr>
              <w:t>years</w:t>
            </w:r>
            <w:r>
              <w:rPr>
                <w:rFonts w:ascii="Century Gothic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(unknown)</w:t>
            </w:r>
          </w:p>
        </w:tc>
        <w:tc>
          <w:tcPr>
            <w:tcW w:w="991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BEBEBE"/>
          </w:tcPr>
          <w:p w14:paraId="43E622C8" w14:textId="77777777" w:rsidR="00044670" w:rsidRDefault="00044670"/>
        </w:tc>
        <w:tc>
          <w:tcPr>
            <w:tcW w:w="127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BEBEBE"/>
          </w:tcPr>
          <w:p w14:paraId="43E622C9" w14:textId="77777777" w:rsidR="00044670" w:rsidRDefault="00044670"/>
        </w:tc>
        <w:tc>
          <w:tcPr>
            <w:tcW w:w="127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2CA" w14:textId="77777777" w:rsidR="00044670" w:rsidRDefault="00044670"/>
        </w:tc>
        <w:tc>
          <w:tcPr>
            <w:tcW w:w="96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2CB" w14:textId="77777777" w:rsidR="00044670" w:rsidRDefault="00044670"/>
        </w:tc>
        <w:tc>
          <w:tcPr>
            <w:tcW w:w="286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2CC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2CD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2CE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2CF" w14:textId="77777777" w:rsidR="00044670" w:rsidRDefault="00C9326B">
            <w:pPr>
              <w:pStyle w:val="TableParagraph"/>
              <w:spacing w:before="149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HIGH</w:t>
            </w:r>
          </w:p>
        </w:tc>
        <w:tc>
          <w:tcPr>
            <w:tcW w:w="127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2D0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2D1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2D2" w14:textId="77777777" w:rsidR="00044670" w:rsidRDefault="00C9326B">
            <w:pPr>
              <w:pStyle w:val="TableParagraph"/>
              <w:spacing w:before="136"/>
              <w:ind w:left="267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z w:val="18"/>
              </w:rPr>
              <w:t>Improve</w:t>
            </w:r>
          </w:p>
        </w:tc>
        <w:tc>
          <w:tcPr>
            <w:tcW w:w="312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1F487C"/>
          </w:tcPr>
          <w:p w14:paraId="43E622D3" w14:textId="77777777" w:rsidR="00044670" w:rsidRDefault="00C9326B">
            <w:pPr>
              <w:pStyle w:val="TableParagraph"/>
              <w:ind w:left="102" w:right="246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FFFFFF"/>
                <w:spacing w:val="-1"/>
                <w:sz w:val="18"/>
              </w:rPr>
              <w:t>Demand</w:t>
            </w:r>
            <w:r>
              <w:rPr>
                <w:rFonts w:ascii="Century Gothic"/>
                <w:color w:val="FFFFFF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has</w:t>
            </w:r>
            <w:r>
              <w:rPr>
                <w:rFonts w:ascii="Century Gothic"/>
                <w:color w:val="FFFFFF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been</w:t>
            </w:r>
            <w:r>
              <w:rPr>
                <w:rFonts w:ascii="Century Gothic"/>
                <w:color w:val="FFFFFF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increased</w:t>
            </w:r>
            <w:r>
              <w:rPr>
                <w:rFonts w:ascii="Century Gothic"/>
                <w:color w:val="FFFFFF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1"/>
                <w:sz w:val="18"/>
              </w:rPr>
              <w:t>in</w:t>
            </w:r>
            <w:r>
              <w:rPr>
                <w:rFonts w:ascii="Century Gothic"/>
                <w:color w:val="FFFFFF"/>
                <w:spacing w:val="30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order</w:t>
            </w:r>
            <w:r>
              <w:rPr>
                <w:rFonts w:ascii="Century Gothic"/>
                <w:color w:val="FFFFFF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z w:val="18"/>
              </w:rPr>
              <w:t>to</w:t>
            </w:r>
            <w:r>
              <w:rPr>
                <w:rFonts w:ascii="Century Gothic"/>
                <w:color w:val="FFFFFF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capitalise</w:t>
            </w:r>
            <w:r>
              <w:rPr>
                <w:rFonts w:ascii="Century Gothic"/>
                <w:color w:val="FFFFFF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z w:val="18"/>
              </w:rPr>
              <w:t>on</w:t>
            </w:r>
            <w:r>
              <w:rPr>
                <w:rFonts w:ascii="Century Gothic"/>
                <w:color w:val="FFFFFF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demand</w:t>
            </w:r>
            <w:r>
              <w:rPr>
                <w:rFonts w:ascii="Century Gothic"/>
                <w:color w:val="FFFFFF"/>
                <w:spacing w:val="27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z w:val="18"/>
              </w:rPr>
              <w:t>being</w:t>
            </w:r>
            <w:r>
              <w:rPr>
                <w:rFonts w:ascii="Century Gothic"/>
                <w:color w:val="FFFFFF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met</w:t>
            </w:r>
            <w:r>
              <w:rPr>
                <w:rFonts w:ascii="Century Gothic"/>
                <w:color w:val="FFFFFF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1"/>
                <w:sz w:val="18"/>
              </w:rPr>
              <w:t>in</w:t>
            </w:r>
            <w:r>
              <w:rPr>
                <w:rFonts w:ascii="Century Gothic"/>
                <w:color w:val="FFFFFF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previous</w:t>
            </w:r>
            <w:r>
              <w:rPr>
                <w:rFonts w:ascii="Century Gothic"/>
                <w:color w:val="FFFFFF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year.</w:t>
            </w:r>
          </w:p>
          <w:p w14:paraId="43E622D4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2D5" w14:textId="77777777" w:rsidR="00044670" w:rsidRDefault="0004467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43E622D6" w14:textId="77777777" w:rsidR="00044670" w:rsidRDefault="00C9326B">
            <w:pPr>
              <w:pStyle w:val="TableParagraph"/>
              <w:ind w:lef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FFFFFF"/>
                <w:spacing w:val="-1"/>
                <w:sz w:val="18"/>
              </w:rPr>
              <w:t>High</w:t>
            </w:r>
            <w:r>
              <w:rPr>
                <w:rFonts w:ascii="Century Gothic"/>
                <w:color w:val="FFFFFF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potential</w:t>
            </w:r>
            <w:r>
              <w:rPr>
                <w:rFonts w:ascii="Century Gothic"/>
                <w:color w:val="FFFFFF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z w:val="18"/>
              </w:rPr>
              <w:t>for</w:t>
            </w:r>
            <w:r>
              <w:rPr>
                <w:rFonts w:ascii="Century Gothic"/>
                <w:color w:val="FFFFFF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watering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2D7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2D8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2D9" w14:textId="77777777" w:rsidR="00044670" w:rsidRDefault="00C9326B">
            <w:pPr>
              <w:pStyle w:val="TableParagraph"/>
              <w:spacing w:before="136"/>
              <w:ind w:left="77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  <w:tc>
          <w:tcPr>
            <w:tcW w:w="212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DA" w14:textId="77777777" w:rsidR="00044670" w:rsidRDefault="0004467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43E622DB" w14:textId="77777777" w:rsidR="00044670" w:rsidRDefault="00C9326B">
            <w:pPr>
              <w:pStyle w:val="TableParagraph"/>
              <w:ind w:left="659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2E9" w14:textId="77777777">
        <w:trPr>
          <w:trHeight w:hRule="exact" w:val="754"/>
        </w:trPr>
        <w:tc>
          <w:tcPr>
            <w:tcW w:w="258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DD" w14:textId="77777777" w:rsidR="00044670" w:rsidRDefault="00044670"/>
        </w:tc>
        <w:tc>
          <w:tcPr>
            <w:tcW w:w="212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DE" w14:textId="77777777" w:rsidR="00044670" w:rsidRDefault="00044670"/>
        </w:tc>
        <w:tc>
          <w:tcPr>
            <w:tcW w:w="141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DF" w14:textId="77777777" w:rsidR="00044670" w:rsidRDefault="00044670"/>
        </w:tc>
        <w:tc>
          <w:tcPr>
            <w:tcW w:w="991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EBEBE"/>
          </w:tcPr>
          <w:p w14:paraId="43E622E0" w14:textId="77777777" w:rsidR="00044670" w:rsidRDefault="00044670"/>
        </w:tc>
        <w:tc>
          <w:tcPr>
            <w:tcW w:w="127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EBEBE"/>
          </w:tcPr>
          <w:p w14:paraId="43E622E1" w14:textId="77777777" w:rsidR="00044670" w:rsidRDefault="00044670"/>
        </w:tc>
        <w:tc>
          <w:tcPr>
            <w:tcW w:w="127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E2" w14:textId="77777777" w:rsidR="00044670" w:rsidRDefault="00044670"/>
        </w:tc>
        <w:tc>
          <w:tcPr>
            <w:tcW w:w="96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2E3" w14:textId="77777777" w:rsidR="00044670" w:rsidRDefault="00044670"/>
        </w:tc>
        <w:tc>
          <w:tcPr>
            <w:tcW w:w="286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E4" w14:textId="77777777" w:rsidR="00044670" w:rsidRDefault="00044670"/>
        </w:tc>
        <w:tc>
          <w:tcPr>
            <w:tcW w:w="127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E5" w14:textId="77777777" w:rsidR="00044670" w:rsidRDefault="00044670"/>
        </w:tc>
        <w:tc>
          <w:tcPr>
            <w:tcW w:w="312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1F487C"/>
          </w:tcPr>
          <w:p w14:paraId="43E622E6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E7" w14:textId="77777777" w:rsidR="00044670" w:rsidRDefault="00044670"/>
        </w:tc>
        <w:tc>
          <w:tcPr>
            <w:tcW w:w="212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2E8" w14:textId="77777777" w:rsidR="00044670" w:rsidRDefault="00C9326B">
            <w:pPr>
              <w:pStyle w:val="TableParagraph"/>
              <w:spacing w:before="151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300" w14:textId="77777777">
        <w:trPr>
          <w:trHeight w:hRule="exact" w:val="534"/>
        </w:trPr>
        <w:tc>
          <w:tcPr>
            <w:tcW w:w="258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2EA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2EB" w14:textId="77777777" w:rsidR="00044670" w:rsidRDefault="0004467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43E622EC" w14:textId="77777777" w:rsidR="00044670" w:rsidRDefault="00C9326B">
            <w:pPr>
              <w:pStyle w:val="TableParagraph"/>
              <w:ind w:lef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color w:val="7E7E7E"/>
                <w:sz w:val="18"/>
              </w:rPr>
              <w:t>Willandra</w:t>
            </w:r>
            <w:r>
              <w:rPr>
                <w:rFonts w:ascii="Century Gothic"/>
                <w:b/>
                <w:color w:val="7E7E7E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b/>
                <w:color w:val="7E7E7E"/>
                <w:spacing w:val="-1"/>
                <w:sz w:val="18"/>
              </w:rPr>
              <w:t>Creek</w:t>
            </w:r>
          </w:p>
        </w:tc>
        <w:tc>
          <w:tcPr>
            <w:tcW w:w="212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2ED" w14:textId="77777777" w:rsidR="00044670" w:rsidRDefault="00C9326B">
            <w:pPr>
              <w:pStyle w:val="TableParagraph"/>
              <w:spacing w:line="239" w:lineRule="auto"/>
              <w:ind w:left="102" w:right="200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-1"/>
                <w:sz w:val="18"/>
              </w:rPr>
              <w:t>Small</w:t>
            </w:r>
            <w:r>
              <w:rPr>
                <w:rFonts w:ascii="Century Gothic"/>
                <w:color w:val="7E7E7E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z w:val="18"/>
              </w:rPr>
              <w:t>fresh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event</w:t>
            </w:r>
            <w:r>
              <w:rPr>
                <w:rFonts w:ascii="Century Gothic"/>
                <w:color w:val="7E7E7E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3"/>
                <w:sz w:val="18"/>
              </w:rPr>
              <w:t>(up</w:t>
            </w:r>
            <w:r>
              <w:rPr>
                <w:rFonts w:ascii="Century Gothic"/>
                <w:color w:val="7E7E7E"/>
                <w:spacing w:val="26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to</w:t>
            </w:r>
            <w:r>
              <w:rPr>
                <w:rFonts w:ascii="Century Gothic"/>
                <w:color w:val="7E7E7E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z w:val="18"/>
              </w:rPr>
              <w:t>18</w:t>
            </w:r>
            <w:r>
              <w:rPr>
                <w:rFonts w:ascii="Century Gothic"/>
                <w:color w:val="7E7E7E"/>
                <w:spacing w:val="-1"/>
                <w:sz w:val="18"/>
              </w:rPr>
              <w:t xml:space="preserve"> GL</w:t>
            </w:r>
            <w:r>
              <w:rPr>
                <w:rFonts w:ascii="Century Gothic"/>
                <w:color w:val="7E7E7E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z w:val="18"/>
              </w:rPr>
              <w:t>@</w:t>
            </w:r>
            <w:r>
              <w:rPr>
                <w:rFonts w:ascii="Century Gothic"/>
                <w:color w:val="7E7E7E"/>
                <w:spacing w:val="22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Homestead</w:t>
            </w:r>
            <w:r>
              <w:rPr>
                <w:rFonts w:ascii="Century Gothic"/>
                <w:color w:val="7E7E7E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Weir)</w:t>
            </w:r>
            <w:r>
              <w:rPr>
                <w:rFonts w:ascii="Century Gothic"/>
                <w:color w:val="7E7E7E"/>
                <w:spacing w:val="2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targeting</w:t>
            </w:r>
            <w:r>
              <w:rPr>
                <w:rFonts w:ascii="Century Gothic"/>
                <w:color w:val="7E7E7E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wetland</w:t>
            </w:r>
            <w:r>
              <w:rPr>
                <w:rFonts w:ascii="Century Gothic"/>
                <w:color w:val="7E7E7E"/>
                <w:spacing w:val="29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vegetation</w:t>
            </w:r>
          </w:p>
        </w:tc>
        <w:tc>
          <w:tcPr>
            <w:tcW w:w="141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2EE" w14:textId="77777777" w:rsidR="00044670" w:rsidRDefault="0004467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43E622EF" w14:textId="77777777" w:rsidR="00044670" w:rsidRDefault="00C9326B">
            <w:pPr>
              <w:pStyle w:val="TableParagraph"/>
              <w:ind w:right="2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z w:val="18"/>
              </w:rPr>
              <w:t>1-2</w:t>
            </w:r>
            <w:r>
              <w:rPr>
                <w:rFonts w:ascii="Century Gothic"/>
                <w:color w:val="7E7E7E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1"/>
                <w:sz w:val="18"/>
              </w:rPr>
              <w:t>in</w:t>
            </w:r>
            <w:r>
              <w:rPr>
                <w:rFonts w:ascii="Century Gothic"/>
                <w:color w:val="7E7E7E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10</w:t>
            </w:r>
          </w:p>
          <w:p w14:paraId="43E622F0" w14:textId="77777777" w:rsidR="00044670" w:rsidRDefault="00C9326B">
            <w:pPr>
              <w:pStyle w:val="TableParagraph"/>
              <w:ind w:left="238" w:right="239" w:hanging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-1"/>
                <w:sz w:val="18"/>
              </w:rPr>
              <w:t>years</w:t>
            </w:r>
            <w:r>
              <w:rPr>
                <w:rFonts w:ascii="Century Gothic"/>
                <w:color w:val="7E7E7E"/>
                <w:spacing w:val="22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w w:val="95"/>
                <w:sz w:val="18"/>
              </w:rPr>
              <w:t>(unknown)</w:t>
            </w:r>
          </w:p>
        </w:tc>
        <w:tc>
          <w:tcPr>
            <w:tcW w:w="991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7E7E7E"/>
          </w:tcPr>
          <w:p w14:paraId="43E622F1" w14:textId="77777777" w:rsidR="00044670" w:rsidRDefault="00044670"/>
        </w:tc>
        <w:tc>
          <w:tcPr>
            <w:tcW w:w="127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2F2" w14:textId="77777777" w:rsidR="00044670" w:rsidRDefault="00044670"/>
        </w:tc>
        <w:tc>
          <w:tcPr>
            <w:tcW w:w="127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2F3" w14:textId="77777777" w:rsidR="00044670" w:rsidRDefault="00044670"/>
        </w:tc>
        <w:tc>
          <w:tcPr>
            <w:tcW w:w="96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7E7E7E"/>
          </w:tcPr>
          <w:p w14:paraId="43E622F4" w14:textId="77777777" w:rsidR="00044670" w:rsidRDefault="00044670"/>
        </w:tc>
        <w:tc>
          <w:tcPr>
            <w:tcW w:w="286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2F5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2F6" w14:textId="77777777" w:rsidR="00044670" w:rsidRDefault="00C9326B">
            <w:pPr>
              <w:pStyle w:val="TableParagraph"/>
              <w:spacing w:before="124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  <w:tc>
          <w:tcPr>
            <w:tcW w:w="127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2F7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2F8" w14:textId="77777777" w:rsidR="00044670" w:rsidRDefault="0004467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43E622F9" w14:textId="77777777" w:rsidR="00044670" w:rsidRDefault="00C9326B">
            <w:pPr>
              <w:pStyle w:val="TableParagraph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1"/>
                <w:sz w:val="18"/>
              </w:rPr>
              <w:t>N/A</w:t>
            </w:r>
          </w:p>
        </w:tc>
        <w:tc>
          <w:tcPr>
            <w:tcW w:w="312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2FA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2FB" w14:textId="77777777" w:rsidR="00044670" w:rsidRDefault="00C9326B">
            <w:pPr>
              <w:pStyle w:val="TableParagraph"/>
              <w:spacing w:before="124"/>
              <w:ind w:left="102" w:right="13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-1"/>
                <w:sz w:val="18"/>
              </w:rPr>
              <w:t>Option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unlikely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to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be</w:t>
            </w:r>
            <w:r>
              <w:rPr>
                <w:rFonts w:ascii="Century Gothic"/>
                <w:color w:val="7E7E7E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undertaken</w:t>
            </w:r>
            <w:r>
              <w:rPr>
                <w:rFonts w:ascii="Century Gothic"/>
                <w:color w:val="7E7E7E"/>
                <w:spacing w:val="27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under</w:t>
            </w:r>
            <w:r>
              <w:rPr>
                <w:rFonts w:ascii="Century Gothic"/>
                <w:color w:val="7E7E7E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this</w:t>
            </w:r>
            <w:r>
              <w:rPr>
                <w:rFonts w:ascii="Century Gothic"/>
                <w:color w:val="7E7E7E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scenario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2FC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2FD" w14:textId="77777777" w:rsidR="00044670" w:rsidRDefault="0004467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43E622FE" w14:textId="77777777" w:rsidR="00044670" w:rsidRDefault="00C9326B">
            <w:pPr>
              <w:pStyle w:val="TableParagraph"/>
              <w:ind w:left="661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  <w:tc>
          <w:tcPr>
            <w:tcW w:w="2126" w:type="dxa"/>
            <w:gridSpan w:val="2"/>
            <w:tcBorders>
              <w:top w:val="single" w:sz="5" w:space="0" w:color="000000"/>
              <w:left w:val="single" w:sz="5" w:space="0" w:color="000000"/>
              <w:bottom w:val="single" w:sz="13" w:space="0" w:color="000000"/>
              <w:right w:val="single" w:sz="5" w:space="0" w:color="000000"/>
            </w:tcBorders>
          </w:tcPr>
          <w:p w14:paraId="43E622FF" w14:textId="77777777" w:rsidR="00044670" w:rsidRDefault="00C9326B">
            <w:pPr>
              <w:pStyle w:val="TableParagraph"/>
              <w:spacing w:before="144"/>
              <w:ind w:left="659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30E" w14:textId="77777777">
        <w:trPr>
          <w:trHeight w:hRule="exact" w:val="580"/>
        </w:trPr>
        <w:tc>
          <w:tcPr>
            <w:tcW w:w="258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301" w14:textId="77777777" w:rsidR="00044670" w:rsidRDefault="00044670"/>
        </w:tc>
        <w:tc>
          <w:tcPr>
            <w:tcW w:w="212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302" w14:textId="77777777" w:rsidR="00044670" w:rsidRDefault="00044670"/>
        </w:tc>
        <w:tc>
          <w:tcPr>
            <w:tcW w:w="141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303" w14:textId="77777777" w:rsidR="00044670" w:rsidRDefault="00044670"/>
        </w:tc>
        <w:tc>
          <w:tcPr>
            <w:tcW w:w="991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7E7E7E"/>
          </w:tcPr>
          <w:p w14:paraId="43E62304" w14:textId="77777777" w:rsidR="00044670" w:rsidRDefault="00044670"/>
        </w:tc>
        <w:tc>
          <w:tcPr>
            <w:tcW w:w="127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05" w14:textId="77777777" w:rsidR="00044670" w:rsidRDefault="00044670"/>
        </w:tc>
        <w:tc>
          <w:tcPr>
            <w:tcW w:w="127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306" w14:textId="77777777" w:rsidR="00044670" w:rsidRDefault="00044670"/>
        </w:tc>
        <w:tc>
          <w:tcPr>
            <w:tcW w:w="96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7E7E7E"/>
          </w:tcPr>
          <w:p w14:paraId="43E62307" w14:textId="77777777" w:rsidR="00044670" w:rsidRDefault="00044670"/>
        </w:tc>
        <w:tc>
          <w:tcPr>
            <w:tcW w:w="286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08" w14:textId="77777777" w:rsidR="00044670" w:rsidRDefault="00044670"/>
        </w:tc>
        <w:tc>
          <w:tcPr>
            <w:tcW w:w="127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309" w14:textId="77777777" w:rsidR="00044670" w:rsidRDefault="00044670"/>
        </w:tc>
        <w:tc>
          <w:tcPr>
            <w:tcW w:w="312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30A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0B" w14:textId="77777777" w:rsidR="00044670" w:rsidRDefault="00044670"/>
        </w:tc>
        <w:tc>
          <w:tcPr>
            <w:tcW w:w="2126" w:type="dxa"/>
            <w:gridSpan w:val="2"/>
            <w:tcBorders>
              <w:top w:val="single" w:sz="1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0C" w14:textId="77777777" w:rsidR="00044670" w:rsidRDefault="0004467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3E6230D" w14:textId="77777777" w:rsidR="00044670" w:rsidRDefault="00C9326B">
            <w:pPr>
              <w:pStyle w:val="TableParagraph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321" w14:textId="77777777">
        <w:trPr>
          <w:trHeight w:hRule="exact" w:val="413"/>
        </w:trPr>
        <w:tc>
          <w:tcPr>
            <w:tcW w:w="258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30F" w14:textId="77777777" w:rsidR="00044670" w:rsidRDefault="00C9326B">
            <w:pPr>
              <w:pStyle w:val="TableParagraph"/>
              <w:spacing w:line="239" w:lineRule="auto"/>
              <w:ind w:left="102" w:right="13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Booberoi</w:t>
            </w:r>
            <w:r>
              <w:rPr>
                <w:rFonts w:ascii="Century Gothic"/>
                <w:b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 xml:space="preserve">Creek </w:t>
            </w:r>
            <w:r>
              <w:rPr>
                <w:rFonts w:ascii="Century Gothic"/>
                <w:b/>
                <w:sz w:val="18"/>
              </w:rPr>
              <w:t>-</w:t>
            </w:r>
            <w:r>
              <w:rPr>
                <w:rFonts w:ascii="Century Gothic"/>
                <w:b/>
                <w:spacing w:val="-1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This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asset</w:t>
            </w:r>
            <w:r>
              <w:rPr>
                <w:rFonts w:ascii="Century Gothic"/>
                <w:spacing w:val="27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has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not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previously</w:t>
            </w:r>
            <w:r>
              <w:rPr>
                <w:rFonts w:ascii="Century Gothic"/>
                <w:spacing w:val="28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received</w:t>
            </w:r>
            <w:r>
              <w:rPr>
                <w:rFonts w:ascii="Century Gothic"/>
                <w:spacing w:val="-1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environmental</w:t>
            </w:r>
            <w:r>
              <w:rPr>
                <w:rFonts w:ascii="Century Gothic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water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and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further</w:t>
            </w:r>
            <w:r>
              <w:rPr>
                <w:rFonts w:ascii="Century Gothic"/>
                <w:spacing w:val="26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investigations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will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be</w:t>
            </w:r>
            <w:r>
              <w:rPr>
                <w:rFonts w:ascii="Century Gothic"/>
                <w:spacing w:val="20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undertaken</w:t>
            </w:r>
            <w:r>
              <w:rPr>
                <w:rFonts w:ascii="Century Gothic"/>
                <w:spacing w:val="-10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to</w:t>
            </w:r>
            <w:r>
              <w:rPr>
                <w:rFonts w:ascii="Century Gothic"/>
                <w:spacing w:val="-10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determine</w:t>
            </w:r>
            <w:r>
              <w:rPr>
                <w:rFonts w:ascii="Century Gothic"/>
                <w:spacing w:val="25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indicative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demand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and</w:t>
            </w:r>
            <w:r>
              <w:rPr>
                <w:rFonts w:ascii="Century Gothic"/>
                <w:spacing w:val="28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feasibility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of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watering</w:t>
            </w:r>
          </w:p>
        </w:tc>
        <w:tc>
          <w:tcPr>
            <w:tcW w:w="212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310" w14:textId="77777777" w:rsidR="00044670" w:rsidRDefault="0004467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14:paraId="43E62311" w14:textId="77777777" w:rsidR="00044670" w:rsidRDefault="00C9326B">
            <w:pPr>
              <w:pStyle w:val="TableParagraph"/>
              <w:ind w:lef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Support</w:t>
            </w:r>
            <w:r>
              <w:rPr>
                <w:rFonts w:ascii="Century Gothic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baseflows</w:t>
            </w:r>
          </w:p>
        </w:tc>
        <w:tc>
          <w:tcPr>
            <w:tcW w:w="141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312" w14:textId="77777777" w:rsidR="00044670" w:rsidRDefault="0004467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14:paraId="43E62313" w14:textId="77777777" w:rsidR="00044670" w:rsidRDefault="00C9326B">
            <w:pPr>
              <w:pStyle w:val="TableParagraph"/>
              <w:ind w:right="2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2"/>
                <w:sz w:val="18"/>
              </w:rPr>
              <w:t>tba</w:t>
            </w:r>
          </w:p>
        </w:tc>
        <w:tc>
          <w:tcPr>
            <w:tcW w:w="991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314" w14:textId="77777777" w:rsidR="00044670" w:rsidRDefault="00044670"/>
        </w:tc>
        <w:tc>
          <w:tcPr>
            <w:tcW w:w="127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315" w14:textId="77777777" w:rsidR="00044670" w:rsidRDefault="00044670"/>
        </w:tc>
        <w:tc>
          <w:tcPr>
            <w:tcW w:w="127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316" w14:textId="77777777" w:rsidR="00044670" w:rsidRDefault="00044670"/>
        </w:tc>
        <w:tc>
          <w:tcPr>
            <w:tcW w:w="96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317" w14:textId="77777777" w:rsidR="00044670" w:rsidRDefault="00044670"/>
        </w:tc>
        <w:tc>
          <w:tcPr>
            <w:tcW w:w="286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FF0000"/>
          </w:tcPr>
          <w:p w14:paraId="43E62318" w14:textId="77777777" w:rsidR="00044670" w:rsidRDefault="0004467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14:paraId="43E62319" w14:textId="77777777" w:rsidR="00044670" w:rsidRDefault="00C9326B">
            <w:pPr>
              <w:pStyle w:val="TableParagraph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HIGH</w:t>
            </w:r>
          </w:p>
        </w:tc>
        <w:tc>
          <w:tcPr>
            <w:tcW w:w="127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31A" w14:textId="77777777" w:rsidR="00044670" w:rsidRDefault="0004467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14:paraId="43E6231B" w14:textId="77777777" w:rsidR="00044670" w:rsidRDefault="00C9326B">
            <w:pPr>
              <w:pStyle w:val="TableParagraph"/>
              <w:ind w:left="253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z w:val="18"/>
              </w:rPr>
              <w:t>Maintain</w:t>
            </w:r>
          </w:p>
        </w:tc>
        <w:tc>
          <w:tcPr>
            <w:tcW w:w="312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1F487C"/>
          </w:tcPr>
          <w:p w14:paraId="43E6231C" w14:textId="77777777" w:rsidR="00044670" w:rsidRDefault="0004467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14:paraId="43E6231D" w14:textId="77777777" w:rsidR="00044670" w:rsidRDefault="00C9326B">
            <w:pPr>
              <w:pStyle w:val="TableParagraph"/>
              <w:ind w:lef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FFFFFF"/>
                <w:spacing w:val="-1"/>
                <w:sz w:val="18"/>
              </w:rPr>
              <w:t>High</w:t>
            </w:r>
            <w:r>
              <w:rPr>
                <w:rFonts w:ascii="Century Gothic"/>
                <w:color w:val="FFFFFF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potential</w:t>
            </w:r>
            <w:r>
              <w:rPr>
                <w:rFonts w:ascii="Century Gothic"/>
                <w:color w:val="FFFFFF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z w:val="18"/>
              </w:rPr>
              <w:t>for</w:t>
            </w:r>
            <w:r>
              <w:rPr>
                <w:rFonts w:ascii="Century Gothic"/>
                <w:color w:val="FFFFFF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watering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FF0000"/>
          </w:tcPr>
          <w:p w14:paraId="43E6231E" w14:textId="77777777" w:rsidR="00044670" w:rsidRDefault="0004467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14:paraId="43E6231F" w14:textId="77777777" w:rsidR="00044670" w:rsidRDefault="00C9326B">
            <w:pPr>
              <w:pStyle w:val="TableParagraph"/>
              <w:ind w:righ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HIGH</w:t>
            </w:r>
          </w:p>
        </w:tc>
        <w:tc>
          <w:tcPr>
            <w:tcW w:w="212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0000"/>
          </w:tcPr>
          <w:p w14:paraId="43E62320" w14:textId="77777777" w:rsidR="00044670" w:rsidRDefault="00C9326B">
            <w:pPr>
              <w:pStyle w:val="TableParagraph"/>
              <w:spacing w:before="89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High</w:t>
            </w:r>
          </w:p>
        </w:tc>
      </w:tr>
      <w:tr w:rsidR="00044670" w14:paraId="43E6232E" w14:textId="77777777">
        <w:trPr>
          <w:trHeight w:hRule="exact" w:val="415"/>
        </w:trPr>
        <w:tc>
          <w:tcPr>
            <w:tcW w:w="258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322" w14:textId="77777777" w:rsidR="00044670" w:rsidRDefault="00044670"/>
        </w:tc>
        <w:tc>
          <w:tcPr>
            <w:tcW w:w="212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23" w14:textId="77777777" w:rsidR="00044670" w:rsidRDefault="00044670"/>
        </w:tc>
        <w:tc>
          <w:tcPr>
            <w:tcW w:w="141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24" w14:textId="77777777" w:rsidR="00044670" w:rsidRDefault="00044670"/>
        </w:tc>
        <w:tc>
          <w:tcPr>
            <w:tcW w:w="991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25" w14:textId="77777777" w:rsidR="00044670" w:rsidRDefault="00044670"/>
        </w:tc>
        <w:tc>
          <w:tcPr>
            <w:tcW w:w="127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26" w14:textId="77777777" w:rsidR="00044670" w:rsidRDefault="00044670"/>
        </w:tc>
        <w:tc>
          <w:tcPr>
            <w:tcW w:w="127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27" w14:textId="77777777" w:rsidR="00044670" w:rsidRDefault="00044670"/>
        </w:tc>
        <w:tc>
          <w:tcPr>
            <w:tcW w:w="96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28" w14:textId="77777777" w:rsidR="00044670" w:rsidRDefault="00044670"/>
        </w:tc>
        <w:tc>
          <w:tcPr>
            <w:tcW w:w="286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0000"/>
          </w:tcPr>
          <w:p w14:paraId="43E62329" w14:textId="77777777" w:rsidR="00044670" w:rsidRDefault="00044670"/>
        </w:tc>
        <w:tc>
          <w:tcPr>
            <w:tcW w:w="127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2A" w14:textId="77777777" w:rsidR="00044670" w:rsidRDefault="00044670"/>
        </w:tc>
        <w:tc>
          <w:tcPr>
            <w:tcW w:w="312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1F487C"/>
          </w:tcPr>
          <w:p w14:paraId="43E6232B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0000"/>
          </w:tcPr>
          <w:p w14:paraId="43E6232C" w14:textId="77777777" w:rsidR="00044670" w:rsidRDefault="00044670"/>
        </w:tc>
        <w:tc>
          <w:tcPr>
            <w:tcW w:w="212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0000"/>
          </w:tcPr>
          <w:p w14:paraId="43E6232D" w14:textId="77777777" w:rsidR="00044670" w:rsidRDefault="00C9326B">
            <w:pPr>
              <w:pStyle w:val="TableParagraph"/>
              <w:spacing w:before="91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High</w:t>
            </w:r>
          </w:p>
        </w:tc>
      </w:tr>
      <w:tr w:rsidR="00044670" w14:paraId="43E62341" w14:textId="77777777">
        <w:trPr>
          <w:trHeight w:hRule="exact" w:val="463"/>
        </w:trPr>
        <w:tc>
          <w:tcPr>
            <w:tcW w:w="258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32F" w14:textId="77777777" w:rsidR="00044670" w:rsidRDefault="00044670"/>
        </w:tc>
        <w:tc>
          <w:tcPr>
            <w:tcW w:w="212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330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331" w14:textId="77777777" w:rsidR="00044670" w:rsidRDefault="00C9326B">
            <w:pPr>
              <w:pStyle w:val="TableParagraph"/>
              <w:spacing w:before="151"/>
              <w:ind w:lef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-1"/>
                <w:sz w:val="18"/>
              </w:rPr>
              <w:t>Pulse</w:t>
            </w:r>
          </w:p>
        </w:tc>
        <w:tc>
          <w:tcPr>
            <w:tcW w:w="141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332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333" w14:textId="77777777" w:rsidR="00044670" w:rsidRDefault="00C9326B">
            <w:pPr>
              <w:pStyle w:val="TableParagraph"/>
              <w:spacing w:before="151"/>
              <w:ind w:right="2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-2"/>
                <w:sz w:val="18"/>
              </w:rPr>
              <w:t>tba</w:t>
            </w:r>
          </w:p>
        </w:tc>
        <w:tc>
          <w:tcPr>
            <w:tcW w:w="991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334" w14:textId="77777777" w:rsidR="00044670" w:rsidRDefault="00044670"/>
        </w:tc>
        <w:tc>
          <w:tcPr>
            <w:tcW w:w="127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335" w14:textId="77777777" w:rsidR="00044670" w:rsidRDefault="00044670"/>
        </w:tc>
        <w:tc>
          <w:tcPr>
            <w:tcW w:w="127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336" w14:textId="77777777" w:rsidR="00044670" w:rsidRDefault="00044670"/>
        </w:tc>
        <w:tc>
          <w:tcPr>
            <w:tcW w:w="96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337" w14:textId="77777777" w:rsidR="00044670" w:rsidRDefault="00044670"/>
        </w:tc>
        <w:tc>
          <w:tcPr>
            <w:tcW w:w="286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338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339" w14:textId="77777777" w:rsidR="00044670" w:rsidRDefault="00C9326B">
            <w:pPr>
              <w:pStyle w:val="TableParagraph"/>
              <w:spacing w:before="15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HIGH</w:t>
            </w:r>
          </w:p>
        </w:tc>
        <w:tc>
          <w:tcPr>
            <w:tcW w:w="127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33A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33B" w14:textId="77777777" w:rsidR="00044670" w:rsidRDefault="00C9326B">
            <w:pPr>
              <w:pStyle w:val="TableParagraph"/>
              <w:spacing w:before="15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color w:val="7E7E7E"/>
                <w:spacing w:val="-1"/>
                <w:sz w:val="18"/>
              </w:rPr>
              <w:t>N/A</w:t>
            </w:r>
          </w:p>
        </w:tc>
        <w:tc>
          <w:tcPr>
            <w:tcW w:w="312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33C" w14:textId="77777777" w:rsidR="00044670" w:rsidRDefault="0004467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43E6233D" w14:textId="77777777" w:rsidR="00044670" w:rsidRDefault="00C9326B">
            <w:pPr>
              <w:pStyle w:val="TableParagraph"/>
              <w:ind w:left="102" w:right="13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-1"/>
                <w:sz w:val="18"/>
              </w:rPr>
              <w:t>Option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unlikely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to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be</w:t>
            </w:r>
            <w:r>
              <w:rPr>
                <w:rFonts w:ascii="Century Gothic"/>
                <w:color w:val="7E7E7E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undertaken</w:t>
            </w:r>
            <w:r>
              <w:rPr>
                <w:rFonts w:ascii="Century Gothic"/>
                <w:color w:val="7E7E7E"/>
                <w:spacing w:val="27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under</w:t>
            </w:r>
            <w:r>
              <w:rPr>
                <w:rFonts w:ascii="Century Gothic"/>
                <w:color w:val="7E7E7E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this</w:t>
            </w:r>
            <w:r>
              <w:rPr>
                <w:rFonts w:ascii="Century Gothic"/>
                <w:color w:val="7E7E7E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scenario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33E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33F" w14:textId="77777777" w:rsidR="00044670" w:rsidRDefault="00C9326B">
            <w:pPr>
              <w:pStyle w:val="TableParagraph"/>
              <w:spacing w:before="151"/>
              <w:ind w:righ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HIGH</w:t>
            </w:r>
          </w:p>
        </w:tc>
        <w:tc>
          <w:tcPr>
            <w:tcW w:w="212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40" w14:textId="77777777" w:rsidR="00044670" w:rsidRDefault="00C9326B">
            <w:pPr>
              <w:pStyle w:val="TableParagraph"/>
              <w:spacing w:before="5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High</w:t>
            </w:r>
          </w:p>
        </w:tc>
      </w:tr>
      <w:tr w:rsidR="00044670" w14:paraId="43E6234E" w14:textId="77777777">
        <w:trPr>
          <w:trHeight w:hRule="exact" w:val="494"/>
        </w:trPr>
        <w:tc>
          <w:tcPr>
            <w:tcW w:w="2580" w:type="dxa"/>
            <w:vMerge/>
            <w:tcBorders>
              <w:left w:val="single" w:sz="5" w:space="0" w:color="000000"/>
              <w:bottom w:val="single" w:sz="12" w:space="0" w:color="000000"/>
              <w:right w:val="single" w:sz="5" w:space="0" w:color="000000"/>
            </w:tcBorders>
          </w:tcPr>
          <w:p w14:paraId="43E62342" w14:textId="77777777" w:rsidR="00044670" w:rsidRDefault="00044670"/>
        </w:tc>
        <w:tc>
          <w:tcPr>
            <w:tcW w:w="2126" w:type="dxa"/>
            <w:vMerge/>
            <w:tcBorders>
              <w:left w:val="single" w:sz="5" w:space="0" w:color="000000"/>
              <w:bottom w:val="single" w:sz="12" w:space="0" w:color="000000"/>
              <w:right w:val="single" w:sz="5" w:space="0" w:color="000000"/>
            </w:tcBorders>
            <w:shd w:val="clear" w:color="auto" w:fill="D9D9D9"/>
          </w:tcPr>
          <w:p w14:paraId="43E62343" w14:textId="77777777" w:rsidR="00044670" w:rsidRDefault="00044670"/>
        </w:tc>
        <w:tc>
          <w:tcPr>
            <w:tcW w:w="1419" w:type="dxa"/>
            <w:vMerge/>
            <w:tcBorders>
              <w:left w:val="single" w:sz="5" w:space="0" w:color="000000"/>
              <w:bottom w:val="single" w:sz="12" w:space="0" w:color="000000"/>
              <w:right w:val="single" w:sz="5" w:space="0" w:color="000000"/>
            </w:tcBorders>
            <w:shd w:val="clear" w:color="auto" w:fill="D9D9D9"/>
          </w:tcPr>
          <w:p w14:paraId="43E62344" w14:textId="77777777" w:rsidR="00044670" w:rsidRDefault="00044670"/>
        </w:tc>
        <w:tc>
          <w:tcPr>
            <w:tcW w:w="991" w:type="dxa"/>
            <w:vMerge/>
            <w:tcBorders>
              <w:left w:val="single" w:sz="5" w:space="0" w:color="000000"/>
              <w:bottom w:val="single" w:sz="12" w:space="0" w:color="000000"/>
              <w:right w:val="single" w:sz="5" w:space="0" w:color="000000"/>
            </w:tcBorders>
          </w:tcPr>
          <w:p w14:paraId="43E62345" w14:textId="77777777" w:rsidR="00044670" w:rsidRDefault="00044670"/>
        </w:tc>
        <w:tc>
          <w:tcPr>
            <w:tcW w:w="1277" w:type="dxa"/>
            <w:vMerge/>
            <w:tcBorders>
              <w:left w:val="single" w:sz="5" w:space="0" w:color="000000"/>
              <w:bottom w:val="single" w:sz="13" w:space="0" w:color="000000"/>
              <w:right w:val="single" w:sz="5" w:space="0" w:color="000000"/>
            </w:tcBorders>
          </w:tcPr>
          <w:p w14:paraId="43E62346" w14:textId="77777777" w:rsidR="00044670" w:rsidRDefault="00044670"/>
        </w:tc>
        <w:tc>
          <w:tcPr>
            <w:tcW w:w="1274" w:type="dxa"/>
            <w:vMerge/>
            <w:tcBorders>
              <w:left w:val="single" w:sz="5" w:space="0" w:color="000000"/>
              <w:bottom w:val="single" w:sz="13" w:space="0" w:color="000000"/>
              <w:right w:val="single" w:sz="5" w:space="0" w:color="000000"/>
            </w:tcBorders>
          </w:tcPr>
          <w:p w14:paraId="43E62347" w14:textId="77777777" w:rsidR="00044670" w:rsidRDefault="00044670"/>
        </w:tc>
        <w:tc>
          <w:tcPr>
            <w:tcW w:w="965" w:type="dxa"/>
            <w:vMerge/>
            <w:tcBorders>
              <w:left w:val="single" w:sz="5" w:space="0" w:color="000000"/>
              <w:bottom w:val="single" w:sz="12" w:space="0" w:color="000000"/>
              <w:right w:val="single" w:sz="5" w:space="0" w:color="000000"/>
            </w:tcBorders>
          </w:tcPr>
          <w:p w14:paraId="43E62348" w14:textId="77777777" w:rsidR="00044670" w:rsidRDefault="00044670"/>
        </w:tc>
        <w:tc>
          <w:tcPr>
            <w:tcW w:w="2863" w:type="dxa"/>
            <w:vMerge/>
            <w:tcBorders>
              <w:left w:val="single" w:sz="5" w:space="0" w:color="000000"/>
              <w:bottom w:val="single" w:sz="13" w:space="0" w:color="000000"/>
              <w:right w:val="single" w:sz="5" w:space="0" w:color="000000"/>
            </w:tcBorders>
          </w:tcPr>
          <w:p w14:paraId="43E62349" w14:textId="77777777" w:rsidR="00044670" w:rsidRDefault="00044670"/>
        </w:tc>
        <w:tc>
          <w:tcPr>
            <w:tcW w:w="1275" w:type="dxa"/>
            <w:vMerge/>
            <w:tcBorders>
              <w:left w:val="single" w:sz="5" w:space="0" w:color="000000"/>
              <w:bottom w:val="single" w:sz="12" w:space="0" w:color="000000"/>
              <w:right w:val="single" w:sz="5" w:space="0" w:color="000000"/>
            </w:tcBorders>
            <w:shd w:val="clear" w:color="auto" w:fill="D9D9D9"/>
          </w:tcPr>
          <w:p w14:paraId="43E6234A" w14:textId="77777777" w:rsidR="00044670" w:rsidRDefault="00044670"/>
        </w:tc>
        <w:tc>
          <w:tcPr>
            <w:tcW w:w="3120" w:type="dxa"/>
            <w:vMerge/>
            <w:tcBorders>
              <w:left w:val="single" w:sz="5" w:space="0" w:color="000000"/>
              <w:bottom w:val="single" w:sz="13" w:space="0" w:color="000000"/>
              <w:right w:val="single" w:sz="5" w:space="0" w:color="000000"/>
            </w:tcBorders>
            <w:shd w:val="clear" w:color="auto" w:fill="D9D9D9"/>
          </w:tcPr>
          <w:p w14:paraId="43E6234B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13" w:space="0" w:color="000000"/>
              <w:right w:val="single" w:sz="5" w:space="0" w:color="000000"/>
            </w:tcBorders>
          </w:tcPr>
          <w:p w14:paraId="43E6234C" w14:textId="77777777" w:rsidR="00044670" w:rsidRDefault="00044670"/>
        </w:tc>
        <w:tc>
          <w:tcPr>
            <w:tcW w:w="2126" w:type="dxa"/>
            <w:gridSpan w:val="2"/>
            <w:tcBorders>
              <w:top w:val="single" w:sz="5" w:space="0" w:color="000000"/>
              <w:left w:val="single" w:sz="5" w:space="0" w:color="000000"/>
              <w:bottom w:val="single" w:sz="13" w:space="0" w:color="000000"/>
              <w:right w:val="single" w:sz="5" w:space="0" w:color="000000"/>
            </w:tcBorders>
          </w:tcPr>
          <w:p w14:paraId="43E6234D" w14:textId="77777777" w:rsidR="00044670" w:rsidRDefault="00C9326B">
            <w:pPr>
              <w:pStyle w:val="TableParagraph"/>
              <w:spacing w:before="14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High</w:t>
            </w:r>
          </w:p>
        </w:tc>
      </w:tr>
      <w:tr w:rsidR="00044670" w14:paraId="43E62374" w14:textId="77777777">
        <w:trPr>
          <w:trHeight w:hRule="exact" w:val="1052"/>
        </w:trPr>
        <w:tc>
          <w:tcPr>
            <w:tcW w:w="2580" w:type="dxa"/>
            <w:vMerge w:val="restart"/>
            <w:tcBorders>
              <w:top w:val="single" w:sz="12" w:space="0" w:color="000000"/>
              <w:left w:val="single" w:sz="5" w:space="0" w:color="000000"/>
              <w:right w:val="single" w:sz="5" w:space="0" w:color="000000"/>
            </w:tcBorders>
          </w:tcPr>
          <w:p w14:paraId="43E6234F" w14:textId="77777777" w:rsidR="00044670" w:rsidRDefault="0004467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43E62350" w14:textId="77777777" w:rsidR="00044670" w:rsidRDefault="00C9326B">
            <w:pPr>
              <w:pStyle w:val="TableParagraph"/>
              <w:ind w:left="102" w:right="137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N</w:t>
            </w:r>
            <w:r>
              <w:rPr>
                <w:rFonts w:ascii="Century Gothic"/>
                <w:b/>
                <w:spacing w:val="-1"/>
                <w:sz w:val="18"/>
              </w:rPr>
              <w:t>ative</w:t>
            </w:r>
            <w:r>
              <w:rPr>
                <w:rFonts w:ascii="Century Gothic"/>
                <w:b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fish</w:t>
            </w:r>
            <w:r>
              <w:rPr>
                <w:rFonts w:ascii="Century Gothic"/>
                <w:b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flows</w:t>
            </w:r>
            <w:r>
              <w:rPr>
                <w:rFonts w:ascii="Century Gothic"/>
                <w:b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-</w:t>
            </w:r>
            <w:r>
              <w:rPr>
                <w:rFonts w:ascii="Century Gothic"/>
                <w:b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Protect</w:t>
            </w:r>
            <w:r>
              <w:rPr>
                <w:rFonts w:ascii="Century Gothic"/>
                <w:spacing w:val="28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tributary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inflows</w:t>
            </w:r>
            <w:r>
              <w:rPr>
                <w:rFonts w:ascii="Century Gothic"/>
                <w:spacing w:val="-2"/>
                <w:sz w:val="18"/>
              </w:rPr>
              <w:t xml:space="preserve"> (natural</w:t>
            </w:r>
            <w:r>
              <w:rPr>
                <w:rFonts w:ascii="Century Gothic"/>
                <w:spacing w:val="3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trigger),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or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deliver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upon</w:t>
            </w:r>
            <w:r>
              <w:rPr>
                <w:rFonts w:ascii="Century Gothic"/>
                <w:spacing w:val="27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environmental</w:t>
            </w:r>
            <w:r>
              <w:rPr>
                <w:rFonts w:ascii="Century Gothic"/>
                <w:spacing w:val="-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trigger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2"/>
                <w:sz w:val="18"/>
              </w:rPr>
              <w:t>(e.g.</w:t>
            </w:r>
            <w:r>
              <w:rPr>
                <w:rFonts w:ascii="Century Gothic"/>
                <w:spacing w:val="21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timing</w:t>
            </w:r>
            <w:r>
              <w:rPr>
                <w:rFonts w:ascii="Century Gothic"/>
                <w:spacing w:val="-10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or</w:t>
            </w:r>
            <w:r>
              <w:rPr>
                <w:rFonts w:ascii="Century Gothic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temperature)</w:t>
            </w:r>
            <w:r>
              <w:rPr>
                <w:rFonts w:ascii="Century Gothic"/>
                <w:spacing w:val="29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being</w:t>
            </w:r>
            <w:r>
              <w:rPr>
                <w:rFonts w:ascii="Century Gothic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reached,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to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target</w:t>
            </w:r>
            <w:r>
              <w:rPr>
                <w:rFonts w:ascii="Century Gothic"/>
                <w:spacing w:val="29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outcomes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for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Murray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cod</w:t>
            </w:r>
            <w:r>
              <w:rPr>
                <w:rFonts w:ascii="Century Gothic"/>
                <w:spacing w:val="28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and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golden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perch</w:t>
            </w:r>
          </w:p>
        </w:tc>
        <w:tc>
          <w:tcPr>
            <w:tcW w:w="2126" w:type="dxa"/>
            <w:vMerge w:val="restart"/>
            <w:tcBorders>
              <w:top w:val="single" w:sz="12" w:space="0" w:color="000000"/>
              <w:left w:val="single" w:sz="5" w:space="0" w:color="000000"/>
              <w:right w:val="single" w:sz="5" w:space="0" w:color="000000"/>
            </w:tcBorders>
          </w:tcPr>
          <w:p w14:paraId="43E62351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352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353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354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355" w14:textId="77777777" w:rsidR="00044670" w:rsidRDefault="00C9326B">
            <w:pPr>
              <w:pStyle w:val="TableParagraph"/>
              <w:spacing w:before="152"/>
              <w:ind w:lef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Up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to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20</w:t>
            </w:r>
            <w:r>
              <w:rPr>
                <w:rFonts w:ascii="Century Gothic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GL</w:t>
            </w:r>
          </w:p>
        </w:tc>
        <w:tc>
          <w:tcPr>
            <w:tcW w:w="1419" w:type="dxa"/>
            <w:vMerge w:val="restart"/>
            <w:tcBorders>
              <w:top w:val="single" w:sz="12" w:space="0" w:color="000000"/>
              <w:left w:val="single" w:sz="5" w:space="0" w:color="000000"/>
              <w:right w:val="single" w:sz="5" w:space="0" w:color="000000"/>
            </w:tcBorders>
          </w:tcPr>
          <w:p w14:paraId="43E62356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357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358" w14:textId="77777777" w:rsidR="00044670" w:rsidRDefault="0004467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43E62359" w14:textId="77777777" w:rsidR="00044670" w:rsidRDefault="00C9326B">
            <w:pPr>
              <w:pStyle w:val="TableParagraph"/>
              <w:ind w:left="133" w:right="135" w:firstLine="54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Whenever</w:t>
            </w:r>
            <w:r>
              <w:rPr>
                <w:rFonts w:ascii="Century Gothic"/>
                <w:spacing w:val="21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viable</w:t>
            </w:r>
            <w:r>
              <w:rPr>
                <w:rFonts w:ascii="Century Gothic"/>
                <w:spacing w:val="21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w w:val="95"/>
                <w:sz w:val="18"/>
              </w:rPr>
              <w:t>opportunities</w:t>
            </w:r>
            <w:r>
              <w:rPr>
                <w:rFonts w:ascii="Century Gothic"/>
                <w:spacing w:val="28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arise</w:t>
            </w:r>
          </w:p>
        </w:tc>
        <w:tc>
          <w:tcPr>
            <w:tcW w:w="991" w:type="dxa"/>
            <w:vMerge w:val="restart"/>
            <w:tcBorders>
              <w:top w:val="single" w:sz="12" w:space="0" w:color="000000"/>
              <w:left w:val="single" w:sz="5" w:space="0" w:color="000000"/>
              <w:right w:val="single" w:sz="5" w:space="0" w:color="000000"/>
            </w:tcBorders>
          </w:tcPr>
          <w:p w14:paraId="43E6235A" w14:textId="77777777" w:rsidR="00044670" w:rsidRDefault="00044670"/>
        </w:tc>
        <w:tc>
          <w:tcPr>
            <w:tcW w:w="1277" w:type="dxa"/>
            <w:vMerge w:val="restart"/>
            <w:tcBorders>
              <w:top w:val="single" w:sz="13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35B" w14:textId="77777777" w:rsidR="00044670" w:rsidRDefault="00044670"/>
        </w:tc>
        <w:tc>
          <w:tcPr>
            <w:tcW w:w="1274" w:type="dxa"/>
            <w:vMerge w:val="restart"/>
            <w:tcBorders>
              <w:top w:val="single" w:sz="13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35C" w14:textId="77777777" w:rsidR="00044670" w:rsidRDefault="00044670"/>
        </w:tc>
        <w:tc>
          <w:tcPr>
            <w:tcW w:w="965" w:type="dxa"/>
            <w:vMerge w:val="restart"/>
            <w:tcBorders>
              <w:top w:val="single" w:sz="12" w:space="0" w:color="000000"/>
              <w:left w:val="single" w:sz="5" w:space="0" w:color="000000"/>
              <w:right w:val="single" w:sz="5" w:space="0" w:color="000000"/>
            </w:tcBorders>
          </w:tcPr>
          <w:p w14:paraId="43E6235D" w14:textId="77777777" w:rsidR="00044670" w:rsidRDefault="00044670"/>
        </w:tc>
        <w:tc>
          <w:tcPr>
            <w:tcW w:w="2863" w:type="dxa"/>
            <w:vMerge w:val="restart"/>
            <w:tcBorders>
              <w:top w:val="single" w:sz="13" w:space="0" w:color="000000"/>
              <w:left w:val="single" w:sz="5" w:space="0" w:color="000000"/>
              <w:right w:val="single" w:sz="5" w:space="0" w:color="000000"/>
            </w:tcBorders>
            <w:shd w:val="clear" w:color="auto" w:fill="FF0000"/>
          </w:tcPr>
          <w:p w14:paraId="43E6235E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35F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360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361" w14:textId="77777777" w:rsidR="00044670" w:rsidRDefault="00C9326B">
            <w:pPr>
              <w:pStyle w:val="TableParagraph"/>
              <w:spacing w:before="137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HIGH</w:t>
            </w:r>
          </w:p>
          <w:p w14:paraId="43E62362" w14:textId="77777777" w:rsidR="00044670" w:rsidRDefault="00C9326B">
            <w:pPr>
              <w:pStyle w:val="TableParagraph"/>
              <w:ind w:left="169" w:right="169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an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event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of</w:t>
            </w:r>
            <w:r>
              <w:rPr>
                <w:rFonts w:ascii="Century Gothic"/>
                <w:spacing w:val="-1"/>
                <w:sz w:val="18"/>
              </w:rPr>
              <w:t xml:space="preserve"> this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type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2"/>
                <w:sz w:val="18"/>
              </w:rPr>
              <w:t>may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be</w:t>
            </w:r>
            <w:r>
              <w:rPr>
                <w:rFonts w:ascii="Century Gothic"/>
                <w:spacing w:val="23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undertaken</w:t>
            </w:r>
            <w:r>
              <w:rPr>
                <w:rFonts w:ascii="Century Gothic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every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year,</w:t>
            </w:r>
            <w:r>
              <w:rPr>
                <w:rFonts w:ascii="Century Gothic"/>
                <w:spacing w:val="-9"/>
                <w:sz w:val="18"/>
              </w:rPr>
              <w:t xml:space="preserve"> </w:t>
            </w:r>
            <w:r>
              <w:rPr>
                <w:rFonts w:ascii="Century Gothic"/>
                <w:spacing w:val="1"/>
                <w:sz w:val="18"/>
              </w:rPr>
              <w:t>if</w:t>
            </w:r>
            <w:r>
              <w:rPr>
                <w:rFonts w:ascii="Century Gothic"/>
                <w:spacing w:val="23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account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balance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allows</w:t>
            </w:r>
          </w:p>
        </w:tc>
        <w:tc>
          <w:tcPr>
            <w:tcW w:w="1275" w:type="dxa"/>
            <w:vMerge w:val="restart"/>
            <w:tcBorders>
              <w:top w:val="single" w:sz="12" w:space="0" w:color="000000"/>
              <w:left w:val="single" w:sz="5" w:space="0" w:color="000000"/>
              <w:right w:val="single" w:sz="5" w:space="0" w:color="000000"/>
            </w:tcBorders>
          </w:tcPr>
          <w:p w14:paraId="43E62363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364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365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366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367" w14:textId="77777777" w:rsidR="00044670" w:rsidRDefault="00C9326B">
            <w:pPr>
              <w:pStyle w:val="TableParagraph"/>
              <w:spacing w:before="152"/>
              <w:ind w:left="32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Protect</w:t>
            </w:r>
          </w:p>
        </w:tc>
        <w:tc>
          <w:tcPr>
            <w:tcW w:w="3120" w:type="dxa"/>
            <w:vMerge w:val="restart"/>
            <w:tcBorders>
              <w:top w:val="single" w:sz="13" w:space="0" w:color="000000"/>
              <w:left w:val="single" w:sz="5" w:space="0" w:color="000000"/>
              <w:right w:val="single" w:sz="5" w:space="0" w:color="000000"/>
            </w:tcBorders>
            <w:shd w:val="clear" w:color="auto" w:fill="1F487C"/>
          </w:tcPr>
          <w:p w14:paraId="43E62368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369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36A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36B" w14:textId="77777777" w:rsidR="00044670" w:rsidRDefault="00C9326B">
            <w:pPr>
              <w:pStyle w:val="TableParagraph"/>
              <w:spacing w:before="137"/>
              <w:ind w:left="102" w:right="630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FFFFFF"/>
                <w:spacing w:val="-1"/>
                <w:sz w:val="18"/>
              </w:rPr>
              <w:t>High</w:t>
            </w:r>
            <w:r>
              <w:rPr>
                <w:rFonts w:ascii="Century Gothic"/>
                <w:color w:val="FFFFFF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potential</w:t>
            </w:r>
            <w:r>
              <w:rPr>
                <w:rFonts w:ascii="Century Gothic"/>
                <w:color w:val="FFFFFF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z w:val="18"/>
              </w:rPr>
              <w:t>for</w:t>
            </w:r>
            <w:r>
              <w:rPr>
                <w:rFonts w:ascii="Century Gothic"/>
                <w:color w:val="FFFFFF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watering,</w:t>
            </w:r>
            <w:r>
              <w:rPr>
                <w:rFonts w:ascii="Century Gothic"/>
                <w:color w:val="FFFFFF"/>
                <w:spacing w:val="25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should</w:t>
            </w:r>
            <w:r>
              <w:rPr>
                <w:rFonts w:ascii="Century Gothic"/>
                <w:color w:val="FFFFFF"/>
                <w:spacing w:val="-9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opportunities</w:t>
            </w:r>
            <w:r>
              <w:rPr>
                <w:rFonts w:ascii="Century Gothic"/>
                <w:color w:val="FFFFFF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arise</w:t>
            </w:r>
          </w:p>
        </w:tc>
        <w:tc>
          <w:tcPr>
            <w:tcW w:w="2127" w:type="dxa"/>
            <w:vMerge w:val="restart"/>
            <w:tcBorders>
              <w:top w:val="single" w:sz="13" w:space="0" w:color="000000"/>
              <w:left w:val="single" w:sz="5" w:space="0" w:color="000000"/>
              <w:right w:val="single" w:sz="5" w:space="0" w:color="000000"/>
            </w:tcBorders>
          </w:tcPr>
          <w:p w14:paraId="43E6236C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36D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36E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36F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370" w14:textId="77777777" w:rsidR="00044670" w:rsidRDefault="00C9326B">
            <w:pPr>
              <w:pStyle w:val="TableParagraph"/>
              <w:spacing w:before="151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High</w:t>
            </w:r>
          </w:p>
        </w:tc>
        <w:tc>
          <w:tcPr>
            <w:tcW w:w="2126" w:type="dxa"/>
            <w:gridSpan w:val="2"/>
            <w:tcBorders>
              <w:top w:val="single" w:sz="1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71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372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43E62373" w14:textId="77777777" w:rsidR="00044670" w:rsidRDefault="00C9326B">
            <w:pPr>
              <w:pStyle w:val="TableParagraph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High</w:t>
            </w:r>
          </w:p>
        </w:tc>
      </w:tr>
      <w:tr w:rsidR="00044670" w14:paraId="43E62383" w14:textId="77777777">
        <w:trPr>
          <w:trHeight w:hRule="exact" w:val="1150"/>
        </w:trPr>
        <w:tc>
          <w:tcPr>
            <w:tcW w:w="258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75" w14:textId="77777777" w:rsidR="00044670" w:rsidRDefault="00044670"/>
        </w:tc>
        <w:tc>
          <w:tcPr>
            <w:tcW w:w="212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76" w14:textId="77777777" w:rsidR="00044670" w:rsidRDefault="00044670"/>
        </w:tc>
        <w:tc>
          <w:tcPr>
            <w:tcW w:w="141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77" w14:textId="77777777" w:rsidR="00044670" w:rsidRDefault="00044670"/>
        </w:tc>
        <w:tc>
          <w:tcPr>
            <w:tcW w:w="991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78" w14:textId="77777777" w:rsidR="00044670" w:rsidRDefault="00044670"/>
        </w:tc>
        <w:tc>
          <w:tcPr>
            <w:tcW w:w="127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379" w14:textId="77777777" w:rsidR="00044670" w:rsidRDefault="00044670"/>
        </w:tc>
        <w:tc>
          <w:tcPr>
            <w:tcW w:w="127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37A" w14:textId="77777777" w:rsidR="00044670" w:rsidRDefault="00044670"/>
        </w:tc>
        <w:tc>
          <w:tcPr>
            <w:tcW w:w="96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7B" w14:textId="77777777" w:rsidR="00044670" w:rsidRDefault="00044670"/>
        </w:tc>
        <w:tc>
          <w:tcPr>
            <w:tcW w:w="286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0000"/>
          </w:tcPr>
          <w:p w14:paraId="43E6237C" w14:textId="77777777" w:rsidR="00044670" w:rsidRDefault="00044670"/>
        </w:tc>
        <w:tc>
          <w:tcPr>
            <w:tcW w:w="127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7D" w14:textId="77777777" w:rsidR="00044670" w:rsidRDefault="00044670"/>
        </w:tc>
        <w:tc>
          <w:tcPr>
            <w:tcW w:w="312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1F487C"/>
          </w:tcPr>
          <w:p w14:paraId="43E6237E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7F" w14:textId="77777777" w:rsidR="00044670" w:rsidRDefault="00044670"/>
        </w:tc>
        <w:tc>
          <w:tcPr>
            <w:tcW w:w="212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80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381" w14:textId="77777777" w:rsidR="00044670" w:rsidRDefault="0004467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43E62382" w14:textId="77777777" w:rsidR="00044670" w:rsidRDefault="00C9326B">
            <w:pPr>
              <w:pStyle w:val="TableParagraph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High</w:t>
            </w:r>
          </w:p>
        </w:tc>
      </w:tr>
      <w:tr w:rsidR="00044670" w14:paraId="43E6239B" w14:textId="77777777">
        <w:trPr>
          <w:trHeight w:hRule="exact" w:val="696"/>
        </w:trPr>
        <w:tc>
          <w:tcPr>
            <w:tcW w:w="258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384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385" w14:textId="77777777" w:rsidR="00044670" w:rsidRDefault="00C9326B">
            <w:pPr>
              <w:pStyle w:val="TableParagraph"/>
              <w:spacing w:before="110"/>
              <w:ind w:left="102" w:right="138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color w:val="7E7E7E"/>
                <w:sz w:val="18"/>
              </w:rPr>
              <w:t>Maintain</w:t>
            </w:r>
            <w:r>
              <w:rPr>
                <w:rFonts w:ascii="Century Gothic"/>
                <w:b/>
                <w:color w:val="7E7E7E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b/>
                <w:color w:val="7E7E7E"/>
                <w:spacing w:val="-1"/>
                <w:sz w:val="18"/>
              </w:rPr>
              <w:t>inundation</w:t>
            </w:r>
            <w:r>
              <w:rPr>
                <w:rFonts w:ascii="Century Gothic"/>
                <w:b/>
                <w:color w:val="7E7E7E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b/>
                <w:color w:val="7E7E7E"/>
                <w:spacing w:val="-1"/>
                <w:sz w:val="18"/>
              </w:rPr>
              <w:t>of</w:t>
            </w:r>
            <w:r>
              <w:rPr>
                <w:rFonts w:ascii="Century Gothic"/>
                <w:b/>
                <w:color w:val="7E7E7E"/>
                <w:spacing w:val="27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color w:val="7E7E7E"/>
                <w:spacing w:val="-1"/>
                <w:sz w:val="18"/>
              </w:rPr>
              <w:t>waterbird</w:t>
            </w:r>
            <w:r>
              <w:rPr>
                <w:rFonts w:ascii="Century Gothic"/>
                <w:b/>
                <w:color w:val="7E7E7E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b/>
                <w:color w:val="7E7E7E"/>
                <w:spacing w:val="-1"/>
                <w:sz w:val="18"/>
              </w:rPr>
              <w:t>habitat</w:t>
            </w:r>
            <w:r>
              <w:rPr>
                <w:rFonts w:ascii="Century Gothic"/>
                <w:b/>
                <w:color w:val="7E7E7E"/>
                <w:spacing w:val="-9"/>
                <w:sz w:val="18"/>
              </w:rPr>
              <w:t xml:space="preserve"> </w:t>
            </w:r>
            <w:r>
              <w:rPr>
                <w:rFonts w:ascii="Century Gothic"/>
                <w:b/>
                <w:color w:val="7E7E7E"/>
                <w:sz w:val="18"/>
              </w:rPr>
              <w:t>following</w:t>
            </w:r>
            <w:r>
              <w:rPr>
                <w:rFonts w:ascii="Century Gothic"/>
                <w:b/>
                <w:color w:val="7E7E7E"/>
                <w:spacing w:val="25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color w:val="7E7E7E"/>
                <w:spacing w:val="-1"/>
                <w:sz w:val="18"/>
              </w:rPr>
              <w:t>unregulated</w:t>
            </w:r>
            <w:r>
              <w:rPr>
                <w:rFonts w:ascii="Century Gothic"/>
                <w:b/>
                <w:color w:val="7E7E7E"/>
                <w:sz w:val="18"/>
              </w:rPr>
              <w:t xml:space="preserve"> </w:t>
            </w:r>
            <w:r>
              <w:rPr>
                <w:rFonts w:ascii="Century Gothic"/>
                <w:b/>
                <w:color w:val="7E7E7E"/>
                <w:spacing w:val="-1"/>
                <w:sz w:val="18"/>
              </w:rPr>
              <w:t xml:space="preserve">events </w:t>
            </w:r>
            <w:r>
              <w:rPr>
                <w:rFonts w:ascii="Century Gothic"/>
                <w:b/>
                <w:color w:val="7E7E7E"/>
                <w:sz w:val="18"/>
              </w:rPr>
              <w:t>at</w:t>
            </w:r>
            <w:r>
              <w:rPr>
                <w:rFonts w:ascii="Century Gothic"/>
                <w:b/>
                <w:color w:val="7E7E7E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b/>
                <w:color w:val="7E7E7E"/>
                <w:spacing w:val="-1"/>
                <w:sz w:val="18"/>
              </w:rPr>
              <w:t>key</w:t>
            </w:r>
            <w:r>
              <w:rPr>
                <w:rFonts w:ascii="Century Gothic"/>
                <w:b/>
                <w:color w:val="7E7E7E"/>
                <w:spacing w:val="26"/>
                <w:sz w:val="18"/>
              </w:rPr>
              <w:t xml:space="preserve"> </w:t>
            </w:r>
            <w:r>
              <w:rPr>
                <w:rFonts w:ascii="Century Gothic"/>
                <w:b/>
                <w:color w:val="7E7E7E"/>
                <w:spacing w:val="-1"/>
                <w:sz w:val="18"/>
              </w:rPr>
              <w:t>times</w:t>
            </w:r>
          </w:p>
        </w:tc>
        <w:tc>
          <w:tcPr>
            <w:tcW w:w="212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386" w14:textId="77777777" w:rsidR="00044670" w:rsidRDefault="0004467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43E62387" w14:textId="77777777" w:rsidR="00044670" w:rsidRDefault="00C9326B">
            <w:pPr>
              <w:pStyle w:val="TableParagraph"/>
              <w:ind w:left="102" w:right="37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-1"/>
                <w:sz w:val="18"/>
              </w:rPr>
              <w:t>Volumes</w:t>
            </w:r>
            <w:r>
              <w:rPr>
                <w:rFonts w:ascii="Century Gothic"/>
                <w:color w:val="7E7E7E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z w:val="18"/>
              </w:rPr>
              <w:t>and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flow</w:t>
            </w:r>
            <w:r>
              <w:rPr>
                <w:rFonts w:ascii="Century Gothic"/>
                <w:color w:val="7E7E7E"/>
                <w:spacing w:val="25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rates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to</w:t>
            </w:r>
            <w:r>
              <w:rPr>
                <w:rFonts w:ascii="Century Gothic"/>
                <w:color w:val="7E7E7E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be</w:t>
            </w:r>
            <w:r>
              <w:rPr>
                <w:rFonts w:ascii="Century Gothic"/>
                <w:color w:val="7E7E7E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determined</w:t>
            </w:r>
            <w:r>
              <w:rPr>
                <w:rFonts w:ascii="Century Gothic"/>
                <w:color w:val="7E7E7E"/>
                <w:spacing w:val="-10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based</w:t>
            </w:r>
            <w:r>
              <w:rPr>
                <w:rFonts w:ascii="Century Gothic"/>
                <w:color w:val="7E7E7E"/>
                <w:spacing w:val="28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z w:val="18"/>
              </w:rPr>
              <w:t>on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specific</w:t>
            </w:r>
            <w:r>
              <w:rPr>
                <w:rFonts w:ascii="Century Gothic"/>
                <w:color w:val="7E7E7E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habitat</w:t>
            </w:r>
            <w:r>
              <w:rPr>
                <w:rFonts w:ascii="Century Gothic"/>
                <w:color w:val="7E7E7E"/>
                <w:spacing w:val="26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requirements</w:t>
            </w:r>
          </w:p>
        </w:tc>
        <w:tc>
          <w:tcPr>
            <w:tcW w:w="141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388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389" w14:textId="77777777" w:rsidR="00044670" w:rsidRDefault="00C9326B">
            <w:pPr>
              <w:pStyle w:val="TableParagraph"/>
              <w:spacing w:before="110"/>
              <w:ind w:left="133" w:right="135" w:hanging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-1"/>
                <w:sz w:val="18"/>
              </w:rPr>
              <w:t>Whenever</w:t>
            </w:r>
            <w:r>
              <w:rPr>
                <w:rFonts w:ascii="Century Gothic"/>
                <w:color w:val="7E7E7E"/>
                <w:spacing w:val="23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viable</w:t>
            </w:r>
            <w:r>
              <w:rPr>
                <w:rFonts w:ascii="Century Gothic"/>
                <w:color w:val="7E7E7E"/>
                <w:spacing w:val="21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w w:val="95"/>
                <w:sz w:val="18"/>
              </w:rPr>
              <w:t>opportunities</w:t>
            </w:r>
            <w:r>
              <w:rPr>
                <w:rFonts w:ascii="Century Gothic"/>
                <w:color w:val="7E7E7E"/>
                <w:spacing w:val="28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arise</w:t>
            </w:r>
          </w:p>
        </w:tc>
        <w:tc>
          <w:tcPr>
            <w:tcW w:w="991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38A" w14:textId="77777777" w:rsidR="00044670" w:rsidRDefault="00044670"/>
        </w:tc>
        <w:tc>
          <w:tcPr>
            <w:tcW w:w="127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38B" w14:textId="77777777" w:rsidR="00044670" w:rsidRDefault="00044670"/>
        </w:tc>
        <w:tc>
          <w:tcPr>
            <w:tcW w:w="127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BEBEBE"/>
          </w:tcPr>
          <w:p w14:paraId="43E6238C" w14:textId="77777777" w:rsidR="00044670" w:rsidRDefault="00044670"/>
        </w:tc>
        <w:tc>
          <w:tcPr>
            <w:tcW w:w="96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38D" w14:textId="77777777" w:rsidR="00044670" w:rsidRDefault="00044670"/>
        </w:tc>
        <w:tc>
          <w:tcPr>
            <w:tcW w:w="286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38E" w14:textId="77777777" w:rsidR="00044670" w:rsidRDefault="0004467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43E6238F" w14:textId="77777777" w:rsidR="00044670" w:rsidRDefault="00C9326B">
            <w:pPr>
              <w:pStyle w:val="TableParagraph"/>
              <w:ind w:righ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C</w:t>
            </w:r>
            <w:r>
              <w:rPr>
                <w:rFonts w:ascii="Century Gothic"/>
                <w:spacing w:val="-2"/>
                <w:sz w:val="18"/>
              </w:rPr>
              <w:t>R</w:t>
            </w:r>
            <w:r>
              <w:rPr>
                <w:rFonts w:ascii="Century Gothic"/>
                <w:spacing w:val="4"/>
                <w:sz w:val="18"/>
              </w:rPr>
              <w:t>I</w:t>
            </w:r>
            <w:r>
              <w:rPr>
                <w:rFonts w:ascii="Century Gothic"/>
                <w:spacing w:val="-6"/>
                <w:sz w:val="18"/>
              </w:rPr>
              <w:t>T</w:t>
            </w:r>
            <w:r>
              <w:rPr>
                <w:rFonts w:ascii="Century Gothic"/>
                <w:spacing w:val="2"/>
                <w:sz w:val="18"/>
              </w:rPr>
              <w:t>I</w:t>
            </w:r>
            <w:r>
              <w:rPr>
                <w:rFonts w:ascii="Century Gothic"/>
                <w:spacing w:val="4"/>
                <w:sz w:val="18"/>
              </w:rPr>
              <w:t>C</w:t>
            </w:r>
            <w:r>
              <w:rPr>
                <w:rFonts w:ascii="Century Gothic"/>
                <w:spacing w:val="-12"/>
                <w:sz w:val="18"/>
              </w:rPr>
              <w:t>A</w:t>
            </w:r>
            <w:r>
              <w:rPr>
                <w:rFonts w:ascii="Century Gothic"/>
                <w:sz w:val="18"/>
              </w:rPr>
              <w:t>L</w:t>
            </w:r>
          </w:p>
          <w:p w14:paraId="43E62390" w14:textId="77777777" w:rsidR="00044670" w:rsidRDefault="00C9326B">
            <w:pPr>
              <w:pStyle w:val="TableParagraph"/>
              <w:ind w:left="243" w:right="245" w:hanging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Undertaken</w:t>
            </w:r>
            <w:r>
              <w:rPr>
                <w:rFonts w:ascii="Century Gothic"/>
                <w:spacing w:val="-1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where</w:t>
            </w:r>
            <w:r>
              <w:rPr>
                <w:rFonts w:ascii="Century Gothic"/>
                <w:spacing w:val="30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opportunities</w:t>
            </w:r>
            <w:r>
              <w:rPr>
                <w:rFonts w:ascii="Century Gothic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and</w:t>
            </w:r>
            <w:r>
              <w:rPr>
                <w:rFonts w:ascii="Century Gothic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sufficient</w:t>
            </w:r>
            <w:r>
              <w:rPr>
                <w:rFonts w:ascii="Century Gothic"/>
                <w:spacing w:val="25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water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account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balance</w:t>
            </w:r>
            <w:r>
              <w:rPr>
                <w:rFonts w:ascii="Century Gothic"/>
                <w:spacing w:val="25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allows</w:t>
            </w:r>
          </w:p>
        </w:tc>
        <w:tc>
          <w:tcPr>
            <w:tcW w:w="127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391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392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393" w14:textId="77777777" w:rsidR="00044670" w:rsidRDefault="00C9326B">
            <w:pPr>
              <w:pStyle w:val="TableParagraph"/>
              <w:spacing w:before="124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1"/>
                <w:sz w:val="18"/>
              </w:rPr>
              <w:t>N/A</w:t>
            </w:r>
          </w:p>
        </w:tc>
        <w:tc>
          <w:tcPr>
            <w:tcW w:w="312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394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395" w14:textId="77777777" w:rsidR="00044670" w:rsidRDefault="0004467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43E62396" w14:textId="77777777" w:rsidR="00044670" w:rsidRDefault="00C9326B">
            <w:pPr>
              <w:pStyle w:val="TableParagraph"/>
              <w:ind w:left="102" w:right="418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-1"/>
                <w:sz w:val="18"/>
              </w:rPr>
              <w:t>Option</w:t>
            </w:r>
            <w:r>
              <w:rPr>
                <w:rFonts w:ascii="Century Gothic"/>
                <w:color w:val="7E7E7E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unlikely</w:t>
            </w:r>
            <w:r>
              <w:rPr>
                <w:rFonts w:ascii="Century Gothic"/>
                <w:color w:val="7E7E7E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to</w:t>
            </w:r>
            <w:r>
              <w:rPr>
                <w:rFonts w:ascii="Century Gothic"/>
                <w:color w:val="7E7E7E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be</w:t>
            </w:r>
            <w:r>
              <w:rPr>
                <w:rFonts w:ascii="Century Gothic"/>
                <w:color w:val="7E7E7E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required</w:t>
            </w:r>
            <w:r>
              <w:rPr>
                <w:rFonts w:ascii="Century Gothic"/>
                <w:color w:val="7E7E7E"/>
                <w:spacing w:val="25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under</w:t>
            </w:r>
            <w:r>
              <w:rPr>
                <w:rFonts w:ascii="Century Gothic"/>
                <w:color w:val="7E7E7E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this</w:t>
            </w:r>
            <w:r>
              <w:rPr>
                <w:rFonts w:ascii="Century Gothic"/>
                <w:color w:val="7E7E7E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scenario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397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398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399" w14:textId="77777777" w:rsidR="00044670" w:rsidRDefault="00C9326B">
            <w:pPr>
              <w:pStyle w:val="TableParagraph"/>
              <w:spacing w:before="124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Critical</w:t>
            </w:r>
          </w:p>
        </w:tc>
        <w:tc>
          <w:tcPr>
            <w:tcW w:w="212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9A" w14:textId="77777777" w:rsidR="00044670" w:rsidRDefault="00C9326B">
            <w:pPr>
              <w:pStyle w:val="TableParagraph"/>
              <w:spacing w:before="120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Critical</w:t>
            </w:r>
          </w:p>
        </w:tc>
      </w:tr>
      <w:tr w:rsidR="00044670" w14:paraId="43E623A9" w14:textId="77777777">
        <w:trPr>
          <w:trHeight w:hRule="exact" w:val="833"/>
        </w:trPr>
        <w:tc>
          <w:tcPr>
            <w:tcW w:w="258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39C" w14:textId="77777777" w:rsidR="00044670" w:rsidRDefault="00044670"/>
        </w:tc>
        <w:tc>
          <w:tcPr>
            <w:tcW w:w="212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39D" w14:textId="77777777" w:rsidR="00044670" w:rsidRDefault="00044670"/>
        </w:tc>
        <w:tc>
          <w:tcPr>
            <w:tcW w:w="141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39E" w14:textId="77777777" w:rsidR="00044670" w:rsidRDefault="00044670"/>
        </w:tc>
        <w:tc>
          <w:tcPr>
            <w:tcW w:w="991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9F" w14:textId="77777777" w:rsidR="00044670" w:rsidRDefault="00044670"/>
        </w:tc>
        <w:tc>
          <w:tcPr>
            <w:tcW w:w="127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A0" w14:textId="77777777" w:rsidR="00044670" w:rsidRDefault="00044670"/>
        </w:tc>
        <w:tc>
          <w:tcPr>
            <w:tcW w:w="127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EBEBE"/>
          </w:tcPr>
          <w:p w14:paraId="43E623A1" w14:textId="77777777" w:rsidR="00044670" w:rsidRDefault="00044670"/>
        </w:tc>
        <w:tc>
          <w:tcPr>
            <w:tcW w:w="96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3A2" w14:textId="77777777" w:rsidR="00044670" w:rsidRDefault="00044670"/>
        </w:tc>
        <w:tc>
          <w:tcPr>
            <w:tcW w:w="286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A3" w14:textId="77777777" w:rsidR="00044670" w:rsidRDefault="00044670"/>
        </w:tc>
        <w:tc>
          <w:tcPr>
            <w:tcW w:w="127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3A4" w14:textId="77777777" w:rsidR="00044670" w:rsidRDefault="00044670"/>
        </w:tc>
        <w:tc>
          <w:tcPr>
            <w:tcW w:w="312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3A5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A6" w14:textId="77777777" w:rsidR="00044670" w:rsidRDefault="00044670"/>
        </w:tc>
        <w:tc>
          <w:tcPr>
            <w:tcW w:w="212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A7" w14:textId="77777777" w:rsidR="00044670" w:rsidRDefault="0004467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14:paraId="43E623A8" w14:textId="77777777" w:rsidR="00044670" w:rsidRDefault="00C9326B">
            <w:pPr>
              <w:pStyle w:val="TableParagraph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Critical</w:t>
            </w:r>
          </w:p>
        </w:tc>
      </w:tr>
      <w:tr w:rsidR="00044670" w14:paraId="43E623C7" w14:textId="77777777">
        <w:trPr>
          <w:trHeight w:hRule="exact" w:val="725"/>
        </w:trPr>
        <w:tc>
          <w:tcPr>
            <w:tcW w:w="258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3AA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3AB" w14:textId="77777777" w:rsidR="00044670" w:rsidRDefault="0004467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</w:rPr>
            </w:pPr>
          </w:p>
          <w:p w14:paraId="43E623AC" w14:textId="77777777" w:rsidR="00044670" w:rsidRDefault="00C9326B">
            <w:pPr>
              <w:pStyle w:val="TableParagraph"/>
              <w:ind w:lef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Water</w:t>
            </w:r>
            <w:r>
              <w:rPr>
                <w:rFonts w:ascii="Century Gothic"/>
                <w:b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quality</w:t>
            </w:r>
            <w:r>
              <w:rPr>
                <w:rFonts w:ascii="Century Gothic"/>
                <w:b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contingency</w:t>
            </w:r>
          </w:p>
          <w:p w14:paraId="43E623AD" w14:textId="77777777" w:rsidR="00044670" w:rsidRDefault="00C9326B">
            <w:pPr>
              <w:pStyle w:val="TableParagraph"/>
              <w:ind w:lef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–</w:t>
            </w:r>
            <w:r>
              <w:rPr>
                <w:rFonts w:ascii="Century Gothic" w:eastAsia="Century Gothic" w:hAnsi="Century Gothic" w:cs="Century Gothic"/>
                <w:b/>
                <w:bCs/>
                <w:spacing w:val="-5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cyanobacteria</w:t>
            </w:r>
          </w:p>
        </w:tc>
        <w:tc>
          <w:tcPr>
            <w:tcW w:w="212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3AE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3AF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3B0" w14:textId="77777777" w:rsidR="00044670" w:rsidRDefault="0004467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3E623B1" w14:textId="77777777" w:rsidR="00044670" w:rsidRDefault="00C9326B">
            <w:pPr>
              <w:pStyle w:val="TableParagraph"/>
              <w:ind w:lef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Variable</w:t>
            </w:r>
          </w:p>
        </w:tc>
        <w:tc>
          <w:tcPr>
            <w:tcW w:w="141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3B2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3B3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3B4" w14:textId="77777777" w:rsidR="00044670" w:rsidRDefault="0004467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3E623B5" w14:textId="77777777" w:rsidR="00044670" w:rsidRDefault="00C9326B">
            <w:pPr>
              <w:pStyle w:val="TableParagraph"/>
              <w:ind w:left="210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3"/>
                <w:sz w:val="18"/>
              </w:rPr>
              <w:t>As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required</w:t>
            </w:r>
          </w:p>
        </w:tc>
        <w:tc>
          <w:tcPr>
            <w:tcW w:w="991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3B6" w14:textId="77777777" w:rsidR="00044670" w:rsidRDefault="00044670"/>
        </w:tc>
        <w:tc>
          <w:tcPr>
            <w:tcW w:w="127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3B7" w14:textId="77777777" w:rsidR="00044670" w:rsidRDefault="00044670"/>
        </w:tc>
        <w:tc>
          <w:tcPr>
            <w:tcW w:w="127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3B8" w14:textId="77777777" w:rsidR="00044670" w:rsidRDefault="00044670"/>
        </w:tc>
        <w:tc>
          <w:tcPr>
            <w:tcW w:w="96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3B9" w14:textId="77777777" w:rsidR="00044670" w:rsidRDefault="00044670"/>
        </w:tc>
        <w:tc>
          <w:tcPr>
            <w:tcW w:w="286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3BA" w14:textId="77777777" w:rsidR="00044670" w:rsidRDefault="0004467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43E623BB" w14:textId="77777777" w:rsidR="00044670" w:rsidRDefault="00C9326B">
            <w:pPr>
              <w:pStyle w:val="TableParagraph"/>
              <w:ind w:righ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C</w:t>
            </w:r>
            <w:r>
              <w:rPr>
                <w:rFonts w:ascii="Century Gothic"/>
                <w:spacing w:val="-2"/>
                <w:sz w:val="18"/>
              </w:rPr>
              <w:t>R</w:t>
            </w:r>
            <w:r>
              <w:rPr>
                <w:rFonts w:ascii="Century Gothic"/>
                <w:spacing w:val="4"/>
                <w:sz w:val="18"/>
              </w:rPr>
              <w:t>I</w:t>
            </w:r>
            <w:r>
              <w:rPr>
                <w:rFonts w:ascii="Century Gothic"/>
                <w:spacing w:val="-6"/>
                <w:sz w:val="18"/>
              </w:rPr>
              <w:t>T</w:t>
            </w:r>
            <w:r>
              <w:rPr>
                <w:rFonts w:ascii="Century Gothic"/>
                <w:spacing w:val="2"/>
                <w:sz w:val="18"/>
              </w:rPr>
              <w:t>I</w:t>
            </w:r>
            <w:r>
              <w:rPr>
                <w:rFonts w:ascii="Century Gothic"/>
                <w:spacing w:val="4"/>
                <w:sz w:val="18"/>
              </w:rPr>
              <w:t>C</w:t>
            </w:r>
            <w:r>
              <w:rPr>
                <w:rFonts w:ascii="Century Gothic"/>
                <w:spacing w:val="-12"/>
                <w:sz w:val="18"/>
              </w:rPr>
              <w:t>A</w:t>
            </w:r>
            <w:r>
              <w:rPr>
                <w:rFonts w:ascii="Century Gothic"/>
                <w:sz w:val="18"/>
              </w:rPr>
              <w:t>L</w:t>
            </w:r>
          </w:p>
          <w:p w14:paraId="43E623BC" w14:textId="77777777" w:rsidR="00044670" w:rsidRDefault="00C9326B">
            <w:pPr>
              <w:pStyle w:val="TableParagraph"/>
              <w:ind w:left="159" w:right="159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Undertaken</w:t>
            </w:r>
            <w:r>
              <w:rPr>
                <w:rFonts w:ascii="Century Gothic"/>
                <w:spacing w:val="-9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when</w:t>
            </w:r>
            <w:r>
              <w:rPr>
                <w:rFonts w:ascii="Century Gothic"/>
                <w:spacing w:val="-11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required</w:t>
            </w:r>
            <w:r>
              <w:rPr>
                <w:rFonts w:ascii="Century Gothic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and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sufficient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water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account</w:t>
            </w:r>
            <w:r>
              <w:rPr>
                <w:rFonts w:ascii="Century Gothic"/>
                <w:spacing w:val="27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balance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allows</w:t>
            </w:r>
          </w:p>
        </w:tc>
        <w:tc>
          <w:tcPr>
            <w:tcW w:w="127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3BD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3BE" w14:textId="77777777" w:rsidR="00044670" w:rsidRDefault="0004467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</w:rPr>
            </w:pPr>
          </w:p>
          <w:p w14:paraId="43E623BF" w14:textId="77777777" w:rsidR="00044670" w:rsidRDefault="00C9326B">
            <w:pPr>
              <w:pStyle w:val="TableParagraph"/>
              <w:ind w:left="32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Protect</w:t>
            </w:r>
          </w:p>
        </w:tc>
        <w:tc>
          <w:tcPr>
            <w:tcW w:w="312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1F487C"/>
          </w:tcPr>
          <w:p w14:paraId="43E623C0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3C1" w14:textId="77777777" w:rsidR="00044670" w:rsidRDefault="0004467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</w:rPr>
            </w:pPr>
          </w:p>
          <w:p w14:paraId="43E623C2" w14:textId="77777777" w:rsidR="00044670" w:rsidRDefault="00C9326B">
            <w:pPr>
              <w:pStyle w:val="TableParagraph"/>
              <w:ind w:lef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FFFFFF"/>
                <w:spacing w:val="-1"/>
                <w:sz w:val="18"/>
              </w:rPr>
              <w:t>Undertaken</w:t>
            </w:r>
            <w:r>
              <w:rPr>
                <w:rFonts w:ascii="Century Gothic"/>
                <w:color w:val="FFFFFF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as</w:t>
            </w:r>
            <w:r>
              <w:rPr>
                <w:rFonts w:ascii="Century Gothic"/>
                <w:color w:val="FFFFFF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required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3C3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3C4" w14:textId="77777777" w:rsidR="00044670" w:rsidRDefault="0004467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</w:rPr>
            </w:pPr>
          </w:p>
          <w:p w14:paraId="43E623C5" w14:textId="77777777" w:rsidR="00044670" w:rsidRDefault="00C9326B">
            <w:pPr>
              <w:pStyle w:val="TableParagraph"/>
              <w:ind w:righ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Critical</w:t>
            </w:r>
          </w:p>
        </w:tc>
        <w:tc>
          <w:tcPr>
            <w:tcW w:w="212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C6" w14:textId="77777777" w:rsidR="00044670" w:rsidRDefault="00C9326B">
            <w:pPr>
              <w:pStyle w:val="TableParagraph"/>
              <w:spacing w:before="134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Critical</w:t>
            </w:r>
          </w:p>
        </w:tc>
      </w:tr>
      <w:tr w:rsidR="00044670" w14:paraId="43E623D4" w14:textId="77777777">
        <w:trPr>
          <w:trHeight w:hRule="exact" w:val="665"/>
        </w:trPr>
        <w:tc>
          <w:tcPr>
            <w:tcW w:w="258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C8" w14:textId="77777777" w:rsidR="00044670" w:rsidRDefault="00044670"/>
        </w:tc>
        <w:tc>
          <w:tcPr>
            <w:tcW w:w="212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C9" w14:textId="77777777" w:rsidR="00044670" w:rsidRDefault="00044670"/>
        </w:tc>
        <w:tc>
          <w:tcPr>
            <w:tcW w:w="141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CA" w14:textId="77777777" w:rsidR="00044670" w:rsidRDefault="00044670"/>
        </w:tc>
        <w:tc>
          <w:tcPr>
            <w:tcW w:w="991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CB" w14:textId="77777777" w:rsidR="00044670" w:rsidRDefault="00044670"/>
        </w:tc>
        <w:tc>
          <w:tcPr>
            <w:tcW w:w="127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CC" w14:textId="77777777" w:rsidR="00044670" w:rsidRDefault="00044670"/>
        </w:tc>
        <w:tc>
          <w:tcPr>
            <w:tcW w:w="127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CD" w14:textId="77777777" w:rsidR="00044670" w:rsidRDefault="00044670"/>
        </w:tc>
        <w:tc>
          <w:tcPr>
            <w:tcW w:w="96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CE" w14:textId="77777777" w:rsidR="00044670" w:rsidRDefault="00044670"/>
        </w:tc>
        <w:tc>
          <w:tcPr>
            <w:tcW w:w="286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CF" w14:textId="77777777" w:rsidR="00044670" w:rsidRDefault="00044670"/>
        </w:tc>
        <w:tc>
          <w:tcPr>
            <w:tcW w:w="127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D0" w14:textId="77777777" w:rsidR="00044670" w:rsidRDefault="00044670"/>
        </w:tc>
        <w:tc>
          <w:tcPr>
            <w:tcW w:w="312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1F487C"/>
          </w:tcPr>
          <w:p w14:paraId="43E623D1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D2" w14:textId="77777777" w:rsidR="00044670" w:rsidRDefault="00044670"/>
        </w:tc>
        <w:tc>
          <w:tcPr>
            <w:tcW w:w="212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D3" w14:textId="77777777" w:rsidR="00044670" w:rsidRDefault="00C9326B">
            <w:pPr>
              <w:pStyle w:val="TableParagraph"/>
              <w:spacing w:before="106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Critical</w:t>
            </w:r>
          </w:p>
        </w:tc>
      </w:tr>
      <w:tr w:rsidR="00044670" w14:paraId="43E623DC" w14:textId="77777777">
        <w:trPr>
          <w:trHeight w:hRule="exact" w:val="1114"/>
        </w:trPr>
        <w:tc>
          <w:tcPr>
            <w:tcW w:w="13497" w:type="dxa"/>
            <w:gridSpan w:val="8"/>
            <w:vMerge w:val="restart"/>
            <w:tcBorders>
              <w:top w:val="single" w:sz="5" w:space="0" w:color="000000"/>
              <w:left w:val="nil"/>
              <w:right w:val="single" w:sz="5" w:space="0" w:color="000000"/>
            </w:tcBorders>
          </w:tcPr>
          <w:p w14:paraId="43E623D5" w14:textId="77777777" w:rsidR="00044670" w:rsidRDefault="00044670"/>
        </w:tc>
        <w:tc>
          <w:tcPr>
            <w:tcW w:w="12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D6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3D7" w14:textId="77777777" w:rsidR="00044670" w:rsidRDefault="00C9326B">
            <w:pPr>
              <w:pStyle w:val="TableParagraph"/>
              <w:spacing w:before="122"/>
              <w:ind w:left="102" w:right="290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Carryover</w:t>
            </w:r>
            <w:r>
              <w:rPr>
                <w:rFonts w:ascii="Century Gothic"/>
                <w:b/>
                <w:spacing w:val="24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potential</w:t>
            </w:r>
          </w:p>
        </w:tc>
        <w:tc>
          <w:tcPr>
            <w:tcW w:w="31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D8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43E623D9" w14:textId="77777777" w:rsidR="00044670" w:rsidRDefault="00C9326B">
            <w:pPr>
              <w:pStyle w:val="TableParagraph"/>
              <w:ind w:left="102" w:right="280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sz w:val="18"/>
                <w:szCs w:val="18"/>
              </w:rPr>
              <w:t>A</w:t>
            </w:r>
            <w:r>
              <w:rPr>
                <w:rFonts w:ascii="Century Gothic" w:eastAsia="Century Gothic" w:hAnsi="Century Gothic" w:cs="Century Gothic"/>
                <w:spacing w:val="-8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18"/>
                <w:szCs w:val="18"/>
              </w:rPr>
              <w:t>moderate</w:t>
            </w:r>
            <w:r>
              <w:rPr>
                <w:rFonts w:ascii="Century Gothic" w:eastAsia="Century Gothic" w:hAnsi="Century Gothic" w:cs="Century Gothic"/>
                <w:spacing w:val="-6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18"/>
                <w:szCs w:val="18"/>
              </w:rPr>
              <w:t>proportion</w:t>
            </w:r>
            <w:r>
              <w:rPr>
                <w:rFonts w:ascii="Century Gothic" w:eastAsia="Century Gothic" w:hAnsi="Century Gothic" w:cs="Century Gothic"/>
                <w:spacing w:val="-7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18"/>
                <w:szCs w:val="18"/>
              </w:rPr>
              <w:t>of</w:t>
            </w:r>
            <w:r>
              <w:rPr>
                <w:rFonts w:ascii="Century Gothic" w:eastAsia="Century Gothic" w:hAnsi="Century Gothic" w:cs="Century Gothic"/>
                <w:spacing w:val="23"/>
                <w:w w:val="99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18"/>
                <w:szCs w:val="18"/>
              </w:rPr>
              <w:t>available</w:t>
            </w:r>
            <w:r>
              <w:rPr>
                <w:rFonts w:ascii="Century Gothic" w:eastAsia="Century Gothic" w:hAnsi="Century Gothic" w:cs="Century Gothic"/>
                <w:spacing w:val="-6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18"/>
                <w:szCs w:val="18"/>
              </w:rPr>
              <w:t>allocations</w:t>
            </w:r>
            <w:r>
              <w:rPr>
                <w:rFonts w:ascii="Century Gothic" w:eastAsia="Century Gothic" w:hAnsi="Century Gothic" w:cs="Century Gothic"/>
                <w:spacing w:val="-5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18"/>
                <w:szCs w:val="18"/>
              </w:rPr>
              <w:t>expected</w:t>
            </w:r>
            <w:r>
              <w:rPr>
                <w:rFonts w:ascii="Century Gothic" w:eastAsia="Century Gothic" w:hAnsi="Century Gothic" w:cs="Century Gothic"/>
                <w:spacing w:val="27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18"/>
                <w:szCs w:val="18"/>
              </w:rPr>
              <w:t>to</w:t>
            </w:r>
            <w:r>
              <w:rPr>
                <w:rFonts w:ascii="Century Gothic" w:eastAsia="Century Gothic" w:hAnsi="Century Gothic" w:cs="Century Gothic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18"/>
                <w:szCs w:val="18"/>
              </w:rPr>
              <w:t>be</w:t>
            </w:r>
            <w:r>
              <w:rPr>
                <w:rFonts w:ascii="Century Gothic" w:eastAsia="Century Gothic" w:hAnsi="Century Gothic" w:cs="Century Gothic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18"/>
                <w:szCs w:val="18"/>
              </w:rPr>
              <w:t>carried</w:t>
            </w:r>
            <w:r>
              <w:rPr>
                <w:rFonts w:ascii="Century Gothic" w:eastAsia="Century Gothic" w:hAnsi="Century Gothic" w:cs="Century Gothic"/>
                <w:spacing w:val="-5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18"/>
                <w:szCs w:val="18"/>
              </w:rPr>
              <w:t>into</w:t>
            </w:r>
            <w:r>
              <w:rPr>
                <w:rFonts w:ascii="Century Gothic" w:eastAsia="Century Gothic" w:hAnsi="Century Gothic" w:cs="Century Gothic"/>
                <w:spacing w:val="-5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18"/>
                <w:szCs w:val="18"/>
              </w:rPr>
              <w:t>2018–19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DA" w14:textId="77777777" w:rsidR="00044670" w:rsidRDefault="00C9326B">
            <w:pPr>
              <w:pStyle w:val="TableParagraph"/>
              <w:ind w:left="102" w:right="197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sz w:val="18"/>
                <w:szCs w:val="18"/>
              </w:rPr>
              <w:t>A</w:t>
            </w:r>
            <w:r>
              <w:rPr>
                <w:rFonts w:ascii="Century Gothic" w:eastAsia="Century Gothic" w:hAnsi="Century Gothic" w:cs="Century Gothic"/>
                <w:spacing w:val="-10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18"/>
                <w:szCs w:val="18"/>
              </w:rPr>
              <w:t>moderate</w:t>
            </w:r>
            <w:r>
              <w:rPr>
                <w:rFonts w:ascii="Century Gothic" w:eastAsia="Century Gothic" w:hAnsi="Century Gothic" w:cs="Century Gothic"/>
                <w:spacing w:val="23"/>
                <w:w w:val="99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18"/>
                <w:szCs w:val="18"/>
              </w:rPr>
              <w:t>proportion</w:t>
            </w:r>
            <w:r>
              <w:rPr>
                <w:rFonts w:ascii="Century Gothic" w:eastAsia="Century Gothic" w:hAnsi="Century Gothic" w:cs="Century Gothic"/>
                <w:spacing w:val="-11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2"/>
                <w:sz w:val="18"/>
                <w:szCs w:val="18"/>
              </w:rPr>
              <w:t>of</w:t>
            </w:r>
            <w:r>
              <w:rPr>
                <w:rFonts w:ascii="Century Gothic" w:eastAsia="Century Gothic" w:hAnsi="Century Gothic" w:cs="Century Gothic"/>
                <w:spacing w:val="29"/>
                <w:w w:val="99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18"/>
                <w:szCs w:val="18"/>
              </w:rPr>
              <w:t>available</w:t>
            </w:r>
            <w:r>
              <w:rPr>
                <w:rFonts w:ascii="Century Gothic" w:eastAsia="Century Gothic" w:hAnsi="Century Gothic" w:cs="Century Gothic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18"/>
                <w:szCs w:val="18"/>
              </w:rPr>
              <w:t>allocations</w:t>
            </w:r>
            <w:r>
              <w:rPr>
                <w:rFonts w:ascii="Century Gothic" w:eastAsia="Century Gothic" w:hAnsi="Century Gothic" w:cs="Century Gothic"/>
                <w:spacing w:val="30"/>
                <w:w w:val="99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18"/>
                <w:szCs w:val="18"/>
              </w:rPr>
              <w:t>may</w:t>
            </w:r>
            <w:r>
              <w:rPr>
                <w:rFonts w:ascii="Century Gothic" w:eastAsia="Century Gothic" w:hAnsi="Century Gothic" w:cs="Century Gothic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18"/>
                <w:szCs w:val="18"/>
              </w:rPr>
              <w:t>be</w:t>
            </w:r>
            <w:r>
              <w:rPr>
                <w:rFonts w:ascii="Century Gothic" w:eastAsia="Century Gothic" w:hAnsi="Century Gothic" w:cs="Century Gothic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18"/>
                <w:szCs w:val="18"/>
              </w:rPr>
              <w:t>carried</w:t>
            </w:r>
            <w:r>
              <w:rPr>
                <w:rFonts w:ascii="Century Gothic" w:eastAsia="Century Gothic" w:hAnsi="Century Gothic" w:cs="Century Gothic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18"/>
                <w:szCs w:val="18"/>
              </w:rPr>
              <w:t>over</w:t>
            </w:r>
            <w:r>
              <w:rPr>
                <w:rFonts w:ascii="Century Gothic" w:eastAsia="Century Gothic" w:hAnsi="Century Gothic" w:cs="Century Gothic"/>
                <w:spacing w:val="21"/>
                <w:w w:val="99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18"/>
                <w:szCs w:val="18"/>
              </w:rPr>
              <w:t>to</w:t>
            </w:r>
            <w:r>
              <w:rPr>
                <w:rFonts w:ascii="Century Gothic" w:eastAsia="Century Gothic" w:hAnsi="Century Gothic" w:cs="Century Gothic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18"/>
                <w:szCs w:val="18"/>
              </w:rPr>
              <w:t>2019–20</w:t>
            </w:r>
          </w:p>
        </w:tc>
        <w:tc>
          <w:tcPr>
            <w:tcW w:w="212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DB" w14:textId="77777777" w:rsidR="00044670" w:rsidRDefault="00C9326B">
            <w:pPr>
              <w:pStyle w:val="TableParagraph"/>
              <w:ind w:left="102" w:right="14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Level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of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carryover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will</w:t>
            </w:r>
            <w:r>
              <w:rPr>
                <w:rFonts w:ascii="Century Gothic"/>
                <w:spacing w:val="28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depend</w:t>
            </w:r>
            <w:r>
              <w:rPr>
                <w:rFonts w:ascii="Century Gothic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on</w:t>
            </w:r>
            <w:r>
              <w:rPr>
                <w:rFonts w:ascii="Century Gothic"/>
                <w:spacing w:val="23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environmental</w:t>
            </w:r>
            <w:r>
              <w:rPr>
                <w:rFonts w:ascii="Century Gothic"/>
                <w:spacing w:val="2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demands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and</w:t>
            </w:r>
            <w:r>
              <w:rPr>
                <w:rFonts w:ascii="Century Gothic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resource</w:t>
            </w:r>
            <w:r>
              <w:rPr>
                <w:rFonts w:ascii="Century Gothic"/>
                <w:spacing w:val="-10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availability.</w:t>
            </w:r>
          </w:p>
        </w:tc>
      </w:tr>
      <w:tr w:rsidR="00044670" w14:paraId="43E623E2" w14:textId="77777777">
        <w:trPr>
          <w:trHeight w:hRule="exact" w:val="1138"/>
        </w:trPr>
        <w:tc>
          <w:tcPr>
            <w:tcW w:w="13497" w:type="dxa"/>
            <w:gridSpan w:val="8"/>
            <w:vMerge/>
            <w:tcBorders>
              <w:left w:val="nil"/>
              <w:bottom w:val="nil"/>
              <w:right w:val="single" w:sz="5" w:space="0" w:color="000000"/>
            </w:tcBorders>
          </w:tcPr>
          <w:p w14:paraId="43E623DD" w14:textId="77777777" w:rsidR="00044670" w:rsidRDefault="00044670"/>
        </w:tc>
        <w:tc>
          <w:tcPr>
            <w:tcW w:w="12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DE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3DF" w14:textId="77777777" w:rsidR="00044670" w:rsidRDefault="00C9326B">
            <w:pPr>
              <w:pStyle w:val="TableParagraph"/>
              <w:spacing w:before="134"/>
              <w:ind w:left="102" w:right="389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z w:val="18"/>
              </w:rPr>
              <w:t>Trade</w:t>
            </w:r>
            <w:r>
              <w:rPr>
                <w:rFonts w:ascii="Century Gothic"/>
                <w:b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potential</w:t>
            </w:r>
          </w:p>
        </w:tc>
        <w:tc>
          <w:tcPr>
            <w:tcW w:w="737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E0" w14:textId="77777777" w:rsidR="00044670" w:rsidRDefault="0004467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43E623E1" w14:textId="77777777" w:rsidR="00044670" w:rsidRDefault="00C9326B">
            <w:pPr>
              <w:pStyle w:val="TableParagraph"/>
              <w:ind w:left="214" w:right="217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There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2"/>
                <w:sz w:val="18"/>
              </w:rPr>
              <w:t>may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 xml:space="preserve">be </w:t>
            </w:r>
            <w:r>
              <w:rPr>
                <w:rFonts w:ascii="Century Gothic"/>
                <w:sz w:val="18"/>
              </w:rPr>
              <w:t>a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need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to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adjust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the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availability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of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allocations through</w:t>
            </w:r>
            <w:r>
              <w:rPr>
                <w:rFonts w:ascii="Century Gothic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trade.</w:t>
            </w:r>
            <w:r>
              <w:rPr>
                <w:rFonts w:ascii="Century Gothic"/>
                <w:spacing w:val="1"/>
                <w:sz w:val="18"/>
              </w:rPr>
              <w:t xml:space="preserve"> </w:t>
            </w:r>
            <w:r>
              <w:rPr>
                <w:rFonts w:ascii="Century Gothic"/>
                <w:spacing w:val="-3"/>
                <w:sz w:val="18"/>
              </w:rPr>
              <w:t>Any</w:t>
            </w:r>
            <w:r>
              <w:rPr>
                <w:rFonts w:ascii="Century Gothic"/>
                <w:spacing w:val="57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potential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allocation</w:t>
            </w:r>
            <w:r>
              <w:rPr>
                <w:rFonts w:ascii="Century Gothic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trade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would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be</w:t>
            </w:r>
            <w:r>
              <w:rPr>
                <w:rFonts w:ascii="Century Gothic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subject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to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an</w:t>
            </w:r>
            <w:r>
              <w:rPr>
                <w:rFonts w:ascii="Century Gothic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assessment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of</w:t>
            </w:r>
            <w:r>
              <w:rPr>
                <w:rFonts w:ascii="Century Gothic"/>
                <w:spacing w:val="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supply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and</w:t>
            </w:r>
            <w:r>
              <w:rPr>
                <w:rFonts w:ascii="Century Gothic"/>
                <w:spacing w:val="5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demand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within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the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water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market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1"/>
                <w:sz w:val="18"/>
              </w:rPr>
              <w:t>in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the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Lachlan</w:t>
            </w:r>
          </w:p>
        </w:tc>
      </w:tr>
    </w:tbl>
    <w:p w14:paraId="43E623E3" w14:textId="77777777" w:rsidR="00044670" w:rsidRDefault="00044670">
      <w:pPr>
        <w:jc w:val="center"/>
        <w:rPr>
          <w:rFonts w:ascii="Century Gothic" w:eastAsia="Century Gothic" w:hAnsi="Century Gothic" w:cs="Century Gothic"/>
          <w:sz w:val="18"/>
          <w:szCs w:val="18"/>
        </w:rPr>
        <w:sectPr w:rsidR="00044670">
          <w:pgSz w:w="23820" w:h="16840" w:orient="landscape"/>
          <w:pgMar w:top="620" w:right="720" w:bottom="860" w:left="740" w:header="0" w:footer="666" w:gutter="0"/>
          <w:cols w:space="720"/>
        </w:sectPr>
      </w:pPr>
    </w:p>
    <w:p w14:paraId="43E623E4" w14:textId="3DD96B90" w:rsidR="00044670" w:rsidRDefault="00C9326B">
      <w:pPr>
        <w:spacing w:before="38"/>
        <w:ind w:left="700"/>
        <w:rPr>
          <w:rFonts w:ascii="Century Gothic" w:eastAsia="Century Gothic" w:hAnsi="Century Gothic" w:cs="Century Gothic"/>
          <w:sz w:val="20"/>
          <w:szCs w:val="2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7320" behindDoc="1" locked="0" layoutInCell="1" allowOverlap="1" wp14:anchorId="43E62C5A" wp14:editId="43A5772A">
                <wp:simplePos x="0" y="0"/>
                <wp:positionH relativeFrom="page">
                  <wp:posOffset>2906395</wp:posOffset>
                </wp:positionH>
                <wp:positionV relativeFrom="paragraph">
                  <wp:posOffset>595630</wp:posOffset>
                </wp:positionV>
                <wp:extent cx="949960" cy="1270"/>
                <wp:effectExtent l="10795" t="11430" r="10795" b="6350"/>
                <wp:wrapNone/>
                <wp:docPr id="763" name="Group 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9960" cy="1270"/>
                          <a:chOff x="4577" y="938"/>
                          <a:chExt cx="1496" cy="2"/>
                        </a:xfrm>
                      </wpg:grpSpPr>
                      <wps:wsp>
                        <wps:cNvPr id="764" name="Freeform 747"/>
                        <wps:cNvSpPr>
                          <a:spLocks/>
                        </wps:cNvSpPr>
                        <wps:spPr bwMode="auto">
                          <a:xfrm>
                            <a:off x="4577" y="938"/>
                            <a:ext cx="1496" cy="2"/>
                          </a:xfrm>
                          <a:custGeom>
                            <a:avLst/>
                            <a:gdLst>
                              <a:gd name="T0" fmla="+- 0 4577 4577"/>
                              <a:gd name="T1" fmla="*/ T0 w 1496"/>
                              <a:gd name="T2" fmla="+- 0 6072 4577"/>
                              <a:gd name="T3" fmla="*/ T2 w 149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496">
                                <a:moveTo>
                                  <a:pt x="0" y="0"/>
                                </a:moveTo>
                                <a:lnTo>
                                  <a:pt x="1495" y="0"/>
                                </a:lnTo>
                              </a:path>
                            </a:pathLst>
                          </a:custGeom>
                          <a:noFill/>
                          <a:ln w="1041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E05D8D" id="Group 746" o:spid="_x0000_s1026" style="position:absolute;margin-left:228.85pt;margin-top:46.9pt;width:74.8pt;height:.1pt;z-index:-189160;mso-position-horizontal-relative:page" coordorigin="4577,938" coordsize="149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">
                <v:shape id="Freeform 747" o:spid="_x0000_s1027" style="position:absolute;left:4577;top:938;width:1496;height:2;visibility:visible;mso-wrap-style:square;v-text-anchor:top" coordsize="149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qpfMQA&#10;AADcAAAADwAAAGRycy9kb3ducmV2LnhtbESPQWvCQBSE7wX/w/KE3upGEVtSVymC4EEKpqV4fGRf&#10;skuzb2N2TeK/7xYEj8PMfMOst6NrRE9dsJ4VzGcZCOLSa8u1gu+v/csbiBCRNTaeScGNAmw3k6c1&#10;5toPfKK+iLVIEA45KjAxtrmUoTTkMMx8S5y8yncOY5JdLXWHQ4K7Ri6ybCUdWk4LBlvaGSp/i6tT&#10;UNyOtjqdz2NpLz/V59BHwwut1PN0/HgHEWmMj/C9fdAKXldL+D+TjoDc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2qqXzEAAAA3AAAAA8AAAAAAAAAAAAAAAAAmAIAAGRycy9k&#10;b3ducmV2LnhtbFBLBQYAAAAABAAEAPUAAACJAwAAAAA=&#10;" path="m,l1495,e" filled="f" strokeweight=".82pt">
                  <v:path arrowok="t" o:connecttype="custom" o:connectlocs="0,0;1495,0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7344" behindDoc="1" locked="0" layoutInCell="1" allowOverlap="1" wp14:anchorId="43E62C5B" wp14:editId="13363A48">
                <wp:simplePos x="0" y="0"/>
                <wp:positionH relativeFrom="page">
                  <wp:posOffset>605155</wp:posOffset>
                </wp:positionH>
                <wp:positionV relativeFrom="paragraph">
                  <wp:posOffset>1447800</wp:posOffset>
                </wp:positionV>
                <wp:extent cx="1411605" cy="1960245"/>
                <wp:effectExtent l="0" t="0" r="2540" b="0"/>
                <wp:wrapNone/>
                <wp:docPr id="746" name="Group 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11605" cy="1960245"/>
                          <a:chOff x="953" y="2280"/>
                          <a:chExt cx="2223" cy="3087"/>
                        </a:xfrm>
                      </wpg:grpSpPr>
                      <wpg:grpSp>
                        <wpg:cNvPr id="747" name="Group 744"/>
                        <wpg:cNvGrpSpPr>
                          <a:grpSpLocks/>
                        </wpg:cNvGrpSpPr>
                        <wpg:grpSpPr bwMode="auto">
                          <a:xfrm>
                            <a:off x="953" y="2280"/>
                            <a:ext cx="2223" cy="221"/>
                            <a:chOff x="953" y="2280"/>
                            <a:chExt cx="2223" cy="221"/>
                          </a:xfrm>
                        </wpg:grpSpPr>
                        <wps:wsp>
                          <wps:cNvPr id="748" name="Freeform 745"/>
                          <wps:cNvSpPr>
                            <a:spLocks/>
                          </wps:cNvSpPr>
                          <wps:spPr bwMode="auto">
                            <a:xfrm>
                              <a:off x="953" y="2280"/>
                              <a:ext cx="2223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223"/>
                                <a:gd name="T2" fmla="+- 0 2500 2280"/>
                                <a:gd name="T3" fmla="*/ 2500 h 221"/>
                                <a:gd name="T4" fmla="+- 0 3176 953"/>
                                <a:gd name="T5" fmla="*/ T4 w 2223"/>
                                <a:gd name="T6" fmla="+- 0 2500 2280"/>
                                <a:gd name="T7" fmla="*/ 2500 h 221"/>
                                <a:gd name="T8" fmla="+- 0 3176 953"/>
                                <a:gd name="T9" fmla="*/ T8 w 2223"/>
                                <a:gd name="T10" fmla="+- 0 2280 2280"/>
                                <a:gd name="T11" fmla="*/ 2280 h 221"/>
                                <a:gd name="T12" fmla="+- 0 953 953"/>
                                <a:gd name="T13" fmla="*/ T12 w 2223"/>
                                <a:gd name="T14" fmla="+- 0 2280 2280"/>
                                <a:gd name="T15" fmla="*/ 2280 h 221"/>
                                <a:gd name="T16" fmla="+- 0 953 953"/>
                                <a:gd name="T17" fmla="*/ T16 w 2223"/>
                                <a:gd name="T18" fmla="+- 0 2500 2280"/>
                                <a:gd name="T19" fmla="*/ 2500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223" h="221">
                                  <a:moveTo>
                                    <a:pt x="0" y="220"/>
                                  </a:moveTo>
                                  <a:lnTo>
                                    <a:pt x="2223" y="220"/>
                                  </a:lnTo>
                                  <a:lnTo>
                                    <a:pt x="22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9" name="Group 742"/>
                        <wpg:cNvGrpSpPr>
                          <a:grpSpLocks/>
                        </wpg:cNvGrpSpPr>
                        <wpg:grpSpPr bwMode="auto">
                          <a:xfrm>
                            <a:off x="953" y="2500"/>
                            <a:ext cx="2223" cy="221"/>
                            <a:chOff x="953" y="2500"/>
                            <a:chExt cx="2223" cy="221"/>
                          </a:xfrm>
                        </wpg:grpSpPr>
                        <wps:wsp>
                          <wps:cNvPr id="750" name="Freeform 743"/>
                          <wps:cNvSpPr>
                            <a:spLocks/>
                          </wps:cNvSpPr>
                          <wps:spPr bwMode="auto">
                            <a:xfrm>
                              <a:off x="953" y="2500"/>
                              <a:ext cx="2223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223"/>
                                <a:gd name="T2" fmla="+- 0 2721 2500"/>
                                <a:gd name="T3" fmla="*/ 2721 h 221"/>
                                <a:gd name="T4" fmla="+- 0 3176 953"/>
                                <a:gd name="T5" fmla="*/ T4 w 2223"/>
                                <a:gd name="T6" fmla="+- 0 2721 2500"/>
                                <a:gd name="T7" fmla="*/ 2721 h 221"/>
                                <a:gd name="T8" fmla="+- 0 3176 953"/>
                                <a:gd name="T9" fmla="*/ T8 w 2223"/>
                                <a:gd name="T10" fmla="+- 0 2500 2500"/>
                                <a:gd name="T11" fmla="*/ 2500 h 221"/>
                                <a:gd name="T12" fmla="+- 0 953 953"/>
                                <a:gd name="T13" fmla="*/ T12 w 2223"/>
                                <a:gd name="T14" fmla="+- 0 2500 2500"/>
                                <a:gd name="T15" fmla="*/ 2500 h 221"/>
                                <a:gd name="T16" fmla="+- 0 953 953"/>
                                <a:gd name="T17" fmla="*/ T16 w 2223"/>
                                <a:gd name="T18" fmla="+- 0 2721 2500"/>
                                <a:gd name="T19" fmla="*/ 2721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223" h="221">
                                  <a:moveTo>
                                    <a:pt x="0" y="221"/>
                                  </a:moveTo>
                                  <a:lnTo>
                                    <a:pt x="2223" y="221"/>
                                  </a:lnTo>
                                  <a:lnTo>
                                    <a:pt x="22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1" name="Group 740"/>
                        <wpg:cNvGrpSpPr>
                          <a:grpSpLocks/>
                        </wpg:cNvGrpSpPr>
                        <wpg:grpSpPr bwMode="auto">
                          <a:xfrm>
                            <a:off x="953" y="2721"/>
                            <a:ext cx="2223" cy="440"/>
                            <a:chOff x="953" y="2721"/>
                            <a:chExt cx="2223" cy="440"/>
                          </a:xfrm>
                        </wpg:grpSpPr>
                        <wps:wsp>
                          <wps:cNvPr id="752" name="Freeform 741"/>
                          <wps:cNvSpPr>
                            <a:spLocks/>
                          </wps:cNvSpPr>
                          <wps:spPr bwMode="auto">
                            <a:xfrm>
                              <a:off x="953" y="2721"/>
                              <a:ext cx="2223" cy="440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223"/>
                                <a:gd name="T2" fmla="+- 0 3160 2721"/>
                                <a:gd name="T3" fmla="*/ 3160 h 440"/>
                                <a:gd name="T4" fmla="+- 0 3176 953"/>
                                <a:gd name="T5" fmla="*/ T4 w 2223"/>
                                <a:gd name="T6" fmla="+- 0 3160 2721"/>
                                <a:gd name="T7" fmla="*/ 3160 h 440"/>
                                <a:gd name="T8" fmla="+- 0 3176 953"/>
                                <a:gd name="T9" fmla="*/ T8 w 2223"/>
                                <a:gd name="T10" fmla="+- 0 2721 2721"/>
                                <a:gd name="T11" fmla="*/ 2721 h 440"/>
                                <a:gd name="T12" fmla="+- 0 953 953"/>
                                <a:gd name="T13" fmla="*/ T12 w 2223"/>
                                <a:gd name="T14" fmla="+- 0 2721 2721"/>
                                <a:gd name="T15" fmla="*/ 2721 h 440"/>
                                <a:gd name="T16" fmla="+- 0 953 953"/>
                                <a:gd name="T17" fmla="*/ T16 w 2223"/>
                                <a:gd name="T18" fmla="+- 0 3160 2721"/>
                                <a:gd name="T19" fmla="*/ 3160 h 4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223" h="440">
                                  <a:moveTo>
                                    <a:pt x="0" y="439"/>
                                  </a:moveTo>
                                  <a:lnTo>
                                    <a:pt x="2223" y="439"/>
                                  </a:lnTo>
                                  <a:lnTo>
                                    <a:pt x="22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3" name="Group 738"/>
                        <wpg:cNvGrpSpPr>
                          <a:grpSpLocks/>
                        </wpg:cNvGrpSpPr>
                        <wpg:grpSpPr bwMode="auto">
                          <a:xfrm>
                            <a:off x="953" y="3160"/>
                            <a:ext cx="2223" cy="442"/>
                            <a:chOff x="953" y="3160"/>
                            <a:chExt cx="2223" cy="442"/>
                          </a:xfrm>
                        </wpg:grpSpPr>
                        <wps:wsp>
                          <wps:cNvPr id="754" name="Freeform 739"/>
                          <wps:cNvSpPr>
                            <a:spLocks/>
                          </wps:cNvSpPr>
                          <wps:spPr bwMode="auto">
                            <a:xfrm>
                              <a:off x="953" y="3160"/>
                              <a:ext cx="2223" cy="442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223"/>
                                <a:gd name="T2" fmla="+- 0 3602 3160"/>
                                <a:gd name="T3" fmla="*/ 3602 h 442"/>
                                <a:gd name="T4" fmla="+- 0 3176 953"/>
                                <a:gd name="T5" fmla="*/ T4 w 2223"/>
                                <a:gd name="T6" fmla="+- 0 3602 3160"/>
                                <a:gd name="T7" fmla="*/ 3602 h 442"/>
                                <a:gd name="T8" fmla="+- 0 3176 953"/>
                                <a:gd name="T9" fmla="*/ T8 w 2223"/>
                                <a:gd name="T10" fmla="+- 0 3160 3160"/>
                                <a:gd name="T11" fmla="*/ 3160 h 442"/>
                                <a:gd name="T12" fmla="+- 0 953 953"/>
                                <a:gd name="T13" fmla="*/ T12 w 2223"/>
                                <a:gd name="T14" fmla="+- 0 3160 3160"/>
                                <a:gd name="T15" fmla="*/ 3160 h 442"/>
                                <a:gd name="T16" fmla="+- 0 953 953"/>
                                <a:gd name="T17" fmla="*/ T16 w 2223"/>
                                <a:gd name="T18" fmla="+- 0 3602 3160"/>
                                <a:gd name="T19" fmla="*/ 3602 h 4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223" h="442">
                                  <a:moveTo>
                                    <a:pt x="0" y="442"/>
                                  </a:moveTo>
                                  <a:lnTo>
                                    <a:pt x="2223" y="442"/>
                                  </a:lnTo>
                                  <a:lnTo>
                                    <a:pt x="22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4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5" name="Group 736"/>
                        <wpg:cNvGrpSpPr>
                          <a:grpSpLocks/>
                        </wpg:cNvGrpSpPr>
                        <wpg:grpSpPr bwMode="auto">
                          <a:xfrm>
                            <a:off x="953" y="3602"/>
                            <a:ext cx="2223" cy="442"/>
                            <a:chOff x="953" y="3602"/>
                            <a:chExt cx="2223" cy="442"/>
                          </a:xfrm>
                        </wpg:grpSpPr>
                        <wps:wsp>
                          <wps:cNvPr id="756" name="Freeform 737"/>
                          <wps:cNvSpPr>
                            <a:spLocks/>
                          </wps:cNvSpPr>
                          <wps:spPr bwMode="auto">
                            <a:xfrm>
                              <a:off x="953" y="3602"/>
                              <a:ext cx="2223" cy="442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223"/>
                                <a:gd name="T2" fmla="+- 0 4044 3602"/>
                                <a:gd name="T3" fmla="*/ 4044 h 442"/>
                                <a:gd name="T4" fmla="+- 0 3176 953"/>
                                <a:gd name="T5" fmla="*/ T4 w 2223"/>
                                <a:gd name="T6" fmla="+- 0 4044 3602"/>
                                <a:gd name="T7" fmla="*/ 4044 h 442"/>
                                <a:gd name="T8" fmla="+- 0 3176 953"/>
                                <a:gd name="T9" fmla="*/ T8 w 2223"/>
                                <a:gd name="T10" fmla="+- 0 3602 3602"/>
                                <a:gd name="T11" fmla="*/ 3602 h 442"/>
                                <a:gd name="T12" fmla="+- 0 953 953"/>
                                <a:gd name="T13" fmla="*/ T12 w 2223"/>
                                <a:gd name="T14" fmla="+- 0 3602 3602"/>
                                <a:gd name="T15" fmla="*/ 3602 h 442"/>
                                <a:gd name="T16" fmla="+- 0 953 953"/>
                                <a:gd name="T17" fmla="*/ T16 w 2223"/>
                                <a:gd name="T18" fmla="+- 0 4044 3602"/>
                                <a:gd name="T19" fmla="*/ 4044 h 4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223" h="442">
                                  <a:moveTo>
                                    <a:pt x="0" y="442"/>
                                  </a:moveTo>
                                  <a:lnTo>
                                    <a:pt x="2223" y="442"/>
                                  </a:lnTo>
                                  <a:lnTo>
                                    <a:pt x="22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4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7" name="Group 734"/>
                        <wpg:cNvGrpSpPr>
                          <a:grpSpLocks/>
                        </wpg:cNvGrpSpPr>
                        <wpg:grpSpPr bwMode="auto">
                          <a:xfrm>
                            <a:off x="953" y="4044"/>
                            <a:ext cx="2223" cy="440"/>
                            <a:chOff x="953" y="4044"/>
                            <a:chExt cx="2223" cy="440"/>
                          </a:xfrm>
                        </wpg:grpSpPr>
                        <wps:wsp>
                          <wps:cNvPr id="758" name="Freeform 735"/>
                          <wps:cNvSpPr>
                            <a:spLocks/>
                          </wps:cNvSpPr>
                          <wps:spPr bwMode="auto">
                            <a:xfrm>
                              <a:off x="953" y="4044"/>
                              <a:ext cx="2223" cy="440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223"/>
                                <a:gd name="T2" fmla="+- 0 4483 4044"/>
                                <a:gd name="T3" fmla="*/ 4483 h 440"/>
                                <a:gd name="T4" fmla="+- 0 3176 953"/>
                                <a:gd name="T5" fmla="*/ T4 w 2223"/>
                                <a:gd name="T6" fmla="+- 0 4483 4044"/>
                                <a:gd name="T7" fmla="*/ 4483 h 440"/>
                                <a:gd name="T8" fmla="+- 0 3176 953"/>
                                <a:gd name="T9" fmla="*/ T8 w 2223"/>
                                <a:gd name="T10" fmla="+- 0 4044 4044"/>
                                <a:gd name="T11" fmla="*/ 4044 h 440"/>
                                <a:gd name="T12" fmla="+- 0 953 953"/>
                                <a:gd name="T13" fmla="*/ T12 w 2223"/>
                                <a:gd name="T14" fmla="+- 0 4044 4044"/>
                                <a:gd name="T15" fmla="*/ 4044 h 440"/>
                                <a:gd name="T16" fmla="+- 0 953 953"/>
                                <a:gd name="T17" fmla="*/ T16 w 2223"/>
                                <a:gd name="T18" fmla="+- 0 4483 4044"/>
                                <a:gd name="T19" fmla="*/ 4483 h 4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223" h="440">
                                  <a:moveTo>
                                    <a:pt x="0" y="439"/>
                                  </a:moveTo>
                                  <a:lnTo>
                                    <a:pt x="2223" y="439"/>
                                  </a:lnTo>
                                  <a:lnTo>
                                    <a:pt x="22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9" name="Group 732"/>
                        <wpg:cNvGrpSpPr>
                          <a:grpSpLocks/>
                        </wpg:cNvGrpSpPr>
                        <wpg:grpSpPr bwMode="auto">
                          <a:xfrm>
                            <a:off x="953" y="4483"/>
                            <a:ext cx="2223" cy="442"/>
                            <a:chOff x="953" y="4483"/>
                            <a:chExt cx="2223" cy="442"/>
                          </a:xfrm>
                        </wpg:grpSpPr>
                        <wps:wsp>
                          <wps:cNvPr id="760" name="Freeform 733"/>
                          <wps:cNvSpPr>
                            <a:spLocks/>
                          </wps:cNvSpPr>
                          <wps:spPr bwMode="auto">
                            <a:xfrm>
                              <a:off x="953" y="4483"/>
                              <a:ext cx="2223" cy="442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223"/>
                                <a:gd name="T2" fmla="+- 0 4925 4483"/>
                                <a:gd name="T3" fmla="*/ 4925 h 442"/>
                                <a:gd name="T4" fmla="+- 0 3176 953"/>
                                <a:gd name="T5" fmla="*/ T4 w 2223"/>
                                <a:gd name="T6" fmla="+- 0 4925 4483"/>
                                <a:gd name="T7" fmla="*/ 4925 h 442"/>
                                <a:gd name="T8" fmla="+- 0 3176 953"/>
                                <a:gd name="T9" fmla="*/ T8 w 2223"/>
                                <a:gd name="T10" fmla="+- 0 4483 4483"/>
                                <a:gd name="T11" fmla="*/ 4483 h 442"/>
                                <a:gd name="T12" fmla="+- 0 953 953"/>
                                <a:gd name="T13" fmla="*/ T12 w 2223"/>
                                <a:gd name="T14" fmla="+- 0 4483 4483"/>
                                <a:gd name="T15" fmla="*/ 4483 h 442"/>
                                <a:gd name="T16" fmla="+- 0 953 953"/>
                                <a:gd name="T17" fmla="*/ T16 w 2223"/>
                                <a:gd name="T18" fmla="+- 0 4925 4483"/>
                                <a:gd name="T19" fmla="*/ 4925 h 4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223" h="442">
                                  <a:moveTo>
                                    <a:pt x="0" y="442"/>
                                  </a:moveTo>
                                  <a:lnTo>
                                    <a:pt x="2223" y="442"/>
                                  </a:lnTo>
                                  <a:lnTo>
                                    <a:pt x="22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4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1" name="Group 730"/>
                        <wpg:cNvGrpSpPr>
                          <a:grpSpLocks/>
                        </wpg:cNvGrpSpPr>
                        <wpg:grpSpPr bwMode="auto">
                          <a:xfrm>
                            <a:off x="953" y="4925"/>
                            <a:ext cx="2223" cy="442"/>
                            <a:chOff x="953" y="4925"/>
                            <a:chExt cx="2223" cy="442"/>
                          </a:xfrm>
                        </wpg:grpSpPr>
                        <wps:wsp>
                          <wps:cNvPr id="762" name="Freeform 731"/>
                          <wps:cNvSpPr>
                            <a:spLocks/>
                          </wps:cNvSpPr>
                          <wps:spPr bwMode="auto">
                            <a:xfrm>
                              <a:off x="953" y="4925"/>
                              <a:ext cx="2223" cy="442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223"/>
                                <a:gd name="T2" fmla="+- 0 5367 4925"/>
                                <a:gd name="T3" fmla="*/ 5367 h 442"/>
                                <a:gd name="T4" fmla="+- 0 3176 953"/>
                                <a:gd name="T5" fmla="*/ T4 w 2223"/>
                                <a:gd name="T6" fmla="+- 0 5367 4925"/>
                                <a:gd name="T7" fmla="*/ 5367 h 442"/>
                                <a:gd name="T8" fmla="+- 0 3176 953"/>
                                <a:gd name="T9" fmla="*/ T8 w 2223"/>
                                <a:gd name="T10" fmla="+- 0 4925 4925"/>
                                <a:gd name="T11" fmla="*/ 4925 h 442"/>
                                <a:gd name="T12" fmla="+- 0 953 953"/>
                                <a:gd name="T13" fmla="*/ T12 w 2223"/>
                                <a:gd name="T14" fmla="+- 0 4925 4925"/>
                                <a:gd name="T15" fmla="*/ 4925 h 442"/>
                                <a:gd name="T16" fmla="+- 0 953 953"/>
                                <a:gd name="T17" fmla="*/ T16 w 2223"/>
                                <a:gd name="T18" fmla="+- 0 5367 4925"/>
                                <a:gd name="T19" fmla="*/ 5367 h 4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223" h="442">
                                  <a:moveTo>
                                    <a:pt x="0" y="442"/>
                                  </a:moveTo>
                                  <a:lnTo>
                                    <a:pt x="2223" y="442"/>
                                  </a:lnTo>
                                  <a:lnTo>
                                    <a:pt x="22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4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553283" id="Group 729" o:spid="_x0000_s1026" style="position:absolute;margin-left:47.65pt;margin-top:114pt;width:111.15pt;height:154.35pt;z-index:-189136;mso-position-horizontal-relative:page" coordorigin="953,2280" coordsize="2223,30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">
                <v:group id="Group 744" o:spid="_x0000_s1027" style="position:absolute;left:953;top:2280;width:2223;height:221" coordorigin="953,2280" coordsize="2223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Ax5EMYAAADcAAAADwAAAGRycy9kb3ducmV2LnhtbESPQWvCQBSE74L/YXlC&#10;b3UTa2uJWUVEpQcpVAvF2yP7TEKyb0N2TeK/7xYKHoeZ+YZJ14OpRUetKy0riKcRCOLM6pJzBd/n&#10;/fM7COeRNdaWScGdHKxX41GKibY9f1F38rkIEHYJKii8bxIpXVaQQTe1DXHwrrY16INsc6lb7APc&#10;1HIWRW/SYMlhocCGtgVl1elmFBx67Dcv8a47Vtft/XJ+/fw5xqTU02TYLEF4Gvwj/N/+0AoW8wX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kDHkQxgAAANwA&#10;AAAPAAAAAAAAAAAAAAAAAKoCAABkcnMvZG93bnJldi54bWxQSwUGAAAAAAQABAD6AAAAnQMAAAAA&#10;">
                  <v:shape id="Freeform 745" o:spid="_x0000_s1028" style="position:absolute;left:953;top:2280;width:2223;height:221;visibility:visible;mso-wrap-style:square;v-text-anchor:top" coordsize="2223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mzgsEA&#10;AADcAAAADwAAAGRycy9kb3ducmV2LnhtbERPy2oCMRTdF/yHcIXuakYRK6NRxKIUuml9gMvL5JoM&#10;Tm6mSRynf98sCl0eznu57l0jOgqx9qxgPCpAEFde12wUnI67lzmImJA1Np5JwQ9FWK8GT0sstX/w&#10;F3WHZEQO4ViiAptSW0oZK0sO48i3xJm7+uAwZRiM1AEfOdw1clIUM+mw5txgsaWtpep2uDsFsqrP&#10;tvvehMZ8vJn9ZRcvn7Oo1POw3yxAJOrTv/jP/a4VvE7z2nwmHwG5+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qps4LBAAAA3AAAAA8AAAAAAAAAAAAAAAAAmAIAAGRycy9kb3du&#10;cmV2LnhtbFBLBQYAAAAABAAEAPUAAACGAwAAAAA=&#10;" path="m,220r2223,l2223,,,,,220xe" fillcolor="#d9d9d9" stroked="f">
                    <v:path arrowok="t" o:connecttype="custom" o:connectlocs="0,2500;2223,2500;2223,2280;0,2280;0,2500" o:connectangles="0,0,0,0,0"/>
                  </v:shape>
                </v:group>
                <v:group id="Group 742" o:spid="_x0000_s1029" style="position:absolute;left:953;top:2500;width:2223;height:221" coordorigin="953,2500" coordsize="2223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+t9I+ccAAADc&#10;AAAADwAAAAAAAAAAAAAAAACqAgAAZHJzL2Rvd25yZXYueG1sUEsFBgAAAAAEAAQA+gAAAJ4DAAAA&#10;AA==&#10;">
                  <v:shape id="Freeform 743" o:spid="_x0000_s1030" style="position:absolute;left:953;top:2500;width:2223;height:221;visibility:visible;mso-wrap-style:square;v-text-anchor:top" coordsize="2223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YpWcEA&#10;AADcAAAADwAAAGRycy9kb3ducmV2LnhtbERPy2oCMRTdF/yHcIXuakZBK6NRxKIUuml9gMvL5JoM&#10;Tm6mSRynf98sCl0eznu57l0jOgqx9qxgPCpAEFde12wUnI67lzmImJA1Np5JwQ9FWK8GT0sstX/w&#10;F3WHZEQO4ViiAptSW0oZK0sO48i3xJm7+uAwZRiM1AEfOdw1clIUM+mw5txgsaWtpep2uDsFsqrP&#10;tvvehMZ8vJn9ZRcvn7Oo1POw3yxAJOrTv/jP/a4VvE7z/HwmHwG5+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EGKVnBAAAA3AAAAA8AAAAAAAAAAAAAAAAAmAIAAGRycy9kb3du&#10;cmV2LnhtbFBLBQYAAAAABAAEAPUAAACGAwAAAAA=&#10;" path="m,221r2223,l2223,,,,,221xe" fillcolor="#d9d9d9" stroked="f">
                    <v:path arrowok="t" o:connecttype="custom" o:connectlocs="0,2721;2223,2721;2223,2500;0,2500;0,2721" o:connectangles="0,0,0,0,0"/>
                  </v:shape>
                </v:group>
                <v:group id="Group 740" o:spid="_x0000_s1031" style="position:absolute;left:953;top:2721;width:2223;height:440" coordorigin="953,2721" coordsize="2223,4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XDSIsQAAADcAAAADwAAAGRycy9kb3ducmV2LnhtbESPQYvCMBSE78L+h/AW&#10;vGnaFV2pRhHZFQ8iqAvi7dE822LzUppsW/+9EQSPw8x8w8yXnSlFQ7UrLCuIhxEI4tTqgjMFf6ff&#10;wRSE88gaS8uk4E4OlouP3hwTbVs+UHP0mQgQdgkqyL2vEildmpNBN7QVcfCutjbog6wzqWtsA9yU&#10;8iuKJtJgwWEhx4rWOaW3479RsGmxXY3in2Z3u67vl9N4f97FpFT/s1vNQHjq/Dv8am+1gu9x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gXDSIsQAAADcAAAA&#10;DwAAAAAAAAAAAAAAAACqAgAAZHJzL2Rvd25yZXYueG1sUEsFBgAAAAAEAAQA+gAAAJsDAAAAAA==&#10;">
                  <v:shape id="Freeform 741" o:spid="_x0000_s1032" style="position:absolute;left:953;top:2721;width:2223;height:440;visibility:visible;mso-wrap-style:square;v-text-anchor:top" coordsize="2223,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j2+BsMA&#10;AADcAAAADwAAAGRycy9kb3ducmV2LnhtbESPzWrDMBCE74G+g9hCb4lcQ9vgRjGhISRXpznkuLXW&#10;P8RaGWtju29fFQo9DjPzDbPJZ9epkYbQejbwvEpAEZfetlwbuHwelmtQQZAtdp7JwDcFyLcPiw1m&#10;1k9c0HiWWkUIhwwNNCJ9pnUoG3IYVr4njl7lB4cS5VBrO+AU4a7TaZK8aoctx4UGe/poqLyd785A&#10;srf66zhW5alaXw7XYyFTcRVjnh7n3TsooVn+w3/tkzXw9pLC75l4BPT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j2+BsMAAADcAAAADwAAAAAAAAAAAAAAAACYAgAAZHJzL2Rv&#10;d25yZXYueG1sUEsFBgAAAAAEAAQA9QAAAIgDAAAAAA==&#10;" path="m,439r2223,l2223,,,,,439xe" fillcolor="#d9d9d9" stroked="f">
                    <v:path arrowok="t" o:connecttype="custom" o:connectlocs="0,3160;2223,3160;2223,2721;0,2721;0,3160" o:connectangles="0,0,0,0,0"/>
                  </v:shape>
                </v:group>
                <v:group id="Group 738" o:spid="_x0000_s1033" style="position:absolute;left:953;top:3160;width:2223;height:442" coordorigin="953,3160" coordsize="2223,4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u7pzsYAAADcAAAADwAAAGRycy9kb3ducmV2LnhtbESPQWvCQBSE7wX/w/IK&#10;3ppNlLSSZhWRKh5CoSqU3h7ZZxLMvg3ZbRL/fbdQ6HGYmW+YfDOZVgzUu8aygiSKQRCXVjdcKbic&#10;908rEM4ja2wtk4I7OdisZw85ZtqO/EHDyVciQNhlqKD2vsukdGVNBl1kO+LgXW1v0AfZV1L3OAa4&#10;aeUijp+lwYbDQo0d7Woqb6dvo+Aw4rhdJm9Dcbvu7l/n9P2zSEip+eO0fQXhafL/4b/2USt4SZ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e7unOxgAAANwA&#10;AAAPAAAAAAAAAAAAAAAAAKoCAABkcnMvZG93bnJldi54bWxQSwUGAAAAAAQABAD6AAAAnQMAAAAA&#10;">
                  <v:shape id="Freeform 739" o:spid="_x0000_s1034" style="position:absolute;left:953;top:3160;width:2223;height:442;visibility:visible;mso-wrap-style:square;v-text-anchor:top" coordsize="2223,4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2YgMYA&#10;AADcAAAADwAAAGRycy9kb3ducmV2LnhtbESPS2vDMBCE74X8B7GFXkIjJ83TjRLSQqG3PJpLbou1&#10;tU2tXWPJiZNfXxUCPQ4z8w2zXHeuUmdqfClsYDhIQBFnYkvODRy/Pp7noHxAtlgJk4EreViveg9L&#10;TK1ceE/nQ8hVhLBP0UARQp1q7bOCHPqB1MTR+5bGYYiyybVt8BLhrtKjJJlqhyXHhQJrei8o+zm0&#10;zoC89Nvb207mXbuQkRu67fg01cY8PXabV1CBuvAfvrc/rYHZZAx/Z+IR0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e2YgMYAAADcAAAADwAAAAAAAAAAAAAAAACYAgAAZHJz&#10;L2Rvd25yZXYueG1sUEsFBgAAAAAEAAQA9QAAAIsDAAAAAA==&#10;" path="m,442r2223,l2223,,,,,442xe" fillcolor="#d9d9d9" stroked="f">
                    <v:path arrowok="t" o:connecttype="custom" o:connectlocs="0,3602;2223,3602;2223,3160;0,3160;0,3602" o:connectangles="0,0,0,0,0"/>
                  </v:shape>
                </v:group>
                <v:group id="Group 736" o:spid="_x0000_s1035" style="position:absolute;left:953;top:3602;width:2223;height:442" coordorigin="953,3602" coordsize="2223,4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kvUIcUAAADcAAAADwAAAGRycy9kb3ducmV2LnhtbESPT2vCQBTE7wW/w/KE&#10;3uomllSJriKi4kEK/gHx9sg+k2D2bciuSfz23UKhx2FmfsPMl72pREuNKy0riEcRCOLM6pJzBZfz&#10;9mMKwnlkjZVlUvAiB8vF4G2OqbYdH6k9+VwECLsUFRTe16mULivIoBvZmjh4d9sY9EE2udQNdgFu&#10;KjmOoi9psOSwUGBN64Kyx+lpFOw67Faf8aY9PO7r1+2cfF8PMSn1PuxXMxCeev8f/mvvtYJJk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5L1CHFAAAA3AAA&#10;AA8AAAAAAAAAAAAAAAAAqgIAAGRycy9kb3ducmV2LnhtbFBLBQYAAAAABAAEAPoAAACcAwAAAAA=&#10;">
                  <v:shape id="Freeform 737" o:spid="_x0000_s1036" style="position:absolute;left:953;top:3602;width:2223;height:442;visibility:visible;mso-wrap-style:square;v-text-anchor:top" coordsize="2223,4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OjbMYA&#10;AADcAAAADwAAAGRycy9kb3ducmV2LnhtbESPT2vCQBTE7wW/w/IEL0U32ppqdBVbKPTmn/bS2yP7&#10;TILZ90J2o2k/fbdQ6HGYmd8w623vanWl1lfCBqaTBBRxLrbiwsDH++t4AcoHZIu1MBn4Ig/bzeBu&#10;jZmVGx/pegqFihD2GRooQ2gyrX1ekkM/kYY4emdpHYYo20LbFm8R7mo9S5JUO6w4LpTY0EtJ+eXU&#10;OQPycN99Px9k0XdLmbmp2z9+ptqY0bDfrUAF6sN/+K/9Zg08zVP4PROPgN7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nOjbMYAAADcAAAADwAAAAAAAAAAAAAAAACYAgAAZHJz&#10;L2Rvd25yZXYueG1sUEsFBgAAAAAEAAQA9QAAAIsDAAAAAA==&#10;" path="m,442r2223,l2223,,,,,442xe" fillcolor="#d9d9d9" stroked="f">
                    <v:path arrowok="t" o:connecttype="custom" o:connectlocs="0,4044;2223,4044;2223,3602;0,3602;0,4044" o:connectangles="0,0,0,0,0"/>
                  </v:shape>
                </v:group>
                <v:group id="Group 734" o:spid="_x0000_s1037" style="position:absolute;left:953;top:4044;width:2223;height:440" coordorigin="953,4044" coordsize="2223,4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dXvzcYAAADcAAAADwAAAGRycy9kb3ducmV2LnhtbESPT2vCQBTE7wW/w/IK&#10;3uomSqqkriJSpQcpNBFKb4/sMwlm34bsNn++fbdQ6HGYmd8w2/1oGtFT52rLCuJFBIK4sLrmUsE1&#10;Pz1tQDiPrLGxTAomcrDfzR62mGo78Af1mS9FgLBLUUHlfZtK6YqKDLqFbYmDd7OdQR9kV0rd4RDg&#10;ppHLKHqWBmsOCxW2dKyouGffRsF5wOGwil/7y/12nL7y5P3zEpNS88fx8ALC0+j/w3/tN61gnazh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h1e/NxgAAANwA&#10;AAAPAAAAAAAAAAAAAAAAAKoCAABkcnMvZG93bnJldi54bWxQSwUGAAAAAAQABAD6AAAAnQMAAAAA&#10;">
                  <v:shape id="Freeform 735" o:spid="_x0000_s1038" style="position:absolute;left:953;top:4044;width:2223;height:440;visibility:visible;mso-wrap-style:square;v-text-anchor:top" coordsize="2223,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WJ7L8A&#10;AADcAAAADwAAAGRycy9kb3ducmV2LnhtbERPS2vCQBC+C/0PywjedKNQldRVSkX0GvXgcZqdPGh2&#10;NmSnSfz33UPB48f33h1G16ieulB7NrBcJKCIc29rLg3cb6f5FlQQZIuNZzLwpACH/dtkh6n1A2fU&#10;X6VUMYRDigYqkTbVOuQVOQwL3xJHrvCdQ4mwK7XtcIjhrtGrJFlrhzXHhgpb+qoo/7n+OgPJ0erv&#10;c1/kl2J7Pz3OmQzZQ4yZTcfPD1BCo7zE/+6LNbB5j2vjmXgE9P4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T1YnsvwAAANwAAAAPAAAAAAAAAAAAAAAAAJgCAABkcnMvZG93bnJl&#10;di54bWxQSwUGAAAAAAQABAD1AAAAhAMAAAAA&#10;" path="m,439r2223,l2223,,,,,439xe" fillcolor="#d9d9d9" stroked="f">
                    <v:path arrowok="t" o:connecttype="custom" o:connectlocs="0,4483;2223,4483;2223,4044;0,4044;0,4483" o:connectangles="0,0,0,0,0"/>
                  </v:shape>
                </v:group>
                <v:group id="Group 732" o:spid="_x0000_s1039" style="position:absolute;left:953;top:4483;width:2223;height:442" coordorigin="953,4483" coordsize="2223,4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wbeJMYAAADcAAAADwAAAGRycy9kb3ducmV2LnhtbESPT2vCQBTE74LfYXmC&#10;t7qJxWqjq4i0pYcgqIXS2yP7TILZtyG75s+37xYKHoeZ+Q2z2fWmEi01rrSsIJ5FIIgzq0vOFXxd&#10;3p9WIJxH1lhZJgUDOdhtx6MNJtp2fKL27HMRIOwSVFB4XydSuqwgg25ma+LgXW1j0AfZ5FI32AW4&#10;qeQ8il6kwZLDQoE1HQrKbue7UfDRYbd/jt/a9HY9DD+XxfE7jUmp6aTfr0F46v0j/N/+1AqWi1f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/Bt4kxgAAANwA&#10;AAAPAAAAAAAAAAAAAAAAAKoCAABkcnMvZG93bnJldi54bWxQSwUGAAAAAAQABAD6AAAAnQMAAAAA&#10;">
                  <v:shape id="Freeform 733" o:spid="_x0000_s1040" style="position:absolute;left:953;top:4483;width:2223;height:442;visibility:visible;mso-wrap-style:square;v-text-anchor:top" coordsize="2223,4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pUPsIA&#10;AADcAAAADwAAAGRycy9kb3ducmV2LnhtbERPTWvCQBC9F/wPywi9FN2oJWp0lbZQ8FZrvXgbsmMS&#10;zM6E7EZTf717KPT4eN/rbe9qdaXWV8IGJuMEFHEutuLCwPHnc7QA5QOyxVqYDPySh+1m8LTGzMqN&#10;v+l6CIWKIewzNFCG0GRa+7wkh34sDXHkztI6DBG2hbYt3mK4q/U0SVLtsOLYUGJDHyXll0PnDMjs&#10;pbu/72XRd0uZuon7ej2l2pjnYf+2AhWoD//iP/fOGpincX48E4+A3j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ulQ+wgAAANwAAAAPAAAAAAAAAAAAAAAAAJgCAABkcnMvZG93&#10;bnJldi54bWxQSwUGAAAAAAQABAD1AAAAhwMAAAAA&#10;" path="m,442r2223,l2223,,,,,442xe" fillcolor="#d9d9d9" stroked="f">
                    <v:path arrowok="t" o:connecttype="custom" o:connectlocs="0,4925;2223,4925;2223,4483;0,4483;0,4925" o:connectangles="0,0,0,0,0"/>
                  </v:shape>
                </v:group>
                <v:group id="Group 730" o:spid="_x0000_s1041" style="position:absolute;left:953;top:4925;width:2223;height:442" coordorigin="953,4925" coordsize="2223,4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xwYn8YAAADc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bwtkj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PHBifxgAAANwA&#10;AAAPAAAAAAAAAAAAAAAAAKoCAABkcnMvZG93bnJldi54bWxQSwUGAAAAAAQABAD6AAAAnQMAAAAA&#10;">
                  <v:shape id="Freeform 731" o:spid="_x0000_s1042" style="position:absolute;left:953;top:4925;width:2223;height:442;visibility:visible;mso-wrap-style:square;v-text-anchor:top" coordsize="2223,4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Rv0sUA&#10;AADcAAAADwAAAGRycy9kb3ducmV2LnhtbESPQWvCQBSE74L/YXkFL1I3ppLa1FW0UOjN1vbS2yP7&#10;moRm3wvZjab+ercgeBxm5htmtRlco47U+VrYwHyWgCIuxNZcGvj6fL1fgvIB2WIjTAb+yMNmPR6t&#10;MLdy4g86HkKpIoR9jgaqENpca19U5NDPpCWO3o90DkOUXalth6cId41OkyTTDmuOCxW29FJR8Xvo&#10;nQF5mPbn3bssh/5JUjd3+8V3po2Z3A3bZ1CBhnALX9tv1sBjlsL/mXgE9Po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JG/SxQAAANwAAAAPAAAAAAAAAAAAAAAAAJgCAABkcnMv&#10;ZG93bnJldi54bWxQSwUGAAAAAAQABAD1AAAAigMAAAAA&#10;" path="m,442r2223,l2223,,,,,442xe" fillcolor="#d9d9d9" stroked="f">
                    <v:path arrowok="t" o:connecttype="custom" o:connectlocs="0,5367;2223,5367;2223,4925;0,4925;0,5367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7368" behindDoc="1" locked="0" layoutInCell="1" allowOverlap="1" wp14:anchorId="43E62C5C" wp14:editId="02F2A8D2">
                <wp:simplePos x="0" y="0"/>
                <wp:positionH relativeFrom="page">
                  <wp:posOffset>2153920</wp:posOffset>
                </wp:positionH>
                <wp:positionV relativeFrom="paragraph">
                  <wp:posOffset>1395730</wp:posOffset>
                </wp:positionV>
                <wp:extent cx="1752600" cy="561340"/>
                <wp:effectExtent l="1270" t="1905" r="0" b="0"/>
                <wp:wrapNone/>
                <wp:docPr id="737" name="Group 7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52600" cy="561340"/>
                          <a:chOff x="3392" y="2198"/>
                          <a:chExt cx="2760" cy="884"/>
                        </a:xfrm>
                      </wpg:grpSpPr>
                      <wpg:grpSp>
                        <wpg:cNvPr id="738" name="Group 727"/>
                        <wpg:cNvGrpSpPr>
                          <a:grpSpLocks/>
                        </wpg:cNvGrpSpPr>
                        <wpg:grpSpPr bwMode="auto">
                          <a:xfrm>
                            <a:off x="3392" y="2198"/>
                            <a:ext cx="2760" cy="221"/>
                            <a:chOff x="3392" y="2198"/>
                            <a:chExt cx="2760" cy="221"/>
                          </a:xfrm>
                        </wpg:grpSpPr>
                        <wps:wsp>
                          <wps:cNvPr id="739" name="Freeform 728"/>
                          <wps:cNvSpPr>
                            <a:spLocks/>
                          </wps:cNvSpPr>
                          <wps:spPr bwMode="auto">
                            <a:xfrm>
                              <a:off x="3392" y="2198"/>
                              <a:ext cx="2760" cy="221"/>
                            </a:xfrm>
                            <a:custGeom>
                              <a:avLst/>
                              <a:gdLst>
                                <a:gd name="T0" fmla="+- 0 3392 3392"/>
                                <a:gd name="T1" fmla="*/ T0 w 2760"/>
                                <a:gd name="T2" fmla="+- 0 2419 2198"/>
                                <a:gd name="T3" fmla="*/ 2419 h 221"/>
                                <a:gd name="T4" fmla="+- 0 6152 3392"/>
                                <a:gd name="T5" fmla="*/ T4 w 2760"/>
                                <a:gd name="T6" fmla="+- 0 2419 2198"/>
                                <a:gd name="T7" fmla="*/ 2419 h 221"/>
                                <a:gd name="T8" fmla="+- 0 6152 3392"/>
                                <a:gd name="T9" fmla="*/ T8 w 2760"/>
                                <a:gd name="T10" fmla="+- 0 2198 2198"/>
                                <a:gd name="T11" fmla="*/ 2198 h 221"/>
                                <a:gd name="T12" fmla="+- 0 3392 3392"/>
                                <a:gd name="T13" fmla="*/ T12 w 2760"/>
                                <a:gd name="T14" fmla="+- 0 2198 2198"/>
                                <a:gd name="T15" fmla="*/ 2198 h 221"/>
                                <a:gd name="T16" fmla="+- 0 3392 3392"/>
                                <a:gd name="T17" fmla="*/ T16 w 2760"/>
                                <a:gd name="T18" fmla="+- 0 2419 2198"/>
                                <a:gd name="T19" fmla="*/ 2419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1">
                                  <a:moveTo>
                                    <a:pt x="0" y="221"/>
                                  </a:moveTo>
                                  <a:lnTo>
                                    <a:pt x="2760" y="221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0" name="Group 725"/>
                        <wpg:cNvGrpSpPr>
                          <a:grpSpLocks/>
                        </wpg:cNvGrpSpPr>
                        <wpg:grpSpPr bwMode="auto">
                          <a:xfrm>
                            <a:off x="3392" y="2419"/>
                            <a:ext cx="2760" cy="221"/>
                            <a:chOff x="3392" y="2419"/>
                            <a:chExt cx="2760" cy="221"/>
                          </a:xfrm>
                        </wpg:grpSpPr>
                        <wps:wsp>
                          <wps:cNvPr id="741" name="Freeform 726"/>
                          <wps:cNvSpPr>
                            <a:spLocks/>
                          </wps:cNvSpPr>
                          <wps:spPr bwMode="auto">
                            <a:xfrm>
                              <a:off x="3392" y="2419"/>
                              <a:ext cx="2760" cy="221"/>
                            </a:xfrm>
                            <a:custGeom>
                              <a:avLst/>
                              <a:gdLst>
                                <a:gd name="T0" fmla="+- 0 3392 3392"/>
                                <a:gd name="T1" fmla="*/ T0 w 2760"/>
                                <a:gd name="T2" fmla="+- 0 2640 2419"/>
                                <a:gd name="T3" fmla="*/ 2640 h 221"/>
                                <a:gd name="T4" fmla="+- 0 6152 3392"/>
                                <a:gd name="T5" fmla="*/ T4 w 2760"/>
                                <a:gd name="T6" fmla="+- 0 2640 2419"/>
                                <a:gd name="T7" fmla="*/ 2640 h 221"/>
                                <a:gd name="T8" fmla="+- 0 6152 3392"/>
                                <a:gd name="T9" fmla="*/ T8 w 2760"/>
                                <a:gd name="T10" fmla="+- 0 2419 2419"/>
                                <a:gd name="T11" fmla="*/ 2419 h 221"/>
                                <a:gd name="T12" fmla="+- 0 3392 3392"/>
                                <a:gd name="T13" fmla="*/ T12 w 2760"/>
                                <a:gd name="T14" fmla="+- 0 2419 2419"/>
                                <a:gd name="T15" fmla="*/ 2419 h 221"/>
                                <a:gd name="T16" fmla="+- 0 3392 3392"/>
                                <a:gd name="T17" fmla="*/ T16 w 2760"/>
                                <a:gd name="T18" fmla="+- 0 2640 2419"/>
                                <a:gd name="T19" fmla="*/ 2640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1">
                                  <a:moveTo>
                                    <a:pt x="0" y="221"/>
                                  </a:moveTo>
                                  <a:lnTo>
                                    <a:pt x="2760" y="221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2" name="Group 723"/>
                        <wpg:cNvGrpSpPr>
                          <a:grpSpLocks/>
                        </wpg:cNvGrpSpPr>
                        <wpg:grpSpPr bwMode="auto">
                          <a:xfrm>
                            <a:off x="3392" y="2640"/>
                            <a:ext cx="2760" cy="221"/>
                            <a:chOff x="3392" y="2640"/>
                            <a:chExt cx="2760" cy="221"/>
                          </a:xfrm>
                        </wpg:grpSpPr>
                        <wps:wsp>
                          <wps:cNvPr id="743" name="Freeform 724"/>
                          <wps:cNvSpPr>
                            <a:spLocks/>
                          </wps:cNvSpPr>
                          <wps:spPr bwMode="auto">
                            <a:xfrm>
                              <a:off x="3392" y="2640"/>
                              <a:ext cx="2760" cy="221"/>
                            </a:xfrm>
                            <a:custGeom>
                              <a:avLst/>
                              <a:gdLst>
                                <a:gd name="T0" fmla="+- 0 3392 3392"/>
                                <a:gd name="T1" fmla="*/ T0 w 2760"/>
                                <a:gd name="T2" fmla="+- 0 2860 2640"/>
                                <a:gd name="T3" fmla="*/ 2860 h 221"/>
                                <a:gd name="T4" fmla="+- 0 6152 3392"/>
                                <a:gd name="T5" fmla="*/ T4 w 2760"/>
                                <a:gd name="T6" fmla="+- 0 2860 2640"/>
                                <a:gd name="T7" fmla="*/ 2860 h 221"/>
                                <a:gd name="T8" fmla="+- 0 6152 3392"/>
                                <a:gd name="T9" fmla="*/ T8 w 2760"/>
                                <a:gd name="T10" fmla="+- 0 2640 2640"/>
                                <a:gd name="T11" fmla="*/ 2640 h 221"/>
                                <a:gd name="T12" fmla="+- 0 3392 3392"/>
                                <a:gd name="T13" fmla="*/ T12 w 2760"/>
                                <a:gd name="T14" fmla="+- 0 2640 2640"/>
                                <a:gd name="T15" fmla="*/ 2640 h 221"/>
                                <a:gd name="T16" fmla="+- 0 3392 3392"/>
                                <a:gd name="T17" fmla="*/ T16 w 2760"/>
                                <a:gd name="T18" fmla="+- 0 2860 2640"/>
                                <a:gd name="T19" fmla="*/ 2860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1">
                                  <a:moveTo>
                                    <a:pt x="0" y="220"/>
                                  </a:moveTo>
                                  <a:lnTo>
                                    <a:pt x="2760" y="220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4" name="Group 721"/>
                        <wpg:cNvGrpSpPr>
                          <a:grpSpLocks/>
                        </wpg:cNvGrpSpPr>
                        <wpg:grpSpPr bwMode="auto">
                          <a:xfrm>
                            <a:off x="3392" y="2860"/>
                            <a:ext cx="2760" cy="221"/>
                            <a:chOff x="3392" y="2860"/>
                            <a:chExt cx="2760" cy="221"/>
                          </a:xfrm>
                        </wpg:grpSpPr>
                        <wps:wsp>
                          <wps:cNvPr id="745" name="Freeform 722"/>
                          <wps:cNvSpPr>
                            <a:spLocks/>
                          </wps:cNvSpPr>
                          <wps:spPr bwMode="auto">
                            <a:xfrm>
                              <a:off x="3392" y="2860"/>
                              <a:ext cx="2760" cy="221"/>
                            </a:xfrm>
                            <a:custGeom>
                              <a:avLst/>
                              <a:gdLst>
                                <a:gd name="T0" fmla="+- 0 3392 3392"/>
                                <a:gd name="T1" fmla="*/ T0 w 2760"/>
                                <a:gd name="T2" fmla="+- 0 3081 2860"/>
                                <a:gd name="T3" fmla="*/ 3081 h 221"/>
                                <a:gd name="T4" fmla="+- 0 6152 3392"/>
                                <a:gd name="T5" fmla="*/ T4 w 2760"/>
                                <a:gd name="T6" fmla="+- 0 3081 2860"/>
                                <a:gd name="T7" fmla="*/ 3081 h 221"/>
                                <a:gd name="T8" fmla="+- 0 6152 3392"/>
                                <a:gd name="T9" fmla="*/ T8 w 2760"/>
                                <a:gd name="T10" fmla="+- 0 2860 2860"/>
                                <a:gd name="T11" fmla="*/ 2860 h 221"/>
                                <a:gd name="T12" fmla="+- 0 3392 3392"/>
                                <a:gd name="T13" fmla="*/ T12 w 2760"/>
                                <a:gd name="T14" fmla="+- 0 2860 2860"/>
                                <a:gd name="T15" fmla="*/ 2860 h 221"/>
                                <a:gd name="T16" fmla="+- 0 3392 3392"/>
                                <a:gd name="T17" fmla="*/ T16 w 2760"/>
                                <a:gd name="T18" fmla="+- 0 3081 2860"/>
                                <a:gd name="T19" fmla="*/ 3081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1">
                                  <a:moveTo>
                                    <a:pt x="0" y="221"/>
                                  </a:moveTo>
                                  <a:lnTo>
                                    <a:pt x="2760" y="221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D29E36" id="Group 720" o:spid="_x0000_s1026" style="position:absolute;margin-left:169.6pt;margin-top:109.9pt;width:138pt;height:44.2pt;z-index:-189112;mso-position-horizontal-relative:page" coordorigin="3392,2198" coordsize="2760,8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">
                <v:group id="Group 727" o:spid="_x0000_s1027" style="position:absolute;left:3392;top:2198;width:2760;height:221" coordorigin="3392,2198" coordsize="276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ZWeH8IAAADcAAAADwAAAGRycy9kb3ducmV2LnhtbERPTYvCMBC9C/sfwizs&#10;TdOuqEvXKCKueBDBuiDehmZsi82kNLGt/94cBI+P9z1f9qYSLTWutKwgHkUgiDOrS84V/J/+hj8g&#10;nEfWWFkmBQ9ysFx8DOaYaNvxkdrU5yKEsEtQQeF9nUjpsoIMupGtiQN3tY1BH2CTS91gF8JNJb+j&#10;aCoNlhwaCqxpXVB2S+9GwbbDbjWON+3+dl0/LqfJ4byPSamvz371C8JT79/il3unFczGYW0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2Vnh/CAAAA3AAAAA8A&#10;AAAAAAAAAAAAAAAAqgIAAGRycy9kb3ducmV2LnhtbFBLBQYAAAAABAAEAPoAAACZAwAAAAA=&#10;">
                  <v:shape id="Freeform 728" o:spid="_x0000_s1028" style="position:absolute;left:3392;top:2198;width:2760;height:221;visibility:visible;mso-wrap-style:square;v-text-anchor:top" coordsize="276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i4A8UA&#10;AADcAAAADwAAAGRycy9kb3ducmV2LnhtbESPQWsCMRSE74L/IbyCF9FsLa26NUoRBMFL3ar0+Lp5&#10;7gY3L8sm6vbfG0HwOMzMN8xs0dpKXKjxxrGC12ECgjh32nChYPezGkxA+ICssXJMCv7Jw2Le7cww&#10;1e7KW7pkoRARwj5FBWUIdSqlz0uy6IeuJo7e0TUWQ5RNIXWD1wi3lRwlyYe0aDgulFjTsqT8lJ2t&#10;gv3m7/C7rN/NenOcbpO+z769MUr1XtqvTxCB2vAMP9prrWD8NoX7mXgE5P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+LgDxQAAANwAAAAPAAAAAAAAAAAAAAAAAJgCAABkcnMv&#10;ZG93bnJldi54bWxQSwUGAAAAAAQABAD1AAAAigMAAAAA&#10;" path="m,221r2760,l2760,,,,,221xe" fillcolor="#d9d9d9" stroked="f">
                    <v:path arrowok="t" o:connecttype="custom" o:connectlocs="0,2419;2760,2419;2760,2198;0,2198;0,2419" o:connectangles="0,0,0,0,0"/>
                  </v:shape>
                </v:group>
                <v:group id="Group 725" o:spid="_x0000_s1029" style="position:absolute;left:3392;top:2419;width:2760;height:221" coordorigin="3392,2419" coordsize="276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vl4WTCAAAA3AAAAA8A&#10;AAAAAAAAAAAAAAAAqgIAAGRycy9kb3ducmV2LnhtbFBLBQYAAAAABAAEAPoAAACZAwAAAAA=&#10;">
                  <v:shape id="Freeform 726" o:spid="_x0000_s1030" style="position:absolute;left:3392;top:2419;width:2760;height:221;visibility:visible;mso-wrap-style:square;v-text-anchor:top" coordsize="276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jHeMYA&#10;AADcAAAADwAAAGRycy9kb3ducmV2LnhtbESPQWvCQBSE74X+h+UVeim6saitMasUoSB40ViLx2f2&#10;JVmafRuyW43/vlsQPA4z8w2TLXvbiDN13jhWMBomIIgLpw1XCr72n4N3ED4ga2wck4IreVguHh8y&#10;TLW78I7OeahEhLBPUUEdQptK6YuaLPqha4mjV7rOYoiyq6Tu8BLhtpGvSTKVFg3HhRpbWtVU/OS/&#10;VsFhc/o+rtqJWW/K2S558fnWG6PU81P/MQcRqA/38K291grexiP4PxOPgFz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ojHeMYAAADcAAAADwAAAAAAAAAAAAAAAACYAgAAZHJz&#10;L2Rvd25yZXYueG1sUEsFBgAAAAAEAAQA9QAAAIsDAAAAAA==&#10;" path="m,221r2760,l2760,,,,,221xe" fillcolor="#d9d9d9" stroked="f">
                    <v:path arrowok="t" o:connecttype="custom" o:connectlocs="0,2640;2760,2640;2760,2419;0,2419;0,2640" o:connectangles="0,0,0,0,0"/>
                  </v:shape>
                </v:group>
                <v:group id="Group 723" o:spid="_x0000_s1031" style="position:absolute;left:3392;top:2640;width:2760;height:221" coordorigin="3392,2640" coordsize="276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HvaiM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rCYjuF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R72ojFAAAA3AAA&#10;AA8AAAAAAAAAAAAAAAAAqgIAAGRycy9kb3ducmV2LnhtbFBLBQYAAAAABAAEAPoAAACcAwAAAAA=&#10;">
                  <v:shape id="Freeform 724" o:spid="_x0000_s1032" style="position:absolute;left:3392;top:2640;width:2760;height:221;visibility:visible;mso-wrap-style:square;v-text-anchor:top" coordsize="276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Rb8lMYA&#10;AADcAAAADwAAAGRycy9kb3ducmV2LnhtbESPQWsCMRSE7wX/Q3iCl6JZbavtahQRCoIX3ar0+Lp5&#10;7gY3L8sm1e2/N0LB4zAz3zCzRWsrcaHGG8cKhoMEBHHutOFCwf7rs/8OwgdkjZVjUvBHHhbzztMM&#10;U+2uvKNLFgoRIexTVFCGUKdS+rwki37gauLonVxjMUTZFFI3eI1wW8lRkoylRcNxocSaViXl5+zX&#10;Kjhsfo7fq/rNrDenj13y7LOtN0apXrddTkEEasMj/N9eawWT1xe4n4lHQM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Rb8lMYAAADcAAAADwAAAAAAAAAAAAAAAACYAgAAZHJz&#10;L2Rvd25yZXYueG1sUEsFBgAAAAAEAAQA9QAAAIsDAAAAAA==&#10;" path="m,220r2760,l2760,,,,,220xe" fillcolor="#d9d9d9" stroked="f">
                    <v:path arrowok="t" o:connecttype="custom" o:connectlocs="0,2860;2760,2860;2760,2640;0,2640;0,2860" o:connectangles="0,0,0,0,0"/>
                  </v:shape>
                </v:group>
                <v:group id="Group 721" o:spid="_x0000_s1033" style="position:absolute;left:3392;top:2860;width:2760;height:221" coordorigin="3392,2860" coordsize="276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N7nZ8YAAADcAAAADwAAAGRycy9kb3ducmV2LnhtbESPT2vCQBTE74LfYXmC&#10;t7qJtVqiq4i0pYcgqIXS2yP7TILZtyG75s+37xYKHoeZ+Q2z2fWmEi01rrSsIJ5FIIgzq0vOFXxd&#10;3p9eQTiPrLGyTAoGcrDbjkcbTLTt+ETt2eciQNglqKDwvk6kdFlBBt3M1sTBu9rGoA+yyaVusAtw&#10;U8l5FC2lwZLDQoE1HQrKbue7UfDRYbd/jt/a9HY9DD+Xl+N3GpNS00m/X4Pw1PtH+L/9qRWsFgv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U3udnxgAAANwA&#10;AAAPAAAAAAAAAAAAAAAAAKoCAABkcnMvZG93bnJldi54bWxQSwUGAAAAAAQABAD6AAAAnQMAAAAA&#10;">
                  <v:shape id="Freeform 722" o:spid="_x0000_s1034" style="position:absolute;left:3392;top:2860;width:2760;height:221;visibility:visible;mso-wrap-style:square;v-text-anchor:top" coordsize="276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PBe8YA&#10;AADcAAAADwAAAGRycy9kb3ducmV2LnhtbESPQWvCQBSE74X+h+UVeim6qaitMauIIAheNNbi8Zl9&#10;SZZm34bsVtN/7xYKPQ4z8w2TLXvbiCt13jhW8DpMQBAXThuuFHwcN4N3ED4ga2wck4If8rBcPD5k&#10;mGp34wNd81CJCGGfooI6hDaV0hc1WfRD1xJHr3SdxRBlV0nd4S3CbSNHSTKVFg3HhRpbWtdUfOXf&#10;VsFpd/k8r9uJ2e7K2SF58fneG6PU81O/moMI1If/8F97qxW8jSfweyYeAbm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bPBe8YAAADcAAAADwAAAAAAAAAAAAAAAACYAgAAZHJz&#10;L2Rvd25yZXYueG1sUEsFBgAAAAAEAAQA9QAAAIsDAAAAAA==&#10;" path="m,221r2760,l2760,,,,,221xe" fillcolor="#d9d9d9" stroked="f">
                    <v:path arrowok="t" o:connecttype="custom" o:connectlocs="0,3081;2760,3081;2760,2860;0,2860;0,3081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7392" behindDoc="1" locked="0" layoutInCell="1" allowOverlap="1" wp14:anchorId="43E62C5D" wp14:editId="53A6EDCB">
                <wp:simplePos x="0" y="0"/>
                <wp:positionH relativeFrom="page">
                  <wp:posOffset>6518910</wp:posOffset>
                </wp:positionH>
                <wp:positionV relativeFrom="paragraph">
                  <wp:posOffset>1289050</wp:posOffset>
                </wp:positionV>
                <wp:extent cx="672465" cy="280670"/>
                <wp:effectExtent l="3810" t="0" r="0" b="0"/>
                <wp:wrapNone/>
                <wp:docPr id="732" name="Group 7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465" cy="280670"/>
                          <a:chOff x="10266" y="2030"/>
                          <a:chExt cx="1059" cy="442"/>
                        </a:xfrm>
                      </wpg:grpSpPr>
                      <wpg:grpSp>
                        <wpg:cNvPr id="733" name="Group 718"/>
                        <wpg:cNvGrpSpPr>
                          <a:grpSpLocks/>
                        </wpg:cNvGrpSpPr>
                        <wpg:grpSpPr bwMode="auto">
                          <a:xfrm>
                            <a:off x="10266" y="2030"/>
                            <a:ext cx="1059" cy="221"/>
                            <a:chOff x="10266" y="2030"/>
                            <a:chExt cx="1059" cy="221"/>
                          </a:xfrm>
                        </wpg:grpSpPr>
                        <wps:wsp>
                          <wps:cNvPr id="734" name="Freeform 719"/>
                          <wps:cNvSpPr>
                            <a:spLocks/>
                          </wps:cNvSpPr>
                          <wps:spPr bwMode="auto">
                            <a:xfrm>
                              <a:off x="10266" y="2030"/>
                              <a:ext cx="1059" cy="221"/>
                            </a:xfrm>
                            <a:custGeom>
                              <a:avLst/>
                              <a:gdLst>
                                <a:gd name="T0" fmla="+- 0 10266 10266"/>
                                <a:gd name="T1" fmla="*/ T0 w 1059"/>
                                <a:gd name="T2" fmla="+- 0 2251 2030"/>
                                <a:gd name="T3" fmla="*/ 2251 h 221"/>
                                <a:gd name="T4" fmla="+- 0 11325 10266"/>
                                <a:gd name="T5" fmla="*/ T4 w 1059"/>
                                <a:gd name="T6" fmla="+- 0 2251 2030"/>
                                <a:gd name="T7" fmla="*/ 2251 h 221"/>
                                <a:gd name="T8" fmla="+- 0 11325 10266"/>
                                <a:gd name="T9" fmla="*/ T8 w 1059"/>
                                <a:gd name="T10" fmla="+- 0 2030 2030"/>
                                <a:gd name="T11" fmla="*/ 2030 h 221"/>
                                <a:gd name="T12" fmla="+- 0 10266 10266"/>
                                <a:gd name="T13" fmla="*/ T12 w 1059"/>
                                <a:gd name="T14" fmla="+- 0 2030 2030"/>
                                <a:gd name="T15" fmla="*/ 2030 h 221"/>
                                <a:gd name="T16" fmla="+- 0 10266 10266"/>
                                <a:gd name="T17" fmla="*/ T16 w 1059"/>
                                <a:gd name="T18" fmla="+- 0 2251 2030"/>
                                <a:gd name="T19" fmla="*/ 2251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" h="221">
                                  <a:moveTo>
                                    <a:pt x="0" y="221"/>
                                  </a:moveTo>
                                  <a:lnTo>
                                    <a:pt x="1059" y="221"/>
                                  </a:lnTo>
                                  <a:lnTo>
                                    <a:pt x="1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0808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5" name="Group 716"/>
                        <wpg:cNvGrpSpPr>
                          <a:grpSpLocks/>
                        </wpg:cNvGrpSpPr>
                        <wpg:grpSpPr bwMode="auto">
                          <a:xfrm>
                            <a:off x="10266" y="2251"/>
                            <a:ext cx="1059" cy="221"/>
                            <a:chOff x="10266" y="2251"/>
                            <a:chExt cx="1059" cy="221"/>
                          </a:xfrm>
                        </wpg:grpSpPr>
                        <wps:wsp>
                          <wps:cNvPr id="736" name="Freeform 717"/>
                          <wps:cNvSpPr>
                            <a:spLocks/>
                          </wps:cNvSpPr>
                          <wps:spPr bwMode="auto">
                            <a:xfrm>
                              <a:off x="10266" y="2251"/>
                              <a:ext cx="1059" cy="221"/>
                            </a:xfrm>
                            <a:custGeom>
                              <a:avLst/>
                              <a:gdLst>
                                <a:gd name="T0" fmla="+- 0 10266 10266"/>
                                <a:gd name="T1" fmla="*/ T0 w 1059"/>
                                <a:gd name="T2" fmla="+- 0 2472 2251"/>
                                <a:gd name="T3" fmla="*/ 2472 h 221"/>
                                <a:gd name="T4" fmla="+- 0 11325 10266"/>
                                <a:gd name="T5" fmla="*/ T4 w 1059"/>
                                <a:gd name="T6" fmla="+- 0 2472 2251"/>
                                <a:gd name="T7" fmla="*/ 2472 h 221"/>
                                <a:gd name="T8" fmla="+- 0 11325 10266"/>
                                <a:gd name="T9" fmla="*/ T8 w 1059"/>
                                <a:gd name="T10" fmla="+- 0 2251 2251"/>
                                <a:gd name="T11" fmla="*/ 2251 h 221"/>
                                <a:gd name="T12" fmla="+- 0 10266 10266"/>
                                <a:gd name="T13" fmla="*/ T12 w 1059"/>
                                <a:gd name="T14" fmla="+- 0 2251 2251"/>
                                <a:gd name="T15" fmla="*/ 2251 h 221"/>
                                <a:gd name="T16" fmla="+- 0 10266 10266"/>
                                <a:gd name="T17" fmla="*/ T16 w 1059"/>
                                <a:gd name="T18" fmla="+- 0 2472 2251"/>
                                <a:gd name="T19" fmla="*/ 2472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" h="221">
                                  <a:moveTo>
                                    <a:pt x="0" y="221"/>
                                  </a:moveTo>
                                  <a:lnTo>
                                    <a:pt x="1059" y="221"/>
                                  </a:lnTo>
                                  <a:lnTo>
                                    <a:pt x="1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0808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F54417" id="Group 715" o:spid="_x0000_s1026" style="position:absolute;margin-left:513.3pt;margin-top:101.5pt;width:52.95pt;height:22.1pt;z-index:-189088;mso-position-horizontal-relative:page" coordorigin="10266,2030" coordsize="1059,4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">
                <v:group id="Group 718" o:spid="_x0000_s1027" style="position:absolute;left:10266;top:2030;width:1059;height:221" coordorigin="10266,2030" coordsize="1059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MxDG7FAAAA3AAA&#10;AA8AAAAAAAAAAAAAAAAAqgIAAGRycy9kb3ducmV2LnhtbFBLBQYAAAAABAAEAPoAAACcAwAAAAA=&#10;">
                  <v:shape id="Freeform 719" o:spid="_x0000_s1028" style="position:absolute;left:10266;top:2030;width:1059;height:221;visibility:visible;mso-wrap-style:square;v-text-anchor:top" coordsize="105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PC9cUA&#10;AADcAAAADwAAAGRycy9kb3ducmV2LnhtbESPT2vCQBTE70K/w/IKXkQ3/sFK6ipFKFjqxaR4fmSf&#10;STD7NuxuTeqndwuCx2FmfsOst71pxJWcry0rmE4SEMSF1TWXCn7yz/EKhA/IGhvLpOCPPGw3L4M1&#10;ptp2fKRrFkoRIexTVFCF0KZS+qIig35iW+Lona0zGKJ0pdQOuwg3jZwlyVIarDkuVNjSrqLikv0a&#10;BUdzm1n31R3yRdfe+jy4y+j0rdTwtf94BxGoD8/wo73XCt7mC/g/E4+A3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M8L1xQAAANwAAAAPAAAAAAAAAAAAAAAAAJgCAABkcnMv&#10;ZG93bnJldi54bWxQSwUGAAAAAAQABAD1AAAAigMAAAAA&#10;" path="m,221r1059,l1059,,,,,221xe" fillcolor="gray" stroked="f">
                    <v:path arrowok="t" o:connecttype="custom" o:connectlocs="0,2251;1059,2251;1059,2030;0,2030;0,2251" o:connectangles="0,0,0,0,0"/>
                  </v:shape>
                </v:group>
                <v:group id="Group 716" o:spid="_x0000_s1029" style="position:absolute;left:10266;top:2251;width:1059;height:221" coordorigin="10266,2251" coordsize="1059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5QxgcYAAADcAAAADwAAAGRycy9kb3ducmV2LnhtbESPQWvCQBSE7wX/w/IK&#10;3ppNlLSSZhWRKh5CoSqU3h7ZZxLMvg3ZbRL/fbdQ6HGYmW+YfDOZVgzUu8aygiSKQRCXVjdcKbic&#10;908rEM4ja2wtk4I7OdisZw85ZtqO/EHDyVciQNhlqKD2vsukdGVNBl1kO+LgXW1v0AfZV1L3OAa4&#10;aeUijp+lwYbDQo0d7Woqb6dvo+Aw4rhdJm9Dcbvu7l/n9P2zSEip+eO0fQXhafL/4b/2USt4Wa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jlDGBxgAAANwA&#10;AAAPAAAAAAAAAAAAAAAAAKoCAABkcnMvZG93bnJldi54bWxQSwUGAAAAAAQABAD6AAAAnQMAAAAA&#10;">
                  <v:shape id="Freeform 717" o:spid="_x0000_s1030" style="position:absolute;left:10266;top:2251;width:1059;height:221;visibility:visible;mso-wrap-style:square;v-text-anchor:top" coordsize="105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35GcQA&#10;AADcAAAADwAAAGRycy9kb3ducmV2LnhtbESPQWvCQBSE7wX/w/IEL0U3WlGJriIFwVIvmuL5kX0m&#10;wezbsLs10V/fFYQeh5n5hlltOlOLGzlfWVYwHiUgiHOrKy4U/GS74QKED8gaa8uk4E4eNuve2wpT&#10;bVs+0u0UChEh7FNUUIbQpFL6vCSDfmQb4uhdrDMYonSF1A7bCDe1nCTJTBqsOC6U2NBnSfn19GsU&#10;HM1jYt1Xe8imbfPosuCu7+dvpQb9brsEEagL/+FXe68VzD9m8DwTj4B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St+RnEAAAA3AAAAA8AAAAAAAAAAAAAAAAAmAIAAGRycy9k&#10;b3ducmV2LnhtbFBLBQYAAAAABAAEAPUAAACJAwAAAAA=&#10;" path="m,221r1059,l1059,,,,,221xe" fillcolor="gray" stroked="f">
                    <v:path arrowok="t" o:connecttype="custom" o:connectlocs="0,2472;1059,2472;1059,2251;0,2251;0,2472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7416" behindDoc="1" locked="0" layoutInCell="1" allowOverlap="1" wp14:anchorId="43E62C5E" wp14:editId="1CF62FC7">
                <wp:simplePos x="0" y="0"/>
                <wp:positionH relativeFrom="page">
                  <wp:posOffset>7939405</wp:posOffset>
                </wp:positionH>
                <wp:positionV relativeFrom="paragraph">
                  <wp:posOffset>1289050</wp:posOffset>
                </wp:positionV>
                <wp:extent cx="1344295" cy="8042275"/>
                <wp:effectExtent l="0" t="0" r="3175" b="0"/>
                <wp:wrapNone/>
                <wp:docPr id="711" name="Group 6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44295" cy="8042275"/>
                          <a:chOff x="12503" y="2030"/>
                          <a:chExt cx="2117" cy="12665"/>
                        </a:xfrm>
                      </wpg:grpSpPr>
                      <pic:pic xmlns:pic="http://schemas.openxmlformats.org/drawingml/2006/picture">
                        <pic:nvPicPr>
                          <pic:cNvPr id="712" name="Picture 7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03" y="2030"/>
                            <a:ext cx="2117" cy="1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3" name="Picture 7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06" y="2529"/>
                            <a:ext cx="1910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4" name="Picture 7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03" y="3261"/>
                            <a:ext cx="2117" cy="1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5" name="Picture 7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06" y="3751"/>
                            <a:ext cx="1910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6" name="Picture 7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03" y="4474"/>
                            <a:ext cx="2117" cy="1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7" name="Picture 7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06" y="4935"/>
                            <a:ext cx="1910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8" name="Picture 7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03" y="5623"/>
                            <a:ext cx="2117" cy="1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9" name="Picture 7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06" y="6175"/>
                            <a:ext cx="1910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0" name="Picture 7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03" y="6958"/>
                            <a:ext cx="2117" cy="1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1" name="Picture 7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06" y="7409"/>
                            <a:ext cx="1910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2" name="Picture 7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03" y="8093"/>
                            <a:ext cx="2117" cy="1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3" name="Picture 7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06" y="8873"/>
                            <a:ext cx="1910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4" name="Picture 7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03" y="9884"/>
                            <a:ext cx="2117" cy="1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5" name="Picture 7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06" y="10546"/>
                            <a:ext cx="1910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6" name="Picture 7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03" y="11440"/>
                            <a:ext cx="2117" cy="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7" name="Picture 6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06" y="11903"/>
                            <a:ext cx="1910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8" name="Picture 6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03" y="12599"/>
                            <a:ext cx="2117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9" name="Picture 6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06" y="13254"/>
                            <a:ext cx="1910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0" name="Picture 6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03" y="14139"/>
                            <a:ext cx="2117" cy="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1" name="Picture 6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06" y="14197"/>
                            <a:ext cx="1910" cy="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79507C" id="Group 694" o:spid="_x0000_s1026" style="position:absolute;margin-left:625.15pt;margin-top:101.5pt;width:105.85pt;height:633.25pt;z-index:-189064;mso-position-horizontal-relative:page" coordorigin="12503,2030" coordsize="2117,126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">
                <v:shape id="Picture 714" o:spid="_x0000_s1027" type="#_x0000_t75" style="position:absolute;left:12503;top:2030;width:2117;height:12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5vMPDAAAA3AAAAA8AAABkcnMvZG93bnJldi54bWxEj0FrwkAUhO+F/oflFbyUujEH20ZXEUEQ&#10;b01Fenxkn0lo3tt0d9X477uC4HGYmW+Y+XLgTp3Jh9aJgck4A0VSOdtKbWD/vXn7ABUiisXOCRm4&#10;UoDl4vlpjoV1F/micxlrlSASCjTQxNgXWoeqIcYwdj1J8o7OM8Ykfa2tx0uCc6fzLJtqxlbSQoM9&#10;rRuqfssTG3DrzeeBS8ysRfvqf5j/dm1uzOhlWM1ARRriI3xvb62B90kOtzPpCOjF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/m8w8MAAADcAAAADwAAAAAAAAAAAAAAAACf&#10;AgAAZHJzL2Rvd25yZXYueG1sUEsFBgAAAAAEAAQA9wAAAI8DAAAAAA==&#10;">
                  <v:imagedata r:id="rId321" o:title=""/>
                </v:shape>
                <v:shape id="Picture 713" o:spid="_x0000_s1028" type="#_x0000_t75" style="position:absolute;left:12606;top:2529;width:1910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9XUTGAAAA3AAAAA8AAABkcnMvZG93bnJldi54bWxEj09rwkAUxO+C32F5grdmY4W0pq5SBLH0&#10;VG0reHtkX5No9m3IbvOnn74rCB6HmfkNs1z3phItNa60rGAWxSCIM6tLzhV8fW4fnkE4j6yxskwK&#10;BnKwXo1HS0y17XhP7cHnIkDYpaig8L5OpXRZQQZdZGvi4P3YxqAPssmlbrALcFPJxzhOpMGSw0KB&#10;NW0Kyi6HX6PAVub74++4mW9PC5cMu/N7XB5Rqemkf30B4an39/Ct/aYVPM3mcD0TjoBc/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L1dRMYAAADcAAAADwAAAAAAAAAAAAAA&#10;AACfAgAAZHJzL2Rvd25yZXYueG1sUEsFBgAAAAAEAAQA9wAAAJIDAAAAAA==&#10;">
                  <v:imagedata r:id="rId322" o:title=""/>
                </v:shape>
                <v:shape id="Picture 712" o:spid="_x0000_s1029" type="#_x0000_t75" style="position:absolute;left:12503;top:3261;width:2117;height:12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MYRnHAAAA3AAAAA8AAABkcnMvZG93bnJldi54bWxEj91qwkAUhO8LvsNyBO/qJiJtSV2ljQgV&#10;RKz90ctD9jSbmj0bstsY374rFHo5zMw3zGzR21p01PrKsYJ0nIAgLpyuuFTw/ra6fQDhA7LG2jEp&#10;uJCHxXxwM8NMuzO/UrcPpYgQ9hkqMCE0mZS+MGTRj11DHL0v11oMUbal1C2eI9zWcpIkd9JixXHB&#10;YEO5oeK0/7EK8u6Qh+Pap89Ls90sv/lzt/6YKDUa9k+PIAL14T/8137RCu7TKVzPxCMg5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qMYRnHAAAA3AAAAA8AAAAAAAAAAAAA&#10;AAAAnwIAAGRycy9kb3ducmV2LnhtbFBLBQYAAAAABAAEAPcAAACTAwAAAAA=&#10;">
                  <v:imagedata r:id="rId323" o:title=""/>
                </v:shape>
                <v:shape id="Picture 711" o:spid="_x0000_s1030" type="#_x0000_t75" style="position:absolute;left:12606;top:3751;width:1910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sooLEAAAA3AAAAA8AAABkcnMvZG93bnJldi54bWxEj0FrwkAUhO+C/2F5gjfdKGgldRUVBCm9&#10;mFTa3h7ZZzaYfRuyq0n/fVco9DjMzDfMetvbWjyo9ZVjBbNpAoK4cLriUsFHfpysQPiArLF2TAp+&#10;yMN2MxysMdWu4zM9slCKCGGfogITQpNK6QtDFv3UNcTRu7rWYoiyLaVusYtwW8t5kiylxYrjgsGG&#10;DoaKW3a3CrJ9nuNlcS9Np7/8sn7P3j6/D0qNR/3uFUSgPvyH/9onreBltoDnmXgE5OY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AsooLEAAAA3AAAAA8AAAAAAAAAAAAAAAAA&#10;nwIAAGRycy9kb3ducmV2LnhtbFBLBQYAAAAABAAEAPcAAACQAwAAAAA=&#10;">
                  <v:imagedata r:id="rId324" o:title=""/>
                </v:shape>
                <v:shape id="Picture 710" o:spid="_x0000_s1031" type="#_x0000_t75" style="position:absolute;left:12503;top:4474;width:2117;height:1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hb1TDAAAA3AAAAA8AAABkcnMvZG93bnJldi54bWxEj91qwkAUhO8LvsNyhN7VjVJUoqsExR96&#10;VX8e4JA9JsHs2Zg9anz7bqHQy2FmvmHmy87V6kFtqDwbGA4SUMS5txUXBs6nzccUVBBki7VnMvCi&#10;AMtF722OqfVPPtDjKIWKEA4pGihFmlTrkJfkMAx8Qxy9i28dSpRtoW2Lzwh3tR4lyVg7rDgulNjQ&#10;qqT8erw7A191NpFvOn3u1ttbtgojOed7Mea932UzUEKd/If/2ntrYDIcw++ZeAT04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OFvVMMAAADcAAAADwAAAAAAAAAAAAAAAACf&#10;AgAAZHJzL2Rvd25yZXYueG1sUEsFBgAAAAAEAAQA9wAAAI8DAAAAAA==&#10;">
                  <v:imagedata r:id="rId325" o:title=""/>
                </v:shape>
                <v:shape id="Picture 709" o:spid="_x0000_s1032" type="#_x0000_t75" style="position:absolute;left:12606;top:4935;width:1910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cJ+XEAAAA3AAAAA8AAABkcnMvZG93bnJldi54bWxEj0FrwkAUhO8F/8PyBC9FN7FQJbqKCkKh&#10;pdCo90f2mQSzb+PuJqb/vlso9DjMzDfMejuYRvTkfG1ZQTpLQBAXVtdcKjifjtMlCB+QNTaWScE3&#10;edhuRk9rzLR98Bf1eShFhLDPUEEVQptJ6YuKDPqZbYmjd7XOYIjSlVI7fES4aeQ8SV6lwZrjQoUt&#10;HSoqbnlnFOz69+cXd/rsu7Pd5/Kju19cikpNxsNuBSLQEP7Df+03rWCRLuD3TDwCcvM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ycJ+XEAAAA3AAAAA8AAAAAAAAAAAAAAAAA&#10;nwIAAGRycy9kb3ducmV2LnhtbFBLBQYAAAAABAAEAPcAAACQAwAAAAA=&#10;">
                  <v:imagedata r:id="rId326" o:title=""/>
                </v:shape>
                <v:shape id="Picture 708" o:spid="_x0000_s1033" type="#_x0000_t75" style="position:absolute;left:12503;top:5623;width:2117;height:13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s+T3EAAAA3AAAAA8AAABkcnMvZG93bnJldi54bWxET0tLw0AQvgv+h2WE3uympS9it8UUqqXo&#10;wSrqccyOSTQ7G3a3bfz3zkHw+PG9l+vetepEITaeDYyGGSji0tuGKwMvz9vrBaiYkC22nsnAD0VY&#10;ry4vlphbf+YnOh1SpSSEY44G6pS6XOtY1uQwDn1HLNynDw6TwFBpG/As4a7V4yybaYcNS0ONHW1q&#10;Kr8PRyclx7fJ1+L+4fUjvG/md4+22E+LwpjBVX97AypRn/7Ff+6dNTAfyVo5I0dAr3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Xs+T3EAAAA3AAAAA8AAAAAAAAAAAAAAAAA&#10;nwIAAGRycy9kb3ducmV2LnhtbFBLBQYAAAAABAAEAPcAAACQAwAAAAA=&#10;">
                  <v:imagedata r:id="rId327" o:title=""/>
                </v:shape>
                <v:shape id="Picture 707" o:spid="_x0000_s1034" type="#_x0000_t75" style="position:absolute;left:12606;top:6175;width:1910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L5I3FAAAA3AAAAA8AAABkcnMvZG93bnJldi54bWxEj09rAjEUxO9Cv0N4BW+aVYrV1ShqUTx4&#10;8Q/S3h6b5+7i5mVJ4rr99o1Q8DjMzG+Y2aI1lWjI+dKygkE/AUGcWV1yruB82vTGIHxA1lhZJgW/&#10;5GExf+vMMNX2wQdqjiEXEcI+RQVFCHUqpc8KMuj7tiaO3tU6gyFKl0vt8BHhppLDJBlJgyXHhQJr&#10;WheU3Y53o2Bnv+vrl/9x+lKu9odRbpr2Y6tU971dTkEEasMr/N/eaQWfgwk8z8QjIO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ji+SNxQAAANwAAAAPAAAAAAAAAAAAAAAA&#10;AJ8CAABkcnMvZG93bnJldi54bWxQSwUGAAAAAAQABAD3AAAAkQMAAAAA&#10;">
                  <v:imagedata r:id="rId328" o:title=""/>
                </v:shape>
                <v:shape id="Picture 706" o:spid="_x0000_s1035" type="#_x0000_t75" style="position:absolute;left:12503;top:6958;width:2117;height:11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9HDPBAAAA3AAAAA8AAABkcnMvZG93bnJldi54bWxET8uKwjAU3Q/4D+EKboYxVcFKxygiCoIr&#10;H+j20txpyjQ3tYm2M19vFoLLw3nPl52txIMaXzpWMBomIIhzp0suFJxP268ZCB+QNVaOScEfeVgu&#10;eh9zzLRr+UCPYyhEDGGfoQITQp1J6XNDFv3Q1cSR+3GNxRBhU0jdYBvDbSXHSTKVFkuODQZrWhvK&#10;f493q+Bz1h72fktGcnpz4ZJe/9vNRKlBv1t9gwjUhbf45d5pBek4zo9n4hGQi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U9HDPBAAAA3AAAAA8AAAAAAAAAAAAAAAAAnwIA&#10;AGRycy9kb3ducmV2LnhtbFBLBQYAAAAABAAEAPcAAACNAwAAAAA=&#10;">
                  <v:imagedata r:id="rId329" o:title=""/>
                </v:shape>
                <v:shape id="Picture 705" o:spid="_x0000_s1036" type="#_x0000_t75" style="position:absolute;left:12606;top:7409;width:1910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01RPEAAAA3AAAAA8AAABkcnMvZG93bnJldi54bWxEj81uwjAQhO+VeAdrkXorTqhaIGBQ1R/R&#10;K7QHjqt4iSPidRpvIbw9RkLiOJqZbzSLVe8bdaQu1oEN5KMMFHEZbM2Vgd+fr6cpqCjIFpvAZOBM&#10;EVbLwcMCCxtOvKHjViqVIBwLNOBE2kLrWDryGEehJU7ePnQeJcmu0rbDU4L7Ro+z7FV7rDktOGzp&#10;3VF52P57A5sPV+mW1n+zF2kmz7tP2eXnmTGPw/5tDkqol3v41v62BibjHK5n0hHQyw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P01RPEAAAA3AAAAA8AAAAAAAAAAAAAAAAA&#10;nwIAAGRycy9kb3ducmV2LnhtbFBLBQYAAAAABAAEAPcAAACQAwAAAAA=&#10;">
                  <v:imagedata r:id="rId330" o:title=""/>
                </v:shape>
                <v:shape id="Picture 704" o:spid="_x0000_s1037" type="#_x0000_t75" style="position:absolute;left:12503;top:8093;width:2117;height:17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h4ajFAAAA3AAAAA8AAABkcnMvZG93bnJldi54bWxEj81qwzAQhO+FvIPYQi6lkWPoT9wowRQC&#10;oac29qW3xdrYTqyVkbaJ+/ZVodDjMPPNMOvt5AZ1oRB7zwaWiwwUceNtz62ButrdP4OKgmxx8EwG&#10;vinCdjO7WWNh/ZU/6HKQVqUSjgUa6ETGQuvYdOQwLvxInLyjDw4lydBqG/Cayt2g8yx71A57Tgsd&#10;jvTaUXM+fDkDT9Xd+6nah1X5KQ/l26munYSzMfPbqXwBJTTJf/iP3tvE5Tn8nklHQG9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4eGoxQAAANwAAAAPAAAAAAAAAAAAAAAA&#10;AJ8CAABkcnMvZG93bnJldi54bWxQSwUGAAAAAAQABAD3AAAAkQMAAAAA&#10;">
                  <v:imagedata r:id="rId331" o:title=""/>
                </v:shape>
                <v:shape id="Picture 703" o:spid="_x0000_s1038" type="#_x0000_t75" style="position:absolute;left:12606;top:8873;width:1910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mmq3GAAAA3AAAAA8AAABkcnMvZG93bnJldi54bWxEj0FrwkAUhO+F/oflFbzVTRWsRFdpRUGh&#10;hxpbvT6yzyQ2+zZk17j9964geBxm5htmOg+mFh21rrKs4K2fgCDOra64UPCzW72OQTiPrLG2TAr+&#10;ycF89vw0xVTbC2+py3whIoRdigpK75tUSpeXZND1bUMcvaNtDfoo20LqFi8Rbmo5SJKRNFhxXCix&#10;oUVJ+V92NgqO7rvaLw6hW+4+N+vTNvxmxddKqd5L+JiA8BT8I3xvr7WC98EQbmfiEZCz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uaarcYAAADcAAAADwAAAAAAAAAAAAAA&#10;AACfAgAAZHJzL2Rvd25yZXYueG1sUEsFBgAAAAAEAAQA9wAAAJIDAAAAAA==&#10;">
                  <v:imagedata r:id="rId332" o:title=""/>
                </v:shape>
                <v:shape id="Picture 702" o:spid="_x0000_s1039" type="#_x0000_t75" style="position:absolute;left:12503;top:9884;width:2117;height:15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VMuzDAAAA3AAAAA8AAABkcnMvZG93bnJldi54bWxEj0GLwjAUhO/C/ofwhL3ZtEXsUo0iguie&#10;xLreH82zLTYv3SZq999vBMHjMDPfMIvVYFpxp941lhUkUQyCuLS64UrBz2k7+QLhPLLG1jIp+CMH&#10;q+XHaIG5tg8+0r3wlQgQdjkqqL3vcildWZNBF9mOOHgX2xv0QfaV1D0+Aty0Mo3jmTTYcFiosaNN&#10;TeW1uBkF6e/u2xwuzTZLTbHLknOyv+mzUp/jYT0H4Wnw7/CrvdcKsnQKzzPhCMjl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1Uy7MMAAADcAAAADwAAAAAAAAAAAAAAAACf&#10;AgAAZHJzL2Rvd25yZXYueG1sUEsFBgAAAAAEAAQA9wAAAI8DAAAAAA==&#10;">
                  <v:imagedata r:id="rId333" o:title=""/>
                </v:shape>
                <v:shape id="Picture 701" o:spid="_x0000_s1040" type="#_x0000_t75" style="position:absolute;left:12606;top:10546;width:1910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FzJzHAAAA3AAAAA8AAABkcnMvZG93bnJldi54bWxEj0FrwkAUhO8F/8PyCr2IbgzYhtRVRBB6&#10;KLU1Inh7ZF+T1OzbkN3E+O9dQehxmJlvmMVqMLXoqXWVZQWzaQSCOLe64kLBIdtOEhDOI2usLZOC&#10;KzlYLUdPC0y1vfAP9XtfiABhl6KC0vsmldLlJRl0U9sQB+/XtgZ9kG0hdYuXADe1jKPoVRqsOCyU&#10;2NCmpPy874yC7ms4zqMuSbK/7/j0ud312fgslXp5HtbvIDwN/j/8aH9oBW/xHO5nwhGQyx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nFzJzHAAAA3AAAAA8AAAAAAAAAAAAA&#10;AAAAnwIAAGRycy9kb3ducmV2LnhtbFBLBQYAAAAABAAEAPcAAACTAwAAAAA=&#10;">
                  <v:imagedata r:id="rId334" o:title=""/>
                </v:shape>
                <v:shape id="Picture 700" o:spid="_x0000_s1041" type="#_x0000_t75" style="position:absolute;left:12503;top:11440;width:2117;height:11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AhFbFAAAA3AAAAA8AAABkcnMvZG93bnJldi54bWxEj09rwkAUxO8Fv8PyCr01G7VYja4ign96&#10;NC2Kt2f2NQlm34bdrUm/fbdQ6HGYmd8wi1VvGnEn52vLCoZJCoK4sLrmUsHH+/Z5CsIHZI2NZVLw&#10;TR5Wy8HDAjNtOz7SPQ+liBD2GSqoQmgzKX1RkUGf2JY4ep/WGQxRulJqh12Em0aO0nQiDdYcFyps&#10;aVNRccu/jIJxPusOV/n2QvlpeHUpnXfuslfq6bFfz0EE6sN/+K990ApeRxP4PROPgFz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QIRWxQAAANwAAAAPAAAAAAAAAAAAAAAA&#10;AJ8CAABkcnMvZG93bnJldi54bWxQSwUGAAAAAAQABAD3AAAAkQMAAAAA&#10;">
                  <v:imagedata r:id="rId335" o:title=""/>
                </v:shape>
                <v:shape id="Picture 699" o:spid="_x0000_s1042" type="#_x0000_t75" style="position:absolute;left:12606;top:11903;width:1910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rfp7HAAAA3AAAAA8AAABkcnMvZG93bnJldi54bWxEj0FrwkAUhO8F/8PyhF6K2ehBJXUNQUhb&#10;PFRM66G3R/Y1Cc2+DdltTP31XUHwOMzMN8wmHU0rBupdY1nBPIpBEJdWN1wp+PzIZ2sQziNrbC2T&#10;gj9ykG4nDxtMtD3zkYbCVyJA2CWooPa+S6R0ZU0GXWQ74uB9296gD7KvpO7xHOCmlYs4XkqDDYeF&#10;Gjva1VT+FL9GQbPP8pfL6+FpfyrfD3b9NQxFLpV6nI7ZMwhPo7+Hb+03rWC1WMH1TDgCcvsP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Drfp7HAAAA3AAAAA8AAAAAAAAAAAAA&#10;AAAAnwIAAGRycy9kb3ducmV2LnhtbFBLBQYAAAAABAAEAPcAAACTAwAAAAA=&#10;">
                  <v:imagedata r:id="rId336" o:title=""/>
                </v:shape>
                <v:shape id="Picture 698" o:spid="_x0000_s1043" type="#_x0000_t75" style="position:absolute;left:12503;top:12599;width:2117;height:15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1Ks3bAAAAA3AAAAA8AAABkcnMvZG93bnJldi54bWxET02LwjAQvQv+hzDC3jTVhSrVKKKIi55a&#10;PXgcmrEtNpPSxNr99+YgeHy879WmN7XoqHWVZQXTSQSCOLe64kLB9XIYL0A4j6yxtkwK/snBZj0c&#10;rDDR9sUpdZkvRAhhl6CC0vsmkdLlJRl0E9sQB+5uW4M+wLaQusVXCDe1nEVRLA1WHBpKbGhXUv7I&#10;nkZB+rt/nOP02PkovtXp/o6L2/Sk1M+o3y5BeOr9V/xx/2kF81lYG86EIyDXb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UqzdsAAAADcAAAADwAAAAAAAAAAAAAAAACfAgAA&#10;ZHJzL2Rvd25yZXYueG1sUEsFBgAAAAAEAAQA9wAAAIwDAAAAAA==&#10;">
                  <v:imagedata r:id="rId337" o:title=""/>
                </v:shape>
                <v:shape id="Picture 697" o:spid="_x0000_s1044" type="#_x0000_t75" style="position:absolute;left:12606;top:13254;width:1910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t1EPBAAAA3AAAAA8AAABkcnMvZG93bnJldi54bWxEj8FuwjAQRO+V+AdrkXorDhxoCRgECESv&#10;DXzAKl4SC3sd2YaEv6+RKvU4mpk3mtVmcFY8KETjWcF0UoAgrr023Ci4nI8fXyBiQtZoPZOCJ0XY&#10;rEdvKyy17/mHHlVqRIZwLFFBm1JXShnrlhzGie+Is3f1wWHKMjRSB+wz3Fk5K4q5dGg4L7TY0b6l&#10;+lbdnYLD4mLu/Z5uemee0+BP1pvKKvU+HrZLEImG9B/+a39rBZ+zBbzO5CMg1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Yt1EPBAAAA3AAAAA8AAAAAAAAAAAAAAAAAnwIA&#10;AGRycy9kb3ducmV2LnhtbFBLBQYAAAAABAAEAPcAAACNAwAAAAA=&#10;">
                  <v:imagedata r:id="rId338" o:title=""/>
                </v:shape>
                <v:shape id="Picture 696" o:spid="_x0000_s1045" type="#_x0000_t75" style="position:absolute;left:12503;top:14139;width:2117;height:5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PjvbCAAAA3AAAAA8AAABkcnMvZG93bnJldi54bWxET7tuwjAU3SvxD9atxNY4BTVEaQxKiip1&#10;YQAyMF7FNw81vo5iF8Lf1wMS49F557vZDOJKk+stK3iPYhDEtdU9twqq8/dbCsJ5ZI2DZVJwJwe7&#10;7eIlx0zbGx/pevKtCCHsMlTQeT9mUrq6I4MusiNx4Bo7GfQBTq3UE95CuBnkKo4TabDn0NDhSF8d&#10;1b+nP6OgaJI0be25kZdEf1RVeSjl3iu1fJ2LTxCeZv8UP9w/WsFmHeaHM+EIyO0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D472wgAAANwAAAAPAAAAAAAAAAAAAAAAAJ8C&#10;AABkcnMvZG93bnJldi54bWxQSwUGAAAAAAQABAD3AAAAjgMAAAAA&#10;">
                  <v:imagedata r:id="rId339" o:title=""/>
                </v:shape>
                <v:shape id="Picture 695" o:spid="_x0000_s1046" type="#_x0000_t75" style="position:absolute;left:12606;top:14197;width:1910;height: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hzWjEAAAA3AAAAA8AAABkcnMvZG93bnJldi54bWxEj1trAjEUhN8L/odwBF9KzWqhytYoKgi+&#10;FbdF8O10c/ZCNydLEvfy75uC0MdhZr5hNrvBNKIj52vLChbzBARxbnXNpYKvz9PLGoQPyBoby6Rg&#10;JA+77eRpg6m2PV+oy0IpIoR9igqqENpUSp9XZNDPbUscvcI6gyFKV0rtsI9w08hlkrxJgzXHhQpb&#10;OlaU/2R3Eyn34vnan6+3ZOy+i48R15k7eKVm02H/DiLQEP7Dj/ZZK1i9LuDvTDwCcvs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bhzWjEAAAA3AAAAA8AAAAAAAAAAAAAAAAA&#10;nwIAAGRycy9kb3ducmV2LnhtbFBLBQYAAAAABAAEAPcAAACQAwAAAAA=&#10;">
                  <v:imagedata r:id="rId340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7440" behindDoc="1" locked="0" layoutInCell="1" allowOverlap="1" wp14:anchorId="43E62C5F" wp14:editId="057CADE2">
                <wp:simplePos x="0" y="0"/>
                <wp:positionH relativeFrom="page">
                  <wp:posOffset>10166350</wp:posOffset>
                </wp:positionH>
                <wp:positionV relativeFrom="paragraph">
                  <wp:posOffset>1327150</wp:posOffset>
                </wp:positionV>
                <wp:extent cx="1752600" cy="699770"/>
                <wp:effectExtent l="3175" t="0" r="0" b="0"/>
                <wp:wrapNone/>
                <wp:docPr id="700" name="Group 6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52600" cy="699770"/>
                          <a:chOff x="16010" y="2090"/>
                          <a:chExt cx="2760" cy="1102"/>
                        </a:xfrm>
                      </wpg:grpSpPr>
                      <wpg:grpSp>
                        <wpg:cNvPr id="701" name="Group 692"/>
                        <wpg:cNvGrpSpPr>
                          <a:grpSpLocks/>
                        </wpg:cNvGrpSpPr>
                        <wpg:grpSpPr bwMode="auto">
                          <a:xfrm>
                            <a:off x="16010" y="2090"/>
                            <a:ext cx="2760" cy="219"/>
                            <a:chOff x="16010" y="2090"/>
                            <a:chExt cx="2760" cy="219"/>
                          </a:xfrm>
                        </wpg:grpSpPr>
                        <wps:wsp>
                          <wps:cNvPr id="702" name="Freeform 693"/>
                          <wps:cNvSpPr>
                            <a:spLocks/>
                          </wps:cNvSpPr>
                          <wps:spPr bwMode="auto">
                            <a:xfrm>
                              <a:off x="16010" y="2090"/>
                              <a:ext cx="2760" cy="219"/>
                            </a:xfrm>
                            <a:custGeom>
                              <a:avLst/>
                              <a:gdLst>
                                <a:gd name="T0" fmla="+- 0 16010 16010"/>
                                <a:gd name="T1" fmla="*/ T0 w 2760"/>
                                <a:gd name="T2" fmla="+- 0 2308 2090"/>
                                <a:gd name="T3" fmla="*/ 2308 h 219"/>
                                <a:gd name="T4" fmla="+- 0 18770 16010"/>
                                <a:gd name="T5" fmla="*/ T4 w 2760"/>
                                <a:gd name="T6" fmla="+- 0 2308 2090"/>
                                <a:gd name="T7" fmla="*/ 2308 h 219"/>
                                <a:gd name="T8" fmla="+- 0 18770 16010"/>
                                <a:gd name="T9" fmla="*/ T8 w 2760"/>
                                <a:gd name="T10" fmla="+- 0 2090 2090"/>
                                <a:gd name="T11" fmla="*/ 2090 h 219"/>
                                <a:gd name="T12" fmla="+- 0 16010 16010"/>
                                <a:gd name="T13" fmla="*/ T12 w 2760"/>
                                <a:gd name="T14" fmla="+- 0 2090 2090"/>
                                <a:gd name="T15" fmla="*/ 2090 h 219"/>
                                <a:gd name="T16" fmla="+- 0 16010 16010"/>
                                <a:gd name="T17" fmla="*/ T16 w 2760"/>
                                <a:gd name="T18" fmla="+- 0 2308 2090"/>
                                <a:gd name="T19" fmla="*/ 2308 h 21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19">
                                  <a:moveTo>
                                    <a:pt x="0" y="218"/>
                                  </a:moveTo>
                                  <a:lnTo>
                                    <a:pt x="2760" y="218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3" name="Group 690"/>
                        <wpg:cNvGrpSpPr>
                          <a:grpSpLocks/>
                        </wpg:cNvGrpSpPr>
                        <wpg:grpSpPr bwMode="auto">
                          <a:xfrm>
                            <a:off x="16010" y="2308"/>
                            <a:ext cx="2760" cy="221"/>
                            <a:chOff x="16010" y="2308"/>
                            <a:chExt cx="2760" cy="221"/>
                          </a:xfrm>
                        </wpg:grpSpPr>
                        <wps:wsp>
                          <wps:cNvPr id="704" name="Freeform 691"/>
                          <wps:cNvSpPr>
                            <a:spLocks/>
                          </wps:cNvSpPr>
                          <wps:spPr bwMode="auto">
                            <a:xfrm>
                              <a:off x="16010" y="2308"/>
                              <a:ext cx="2760" cy="221"/>
                            </a:xfrm>
                            <a:custGeom>
                              <a:avLst/>
                              <a:gdLst>
                                <a:gd name="T0" fmla="+- 0 16010 16010"/>
                                <a:gd name="T1" fmla="*/ T0 w 2760"/>
                                <a:gd name="T2" fmla="+- 0 2529 2308"/>
                                <a:gd name="T3" fmla="*/ 2529 h 221"/>
                                <a:gd name="T4" fmla="+- 0 18770 16010"/>
                                <a:gd name="T5" fmla="*/ T4 w 2760"/>
                                <a:gd name="T6" fmla="+- 0 2529 2308"/>
                                <a:gd name="T7" fmla="*/ 2529 h 221"/>
                                <a:gd name="T8" fmla="+- 0 18770 16010"/>
                                <a:gd name="T9" fmla="*/ T8 w 2760"/>
                                <a:gd name="T10" fmla="+- 0 2308 2308"/>
                                <a:gd name="T11" fmla="*/ 2308 h 221"/>
                                <a:gd name="T12" fmla="+- 0 16010 16010"/>
                                <a:gd name="T13" fmla="*/ T12 w 2760"/>
                                <a:gd name="T14" fmla="+- 0 2308 2308"/>
                                <a:gd name="T15" fmla="*/ 2308 h 221"/>
                                <a:gd name="T16" fmla="+- 0 16010 16010"/>
                                <a:gd name="T17" fmla="*/ T16 w 2760"/>
                                <a:gd name="T18" fmla="+- 0 2529 2308"/>
                                <a:gd name="T19" fmla="*/ 2529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1">
                                  <a:moveTo>
                                    <a:pt x="0" y="221"/>
                                  </a:moveTo>
                                  <a:lnTo>
                                    <a:pt x="2760" y="221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5" name="Group 688"/>
                        <wpg:cNvGrpSpPr>
                          <a:grpSpLocks/>
                        </wpg:cNvGrpSpPr>
                        <wpg:grpSpPr bwMode="auto">
                          <a:xfrm>
                            <a:off x="16010" y="2529"/>
                            <a:ext cx="2760" cy="221"/>
                            <a:chOff x="16010" y="2529"/>
                            <a:chExt cx="2760" cy="221"/>
                          </a:xfrm>
                        </wpg:grpSpPr>
                        <wps:wsp>
                          <wps:cNvPr id="706" name="Freeform 689"/>
                          <wps:cNvSpPr>
                            <a:spLocks/>
                          </wps:cNvSpPr>
                          <wps:spPr bwMode="auto">
                            <a:xfrm>
                              <a:off x="16010" y="2529"/>
                              <a:ext cx="2760" cy="221"/>
                            </a:xfrm>
                            <a:custGeom>
                              <a:avLst/>
                              <a:gdLst>
                                <a:gd name="T0" fmla="+- 0 16010 16010"/>
                                <a:gd name="T1" fmla="*/ T0 w 2760"/>
                                <a:gd name="T2" fmla="+- 0 2750 2529"/>
                                <a:gd name="T3" fmla="*/ 2750 h 221"/>
                                <a:gd name="T4" fmla="+- 0 18770 16010"/>
                                <a:gd name="T5" fmla="*/ T4 w 2760"/>
                                <a:gd name="T6" fmla="+- 0 2750 2529"/>
                                <a:gd name="T7" fmla="*/ 2750 h 221"/>
                                <a:gd name="T8" fmla="+- 0 18770 16010"/>
                                <a:gd name="T9" fmla="*/ T8 w 2760"/>
                                <a:gd name="T10" fmla="+- 0 2529 2529"/>
                                <a:gd name="T11" fmla="*/ 2529 h 221"/>
                                <a:gd name="T12" fmla="+- 0 16010 16010"/>
                                <a:gd name="T13" fmla="*/ T12 w 2760"/>
                                <a:gd name="T14" fmla="+- 0 2529 2529"/>
                                <a:gd name="T15" fmla="*/ 2529 h 221"/>
                                <a:gd name="T16" fmla="+- 0 16010 16010"/>
                                <a:gd name="T17" fmla="*/ T16 w 2760"/>
                                <a:gd name="T18" fmla="+- 0 2750 2529"/>
                                <a:gd name="T19" fmla="*/ 2750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1">
                                  <a:moveTo>
                                    <a:pt x="0" y="221"/>
                                  </a:moveTo>
                                  <a:lnTo>
                                    <a:pt x="2760" y="221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7" name="Group 686"/>
                        <wpg:cNvGrpSpPr>
                          <a:grpSpLocks/>
                        </wpg:cNvGrpSpPr>
                        <wpg:grpSpPr bwMode="auto">
                          <a:xfrm>
                            <a:off x="16010" y="2750"/>
                            <a:ext cx="2760" cy="221"/>
                            <a:chOff x="16010" y="2750"/>
                            <a:chExt cx="2760" cy="221"/>
                          </a:xfrm>
                        </wpg:grpSpPr>
                        <wps:wsp>
                          <wps:cNvPr id="708" name="Freeform 687"/>
                          <wps:cNvSpPr>
                            <a:spLocks/>
                          </wps:cNvSpPr>
                          <wps:spPr bwMode="auto">
                            <a:xfrm>
                              <a:off x="16010" y="2750"/>
                              <a:ext cx="2760" cy="221"/>
                            </a:xfrm>
                            <a:custGeom>
                              <a:avLst/>
                              <a:gdLst>
                                <a:gd name="T0" fmla="+- 0 16010 16010"/>
                                <a:gd name="T1" fmla="*/ T0 w 2760"/>
                                <a:gd name="T2" fmla="+- 0 2971 2750"/>
                                <a:gd name="T3" fmla="*/ 2971 h 221"/>
                                <a:gd name="T4" fmla="+- 0 18770 16010"/>
                                <a:gd name="T5" fmla="*/ T4 w 2760"/>
                                <a:gd name="T6" fmla="+- 0 2971 2750"/>
                                <a:gd name="T7" fmla="*/ 2971 h 221"/>
                                <a:gd name="T8" fmla="+- 0 18770 16010"/>
                                <a:gd name="T9" fmla="*/ T8 w 2760"/>
                                <a:gd name="T10" fmla="+- 0 2750 2750"/>
                                <a:gd name="T11" fmla="*/ 2750 h 221"/>
                                <a:gd name="T12" fmla="+- 0 16010 16010"/>
                                <a:gd name="T13" fmla="*/ T12 w 2760"/>
                                <a:gd name="T14" fmla="+- 0 2750 2750"/>
                                <a:gd name="T15" fmla="*/ 2750 h 221"/>
                                <a:gd name="T16" fmla="+- 0 16010 16010"/>
                                <a:gd name="T17" fmla="*/ T16 w 2760"/>
                                <a:gd name="T18" fmla="+- 0 2971 2750"/>
                                <a:gd name="T19" fmla="*/ 2971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1">
                                  <a:moveTo>
                                    <a:pt x="0" y="221"/>
                                  </a:moveTo>
                                  <a:lnTo>
                                    <a:pt x="2760" y="221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9" name="Group 684"/>
                        <wpg:cNvGrpSpPr>
                          <a:grpSpLocks/>
                        </wpg:cNvGrpSpPr>
                        <wpg:grpSpPr bwMode="auto">
                          <a:xfrm>
                            <a:off x="16010" y="2971"/>
                            <a:ext cx="2760" cy="221"/>
                            <a:chOff x="16010" y="2971"/>
                            <a:chExt cx="2760" cy="221"/>
                          </a:xfrm>
                        </wpg:grpSpPr>
                        <wps:wsp>
                          <wps:cNvPr id="710" name="Freeform 685"/>
                          <wps:cNvSpPr>
                            <a:spLocks/>
                          </wps:cNvSpPr>
                          <wps:spPr bwMode="auto">
                            <a:xfrm>
                              <a:off x="16010" y="2971"/>
                              <a:ext cx="2760" cy="221"/>
                            </a:xfrm>
                            <a:custGeom>
                              <a:avLst/>
                              <a:gdLst>
                                <a:gd name="T0" fmla="+- 0 16010 16010"/>
                                <a:gd name="T1" fmla="*/ T0 w 2760"/>
                                <a:gd name="T2" fmla="+- 0 3192 2971"/>
                                <a:gd name="T3" fmla="*/ 3192 h 221"/>
                                <a:gd name="T4" fmla="+- 0 18770 16010"/>
                                <a:gd name="T5" fmla="*/ T4 w 2760"/>
                                <a:gd name="T6" fmla="+- 0 3192 2971"/>
                                <a:gd name="T7" fmla="*/ 3192 h 221"/>
                                <a:gd name="T8" fmla="+- 0 18770 16010"/>
                                <a:gd name="T9" fmla="*/ T8 w 2760"/>
                                <a:gd name="T10" fmla="+- 0 2971 2971"/>
                                <a:gd name="T11" fmla="*/ 2971 h 221"/>
                                <a:gd name="T12" fmla="+- 0 16010 16010"/>
                                <a:gd name="T13" fmla="*/ T12 w 2760"/>
                                <a:gd name="T14" fmla="+- 0 2971 2971"/>
                                <a:gd name="T15" fmla="*/ 2971 h 221"/>
                                <a:gd name="T16" fmla="+- 0 16010 16010"/>
                                <a:gd name="T17" fmla="*/ T16 w 2760"/>
                                <a:gd name="T18" fmla="+- 0 3192 2971"/>
                                <a:gd name="T19" fmla="*/ 3192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1">
                                  <a:moveTo>
                                    <a:pt x="0" y="221"/>
                                  </a:moveTo>
                                  <a:lnTo>
                                    <a:pt x="2760" y="221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B1AB23" id="Group 683" o:spid="_x0000_s1026" style="position:absolute;margin-left:800.5pt;margin-top:104.5pt;width:138pt;height:55.1pt;z-index:-189040;mso-position-horizontal-relative:page" coordorigin="16010,2090" coordsize="2760,1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">
                <v:group id="Group 692" o:spid="_x0000_s1027" style="position:absolute;left:16010;top:2090;width:2760;height:219" coordorigin="16010,2090" coordsize="2760,2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Sw/0/xgAAANwA&#10;AAAPAAAAAAAAAAAAAAAAAKoCAABkcnMvZG93bnJldi54bWxQSwUGAAAAAAQABAD6AAAAnQMAAAAA&#10;">
                  <v:shape id="Freeform 693" o:spid="_x0000_s1028" style="position:absolute;left:16010;top:2090;width:2760;height:219;visibility:visible;mso-wrap-style:square;v-text-anchor:top" coordsize="2760,2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Pqk8UA&#10;AADcAAAADwAAAGRycy9kb3ducmV2LnhtbESPT2vCQBTE70K/w/IEb2ajh7bGrFIshVxsaWqhx0f2&#10;mYRm34bs5o9++q4g9DjMzG+YdD+ZRgzUudqyglUUgyAurK65VHD6els+g3AeWWNjmRRcyMF+9zBL&#10;MdF25E8acl+KAGGXoILK+zaR0hUVGXSRbYmDd7adQR9kV0rd4RjgppHrOH6UBmsOCxW2dKio+M17&#10;o2DMv708lpr796anjb5mh4/XH6UW8+llC8LT5P/D93amFTzFa7idCUdA7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g+qTxQAAANwAAAAPAAAAAAAAAAAAAAAAAJgCAABkcnMv&#10;ZG93bnJldi54bWxQSwUGAAAAAAQABAD1AAAAigMAAAAA&#10;" path="m,218r2760,l2760,,,,,218xe" fillcolor="#d9d9d9" stroked="f">
                    <v:path arrowok="t" o:connecttype="custom" o:connectlocs="0,2308;2760,2308;2760,2090;0,2090;0,2308" o:connectangles="0,0,0,0,0"/>
                  </v:shape>
                </v:group>
                <v:group id="Group 690" o:spid="_x0000_s1029" style="position:absolute;left:16010;top:2308;width:2760;height:221" coordorigin="16010,2308" coordsize="276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V3G08UAAADc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UyjM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1dxtPFAAAA3AAA&#10;AA8AAAAAAAAAAAAAAAAAqgIAAGRycy9kb3ducmV2LnhtbFBLBQYAAAAABAAEAPoAAACcAwAAAAA=&#10;">
                  <v:shape id="Freeform 691" o:spid="_x0000_s1030" style="position:absolute;left:16010;top:2308;width:2760;height:221;visibility:visible;mso-wrap-style:square;v-text-anchor:top" coordsize="276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JXdIMYA&#10;AADcAAAADwAAAGRycy9kb3ducmV2LnhtbESPT2sCMRTE70K/Q3gFL6JJpVa7NUoRCoIXXf/g8XXz&#10;3A3dvCybVLffvikIPQ4z8xtmvuxcLa7UButZw9NIgSAuvLFcajjsP4YzECEiG6w9k4YfCrBcPPTm&#10;mBl/4x1d81iKBOGQoYYqxiaTMhQVOQwj3xAn7+JbhzHJtpSmxVuCu1qOlXqRDi2nhQobWlVUfOXf&#10;TsNx83k6r5qJXW8urzs1CPk2WKt1/7F7fwMRqYv/4Xt7bTRM1TP8nUlHQC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JXdIMYAAADcAAAADwAAAAAAAAAAAAAAAACYAgAAZHJz&#10;L2Rvd25yZXYueG1sUEsFBgAAAAAEAAQA9QAAAIsDAAAAAA==&#10;" path="m,221r2760,l2760,,,,,221xe" fillcolor="#d9d9d9" stroked="f">
                    <v:path arrowok="t" o:connecttype="custom" o:connectlocs="0,2529;2760,2529;2760,2308;0,2308;0,2529" o:connectangles="0,0,0,0,0"/>
                  </v:shape>
                </v:group>
                <v:group id="Group 688" o:spid="_x0000_s1031" style="position:absolute;left:16010;top:2529;width:2760;height:221" coordorigin="16010,2529" coordsize="276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fj7PMUAAADcAAAADwAAAGRycy9kb3ducmV2LnhtbESPT4vCMBTE7wt+h/AE&#10;b5pWUZeuUURUPIjgH1j29miebbF5KU1s67ffLAh7HGbmN8xi1ZlSNFS7wrKCeBSBIE6tLjhTcLvu&#10;hp8gnEfWWFomBS9ysFr2PhaYaNvymZqLz0SAsEtQQe59lUjp0pwMupGtiIN3t7VBH2SdSV1jG+Cm&#10;lOMomkmDBYeFHCva5JQ+Lk+jYN9iu57E2+b4uG9eP9fp6fsYk1KDfrf+AuGp8//hd/ugFcyjK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34+zzFAAAA3AAA&#10;AA8AAAAAAAAAAAAAAAAAqgIAAGRycy9kb3ducmV2LnhtbFBLBQYAAAAABAAEAPoAAACcAwAAAAA=&#10;">
                  <v:shape id="Freeform 689" o:spid="_x0000_s1032" style="position:absolute;left:16010;top:2529;width:2760;height:221;visibility:visible;mso-wrap-style:square;v-text-anchor:top" coordsize="276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vmzMUA&#10;AADcAAAADwAAAGRycy9kb3ducmV2LnhtbESPQWsCMRSE7wX/Q3iCl6JJC7W6GqUIBcGLblvx+Nw8&#10;d4Obl2UTdfvvTaHgcZiZb5j5snO1uFIbrGcNLyMFgrjwxnKp4fvrczgBESKywdozafilAMtF72mO&#10;mfE33tE1j6VIEA4ZaqhibDIpQ1GRwzDyDXHyTr51GJNsS2lavCW4q+WrUmPp0HJaqLChVUXFOb84&#10;DT+b4/6wat7senOa7tRzyLfBWq0H/e5jBiJSFx/h//baaHhXY/g7k46AX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C+bMxQAAANwAAAAPAAAAAAAAAAAAAAAAAJgCAABkcnMv&#10;ZG93bnJldi54bWxQSwUGAAAAAAQABAD1AAAAigMAAAAA&#10;" path="m,221r2760,l2760,,,,,221xe" fillcolor="#d9d9d9" stroked="f">
                    <v:path arrowok="t" o:connecttype="custom" o:connectlocs="0,2750;2760,2750;2760,2529;0,2529;0,2750" o:connectangles="0,0,0,0,0"/>
                  </v:shape>
                </v:group>
                <v:group id="Group 686" o:spid="_x0000_s1033" style="position:absolute;left:16010;top:2750;width:2760;height:221" coordorigin="16010,2750" coordsize="276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JmwNDFAAAA3AAA&#10;AA8AAAAAAAAAAAAAAAAAqgIAAGRycy9kb3ducmV2LnhtbFBLBQYAAAAABAAEAPoAAACcAwAAAAA=&#10;">
                  <v:shape id="Freeform 687" o:spid="_x0000_s1034" style="position:absolute;left:16010;top:2750;width:2760;height:221;visibility:visible;mso-wrap-style:square;v-text-anchor:top" coordsize="276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jXJcIA&#10;AADcAAAADwAAAGRycy9kb3ducmV2LnhtbERPy2oCMRTdF/yHcAU3pSYWrO1oFBEKgps6PnB5O7nO&#10;BCc3wyTq+PfNouDycN6zRedqcaM2WM8aRkMFgrjwxnKpYb/7fvsEESKywdozaXhQgMW89zLDzPg7&#10;b+mWx1KkEA4ZaqhibDIpQ1GRwzD0DXHizr51GBNsS2lavKdwV8t3pT6kQ8upocKGVhUVl/zqNBw2&#10;v8fTqhnb9eb8tVWvIf8J1mo96HfLKYhIXXyK/91ro2Gi0tp0Jh0BOf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2NclwgAAANwAAAAPAAAAAAAAAAAAAAAAAJgCAABkcnMvZG93&#10;bnJldi54bWxQSwUGAAAAAAQABAD1AAAAhwMAAAAA&#10;" path="m,221r2760,l2760,,,,,221xe" fillcolor="#d9d9d9" stroked="f">
                    <v:path arrowok="t" o:connecttype="custom" o:connectlocs="0,2971;2760,2971;2760,2750;0,2750;0,2971" o:connectangles="0,0,0,0,0"/>
                  </v:shape>
                </v:group>
                <v:group id="Group 684" o:spid="_x0000_s1035" style="position:absolute;left:16010;top:2971;width:2760;height:221" coordorigin="16010,2971" coordsize="276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stfE5xgAAANwA&#10;AAAPAAAAAAAAAAAAAAAAAKoCAABkcnMvZG93bnJldi54bWxQSwUGAAAAAAQABAD6AAAAnQMAAAAA&#10;">
                  <v:shape id="Freeform 685" o:spid="_x0000_s1036" style="position:absolute;left:16010;top:2971;width:2760;height:221;visibility:visible;mso-wrap-style:square;v-text-anchor:top" coordsize="276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dN/sIA&#10;AADcAAAADwAAAGRycy9kb3ducmV2LnhtbERPy4rCMBTdC/MP4Q64EU0VfEw1yiAIgpuxPpjltbm2&#10;YZqb0kStfz9ZCC4P571YtbYSd2q8caxgOEhAEOdOGy4UHA+b/gyED8gaK8ek4EkeVsuPzgJT7R68&#10;p3sWChFD2KeooAyhTqX0eUkW/cDVxJG7usZiiLAppG7wEcNtJUdJMpEWDceGEmtal5T/ZTer4LS7&#10;nH/X9dhsd9evfdLz2Y83RqnuZ/s9BxGoDW/xy73VCqbDOD+eiUdAL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d03+wgAAANwAAAAPAAAAAAAAAAAAAAAAAJgCAABkcnMvZG93&#10;bnJldi54bWxQSwUGAAAAAAQABAD1AAAAhwMAAAAA&#10;" path="m,221r2760,l2760,,,,,221xe" fillcolor="#d9d9d9" stroked="f">
                    <v:path arrowok="t" o:connecttype="custom" o:connectlocs="0,3192;2760,3192;2760,2971;0,2971;0,3192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7464" behindDoc="1" locked="0" layoutInCell="1" allowOverlap="1" wp14:anchorId="43E62C60" wp14:editId="79A72302">
                <wp:simplePos x="0" y="0"/>
                <wp:positionH relativeFrom="page">
                  <wp:posOffset>11990705</wp:posOffset>
                </wp:positionH>
                <wp:positionV relativeFrom="paragraph">
                  <wp:posOffset>1289050</wp:posOffset>
                </wp:positionV>
                <wp:extent cx="2603500" cy="7683500"/>
                <wp:effectExtent l="0" t="0" r="0" b="3175"/>
                <wp:wrapNone/>
                <wp:docPr id="643" name="Group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03500" cy="7683500"/>
                          <a:chOff x="18883" y="2030"/>
                          <a:chExt cx="4100" cy="12100"/>
                        </a:xfrm>
                      </wpg:grpSpPr>
                      <pic:pic xmlns:pic="http://schemas.openxmlformats.org/drawingml/2006/picture">
                        <pic:nvPicPr>
                          <pic:cNvPr id="644" name="Picture 6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83" y="2030"/>
                            <a:ext cx="2117" cy="1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5" name="Picture 6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86" y="2529"/>
                            <a:ext cx="191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6" name="Picture 6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10" y="2030"/>
                            <a:ext cx="1973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7" name="Picture 6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13" y="2203"/>
                            <a:ext cx="1766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8" name="Picture 6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10" y="2608"/>
                            <a:ext cx="1973" cy="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9" name="Picture 6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13" y="2820"/>
                            <a:ext cx="1766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0" name="Picture 6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83" y="3261"/>
                            <a:ext cx="2117" cy="1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1" name="Picture 6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86" y="3751"/>
                            <a:ext cx="191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2" name="Picture 6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10" y="3261"/>
                            <a:ext cx="1973" cy="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3" name="Picture 6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13" y="3427"/>
                            <a:ext cx="1766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4" name="Picture 6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10" y="3825"/>
                            <a:ext cx="1973" cy="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5" name="Picture 6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13" y="4034"/>
                            <a:ext cx="1766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6" name="Picture 6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83" y="4474"/>
                            <a:ext cx="2117" cy="1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7" name="Picture 6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86" y="4824"/>
                            <a:ext cx="1911" cy="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8" name="Picture 6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10" y="4474"/>
                            <a:ext cx="1973" cy="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9" name="Picture 6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13" y="4558"/>
                            <a:ext cx="1766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0" name="Picture 6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10" y="5093"/>
                            <a:ext cx="1973" cy="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1" name="Picture 6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13" y="5134"/>
                            <a:ext cx="1766" cy="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2" name="Picture 6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83" y="5623"/>
                            <a:ext cx="2117" cy="1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3" name="Picture 6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86" y="6175"/>
                            <a:ext cx="191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4" name="Picture 6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10" y="5623"/>
                            <a:ext cx="1973" cy="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5" name="Picture 6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13" y="5796"/>
                            <a:ext cx="1766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6" name="Picture 6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10" y="6202"/>
                            <a:ext cx="1973" cy="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7" name="Picture 6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13" y="6355"/>
                            <a:ext cx="1766" cy="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8" name="Picture 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83" y="6958"/>
                            <a:ext cx="2117" cy="1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9" name="Picture 6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86" y="7409"/>
                            <a:ext cx="191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0" name="Picture 6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10" y="6958"/>
                            <a:ext cx="1973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1" name="Picture 6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13" y="7128"/>
                            <a:ext cx="1766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2" name="Picture 6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10" y="7529"/>
                            <a:ext cx="1973" cy="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3" name="Picture 6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13" y="7695"/>
                            <a:ext cx="1766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4" name="Picture 6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83" y="8093"/>
                            <a:ext cx="2117" cy="1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5" name="Picture 6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86" y="8763"/>
                            <a:ext cx="1911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6" name="Picture 6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10" y="8093"/>
                            <a:ext cx="1973" cy="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7" name="Picture 6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13" y="8177"/>
                            <a:ext cx="1766" cy="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8" name="Picture 6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10" y="8710"/>
                            <a:ext cx="1973" cy="1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9" name="Picture 6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13" y="9073"/>
                            <a:ext cx="1766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0" name="Picture 6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83" y="9884"/>
                            <a:ext cx="2117" cy="1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1" name="Picture 6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86" y="10546"/>
                            <a:ext cx="191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2" name="Picture 6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10" y="9884"/>
                            <a:ext cx="1973" cy="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3" name="Picture 6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13" y="10201"/>
                            <a:ext cx="1766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4" name="Picture 6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10" y="10748"/>
                            <a:ext cx="1973" cy="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5" name="Picture 6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13" y="10978"/>
                            <a:ext cx="1766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6" name="Picture 6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83" y="11440"/>
                            <a:ext cx="2117" cy="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7" name="Picture 6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86" y="11903"/>
                            <a:ext cx="191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8" name="Picture 6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10" y="11440"/>
                            <a:ext cx="1973" cy="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9" name="Picture 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13" y="11629"/>
                            <a:ext cx="1766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0" name="Picture 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10" y="12047"/>
                            <a:ext cx="1973" cy="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1" name="Picture 6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13" y="12208"/>
                            <a:ext cx="1766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2" name="Picture 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83" y="12599"/>
                            <a:ext cx="2117" cy="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3" name="Picture 6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86" y="13144"/>
                            <a:ext cx="1911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4" name="Picture 6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10" y="12599"/>
                            <a:ext cx="1973" cy="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5" name="Picture 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13" y="12599"/>
                            <a:ext cx="1766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6" name="Picture 6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13" y="12820"/>
                            <a:ext cx="1766" cy="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7" name="Picture 6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10" y="13268"/>
                            <a:ext cx="1973" cy="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8" name="Picture 6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13" y="13369"/>
                            <a:ext cx="1766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9" name="Picture 6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13" y="13590"/>
                            <a:ext cx="1766" cy="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9CF681" id="Group 626" o:spid="_x0000_s1026" style="position:absolute;margin-left:944.15pt;margin-top:101.5pt;width:205pt;height:605pt;z-index:-189016;mso-position-horizontal-relative:page" coordorigin="18883,2030" coordsize="4100,121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">
                <v:shape id="Picture 682" o:spid="_x0000_s1027" type="#_x0000_t75" style="position:absolute;left:18883;top:2030;width:2117;height:12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1IJsXFAAAA3AAAAA8AAABkcnMvZG93bnJldi54bWxEj09rAjEUxO8Fv0N4gpdSsxVZZWsUEcXS&#10;U3e198fm7R+6eVmTVNdv3xQKHoeZ+Q2z2gymE1dyvrWs4HWagCAurW65VnA+HV6WIHxA1thZJgV3&#10;8rBZj55WmGl745yuRahFhLDPUEETQp9J6cuGDPqp7YmjV1lnMETpaqkd3iLcdHKWJKk02HJcaLCn&#10;XUPld/FjFHzsn9vk8rmouqL6svv8aI7bwSg1GQ/bNxCBhvAI/7fftYJ0Poe/M/EIyP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9SCbFxQAAANwAAAAPAAAAAAAAAAAAAAAA&#10;AJ8CAABkcnMvZG93bnJldi54bWxQSwUGAAAAAAQABAD3AAAAkQMAAAAA&#10;">
                  <v:imagedata r:id="rId397" o:title=""/>
                </v:shape>
                <v:shape id="Picture 681" o:spid="_x0000_s1028" type="#_x0000_t75" style="position:absolute;left:18986;top:2529;width:1911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c/4fGAAAA3AAAAA8AAABkcnMvZG93bnJldi54bWxEj09rwkAUxO+C32F5Qm+6SalRUlcppUJQ&#10;EPxz6PGRfSZps29DdmPit3cLBY/DzPyGWW0GU4sbta6yrCCeRSCIc6srLhRcztvpEoTzyBpry6Tg&#10;Tg426/Foham2PR/pdvKFCBB2KSoovW9SKV1ekkE3sw1x8K62NeiDbAupW+wD3NTyNYoSabDisFBi&#10;Q58l5b+nzijY7nWyy4ZoGV8XP987c+6+dH1Q6mUyfLyD8DT4Z/i/nWkFydsc/s6EIyD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Bz/h8YAAADcAAAADwAAAAAAAAAAAAAA&#10;AACfAgAAZHJzL2Rvd25yZXYueG1sUEsFBgAAAAAEAAQA9wAAAJIDAAAAAA==&#10;">
                  <v:imagedata r:id="rId398" o:title=""/>
                </v:shape>
                <v:shape id="Picture 680" o:spid="_x0000_s1029" type="#_x0000_t75" style="position:absolute;left:21010;top:2030;width:1973;height:5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8JF5i/AAAA3AAAAA8AAABkcnMvZG93bnJldi54bWxEj0sLwjAQhO+C/yGs4E1THxSpRhFFEE++&#10;Lt6WZm2LzaY00dZ/bwTB4zAz3zCLVWtK8aLaFZYVjIYRCOLU6oIzBdfLbjAD4TyyxtIyKXiTg9Wy&#10;21lgom3DJ3qdfSYChF2CCnLvq0RKl+Zk0A1tRRy8u60N+iDrTOoamwA3pRxHUSwNFhwWcqxok1P6&#10;OD+NAls12+vxctsezG7C6xkGyHOiVL/XrucgPLX+H/6191pBPI3heyYcAbn8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fCReYvwAAANwAAAAPAAAAAAAAAAAAAAAAAJ8CAABk&#10;cnMvZG93bnJldi54bWxQSwUGAAAAAAQABAD3AAAAiwMAAAAA&#10;">
                  <v:imagedata r:id="rId399" o:title=""/>
                </v:shape>
                <v:shape id="Picture 679" o:spid="_x0000_s1030" type="#_x0000_t75" style="position:absolute;left:21113;top:2203;width:1766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nKuHFAAAA3AAAAA8AAABkcnMvZG93bnJldi54bWxEj0FrwkAUhO9C/8PyCr2IblpKKtFVpCK0&#10;J1FD8fjMPpNg9m3Irknqr3cFweMwM98ws0VvKtFS40rLCt7HEQjizOqScwXpfj2agHAeWWNlmRT8&#10;k4PF/GUww0TbjrfU7nwuAoRdggoK7+tESpcVZNCNbU0cvJNtDPogm1zqBrsAN5X8iKJYGiw5LBRY&#10;03dB2Xl3MQqoO7TXtB0ON/b3uFrH17+lPxul3l775RSEp94/w4/2j1YQf37B/Uw4AnJ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JyrhxQAAANwAAAAPAAAAAAAAAAAAAAAA&#10;AJ8CAABkcnMvZG93bnJldi54bWxQSwUGAAAAAAQABAD3AAAAkQMAAAAA&#10;">
                  <v:imagedata r:id="rId400" o:title=""/>
                </v:shape>
                <v:shape id="Picture 678" o:spid="_x0000_s1031" type="#_x0000_t75" style="position:absolute;left:21010;top:2608;width:1973;height:6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0LxHnCAAAA3AAAAA8AAABkcnMvZG93bnJldi54bWxET8uKwjAU3Q/4D+EK7sbUcSpSjVIcFAuj&#10;4APXl+baFpub0kTt/L1ZCLM8nPd82ZlaPKh1lWUFo2EEgji3uuJCwfm0/pyCcB5ZY22ZFPyRg+Wi&#10;9zHHRNsnH+hx9IUIIewSVFB63yRSurwkg25oG+LAXW1r0AfYFlK3+AzhppZfUTSRBisODSU2tCop&#10;vx3vRoHcXC7jPM26/e43TuPiJ4tH50ypQb9LZyA8df5f/HZvtYLJd1gbzoQjIB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dC8R5wgAAANwAAAAPAAAAAAAAAAAAAAAAAJ8C&#10;AABkcnMvZG93bnJldi54bWxQSwUGAAAAAAQABAD3AAAAjgMAAAAA&#10;">
                  <v:imagedata r:id="rId401" o:title=""/>
                </v:shape>
                <v:shape id="Picture 677" o:spid="_x0000_s1032" type="#_x0000_t75" style="position:absolute;left:21113;top:2820;width:1766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1eeXHAAAA3AAAAA8AAABkcnMvZG93bnJldi54bWxEj0FrwkAUhO+C/2F5Qi9BNxXRNrqKVCzS&#10;glbrweMj+0yi2bchu9Xor+8WCh6HmfmGmcwaU4oL1a6wrOC5F4MgTq0uOFOw/152X0A4j6yxtEwK&#10;buRgNm23Jphoe+UtXXY+EwHCLkEFufdVIqVLczLoerYiDt7R1gZ9kHUmdY3XADel7MfxUBosOCzk&#10;WNFbTul592MULPhrfW8+l9Fodb5/ZNF7dDht1ko9dZr5GISnxj/C/+2VVjAcvMLfmXAE5PQX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v1eeXHAAAA3AAAAA8AAAAAAAAAAAAA&#10;AAAAnwIAAGRycy9kb3ducmV2LnhtbFBLBQYAAAAABAAEAPcAAACTAwAAAAA=&#10;">
                  <v:imagedata r:id="rId402" o:title=""/>
                </v:shape>
                <v:shape id="Picture 676" o:spid="_x0000_s1033" type="#_x0000_t75" style="position:absolute;left:18883;top:3261;width:2117;height:12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n5kHCAAAA3AAAAA8AAABkcnMvZG93bnJldi54bWxET01rg0AQvQf6H5Yp5BLqaiChWFcphUAu&#10;QWJK6XHqTlXqzlp3jebfZw+FHh/vOysW04srja6zrCCJYhDEtdUdNwreL4enZxDOI2vsLZOCGzko&#10;8odVhqm2M5/pWvlGhBB2KSpovR9SKV3dkkEX2YE4cN92NOgDHBupR5xDuOnlNo730mDHoaHFgd5a&#10;qn+qySj4/XIJXuIpoVO5+ai3ZeWSz06p9ePy+gLC0+L/xX/uo1aw34X54Uw4AjK/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3Z+ZBwgAAANwAAAAPAAAAAAAAAAAAAAAAAJ8C&#10;AABkcnMvZG93bnJldi54bWxQSwUGAAAAAAQABAD3AAAAjgMAAAAA&#10;">
                  <v:imagedata r:id="rId403" o:title=""/>
                </v:shape>
                <v:shape id="Picture 675" o:spid="_x0000_s1034" type="#_x0000_t75" style="position:absolute;left:18986;top:3751;width:1911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J0DTGAAAA3AAAAA8AAABkcnMvZG93bnJldi54bWxEj9FqwkAURN+F/sNyC32RuomiTVM3IoJg&#10;LQq1fsAle5tsm70bsqvGv+8KQh+HmTnDzBe9bcSZOm8cK0hHCQji0mnDlYLj1/o5A+EDssbGMSm4&#10;kodF8TCYY67dhT/pfAiViBD2OSqoQ2hzKX1Zk0U/ci1x9L5dZzFE2VVSd3iJcNvIcZLMpEXDcaHG&#10;llY1lb+Hk1UwfvnJlsPMmffKf1y3+8nryhx3Sj099ss3EIH68B++tzdawWyawu1MPAKy+A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snQNMYAAADcAAAADwAAAAAAAAAAAAAA&#10;AACfAgAAZHJzL2Rvd25yZXYueG1sUEsFBgAAAAAEAAQA9wAAAJIDAAAAAA==&#10;">
                  <v:imagedata r:id="rId404" o:title=""/>
                </v:shape>
                <v:shape id="Picture 674" o:spid="_x0000_s1035" type="#_x0000_t75" style="position:absolute;left:21010;top:3261;width:1973;height:5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J4BXDAAAA3AAAAA8AAABkcnMvZG93bnJldi54bWxEj0+LwjAUxO8LfofwBG9rakFZq1FEFDzW&#10;Pxdvz+bZFpuXkkStfnqzsLDHYWZ+w8yXnWnEg5yvLSsYDRMQxIXVNZcKTsft9w8IH5A1NpZJwYs8&#10;LBe9rzlm2j55T49DKEWEsM9QQRVCm0npi4oM+qFtiaN3tc5giNKVUjt8RrhpZJokE2mw5rhQYUvr&#10;iorb4W4UuGm+d6E+bXR5OebnzSt/y3Sl1KDfrWYgAnXhP/zX3mkFk3EKv2fiEZCL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sngFcMAAADcAAAADwAAAAAAAAAAAAAAAACf&#10;AgAAZHJzL2Rvd25yZXYueG1sUEsFBgAAAAAEAAQA9wAAAI8DAAAAAA==&#10;">
                  <v:imagedata r:id="rId405" o:title=""/>
                </v:shape>
                <v:shape id="Picture 673" o:spid="_x0000_s1036" type="#_x0000_t75" style="position:absolute;left:21113;top:3427;width:1766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OoazEAAAA3AAAAA8AAABkcnMvZG93bnJldi54bWxEj91qAjEUhO8LvkM4gnc129UVuzWKCGKv&#10;yvrzAIfN2R+6OVmSqOvbN4LQy2FmvmFWm8F04kbOt5YVfEwTEMSl1S3XCi7n/fsShA/IGjvLpOBB&#10;Hjbr0dsKc23vfKTbKdQiQtjnqKAJoc+l9GVDBv3U9sTRq6wzGKJ0tdQO7xFuOpkmyUIabDkuNNjT&#10;rqHy93Q1CvbHrNylRZW64vCTVTS3n5dirtRkPGy/QAQawn/41f7WChbZDJ5n4hGQ6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DOoazEAAAA3AAAAA8AAAAAAAAAAAAAAAAA&#10;nwIAAGRycy9kb3ducmV2LnhtbFBLBQYAAAAABAAEAPcAAACQAwAAAAA=&#10;">
                  <v:imagedata r:id="rId406" o:title=""/>
                </v:shape>
                <v:shape id="Picture 672" o:spid="_x0000_s1037" type="#_x0000_t75" style="position:absolute;left:21010;top:3825;width:1973;height:6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jKt3FAAAA3AAAAA8AAABkcnMvZG93bnJldi54bWxEj91qwkAUhO8LvsNyBO/qRrESoquIIC0F&#10;KfUH9e6QPSbB7Nmwu43x7buFgpfDzHzDzJedqUVLzleWFYyGCQji3OqKCwWH/eY1BeEDssbaMil4&#10;kIflovcyx0zbO39TuwuFiBD2GSooQ2gyKX1ekkE/tA1x9K7WGQxRukJqh/cIN7UcJ8lUGqw4LpTY&#10;0Lqk/Lb7MQq+3Pm4OW2ra/pJOr3w+6jdPo5KDfrdagYiUBee4f/2h1YwfZvA35l4BOTi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4yrdxQAAANwAAAAPAAAAAAAAAAAAAAAA&#10;AJ8CAABkcnMvZG93bnJldi54bWxQSwUGAAAAAAQABAD3AAAAkQMAAAAA&#10;">
                  <v:imagedata r:id="rId407" o:title=""/>
                </v:shape>
                <v:shape id="Picture 671" o:spid="_x0000_s1038" type="#_x0000_t75" style="position:absolute;left:21113;top:4034;width:1766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7r53CAAAA3AAAAA8AAABkcnMvZG93bnJldi54bWxEj0uLwjAUhffC/IdwB9xpOkJ1rEYZBNGF&#10;Gx+4vtNc284kN6WJtf57IwguD+fxcebLzhrRUuMrxwq+hgkI4tzpigsFp+N68A3CB2SNxjEpuJOH&#10;5eKjN8dMuxvvqT2EQsQR9hkqKEOoMyl9XpJFP3Q1cfQurrEYomwKqRu8xXFr5ChJxtJixZFQYk2r&#10;kvL/w9VGSHv/bSWbzXSSrv529fS8Q3NWqv/Z/cxABOrCO/xqb7WCcZrC80w8AnL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mO6+dwgAAANwAAAAPAAAAAAAAAAAAAAAAAJ8C&#10;AABkcnMvZG93bnJldi54bWxQSwUGAAAAAAQABAD3AAAAjgMAAAAA&#10;">
                  <v:imagedata r:id="rId408" o:title=""/>
                </v:shape>
                <v:shape id="Picture 670" o:spid="_x0000_s1039" type="#_x0000_t75" style="position:absolute;left:18883;top:4474;width:2117;height:1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E4HXIAAAA3AAAAA8AAABkcnMvZG93bnJldi54bWxEj91Kw0AUhO8LvsNyBG+K3VQw1JhNKYIg&#10;/oA2LdK7Y/aYBLNnw+7apH16tyD0cpiZb5h8OZpO7Mn51rKC+SwBQVxZ3XKtYFM+Xi9A+ICssbNM&#10;Cg7kYVlcTHLMtB34g/brUIsIYZ+hgiaEPpPSVw0Z9DPbE0fv2zqDIUpXS+1wiHDTyZskSaXBluNC&#10;gz09NFT9rH+Ngq07Tt8/hzdZHlbP+HL3upt/0U6pq8txdQ8i0BjO4f/2k1aQ3qZwOhOPgCz+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kBOB1yAAAANwAAAAPAAAAAAAAAAAA&#10;AAAAAJ8CAABkcnMvZG93bnJldi54bWxQSwUGAAAAAAQABAD3AAAAlAMAAAAA&#10;">
                  <v:imagedata r:id="rId409" o:title=""/>
                </v:shape>
                <v:shape id="Picture 669" o:spid="_x0000_s1040" type="#_x0000_t75" style="position:absolute;left:18986;top:4824;width:1911;height: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6PYDGAAAA3AAAAA8AAABkcnMvZG93bnJldi54bWxEj09rwkAUxO+FfoflFXqrG4WmErMREVv0&#10;UMF/B2+P3WcSzb4N2VXjt+8WCj0OM/MbJp/2thE36nztWMFwkIAg1s7UXCrY7z7fxiB8QDbYOCYF&#10;D/IwLZ6fcsyMu/OGbttQighhn6GCKoQ2k9Lriiz6gWuJo3dyncUQZVdK0+E9wm0jR0mSSos1x4UK&#10;W5pXpC/bq1Wg18vjAh/n5rBffad6NbrqL7NW6vWln01ABOrDf/ivvTQK0vcP+D0Tj4Asf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ro9gMYAAADcAAAADwAAAAAAAAAAAAAA&#10;AACfAgAAZHJzL2Rvd25yZXYueG1sUEsFBgAAAAAEAAQA9wAAAJIDAAAAAA==&#10;">
                  <v:imagedata r:id="rId410" o:title=""/>
                </v:shape>
                <v:shape id="Picture 668" o:spid="_x0000_s1041" type="#_x0000_t75" style="position:absolute;left:21010;top:4474;width:1973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48E37CAAAA3AAAAA8AAABkcnMvZG93bnJldi54bWxET01rwkAQvQv+h2WEXqRuGmqw0TVIaUE9&#10;CGqh1yE7JiHZ2ZDdJvHfdw+Cx8f73mSjaURPnassK3hbRCCIc6srLhT8XL9fVyCcR9bYWCYFd3KQ&#10;baeTDabaDnym/uILEULYpaig9L5NpXR5SQbdwrbEgbvZzqAPsCuk7nAI4aaRcRQl0mDFoaHElj5L&#10;yuvLn1FQj/Xydv2YH34Nx8eTkdH7l6+VepmNuzUIT6N/ih/uvVaQLMPacCYcAbn9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uPBN+wgAAANwAAAAPAAAAAAAAAAAAAAAAAJ8C&#10;AABkcnMvZG93bnJldi54bWxQSwUGAAAAAAQABAD3AAAAjgMAAAAA&#10;">
                  <v:imagedata r:id="rId411" o:title=""/>
                </v:shape>
                <v:shape id="Picture 667" o:spid="_x0000_s1042" type="#_x0000_t75" style="position:absolute;left:21113;top:4558;width:1766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9sbx3GAAAA3AAAAA8AAABkcnMvZG93bnJldi54bWxEj09rwkAUxO+FfoflFbzVjYpWU1cpgn9A&#10;ezBKe33NPpPQ7NuYXTV+e1cQPA4z8xtmPG1MKc5Uu8Kygk47AkGcWl1wpmC/m78PQTiPrLG0TAqu&#10;5GA6eX0ZY6zthbd0TnwmAoRdjApy76tYSpfmZNC1bUUcvIOtDfog60zqGi8BbkrZjaKBNFhwWMix&#10;ollO6X9yMgpWevmzPibF97Fa9Pp/uPldzD+WSrXemq9PEJ4a/ww/2iutYNAfwf1MOAJyc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2xvHcYAAADcAAAADwAAAAAAAAAAAAAA&#10;AACfAgAAZHJzL2Rvd25yZXYueG1sUEsFBgAAAAAEAAQA9wAAAJIDAAAAAA==&#10;">
                  <v:imagedata r:id="rId412" o:title=""/>
                </v:shape>
                <v:shape id="Picture 666" o:spid="_x0000_s1043" type="#_x0000_t75" style="position:absolute;left:21010;top:5093;width:1973;height: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/THzEAAAA3AAAAA8AAABkcnMvZG93bnJldi54bWxET0tLw0AQvhf8D8sI3szEHlJNuy1SLAgW&#10;wfqgvQ3ZMYlmZ+Puton/3j0IPX5878VqtJ06sQ+tEw03WQ6KpXKmlVrD2+vm+hZUiCSGOies4ZcD&#10;rJYXkwWVxg3ywqddrFUKkVCShibGvkQMVcOWQuZ6lsR9Om8pJuhrNJ6GFG47nOZ5gZZaSQ0N9bxu&#10;uPreHa2G2Rb3/unw/vMxDrPnr/UDHu4Can11Od7PQUUe41n87340GooizU9n0hHA5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t/THzEAAAA3AAAAA8AAAAAAAAAAAAAAAAA&#10;nwIAAGRycy9kb3ducmV2LnhtbFBLBQYAAAAABAAEAPcAAACQAwAAAAA=&#10;">
                  <v:imagedata r:id="rId413" o:title=""/>
                </v:shape>
                <v:shape id="Picture 665" o:spid="_x0000_s1044" type="#_x0000_t75" style="position:absolute;left:21113;top:5134;width:1766;height: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bk0vCAAAA3AAAAA8AAABkcnMvZG93bnJldi54bWxEj8FqwzAQRO+F/IPYQG61nB5Mca2EEBIo&#10;+GS39Ly1NpaJtTKWYjt/HwUKPQ4z84Yp9ovtxUSj7xwr2CYpCOLG6Y5bBd9f59d3ED4ga+wdk4I7&#10;edjvVi8F5trNXNFUh1ZECPscFZgQhlxK3xiy6BM3EEfv4kaLIcqxlXrEOcJtL9/SNJMWO44LBgc6&#10;Gmqu9c0q+Dlz3ZqTrirTZVN5oV9D11KpzXo5fIAItIT/8F/7UyvIsi08z8QjIH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25NLwgAAANwAAAAPAAAAAAAAAAAAAAAAAJ8C&#10;AABkcnMvZG93bnJldi54bWxQSwUGAAAAAAQABAD3AAAAjgMAAAAA&#10;">
                  <v:imagedata r:id="rId414" o:title=""/>
                </v:shape>
                <v:shape id="Picture 664" o:spid="_x0000_s1045" type="#_x0000_t75" style="position:absolute;left:18883;top:5623;width:2117;height:13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8QfbXCAAAA3AAAAA8AAABkcnMvZG93bnJldi54bWxEj0FrwkAUhO8F/8PyBG91o8hWo6tIUJD2&#10;1Ch4fWSfSTD7NmTXGP99t1DocZiZb5jNbrCN6KnztWMNs2kCgrhwpuZSw+V8fF+C8AHZYOOYNLzI&#10;w247ettgatyTv6nPQykihH2KGqoQ2lRKX1Rk0U9dSxy9m+sshii7UpoOnxFuGzlPEiUt1hwXKmwp&#10;q6i45w+rYXH+yAyuPg/LrP8ipfLLVclE68l42K9BBBrCf/ivfTIalJrD75l4BOT2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fEH21wgAAANwAAAAPAAAAAAAAAAAAAAAAAJ8C&#10;AABkcnMvZG93bnJldi54bWxQSwUGAAAAAAQABAD3AAAAjgMAAAAA&#10;">
                  <v:imagedata r:id="rId415" o:title=""/>
                </v:shape>
                <v:shape id="Picture 663" o:spid="_x0000_s1046" type="#_x0000_t75" style="position:absolute;left:18986;top:6175;width:1911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nIVHFAAAA3AAAAA8AAABkcnMvZG93bnJldi54bWxEj09rwkAUxO8Fv8PyhN7qxj8Eja4igtKD&#10;PVRFr4/sM4lm38bsaqKfvlso9DjMzG+Y2aI1pXhQ7QrLCvq9CARxanXBmYLDfv0xBuE8ssbSMil4&#10;koPFvPM2w0Tbhr/psfOZCBB2CSrIva8SKV2ak0HXsxVx8M62NuiDrDOpa2wC3JRyEEWxNFhwWMix&#10;olVO6XV3NwpuxzFPGnyVdku3++iy0aevSiv13m2XUxCeWv8f/mt/agVxPITfM+EIyPk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y5yFRxQAAANwAAAAPAAAAAAAAAAAAAAAA&#10;AJ8CAABkcnMvZG93bnJldi54bWxQSwUGAAAAAAQABAD3AAAAkQMAAAAA&#10;">
                  <v:imagedata r:id="rId416" o:title=""/>
                </v:shape>
                <v:shape id="Picture 662" o:spid="_x0000_s1047" type="#_x0000_t75" style="position:absolute;left:21010;top:5623;width:1973;height:5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xTaPFAAAA3AAAAA8AAABkcnMvZG93bnJldi54bWxEj81qg0AUhfeFvMNwA93VsUUkmEykWEq7&#10;ySImlGZ3cW5U4twRZ0yMT98pFLo8nJ+Ps8kn04krDa61rOA5ikEQV1a3XCs4Ht6fViCcR9bYWSYF&#10;d3KQbxcPG8y0vfGerqWvRRhhl6GCxvs+k9JVDRl0ke2Jg3e2g0Ef5FBLPeAtjJtOvsRxKg22HAgN&#10;9lQ0VF3K0QSu74rZ4Wlf7MqP6Ssdv+e3NlHqcTm9rkF4mvx/+K/9qRWkaQK/Z8IRkN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cU2jxQAAANwAAAAPAAAAAAAAAAAAAAAA&#10;AJ8CAABkcnMvZG93bnJldi54bWxQSwUGAAAAAAQABAD3AAAAkQMAAAAA&#10;">
                  <v:imagedata r:id="rId417" o:title=""/>
                </v:shape>
                <v:shape id="Picture 661" o:spid="_x0000_s1048" type="#_x0000_t75" style="position:absolute;left:21113;top:5796;width:1766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ZJTjBAAAA3AAAAA8AAABkcnMvZG93bnJldi54bWxEj9GKwjAURN8F/yFcwTdNFbdINYourMi+&#10;af2AS3Nti81NaWJb/XojCD4OM3OGWW97U4mWGldaVjCbRiCIM6tLzhVc0r/JEoTzyBory6TgQQ62&#10;m+FgjYm2HZ+oPftcBAi7BBUU3teJlC4ryKCb2po4eFfbGPRBNrnUDXYBbio5j6JYGiw5LBRY029B&#10;2e18Nwqe8/6xeFK1P2X/7QH36ZG6dKHUeNTvViA89f4b/rSPWkEc/8D7TDgCcvM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AZJTjBAAAA3AAAAA8AAAAAAAAAAAAAAAAAnwIA&#10;AGRycy9kb3ducmV2LnhtbFBLBQYAAAAABAAEAPcAAACNAwAAAAA=&#10;">
                  <v:imagedata r:id="rId418" o:title=""/>
                </v:shape>
                <v:shape id="Picture 660" o:spid="_x0000_s1049" type="#_x0000_t75" style="position:absolute;left:21010;top:6202;width:1973;height:7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P2pvEAAAA3AAAAA8AAABkcnMvZG93bnJldi54bWxEj0FrwkAUhO9C/8PyCr3pxkCjpK4ihUBz&#10;KRi9eHtkX5No9m3IbpO0v94VBI/DzHzDbHaTacVAvWssK1guIhDEpdUNVwpOx2y+BuE8ssbWMin4&#10;Iwe77ctsg6m2Ix9oKHwlAoRdigpq77tUSlfWZNAtbEccvB/bG/RB9pXUPY4BbloZR1EiDTYcFmrs&#10;6LOm8lr8GgX59cJ0POvv+P1UDuY/y8/LVa7U2+u0/wDhafLP8KP9pRUkSQL3M+EIyO0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RP2pvEAAAA3AAAAA8AAAAAAAAAAAAAAAAA&#10;nwIAAGRycy9kb3ducmV2LnhtbFBLBQYAAAAABAAEAPcAAACQAwAAAAA=&#10;">
                  <v:imagedata r:id="rId419" o:title=""/>
                </v:shape>
                <v:shape id="Picture 659" o:spid="_x0000_s1050" type="#_x0000_t75" style="position:absolute;left:21113;top:6355;width:1766;height: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aW7jDAAAA3AAAAA8AAABkcnMvZG93bnJldi54bWxEj0FrAjEUhO8F/0N4Qm81ay1bWY0iBUF6&#10;6m49eHxunrvRzcuSRF3/fVMo9DjMzDfMcj3YTtzIB+NYwXSSgSCunTbcKNh/b1/mIEJE1tg5JgUP&#10;CrBejZ6WWGh355JuVWxEgnAoUEEbY19IGeqWLIaJ64mTd3LeYkzSN1J7vCe47eRrluXSouG00GJP&#10;Hy3Vl+pqFeA+PEx5ooPPyrevT66r8+xolHoeD5sFiEhD/A//tXdaQZ6/w++ZdATk6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ZpbuMMAAADcAAAADwAAAAAAAAAAAAAAAACf&#10;AgAAZHJzL2Rvd25yZXYueG1sUEsFBgAAAAAEAAQA9wAAAI8DAAAAAA==&#10;">
                  <v:imagedata r:id="rId420" o:title=""/>
                </v:shape>
                <v:shape id="Picture 658" o:spid="_x0000_s1051" type="#_x0000_t75" style="position:absolute;left:18883;top:6958;width:2117;height:11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1jNiDAAAAA3AAAAA8AAABkcnMvZG93bnJldi54bWxETz1vwjAQ3ZH6H6yr1A0c0ipCKQaVSJW6&#10;EljYrvERB+JzGhsw/74ekBif3vdyHW0vrjT6zrGC+SwDQdw43XGrYL/7ni5A+ICssXdMCu7kYb16&#10;mSyx1O7GW7rWoRUphH2JCkwIQymlbwxZ9DM3ECfu6EaLIcGxlXrEWwq3vcyzrJAWO04NBgeqDDXn&#10;+mIVvMd73NbZ79ycNn/VoTrkePzIlXp7jV+fIALF8BQ/3D9aQVGktelMOgJy9Q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WM2IMAAAADcAAAADwAAAAAAAAAAAAAAAACfAgAA&#10;ZHJzL2Rvd25yZXYueG1sUEsFBgAAAAAEAAQA9wAAAIwDAAAAAA==&#10;">
                  <v:imagedata r:id="rId421" o:title=""/>
                </v:shape>
                <v:shape id="Picture 657" o:spid="_x0000_s1052" type="#_x0000_t75" style="position:absolute;left:18986;top:7409;width:1911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rCAvGAAAA3AAAAA8AAABkcnMvZG93bnJldi54bWxEj0FrwkAUhO+C/2F5hV6kbqwl1dRVJKWQ&#10;Sw+xOXh8ZF+T0OzbmN0m6b93BaHHYWa+YXaHybRioN41lhWslhEI4tLqhisFxdfH0waE88gaW8uk&#10;4I8cHPbz2Q4TbUfOaTj5SgQIuwQV1N53iZSurMmgW9qOOHjftjfog+wrqXscA9y08jmKYmmw4bBQ&#10;Y0dpTeXP6dcoWPP5Jd18LqyL3i/ta5HFeeFQqceH6fgGwtPk/8P3dqYVxPEWbmfCEZD7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KsIC8YAAADcAAAADwAAAAAAAAAAAAAA&#10;AACfAgAAZHJzL2Rvd25yZXYueG1sUEsFBgAAAAAEAAQA9wAAAJIDAAAAAA==&#10;">
                  <v:imagedata r:id="rId422" o:title=""/>
                </v:shape>
                <v:shape id="Picture 656" o:spid="_x0000_s1053" type="#_x0000_t75" style="position:absolute;left:21010;top:6958;width:1973;height:5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urSLCAAAA3AAAAA8AAABkcnMvZG93bnJldi54bWxET8tqwkAU3Rf8h+EK7urECqmkTkKxCCKW&#10;YlTcXjK3SWjmTshMHv59Z1Ho8nDe22wyjRioc7VlBatlBIK4sLrmUsH1sn/egHAeWWNjmRQ8yEGW&#10;zp62mGg78pmG3JcihLBLUEHlfZtI6YqKDLqlbYkD9207gz7ArpS6wzGEm0a+RFEsDdYcGipsaVdR&#10;8ZP3RgF/3K/xoE/D2N/W+df+fOw3n7FSi/n0/gbC0+T/xX/ug1YQv4b54Uw4AjL9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XLq0iwgAAANwAAAAPAAAAAAAAAAAAAAAAAJ8C&#10;AABkcnMvZG93bnJldi54bWxQSwUGAAAAAAQABAD3AAAAjgMAAAAA&#10;">
                  <v:imagedata r:id="rId423" o:title=""/>
                </v:shape>
                <v:shape id="Picture 655" o:spid="_x0000_s1054" type="#_x0000_t75" style="position:absolute;left:21113;top:7128;width:1766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4OMubEAAAA3AAAAA8AAABkcnMvZG93bnJldi54bWxEj91qwkAUhO8LvsNyhN7VjaWkkrpKWzBV&#10;6I0/D3DIHpO02bNL9qjp23cFwcthZr5h5svBdepMfWw9G5hOMlDElbct1wYO+9XTDFQUZIudZzLw&#10;RxGWi9HDHAvrL7yl805qlSAcCzTQiIRC61g15DBOfCBO3tH3DiXJvta2x0uCu04/Z1muHbacFhoM&#10;9NlQ9bs7OQNlefzark4v+c93Ka0E2XyEuDHmcTy8v4ESGuQevrXX1kD+OoXrmXQE9OI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4OMubEAAAA3AAAAA8AAAAAAAAAAAAAAAAA&#10;nwIAAGRycy9kb3ducmV2LnhtbFBLBQYAAAAABAAEAPcAAACQAwAAAAA=&#10;">
                  <v:imagedata r:id="rId424" o:title=""/>
                </v:shape>
                <v:shape id="Picture 654" o:spid="_x0000_s1055" type="#_x0000_t75" style="position:absolute;left:21010;top:7529;width:1973;height:5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QJSfEAAAA3AAAAA8AAABkcnMvZG93bnJldi54bWxEj8FuwjAQRO+V+g/WVuqtOHAAkmIQqgTi&#10;UA7QfsA2XuKQeB3ZLkn+HleqxHE0M280q81gW3EjH2rHCqaTDARx6XTNlYLvr93bEkSIyBpbx6Rg&#10;pACb9fPTCgvtej7R7RwrkSAcClRgYuwKKUNpyGKYuI44eRfnLcYkfSW1xz7BbStnWTaXFmtOCwY7&#10;+jBUNudfqyAf937Ufa4/y5/FKb8eG7OLjVKvL8P2HUSkIT7C/+2DVjBfzODvTDoCcn0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TQJSfEAAAA3AAAAA8AAAAAAAAAAAAAAAAA&#10;nwIAAGRycy9kb3ducmV2LnhtbFBLBQYAAAAABAAEAPcAAACQAwAAAAA=&#10;">
                  <v:imagedata r:id="rId425" o:title=""/>
                </v:shape>
                <v:shape id="Picture 653" o:spid="_x0000_s1056" type="#_x0000_t75" style="position:absolute;left:21113;top:7695;width:1766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wENXDAAAA3AAAAA8AAABkcnMvZG93bnJldi54bWxEj9FqwkAURN8F/2G5gm+6USENqauoIAgW&#10;odoPuGSvyWr2bsiuSfr33UKhj8PMnGHW28HWoqPWG8cKFvMEBHHhtOFSwdftOMtA+ICssXZMCr7J&#10;w3YzHq0x167nT+quoRQRwj5HBVUITS6lLyqy6OeuIY7e3bUWQ5RtKXWLfYTbWi6TJJUWDceFChs6&#10;VFQ8ry+roDGH0/5yO+/P5oKPPksz7tIPpaaTYfcOItAQ/sN/7ZNWkL6t4PdMPAJy8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fAQ1cMAAADcAAAADwAAAAAAAAAAAAAAAACf&#10;AgAAZHJzL2Rvd25yZXYueG1sUEsFBgAAAAAEAAQA9wAAAI8DAAAAAA==&#10;">
                  <v:imagedata r:id="rId426" o:title=""/>
                </v:shape>
                <v:shape id="Picture 652" o:spid="_x0000_s1057" type="#_x0000_t75" style="position:absolute;left:18883;top:8093;width:2117;height:17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zymjEAAAA3AAAAA8AAABkcnMvZG93bnJldi54bWxEj0FrAjEUhO+C/yE8oTfNKsXq1iiiiAUP&#10;7Wqh18fmdXcxeVmSqOu/bwShx2FmvmEWq84acSUfGscKxqMMBHHpdMOVgu/TbjgDESKyRuOYFNwp&#10;wGrZ7y0w1+7GBV2PsRIJwiFHBXWMbS5lKGuyGEauJU7er/MWY5K+ktrjLcGtkZMsm0qLDaeFGlva&#10;1FSejxerwNwPP4e98bb7/Cq2+7krrS9mSr0MuvU7iEhd/A8/2x9awfTtFR5n0hGQy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mzymjEAAAA3AAAAA8AAAAAAAAAAAAAAAAA&#10;nwIAAGRycy9kb3ducmV2LnhtbFBLBQYAAAAABAAEAPcAAACQAwAAAAA=&#10;">
                  <v:imagedata r:id="rId427" o:title=""/>
                </v:shape>
                <v:shape id="Picture 651" o:spid="_x0000_s1058" type="#_x0000_t75" style="position:absolute;left:18986;top:8763;width:1911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F0I/FAAAA3AAAAA8AAABkcnMvZG93bnJldi54bWxEj0FrwkAUhO9C/8PyCt50U0Gbpq5SBFEP&#10;IlqL9PbIviZps2/D7hrjv3eFgsdhZr5hpvPO1KIl5yvLCl6GCQji3OqKCwXHz+UgBeEDssbaMim4&#10;kof57Kk3xUzbC++pPYRCRAj7DBWUITSZlD4vyaAf2oY4ej/WGQxRukJqh5cIN7UcJclEGqw4LpTY&#10;0KKk/O9wNgpW6S5sV8f0u337cr9od6eN7U5K9Z+7j3cQgbrwCP+311rB5HUM9zPxCMjZ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hdCPxQAAANwAAAAPAAAAAAAAAAAAAAAA&#10;AJ8CAABkcnMvZG93bnJldi54bWxQSwUGAAAAAAQABAD3AAAAkQMAAAAA&#10;">
                  <v:imagedata r:id="rId428" o:title=""/>
                </v:shape>
                <v:shape id="Picture 650" o:spid="_x0000_s1059" type="#_x0000_t75" style="position:absolute;left:21010;top:8093;width:1973;height:6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wjfLEAAAA3AAAAA8AAABkcnMvZG93bnJldi54bWxEj92KwjAUhO+FfYdwFvZOUxWqVKOIIojs&#10;rvh3f2iObbU5qU1W69sbYcHLYWa+YcbTxpTiRrUrLCvodiIQxKnVBWcKDvtlewjCeWSNpWVS8CAH&#10;08lHa4yJtnfe0m3nMxEg7BJUkHtfJVK6NCeDrmMr4uCdbG3QB1lnUtd4D3BTyl4UxdJgwWEhx4rm&#10;OaWX3Z9RMFgv0nl/7x+b9U//d8HX4/f5UCr19dnMRiA8Nf4d/m+vtIJ4EMPrTDgCcvIE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wwjfLEAAAA3AAAAA8AAAAAAAAAAAAAAAAA&#10;nwIAAGRycy9kb3ducmV2LnhtbFBLBQYAAAAABAAEAPcAAACQAwAAAAA=&#10;">
                  <v:imagedata r:id="rId429" o:title=""/>
                </v:shape>
                <v:shape id="Picture 649" o:spid="_x0000_s1060" type="#_x0000_t75" style="position:absolute;left:21113;top:8177;width:1766;height: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mItzFAAAA3AAAAA8AAABkcnMvZG93bnJldi54bWxEj0FrAjEUhO+C/yE8oTfN2tJVVqOIUCml&#10;ItVSenxunpvFzcu6SXX7740geBxm5htmOm9tJc7U+NKxguEgAUGcO11yoeB799Yfg/ABWWPlmBT8&#10;k4f5rNuZYqbdhb/ovA2FiBD2GSowIdSZlD43ZNEPXE0cvYNrLIYom0LqBi8Rbiv5nCSptFhyXDBY&#10;09JQftz+WQXj4uXV6F26+Tzhj/7YrNb7xW9Q6qnXLiYgArXhEb6337WCdDSC25l4BOTs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xpiLcxQAAANwAAAAPAAAAAAAAAAAAAAAA&#10;AJ8CAABkcnMvZG93bnJldi54bWxQSwUGAAAAAAQABAD3AAAAkQMAAAAA&#10;">
                  <v:imagedata r:id="rId430" o:title=""/>
                </v:shape>
                <v:shape id="Picture 648" o:spid="_x0000_s1061" type="#_x0000_t75" style="position:absolute;left:21010;top:8710;width:1973;height:11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o0x7DAAAA3AAAAA8AAABkcnMvZG93bnJldi54bWxET89rwjAUvg/8H8ITdltTO6a2GmUMhO00&#10;rCLs9mje2mLz0iWx7f775TDw+PH93u4n04mBnG8tK1gkKQjiyuqWawXn0+FpDcIHZI2dZVLwSx72&#10;u9nDFgttRz7SUIZaxBD2BSpoQugLKX3VkEGf2J44ct/WGQwRulpqh2MMN53M0nQpDbYcGxrs6a2h&#10;6lrejILb+uou2cvXofo859npOe9/stWHUo/z6XUDItAU7uJ/97tWsFzFtfFMPAJy9w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2jTHsMAAADcAAAADwAAAAAAAAAAAAAAAACf&#10;AgAAZHJzL2Rvd25yZXYueG1sUEsFBgAAAAAEAAQA9wAAAI8DAAAAAA==&#10;">
                  <v:imagedata r:id="rId431" o:title=""/>
                </v:shape>
                <v:shape id="Picture 647" o:spid="_x0000_s1062" type="#_x0000_t75" style="position:absolute;left:21113;top:9073;width:1766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Ds2bDAAAA3AAAAA8AAABkcnMvZG93bnJldi54bWxEj81qwkAUhfdC32G4he50ooi2qaNIQCnu&#10;jF3o7pK5zaRm7sTMGOPbO4WCy8P5+TiLVW9r0VHrK8cKxqMEBHHhdMWlgu/DZvgOwgdkjbVjUnAn&#10;D6vly2CBqXY33lOXh1LEEfYpKjAhNKmUvjBk0Y9cQxy9H9daDFG2pdQt3uK4reUkSWbSYsWRYLCh&#10;zFBxzq82cn936+10m9mLPZpLZgpzyrteqbfXfv0JIlAfnuH/9pdWMJt/wN+ZeATk8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YOzZsMAAADcAAAADwAAAAAAAAAAAAAAAACf&#10;AgAAZHJzL2Rvd25yZXYueG1sUEsFBgAAAAAEAAQA9wAAAI8DAAAAAA==&#10;">
                  <v:imagedata r:id="rId432" o:title=""/>
                </v:shape>
                <v:shape id="Picture 646" o:spid="_x0000_s1063" type="#_x0000_t75" style="position:absolute;left:18883;top:9884;width:2117;height:15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6IrjBAAAA3AAAAA8AAABkcnMvZG93bnJldi54bWxETz1vwjAQ3ZH6H6yr1AU1ThmiKI1BQGnE&#10;2pSl2yk+kgj7HGIT0n9fD0gdn953uZmtERONvnes4C1JQRA3TvfcKjh9f77mIHxA1mgck4Jf8rBZ&#10;Py1KLLS78xdNdWhFDGFfoIIuhKGQ0jcdWfSJG4gjd3ajxRDh2Eo94j2GWyNXaZpJiz3Hhg4H2nfU&#10;XOqbVWB+Kl7R0J4OZnddmiqf0vpDKvXyPG/fQQSaw7/44T5qBVke58cz8QjI9R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J6IrjBAAAA3AAAAA8AAAAAAAAAAAAAAAAAnwIA&#10;AGRycy9kb3ducmV2LnhtbFBLBQYAAAAABAAEAPcAAACNAwAAAAA=&#10;">
                  <v:imagedata r:id="rId433" o:title=""/>
                </v:shape>
                <v:shape id="Picture 645" o:spid="_x0000_s1064" type="#_x0000_t75" style="position:absolute;left:18986;top:10546;width:1911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dZmTFAAAA3AAAAA8AAABkcnMvZG93bnJldi54bWxEj81uwjAQhO+VeAdrkbgVh0pEIWAQFNrm&#10;1PL3AKt4SQLxOoodSN++rlSpx9HMfKNZrHpTizu1rrKsYDKOQBDnVldcKDif3p4TEM4ja6wtk4Jv&#10;crBaDp4WmGr74APdj74QAcIuRQWl900qpctLMujGtiEO3sW2Bn2QbSF1i48AN7V8iaJYGqw4LJTY&#10;0GtJ+e3YGQXv12SbZ5v9V0bxfva56c7d9GOn1GjYr+cgPPX+P/zXzrSCOJnA75lwBOTy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4nWZkxQAAANwAAAAPAAAAAAAAAAAAAAAA&#10;AJ8CAABkcnMvZG93bnJldi54bWxQSwUGAAAAAAQABAD3AAAAkQMAAAAA&#10;">
                  <v:imagedata r:id="rId434" o:title=""/>
                </v:shape>
                <v:shape id="Picture 644" o:spid="_x0000_s1065" type="#_x0000_t75" style="position:absolute;left:21010;top:9884;width:1973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tELTDAAAA3AAAAA8AAABkcnMvZG93bnJldi54bWxEj0GLwjAUhO/C/ofwFrzImtpDka5RdhcU&#10;D16sgtdH82yLzUtJsrX6640geBxm5htmsRpMK3pyvrGsYDZNQBCXVjdcKTge1l9zED4ga2wtk4Ib&#10;eVgtP0YLzLW98p76IlQiQtjnqKAOocul9GVNBv3UdsTRO1tnMETpKqkdXiPctDJNkkwabDgu1NjR&#10;X03lpfg3Csq73WzTdSY37qb1JOjfYncalBp/Dj/fIAIN4R1+tbdaQTZP4XkmHgG5f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u0QtMMAAADcAAAADwAAAAAAAAAAAAAAAACf&#10;AgAAZHJzL2Rvd25yZXYueG1sUEsFBgAAAAAEAAQA9wAAAI8DAAAAAA==&#10;">
                  <v:imagedata r:id="rId435" o:title=""/>
                </v:shape>
                <v:shape id="Picture 643" o:spid="_x0000_s1066" type="#_x0000_t75" style="position:absolute;left:21113;top:10201;width:1766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WOcPGAAAA3AAAAA8AAABkcnMvZG93bnJldi54bWxEj0FrwkAUhO+F/oflFbzVjQpBUlfRVsGL&#10;iFbSHh/Z12xq9m3Mrhr/vSsUehxm5htmMutsLS7U+sqxgkE/AUFcOF1xqeDwuXodg/ABWWPtmBTc&#10;yMNs+vw0wUy7K+/osg+liBD2GSowITSZlL4wZNH3XUMcvR/XWgxRtqXULV4j3NZymCSptFhxXDDY&#10;0Luh4rg/WwUfizz9np9uo9/jTh/yjRkuv7a5Ur2Xbv4GIlAX/sN/7bVWkI5H8DgTj4Cc3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FY5w8YAAADcAAAADwAAAAAAAAAAAAAA&#10;AACfAgAAZHJzL2Rvd25yZXYueG1sUEsFBgAAAAAEAAQA9wAAAJIDAAAAAA==&#10;">
                  <v:imagedata r:id="rId436" o:title=""/>
                </v:shape>
                <v:shape id="Picture 642" o:spid="_x0000_s1067" type="#_x0000_t75" style="position:absolute;left:21010;top:10748;width:1973;height: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6OYynEAAAA3AAAAA8AAABkcnMvZG93bnJldi54bWxEj0Frg0AUhO+F/IflBXKra5IiYrMJpVBI&#10;EARtvT/cV5W6b427MfbfdwuFHoeZ+YY5nBYziJkm11tWsI1iEMSN1T23Cj7e3x5TEM4jaxwsk4Jv&#10;cnA6rh4OmGl755LmyrciQNhlqKDzfsykdE1HBl1kR+LgfdrJoA9yaqWe8B7gZpC7OE6kwZ7DQocj&#10;vXbUfFU3owDjosS+ynfXupR1epmL/LwvlNqsl5dnEJ4W/x/+a5+1giR9gt8z4QjI4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6OYynEAAAA3AAAAA8AAAAAAAAAAAAAAAAA&#10;nwIAAGRycy9kb3ducmV2LnhtbFBLBQYAAAAABAAEAPcAAACQAwAAAAA=&#10;">
                  <v:imagedata r:id="rId437" o:title=""/>
                </v:shape>
                <v:shape id="Picture 641" o:spid="_x0000_s1068" type="#_x0000_t75" style="position:absolute;left:21113;top:10978;width:1766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n6STFAAAA3AAAAA8AAABkcnMvZG93bnJldi54bWxEj0FrAjEUhO8F/0N4Qm81q1BZVqOIKPTQ&#10;0tZuBW/P5LlZ3Lwsm1TXf98UCh6HmfmGmS9714gLdaH2rGA8ykAQa29qrhSUX9unHESIyAYbz6Tg&#10;RgGWi8HDHAvjr/xJl12sRIJwKFCBjbEtpAzaksMw8i1x8k6+cxiT7CppOrwmuGvkJMum0mHNacFi&#10;S2tL+rz7cQo+Dje7t2+a3r9rXb5umvzIMij1OOxXMxCR+ngP/7dfjIJp/gx/Z9IRkI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J+kkxQAAANwAAAAPAAAAAAAAAAAAAAAA&#10;AJ8CAABkcnMvZG93bnJldi54bWxQSwUGAAAAAAQABAD3AAAAkQMAAAAA&#10;">
                  <v:imagedata r:id="rId438" o:title=""/>
                </v:shape>
                <v:shape id="Picture 640" o:spid="_x0000_s1069" type="#_x0000_t75" style="position:absolute;left:18883;top:11440;width:2117;height:11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CLwTIAAAA3AAAAA8AAABkcnMvZG93bnJldi54bWxEj0FLw0AUhO+C/2F5Qm92Yysxxm5LsQji&#10;wdoo6vGZfSbB7Ns1u0ljf31XEDwOM/MNs1iNphUDdb6xrOBimoAgLq1uuFLw8nx3noHwAVlja5kU&#10;/JCH1fL0ZIG5tnve0VCESkQI+xwV1CG4XEpf1mTQT60jjt6n7QyGKLtK6g73EW5aOUuSVBpsOC7U&#10;6Oi2pvKr6I2CV/3xvv121/OH/oqL3eVm8/T2eFBqcjaub0AEGsN/+K99rxWkWQq/Z+IRkMsj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0gi8EyAAAANwAAAAPAAAAAAAAAAAA&#10;AAAAAJ8CAABkcnMvZG93bnJldi54bWxQSwUGAAAAAAQABAD3AAAAlAMAAAAA&#10;">
                  <v:imagedata r:id="rId439" o:title=""/>
                </v:shape>
                <v:shape id="Picture 639" o:spid="_x0000_s1070" type="#_x0000_t75" style="position:absolute;left:18986;top:11903;width:1911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B4QDHAAAA3AAAAA8AAABkcnMvZG93bnJldi54bWxEj81qwzAQhO+FvoPYQi+lkdNDapzIpiTk&#10;55BL01J8XKyNbWqtHEuxnTx9VCjkOMzMN8wiG00jeupcbVnBdBKBIC6srrlU8P21fo1BOI+ssbFM&#10;Ci7kIEsfHxaYaDvwJ/UHX4oAYZeggsr7NpHSFRUZdBPbEgfvaDuDPsiulLrDIcBNI9+iaCYN1hwW&#10;KmxpWVHxezgbBdHPvs+vL7uGN+tVLPPTth4urNTz0/gxB+Fp9Pfwf3unFczid/g7E46ATG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FB4QDHAAAA3AAAAA8AAAAAAAAAAAAA&#10;AAAAnwIAAGRycy9kb3ducmV2LnhtbFBLBQYAAAAABAAEAPcAAACTAwAAAAA=&#10;">
                  <v:imagedata r:id="rId440" o:title=""/>
                </v:shape>
                <v:shape id="Picture 638" o:spid="_x0000_s1071" type="#_x0000_t75" style="position:absolute;left:21010;top:11440;width:1973;height:5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0rocnCAAAA3AAAAA8AAABkcnMvZG93bnJldi54bWxET8lqwzAQvQf6D2IKvSVycjDGjRKyECg9&#10;tU5Ir4M1td1YI8dSvX19dSjk+Hj7ejuYWnTUusqyguUiAkGcW11xoeByPs0TEM4ja6wtk4KRHGw3&#10;T7M1ptr2/Eld5gsRQtilqKD0vkmldHlJBt3CNsSB+7atQR9gW0jdYh/CTS1XURRLgxWHhhIbOpSU&#10;37Jfo6CZvj7Gvn/nCa/1/uc43eOljpV6eR52ryA8Df4h/ne/aQVxEtaGM+EIyM0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9K6HJwgAAANwAAAAPAAAAAAAAAAAAAAAAAJ8C&#10;AABkcnMvZG93bnJldi54bWxQSwUGAAAAAAQABAD3AAAAjgMAAAAA&#10;">
                  <v:imagedata r:id="rId441" o:title=""/>
                </v:shape>
                <v:shape id="Picture 637" o:spid="_x0000_s1072" type="#_x0000_t75" style="position:absolute;left:21113;top:11629;width:1766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7VNnFAAAA3AAAAA8AAABkcnMvZG93bnJldi54bWxEj9FqwkAURN8L/sNyhb4U3diCxJiNSKm2&#10;pU9VP+CSvckGs3djdo3x77uFQh+HmTnD5JvRtmKg3jeOFSzmCQji0umGawWn426WgvABWWPrmBTc&#10;ycOmmDzkmGl3428aDqEWEcI+QwUmhC6T0peGLPq564ijV7neYoiyr6Xu8RbhtpXPSbKUFhuOCwY7&#10;ejVUng9Xq2BXvewv/ukrvH2ayg5dyteFf1fqcTpu1yACjeE//Nf+0AqW6Qp+z8QjII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9u1TZxQAAANwAAAAPAAAAAAAAAAAAAAAA&#10;AJ8CAABkcnMvZG93bnJldi54bWxQSwUGAAAAAAQABAD3AAAAkQMAAAAA&#10;">
                  <v:imagedata r:id="rId442" o:title=""/>
                </v:shape>
                <v:shape id="Picture 636" o:spid="_x0000_s1073" type="#_x0000_t75" style="position:absolute;left:21010;top:12047;width:1973;height:5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xM97BAAAA3AAAAA8AAABkcnMvZG93bnJldi54bWxET02LwjAQvS/4H8II3tZUD+J2jaKC6EFx&#10;rbLn2Wa2rW0mpYm1/ntzEDw+3vds0ZlKtNS4wrKC0TACQZxaXXCm4HLefE5BOI+ssbJMCh7kYDHv&#10;fcww1vbOJ2oTn4kQwi5GBbn3dSylS3My6Ia2Jg7cv20M+gCbTOoG7yHcVHIcRRNpsODQkGNN65zS&#10;MrkZBWW52svp8Xdk2vRw3f5Ehfw7JUoN+t3yG4Snzr/FL/dOK5h8hfnhTDgCcv4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exM97BAAAA3AAAAA8AAAAAAAAAAAAAAAAAnwIA&#10;AGRycy9kb3ducmV2LnhtbFBLBQYAAAAABAAEAPcAAACNAwAAAAA=&#10;">
                  <v:imagedata r:id="rId443" o:title=""/>
                </v:shape>
                <v:shape id="Picture 635" o:spid="_x0000_s1074" type="#_x0000_t75" style="position:absolute;left:21113;top:12208;width:1766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DKdPFAAAA3AAAAA8AAABkcnMvZG93bnJldi54bWxEj0FrwkAUhO8F/8PyCt6ajTlIja4iAaU9&#10;eGiag95es69JaPZtyG5M/PeuIPQ4zMw3zGY3mVZcqXeNZQWLKAZBXFrdcKWg+D68vYNwHllja5kU&#10;3MjBbjt72WCq7chfdM19JQKEXYoKau+7VEpX1mTQRbYjDt6v7Q36IPtK6h7HADetTOJ4KQ02HBZq&#10;7CirqfzLB6Mg+byMOR6z/WHV8k+Wnwt/GmKl5q/Tfg3C0+T/w8/2h1awXC3gcSYcAbm9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gynTxQAAANwAAAAPAAAAAAAAAAAAAAAA&#10;AJ8CAABkcnMvZG93bnJldi54bWxQSwUGAAAAAAQABAD3AAAAkQMAAAAA&#10;">
                  <v:imagedata r:id="rId444" o:title=""/>
                </v:shape>
                <v:shape id="Picture 634" o:spid="_x0000_s1075" type="#_x0000_t75" style="position:absolute;left:18883;top:12599;width:2117;height:15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PsXLFAAAA3AAAAA8AAABkcnMvZG93bnJldi54bWxEj9FqAjEURN8L/YdwC76UmlWK6NYoRRCU&#10;yhatH3DZXHcXNzfbJLrx702h4OMwM2eY+TKaVlzJ+caygtEwA0FcWt1wpeD4s36bgvABWWNrmRTc&#10;yMNy8fw0x1zbnvd0PYRKJAj7HBXUIXS5lL6syaAf2o44eSfrDIYkXSW1wz7BTSvHWTaRBhtOCzV2&#10;tKqpPB8uRsF2utuEvt0X7vZbvBfH7/j6NYtKDV7i5weIQDE8wv/tjVYwmY3h70w6AnJx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2D7FyxQAAANwAAAAPAAAAAAAAAAAAAAAA&#10;AJ8CAABkcnMvZG93bnJldi54bWxQSwUGAAAAAAQABAD3AAAAkQMAAAAA&#10;">
                  <v:imagedata r:id="rId445" o:title=""/>
                </v:shape>
                <v:shape id="Picture 633" o:spid="_x0000_s1076" type="#_x0000_t75" style="position:absolute;left:18986;top:13144;width:1911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ErdvFAAAA3AAAAA8AAABkcnMvZG93bnJldi54bWxEj0FrwkAUhO8F/8PyCt7qRgtio5tQhVKx&#10;CG3qweMj+0yC2bchuzWrv74rFHocZuYbZpUH04oL9a6xrGA6SUAQl1Y3XCk4fL89LUA4j6yxtUwK&#10;ruQgz0YPK0y1HfiLLoWvRISwS1FB7X2XSunKmgy6ie2Io3eyvUEfZV9J3eMQ4aaVsySZS4MNx4Ua&#10;O9rUVJ6LH6Og+zwmi48t47mx6+EWwu59ukelxo/hdQnCU/D/4b/2ViuYvzzD/Uw8AjL7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2RK3bxQAAANwAAAAPAAAAAAAAAAAAAAAA&#10;AJ8CAABkcnMvZG93bnJldi54bWxQSwUGAAAAAAQABAD3AAAAkQMAAAAA&#10;">
                  <v:imagedata r:id="rId446" o:title=""/>
                </v:shape>
                <v:shape id="Picture 632" o:spid="_x0000_s1077" type="#_x0000_t75" style="position:absolute;left:21010;top:12599;width:1973;height:6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z5UPEAAAA3AAAAA8AAABkcnMvZG93bnJldi54bWxEj0+LwjAUxO8LfofwBG9rqnSLVqOIIAi7&#10;HtZ/50fzbKvNS22yWr+9ERY8DjPzG2Y6b00lbtS40rKCQT8CQZxZXXKuYL9bfY5AOI+ssbJMCh7k&#10;YD7rfEwx1fbOv3Tb+lwECLsUFRTe16mULivIoOvbmjh4J9sY9EE2udQN3gPcVHIYRYk0WHJYKLCm&#10;ZUHZZftnFMTX7Cc5L+LVcX+oym/ztTkcd16pXrddTEB4av07/N9eawXJOIbXmXAE5OwJ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Pz5UPEAAAA3AAAAA8AAAAAAAAAAAAAAAAA&#10;nwIAAGRycy9kb3ducmV2LnhtbFBLBQYAAAAABAAEAPcAAACQAwAAAAA=&#10;">
                  <v:imagedata r:id="rId447" o:title=""/>
                </v:shape>
                <v:shape id="Picture 631" o:spid="_x0000_s1078" type="#_x0000_t75" style="position:absolute;left:21113;top:12599;width:1766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4WxvEAAAA3AAAAA8AAABkcnMvZG93bnJldi54bWxEj09rwkAUxO9Cv8PyCt6ajUqtSV2lFMRe&#10;E6teX7MvfzD7NmTXmPbTdwsFj8PM/IZZb0fTioF611hWMItiEMSF1Q1XCj4Pu6cVCOeRNbaWScE3&#10;OdhuHiZrTLW9cUZD7isRIOxSVFB736VSuqImgy6yHXHwStsb9EH2ldQ93gLctHIex0tpsOGwUGNH&#10;7zUVl/xqFPx8+Sqb04uVCZbHYV+cT/F1odT0cXx7BeFp9Pfwf/tDK1gmz/B3JhwBufk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Q4WxvEAAAA3AAAAA8AAAAAAAAAAAAAAAAA&#10;nwIAAGRycy9kb3ducmV2LnhtbFBLBQYAAAAABAAEAPcAAACQAwAAAAA=&#10;">
                  <v:imagedata r:id="rId448" o:title=""/>
                </v:shape>
                <v:shape id="Picture 630" o:spid="_x0000_s1079" type="#_x0000_t75" style="position:absolute;left:21113;top:12820;width:1766;height: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DNTPEAAAA3AAAAA8AAABkcnMvZG93bnJldi54bWxEj0GLwjAUhO/C/ofwFvYia+oKxa1GWZSC&#10;3rQKXh/Nsy02L90m2vrvjSB4HGbmG2a+7E0tbtS6yrKC8SgCQZxbXXGh4HhIv6cgnEfWWFsmBXdy&#10;sFx8DOaYaNvxnm6ZL0SAsEtQQel9k0jp8pIMupFtiIN3tq1BH2RbSN1iF+Cmlj9RFEuDFYeFEhta&#10;lZRfsqtRcNpq/3/cRfVkPVkV68s+7YanVKmvz/5vBsJT79/hV3ujFcS/MTzPhCMgF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HDNTPEAAAA3AAAAA8AAAAAAAAAAAAAAAAA&#10;nwIAAGRycy9kb3ducmV2LnhtbFBLBQYAAAAABAAEAPcAAACQAwAAAAA=&#10;">
                  <v:imagedata r:id="rId449" o:title=""/>
                </v:shape>
                <v:shape id="Picture 629" o:spid="_x0000_s1080" type="#_x0000_t75" style="position:absolute;left:21010;top:13268;width:1973;height: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/MTbGAAAA3AAAAA8AAABkcnMvZG93bnJldi54bWxEj19rwjAUxd8H+w7hDnwZmiritDPKEAb6&#10;Img32N6uzTXt1tx0Tar12xtB2OPh/Plx5svOVuJEjS8dKxgOEhDEudMlGwUf2Xt/CsIHZI2VY1Jw&#10;IQ/LxePDHFPtzryj0z4YEUfYp6igCKFOpfR5QRb9wNXE0Tu6xmKIsjFSN3iO47aSoySZSIslR0KB&#10;Na0Kyn/3rY1ck23+fpJLO87IH47me7v9/HpWqvfUvb2CCNSF//C9vdYKJrMXuJ2JR0Aur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f8xNsYAAADcAAAADwAAAAAAAAAAAAAA&#10;AACfAgAAZHJzL2Rvd25yZXYueG1sUEsFBgAAAAAEAAQA9wAAAJIDAAAAAA==&#10;">
                  <v:imagedata r:id="rId450" o:title=""/>
                </v:shape>
                <v:shape id="Picture 628" o:spid="_x0000_s1081" type="#_x0000_t75" style="position:absolute;left:21113;top:13369;width:1766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focvDAAAA3AAAAA8AAABkcnMvZG93bnJldi54bWxET01rwkAQvRf6H5Yp9FLqphXERlcpxYAU&#10;PDS1B29DdposZmdDdoyxv949CD0+3vdyPfpWDdRHF9jAyyQDRVwF67g2sP8unuegoiBbbAOTgQtF&#10;WK/u75aY23DmLxpKqVUK4ZijgUaky7WOVUMe4yR0xIn7Db1HSbCvte3xnMJ9q1+zbKY9Ok4NDXb0&#10;0VB1LE/ewC77e7Jy8EPx6eaFbKbHn9LtjXl8GN8XoIRG+Rff3FtrYPaW1qYz6Qjo1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V+hy8MAAADcAAAADwAAAAAAAAAAAAAAAACf&#10;AgAAZHJzL2Rvd25yZXYueG1sUEsFBgAAAAAEAAQA9wAAAI8DAAAAAA==&#10;">
                  <v:imagedata r:id="rId451" o:title=""/>
                </v:shape>
                <v:shape id="Picture 627" o:spid="_x0000_s1082" type="#_x0000_t75" style="position:absolute;left:21113;top:13590;width:1766;height: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9UZS/GAAAA3AAAAA8AAABkcnMvZG93bnJldi54bWxEj0FrwkAUhO8F/8PyhF6CbhQqGl1FhEIQ&#10;etDWg7dH9rkJZt+G7Eajv75bEHocZuYbZrXpbS1u1PrKsYLJOAVBXDhdsVHw8/05moPwAVlj7ZgU&#10;PMjDZj14W2Gm3Z0PdDsGIyKEfYYKyhCaTEpflGTRj11DHL2Lay2GKFsjdYv3CLe1nKbpTFqsOC6U&#10;2NCupOJ67KyCj9N+++zzL0OdeZ6npyRPki5X6n3Yb5cgAvXhP/xq51rBbLGAvzPxCMj1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1RlL8YAAADcAAAADwAAAAAAAAAAAAAA&#10;AACfAgAAZHJzL2Rvd25yZXYueG1sUEsFBgAAAAAEAAQA9wAAAJIDAAAAAA==&#10;">
                  <v:imagedata r:id="rId452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7488" behindDoc="1" locked="0" layoutInCell="1" allowOverlap="1" wp14:anchorId="43E62C61" wp14:editId="0CABC7F3">
                <wp:simplePos x="0" y="0"/>
                <wp:positionH relativeFrom="page">
                  <wp:posOffset>6518910</wp:posOffset>
                </wp:positionH>
                <wp:positionV relativeFrom="page">
                  <wp:posOffset>2794000</wp:posOffset>
                </wp:positionV>
                <wp:extent cx="672465" cy="280670"/>
                <wp:effectExtent l="3810" t="3175" r="0" b="1905"/>
                <wp:wrapNone/>
                <wp:docPr id="638" name="Group 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465" cy="280670"/>
                          <a:chOff x="10266" y="4400"/>
                          <a:chExt cx="1059" cy="442"/>
                        </a:xfrm>
                      </wpg:grpSpPr>
                      <wpg:grpSp>
                        <wpg:cNvPr id="639" name="Group 624"/>
                        <wpg:cNvGrpSpPr>
                          <a:grpSpLocks/>
                        </wpg:cNvGrpSpPr>
                        <wpg:grpSpPr bwMode="auto">
                          <a:xfrm>
                            <a:off x="10266" y="4400"/>
                            <a:ext cx="1059" cy="221"/>
                            <a:chOff x="10266" y="4400"/>
                            <a:chExt cx="1059" cy="221"/>
                          </a:xfrm>
                        </wpg:grpSpPr>
                        <wps:wsp>
                          <wps:cNvPr id="640" name="Freeform 625"/>
                          <wps:cNvSpPr>
                            <a:spLocks/>
                          </wps:cNvSpPr>
                          <wps:spPr bwMode="auto">
                            <a:xfrm>
                              <a:off x="10266" y="4400"/>
                              <a:ext cx="1059" cy="221"/>
                            </a:xfrm>
                            <a:custGeom>
                              <a:avLst/>
                              <a:gdLst>
                                <a:gd name="T0" fmla="+- 0 10266 10266"/>
                                <a:gd name="T1" fmla="*/ T0 w 1059"/>
                                <a:gd name="T2" fmla="+- 0 4620 4400"/>
                                <a:gd name="T3" fmla="*/ 4620 h 221"/>
                                <a:gd name="T4" fmla="+- 0 11325 10266"/>
                                <a:gd name="T5" fmla="*/ T4 w 1059"/>
                                <a:gd name="T6" fmla="+- 0 4620 4400"/>
                                <a:gd name="T7" fmla="*/ 4620 h 221"/>
                                <a:gd name="T8" fmla="+- 0 11325 10266"/>
                                <a:gd name="T9" fmla="*/ T8 w 1059"/>
                                <a:gd name="T10" fmla="+- 0 4400 4400"/>
                                <a:gd name="T11" fmla="*/ 4400 h 221"/>
                                <a:gd name="T12" fmla="+- 0 10266 10266"/>
                                <a:gd name="T13" fmla="*/ T12 w 1059"/>
                                <a:gd name="T14" fmla="+- 0 4400 4400"/>
                                <a:gd name="T15" fmla="*/ 4400 h 221"/>
                                <a:gd name="T16" fmla="+- 0 10266 10266"/>
                                <a:gd name="T17" fmla="*/ T16 w 1059"/>
                                <a:gd name="T18" fmla="+- 0 4620 4400"/>
                                <a:gd name="T19" fmla="*/ 4620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" h="221">
                                  <a:moveTo>
                                    <a:pt x="0" y="220"/>
                                  </a:moveTo>
                                  <a:lnTo>
                                    <a:pt x="1059" y="220"/>
                                  </a:lnTo>
                                  <a:lnTo>
                                    <a:pt x="1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0808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1" name="Group 622"/>
                        <wpg:cNvGrpSpPr>
                          <a:grpSpLocks/>
                        </wpg:cNvGrpSpPr>
                        <wpg:grpSpPr bwMode="auto">
                          <a:xfrm>
                            <a:off x="10266" y="4620"/>
                            <a:ext cx="1059" cy="221"/>
                            <a:chOff x="10266" y="4620"/>
                            <a:chExt cx="1059" cy="221"/>
                          </a:xfrm>
                        </wpg:grpSpPr>
                        <wps:wsp>
                          <wps:cNvPr id="642" name="Freeform 623"/>
                          <wps:cNvSpPr>
                            <a:spLocks/>
                          </wps:cNvSpPr>
                          <wps:spPr bwMode="auto">
                            <a:xfrm>
                              <a:off x="10266" y="4620"/>
                              <a:ext cx="1059" cy="221"/>
                            </a:xfrm>
                            <a:custGeom>
                              <a:avLst/>
                              <a:gdLst>
                                <a:gd name="T0" fmla="+- 0 10266 10266"/>
                                <a:gd name="T1" fmla="*/ T0 w 1059"/>
                                <a:gd name="T2" fmla="+- 0 4841 4620"/>
                                <a:gd name="T3" fmla="*/ 4841 h 221"/>
                                <a:gd name="T4" fmla="+- 0 11325 10266"/>
                                <a:gd name="T5" fmla="*/ T4 w 1059"/>
                                <a:gd name="T6" fmla="+- 0 4841 4620"/>
                                <a:gd name="T7" fmla="*/ 4841 h 221"/>
                                <a:gd name="T8" fmla="+- 0 11325 10266"/>
                                <a:gd name="T9" fmla="*/ T8 w 1059"/>
                                <a:gd name="T10" fmla="+- 0 4620 4620"/>
                                <a:gd name="T11" fmla="*/ 4620 h 221"/>
                                <a:gd name="T12" fmla="+- 0 10266 10266"/>
                                <a:gd name="T13" fmla="*/ T12 w 1059"/>
                                <a:gd name="T14" fmla="+- 0 4620 4620"/>
                                <a:gd name="T15" fmla="*/ 4620 h 221"/>
                                <a:gd name="T16" fmla="+- 0 10266 10266"/>
                                <a:gd name="T17" fmla="*/ T16 w 1059"/>
                                <a:gd name="T18" fmla="+- 0 4841 4620"/>
                                <a:gd name="T19" fmla="*/ 4841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" h="221">
                                  <a:moveTo>
                                    <a:pt x="0" y="221"/>
                                  </a:moveTo>
                                  <a:lnTo>
                                    <a:pt x="1059" y="221"/>
                                  </a:lnTo>
                                  <a:lnTo>
                                    <a:pt x="1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0808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8ABA42" id="Group 621" o:spid="_x0000_s1026" style="position:absolute;margin-left:513.3pt;margin-top:220pt;width:52.95pt;height:22.1pt;z-index:-188992;mso-position-horizontal-relative:page;mso-position-vertical-relative:page" coordorigin="10266,4400" coordsize="1059,4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">
                <v:group id="Group 624" o:spid="_x0000_s1027" style="position:absolute;left:10266;top:4400;width:1059;height:221" coordorigin="10266,4400" coordsize="1059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Dg0GcUAAADcAAAADwAAAGRycy9kb3ducmV2LnhtbESPQYvCMBSE78L+h/CE&#10;vWnaFcWtRhFxlz2IoC6It0fzbIvNS2liW/+9EQSPw8x8w8yXnSlFQ7UrLCuIhxEI4tTqgjMF/8ef&#10;wRSE88gaS8uk4E4OlouP3hwTbVveU3PwmQgQdgkqyL2vEildmpNBN7QVcfAutjbog6wzqWtsA9yU&#10;8iuKJtJgwWEhx4rWOaXXw80o+G2xXY3iTbO9Xtb383G8O21jUuqz361mIDx1/h1+tf+0gsno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Q4NBnFAAAA3AAA&#10;AA8AAAAAAAAAAAAAAAAAqgIAAGRycy9kb3ducmV2LnhtbFBLBQYAAAAABAAEAPoAAACcAwAAAAA=&#10;">
                  <v:shape id="Freeform 625" o:spid="_x0000_s1028" style="position:absolute;left:10266;top:4400;width:1059;height:221;visibility:visible;mso-wrap-style:square;v-text-anchor:top" coordsize="105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+4FsEA&#10;AADcAAAADwAAAGRycy9kb3ducmV2LnhtbERPTYvCMBC9C/sfwix4kTVVRKRrKsuCoOhFK3semtm2&#10;tJmUJNrqrzcHwePjfa83g2nFjZyvLSuYTRMQxIXVNZcKLvn2awXCB2SNrWVScCcPm+xjtMZU255P&#10;dDuHUsQQ9ikqqELoUil9UZFBP7UdceT+rTMYInSl1A77GG5aOU+SpTRYc2yosKPfiormfDUKTuYx&#10;t27fH/NF3z2GPLhm8ndQavw5/HyDCDSEt/jl3mkFy0WcH8/EIyCz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rvuBbBAAAA3AAAAA8AAAAAAAAAAAAAAAAAmAIAAGRycy9kb3du&#10;cmV2LnhtbFBLBQYAAAAABAAEAPUAAACGAwAAAAA=&#10;" path="m,220r1059,l1059,,,,,220xe" fillcolor="gray" stroked="f">
                    <v:path arrowok="t" o:connecttype="custom" o:connectlocs="0,4620;1059,4620;1059,4400;0,4400;0,4620" o:connectangles="0,0,0,0,0"/>
                  </v:shape>
                </v:group>
                <v:group id="Group 622" o:spid="_x0000_s1029" style="position:absolute;left:10266;top:4620;width:1059;height:221" coordorigin="10266,4620" coordsize="1059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ySEtixgAAANwA&#10;AAAPAAAAAAAAAAAAAAAAAKoCAABkcnMvZG93bnJldi54bWxQSwUGAAAAAAQABAD6AAAAnQMAAAAA&#10;">
                  <v:shape id="Freeform 623" o:spid="_x0000_s1030" style="position:absolute;left:10266;top:4620;width:1059;height:221;visibility:visible;mso-wrap-style:square;v-text-anchor:top" coordsize="105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GD+sMA&#10;AADcAAAADwAAAGRycy9kb3ducmV2LnhtbESPQYvCMBSE78L+h/AWvIimFpGlGkUWFnbRi1b2/Gie&#10;bbF5KUm01V9vBMHjMDPfMMt1bxpxJedrywqmkwQEcWF1zaWCY/4z/gLhA7LGxjIpuJGH9epjsMRM&#10;2473dD2EUkQI+wwVVCG0mZS+qMign9iWOHon6wyGKF0ptcMuwk0j0ySZS4M1x4UKW/quqDgfLkbB&#10;3txT6/66XT7r2nufB3ce/W+VGn72mwWIQH14h1/tX61gPkvheSYeAbl6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XGD+sMAAADcAAAADwAAAAAAAAAAAAAAAACYAgAAZHJzL2Rv&#10;d25yZXYueG1sUEsFBgAAAAAEAAQA9QAAAIgDAAAAAA==&#10;" path="m,221r1059,l1059,,,,,221xe" fillcolor="gray" stroked="f">
                    <v:path arrowok="t" o:connecttype="custom" o:connectlocs="0,4841;1059,4841;1059,4620;0,4620;0,4841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7512" behindDoc="1" locked="0" layoutInCell="1" allowOverlap="1" wp14:anchorId="43E62C62" wp14:editId="2B4990EE">
                <wp:simplePos x="0" y="0"/>
                <wp:positionH relativeFrom="page">
                  <wp:posOffset>10166350</wp:posOffset>
                </wp:positionH>
                <wp:positionV relativeFrom="page">
                  <wp:posOffset>2824480</wp:posOffset>
                </wp:positionV>
                <wp:extent cx="1752600" cy="701675"/>
                <wp:effectExtent l="3175" t="0" r="0" b="0"/>
                <wp:wrapNone/>
                <wp:docPr id="627" name="Group 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52600" cy="701675"/>
                          <a:chOff x="16010" y="4448"/>
                          <a:chExt cx="2760" cy="1105"/>
                        </a:xfrm>
                      </wpg:grpSpPr>
                      <wpg:grpSp>
                        <wpg:cNvPr id="628" name="Group 619"/>
                        <wpg:cNvGrpSpPr>
                          <a:grpSpLocks/>
                        </wpg:cNvGrpSpPr>
                        <wpg:grpSpPr bwMode="auto">
                          <a:xfrm>
                            <a:off x="16010" y="4448"/>
                            <a:ext cx="2760" cy="221"/>
                            <a:chOff x="16010" y="4448"/>
                            <a:chExt cx="2760" cy="221"/>
                          </a:xfrm>
                        </wpg:grpSpPr>
                        <wps:wsp>
                          <wps:cNvPr id="629" name="Freeform 620"/>
                          <wps:cNvSpPr>
                            <a:spLocks/>
                          </wps:cNvSpPr>
                          <wps:spPr bwMode="auto">
                            <a:xfrm>
                              <a:off x="16010" y="4448"/>
                              <a:ext cx="2760" cy="221"/>
                            </a:xfrm>
                            <a:custGeom>
                              <a:avLst/>
                              <a:gdLst>
                                <a:gd name="T0" fmla="+- 0 16010 16010"/>
                                <a:gd name="T1" fmla="*/ T0 w 2760"/>
                                <a:gd name="T2" fmla="+- 0 4668 4448"/>
                                <a:gd name="T3" fmla="*/ 4668 h 221"/>
                                <a:gd name="T4" fmla="+- 0 18770 16010"/>
                                <a:gd name="T5" fmla="*/ T4 w 2760"/>
                                <a:gd name="T6" fmla="+- 0 4668 4448"/>
                                <a:gd name="T7" fmla="*/ 4668 h 221"/>
                                <a:gd name="T8" fmla="+- 0 18770 16010"/>
                                <a:gd name="T9" fmla="*/ T8 w 2760"/>
                                <a:gd name="T10" fmla="+- 0 4448 4448"/>
                                <a:gd name="T11" fmla="*/ 4448 h 221"/>
                                <a:gd name="T12" fmla="+- 0 16010 16010"/>
                                <a:gd name="T13" fmla="*/ T12 w 2760"/>
                                <a:gd name="T14" fmla="+- 0 4448 4448"/>
                                <a:gd name="T15" fmla="*/ 4448 h 221"/>
                                <a:gd name="T16" fmla="+- 0 16010 16010"/>
                                <a:gd name="T17" fmla="*/ T16 w 2760"/>
                                <a:gd name="T18" fmla="+- 0 4668 4448"/>
                                <a:gd name="T19" fmla="*/ 4668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1">
                                  <a:moveTo>
                                    <a:pt x="0" y="220"/>
                                  </a:moveTo>
                                  <a:lnTo>
                                    <a:pt x="2760" y="220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0" name="Group 617"/>
                        <wpg:cNvGrpSpPr>
                          <a:grpSpLocks/>
                        </wpg:cNvGrpSpPr>
                        <wpg:grpSpPr bwMode="auto">
                          <a:xfrm>
                            <a:off x="16010" y="4668"/>
                            <a:ext cx="2760" cy="221"/>
                            <a:chOff x="16010" y="4668"/>
                            <a:chExt cx="2760" cy="221"/>
                          </a:xfrm>
                        </wpg:grpSpPr>
                        <wps:wsp>
                          <wps:cNvPr id="631" name="Freeform 618"/>
                          <wps:cNvSpPr>
                            <a:spLocks/>
                          </wps:cNvSpPr>
                          <wps:spPr bwMode="auto">
                            <a:xfrm>
                              <a:off x="16010" y="4668"/>
                              <a:ext cx="2760" cy="221"/>
                            </a:xfrm>
                            <a:custGeom>
                              <a:avLst/>
                              <a:gdLst>
                                <a:gd name="T0" fmla="+- 0 16010 16010"/>
                                <a:gd name="T1" fmla="*/ T0 w 2760"/>
                                <a:gd name="T2" fmla="+- 0 4889 4668"/>
                                <a:gd name="T3" fmla="*/ 4889 h 221"/>
                                <a:gd name="T4" fmla="+- 0 18770 16010"/>
                                <a:gd name="T5" fmla="*/ T4 w 2760"/>
                                <a:gd name="T6" fmla="+- 0 4889 4668"/>
                                <a:gd name="T7" fmla="*/ 4889 h 221"/>
                                <a:gd name="T8" fmla="+- 0 18770 16010"/>
                                <a:gd name="T9" fmla="*/ T8 w 2760"/>
                                <a:gd name="T10" fmla="+- 0 4668 4668"/>
                                <a:gd name="T11" fmla="*/ 4668 h 221"/>
                                <a:gd name="T12" fmla="+- 0 16010 16010"/>
                                <a:gd name="T13" fmla="*/ T12 w 2760"/>
                                <a:gd name="T14" fmla="+- 0 4668 4668"/>
                                <a:gd name="T15" fmla="*/ 4668 h 221"/>
                                <a:gd name="T16" fmla="+- 0 16010 16010"/>
                                <a:gd name="T17" fmla="*/ T16 w 2760"/>
                                <a:gd name="T18" fmla="+- 0 4889 4668"/>
                                <a:gd name="T19" fmla="*/ 4889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1">
                                  <a:moveTo>
                                    <a:pt x="0" y="221"/>
                                  </a:moveTo>
                                  <a:lnTo>
                                    <a:pt x="2760" y="221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2" name="Group 615"/>
                        <wpg:cNvGrpSpPr>
                          <a:grpSpLocks/>
                        </wpg:cNvGrpSpPr>
                        <wpg:grpSpPr bwMode="auto">
                          <a:xfrm>
                            <a:off x="16010" y="4889"/>
                            <a:ext cx="2760" cy="221"/>
                            <a:chOff x="16010" y="4889"/>
                            <a:chExt cx="2760" cy="221"/>
                          </a:xfrm>
                        </wpg:grpSpPr>
                        <wps:wsp>
                          <wps:cNvPr id="633" name="Freeform 616"/>
                          <wps:cNvSpPr>
                            <a:spLocks/>
                          </wps:cNvSpPr>
                          <wps:spPr bwMode="auto">
                            <a:xfrm>
                              <a:off x="16010" y="4889"/>
                              <a:ext cx="2760" cy="221"/>
                            </a:xfrm>
                            <a:custGeom>
                              <a:avLst/>
                              <a:gdLst>
                                <a:gd name="T0" fmla="+- 0 16010 16010"/>
                                <a:gd name="T1" fmla="*/ T0 w 2760"/>
                                <a:gd name="T2" fmla="+- 0 5110 4889"/>
                                <a:gd name="T3" fmla="*/ 5110 h 221"/>
                                <a:gd name="T4" fmla="+- 0 18770 16010"/>
                                <a:gd name="T5" fmla="*/ T4 w 2760"/>
                                <a:gd name="T6" fmla="+- 0 5110 4889"/>
                                <a:gd name="T7" fmla="*/ 5110 h 221"/>
                                <a:gd name="T8" fmla="+- 0 18770 16010"/>
                                <a:gd name="T9" fmla="*/ T8 w 2760"/>
                                <a:gd name="T10" fmla="+- 0 4889 4889"/>
                                <a:gd name="T11" fmla="*/ 4889 h 221"/>
                                <a:gd name="T12" fmla="+- 0 16010 16010"/>
                                <a:gd name="T13" fmla="*/ T12 w 2760"/>
                                <a:gd name="T14" fmla="+- 0 4889 4889"/>
                                <a:gd name="T15" fmla="*/ 4889 h 221"/>
                                <a:gd name="T16" fmla="+- 0 16010 16010"/>
                                <a:gd name="T17" fmla="*/ T16 w 2760"/>
                                <a:gd name="T18" fmla="+- 0 5110 4889"/>
                                <a:gd name="T19" fmla="*/ 5110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1">
                                  <a:moveTo>
                                    <a:pt x="0" y="221"/>
                                  </a:moveTo>
                                  <a:lnTo>
                                    <a:pt x="2760" y="221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4" name="Group 613"/>
                        <wpg:cNvGrpSpPr>
                          <a:grpSpLocks/>
                        </wpg:cNvGrpSpPr>
                        <wpg:grpSpPr bwMode="auto">
                          <a:xfrm>
                            <a:off x="16010" y="5110"/>
                            <a:ext cx="2760" cy="222"/>
                            <a:chOff x="16010" y="5110"/>
                            <a:chExt cx="2760" cy="222"/>
                          </a:xfrm>
                        </wpg:grpSpPr>
                        <wps:wsp>
                          <wps:cNvPr id="635" name="Freeform 614"/>
                          <wps:cNvSpPr>
                            <a:spLocks/>
                          </wps:cNvSpPr>
                          <wps:spPr bwMode="auto">
                            <a:xfrm>
                              <a:off x="16010" y="5110"/>
                              <a:ext cx="2760" cy="222"/>
                            </a:xfrm>
                            <a:custGeom>
                              <a:avLst/>
                              <a:gdLst>
                                <a:gd name="T0" fmla="+- 0 16010 16010"/>
                                <a:gd name="T1" fmla="*/ T0 w 2760"/>
                                <a:gd name="T2" fmla="+- 0 5331 5110"/>
                                <a:gd name="T3" fmla="*/ 5331 h 222"/>
                                <a:gd name="T4" fmla="+- 0 18770 16010"/>
                                <a:gd name="T5" fmla="*/ T4 w 2760"/>
                                <a:gd name="T6" fmla="+- 0 5331 5110"/>
                                <a:gd name="T7" fmla="*/ 5331 h 222"/>
                                <a:gd name="T8" fmla="+- 0 18770 16010"/>
                                <a:gd name="T9" fmla="*/ T8 w 2760"/>
                                <a:gd name="T10" fmla="+- 0 5110 5110"/>
                                <a:gd name="T11" fmla="*/ 5110 h 222"/>
                                <a:gd name="T12" fmla="+- 0 16010 16010"/>
                                <a:gd name="T13" fmla="*/ T12 w 2760"/>
                                <a:gd name="T14" fmla="+- 0 5110 5110"/>
                                <a:gd name="T15" fmla="*/ 5110 h 222"/>
                                <a:gd name="T16" fmla="+- 0 16010 16010"/>
                                <a:gd name="T17" fmla="*/ T16 w 2760"/>
                                <a:gd name="T18" fmla="+- 0 5331 5110"/>
                                <a:gd name="T19" fmla="*/ 5331 h 2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2">
                                  <a:moveTo>
                                    <a:pt x="0" y="221"/>
                                  </a:moveTo>
                                  <a:lnTo>
                                    <a:pt x="2760" y="221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6" name="Group 611"/>
                        <wpg:cNvGrpSpPr>
                          <a:grpSpLocks/>
                        </wpg:cNvGrpSpPr>
                        <wpg:grpSpPr bwMode="auto">
                          <a:xfrm>
                            <a:off x="16010" y="5331"/>
                            <a:ext cx="2760" cy="221"/>
                            <a:chOff x="16010" y="5331"/>
                            <a:chExt cx="2760" cy="221"/>
                          </a:xfrm>
                        </wpg:grpSpPr>
                        <wps:wsp>
                          <wps:cNvPr id="637" name="Freeform 612"/>
                          <wps:cNvSpPr>
                            <a:spLocks/>
                          </wps:cNvSpPr>
                          <wps:spPr bwMode="auto">
                            <a:xfrm>
                              <a:off x="16010" y="5331"/>
                              <a:ext cx="2760" cy="221"/>
                            </a:xfrm>
                            <a:custGeom>
                              <a:avLst/>
                              <a:gdLst>
                                <a:gd name="T0" fmla="+- 0 16010 16010"/>
                                <a:gd name="T1" fmla="*/ T0 w 2760"/>
                                <a:gd name="T2" fmla="+- 0 5552 5331"/>
                                <a:gd name="T3" fmla="*/ 5552 h 221"/>
                                <a:gd name="T4" fmla="+- 0 18770 16010"/>
                                <a:gd name="T5" fmla="*/ T4 w 2760"/>
                                <a:gd name="T6" fmla="+- 0 5552 5331"/>
                                <a:gd name="T7" fmla="*/ 5552 h 221"/>
                                <a:gd name="T8" fmla="+- 0 18770 16010"/>
                                <a:gd name="T9" fmla="*/ T8 w 2760"/>
                                <a:gd name="T10" fmla="+- 0 5331 5331"/>
                                <a:gd name="T11" fmla="*/ 5331 h 221"/>
                                <a:gd name="T12" fmla="+- 0 16010 16010"/>
                                <a:gd name="T13" fmla="*/ T12 w 2760"/>
                                <a:gd name="T14" fmla="+- 0 5331 5331"/>
                                <a:gd name="T15" fmla="*/ 5331 h 221"/>
                                <a:gd name="T16" fmla="+- 0 16010 16010"/>
                                <a:gd name="T17" fmla="*/ T16 w 2760"/>
                                <a:gd name="T18" fmla="+- 0 5552 5331"/>
                                <a:gd name="T19" fmla="*/ 5552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1">
                                  <a:moveTo>
                                    <a:pt x="0" y="221"/>
                                  </a:moveTo>
                                  <a:lnTo>
                                    <a:pt x="2760" y="221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8189E6" id="Group 610" o:spid="_x0000_s1026" style="position:absolute;margin-left:800.5pt;margin-top:222.4pt;width:138pt;height:55.25pt;z-index:-188968;mso-position-horizontal-relative:page;mso-position-vertical-relative:page" coordorigin="16010,4448" coordsize="2760,1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">
                <v:group id="Group 619" o:spid="_x0000_s1027" style="position:absolute;left:16010;top:4448;width:2760;height:221" coordorigin="16010,4448" coordsize="276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+rQdfwwAAANwAAAAP&#10;AAAAAAAAAAAAAAAAAKoCAABkcnMvZG93bnJldi54bWxQSwUGAAAAAAQABAD6AAAAmgMAAAAA&#10;">
                  <v:shape id="Freeform 620" o:spid="_x0000_s1028" style="position:absolute;left:16010;top:4448;width:2760;height:221;visibility:visible;mso-wrap-style:square;v-text-anchor:top" coordsize="276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8AhQ8QA&#10;AADcAAAADwAAAGRycy9kb3ducmV2LnhtbESPQYvCMBSE78L+h/AWvIimKyhrNcoiCIIXra54fDbP&#10;Nti8lCZq/febBcHjMDPfMLNFaytxp8Ybxwq+BgkI4txpw4WCw37V/wbhA7LGyjEpeJKHxfyjM8NU&#10;uwfv6J6FQkQI+xQVlCHUqZQ+L8miH7iaOHoX11gMUTaF1A0+ItxWcpgkY2nRcFwosaZlSfk1u1kF&#10;v5vz8bSsR2a9uUx2Sc9nW2+MUt3P9mcKIlAb3uFXe60VjIcT+D8Tj4C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fAIUPEAAAA3AAAAA8AAAAAAAAAAAAAAAAAmAIAAGRycy9k&#10;b3ducmV2LnhtbFBLBQYAAAAABAAEAPUAAACJAwAAAAA=&#10;" path="m,220r2760,l2760,,,,,220xe" fillcolor="#d9d9d9" stroked="f">
                    <v:path arrowok="t" o:connecttype="custom" o:connectlocs="0,4668;2760,4668;2760,4448;0,4448;0,4668" o:connectangles="0,0,0,0,0"/>
                  </v:shape>
                </v:group>
                <v:group id="Group 617" o:spid="_x0000_s1029" style="position:absolute;left:16010;top:4668;width:2760;height:221" coordorigin="16010,4668" coordsize="276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QKdhMMAAADcAAAADwAAAGRycy9kb3ducmV2LnhtbERPTWvCQBC9F/wPywi9&#10;1U0qDSW6BhErPQShWhBvQ3ZMQrKzIbsm8d93D0KPj/e9zibTioF6V1tWEC8iEMSF1TWXCn7PX2+f&#10;IJxH1thaJgUPcpBtZi9rTLUd+YeGky9FCGGXooLK+y6V0hUVGXQL2xEH7mZ7gz7AvpS6xzGEm1a+&#10;R1EiDdYcGirsaFdR0ZzuRsFhxHG7jPdD3tx2j+v543jJY1LqdT5tVyA8Tf5f/HR/awXJMswP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FAp2EwwAAANwAAAAP&#10;AAAAAAAAAAAAAAAAAKoCAABkcnMvZG93bnJldi54bWxQSwUGAAAAAAQABAD6AAAAmgMAAAAA&#10;">
                  <v:shape id="Freeform 618" o:spid="_x0000_s1030" style="position:absolute;left:16010;top:4668;width:2760;height:221;visibility:visible;mso-wrap-style:square;v-text-anchor:top" coordsize="276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+7mMYA&#10;AADcAAAADwAAAGRycy9kb3ducmV2LnhtbESPQWvCQBSE74X+h+UVvBTdqFRszCoiCIIXTbX0+Jp9&#10;SRazb0N21fTfd4VCj8PMfMNkq9424kadN44VjEcJCOLCacOVgtPHdjgH4QOyxsYxKfghD6vl81OG&#10;qXZ3PtItD5WIEPYpKqhDaFMpfVGTRT9yLXH0StdZDFF2ldQd3iPcNnKSJDNp0XBcqLGlTU3FJb9a&#10;Bef99+fXpn0zu335fkxefX7wxig1eOnXCxCB+vAf/mvvtILZdAyPM/EI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G+7mMYAAADcAAAADwAAAAAAAAAAAAAAAACYAgAAZHJz&#10;L2Rvd25yZXYueG1sUEsFBgAAAAAEAAQA9QAAAIsDAAAAAA==&#10;" path="m,221r2760,l2760,,,,,221xe" fillcolor="#d9d9d9" stroked="f">
                    <v:path arrowok="t" o:connecttype="custom" o:connectlocs="0,4889;2760,4889;2760,4668;0,4668;0,4889" o:connectangles="0,0,0,0,0"/>
                  </v:shape>
                </v:group>
                <v:group id="Group 615" o:spid="_x0000_s1031" style="position:absolute;left:16010;top:4889;width:2760;height:221" coordorigin="16010,4889" coordsize="276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pymaM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tlkDM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2pymaMQAAADcAAAA&#10;DwAAAAAAAAAAAAAAAACqAgAAZHJzL2Rvd25yZXYueG1sUEsFBgAAAAAEAAQA+gAAAJsDAAAAAA==&#10;">
                  <v:shape id="Freeform 616" o:spid="_x0000_s1032" style="position:absolute;left:16010;top:4889;width:2760;height:221;visibility:visible;mso-wrap-style:square;v-text-anchor:top" coordsize="276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/GAdMUA&#10;AADcAAAADwAAAGRycy9kb3ducmV2LnhtbESPQWsCMRSE70L/Q3gFL6LZKhXdGqUIguBF11Y8PjfP&#10;3dDNy7KJuv57IxQ8DjPzDTNbtLYSV2q8cazgY5CAIM6dNlwo+Nmv+hMQPiBrrByTgjt5WMzfOjNM&#10;tbvxjq5ZKESEsE9RQRlCnUrp85Is+oGriaN3do3FEGVTSN3gLcJtJYdJMpYWDceFEmtalpT/ZRer&#10;4HdzOhyX9adZb87TXdLz2dYbo1T3vf3+AhGoDa/wf3utFYxHI3ieiUdAz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8YB0xQAAANwAAAAPAAAAAAAAAAAAAAAAAJgCAABkcnMv&#10;ZG93bnJldi54bWxQSwUGAAAAAAQABAD1AAAAigMAAAAA&#10;" path="m,221r2760,l2760,,,,,221xe" fillcolor="#d9d9d9" stroked="f">
                    <v:path arrowok="t" o:connecttype="custom" o:connectlocs="0,5110;2760,5110;2760,4889;0,4889;0,5110" o:connectangles="0,0,0,0,0"/>
                  </v:shape>
                </v:group>
                <v:group id="Group 613" o:spid="_x0000_s1033" style="position:absolute;left:16010;top:5110;width:2760;height:222" coordorigin="16010,5110" coordsize="2760,2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jmbh8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Il8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6OZuHxgAAANwA&#10;AAAPAAAAAAAAAAAAAAAAAKoCAABkcnMvZG93bnJldi54bWxQSwUGAAAAAAQABAD6AAAAnQMAAAAA&#10;">
                  <v:shape id="Freeform 614" o:spid="_x0000_s1034" style="position:absolute;left:16010;top:5110;width:2760;height:222;visibility:visible;mso-wrap-style:square;v-text-anchor:top" coordsize="2760,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I/9cYA&#10;AADcAAAADwAAAGRycy9kb3ducmV2LnhtbESPQWvCQBSE7wX/w/KEXkqzaUuDRFcRiyCkhyam90f2&#10;mQSzb2N2q8m/7xYKHoeZ+YZZbUbTiSsNrrWs4CWKQRBXVrdcKyiP++cFCOeRNXaWScFEDjbr2cMK&#10;U21vnNO18LUIEHYpKmi871MpXdWQQRfZnjh4JzsY9EEOtdQD3gLcdPI1jhNpsOWw0GBPu4aqc/Fj&#10;FMjTlO/bD9x+5dl3X5ZZcvh8uij1OB+3SxCeRn8P/7cPWkHy9g5/Z8IR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KI/9cYAAADcAAAADwAAAAAAAAAAAAAAAACYAgAAZHJz&#10;L2Rvd25yZXYueG1sUEsFBgAAAAAEAAQA9QAAAIsDAAAAAA==&#10;" path="m,221r2760,l2760,,,,,221xe" fillcolor="#d9d9d9" stroked="f">
                    <v:path arrowok="t" o:connecttype="custom" o:connectlocs="0,5331;2760,5331;2760,5110;0,5110;0,5331" o:connectangles="0,0,0,0,0"/>
                  </v:shape>
                </v:group>
                <v:group id="Group 611" o:spid="_x0000_s1035" style="position:absolute;left:16010;top:5331;width:2760;height:221" coordorigin="16010,5331" coordsize="276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aega8QAAADcAAAA&#10;DwAAAAAAAAAAAAAAAACqAgAAZHJzL2Rvd25yZXYueG1sUEsFBgAAAAAEAAQA+gAAAJsDAAAAAA==&#10;">
                  <v:shape id="Freeform 612" o:spid="_x0000_s1036" style="position:absolute;left:16010;top:5331;width:2760;height:221;visibility:visible;mso-wrap-style:square;v-text-anchor:top" coordsize="276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qGd8YA&#10;AADcAAAADwAAAGRycy9kb3ducmV2LnhtbESPQWvCQBSE74X+h+UJvRTdWFFrdCMiFAQvGm3p8Zl9&#10;Jkuzb0N2G+O/7xYKPQ4z8w2zWve2Fh213jhWMB4lIIgLpw2XCs6nt+ErCB+QNdaOScGdPKyzx4cV&#10;ptrd+EhdHkoRIexTVFCF0KRS+qIii37kGuLoXV1rMUTZllK3eItwW8uXJJlJi4bjQoUNbSsqvvJv&#10;q+B9f/n43DZTs9tfF8fk2ecHb4xST4N+swQRqA//4b/2TiuYTebweyYeAZn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MqGd8YAAADcAAAADwAAAAAAAAAAAAAAAACYAgAAZHJz&#10;L2Rvd25yZXYueG1sUEsFBgAAAAAEAAQA9QAAAIsDAAAAAA==&#10;" path="m,221r2760,l2760,,,,,221xe" fillcolor="#d9d9d9" stroked="f">
                    <v:path arrowok="t" o:connecttype="custom" o:connectlocs="0,5552;2760,5552;2760,5331;0,5331;0,5552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7536" behindDoc="1" locked="0" layoutInCell="1" allowOverlap="1" wp14:anchorId="43E62C63" wp14:editId="4750B44B">
                <wp:simplePos x="0" y="0"/>
                <wp:positionH relativeFrom="page">
                  <wp:posOffset>6518910</wp:posOffset>
                </wp:positionH>
                <wp:positionV relativeFrom="page">
                  <wp:posOffset>3563620</wp:posOffset>
                </wp:positionV>
                <wp:extent cx="672465" cy="280670"/>
                <wp:effectExtent l="3810" t="1270" r="0" b="3810"/>
                <wp:wrapNone/>
                <wp:docPr id="622" name="Group 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465" cy="280670"/>
                          <a:chOff x="10266" y="5612"/>
                          <a:chExt cx="1059" cy="442"/>
                        </a:xfrm>
                      </wpg:grpSpPr>
                      <wpg:grpSp>
                        <wpg:cNvPr id="623" name="Group 608"/>
                        <wpg:cNvGrpSpPr>
                          <a:grpSpLocks/>
                        </wpg:cNvGrpSpPr>
                        <wpg:grpSpPr bwMode="auto">
                          <a:xfrm>
                            <a:off x="10266" y="5612"/>
                            <a:ext cx="1059" cy="221"/>
                            <a:chOff x="10266" y="5612"/>
                            <a:chExt cx="1059" cy="221"/>
                          </a:xfrm>
                        </wpg:grpSpPr>
                        <wps:wsp>
                          <wps:cNvPr id="624" name="Freeform 609"/>
                          <wps:cNvSpPr>
                            <a:spLocks/>
                          </wps:cNvSpPr>
                          <wps:spPr bwMode="auto">
                            <a:xfrm>
                              <a:off x="10266" y="5612"/>
                              <a:ext cx="1059" cy="221"/>
                            </a:xfrm>
                            <a:custGeom>
                              <a:avLst/>
                              <a:gdLst>
                                <a:gd name="T0" fmla="+- 0 10266 10266"/>
                                <a:gd name="T1" fmla="*/ T0 w 1059"/>
                                <a:gd name="T2" fmla="+- 0 5833 5612"/>
                                <a:gd name="T3" fmla="*/ 5833 h 221"/>
                                <a:gd name="T4" fmla="+- 0 11325 10266"/>
                                <a:gd name="T5" fmla="*/ T4 w 1059"/>
                                <a:gd name="T6" fmla="+- 0 5833 5612"/>
                                <a:gd name="T7" fmla="*/ 5833 h 221"/>
                                <a:gd name="T8" fmla="+- 0 11325 10266"/>
                                <a:gd name="T9" fmla="*/ T8 w 1059"/>
                                <a:gd name="T10" fmla="+- 0 5612 5612"/>
                                <a:gd name="T11" fmla="*/ 5612 h 221"/>
                                <a:gd name="T12" fmla="+- 0 10266 10266"/>
                                <a:gd name="T13" fmla="*/ T12 w 1059"/>
                                <a:gd name="T14" fmla="+- 0 5612 5612"/>
                                <a:gd name="T15" fmla="*/ 5612 h 221"/>
                                <a:gd name="T16" fmla="+- 0 10266 10266"/>
                                <a:gd name="T17" fmla="*/ T16 w 1059"/>
                                <a:gd name="T18" fmla="+- 0 5833 5612"/>
                                <a:gd name="T19" fmla="*/ 5833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" h="221">
                                  <a:moveTo>
                                    <a:pt x="0" y="221"/>
                                  </a:moveTo>
                                  <a:lnTo>
                                    <a:pt x="1059" y="221"/>
                                  </a:lnTo>
                                  <a:lnTo>
                                    <a:pt x="1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EBEB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5" name="Group 606"/>
                        <wpg:cNvGrpSpPr>
                          <a:grpSpLocks/>
                        </wpg:cNvGrpSpPr>
                        <wpg:grpSpPr bwMode="auto">
                          <a:xfrm>
                            <a:off x="10266" y="5833"/>
                            <a:ext cx="1059" cy="221"/>
                            <a:chOff x="10266" y="5833"/>
                            <a:chExt cx="1059" cy="221"/>
                          </a:xfrm>
                        </wpg:grpSpPr>
                        <wps:wsp>
                          <wps:cNvPr id="626" name="Freeform 607"/>
                          <wps:cNvSpPr>
                            <a:spLocks/>
                          </wps:cNvSpPr>
                          <wps:spPr bwMode="auto">
                            <a:xfrm>
                              <a:off x="10266" y="5833"/>
                              <a:ext cx="1059" cy="221"/>
                            </a:xfrm>
                            <a:custGeom>
                              <a:avLst/>
                              <a:gdLst>
                                <a:gd name="T0" fmla="+- 0 10266 10266"/>
                                <a:gd name="T1" fmla="*/ T0 w 1059"/>
                                <a:gd name="T2" fmla="+- 0 6054 5833"/>
                                <a:gd name="T3" fmla="*/ 6054 h 221"/>
                                <a:gd name="T4" fmla="+- 0 11325 10266"/>
                                <a:gd name="T5" fmla="*/ T4 w 1059"/>
                                <a:gd name="T6" fmla="+- 0 6054 5833"/>
                                <a:gd name="T7" fmla="*/ 6054 h 221"/>
                                <a:gd name="T8" fmla="+- 0 11325 10266"/>
                                <a:gd name="T9" fmla="*/ T8 w 1059"/>
                                <a:gd name="T10" fmla="+- 0 5833 5833"/>
                                <a:gd name="T11" fmla="*/ 5833 h 221"/>
                                <a:gd name="T12" fmla="+- 0 10266 10266"/>
                                <a:gd name="T13" fmla="*/ T12 w 1059"/>
                                <a:gd name="T14" fmla="+- 0 5833 5833"/>
                                <a:gd name="T15" fmla="*/ 5833 h 221"/>
                                <a:gd name="T16" fmla="+- 0 10266 10266"/>
                                <a:gd name="T17" fmla="*/ T16 w 1059"/>
                                <a:gd name="T18" fmla="+- 0 6054 5833"/>
                                <a:gd name="T19" fmla="*/ 6054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" h="221">
                                  <a:moveTo>
                                    <a:pt x="0" y="221"/>
                                  </a:moveTo>
                                  <a:lnTo>
                                    <a:pt x="1059" y="221"/>
                                  </a:lnTo>
                                  <a:lnTo>
                                    <a:pt x="1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EBEB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A7475B" id="Group 605" o:spid="_x0000_s1026" style="position:absolute;margin-left:513.3pt;margin-top:280.6pt;width:52.95pt;height:22.1pt;z-index:-188944;mso-position-horizontal-relative:page;mso-position-vertical-relative:page" coordorigin="10266,5612" coordsize="1059,4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">
                <v:group id="Group 608" o:spid="_x0000_s1027" style="position:absolute;left:10266;top:5612;width:1059;height:221" coordorigin="10266,5612" coordsize="1059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AmVLs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tl4A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AmVLsQAAADcAAAA&#10;DwAAAAAAAAAAAAAAAACqAgAAZHJzL2Rvd25yZXYueG1sUEsFBgAAAAAEAAQA+gAAAJsDAAAAAA==&#10;">
                  <v:shape id="Freeform 609" o:spid="_x0000_s1028" style="position:absolute;left:10266;top:5612;width:1059;height:221;visibility:visible;mso-wrap-style:square;v-text-anchor:top" coordsize="105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FvVSsYA&#10;AADcAAAADwAAAGRycy9kb3ducmV2LnhtbESP3WoCMRSE7wXfIRyhdzWrtFu7NYoKgheKP+0DnG5O&#10;d0M3J0uSutu3b4SCl8PMfMPMl71txJV8MI4VTMYZCOLSacOVgo/37eMMRIjIGhvHpOCXAiwXw8Ec&#10;C+06PtP1EiuRIBwKVFDH2BZShrImi2HsWuLkfTlvMSbpK6k9dgluGznNslxaNJwWamxpU1P5ffmx&#10;Csze+NftLOyOL+Wh8/n+/Hl6Xiv1MOpXbyAi9fEe/m/vtIJ8+gS3M+kIyM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FvVSsYAAADcAAAADwAAAAAAAAAAAAAAAACYAgAAZHJz&#10;L2Rvd25yZXYueG1sUEsFBgAAAAAEAAQA9QAAAIsDAAAAAA==&#10;" path="m,221r1059,l1059,,,,,221xe" fillcolor="#bebebe" stroked="f">
                    <v:path arrowok="t" o:connecttype="custom" o:connectlocs="0,5833;1059,5833;1059,5612;0,5612;0,5833" o:connectangles="0,0,0,0,0"/>
                  </v:shape>
                </v:group>
                <v:group id="Group 606" o:spid="_x0000_s1029" style="position:absolute;left:10266;top:5833;width:1059;height:221" coordorigin="10266,5833" coordsize="1059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QrKjBxgAAANwA&#10;AAAPAAAAAAAAAAAAAAAAAKoCAABkcnMvZG93bnJldi54bWxQSwUGAAAAAAQABAD6AAAAnQMAAAAA&#10;">
                  <v:shape id="Freeform 607" o:spid="_x0000_s1030" style="position:absolute;left:10266;top:5833;width:1059;height:221;visibility:visible;mso-wrap-style:square;v-text-anchor:top" coordsize="105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XupsUA&#10;AADcAAAADwAAAGRycy9kb3ducmV2LnhtbESP0WoCMRRE3wv+Q7hC32pWoauuRrEFwQeL1foB183t&#10;bujmZklSd/v3jSD4OMzMGWa57m0jruSDcaxgPMpAEJdOG64UnL+2LzMQISJrbByTgj8KsF4NnpZY&#10;aNfxka6nWIkE4VCggjrGtpAylDVZDCPXEifv23mLMUlfSe2xS3DbyEmW5dKi4bRQY0vvNZU/p1+r&#10;wOyNn29nYXeYlh+dz/fHy+frm1LPw36zABGpj4/wvb3TCvJJDrcz6QjI1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xe6mxQAAANwAAAAPAAAAAAAAAAAAAAAAAJgCAABkcnMv&#10;ZG93bnJldi54bWxQSwUGAAAAAAQABAD1AAAAigMAAAAA&#10;" path="m,221r1059,l1059,,,,,221xe" fillcolor="#bebebe" stroked="f">
                    <v:path arrowok="t" o:connecttype="custom" o:connectlocs="0,6054;1059,6054;1059,5833;0,5833;0,6054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7560" behindDoc="1" locked="0" layoutInCell="1" allowOverlap="1" wp14:anchorId="43E62C64" wp14:editId="0EA3C83E">
                <wp:simplePos x="0" y="0"/>
                <wp:positionH relativeFrom="page">
                  <wp:posOffset>605155</wp:posOffset>
                </wp:positionH>
                <wp:positionV relativeFrom="page">
                  <wp:posOffset>4732655</wp:posOffset>
                </wp:positionV>
                <wp:extent cx="1411605" cy="1821815"/>
                <wp:effectExtent l="0" t="0" r="2540" b="0"/>
                <wp:wrapNone/>
                <wp:docPr id="595" name="Group 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11605" cy="1821815"/>
                          <a:chOff x="953" y="7453"/>
                          <a:chExt cx="2223" cy="2869"/>
                        </a:xfrm>
                      </wpg:grpSpPr>
                      <wpg:grpSp>
                        <wpg:cNvPr id="596" name="Group 603"/>
                        <wpg:cNvGrpSpPr>
                          <a:grpSpLocks/>
                        </wpg:cNvGrpSpPr>
                        <wpg:grpSpPr bwMode="auto">
                          <a:xfrm>
                            <a:off x="953" y="7453"/>
                            <a:ext cx="2223" cy="221"/>
                            <a:chOff x="953" y="7453"/>
                            <a:chExt cx="2223" cy="221"/>
                          </a:xfrm>
                        </wpg:grpSpPr>
                        <wps:wsp>
                          <wps:cNvPr id="597" name="Freeform 604"/>
                          <wps:cNvSpPr>
                            <a:spLocks/>
                          </wps:cNvSpPr>
                          <wps:spPr bwMode="auto">
                            <a:xfrm>
                              <a:off x="953" y="7453"/>
                              <a:ext cx="2223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223"/>
                                <a:gd name="T2" fmla="+- 0 7674 7453"/>
                                <a:gd name="T3" fmla="*/ 7674 h 221"/>
                                <a:gd name="T4" fmla="+- 0 3176 953"/>
                                <a:gd name="T5" fmla="*/ T4 w 2223"/>
                                <a:gd name="T6" fmla="+- 0 7674 7453"/>
                                <a:gd name="T7" fmla="*/ 7674 h 221"/>
                                <a:gd name="T8" fmla="+- 0 3176 953"/>
                                <a:gd name="T9" fmla="*/ T8 w 2223"/>
                                <a:gd name="T10" fmla="+- 0 7453 7453"/>
                                <a:gd name="T11" fmla="*/ 7453 h 221"/>
                                <a:gd name="T12" fmla="+- 0 953 953"/>
                                <a:gd name="T13" fmla="*/ T12 w 2223"/>
                                <a:gd name="T14" fmla="+- 0 7453 7453"/>
                                <a:gd name="T15" fmla="*/ 7453 h 221"/>
                                <a:gd name="T16" fmla="+- 0 953 953"/>
                                <a:gd name="T17" fmla="*/ T16 w 2223"/>
                                <a:gd name="T18" fmla="+- 0 7674 7453"/>
                                <a:gd name="T19" fmla="*/ 7674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223" h="221">
                                  <a:moveTo>
                                    <a:pt x="0" y="221"/>
                                  </a:moveTo>
                                  <a:lnTo>
                                    <a:pt x="2223" y="221"/>
                                  </a:lnTo>
                                  <a:lnTo>
                                    <a:pt x="22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8" name="Group 601"/>
                        <wpg:cNvGrpSpPr>
                          <a:grpSpLocks/>
                        </wpg:cNvGrpSpPr>
                        <wpg:grpSpPr bwMode="auto">
                          <a:xfrm>
                            <a:off x="953" y="7674"/>
                            <a:ext cx="2223" cy="221"/>
                            <a:chOff x="953" y="7674"/>
                            <a:chExt cx="2223" cy="221"/>
                          </a:xfrm>
                        </wpg:grpSpPr>
                        <wps:wsp>
                          <wps:cNvPr id="599" name="Freeform 602"/>
                          <wps:cNvSpPr>
                            <a:spLocks/>
                          </wps:cNvSpPr>
                          <wps:spPr bwMode="auto">
                            <a:xfrm>
                              <a:off x="953" y="7674"/>
                              <a:ext cx="2223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223"/>
                                <a:gd name="T2" fmla="+- 0 7895 7674"/>
                                <a:gd name="T3" fmla="*/ 7895 h 221"/>
                                <a:gd name="T4" fmla="+- 0 3176 953"/>
                                <a:gd name="T5" fmla="*/ T4 w 2223"/>
                                <a:gd name="T6" fmla="+- 0 7895 7674"/>
                                <a:gd name="T7" fmla="*/ 7895 h 221"/>
                                <a:gd name="T8" fmla="+- 0 3176 953"/>
                                <a:gd name="T9" fmla="*/ T8 w 2223"/>
                                <a:gd name="T10" fmla="+- 0 7674 7674"/>
                                <a:gd name="T11" fmla="*/ 7674 h 221"/>
                                <a:gd name="T12" fmla="+- 0 953 953"/>
                                <a:gd name="T13" fmla="*/ T12 w 2223"/>
                                <a:gd name="T14" fmla="+- 0 7674 7674"/>
                                <a:gd name="T15" fmla="*/ 7674 h 221"/>
                                <a:gd name="T16" fmla="+- 0 953 953"/>
                                <a:gd name="T17" fmla="*/ T16 w 2223"/>
                                <a:gd name="T18" fmla="+- 0 7895 7674"/>
                                <a:gd name="T19" fmla="*/ 7895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223" h="221">
                                  <a:moveTo>
                                    <a:pt x="0" y="221"/>
                                  </a:moveTo>
                                  <a:lnTo>
                                    <a:pt x="2223" y="221"/>
                                  </a:lnTo>
                                  <a:lnTo>
                                    <a:pt x="22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0" name="Group 599"/>
                        <wpg:cNvGrpSpPr>
                          <a:grpSpLocks/>
                        </wpg:cNvGrpSpPr>
                        <wpg:grpSpPr bwMode="auto">
                          <a:xfrm>
                            <a:off x="953" y="7895"/>
                            <a:ext cx="2223" cy="221"/>
                            <a:chOff x="953" y="7895"/>
                            <a:chExt cx="2223" cy="221"/>
                          </a:xfrm>
                        </wpg:grpSpPr>
                        <wps:wsp>
                          <wps:cNvPr id="601" name="Freeform 600"/>
                          <wps:cNvSpPr>
                            <a:spLocks/>
                          </wps:cNvSpPr>
                          <wps:spPr bwMode="auto">
                            <a:xfrm>
                              <a:off x="953" y="7895"/>
                              <a:ext cx="2223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223"/>
                                <a:gd name="T2" fmla="+- 0 8115 7895"/>
                                <a:gd name="T3" fmla="*/ 8115 h 221"/>
                                <a:gd name="T4" fmla="+- 0 3176 953"/>
                                <a:gd name="T5" fmla="*/ T4 w 2223"/>
                                <a:gd name="T6" fmla="+- 0 8115 7895"/>
                                <a:gd name="T7" fmla="*/ 8115 h 221"/>
                                <a:gd name="T8" fmla="+- 0 3176 953"/>
                                <a:gd name="T9" fmla="*/ T8 w 2223"/>
                                <a:gd name="T10" fmla="+- 0 7895 7895"/>
                                <a:gd name="T11" fmla="*/ 7895 h 221"/>
                                <a:gd name="T12" fmla="+- 0 953 953"/>
                                <a:gd name="T13" fmla="*/ T12 w 2223"/>
                                <a:gd name="T14" fmla="+- 0 7895 7895"/>
                                <a:gd name="T15" fmla="*/ 7895 h 221"/>
                                <a:gd name="T16" fmla="+- 0 953 953"/>
                                <a:gd name="T17" fmla="*/ T16 w 2223"/>
                                <a:gd name="T18" fmla="+- 0 8115 7895"/>
                                <a:gd name="T19" fmla="*/ 8115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223" h="221">
                                  <a:moveTo>
                                    <a:pt x="0" y="220"/>
                                  </a:moveTo>
                                  <a:lnTo>
                                    <a:pt x="2223" y="220"/>
                                  </a:lnTo>
                                  <a:lnTo>
                                    <a:pt x="22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2" name="Group 597"/>
                        <wpg:cNvGrpSpPr>
                          <a:grpSpLocks/>
                        </wpg:cNvGrpSpPr>
                        <wpg:grpSpPr bwMode="auto">
                          <a:xfrm>
                            <a:off x="953" y="8115"/>
                            <a:ext cx="2223" cy="221"/>
                            <a:chOff x="953" y="8115"/>
                            <a:chExt cx="2223" cy="221"/>
                          </a:xfrm>
                        </wpg:grpSpPr>
                        <wps:wsp>
                          <wps:cNvPr id="603" name="Freeform 598"/>
                          <wps:cNvSpPr>
                            <a:spLocks/>
                          </wps:cNvSpPr>
                          <wps:spPr bwMode="auto">
                            <a:xfrm>
                              <a:off x="953" y="8115"/>
                              <a:ext cx="2223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223"/>
                                <a:gd name="T2" fmla="+- 0 8336 8115"/>
                                <a:gd name="T3" fmla="*/ 8336 h 221"/>
                                <a:gd name="T4" fmla="+- 0 3176 953"/>
                                <a:gd name="T5" fmla="*/ T4 w 2223"/>
                                <a:gd name="T6" fmla="+- 0 8336 8115"/>
                                <a:gd name="T7" fmla="*/ 8336 h 221"/>
                                <a:gd name="T8" fmla="+- 0 3176 953"/>
                                <a:gd name="T9" fmla="*/ T8 w 2223"/>
                                <a:gd name="T10" fmla="+- 0 8115 8115"/>
                                <a:gd name="T11" fmla="*/ 8115 h 221"/>
                                <a:gd name="T12" fmla="+- 0 953 953"/>
                                <a:gd name="T13" fmla="*/ T12 w 2223"/>
                                <a:gd name="T14" fmla="+- 0 8115 8115"/>
                                <a:gd name="T15" fmla="*/ 8115 h 221"/>
                                <a:gd name="T16" fmla="+- 0 953 953"/>
                                <a:gd name="T17" fmla="*/ T16 w 2223"/>
                                <a:gd name="T18" fmla="+- 0 8336 8115"/>
                                <a:gd name="T19" fmla="*/ 8336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223" h="221">
                                  <a:moveTo>
                                    <a:pt x="0" y="221"/>
                                  </a:moveTo>
                                  <a:lnTo>
                                    <a:pt x="2223" y="221"/>
                                  </a:lnTo>
                                  <a:lnTo>
                                    <a:pt x="22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4" name="Group 595"/>
                        <wpg:cNvGrpSpPr>
                          <a:grpSpLocks/>
                        </wpg:cNvGrpSpPr>
                        <wpg:grpSpPr bwMode="auto">
                          <a:xfrm>
                            <a:off x="953" y="8336"/>
                            <a:ext cx="2223" cy="221"/>
                            <a:chOff x="953" y="8336"/>
                            <a:chExt cx="2223" cy="221"/>
                          </a:xfrm>
                        </wpg:grpSpPr>
                        <wps:wsp>
                          <wps:cNvPr id="605" name="Freeform 596"/>
                          <wps:cNvSpPr>
                            <a:spLocks/>
                          </wps:cNvSpPr>
                          <wps:spPr bwMode="auto">
                            <a:xfrm>
                              <a:off x="953" y="8336"/>
                              <a:ext cx="2223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223"/>
                                <a:gd name="T2" fmla="+- 0 8557 8336"/>
                                <a:gd name="T3" fmla="*/ 8557 h 221"/>
                                <a:gd name="T4" fmla="+- 0 3176 953"/>
                                <a:gd name="T5" fmla="*/ T4 w 2223"/>
                                <a:gd name="T6" fmla="+- 0 8557 8336"/>
                                <a:gd name="T7" fmla="*/ 8557 h 221"/>
                                <a:gd name="T8" fmla="+- 0 3176 953"/>
                                <a:gd name="T9" fmla="*/ T8 w 2223"/>
                                <a:gd name="T10" fmla="+- 0 8336 8336"/>
                                <a:gd name="T11" fmla="*/ 8336 h 221"/>
                                <a:gd name="T12" fmla="+- 0 953 953"/>
                                <a:gd name="T13" fmla="*/ T12 w 2223"/>
                                <a:gd name="T14" fmla="+- 0 8336 8336"/>
                                <a:gd name="T15" fmla="*/ 8336 h 221"/>
                                <a:gd name="T16" fmla="+- 0 953 953"/>
                                <a:gd name="T17" fmla="*/ T16 w 2223"/>
                                <a:gd name="T18" fmla="+- 0 8557 8336"/>
                                <a:gd name="T19" fmla="*/ 8557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223" h="221">
                                  <a:moveTo>
                                    <a:pt x="0" y="221"/>
                                  </a:moveTo>
                                  <a:lnTo>
                                    <a:pt x="2223" y="221"/>
                                  </a:lnTo>
                                  <a:lnTo>
                                    <a:pt x="22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6" name="Group 593"/>
                        <wpg:cNvGrpSpPr>
                          <a:grpSpLocks/>
                        </wpg:cNvGrpSpPr>
                        <wpg:grpSpPr bwMode="auto">
                          <a:xfrm>
                            <a:off x="953" y="8557"/>
                            <a:ext cx="2223" cy="221"/>
                            <a:chOff x="953" y="8557"/>
                            <a:chExt cx="2223" cy="221"/>
                          </a:xfrm>
                        </wpg:grpSpPr>
                        <wps:wsp>
                          <wps:cNvPr id="607" name="Freeform 594"/>
                          <wps:cNvSpPr>
                            <a:spLocks/>
                          </wps:cNvSpPr>
                          <wps:spPr bwMode="auto">
                            <a:xfrm>
                              <a:off x="953" y="8557"/>
                              <a:ext cx="2223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223"/>
                                <a:gd name="T2" fmla="+- 0 8778 8557"/>
                                <a:gd name="T3" fmla="*/ 8778 h 221"/>
                                <a:gd name="T4" fmla="+- 0 3176 953"/>
                                <a:gd name="T5" fmla="*/ T4 w 2223"/>
                                <a:gd name="T6" fmla="+- 0 8778 8557"/>
                                <a:gd name="T7" fmla="*/ 8778 h 221"/>
                                <a:gd name="T8" fmla="+- 0 3176 953"/>
                                <a:gd name="T9" fmla="*/ T8 w 2223"/>
                                <a:gd name="T10" fmla="+- 0 8557 8557"/>
                                <a:gd name="T11" fmla="*/ 8557 h 221"/>
                                <a:gd name="T12" fmla="+- 0 953 953"/>
                                <a:gd name="T13" fmla="*/ T12 w 2223"/>
                                <a:gd name="T14" fmla="+- 0 8557 8557"/>
                                <a:gd name="T15" fmla="*/ 8557 h 221"/>
                                <a:gd name="T16" fmla="+- 0 953 953"/>
                                <a:gd name="T17" fmla="*/ T16 w 2223"/>
                                <a:gd name="T18" fmla="+- 0 8778 8557"/>
                                <a:gd name="T19" fmla="*/ 8778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223" h="221">
                                  <a:moveTo>
                                    <a:pt x="0" y="221"/>
                                  </a:moveTo>
                                  <a:lnTo>
                                    <a:pt x="2223" y="221"/>
                                  </a:lnTo>
                                  <a:lnTo>
                                    <a:pt x="22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8" name="Group 591"/>
                        <wpg:cNvGrpSpPr>
                          <a:grpSpLocks/>
                        </wpg:cNvGrpSpPr>
                        <wpg:grpSpPr bwMode="auto">
                          <a:xfrm>
                            <a:off x="953" y="8778"/>
                            <a:ext cx="2223" cy="222"/>
                            <a:chOff x="953" y="8778"/>
                            <a:chExt cx="2223" cy="222"/>
                          </a:xfrm>
                        </wpg:grpSpPr>
                        <wps:wsp>
                          <wps:cNvPr id="609" name="Freeform 592"/>
                          <wps:cNvSpPr>
                            <a:spLocks/>
                          </wps:cNvSpPr>
                          <wps:spPr bwMode="auto">
                            <a:xfrm>
                              <a:off x="953" y="8778"/>
                              <a:ext cx="2223" cy="222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223"/>
                                <a:gd name="T2" fmla="+- 0 8999 8778"/>
                                <a:gd name="T3" fmla="*/ 8999 h 222"/>
                                <a:gd name="T4" fmla="+- 0 3176 953"/>
                                <a:gd name="T5" fmla="*/ T4 w 2223"/>
                                <a:gd name="T6" fmla="+- 0 8999 8778"/>
                                <a:gd name="T7" fmla="*/ 8999 h 222"/>
                                <a:gd name="T8" fmla="+- 0 3176 953"/>
                                <a:gd name="T9" fmla="*/ T8 w 2223"/>
                                <a:gd name="T10" fmla="+- 0 8778 8778"/>
                                <a:gd name="T11" fmla="*/ 8778 h 222"/>
                                <a:gd name="T12" fmla="+- 0 953 953"/>
                                <a:gd name="T13" fmla="*/ T12 w 2223"/>
                                <a:gd name="T14" fmla="+- 0 8778 8778"/>
                                <a:gd name="T15" fmla="*/ 8778 h 222"/>
                                <a:gd name="T16" fmla="+- 0 953 953"/>
                                <a:gd name="T17" fmla="*/ T16 w 2223"/>
                                <a:gd name="T18" fmla="+- 0 8999 8778"/>
                                <a:gd name="T19" fmla="*/ 8999 h 2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223" h="222">
                                  <a:moveTo>
                                    <a:pt x="0" y="221"/>
                                  </a:moveTo>
                                  <a:lnTo>
                                    <a:pt x="2223" y="221"/>
                                  </a:lnTo>
                                  <a:lnTo>
                                    <a:pt x="22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0" name="Group 589"/>
                        <wpg:cNvGrpSpPr>
                          <a:grpSpLocks/>
                        </wpg:cNvGrpSpPr>
                        <wpg:grpSpPr bwMode="auto">
                          <a:xfrm>
                            <a:off x="953" y="8999"/>
                            <a:ext cx="2223" cy="221"/>
                            <a:chOff x="953" y="8999"/>
                            <a:chExt cx="2223" cy="221"/>
                          </a:xfrm>
                        </wpg:grpSpPr>
                        <wps:wsp>
                          <wps:cNvPr id="611" name="Freeform 590"/>
                          <wps:cNvSpPr>
                            <a:spLocks/>
                          </wps:cNvSpPr>
                          <wps:spPr bwMode="auto">
                            <a:xfrm>
                              <a:off x="953" y="8999"/>
                              <a:ext cx="2223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223"/>
                                <a:gd name="T2" fmla="+- 0 9220 8999"/>
                                <a:gd name="T3" fmla="*/ 9220 h 221"/>
                                <a:gd name="T4" fmla="+- 0 3176 953"/>
                                <a:gd name="T5" fmla="*/ T4 w 2223"/>
                                <a:gd name="T6" fmla="+- 0 9220 8999"/>
                                <a:gd name="T7" fmla="*/ 9220 h 221"/>
                                <a:gd name="T8" fmla="+- 0 3176 953"/>
                                <a:gd name="T9" fmla="*/ T8 w 2223"/>
                                <a:gd name="T10" fmla="+- 0 8999 8999"/>
                                <a:gd name="T11" fmla="*/ 8999 h 221"/>
                                <a:gd name="T12" fmla="+- 0 953 953"/>
                                <a:gd name="T13" fmla="*/ T12 w 2223"/>
                                <a:gd name="T14" fmla="+- 0 8999 8999"/>
                                <a:gd name="T15" fmla="*/ 8999 h 221"/>
                                <a:gd name="T16" fmla="+- 0 953 953"/>
                                <a:gd name="T17" fmla="*/ T16 w 2223"/>
                                <a:gd name="T18" fmla="+- 0 9220 8999"/>
                                <a:gd name="T19" fmla="*/ 9220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223" h="221">
                                  <a:moveTo>
                                    <a:pt x="0" y="221"/>
                                  </a:moveTo>
                                  <a:lnTo>
                                    <a:pt x="2223" y="221"/>
                                  </a:lnTo>
                                  <a:lnTo>
                                    <a:pt x="22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2" name="Group 587"/>
                        <wpg:cNvGrpSpPr>
                          <a:grpSpLocks/>
                        </wpg:cNvGrpSpPr>
                        <wpg:grpSpPr bwMode="auto">
                          <a:xfrm>
                            <a:off x="953" y="9220"/>
                            <a:ext cx="2223" cy="221"/>
                            <a:chOff x="953" y="9220"/>
                            <a:chExt cx="2223" cy="221"/>
                          </a:xfrm>
                        </wpg:grpSpPr>
                        <wps:wsp>
                          <wps:cNvPr id="613" name="Freeform 588"/>
                          <wps:cNvSpPr>
                            <a:spLocks/>
                          </wps:cNvSpPr>
                          <wps:spPr bwMode="auto">
                            <a:xfrm>
                              <a:off x="953" y="9220"/>
                              <a:ext cx="2223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223"/>
                                <a:gd name="T2" fmla="+- 0 9441 9220"/>
                                <a:gd name="T3" fmla="*/ 9441 h 221"/>
                                <a:gd name="T4" fmla="+- 0 3176 953"/>
                                <a:gd name="T5" fmla="*/ T4 w 2223"/>
                                <a:gd name="T6" fmla="+- 0 9441 9220"/>
                                <a:gd name="T7" fmla="*/ 9441 h 221"/>
                                <a:gd name="T8" fmla="+- 0 3176 953"/>
                                <a:gd name="T9" fmla="*/ T8 w 2223"/>
                                <a:gd name="T10" fmla="+- 0 9220 9220"/>
                                <a:gd name="T11" fmla="*/ 9220 h 221"/>
                                <a:gd name="T12" fmla="+- 0 953 953"/>
                                <a:gd name="T13" fmla="*/ T12 w 2223"/>
                                <a:gd name="T14" fmla="+- 0 9220 9220"/>
                                <a:gd name="T15" fmla="*/ 9220 h 221"/>
                                <a:gd name="T16" fmla="+- 0 953 953"/>
                                <a:gd name="T17" fmla="*/ T16 w 2223"/>
                                <a:gd name="T18" fmla="+- 0 9441 9220"/>
                                <a:gd name="T19" fmla="*/ 9441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223" h="221">
                                  <a:moveTo>
                                    <a:pt x="0" y="221"/>
                                  </a:moveTo>
                                  <a:lnTo>
                                    <a:pt x="2223" y="221"/>
                                  </a:lnTo>
                                  <a:lnTo>
                                    <a:pt x="22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4" name="Group 585"/>
                        <wpg:cNvGrpSpPr>
                          <a:grpSpLocks/>
                        </wpg:cNvGrpSpPr>
                        <wpg:grpSpPr bwMode="auto">
                          <a:xfrm>
                            <a:off x="953" y="9441"/>
                            <a:ext cx="2223" cy="221"/>
                            <a:chOff x="953" y="9441"/>
                            <a:chExt cx="2223" cy="221"/>
                          </a:xfrm>
                        </wpg:grpSpPr>
                        <wps:wsp>
                          <wps:cNvPr id="615" name="Freeform 586"/>
                          <wps:cNvSpPr>
                            <a:spLocks/>
                          </wps:cNvSpPr>
                          <wps:spPr bwMode="auto">
                            <a:xfrm>
                              <a:off x="953" y="9441"/>
                              <a:ext cx="2223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223"/>
                                <a:gd name="T2" fmla="+- 0 9661 9441"/>
                                <a:gd name="T3" fmla="*/ 9661 h 221"/>
                                <a:gd name="T4" fmla="+- 0 3176 953"/>
                                <a:gd name="T5" fmla="*/ T4 w 2223"/>
                                <a:gd name="T6" fmla="+- 0 9661 9441"/>
                                <a:gd name="T7" fmla="*/ 9661 h 221"/>
                                <a:gd name="T8" fmla="+- 0 3176 953"/>
                                <a:gd name="T9" fmla="*/ T8 w 2223"/>
                                <a:gd name="T10" fmla="+- 0 9441 9441"/>
                                <a:gd name="T11" fmla="*/ 9441 h 221"/>
                                <a:gd name="T12" fmla="+- 0 953 953"/>
                                <a:gd name="T13" fmla="*/ T12 w 2223"/>
                                <a:gd name="T14" fmla="+- 0 9441 9441"/>
                                <a:gd name="T15" fmla="*/ 9441 h 221"/>
                                <a:gd name="T16" fmla="+- 0 953 953"/>
                                <a:gd name="T17" fmla="*/ T16 w 2223"/>
                                <a:gd name="T18" fmla="+- 0 9661 9441"/>
                                <a:gd name="T19" fmla="*/ 9661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223" h="221">
                                  <a:moveTo>
                                    <a:pt x="0" y="220"/>
                                  </a:moveTo>
                                  <a:lnTo>
                                    <a:pt x="2223" y="220"/>
                                  </a:lnTo>
                                  <a:lnTo>
                                    <a:pt x="22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6" name="Group 583"/>
                        <wpg:cNvGrpSpPr>
                          <a:grpSpLocks/>
                        </wpg:cNvGrpSpPr>
                        <wpg:grpSpPr bwMode="auto">
                          <a:xfrm>
                            <a:off x="953" y="9661"/>
                            <a:ext cx="2223" cy="221"/>
                            <a:chOff x="953" y="9661"/>
                            <a:chExt cx="2223" cy="221"/>
                          </a:xfrm>
                        </wpg:grpSpPr>
                        <wps:wsp>
                          <wps:cNvPr id="617" name="Freeform 584"/>
                          <wps:cNvSpPr>
                            <a:spLocks/>
                          </wps:cNvSpPr>
                          <wps:spPr bwMode="auto">
                            <a:xfrm>
                              <a:off x="953" y="9661"/>
                              <a:ext cx="2223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223"/>
                                <a:gd name="T2" fmla="+- 0 9882 9661"/>
                                <a:gd name="T3" fmla="*/ 9882 h 221"/>
                                <a:gd name="T4" fmla="+- 0 3176 953"/>
                                <a:gd name="T5" fmla="*/ T4 w 2223"/>
                                <a:gd name="T6" fmla="+- 0 9882 9661"/>
                                <a:gd name="T7" fmla="*/ 9882 h 221"/>
                                <a:gd name="T8" fmla="+- 0 3176 953"/>
                                <a:gd name="T9" fmla="*/ T8 w 2223"/>
                                <a:gd name="T10" fmla="+- 0 9661 9661"/>
                                <a:gd name="T11" fmla="*/ 9661 h 221"/>
                                <a:gd name="T12" fmla="+- 0 953 953"/>
                                <a:gd name="T13" fmla="*/ T12 w 2223"/>
                                <a:gd name="T14" fmla="+- 0 9661 9661"/>
                                <a:gd name="T15" fmla="*/ 9661 h 221"/>
                                <a:gd name="T16" fmla="+- 0 953 953"/>
                                <a:gd name="T17" fmla="*/ T16 w 2223"/>
                                <a:gd name="T18" fmla="+- 0 9882 9661"/>
                                <a:gd name="T19" fmla="*/ 9882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223" h="221">
                                  <a:moveTo>
                                    <a:pt x="0" y="221"/>
                                  </a:moveTo>
                                  <a:lnTo>
                                    <a:pt x="2223" y="221"/>
                                  </a:lnTo>
                                  <a:lnTo>
                                    <a:pt x="22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8" name="Group 581"/>
                        <wpg:cNvGrpSpPr>
                          <a:grpSpLocks/>
                        </wpg:cNvGrpSpPr>
                        <wpg:grpSpPr bwMode="auto">
                          <a:xfrm>
                            <a:off x="953" y="9882"/>
                            <a:ext cx="2223" cy="221"/>
                            <a:chOff x="953" y="9882"/>
                            <a:chExt cx="2223" cy="221"/>
                          </a:xfrm>
                        </wpg:grpSpPr>
                        <wps:wsp>
                          <wps:cNvPr id="619" name="Freeform 582"/>
                          <wps:cNvSpPr>
                            <a:spLocks/>
                          </wps:cNvSpPr>
                          <wps:spPr bwMode="auto">
                            <a:xfrm>
                              <a:off x="953" y="9882"/>
                              <a:ext cx="2223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223"/>
                                <a:gd name="T2" fmla="+- 0 10103 9882"/>
                                <a:gd name="T3" fmla="*/ 10103 h 221"/>
                                <a:gd name="T4" fmla="+- 0 3176 953"/>
                                <a:gd name="T5" fmla="*/ T4 w 2223"/>
                                <a:gd name="T6" fmla="+- 0 10103 9882"/>
                                <a:gd name="T7" fmla="*/ 10103 h 221"/>
                                <a:gd name="T8" fmla="+- 0 3176 953"/>
                                <a:gd name="T9" fmla="*/ T8 w 2223"/>
                                <a:gd name="T10" fmla="+- 0 9882 9882"/>
                                <a:gd name="T11" fmla="*/ 9882 h 221"/>
                                <a:gd name="T12" fmla="+- 0 953 953"/>
                                <a:gd name="T13" fmla="*/ T12 w 2223"/>
                                <a:gd name="T14" fmla="+- 0 9882 9882"/>
                                <a:gd name="T15" fmla="*/ 9882 h 221"/>
                                <a:gd name="T16" fmla="+- 0 953 953"/>
                                <a:gd name="T17" fmla="*/ T16 w 2223"/>
                                <a:gd name="T18" fmla="+- 0 10103 9882"/>
                                <a:gd name="T19" fmla="*/ 10103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223" h="221">
                                  <a:moveTo>
                                    <a:pt x="0" y="221"/>
                                  </a:moveTo>
                                  <a:lnTo>
                                    <a:pt x="2223" y="221"/>
                                  </a:lnTo>
                                  <a:lnTo>
                                    <a:pt x="22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0" name="Group 579"/>
                        <wpg:cNvGrpSpPr>
                          <a:grpSpLocks/>
                        </wpg:cNvGrpSpPr>
                        <wpg:grpSpPr bwMode="auto">
                          <a:xfrm>
                            <a:off x="953" y="10103"/>
                            <a:ext cx="2223" cy="219"/>
                            <a:chOff x="953" y="10103"/>
                            <a:chExt cx="2223" cy="219"/>
                          </a:xfrm>
                        </wpg:grpSpPr>
                        <wps:wsp>
                          <wps:cNvPr id="621" name="Freeform 580"/>
                          <wps:cNvSpPr>
                            <a:spLocks/>
                          </wps:cNvSpPr>
                          <wps:spPr bwMode="auto">
                            <a:xfrm>
                              <a:off x="953" y="10103"/>
                              <a:ext cx="2223" cy="219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223"/>
                                <a:gd name="T2" fmla="+- 0 10321 10103"/>
                                <a:gd name="T3" fmla="*/ 10321 h 219"/>
                                <a:gd name="T4" fmla="+- 0 3176 953"/>
                                <a:gd name="T5" fmla="*/ T4 w 2223"/>
                                <a:gd name="T6" fmla="+- 0 10321 10103"/>
                                <a:gd name="T7" fmla="*/ 10321 h 219"/>
                                <a:gd name="T8" fmla="+- 0 3176 953"/>
                                <a:gd name="T9" fmla="*/ T8 w 2223"/>
                                <a:gd name="T10" fmla="+- 0 10103 10103"/>
                                <a:gd name="T11" fmla="*/ 10103 h 219"/>
                                <a:gd name="T12" fmla="+- 0 953 953"/>
                                <a:gd name="T13" fmla="*/ T12 w 2223"/>
                                <a:gd name="T14" fmla="+- 0 10103 10103"/>
                                <a:gd name="T15" fmla="*/ 10103 h 219"/>
                                <a:gd name="T16" fmla="+- 0 953 953"/>
                                <a:gd name="T17" fmla="*/ T16 w 2223"/>
                                <a:gd name="T18" fmla="+- 0 10321 10103"/>
                                <a:gd name="T19" fmla="*/ 10321 h 21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223" h="219">
                                  <a:moveTo>
                                    <a:pt x="0" y="218"/>
                                  </a:moveTo>
                                  <a:lnTo>
                                    <a:pt x="2223" y="218"/>
                                  </a:lnTo>
                                  <a:lnTo>
                                    <a:pt x="22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1A40DF" id="Group 578" o:spid="_x0000_s1026" style="position:absolute;margin-left:47.65pt;margin-top:372.65pt;width:111.15pt;height:143.45pt;z-index:-188920;mso-position-horizontal-relative:page;mso-position-vertical-relative:page" coordorigin="953,7453" coordsize="2223,28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">
                <v:group id="Group 603" o:spid="_x0000_s1027" style="position:absolute;left:953;top:7453;width:2223;height:221" coordorigin="953,7453" coordsize="2223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OSeLcUAAADcAAAADwAAAGRycy9kb3ducmV2LnhtbESPQYvCMBSE78L+h/CE&#10;vWnaXRS3GkXEXTyIoC6It0fzbIvNS2liW/+9EQSPw8x8w8wWnSlFQ7UrLCuIhxEI4tTqgjMF/8ff&#10;wQSE88gaS8uk4E4OFvOP3gwTbVveU3PwmQgQdgkqyL2vEildmpNBN7QVcfAutjbog6wzqWtsA9yU&#10;8iuKxtJgwWEhx4pWOaXXw80o+GuxXX7H62Z7vazu5+Nod9rGpNRnv1tOQXjq/Dv8am+0gtHPG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jkni3FAAAA3AAA&#10;AA8AAAAAAAAAAAAAAAAAqgIAAGRycy9kb3ducmV2LnhtbFBLBQYAAAAABAAEAPoAAACcAwAAAAA=&#10;">
                  <v:shape id="Freeform 604" o:spid="_x0000_s1028" style="position:absolute;left:953;top:7453;width:2223;height:221;visibility:visible;mso-wrap-style:square;v-text-anchor:top" coordsize="2223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JlVsQA&#10;AADcAAAADwAAAGRycy9kb3ducmV2LnhtbESPQWsCMRSE7wX/Q3gFb5ptobbdGkUsiuCl2hY8Pjav&#10;ydLNyzaJ6/rvjSD0OMzMN8x03rtGdBRi7VnBw7gAQVx5XbNR8PW5Gr2AiAlZY+OZFJwpwnw2uJti&#10;qf2Jd9TtkxEZwrFEBTaltpQyVpYcxrFvibP344PDlGUwUgc8Zbhr5GNRTKTDmvOCxZaWlqrf/dEp&#10;kFX9bbu/RWjM9t2sD6t4+JhEpYb3/eINRKI+/Ydv7Y1W8PT6DNcz+QjI2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SZVbEAAAA3AAAAA8AAAAAAAAAAAAAAAAAmAIAAGRycy9k&#10;b3ducmV2LnhtbFBLBQYAAAAABAAEAPUAAACJAwAAAAA=&#10;" path="m,221r2223,l2223,,,,,221xe" fillcolor="#d9d9d9" stroked="f">
                    <v:path arrowok="t" o:connecttype="custom" o:connectlocs="0,7674;2223,7674;2223,7453;0,7453;0,7674" o:connectangles="0,0,0,0,0"/>
                  </v:shape>
                </v:group>
                <v:group id="Group 601" o:spid="_x0000_s1029" style="position:absolute;left:953;top:7674;width:2223;height:221" coordorigin="953,7674" coordsize="2223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jevxMMAAADcAAAADwAAAGRycy9kb3ducmV2LnhtbERPTWvCQBC9F/wPywi9&#10;1U0US41uQpBaepBCVRBvQ3ZMQrKzIbtN4r/vHgo9Pt73LptMKwbqXW1ZQbyIQBAXVtdcKricDy9v&#10;IJxH1thaJgUPcpCls6cdJtqO/E3DyZcihLBLUEHlfZdI6YqKDLqF7YgDd7e9QR9gX0rd4xjCTSuX&#10;UfQqDdYcGirsaF9R0Zx+jIKPEcd8Fb8Px+a+f9zO66/rMSalnudTvgXhafL/4j/3p1aw3oS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GN6/EwwAAANwAAAAP&#10;AAAAAAAAAAAAAAAAAKoCAABkcnMvZG93bnJldi54bWxQSwUGAAAAAAQABAD6AAAAmgMAAAAA&#10;">
                  <v:shape id="Freeform 602" o:spid="_x0000_s1030" style="position:absolute;left:953;top:7674;width:2223;height:221;visibility:visible;mso-wrap-style:square;v-text-anchor:top" coordsize="2223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FUv8QA&#10;AADcAAAADwAAAGRycy9kb3ducmV2LnhtbESPQWsCMRSE74L/ITzBm2YVKro1ilgsQi/VtuDxsXlN&#10;lm5etklct/++KRQ8DjPzDbPe9q4RHYVYe1YwmxYgiCuvazYK3t8OkyWImJA1Np5JwQ9F2G6GgzWW&#10;2t/4RN05GZEhHEtUYFNqSyljZclhnPqWOHufPjhMWQYjdcBbhrtGzotiIR3WnBcstrS3VH2dr06B&#10;rOoP233vQmNenszz5RAvr4uo1HjU7x5BJOrTPfzfPmoFD6sV/J3JR0B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ZBVL/EAAAA3AAAAA8AAAAAAAAAAAAAAAAAmAIAAGRycy9k&#10;b3ducmV2LnhtbFBLBQYAAAAABAAEAPUAAACJAwAAAAA=&#10;" path="m,221r2223,l2223,,,,,221xe" fillcolor="#d9d9d9" stroked="f">
                    <v:path arrowok="t" o:connecttype="custom" o:connectlocs="0,7895;2223,7895;2223,7674;0,7674;0,7895" o:connectangles="0,0,0,0,0"/>
                  </v:shape>
                </v:group>
                <v:group id="Group 599" o:spid="_x0000_s1031" style="position:absolute;left:953;top:7895;width:2223;height:221" coordorigin="953,7895" coordsize="2223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Lblc5wwAAANwAAAAP&#10;AAAAAAAAAAAAAAAAAKoCAABkcnMvZG93bnJldi54bWxQSwUGAAAAAAQABAD6AAAAmgMAAAAA&#10;">
                  <v:shape id="Freeform 600" o:spid="_x0000_s1032" style="position:absolute;left:953;top:7895;width:2223;height:221;visibility:visible;mso-wrap-style:square;v-text-anchor:top" coordsize="2223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isQsMA&#10;AADcAAAADwAAAGRycy9kb3ducmV2LnhtbESPQWsCMRSE7wX/Q3iCt5q1h6WsRhHFUujFWgWPj80z&#10;Wdy8bJN0Xf+9KRR6HGbmG2axGlwregqx8axgNi1AENdeN2wUHL92z68gYkLW2HomBXeKsFqOnhZY&#10;aX/jT+oPyYgM4VihAptSV0kZa0sO49R3xNm7+OAwZRmM1AFvGe5a+VIUpXTYcF6w2NHGUn09/DgF&#10;sm5Otv9eh9Z8bM3beRfP+zIqNRkP6zmIREP6D/+137WCspjB75l8BOTy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xisQsMAAADcAAAADwAAAAAAAAAAAAAAAACYAgAAZHJzL2Rv&#10;d25yZXYueG1sUEsFBgAAAAAEAAQA9QAAAIgDAAAAAA==&#10;" path="m,220r2223,l2223,,,,,220xe" fillcolor="#d9d9d9" stroked="f">
                    <v:path arrowok="t" o:connecttype="custom" o:connectlocs="0,8115;2223,8115;2223,7895;0,7895;0,8115" o:connectangles="0,0,0,0,0"/>
                  </v:shape>
                </v:group>
                <v:group id="Group 597" o:spid="_x0000_s1033" style="position:absolute;left:953;top:8115;width:2223;height:221" coordorigin="953,8115" coordsize="2223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U8GzVxgAAANwA&#10;AAAPAAAAAAAAAAAAAAAAAKoCAABkcnMvZG93bnJldi54bWxQSwUGAAAAAAQABAD6AAAAnQMAAAAA&#10;">
                  <v:shape id="Freeform 598" o:spid="_x0000_s1034" style="position:absolute;left:953;top:8115;width:2223;height:221;visibility:visible;mso-wrap-style:square;v-text-anchor:top" coordsize="2223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aXrsQA&#10;AADcAAAADwAAAGRycy9kb3ducmV2LnhtbESPT2sCMRTE70K/Q3iCN83awiJbo0iLUvDS+gc8Pjav&#10;ydLNyzaJ6/bbN4WCx2FmfsMs14NrRU8hNp4VzGcFCOLa64aNgtNxO12AiAlZY+uZFPxQhPXqYbTE&#10;Svsbf1B/SEZkCMcKFdiUukrKWFtyGGe+I87epw8OU5bBSB3wluGulY9FUUqHDecFix29WKq/Dlen&#10;QNbN2fbfm9Ca/avZXbbx8l5GpSbjYfMMItGQ7uH/9ptWUBZP8HcmHwG5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SGl67EAAAA3AAAAA8AAAAAAAAAAAAAAAAAmAIAAGRycy9k&#10;b3ducmV2LnhtbFBLBQYAAAAABAAEAPUAAACJAwAAAAA=&#10;" path="m,221r2223,l2223,,,,,221xe" fillcolor="#d9d9d9" stroked="f">
                    <v:path arrowok="t" o:connecttype="custom" o:connectlocs="0,8336;2223,8336;2223,8115;0,8115;0,8336" o:connectangles="0,0,0,0,0"/>
                  </v:shape>
                </v:group>
                <v:group id="Group 595" o:spid="_x0000_s1035" style="position:absolute;left:953;top:8336;width:2223;height:221" coordorigin="953,8336" coordsize="2223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RVUTrFAAAA3AAA&#10;AA8AAAAAAAAAAAAAAAAAqgIAAGRycy9kb3ducmV2LnhtbFBLBQYAAAAABAAEAPoAAACcAwAAAAA=&#10;">
                  <v:shape id="Freeform 596" o:spid="_x0000_s1036" style="position:absolute;left:953;top:8336;width:2223;height:221;visibility:visible;mso-wrap-style:square;v-text-anchor:top" coordsize="2223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OqQcQA&#10;AADcAAAADwAAAGRycy9kb3ducmV2LnhtbESPT2sCMRTE70K/Q3iCN81a6CJbo0iLUvDS+gc8Pjav&#10;ydLNyzaJ6/bbN4WCx2FmfsMs14NrRU8hNp4VzGcFCOLa64aNgtNxO12AiAlZY+uZFPxQhPXqYbTE&#10;Svsbf1B/SEZkCMcKFdiUukrKWFtyGGe+I87epw8OU5bBSB3wluGulY9FUUqHDecFix29WKq/Dlen&#10;QNbN2fbfm9Ca/avZXbbx8l5GpSbjYfMMItGQ7uH/9ptWUBZP8HcmHwG5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QjqkHEAAAA3AAAAA8AAAAAAAAAAAAAAAAAmAIAAGRycy9k&#10;b3ducmV2LnhtbFBLBQYAAAAABAAEAPUAAACJAwAAAAA=&#10;" path="m,221r2223,l2223,,,,,221xe" fillcolor="#d9d9d9" stroked="f">
                    <v:path arrowok="t" o:connecttype="custom" o:connectlocs="0,8557;2223,8557;2223,8336;0,8336;0,8557" o:connectangles="0,0,0,0,0"/>
                  </v:shape>
                </v:group>
                <v:group id="Group 593" o:spid="_x0000_s1037" style="position:absolute;left:953;top:8557;width:2223;height:221" coordorigin="953,8557" coordsize="2223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ry2rWxgAAANwA&#10;AAAPAAAAAAAAAAAAAAAAAKoCAABkcnMvZG93bnJldi54bWxQSwUGAAAAAAQABAD6AAAAnQMAAAAA&#10;">
                  <v:shape id="Freeform 594" o:spid="_x0000_s1038" style="position:absolute;left:953;top:8557;width:2223;height:221;visibility:visible;mso-wrap-style:square;v-text-anchor:top" coordsize="2223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2RrcQA&#10;AADcAAAADwAAAGRycy9kb3ducmV2LnhtbESPT2sCMRTE7wW/Q3iCt5q1h7VsjSIVi9BL/QceH5vX&#10;ZOnmZZuk6/bbN4LQ4zAzv2EWq8G1oqcQG88KZtMCBHHtdcNGwem4fXwGEROyxtYzKfilCKvl6GGB&#10;lfZX3lN/SEZkCMcKFdiUukrKWFtyGKe+I87epw8OU5bBSB3wmuGulU9FUUqHDecFix29Wqq/Dj9O&#10;gaybs+2/16E17xvzdtnGy0cZlZqMh/ULiERD+g/f2zutoCzmcDuTj4B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u9ka3EAAAA3AAAAA8AAAAAAAAAAAAAAAAAmAIAAGRycy9k&#10;b3ducmV2LnhtbFBLBQYAAAAABAAEAPUAAACJAwAAAAA=&#10;" path="m,221r2223,l2223,,,,,221xe" fillcolor="#d9d9d9" stroked="f">
                    <v:path arrowok="t" o:connecttype="custom" o:connectlocs="0,8778;2223,8778;2223,8557;0,8557;0,8778" o:connectangles="0,0,0,0,0"/>
                  </v:shape>
                </v:group>
                <v:group id="Group 591" o:spid="_x0000_s1039" style="position:absolute;left:953;top:8778;width:2223;height:222" coordorigin="953,8778" coordsize="2223,2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1GFs/wwAAANwAAAAP&#10;AAAAAAAAAAAAAAAAAKoCAABkcnMvZG93bnJldi54bWxQSwUGAAAAAAQABAD6AAAAmgMAAAAA&#10;">
                  <v:shape id="Freeform 592" o:spid="_x0000_s1040" style="position:absolute;left:953;top:8778;width:2223;height:222;visibility:visible;mso-wrap-style:square;v-text-anchor:top" coordsize="2223,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CI6sUA&#10;AADcAAAADwAAAGRycy9kb3ducmV2LnhtbESPQWvCQBSE74X+h+UVvBSzqQebTbOKFaQ9FTR68PbI&#10;vibB7NuYXTX9991CweMwM98wxXK0nbjS4FvHGl6SFARx5UzLtYZ9uZlmIHxANtg5Jg0/5GG5eHwo&#10;MDfuxlu67kItIoR9jhqaEPpcSl81ZNEnrieO3rcbLIYoh1qaAW8Rbjs5S9O5tNhyXGiwp3VD1Wl3&#10;sRq+MvV8erVnmmF5ONL7Vn0oUlpPnsbVG4hAY7iH/9ufRsM8VfB3Jh4Bufg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0IjqxQAAANwAAAAPAAAAAAAAAAAAAAAAAJgCAABkcnMv&#10;ZG93bnJldi54bWxQSwUGAAAAAAQABAD1AAAAigMAAAAA&#10;" path="m,221r2223,l2223,,,,,221xe" fillcolor="#d9d9d9" stroked="f">
                    <v:path arrowok="t" o:connecttype="custom" o:connectlocs="0,8999;2223,8999;2223,8778;0,8778;0,8999" o:connectangles="0,0,0,0,0"/>
                  </v:shape>
                </v:group>
                <v:group id="Group 589" o:spid="_x0000_s1041" style="position:absolute;left:953;top:8999;width:2223;height:221" coordorigin="953,8999" coordsize="2223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63weTCAAAA3AAAAA8A&#10;AAAAAAAAAAAAAAAAqgIAAGRycy9kb3ducmV2LnhtbFBLBQYAAAAABAAEAPoAAACZAwAAAAA=&#10;">
                  <v:shape id="Freeform 590" o:spid="_x0000_s1042" style="position:absolute;left:953;top:8999;width:2223;height:221;visibility:visible;mso-wrap-style:square;v-text-anchor:top" coordsize="2223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E6n8QA&#10;AADcAAAADwAAAGRycy9kb3ducmV2LnhtbESPQWsCMRSE7wX/Q3iCt5pdD0vZGkUUS6GX1lrw+Ng8&#10;k8XNyzaJ6/rvm0Khx2FmvmGW69F1YqAQW88KynkBgrjxumWj4Pi5f3wCEROyxs4zKbhThPVq8rDE&#10;Wvsbf9BwSEZkCMcaFdiU+lrK2FhyGOe+J87e2QeHKctgpA54y3DXyUVRVNJhy3nBYk9bS83lcHUK&#10;ZNN+2eF7EzrztjMvp308vVdRqdl03DyDSDSm//Bf+1UrqMoSfs/kIyB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7BOp/EAAAA3AAAAA8AAAAAAAAAAAAAAAAAmAIAAGRycy9k&#10;b3ducmV2LnhtbFBLBQYAAAAABAAEAPUAAACJAwAAAAA=&#10;" path="m,221r2223,l2223,,,,,221xe" fillcolor="#d9d9d9" stroked="f">
                    <v:path arrowok="t" o:connecttype="custom" o:connectlocs="0,9220;2223,9220;2223,8999;0,8999;0,9220" o:connectangles="0,0,0,0,0"/>
                  </v:shape>
                </v:group>
                <v:group id="Group 587" o:spid="_x0000_s1043" style="position:absolute;left:953;top:9220;width:2223;height:221" coordorigin="953,9220" coordsize="2223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Sn6CMQAAADc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TKewfNM&#10;OAJy+w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Sn6CMQAAADcAAAA&#10;DwAAAAAAAAAAAAAAAACqAgAAZHJzL2Rvd25yZXYueG1sUEsFBgAAAAAEAAQA+gAAAJsDAAAAAA==&#10;">
                  <v:shape id="Freeform 588" o:spid="_x0000_s1044" style="position:absolute;left:953;top:9220;width:2223;height:221;visibility:visible;mso-wrap-style:square;v-text-anchor:top" coordsize="2223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8Bc8QA&#10;AADcAAAADwAAAGRycy9kb3ducmV2LnhtbESPQWsCMRSE7wX/Q3hCbzVrhaVsjSKKIvSitgWPj81r&#10;snTzsk3iuv33jSD0OMzMN8x8ObhW9BRi41nBdFKAIK69btgo+HjfPr2AiAlZY+uZFPxShOVi9DDH&#10;SvsrH6k/JSMyhGOFCmxKXSVlrC05jBPfEWfvyweHKctgpA54zXDXyueiKKXDhvOCxY7Wlurv08Up&#10;kHXzafufVWjN28bsztt4PpRRqcfxsHoFkWhI/+F7e68VlNMZ3M7kIyA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fAXPEAAAA3AAAAA8AAAAAAAAAAAAAAAAAmAIAAGRycy9k&#10;b3ducmV2LnhtbFBLBQYAAAAABAAEAPUAAACJAwAAAAA=&#10;" path="m,221r2223,l2223,,,,,221xe" fillcolor="#d9d9d9" stroked="f">
                    <v:path arrowok="t" o:connecttype="custom" o:connectlocs="0,9441;2223,9441;2223,9220;0,9220;0,9441" o:connectangles="0,0,0,0,0"/>
                  </v:shape>
                </v:group>
                <v:group id="Group 585" o:spid="_x0000_s1045" style="position:absolute;left:953;top:9441;width:2223;height:221" coordorigin="953,9441" coordsize="2223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xjMfnxgAAANwA&#10;AAAPAAAAAAAAAAAAAAAAAKoCAABkcnMvZG93bnJldi54bWxQSwUGAAAAAAQABAD6AAAAnQMAAAAA&#10;">
                  <v:shape id="Freeform 586" o:spid="_x0000_s1046" style="position:absolute;left:953;top:9441;width:2223;height:221;visibility:visible;mso-wrap-style:square;v-text-anchor:top" coordsize="2223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o8nMQA&#10;AADcAAAADwAAAGRycy9kb3ducmV2LnhtbESPQWsCMRSE7wX/Q3hCbzVrwaVsjSKKIvSitgWPj81r&#10;snTzsk3iuv33jSD0OMzMN8x8ObhW9BRi41nBdFKAIK69btgo+HjfPr2AiAlZY+uZFPxShOVi9DDH&#10;SvsrH6k/JSMyhGOFCmxKXSVlrC05jBPfEWfvyweHKctgpA54zXDXyueiKKXDhvOCxY7Wlurv08Up&#10;kHXzafufVWjN28bsztt4PpRRqcfxsHoFkWhI/+F7e68VlNMZ3M7kIyA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H6PJzEAAAA3AAAAA8AAAAAAAAAAAAAAAAAmAIAAGRycy9k&#10;b3ducmV2LnhtbFBLBQYAAAAABAAEAPUAAACJAwAAAAA=&#10;" path="m,220r2223,l2223,,,,,220xe" fillcolor="#d9d9d9" stroked="f">
                    <v:path arrowok="t" o:connecttype="custom" o:connectlocs="0,9661;2223,9661;2223,9441;0,9441;0,9661" o:connectangles="0,0,0,0,0"/>
                  </v:shape>
                </v:group>
                <v:group id="Group 583" o:spid="_x0000_s1047" style="position:absolute;left:953;top:9661;width:2223;height:221" coordorigin="953,9661" coordsize="2223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uEvwLxgAAANwA&#10;AAAPAAAAAAAAAAAAAAAAAKoCAABkcnMvZG93bnJldi54bWxQSwUGAAAAAAQABAD6AAAAnQMAAAAA&#10;">
                  <v:shape id="Freeform 584" o:spid="_x0000_s1048" style="position:absolute;left:953;top:9661;width:2223;height:221;visibility:visible;mso-wrap-style:square;v-text-anchor:top" coordsize="2223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QHcMQA&#10;AADcAAAADwAAAGRycy9kb3ducmV2LnhtbESPQWsCMRSE7wX/Q3iCt5rVw7ZsjSKKIvRSbQseH5vX&#10;ZOnmZU3iuv33TUHocZiZb5jFanCt6CnExrOC2bQAQVx73bBR8PG+e3wGEROyxtYzKfihCKvl6GGB&#10;lfY3PlJ/SkZkCMcKFdiUukrKWFtyGKe+I87elw8OU5bBSB3wluGulfOiKKXDhvOCxY42lurv09Up&#10;kHXzafvLOrTmdWv25108v5VRqcl4WL+ASDSk//C9fdAKytkT/J3JR0A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5kB3DEAAAA3AAAAA8AAAAAAAAAAAAAAAAAmAIAAGRycy9k&#10;b3ducmV2LnhtbFBLBQYAAAAABAAEAPUAAACJAwAAAAA=&#10;" path="m,221r2223,l2223,,,,,221xe" fillcolor="#d9d9d9" stroked="f">
                    <v:path arrowok="t" o:connecttype="custom" o:connectlocs="0,9882;2223,9882;2223,9661;0,9661;0,9882" o:connectangles="0,0,0,0,0"/>
                  </v:shape>
                </v:group>
                <v:group id="Group 581" o:spid="_x0000_s1049" style="position:absolute;left:953;top:9882;width:2223;height:221" coordorigin="953,9882" coordsize="2223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DBzeLCAAAA3AAAAA8A&#10;AAAAAAAAAAAAAAAAqgIAAGRycy9kb3ducmV2LnhtbFBLBQYAAAAABAAEAPoAAACZAwAAAAA=&#10;">
                  <v:shape id="Freeform 582" o:spid="_x0000_s1050" style="position:absolute;left:953;top:9882;width:2223;height:221;visibility:visible;mso-wrap-style:square;v-text-anchor:top" coordsize="2223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c2mcQA&#10;AADcAAAADwAAAGRycy9kb3ducmV2LnhtbESPQWsCMRSE7wX/Q3iCt5rVw9JujSKKIvRSbQseH5vX&#10;ZOnmZU3iuv33TUHocZiZb5jFanCt6CnExrOC2bQAQVx73bBR8PG+e3wCEROyxtYzKfihCKvl6GGB&#10;lfY3PlJ/SkZkCMcKFdiUukrKWFtyGKe+I87elw8OU5bBSB3wluGulfOiKKXDhvOCxY42lurv09Up&#10;kHXzafvLOrTmdWv25108v5VRqcl4WL+ASDSk//C9fdAKytkz/J3JR0A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C3NpnEAAAA3AAAAA8AAAAAAAAAAAAAAAAAmAIAAGRycy9k&#10;b3ducmV2LnhtbFBLBQYAAAAABAAEAPUAAACJAwAAAAA=&#10;" path="m,221r2223,l2223,,,,,221xe" fillcolor="#d9d9d9" stroked="f">
                    <v:path arrowok="t" o:connecttype="custom" o:connectlocs="0,10103;2223,10103;2223,9882;0,9882;0,10103" o:connectangles="0,0,0,0,0"/>
                  </v:shape>
                </v:group>
                <v:group id="Group 579" o:spid="_x0000_s1051" style="position:absolute;left:953;top:10103;width:2223;height:219" coordorigin="953,10103" coordsize="2223,2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A2wtZwwAAANwAAAAP&#10;AAAAAAAAAAAAAAAAAKoCAABkcnMvZG93bnJldi54bWxQSwUGAAAAAAQABAD6AAAAmgMAAAAA&#10;">
                  <v:shape id="Freeform 580" o:spid="_x0000_s1052" style="position:absolute;left:953;top:10103;width:2223;height:219;visibility:visible;mso-wrap-style:square;v-text-anchor:top" coordsize="2223,2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QLWMMA&#10;AADcAAAADwAAAGRycy9kb3ducmV2LnhtbESPT4vCMBTE78J+h/AW9qZpPRStpqUICwt68c/F27N5&#10;NsXmpTRR67ffLCx4HGbmN8y6HG0nHjT41rGCdJaAIK6dbrlRcDp+TxcgfEDW2DkmBS/yUBYfkzXm&#10;2j15T49DaESEsM9RgQmhz6X0tSGLfuZ64uhd3WAxRDk0Ug/4jHDbyXmSZNJiy3HBYE8bQ/XtcLcK&#10;9Pluqmp32jl3Mel2rzFdykypr8+xWoEINIZ3+L/9oxVk8xT+zsQjII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OQLWMMAAADcAAAADwAAAAAAAAAAAAAAAACYAgAAZHJzL2Rv&#10;d25yZXYueG1sUEsFBgAAAAAEAAQA9QAAAIgDAAAAAA==&#10;" path="m,218r2223,l2223,,,,,218xe" fillcolor="#d9d9d9" stroked="f">
                    <v:path arrowok="t" o:connecttype="custom" o:connectlocs="0,10321;2223,10321;2223,10103;0,10103;0,10321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7584" behindDoc="1" locked="0" layoutInCell="1" allowOverlap="1" wp14:anchorId="43E62C65" wp14:editId="00446761">
                <wp:simplePos x="0" y="0"/>
                <wp:positionH relativeFrom="page">
                  <wp:posOffset>2153920</wp:posOffset>
                </wp:positionH>
                <wp:positionV relativeFrom="page">
                  <wp:posOffset>4434205</wp:posOffset>
                </wp:positionV>
                <wp:extent cx="1752600" cy="561340"/>
                <wp:effectExtent l="1270" t="0" r="0" b="0"/>
                <wp:wrapNone/>
                <wp:docPr id="586" name="Group 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52600" cy="561340"/>
                          <a:chOff x="3392" y="6983"/>
                          <a:chExt cx="2760" cy="884"/>
                        </a:xfrm>
                      </wpg:grpSpPr>
                      <wpg:grpSp>
                        <wpg:cNvPr id="587" name="Group 576"/>
                        <wpg:cNvGrpSpPr>
                          <a:grpSpLocks/>
                        </wpg:cNvGrpSpPr>
                        <wpg:grpSpPr bwMode="auto">
                          <a:xfrm>
                            <a:off x="3392" y="6983"/>
                            <a:ext cx="2760" cy="221"/>
                            <a:chOff x="3392" y="6983"/>
                            <a:chExt cx="2760" cy="221"/>
                          </a:xfrm>
                        </wpg:grpSpPr>
                        <wps:wsp>
                          <wps:cNvPr id="588" name="Freeform 577"/>
                          <wps:cNvSpPr>
                            <a:spLocks/>
                          </wps:cNvSpPr>
                          <wps:spPr bwMode="auto">
                            <a:xfrm>
                              <a:off x="3392" y="6983"/>
                              <a:ext cx="2760" cy="221"/>
                            </a:xfrm>
                            <a:custGeom>
                              <a:avLst/>
                              <a:gdLst>
                                <a:gd name="T0" fmla="+- 0 3392 3392"/>
                                <a:gd name="T1" fmla="*/ T0 w 2760"/>
                                <a:gd name="T2" fmla="+- 0 7203 6983"/>
                                <a:gd name="T3" fmla="*/ 7203 h 221"/>
                                <a:gd name="T4" fmla="+- 0 6152 3392"/>
                                <a:gd name="T5" fmla="*/ T4 w 2760"/>
                                <a:gd name="T6" fmla="+- 0 7203 6983"/>
                                <a:gd name="T7" fmla="*/ 7203 h 221"/>
                                <a:gd name="T8" fmla="+- 0 6152 3392"/>
                                <a:gd name="T9" fmla="*/ T8 w 2760"/>
                                <a:gd name="T10" fmla="+- 0 6983 6983"/>
                                <a:gd name="T11" fmla="*/ 6983 h 221"/>
                                <a:gd name="T12" fmla="+- 0 3392 3392"/>
                                <a:gd name="T13" fmla="*/ T12 w 2760"/>
                                <a:gd name="T14" fmla="+- 0 6983 6983"/>
                                <a:gd name="T15" fmla="*/ 6983 h 221"/>
                                <a:gd name="T16" fmla="+- 0 3392 3392"/>
                                <a:gd name="T17" fmla="*/ T16 w 2760"/>
                                <a:gd name="T18" fmla="+- 0 7203 6983"/>
                                <a:gd name="T19" fmla="*/ 7203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1">
                                  <a:moveTo>
                                    <a:pt x="0" y="220"/>
                                  </a:moveTo>
                                  <a:lnTo>
                                    <a:pt x="2760" y="220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9" name="Group 574"/>
                        <wpg:cNvGrpSpPr>
                          <a:grpSpLocks/>
                        </wpg:cNvGrpSpPr>
                        <wpg:grpSpPr bwMode="auto">
                          <a:xfrm>
                            <a:off x="3392" y="7203"/>
                            <a:ext cx="2760" cy="221"/>
                            <a:chOff x="3392" y="7203"/>
                            <a:chExt cx="2760" cy="221"/>
                          </a:xfrm>
                        </wpg:grpSpPr>
                        <wps:wsp>
                          <wps:cNvPr id="590" name="Freeform 575"/>
                          <wps:cNvSpPr>
                            <a:spLocks/>
                          </wps:cNvSpPr>
                          <wps:spPr bwMode="auto">
                            <a:xfrm>
                              <a:off x="3392" y="7203"/>
                              <a:ext cx="2760" cy="221"/>
                            </a:xfrm>
                            <a:custGeom>
                              <a:avLst/>
                              <a:gdLst>
                                <a:gd name="T0" fmla="+- 0 3392 3392"/>
                                <a:gd name="T1" fmla="*/ T0 w 2760"/>
                                <a:gd name="T2" fmla="+- 0 7424 7203"/>
                                <a:gd name="T3" fmla="*/ 7424 h 221"/>
                                <a:gd name="T4" fmla="+- 0 6152 3392"/>
                                <a:gd name="T5" fmla="*/ T4 w 2760"/>
                                <a:gd name="T6" fmla="+- 0 7424 7203"/>
                                <a:gd name="T7" fmla="*/ 7424 h 221"/>
                                <a:gd name="T8" fmla="+- 0 6152 3392"/>
                                <a:gd name="T9" fmla="*/ T8 w 2760"/>
                                <a:gd name="T10" fmla="+- 0 7203 7203"/>
                                <a:gd name="T11" fmla="*/ 7203 h 221"/>
                                <a:gd name="T12" fmla="+- 0 3392 3392"/>
                                <a:gd name="T13" fmla="*/ T12 w 2760"/>
                                <a:gd name="T14" fmla="+- 0 7203 7203"/>
                                <a:gd name="T15" fmla="*/ 7203 h 221"/>
                                <a:gd name="T16" fmla="+- 0 3392 3392"/>
                                <a:gd name="T17" fmla="*/ T16 w 2760"/>
                                <a:gd name="T18" fmla="+- 0 7424 7203"/>
                                <a:gd name="T19" fmla="*/ 7424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1">
                                  <a:moveTo>
                                    <a:pt x="0" y="221"/>
                                  </a:moveTo>
                                  <a:lnTo>
                                    <a:pt x="2760" y="221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1" name="Group 572"/>
                        <wpg:cNvGrpSpPr>
                          <a:grpSpLocks/>
                        </wpg:cNvGrpSpPr>
                        <wpg:grpSpPr bwMode="auto">
                          <a:xfrm>
                            <a:off x="3392" y="7424"/>
                            <a:ext cx="2760" cy="221"/>
                            <a:chOff x="3392" y="7424"/>
                            <a:chExt cx="2760" cy="221"/>
                          </a:xfrm>
                        </wpg:grpSpPr>
                        <wps:wsp>
                          <wps:cNvPr id="592" name="Freeform 573"/>
                          <wps:cNvSpPr>
                            <a:spLocks/>
                          </wps:cNvSpPr>
                          <wps:spPr bwMode="auto">
                            <a:xfrm>
                              <a:off x="3392" y="7424"/>
                              <a:ext cx="2760" cy="221"/>
                            </a:xfrm>
                            <a:custGeom>
                              <a:avLst/>
                              <a:gdLst>
                                <a:gd name="T0" fmla="+- 0 3392 3392"/>
                                <a:gd name="T1" fmla="*/ T0 w 2760"/>
                                <a:gd name="T2" fmla="+- 0 7645 7424"/>
                                <a:gd name="T3" fmla="*/ 7645 h 221"/>
                                <a:gd name="T4" fmla="+- 0 6152 3392"/>
                                <a:gd name="T5" fmla="*/ T4 w 2760"/>
                                <a:gd name="T6" fmla="+- 0 7645 7424"/>
                                <a:gd name="T7" fmla="*/ 7645 h 221"/>
                                <a:gd name="T8" fmla="+- 0 6152 3392"/>
                                <a:gd name="T9" fmla="*/ T8 w 2760"/>
                                <a:gd name="T10" fmla="+- 0 7424 7424"/>
                                <a:gd name="T11" fmla="*/ 7424 h 221"/>
                                <a:gd name="T12" fmla="+- 0 3392 3392"/>
                                <a:gd name="T13" fmla="*/ T12 w 2760"/>
                                <a:gd name="T14" fmla="+- 0 7424 7424"/>
                                <a:gd name="T15" fmla="*/ 7424 h 221"/>
                                <a:gd name="T16" fmla="+- 0 3392 3392"/>
                                <a:gd name="T17" fmla="*/ T16 w 2760"/>
                                <a:gd name="T18" fmla="+- 0 7645 7424"/>
                                <a:gd name="T19" fmla="*/ 7645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1">
                                  <a:moveTo>
                                    <a:pt x="0" y="221"/>
                                  </a:moveTo>
                                  <a:lnTo>
                                    <a:pt x="2760" y="221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3" name="Group 570"/>
                        <wpg:cNvGrpSpPr>
                          <a:grpSpLocks/>
                        </wpg:cNvGrpSpPr>
                        <wpg:grpSpPr bwMode="auto">
                          <a:xfrm>
                            <a:off x="3392" y="7645"/>
                            <a:ext cx="2760" cy="221"/>
                            <a:chOff x="3392" y="7645"/>
                            <a:chExt cx="2760" cy="221"/>
                          </a:xfrm>
                        </wpg:grpSpPr>
                        <wps:wsp>
                          <wps:cNvPr id="594" name="Freeform 571"/>
                          <wps:cNvSpPr>
                            <a:spLocks/>
                          </wps:cNvSpPr>
                          <wps:spPr bwMode="auto">
                            <a:xfrm>
                              <a:off x="3392" y="7645"/>
                              <a:ext cx="2760" cy="221"/>
                            </a:xfrm>
                            <a:custGeom>
                              <a:avLst/>
                              <a:gdLst>
                                <a:gd name="T0" fmla="+- 0 3392 3392"/>
                                <a:gd name="T1" fmla="*/ T0 w 2760"/>
                                <a:gd name="T2" fmla="+- 0 7866 7645"/>
                                <a:gd name="T3" fmla="*/ 7866 h 221"/>
                                <a:gd name="T4" fmla="+- 0 6152 3392"/>
                                <a:gd name="T5" fmla="*/ T4 w 2760"/>
                                <a:gd name="T6" fmla="+- 0 7866 7645"/>
                                <a:gd name="T7" fmla="*/ 7866 h 221"/>
                                <a:gd name="T8" fmla="+- 0 6152 3392"/>
                                <a:gd name="T9" fmla="*/ T8 w 2760"/>
                                <a:gd name="T10" fmla="+- 0 7645 7645"/>
                                <a:gd name="T11" fmla="*/ 7645 h 221"/>
                                <a:gd name="T12" fmla="+- 0 3392 3392"/>
                                <a:gd name="T13" fmla="*/ T12 w 2760"/>
                                <a:gd name="T14" fmla="+- 0 7645 7645"/>
                                <a:gd name="T15" fmla="*/ 7645 h 221"/>
                                <a:gd name="T16" fmla="+- 0 3392 3392"/>
                                <a:gd name="T17" fmla="*/ T16 w 2760"/>
                                <a:gd name="T18" fmla="+- 0 7866 7645"/>
                                <a:gd name="T19" fmla="*/ 7866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1">
                                  <a:moveTo>
                                    <a:pt x="0" y="221"/>
                                  </a:moveTo>
                                  <a:lnTo>
                                    <a:pt x="2760" y="221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1E5090" id="Group 569" o:spid="_x0000_s1026" style="position:absolute;margin-left:169.6pt;margin-top:349.15pt;width:138pt;height:44.2pt;z-index:-188896;mso-position-horizontal-relative:page;mso-position-vertical-relative:page" coordorigin="3392,6983" coordsize="2760,8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">
                <v:group id="Group 576" o:spid="_x0000_s1027" style="position:absolute;left:3392;top:6983;width:2760;height:221" coordorigin="3392,6983" coordsize="276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JxrWvFAAAA3AAA&#10;AA8AAAAAAAAAAAAAAAAAqgIAAGRycy9kb3ducmV2LnhtbFBLBQYAAAAABAAEAPoAAACcAwAAAAA=&#10;">
                  <v:shape id="Freeform 577" o:spid="_x0000_s1028" style="position:absolute;left:3392;top:6983;width:2760;height:221;visibility:visible;mso-wrap-style:square;v-text-anchor:top" coordsize="276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+6nsMA&#10;AADcAAAADwAAAGRycy9kb3ducmV2LnhtbERPz2vCMBS+D/Y/hDfYZWjqwFGrqUhhUPAyuyk7vjWv&#10;bbB5KU2m3X9vDsKOH9/vzXayvbjQ6I1jBYt5AoK4dtpwq+Dr832WgvABWWPvmBT8kYdt/viwwUy7&#10;Kx/oUoVWxBD2GSroQhgyKX3dkUU/dwNx5Bo3WgwRjq3UI15juO3la5K8SYuGY0OHAxUd1efq1yo4&#10;7n9O38WwNOW+WR2SF199eGOUen6admsQgabwL767S61gmca18Uw8AjK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c+6nsMAAADcAAAADwAAAAAAAAAAAAAAAACYAgAAZHJzL2Rv&#10;d25yZXYueG1sUEsFBgAAAAAEAAQA9QAAAIgDAAAAAA==&#10;" path="m,220r2760,l2760,,,,,220xe" fillcolor="#d9d9d9" stroked="f">
                    <v:path arrowok="t" o:connecttype="custom" o:connectlocs="0,7203;2760,7203;2760,6983;0,6983;0,7203" o:connectangles="0,0,0,0,0"/>
                  </v:shape>
                </v:group>
                <v:group id="Group 574" o:spid="_x0000_s1029" style="position:absolute;left:3392;top:7203;width:2760;height:221" coordorigin="3392,7203" coordsize="276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KKcgsYAAADcAAAADwAAAGRycy9kb3ducmV2LnhtbESPT2vCQBTE7wW/w/IK&#10;3uomSoqmriJSpQcpNBFKb4/sMwlm34bsNn++fbdQ6HGYmd8w2/1oGtFT52rLCuJFBIK4sLrmUsE1&#10;Pz2tQTiPrLGxTAomcrDfzR62mGo78Af1mS9FgLBLUUHlfZtK6YqKDLqFbYmDd7OdQR9kV0rd4RDg&#10;ppHLKHqWBmsOCxW2dKyouGffRsF5wOGwil/7y/12nL7y5P3zEpNS88fx8ALC0+j/w3/tN60gWW/g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sopyCxgAAANwA&#10;AAAPAAAAAAAAAAAAAAAAAKoCAABkcnMvZG93bnJldi54bWxQSwUGAAAAAAQABAD6AAAAnQMAAAAA&#10;">
                  <v:shape id="Freeform 575" o:spid="_x0000_s1030" style="position:absolute;left:3392;top:7203;width:2760;height:221;visibility:visible;mso-wrap-style:square;v-text-anchor:top" coordsize="276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AgRcMA&#10;AADcAAAADwAAAGRycy9kb3ducmV2LnhtbERPz2vCMBS+D/Y/hDfYZWjqwGE7U5HCoOBldlM8PpvX&#10;Nqx5KU2m3X9vDsKOH9/v9WayvbjQ6I1jBYt5AoK4dtpwq+D762O2AuEDssbeMSn4Iw+b/PFhjZl2&#10;V97TpQqtiCHsM1TQhTBkUvq6I4t+7gbiyDVutBgiHFupR7zGcNvL1yR5kxYNx4YOByo6qn+qX6vg&#10;sDsfT8WwNOWuSffJi68+vTFKPT9N23cQgabwL767S61gmcb58Uw8AjK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mAgRcMAAADcAAAADwAAAAAAAAAAAAAAAACYAgAAZHJzL2Rv&#10;d25yZXYueG1sUEsFBgAAAAAEAAQA9QAAAIgDAAAAAA==&#10;" path="m,221r2760,l2760,,,,,221xe" fillcolor="#d9d9d9" stroked="f">
                    <v:path arrowok="t" o:connecttype="custom" o:connectlocs="0,7424;2760,7424;2760,7203;0,7203;0,7424" o:connectangles="0,0,0,0,0"/>
                  </v:shape>
                </v:group>
                <v:group id="Group 572" o:spid="_x0000_s1031" style="position:absolute;left:3392;top:7424;width:2760;height:221" coordorigin="3392,7424" coordsize="276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w0GWcQAAADcAAAADwAAAGRycy9kb3ducmV2LnhtbESPQYvCMBSE78L+h/AW&#10;vGnaFWWtRhHZFQ8iqAvi7dE822LzUppsW/+9EQSPw8x8w8yXnSlFQ7UrLCuIhxEI4tTqgjMFf6ff&#10;wTcI55E1lpZJwZ0cLBcfvTkm2rZ8oOboMxEg7BJUkHtfJVK6NCeDbmgr4uBdbW3QB1lnUtfYBrgp&#10;5VcUTaTBgsNCjhWtc0pvx3+jYNNiuxrFP83udl3fL6fx/ryLSan+Z7eagfDU+Xf41d5qBeNp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1w0GWcQAAADcAAAA&#10;DwAAAAAAAAAAAAAAAACqAgAAZHJzL2Rvd25yZXYueG1sUEsFBgAAAAAEAAQA+gAAAJsDAAAAAA==&#10;">
                  <v:shape id="Freeform 573" o:spid="_x0000_s1032" style="position:absolute;left:3392;top:7424;width:2760;height:221;visibility:visible;mso-wrap-style:square;v-text-anchor:top" coordsize="276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4bqcUA&#10;AADcAAAADwAAAGRycy9kb3ducmV2LnhtbESPT4vCMBTE7wt+h/AEL4umCi5ajSLCguBlrX/w+Gye&#10;bbB5KU1W67ffCMIeh5n5DTNftrYSd2q8caxgOEhAEOdOGy4UHPbf/QkIH5A1Vo5JwZM8LBedjzmm&#10;2j14R/csFCJC2KeooAyhTqX0eUkW/cDVxNG7usZiiLIppG7wEeG2kqMk+ZIWDceFEmtal5Tfsl+r&#10;4Li9nM7remw22+t0l3z67Mcbo1Sv265mIAK14T/8bm+0gvF0BK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/hupxQAAANwAAAAPAAAAAAAAAAAAAAAAAJgCAABkcnMv&#10;ZG93bnJldi54bWxQSwUGAAAAAAQABAD1AAAAigMAAAAA&#10;" path="m,221r2760,l2760,,,,,221xe" fillcolor="#d9d9d9" stroked="f">
                    <v:path arrowok="t" o:connecttype="custom" o:connectlocs="0,7645;2760,7645;2760,7424;0,7424;0,7645" o:connectangles="0,0,0,0,0"/>
                  </v:shape>
                </v:group>
                <v:group id="Group 570" o:spid="_x0000_s1033" style="position:absolute;left:3392;top:7645;width:2760;height:221" coordorigin="3392,7645" coordsize="276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JM9tcYAAADcAAAADwAAAGRycy9kb3ducmV2LnhtbESPQWvCQBSE7wX/w/IK&#10;3ppNlJSaZhWRKh5CoSqU3h7ZZxLMvg3ZbRL/fbdQ6HGYmW+YfDOZVgzUu8aygiSKQRCXVjdcKbic&#10;908vIJxH1thaJgV3crBZzx5yzLQd+YOGk69EgLDLUEHtfZdJ6cqaDLrIdsTBu9reoA+yr6TucQxw&#10;08pFHD9Lgw2HhRo72tVU3k7fRsFhxHG7TN6G4nbd3b/O6ftnkZBS88dp+wrC0+T/w3/to1aQrp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Ikz21xgAAANwA&#10;AAAPAAAAAAAAAAAAAAAAAKoCAABkcnMvZG93bnJldi54bWxQSwUGAAAAAAQABAD6AAAAnQMAAAAA&#10;">
                  <v:shape id="Freeform 571" o:spid="_x0000_s1034" style="position:absolute;left:3392;top:7645;width:2760;height:221;visibility:visible;mso-wrap-style:square;v-text-anchor:top" coordsize="276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smRsYA&#10;AADcAAAADwAAAGRycy9kb3ducmV2LnhtbESPQWvCQBSE74L/YXlCL6IbSy2aZhURCgEvNa3i8Zl9&#10;SZZm34bsVtN/3y0Uehxm5hsm2w62FTfqvXGsYDFPQBCXThuuFXy8v85WIHxA1tg6JgXf5GG7GY8y&#10;TLW785FuRahFhLBPUUETQpdK6cuGLPq564ijV7neYoiyr6Xu8R7htpWPSfIsLRqOCw12tG+o/Cy+&#10;rILT4Xq+7LulyQ/V+phMffHmjVHqYTLsXkAEGsJ/+K+dawXL9RP8nolHQG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VsmRsYAAADcAAAADwAAAAAAAAAAAAAAAACYAgAAZHJz&#10;L2Rvd25yZXYueG1sUEsFBgAAAAAEAAQA9QAAAIsDAAAAAA==&#10;" path="m,221r2760,l2760,,,,,221xe" fillcolor="#d9d9d9" stroked="f">
                    <v:path arrowok="t" o:connecttype="custom" o:connectlocs="0,7866;2760,7866;2760,7645;0,7645;0,7866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7608" behindDoc="1" locked="0" layoutInCell="1" allowOverlap="1" wp14:anchorId="43E62C66" wp14:editId="109B846B">
                <wp:simplePos x="0" y="0"/>
                <wp:positionH relativeFrom="page">
                  <wp:posOffset>6518910</wp:posOffset>
                </wp:positionH>
                <wp:positionV relativeFrom="page">
                  <wp:posOffset>4293870</wp:posOffset>
                </wp:positionV>
                <wp:extent cx="672465" cy="280670"/>
                <wp:effectExtent l="3810" t="0" r="0" b="0"/>
                <wp:wrapNone/>
                <wp:docPr id="581" name="Group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465" cy="280670"/>
                          <a:chOff x="10266" y="6762"/>
                          <a:chExt cx="1059" cy="442"/>
                        </a:xfrm>
                      </wpg:grpSpPr>
                      <wpg:grpSp>
                        <wpg:cNvPr id="582" name="Group 567"/>
                        <wpg:cNvGrpSpPr>
                          <a:grpSpLocks/>
                        </wpg:cNvGrpSpPr>
                        <wpg:grpSpPr bwMode="auto">
                          <a:xfrm>
                            <a:off x="10266" y="6762"/>
                            <a:ext cx="1059" cy="221"/>
                            <a:chOff x="10266" y="6762"/>
                            <a:chExt cx="1059" cy="221"/>
                          </a:xfrm>
                        </wpg:grpSpPr>
                        <wps:wsp>
                          <wps:cNvPr id="583" name="Freeform 568"/>
                          <wps:cNvSpPr>
                            <a:spLocks/>
                          </wps:cNvSpPr>
                          <wps:spPr bwMode="auto">
                            <a:xfrm>
                              <a:off x="10266" y="6762"/>
                              <a:ext cx="1059" cy="221"/>
                            </a:xfrm>
                            <a:custGeom>
                              <a:avLst/>
                              <a:gdLst>
                                <a:gd name="T0" fmla="+- 0 10266 10266"/>
                                <a:gd name="T1" fmla="*/ T0 w 1059"/>
                                <a:gd name="T2" fmla="+- 0 6983 6762"/>
                                <a:gd name="T3" fmla="*/ 6983 h 221"/>
                                <a:gd name="T4" fmla="+- 0 11325 10266"/>
                                <a:gd name="T5" fmla="*/ T4 w 1059"/>
                                <a:gd name="T6" fmla="+- 0 6983 6762"/>
                                <a:gd name="T7" fmla="*/ 6983 h 221"/>
                                <a:gd name="T8" fmla="+- 0 11325 10266"/>
                                <a:gd name="T9" fmla="*/ T8 w 1059"/>
                                <a:gd name="T10" fmla="+- 0 6762 6762"/>
                                <a:gd name="T11" fmla="*/ 6762 h 221"/>
                                <a:gd name="T12" fmla="+- 0 10266 10266"/>
                                <a:gd name="T13" fmla="*/ T12 w 1059"/>
                                <a:gd name="T14" fmla="+- 0 6762 6762"/>
                                <a:gd name="T15" fmla="*/ 6762 h 221"/>
                                <a:gd name="T16" fmla="+- 0 10266 10266"/>
                                <a:gd name="T17" fmla="*/ T16 w 1059"/>
                                <a:gd name="T18" fmla="+- 0 6983 6762"/>
                                <a:gd name="T19" fmla="*/ 6983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" h="221">
                                  <a:moveTo>
                                    <a:pt x="0" y="221"/>
                                  </a:moveTo>
                                  <a:lnTo>
                                    <a:pt x="1059" y="221"/>
                                  </a:lnTo>
                                  <a:lnTo>
                                    <a:pt x="1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0808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4" name="Group 565"/>
                        <wpg:cNvGrpSpPr>
                          <a:grpSpLocks/>
                        </wpg:cNvGrpSpPr>
                        <wpg:grpSpPr bwMode="auto">
                          <a:xfrm>
                            <a:off x="10266" y="6983"/>
                            <a:ext cx="1059" cy="221"/>
                            <a:chOff x="10266" y="6983"/>
                            <a:chExt cx="1059" cy="221"/>
                          </a:xfrm>
                        </wpg:grpSpPr>
                        <wps:wsp>
                          <wps:cNvPr id="585" name="Freeform 566"/>
                          <wps:cNvSpPr>
                            <a:spLocks/>
                          </wps:cNvSpPr>
                          <wps:spPr bwMode="auto">
                            <a:xfrm>
                              <a:off x="10266" y="6983"/>
                              <a:ext cx="1059" cy="221"/>
                            </a:xfrm>
                            <a:custGeom>
                              <a:avLst/>
                              <a:gdLst>
                                <a:gd name="T0" fmla="+- 0 10266 10266"/>
                                <a:gd name="T1" fmla="*/ T0 w 1059"/>
                                <a:gd name="T2" fmla="+- 0 7203 6983"/>
                                <a:gd name="T3" fmla="*/ 7203 h 221"/>
                                <a:gd name="T4" fmla="+- 0 11325 10266"/>
                                <a:gd name="T5" fmla="*/ T4 w 1059"/>
                                <a:gd name="T6" fmla="+- 0 7203 6983"/>
                                <a:gd name="T7" fmla="*/ 7203 h 221"/>
                                <a:gd name="T8" fmla="+- 0 11325 10266"/>
                                <a:gd name="T9" fmla="*/ T8 w 1059"/>
                                <a:gd name="T10" fmla="+- 0 6983 6983"/>
                                <a:gd name="T11" fmla="*/ 6983 h 221"/>
                                <a:gd name="T12" fmla="+- 0 10266 10266"/>
                                <a:gd name="T13" fmla="*/ T12 w 1059"/>
                                <a:gd name="T14" fmla="+- 0 6983 6983"/>
                                <a:gd name="T15" fmla="*/ 6983 h 221"/>
                                <a:gd name="T16" fmla="+- 0 10266 10266"/>
                                <a:gd name="T17" fmla="*/ T16 w 1059"/>
                                <a:gd name="T18" fmla="+- 0 7203 6983"/>
                                <a:gd name="T19" fmla="*/ 7203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" h="221">
                                  <a:moveTo>
                                    <a:pt x="0" y="220"/>
                                  </a:moveTo>
                                  <a:lnTo>
                                    <a:pt x="1059" y="220"/>
                                  </a:lnTo>
                                  <a:lnTo>
                                    <a:pt x="1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0808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233ED1" id="Group 564" o:spid="_x0000_s1026" style="position:absolute;margin-left:513.3pt;margin-top:338.1pt;width:52.95pt;height:22.1pt;z-index:-188872;mso-position-horizontal-relative:page;mso-position-vertical-relative:page" coordorigin="10266,6762" coordsize="1059,4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">
                <v:group id="Group 567" o:spid="_x0000_s1027" style="position:absolute;left:10266;top:6762;width:1059;height:221" coordorigin="10266,6762" coordsize="1059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iBg7zxgAAANwA&#10;AAAPAAAAAAAAAAAAAAAAAKoCAABkcnMvZG93bnJldi54bWxQSwUGAAAAAAQABAD6AAAAnQMAAAAA&#10;">
                  <v:shape id="Freeform 568" o:spid="_x0000_s1028" style="position:absolute;left:10266;top:6762;width:1059;height:221;visibility:visible;mso-wrap-style:square;v-text-anchor:top" coordsize="105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H9h8UA&#10;AADcAAAADwAAAGRycy9kb3ducmV2LnhtbESPQWvCQBSE74X+h+UVvBTd1GqRNKuUgmCpF5Pi+ZF9&#10;TUKyb8Pu1kR/fVcQPA4z8w2TbUbTiRM531hW8DJLQBCXVjdcKfgpttMVCB+QNXaWScGZPGzWjw8Z&#10;ptoOfKBTHioRIexTVFCH0KdS+rImg35me+Lo/VpnMETpKqkdDhFuOjlPkjdpsOG4UGNPnzWVbf5n&#10;FBzMZW7d17AvFkN/GYvg2ufjt1KTp/HjHUSgMdzDt/ZOK1iuXuF6Jh4Buf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of2HxQAAANwAAAAPAAAAAAAAAAAAAAAAAJgCAABkcnMv&#10;ZG93bnJldi54bWxQSwUGAAAAAAQABAD1AAAAigMAAAAA&#10;" path="m,221r1059,l1059,,,,,221xe" fillcolor="gray" stroked="f">
                    <v:path arrowok="t" o:connecttype="custom" o:connectlocs="0,6983;1059,6983;1059,6762;0,6762;0,6983" o:connectangles="0,0,0,0,0"/>
                  </v:shape>
                </v:group>
                <v:group id="Group 565" o:spid="_x0000_s1029" style="position:absolute;left:10266;top:6983;width:1059;height:221" coordorigin="10266,6983" coordsize="1059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qMzHMYAAADcAAAADwAAAGRycy9kb3ducmV2LnhtbESPQWvCQBSE7wX/w/KE&#10;3uomthZJ3YQgWnqQQlWQ3h7ZZxKSfRuyaxL/fbdQ6HGYmW+YTTaZVgzUu9qygngRgSAurK65VHA+&#10;7Z/WIJxH1thaJgV3cpCls4cNJtqO/EXD0ZciQNglqKDyvkukdEVFBt3CdsTBu9reoA+yL6XucQxw&#10;08plFL1KgzWHhQo72lZUNMebUfA+4pg/x7vh0Fy39+/T6vNyiEmpx/mUv4HwNPn/8F/7QytYrV/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CozMcxgAAANwA&#10;AAAPAAAAAAAAAAAAAAAAAKoCAABkcnMvZG93bnJldi54bWxQSwUGAAAAAAQABAD6AAAAnQMAAAAA&#10;">
                  <v:shape id="Freeform 566" o:spid="_x0000_s1030" style="position:absolute;left:10266;top:6983;width:1059;height:221;visibility:visible;mso-wrap-style:square;v-text-anchor:top" coordsize="105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TAaMUA&#10;AADcAAAADwAAAGRycy9kb3ducmV2LnhtbESPQWvCQBSE70L/w/IKvUizUWqRmI2UQqGlXjSl50f2&#10;mYRk34bd1aT++q4geBxm5hsm306mF2dyvrWsYJGkIIgrq1uuFfyUH89rED4ga+wtk4I/8rAtHmY5&#10;ZtqOvKfzIdQiQthnqKAJYcik9FVDBn1iB+LoHa0zGKJ0tdQOxwg3vVym6as02HJcaHCg94aq7nAy&#10;CvbmsrTua9yVL+Nwmcrguvnvt1JPj9PbBkSgKdzDt/anVrBar+B6Jh4BW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BMBoxQAAANwAAAAPAAAAAAAAAAAAAAAAAJgCAABkcnMv&#10;ZG93bnJldi54bWxQSwUGAAAAAAQABAD1AAAAigMAAAAA&#10;" path="m,220r1059,l1059,,,,,220xe" fillcolor="gray" stroked="f">
                    <v:path arrowok="t" o:connecttype="custom" o:connectlocs="0,7203;1059,7203;1059,6983;0,6983;0,7203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7632" behindDoc="1" locked="0" layoutInCell="1" allowOverlap="1" wp14:anchorId="43E62C67" wp14:editId="621FC4E8">
                <wp:simplePos x="0" y="0"/>
                <wp:positionH relativeFrom="page">
                  <wp:posOffset>6518910</wp:posOffset>
                </wp:positionH>
                <wp:positionV relativeFrom="page">
                  <wp:posOffset>5140960</wp:posOffset>
                </wp:positionV>
                <wp:extent cx="672465" cy="280670"/>
                <wp:effectExtent l="3810" t="0" r="0" b="0"/>
                <wp:wrapNone/>
                <wp:docPr id="576" name="Group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465" cy="280670"/>
                          <a:chOff x="10266" y="8096"/>
                          <a:chExt cx="1059" cy="442"/>
                        </a:xfrm>
                      </wpg:grpSpPr>
                      <wpg:grpSp>
                        <wpg:cNvPr id="577" name="Group 562"/>
                        <wpg:cNvGrpSpPr>
                          <a:grpSpLocks/>
                        </wpg:cNvGrpSpPr>
                        <wpg:grpSpPr bwMode="auto">
                          <a:xfrm>
                            <a:off x="10266" y="8096"/>
                            <a:ext cx="1059" cy="221"/>
                            <a:chOff x="10266" y="8096"/>
                            <a:chExt cx="1059" cy="221"/>
                          </a:xfrm>
                        </wpg:grpSpPr>
                        <wps:wsp>
                          <wps:cNvPr id="578" name="Freeform 563"/>
                          <wps:cNvSpPr>
                            <a:spLocks/>
                          </wps:cNvSpPr>
                          <wps:spPr bwMode="auto">
                            <a:xfrm>
                              <a:off x="10266" y="8096"/>
                              <a:ext cx="1059" cy="221"/>
                            </a:xfrm>
                            <a:custGeom>
                              <a:avLst/>
                              <a:gdLst>
                                <a:gd name="T0" fmla="+- 0 10266 10266"/>
                                <a:gd name="T1" fmla="*/ T0 w 1059"/>
                                <a:gd name="T2" fmla="+- 0 8317 8096"/>
                                <a:gd name="T3" fmla="*/ 8317 h 221"/>
                                <a:gd name="T4" fmla="+- 0 11325 10266"/>
                                <a:gd name="T5" fmla="*/ T4 w 1059"/>
                                <a:gd name="T6" fmla="+- 0 8317 8096"/>
                                <a:gd name="T7" fmla="*/ 8317 h 221"/>
                                <a:gd name="T8" fmla="+- 0 11325 10266"/>
                                <a:gd name="T9" fmla="*/ T8 w 1059"/>
                                <a:gd name="T10" fmla="+- 0 8096 8096"/>
                                <a:gd name="T11" fmla="*/ 8096 h 221"/>
                                <a:gd name="T12" fmla="+- 0 10266 10266"/>
                                <a:gd name="T13" fmla="*/ T12 w 1059"/>
                                <a:gd name="T14" fmla="+- 0 8096 8096"/>
                                <a:gd name="T15" fmla="*/ 8096 h 221"/>
                                <a:gd name="T16" fmla="+- 0 10266 10266"/>
                                <a:gd name="T17" fmla="*/ T16 w 1059"/>
                                <a:gd name="T18" fmla="+- 0 8317 8096"/>
                                <a:gd name="T19" fmla="*/ 8317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" h="221">
                                  <a:moveTo>
                                    <a:pt x="0" y="221"/>
                                  </a:moveTo>
                                  <a:lnTo>
                                    <a:pt x="1059" y="221"/>
                                  </a:lnTo>
                                  <a:lnTo>
                                    <a:pt x="1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0808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9" name="Group 560"/>
                        <wpg:cNvGrpSpPr>
                          <a:grpSpLocks/>
                        </wpg:cNvGrpSpPr>
                        <wpg:grpSpPr bwMode="auto">
                          <a:xfrm>
                            <a:off x="10266" y="8317"/>
                            <a:ext cx="1059" cy="221"/>
                            <a:chOff x="10266" y="8317"/>
                            <a:chExt cx="1059" cy="221"/>
                          </a:xfrm>
                        </wpg:grpSpPr>
                        <wps:wsp>
                          <wps:cNvPr id="580" name="Freeform 561"/>
                          <wps:cNvSpPr>
                            <a:spLocks/>
                          </wps:cNvSpPr>
                          <wps:spPr bwMode="auto">
                            <a:xfrm>
                              <a:off x="10266" y="8317"/>
                              <a:ext cx="1059" cy="221"/>
                            </a:xfrm>
                            <a:custGeom>
                              <a:avLst/>
                              <a:gdLst>
                                <a:gd name="T0" fmla="+- 0 10266 10266"/>
                                <a:gd name="T1" fmla="*/ T0 w 1059"/>
                                <a:gd name="T2" fmla="+- 0 8538 8317"/>
                                <a:gd name="T3" fmla="*/ 8538 h 221"/>
                                <a:gd name="T4" fmla="+- 0 11325 10266"/>
                                <a:gd name="T5" fmla="*/ T4 w 1059"/>
                                <a:gd name="T6" fmla="+- 0 8538 8317"/>
                                <a:gd name="T7" fmla="*/ 8538 h 221"/>
                                <a:gd name="T8" fmla="+- 0 11325 10266"/>
                                <a:gd name="T9" fmla="*/ T8 w 1059"/>
                                <a:gd name="T10" fmla="+- 0 8317 8317"/>
                                <a:gd name="T11" fmla="*/ 8317 h 221"/>
                                <a:gd name="T12" fmla="+- 0 10266 10266"/>
                                <a:gd name="T13" fmla="*/ T12 w 1059"/>
                                <a:gd name="T14" fmla="+- 0 8317 8317"/>
                                <a:gd name="T15" fmla="*/ 8317 h 221"/>
                                <a:gd name="T16" fmla="+- 0 10266 10266"/>
                                <a:gd name="T17" fmla="*/ T16 w 1059"/>
                                <a:gd name="T18" fmla="+- 0 8538 8317"/>
                                <a:gd name="T19" fmla="*/ 8538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" h="221">
                                  <a:moveTo>
                                    <a:pt x="0" y="221"/>
                                  </a:moveTo>
                                  <a:lnTo>
                                    <a:pt x="1059" y="221"/>
                                  </a:lnTo>
                                  <a:lnTo>
                                    <a:pt x="1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0808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ECFD32" id="Group 559" o:spid="_x0000_s1026" style="position:absolute;margin-left:513.3pt;margin-top:404.8pt;width:52.95pt;height:22.1pt;z-index:-188848;mso-position-horizontal-relative:page;mso-position-vertical-relative:page" coordorigin="10266,8096" coordsize="1059,4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">
                <v:group id="Group 562" o:spid="_x0000_s1027" style="position:absolute;left:10266;top:8096;width:1059;height:221" coordorigin="10266,8096" coordsize="1059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6TdTMYAAADcAAAADwAAAGRycy9kb3ducmV2LnhtbESPT2vCQBTE7wW/w/IK&#10;3uomSqqkriJSpQcpNBFKb4/sMwlm34bsNn++fbdQ6HGYmd8w2/1oGtFT52rLCuJFBIK4sLrmUsE1&#10;Pz1tQDiPrLGxTAomcrDfzR62mGo78Af1mS9FgLBLUUHlfZtK6YqKDLqFbYmDd7OdQR9kV0rd4RDg&#10;ppHLKHqWBmsOCxW2dKyouGffRsF5wOGwil/7y/12nL7y5P3zEpNS88fx8ALC0+j/w3/tN60gWa/h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HpN1MxgAAANwA&#10;AAAPAAAAAAAAAAAAAAAAAKoCAABkcnMvZG93bnJldi54bWxQSwUGAAAAAAQABAD6AAAAnQMAAAAA&#10;">
                  <v:shape id="Freeform 563" o:spid="_x0000_s1028" style="position:absolute;left:10266;top:8096;width:1059;height:221;visibility:visible;mso-wrap-style:square;v-text-anchor:top" coordsize="105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Af0cEA&#10;AADcAAAADwAAAGRycy9kb3ducmV2LnhtbERPTYvCMBC9C/6HMIIX0VRZV6lGEUFwWS/axfPQjG2x&#10;mZQk2uqv3xwW9vh43+ttZ2rxJOcrywqmkwQEcW51xYWCn+wwXoLwAVljbZkUvMjDdtPvrTHVtuUz&#10;PS+hEDGEfYoKyhCaVEqfl2TQT2xDHLmbdQZDhK6Q2mEbw00tZ0nyKQ1WHBtKbGhfUn6/PIyCs3nP&#10;rPtqT9lH27y7LLj76Pqt1HDQ7VYgAnXhX/znPmoF80VcG8/EIyA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HQH9HBAAAA3AAAAA8AAAAAAAAAAAAAAAAAmAIAAGRycy9kb3du&#10;cmV2LnhtbFBLBQYAAAAABAAEAPUAAACGAwAAAAA=&#10;" path="m,221r1059,l1059,,,,,221xe" fillcolor="gray" stroked="f">
                    <v:path arrowok="t" o:connecttype="custom" o:connectlocs="0,8317;1059,8317;1059,8096;0,8096;0,8317" o:connectangles="0,0,0,0,0"/>
                  </v:shape>
                </v:group>
                <v:group id="Group 560" o:spid="_x0000_s1029" style="position:absolute;left:10266;top:8317;width:1059;height:221" coordorigin="10266,8317" coordsize="1059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XfspcYAAADcAAAADwAAAGRycy9kb3ducmV2LnhtbESPT2vCQBTE74LfYXmC&#10;t7qJxWqjq4i0pYcgqIXS2yP7TILZtyG75s+37xYKHoeZ+Q2z2fWmEi01rrSsIJ5FIIgzq0vOFXxd&#10;3p9WIJxH1lhZJgUDOdhtx6MNJtp2fKL27HMRIOwSVFB4XydSuqwgg25ma+LgXW1j0AfZ5FI32AW4&#10;qeQ8il6kwZLDQoE1HQrKbue7UfDRYbd/jt/a9HY9DD+XxfE7jUmp6aTfr0F46v0j/N/+1AoWy1f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Zd+ylxgAAANwA&#10;AAAPAAAAAAAAAAAAAAAAAKoCAABkcnMvZG93bnJldi54bWxQSwUGAAAAAAQABAD6AAAAnQMAAAAA&#10;">
                  <v:shape id="Freeform 561" o:spid="_x0000_s1030" style="position:absolute;left:10266;top:8317;width:1059;height:221;visibility:visible;mso-wrap-style:square;v-text-anchor:top" coordsize="105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Nj8MEA&#10;AADcAAAADwAAAGRycy9kb3ducmV2LnhtbERPTYvCMBC9C/6HMIIX0XRlV6QaRQRB2b3YiuehGdti&#10;MylJ1lZ/vTks7PHxvtfb3jTiQc7XlhV8zBIQxIXVNZcKLvlhugThA7LGxjIpeJKH7WY4WGOqbcdn&#10;emShFDGEfYoKqhDaVEpfVGTQz2xLHLmbdQZDhK6U2mEXw00j50mykAZrjg0VtrSvqLhnv0bB2bzm&#10;1p26n/yza199Htx9cv1WajzqdysQgfrwL/5zH7WCr2WcH8/EIyA3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pzY/DBAAAA3AAAAA8AAAAAAAAAAAAAAAAAmAIAAGRycy9kb3du&#10;cmV2LnhtbFBLBQYAAAAABAAEAPUAAACGAwAAAAA=&#10;" path="m,221r1059,l1059,,,,,221xe" fillcolor="gray" stroked="f">
                    <v:path arrowok="t" o:connecttype="custom" o:connectlocs="0,8538;1059,8538;1059,8317;0,8317;0,8538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7656" behindDoc="1" locked="0" layoutInCell="1" allowOverlap="1" wp14:anchorId="43E62C68" wp14:editId="1FF75A22">
                <wp:simplePos x="0" y="0"/>
                <wp:positionH relativeFrom="page">
                  <wp:posOffset>10166350</wp:posOffset>
                </wp:positionH>
                <wp:positionV relativeFrom="page">
                  <wp:posOffset>5147310</wp:posOffset>
                </wp:positionV>
                <wp:extent cx="1752600" cy="701675"/>
                <wp:effectExtent l="3175" t="3810" r="0" b="0"/>
                <wp:wrapNone/>
                <wp:docPr id="565" name="Group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52600" cy="701675"/>
                          <a:chOff x="16010" y="8106"/>
                          <a:chExt cx="2760" cy="1105"/>
                        </a:xfrm>
                      </wpg:grpSpPr>
                      <wpg:grpSp>
                        <wpg:cNvPr id="566" name="Group 557"/>
                        <wpg:cNvGrpSpPr>
                          <a:grpSpLocks/>
                        </wpg:cNvGrpSpPr>
                        <wpg:grpSpPr bwMode="auto">
                          <a:xfrm>
                            <a:off x="16010" y="8106"/>
                            <a:ext cx="2760" cy="221"/>
                            <a:chOff x="16010" y="8106"/>
                            <a:chExt cx="2760" cy="221"/>
                          </a:xfrm>
                        </wpg:grpSpPr>
                        <wps:wsp>
                          <wps:cNvPr id="567" name="Freeform 558"/>
                          <wps:cNvSpPr>
                            <a:spLocks/>
                          </wps:cNvSpPr>
                          <wps:spPr bwMode="auto">
                            <a:xfrm>
                              <a:off x="16010" y="8106"/>
                              <a:ext cx="2760" cy="221"/>
                            </a:xfrm>
                            <a:custGeom>
                              <a:avLst/>
                              <a:gdLst>
                                <a:gd name="T0" fmla="+- 0 16010 16010"/>
                                <a:gd name="T1" fmla="*/ T0 w 2760"/>
                                <a:gd name="T2" fmla="+- 0 8327 8106"/>
                                <a:gd name="T3" fmla="*/ 8327 h 221"/>
                                <a:gd name="T4" fmla="+- 0 18770 16010"/>
                                <a:gd name="T5" fmla="*/ T4 w 2760"/>
                                <a:gd name="T6" fmla="+- 0 8327 8106"/>
                                <a:gd name="T7" fmla="*/ 8327 h 221"/>
                                <a:gd name="T8" fmla="+- 0 18770 16010"/>
                                <a:gd name="T9" fmla="*/ T8 w 2760"/>
                                <a:gd name="T10" fmla="+- 0 8106 8106"/>
                                <a:gd name="T11" fmla="*/ 8106 h 221"/>
                                <a:gd name="T12" fmla="+- 0 16010 16010"/>
                                <a:gd name="T13" fmla="*/ T12 w 2760"/>
                                <a:gd name="T14" fmla="+- 0 8106 8106"/>
                                <a:gd name="T15" fmla="*/ 8106 h 221"/>
                                <a:gd name="T16" fmla="+- 0 16010 16010"/>
                                <a:gd name="T17" fmla="*/ T16 w 2760"/>
                                <a:gd name="T18" fmla="+- 0 8327 8106"/>
                                <a:gd name="T19" fmla="*/ 8327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1">
                                  <a:moveTo>
                                    <a:pt x="0" y="221"/>
                                  </a:moveTo>
                                  <a:lnTo>
                                    <a:pt x="2760" y="221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8" name="Group 555"/>
                        <wpg:cNvGrpSpPr>
                          <a:grpSpLocks/>
                        </wpg:cNvGrpSpPr>
                        <wpg:grpSpPr bwMode="auto">
                          <a:xfrm>
                            <a:off x="16010" y="8327"/>
                            <a:ext cx="2760" cy="221"/>
                            <a:chOff x="16010" y="8327"/>
                            <a:chExt cx="2760" cy="221"/>
                          </a:xfrm>
                        </wpg:grpSpPr>
                        <wps:wsp>
                          <wps:cNvPr id="569" name="Freeform 556"/>
                          <wps:cNvSpPr>
                            <a:spLocks/>
                          </wps:cNvSpPr>
                          <wps:spPr bwMode="auto">
                            <a:xfrm>
                              <a:off x="16010" y="8327"/>
                              <a:ext cx="2760" cy="221"/>
                            </a:xfrm>
                            <a:custGeom>
                              <a:avLst/>
                              <a:gdLst>
                                <a:gd name="T0" fmla="+- 0 16010 16010"/>
                                <a:gd name="T1" fmla="*/ T0 w 2760"/>
                                <a:gd name="T2" fmla="+- 0 8547 8327"/>
                                <a:gd name="T3" fmla="*/ 8547 h 221"/>
                                <a:gd name="T4" fmla="+- 0 18770 16010"/>
                                <a:gd name="T5" fmla="*/ T4 w 2760"/>
                                <a:gd name="T6" fmla="+- 0 8547 8327"/>
                                <a:gd name="T7" fmla="*/ 8547 h 221"/>
                                <a:gd name="T8" fmla="+- 0 18770 16010"/>
                                <a:gd name="T9" fmla="*/ T8 w 2760"/>
                                <a:gd name="T10" fmla="+- 0 8327 8327"/>
                                <a:gd name="T11" fmla="*/ 8327 h 221"/>
                                <a:gd name="T12" fmla="+- 0 16010 16010"/>
                                <a:gd name="T13" fmla="*/ T12 w 2760"/>
                                <a:gd name="T14" fmla="+- 0 8327 8327"/>
                                <a:gd name="T15" fmla="*/ 8327 h 221"/>
                                <a:gd name="T16" fmla="+- 0 16010 16010"/>
                                <a:gd name="T17" fmla="*/ T16 w 2760"/>
                                <a:gd name="T18" fmla="+- 0 8547 8327"/>
                                <a:gd name="T19" fmla="*/ 8547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1">
                                  <a:moveTo>
                                    <a:pt x="0" y="220"/>
                                  </a:moveTo>
                                  <a:lnTo>
                                    <a:pt x="2760" y="220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0" name="Group 553"/>
                        <wpg:cNvGrpSpPr>
                          <a:grpSpLocks/>
                        </wpg:cNvGrpSpPr>
                        <wpg:grpSpPr bwMode="auto">
                          <a:xfrm>
                            <a:off x="16010" y="8547"/>
                            <a:ext cx="2760" cy="221"/>
                            <a:chOff x="16010" y="8547"/>
                            <a:chExt cx="2760" cy="221"/>
                          </a:xfrm>
                        </wpg:grpSpPr>
                        <wps:wsp>
                          <wps:cNvPr id="571" name="Freeform 554"/>
                          <wps:cNvSpPr>
                            <a:spLocks/>
                          </wps:cNvSpPr>
                          <wps:spPr bwMode="auto">
                            <a:xfrm>
                              <a:off x="16010" y="8547"/>
                              <a:ext cx="2760" cy="221"/>
                            </a:xfrm>
                            <a:custGeom>
                              <a:avLst/>
                              <a:gdLst>
                                <a:gd name="T0" fmla="+- 0 16010 16010"/>
                                <a:gd name="T1" fmla="*/ T0 w 2760"/>
                                <a:gd name="T2" fmla="+- 0 8768 8547"/>
                                <a:gd name="T3" fmla="*/ 8768 h 221"/>
                                <a:gd name="T4" fmla="+- 0 18770 16010"/>
                                <a:gd name="T5" fmla="*/ T4 w 2760"/>
                                <a:gd name="T6" fmla="+- 0 8768 8547"/>
                                <a:gd name="T7" fmla="*/ 8768 h 221"/>
                                <a:gd name="T8" fmla="+- 0 18770 16010"/>
                                <a:gd name="T9" fmla="*/ T8 w 2760"/>
                                <a:gd name="T10" fmla="+- 0 8547 8547"/>
                                <a:gd name="T11" fmla="*/ 8547 h 221"/>
                                <a:gd name="T12" fmla="+- 0 16010 16010"/>
                                <a:gd name="T13" fmla="*/ T12 w 2760"/>
                                <a:gd name="T14" fmla="+- 0 8547 8547"/>
                                <a:gd name="T15" fmla="*/ 8547 h 221"/>
                                <a:gd name="T16" fmla="+- 0 16010 16010"/>
                                <a:gd name="T17" fmla="*/ T16 w 2760"/>
                                <a:gd name="T18" fmla="+- 0 8768 8547"/>
                                <a:gd name="T19" fmla="*/ 8768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1">
                                  <a:moveTo>
                                    <a:pt x="0" y="221"/>
                                  </a:moveTo>
                                  <a:lnTo>
                                    <a:pt x="2760" y="221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2" name="Group 551"/>
                        <wpg:cNvGrpSpPr>
                          <a:grpSpLocks/>
                        </wpg:cNvGrpSpPr>
                        <wpg:grpSpPr bwMode="auto">
                          <a:xfrm>
                            <a:off x="16010" y="8768"/>
                            <a:ext cx="2760" cy="222"/>
                            <a:chOff x="16010" y="8768"/>
                            <a:chExt cx="2760" cy="222"/>
                          </a:xfrm>
                        </wpg:grpSpPr>
                        <wps:wsp>
                          <wps:cNvPr id="573" name="Freeform 552"/>
                          <wps:cNvSpPr>
                            <a:spLocks/>
                          </wps:cNvSpPr>
                          <wps:spPr bwMode="auto">
                            <a:xfrm>
                              <a:off x="16010" y="8768"/>
                              <a:ext cx="2760" cy="222"/>
                            </a:xfrm>
                            <a:custGeom>
                              <a:avLst/>
                              <a:gdLst>
                                <a:gd name="T0" fmla="+- 0 16010 16010"/>
                                <a:gd name="T1" fmla="*/ T0 w 2760"/>
                                <a:gd name="T2" fmla="+- 0 8989 8768"/>
                                <a:gd name="T3" fmla="*/ 8989 h 222"/>
                                <a:gd name="T4" fmla="+- 0 18770 16010"/>
                                <a:gd name="T5" fmla="*/ T4 w 2760"/>
                                <a:gd name="T6" fmla="+- 0 8989 8768"/>
                                <a:gd name="T7" fmla="*/ 8989 h 222"/>
                                <a:gd name="T8" fmla="+- 0 18770 16010"/>
                                <a:gd name="T9" fmla="*/ T8 w 2760"/>
                                <a:gd name="T10" fmla="+- 0 8768 8768"/>
                                <a:gd name="T11" fmla="*/ 8768 h 222"/>
                                <a:gd name="T12" fmla="+- 0 16010 16010"/>
                                <a:gd name="T13" fmla="*/ T12 w 2760"/>
                                <a:gd name="T14" fmla="+- 0 8768 8768"/>
                                <a:gd name="T15" fmla="*/ 8768 h 222"/>
                                <a:gd name="T16" fmla="+- 0 16010 16010"/>
                                <a:gd name="T17" fmla="*/ T16 w 2760"/>
                                <a:gd name="T18" fmla="+- 0 8989 8768"/>
                                <a:gd name="T19" fmla="*/ 8989 h 2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2">
                                  <a:moveTo>
                                    <a:pt x="0" y="221"/>
                                  </a:moveTo>
                                  <a:lnTo>
                                    <a:pt x="2760" y="221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4" name="Group 549"/>
                        <wpg:cNvGrpSpPr>
                          <a:grpSpLocks/>
                        </wpg:cNvGrpSpPr>
                        <wpg:grpSpPr bwMode="auto">
                          <a:xfrm>
                            <a:off x="16010" y="8989"/>
                            <a:ext cx="2760" cy="221"/>
                            <a:chOff x="16010" y="8989"/>
                            <a:chExt cx="2760" cy="221"/>
                          </a:xfrm>
                        </wpg:grpSpPr>
                        <wps:wsp>
                          <wps:cNvPr id="575" name="Freeform 550"/>
                          <wps:cNvSpPr>
                            <a:spLocks/>
                          </wps:cNvSpPr>
                          <wps:spPr bwMode="auto">
                            <a:xfrm>
                              <a:off x="16010" y="8989"/>
                              <a:ext cx="2760" cy="221"/>
                            </a:xfrm>
                            <a:custGeom>
                              <a:avLst/>
                              <a:gdLst>
                                <a:gd name="T0" fmla="+- 0 16010 16010"/>
                                <a:gd name="T1" fmla="*/ T0 w 2760"/>
                                <a:gd name="T2" fmla="+- 0 9210 8989"/>
                                <a:gd name="T3" fmla="*/ 9210 h 221"/>
                                <a:gd name="T4" fmla="+- 0 18770 16010"/>
                                <a:gd name="T5" fmla="*/ T4 w 2760"/>
                                <a:gd name="T6" fmla="+- 0 9210 8989"/>
                                <a:gd name="T7" fmla="*/ 9210 h 221"/>
                                <a:gd name="T8" fmla="+- 0 18770 16010"/>
                                <a:gd name="T9" fmla="*/ T8 w 2760"/>
                                <a:gd name="T10" fmla="+- 0 8989 8989"/>
                                <a:gd name="T11" fmla="*/ 8989 h 221"/>
                                <a:gd name="T12" fmla="+- 0 16010 16010"/>
                                <a:gd name="T13" fmla="*/ T12 w 2760"/>
                                <a:gd name="T14" fmla="+- 0 8989 8989"/>
                                <a:gd name="T15" fmla="*/ 8989 h 221"/>
                                <a:gd name="T16" fmla="+- 0 16010 16010"/>
                                <a:gd name="T17" fmla="*/ T16 w 2760"/>
                                <a:gd name="T18" fmla="+- 0 9210 8989"/>
                                <a:gd name="T19" fmla="*/ 9210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1">
                                  <a:moveTo>
                                    <a:pt x="0" y="221"/>
                                  </a:moveTo>
                                  <a:lnTo>
                                    <a:pt x="2760" y="221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08B6EA" id="Group 548" o:spid="_x0000_s1026" style="position:absolute;margin-left:800.5pt;margin-top:405.3pt;width:138pt;height:55.25pt;z-index:-188824;mso-position-horizontal-relative:page;mso-position-vertical-relative:page" coordorigin="16010,8106" coordsize="2760,1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">
                <v:group id="Group 557" o:spid="_x0000_s1027" style="position:absolute;left:16010;top:8106;width:2760;height:221" coordorigin="16010,8106" coordsize="276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THuCsQAAADcAAAA&#10;DwAAAAAAAAAAAAAAAACqAgAAZHJzL2Rvd25yZXYueG1sUEsFBgAAAAAEAAQA+gAAAJsDAAAAAA==&#10;">
                  <v:shape id="Freeform 558" o:spid="_x0000_s1028" style="position:absolute;left:16010;top:8106;width:2760;height:221;visibility:visible;mso-wrap-style:square;v-text-anchor:top" coordsize="276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zIFsYA&#10;AADcAAAADwAAAGRycy9kb3ducmV2LnhtbESPQWvCQBSE7wX/w/KEXopuLKhtzCoiCAEvNbXS4zP7&#10;kixm34bsVtN/3y0Uehxm5hsm2wy2FTfqvXGsYDZNQBCXThuuFZze95MXED4ga2wdk4Jv8rBZjx4y&#10;TLW785FuRahFhLBPUUETQpdK6cuGLPqp64ijV7neYoiyr6Xu8R7htpXPSbKQFg3HhQY72jVUXosv&#10;q+DjcDl/7rq5yQ/V6zF58sWbN0apx/GwXYEINIT/8F871wrmiyX8nolHQK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FzIFsYAAADcAAAADwAAAAAAAAAAAAAAAACYAgAAZHJz&#10;L2Rvd25yZXYueG1sUEsFBgAAAAAEAAQA9QAAAIsDAAAAAA==&#10;" path="m,221r2760,l2760,,,,,221xe" fillcolor="#d9d9d9" stroked="f">
                    <v:path arrowok="t" o:connecttype="custom" o:connectlocs="0,8327;2760,8327;2760,8106;0,8106;0,8327" o:connectangles="0,0,0,0,0"/>
                  </v:shape>
                </v:group>
                <v:group id="Group 555" o:spid="_x0000_s1029" style="position:absolute;left:16010;top:8327;width:2760;height:221" coordorigin="16010,8327" coordsize="276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Pi3+PCAAAA3AAAAA8A&#10;AAAAAAAAAAAAAAAAqgIAAGRycy9kb3ducmV2LnhtbFBLBQYAAAAABAAEAPoAAACZAwAAAAA=&#10;">
                  <v:shape id="Freeform 556" o:spid="_x0000_s1030" style="position:absolute;left:16010;top:8327;width:2760;height:221;visibility:visible;mso-wrap-style:square;v-text-anchor:top" coordsize="276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/5/8UA&#10;AADcAAAADwAAAGRycy9kb3ducmV2LnhtbESPT4vCMBTE7wt+h/AEL4umCopWo4ggCF7W+gePz+bZ&#10;BpuX0kTtfvvNwsIeh5n5DbNYtbYSL2q8caxgOEhAEOdOGy4UnI7b/hSED8gaK8ek4Js8rJadjwWm&#10;2r35QK8sFCJC2KeooAyhTqX0eUkW/cDVxNG7u8ZiiLIppG7wHeG2kqMkmUiLhuNCiTVtSsof2dMq&#10;OO9vl+umHpvd/j47JJ8++/LGKNXrtus5iEBt+A//tXdawXgyg98z8QjI5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j/n/xQAAANwAAAAPAAAAAAAAAAAAAAAAAJgCAABkcnMv&#10;ZG93bnJldi54bWxQSwUGAAAAAAQABAD1AAAAigMAAAAA&#10;" path="m,220r2760,l2760,,,,,220xe" fillcolor="#d9d9d9" stroked="f">
                    <v:path arrowok="t" o:connecttype="custom" o:connectlocs="0,8547;2760,8547;2760,8327;0,8327;0,8547" o:connectangles="0,0,0,0,0"/>
                  </v:shape>
                </v:group>
                <v:group id="Group 553" o:spid="_x0000_s1031" style="position:absolute;left:16010;top:8547;width:2760;height:221" coordorigin="16010,8547" coordsize="276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E1FOMMAAADcAAAADwAAAGRycy9kb3ducmV2LnhtbERPTWvCQBC9F/wPywi9&#10;1U0UW4luQpBaepBCVRBvQ3ZMQrKzIbtN4r/vHgo9Pt73LptMKwbqXW1ZQbyIQBAXVtdcKricDy8b&#10;EM4ja2wtk4IHOcjS2dMOE21H/qbh5EsRQtglqKDyvkukdEVFBt3CdsSBu9veoA+wL6XucQzhppXL&#10;KHqVBmsODRV2tK+oaE4/RsHHiGO+it+HY3PfP27n9df1GJNSz/Mp34LwNPl/8Z/7UytYv4X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ITUU4wwAAANwAAAAP&#10;AAAAAAAAAAAAAAAAAKoCAABkcnMvZG93bnJldi54bWxQSwUGAAAAAAQABAD6AAAAmgMAAAAA&#10;">
                  <v:shape id="Freeform 554" o:spid="_x0000_s1032" style="position:absolute;left:16010;top:8547;width:2760;height:221;visibility:visible;mso-wrap-style:square;v-text-anchor:top" coordsize="276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BjJMYA&#10;AADcAAAADwAAAGRycy9kb3ducmV2LnhtbESPQWvCQBSE7wX/w/KEXopuLKhtzCoiFAJeamqlx2f2&#10;JVnMvg3Zrab/vlsQehxm5hsm2wy2FVfqvXGsYDZNQBCXThuuFRw/3iYvIHxA1tg6JgU/5GGzHj1k&#10;mGp34wNdi1CLCGGfooImhC6V0pcNWfRT1xFHr3K9xRBlX0vd4y3CbSufk2QhLRqOCw12tGuovBTf&#10;VsHn/nz62nVzk++r10Py5It3b4xSj+NhuwIRaAj/4Xs71wrmyxn8nYlHQK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SBjJMYAAADcAAAADwAAAAAAAAAAAAAAAACYAgAAZHJz&#10;L2Rvd25yZXYueG1sUEsFBgAAAAAEAAQA9QAAAIsDAAAAAA==&#10;" path="m,221r2760,l2760,,,,,221xe" fillcolor="#d9d9d9" stroked="f">
                    <v:path arrowok="t" o:connecttype="custom" o:connectlocs="0,8768;2760,8768;2760,8547;0,8547;0,8768" o:connectangles="0,0,0,0,0"/>
                  </v:shape>
                </v:group>
                <v:group id="Group 551" o:spid="_x0000_s1033" style="position:absolute;left:16010;top:8768;width:2760;height:222" coordorigin="16010,8768" coordsize="2760,2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9N+1M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ePp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fTftTFAAAA3AAA&#10;AA8AAAAAAAAAAAAAAAAAqgIAAGRycy9kb3ducmV2LnhtbFBLBQYAAAAABAAEAPoAAACcAwAAAAA=&#10;">
                  <v:shape id="Freeform 552" o:spid="_x0000_s1034" style="position:absolute;left:16010;top:8768;width:2760;height:222;visibility:visible;mso-wrap-style:square;v-text-anchor:top" coordsize="2760,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japsYA&#10;AADcAAAADwAAAGRycy9kb3ducmV2LnhtbESPQWvCQBSE74X+h+UVvBTdtKItqWsILYJgD8bG+yP7&#10;TEKzb9PsmsR/7xYEj8PMfMOsktE0oqfO1ZYVvMwiEMSF1TWXCvKfzfQdhPPIGhvLpOBCDpL148MK&#10;Y20Hzqg/+FIECLsYFVTet7GUrqjIoJvZljh4J9sZ9EF2pdQdDgFuGvkaRUtpsOawUGFLnxUVv4ez&#10;USBPl2xTf2G6z3bHNs93y+33859Sk6cx/QDhafT38K291QoWb3P4PxOOgFx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UjapsYAAADcAAAADwAAAAAAAAAAAAAAAACYAgAAZHJz&#10;L2Rvd25yZXYueG1sUEsFBgAAAAAEAAQA9QAAAIsDAAAAAA==&#10;" path="m,221r2760,l2760,,,,,221xe" fillcolor="#d9d9d9" stroked="f">
                    <v:path arrowok="t" o:connecttype="custom" o:connectlocs="0,8989;2760,8989;2760,8768;0,8768;0,8989" o:connectangles="0,0,0,0,0"/>
                  </v:shape>
                </v:group>
                <v:group id="Group 549" o:spid="_x0000_s1035" style="position:absolute;left:16010;top:8989;width:2760;height:221" coordorigin="16010,8989" coordsize="276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3ZDO8YAAADcAAAADwAAAGRycy9kb3ducmV2LnhtbESPQWvCQBSE7wX/w/IE&#10;b3UTNVqiq4jY0kMoVAult0f2mQSzb0N2TeK/dwuFHoeZ+YbZ7AZTi45aV1lWEE8jEMS51RUXCr7O&#10;r88vIJxH1lhbJgV3crDbjp42mGrb8yd1J1+IAGGXooLS+yaV0uUlGXRT2xAH72Jbgz7ItpC6xT7A&#10;TS1nUbSUBisOCyU2dCgpv55uRsFbj/1+Hh+77Ho53H/Oycd3FpNSk/GwX4PwNPj/8F/7XStIVg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3dkM7xgAAANwA&#10;AAAPAAAAAAAAAAAAAAAAAKoCAABkcnMvZG93bnJldi54bWxQSwUGAAAAAAQABAD6AAAAnQMAAAAA&#10;">
                  <v:shape id="Freeform 550" o:spid="_x0000_s1036" style="position:absolute;left:16010;top:8989;width:2760;height:221;visibility:visible;mso-wrap-style:square;v-text-anchor:top" coordsize="276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tlJ8YA&#10;AADcAAAADwAAAGRycy9kb3ducmV2LnhtbESPQWvCQBSE7wX/w/KEXkrdKKS20U0QQRC8aGxLj6/Z&#10;Z7KYfRuyW03/fVcoeBxm5htmWQy2FRfqvXGsYDpJQBBXThuuFbwfN8+vIHxA1tg6JgW/5KHIRw9L&#10;zLS78oEuZahFhLDPUEETQpdJ6auGLPqJ64ijd3K9xRBlX0vd4zXCbStnSfIiLRqOCw12tG6oOpc/&#10;VsHH7vvza92lZrs7vR2SJ1/uvTFKPY6H1QJEoCHcw//trVaQzlO4nY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htlJ8YAAADcAAAADwAAAAAAAAAAAAAAAACYAgAAZHJz&#10;L2Rvd25yZXYueG1sUEsFBgAAAAAEAAQA9QAAAIsDAAAAAA==&#10;" path="m,221r2760,l2760,,,,,221xe" fillcolor="#d9d9d9" stroked="f">
                    <v:path arrowok="t" o:connecttype="custom" o:connectlocs="0,9210;2760,9210;2760,8989;0,8989;0,9210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7680" behindDoc="1" locked="0" layoutInCell="1" allowOverlap="1" wp14:anchorId="43E62C69" wp14:editId="25A00EC4">
                <wp:simplePos x="0" y="0"/>
                <wp:positionH relativeFrom="page">
                  <wp:posOffset>6518910</wp:posOffset>
                </wp:positionH>
                <wp:positionV relativeFrom="page">
                  <wp:posOffset>5862320</wp:posOffset>
                </wp:positionV>
                <wp:extent cx="672465" cy="280670"/>
                <wp:effectExtent l="3810" t="4445" r="0" b="635"/>
                <wp:wrapNone/>
                <wp:docPr id="560" name="Group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465" cy="280670"/>
                          <a:chOff x="10266" y="9232"/>
                          <a:chExt cx="1059" cy="442"/>
                        </a:xfrm>
                      </wpg:grpSpPr>
                      <wpg:grpSp>
                        <wpg:cNvPr id="561" name="Group 546"/>
                        <wpg:cNvGrpSpPr>
                          <a:grpSpLocks/>
                        </wpg:cNvGrpSpPr>
                        <wpg:grpSpPr bwMode="auto">
                          <a:xfrm>
                            <a:off x="10266" y="9232"/>
                            <a:ext cx="1059" cy="221"/>
                            <a:chOff x="10266" y="9232"/>
                            <a:chExt cx="1059" cy="221"/>
                          </a:xfrm>
                        </wpg:grpSpPr>
                        <wps:wsp>
                          <wps:cNvPr id="562" name="Freeform 547"/>
                          <wps:cNvSpPr>
                            <a:spLocks/>
                          </wps:cNvSpPr>
                          <wps:spPr bwMode="auto">
                            <a:xfrm>
                              <a:off x="10266" y="9232"/>
                              <a:ext cx="1059" cy="221"/>
                            </a:xfrm>
                            <a:custGeom>
                              <a:avLst/>
                              <a:gdLst>
                                <a:gd name="T0" fmla="+- 0 10266 10266"/>
                                <a:gd name="T1" fmla="*/ T0 w 1059"/>
                                <a:gd name="T2" fmla="+- 0 9453 9232"/>
                                <a:gd name="T3" fmla="*/ 9453 h 221"/>
                                <a:gd name="T4" fmla="+- 0 11325 10266"/>
                                <a:gd name="T5" fmla="*/ T4 w 1059"/>
                                <a:gd name="T6" fmla="+- 0 9453 9232"/>
                                <a:gd name="T7" fmla="*/ 9453 h 221"/>
                                <a:gd name="T8" fmla="+- 0 11325 10266"/>
                                <a:gd name="T9" fmla="*/ T8 w 1059"/>
                                <a:gd name="T10" fmla="+- 0 9232 9232"/>
                                <a:gd name="T11" fmla="*/ 9232 h 221"/>
                                <a:gd name="T12" fmla="+- 0 10266 10266"/>
                                <a:gd name="T13" fmla="*/ T12 w 1059"/>
                                <a:gd name="T14" fmla="+- 0 9232 9232"/>
                                <a:gd name="T15" fmla="*/ 9232 h 221"/>
                                <a:gd name="T16" fmla="+- 0 10266 10266"/>
                                <a:gd name="T17" fmla="*/ T16 w 1059"/>
                                <a:gd name="T18" fmla="+- 0 9453 9232"/>
                                <a:gd name="T19" fmla="*/ 9453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" h="221">
                                  <a:moveTo>
                                    <a:pt x="0" y="221"/>
                                  </a:moveTo>
                                  <a:lnTo>
                                    <a:pt x="1059" y="221"/>
                                  </a:lnTo>
                                  <a:lnTo>
                                    <a:pt x="1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EBEB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3" name="Group 544"/>
                        <wpg:cNvGrpSpPr>
                          <a:grpSpLocks/>
                        </wpg:cNvGrpSpPr>
                        <wpg:grpSpPr bwMode="auto">
                          <a:xfrm>
                            <a:off x="10266" y="9453"/>
                            <a:ext cx="1059" cy="221"/>
                            <a:chOff x="10266" y="9453"/>
                            <a:chExt cx="1059" cy="221"/>
                          </a:xfrm>
                        </wpg:grpSpPr>
                        <wps:wsp>
                          <wps:cNvPr id="564" name="Freeform 545"/>
                          <wps:cNvSpPr>
                            <a:spLocks/>
                          </wps:cNvSpPr>
                          <wps:spPr bwMode="auto">
                            <a:xfrm>
                              <a:off x="10266" y="9453"/>
                              <a:ext cx="1059" cy="221"/>
                            </a:xfrm>
                            <a:custGeom>
                              <a:avLst/>
                              <a:gdLst>
                                <a:gd name="T0" fmla="+- 0 10266 10266"/>
                                <a:gd name="T1" fmla="*/ T0 w 1059"/>
                                <a:gd name="T2" fmla="+- 0 9673 9453"/>
                                <a:gd name="T3" fmla="*/ 9673 h 221"/>
                                <a:gd name="T4" fmla="+- 0 11325 10266"/>
                                <a:gd name="T5" fmla="*/ T4 w 1059"/>
                                <a:gd name="T6" fmla="+- 0 9673 9453"/>
                                <a:gd name="T7" fmla="*/ 9673 h 221"/>
                                <a:gd name="T8" fmla="+- 0 11325 10266"/>
                                <a:gd name="T9" fmla="*/ T8 w 1059"/>
                                <a:gd name="T10" fmla="+- 0 9453 9453"/>
                                <a:gd name="T11" fmla="*/ 9453 h 221"/>
                                <a:gd name="T12" fmla="+- 0 10266 10266"/>
                                <a:gd name="T13" fmla="*/ T12 w 1059"/>
                                <a:gd name="T14" fmla="+- 0 9453 9453"/>
                                <a:gd name="T15" fmla="*/ 9453 h 221"/>
                                <a:gd name="T16" fmla="+- 0 10266 10266"/>
                                <a:gd name="T17" fmla="*/ T16 w 1059"/>
                                <a:gd name="T18" fmla="+- 0 9673 9453"/>
                                <a:gd name="T19" fmla="*/ 9673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" h="221">
                                  <a:moveTo>
                                    <a:pt x="0" y="220"/>
                                  </a:moveTo>
                                  <a:lnTo>
                                    <a:pt x="1059" y="220"/>
                                  </a:lnTo>
                                  <a:lnTo>
                                    <a:pt x="1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EBEB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EDF055" id="Group 543" o:spid="_x0000_s1026" style="position:absolute;margin-left:513.3pt;margin-top:461.6pt;width:52.95pt;height:22.1pt;z-index:-188800;mso-position-horizontal-relative:page;mso-position-vertical-relative:page" coordorigin="10266,9232" coordsize="1059,4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">
                <v:group id="Group 546" o:spid="_x0000_s1027" style="position:absolute;left:10266;top:9232;width:1059;height:221" coordorigin="10266,9232" coordsize="1059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th2fsYAAADc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LFMoHf&#10;M+EIyO0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i2HZ+xgAAANwA&#10;AAAPAAAAAAAAAAAAAAAAAKoCAABkcnMvZG93bnJldi54bWxQSwUGAAAAAAQABAD6AAAAnQMAAAAA&#10;">
                  <v:shape id="Freeform 547" o:spid="_x0000_s1028" style="position:absolute;left:10266;top:9232;width:1059;height:221;visibility:visible;mso-wrap-style:square;v-text-anchor:top" coordsize="105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EwGcUA&#10;AADcAAAADwAAAGRycy9kb3ducmV2LnhtbESP0WoCMRRE3wv+Q7hC32q2glu7GkUFwQdL1foB1811&#10;N3RzsyTR3f59Uyj4OMzMGWa+7G0j7uSDcazgdZSBIC6dNlwpOH9tX6YgQkTW2DgmBT8UYLkYPM2x&#10;0K7jI91PsRIJwqFABXWMbSFlKGuyGEauJU7e1XmLMUlfSe2xS3DbyHGW5dKi4bRQY0ubmsrv080q&#10;MHvj37fTsPt8Kz86n++Pl8NkrdTzsF/NQETq4yP8395pBZN8DH9n0hG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sTAZxQAAANwAAAAPAAAAAAAAAAAAAAAAAJgCAABkcnMv&#10;ZG93bnJldi54bWxQSwUGAAAAAAQABAD1AAAAigMAAAAA&#10;" path="m,221r1059,l1059,,,,,221xe" fillcolor="#bebebe" stroked="f">
                    <v:path arrowok="t" o:connecttype="custom" o:connectlocs="0,9453;1059,9453;1059,9232;0,9232;0,9453" o:connectangles="0,0,0,0,0"/>
                  </v:shape>
                </v:group>
                <v:group id="Group 544" o:spid="_x0000_s1029" style="position:absolute;left:10266;top:9453;width:1059;height:221" coordorigin="10266,9453" coordsize="1059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9Rk2SxgAAANwA&#10;AAAPAAAAAAAAAAAAAAAAAKoCAABkcnMvZG93bnJldi54bWxQSwUGAAAAAAQABAD6AAAAnQMAAAAA&#10;">
                  <v:shape id="Freeform 545" o:spid="_x0000_s1030" style="position:absolute;left:10266;top:9453;width:1059;height:221;visibility:visible;mso-wrap-style:square;v-text-anchor:top" coordsize="105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QN9sUA&#10;AADcAAAADwAAAGRycy9kb3ducmV2LnhtbESP3WoCMRSE7wt9h3CE3tWsUlfdGqUWBC8Ufx/gdHO6&#10;G7o5WZLU3b59IxR6OczMN8xi1dtG3MgH41jBaJiBIC6dNlwpuF42zzMQISJrbByTgh8KsFo+Piyw&#10;0K7jE93OsRIJwqFABXWMbSFlKGuyGIauJU7ep/MWY5K+ktpjl+C2keMsy6VFw2mhxpbeayq/zt9W&#10;gdkZP9/MwvYwLfedz3enj+NkrdTToH97BRGpj//hv/ZWK5jkL3A/k46AX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FA32xQAAANwAAAAPAAAAAAAAAAAAAAAAAJgCAABkcnMv&#10;ZG93bnJldi54bWxQSwUGAAAAAAQABAD1AAAAigMAAAAA&#10;" path="m,220r1059,l1059,,,,,220xe" fillcolor="#bebebe" stroked="f">
                    <v:path arrowok="t" o:connecttype="custom" o:connectlocs="0,9673;1059,9673;1059,9453;0,9453;0,9673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7704" behindDoc="1" locked="0" layoutInCell="1" allowOverlap="1" wp14:anchorId="43E62C6A" wp14:editId="4264C169">
                <wp:simplePos x="0" y="0"/>
                <wp:positionH relativeFrom="page">
                  <wp:posOffset>605155</wp:posOffset>
                </wp:positionH>
                <wp:positionV relativeFrom="page">
                  <wp:posOffset>7787005</wp:posOffset>
                </wp:positionV>
                <wp:extent cx="1411605" cy="1120775"/>
                <wp:effectExtent l="0" t="0" r="2540" b="0"/>
                <wp:wrapNone/>
                <wp:docPr id="543" name="Group 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11605" cy="1120775"/>
                          <a:chOff x="953" y="12263"/>
                          <a:chExt cx="2223" cy="1765"/>
                        </a:xfrm>
                      </wpg:grpSpPr>
                      <wpg:grpSp>
                        <wpg:cNvPr id="544" name="Group 541"/>
                        <wpg:cNvGrpSpPr>
                          <a:grpSpLocks/>
                        </wpg:cNvGrpSpPr>
                        <wpg:grpSpPr bwMode="auto">
                          <a:xfrm>
                            <a:off x="953" y="12263"/>
                            <a:ext cx="2223" cy="222"/>
                            <a:chOff x="953" y="12263"/>
                            <a:chExt cx="2223" cy="222"/>
                          </a:xfrm>
                        </wpg:grpSpPr>
                        <wps:wsp>
                          <wps:cNvPr id="545" name="Freeform 542"/>
                          <wps:cNvSpPr>
                            <a:spLocks/>
                          </wps:cNvSpPr>
                          <wps:spPr bwMode="auto">
                            <a:xfrm>
                              <a:off x="953" y="12263"/>
                              <a:ext cx="2223" cy="222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223"/>
                                <a:gd name="T2" fmla="+- 0 12484 12263"/>
                                <a:gd name="T3" fmla="*/ 12484 h 222"/>
                                <a:gd name="T4" fmla="+- 0 3176 953"/>
                                <a:gd name="T5" fmla="*/ T4 w 2223"/>
                                <a:gd name="T6" fmla="+- 0 12484 12263"/>
                                <a:gd name="T7" fmla="*/ 12484 h 222"/>
                                <a:gd name="T8" fmla="+- 0 3176 953"/>
                                <a:gd name="T9" fmla="*/ T8 w 2223"/>
                                <a:gd name="T10" fmla="+- 0 12263 12263"/>
                                <a:gd name="T11" fmla="*/ 12263 h 222"/>
                                <a:gd name="T12" fmla="+- 0 953 953"/>
                                <a:gd name="T13" fmla="*/ T12 w 2223"/>
                                <a:gd name="T14" fmla="+- 0 12263 12263"/>
                                <a:gd name="T15" fmla="*/ 12263 h 222"/>
                                <a:gd name="T16" fmla="+- 0 953 953"/>
                                <a:gd name="T17" fmla="*/ T16 w 2223"/>
                                <a:gd name="T18" fmla="+- 0 12484 12263"/>
                                <a:gd name="T19" fmla="*/ 12484 h 2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223" h="222">
                                  <a:moveTo>
                                    <a:pt x="0" y="221"/>
                                  </a:moveTo>
                                  <a:lnTo>
                                    <a:pt x="2223" y="221"/>
                                  </a:lnTo>
                                  <a:lnTo>
                                    <a:pt x="22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6" name="Group 539"/>
                        <wpg:cNvGrpSpPr>
                          <a:grpSpLocks/>
                        </wpg:cNvGrpSpPr>
                        <wpg:grpSpPr bwMode="auto">
                          <a:xfrm>
                            <a:off x="953" y="12484"/>
                            <a:ext cx="2223" cy="221"/>
                            <a:chOff x="953" y="12484"/>
                            <a:chExt cx="2223" cy="221"/>
                          </a:xfrm>
                        </wpg:grpSpPr>
                        <wps:wsp>
                          <wps:cNvPr id="547" name="Freeform 540"/>
                          <wps:cNvSpPr>
                            <a:spLocks/>
                          </wps:cNvSpPr>
                          <wps:spPr bwMode="auto">
                            <a:xfrm>
                              <a:off x="953" y="12484"/>
                              <a:ext cx="2223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223"/>
                                <a:gd name="T2" fmla="+- 0 12705 12484"/>
                                <a:gd name="T3" fmla="*/ 12705 h 221"/>
                                <a:gd name="T4" fmla="+- 0 3176 953"/>
                                <a:gd name="T5" fmla="*/ T4 w 2223"/>
                                <a:gd name="T6" fmla="+- 0 12705 12484"/>
                                <a:gd name="T7" fmla="*/ 12705 h 221"/>
                                <a:gd name="T8" fmla="+- 0 3176 953"/>
                                <a:gd name="T9" fmla="*/ T8 w 2223"/>
                                <a:gd name="T10" fmla="+- 0 12484 12484"/>
                                <a:gd name="T11" fmla="*/ 12484 h 221"/>
                                <a:gd name="T12" fmla="+- 0 953 953"/>
                                <a:gd name="T13" fmla="*/ T12 w 2223"/>
                                <a:gd name="T14" fmla="+- 0 12484 12484"/>
                                <a:gd name="T15" fmla="*/ 12484 h 221"/>
                                <a:gd name="T16" fmla="+- 0 953 953"/>
                                <a:gd name="T17" fmla="*/ T16 w 2223"/>
                                <a:gd name="T18" fmla="+- 0 12705 12484"/>
                                <a:gd name="T19" fmla="*/ 12705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223" h="221">
                                  <a:moveTo>
                                    <a:pt x="0" y="221"/>
                                  </a:moveTo>
                                  <a:lnTo>
                                    <a:pt x="2223" y="221"/>
                                  </a:lnTo>
                                  <a:lnTo>
                                    <a:pt x="22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8" name="Group 537"/>
                        <wpg:cNvGrpSpPr>
                          <a:grpSpLocks/>
                        </wpg:cNvGrpSpPr>
                        <wpg:grpSpPr bwMode="auto">
                          <a:xfrm>
                            <a:off x="953" y="12705"/>
                            <a:ext cx="2223" cy="221"/>
                            <a:chOff x="953" y="12705"/>
                            <a:chExt cx="2223" cy="221"/>
                          </a:xfrm>
                        </wpg:grpSpPr>
                        <wps:wsp>
                          <wps:cNvPr id="549" name="Freeform 538"/>
                          <wps:cNvSpPr>
                            <a:spLocks/>
                          </wps:cNvSpPr>
                          <wps:spPr bwMode="auto">
                            <a:xfrm>
                              <a:off x="953" y="12705"/>
                              <a:ext cx="2223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223"/>
                                <a:gd name="T2" fmla="+- 0 12926 12705"/>
                                <a:gd name="T3" fmla="*/ 12926 h 221"/>
                                <a:gd name="T4" fmla="+- 0 3176 953"/>
                                <a:gd name="T5" fmla="*/ T4 w 2223"/>
                                <a:gd name="T6" fmla="+- 0 12926 12705"/>
                                <a:gd name="T7" fmla="*/ 12926 h 221"/>
                                <a:gd name="T8" fmla="+- 0 3176 953"/>
                                <a:gd name="T9" fmla="*/ T8 w 2223"/>
                                <a:gd name="T10" fmla="+- 0 12705 12705"/>
                                <a:gd name="T11" fmla="*/ 12705 h 221"/>
                                <a:gd name="T12" fmla="+- 0 953 953"/>
                                <a:gd name="T13" fmla="*/ T12 w 2223"/>
                                <a:gd name="T14" fmla="+- 0 12705 12705"/>
                                <a:gd name="T15" fmla="*/ 12705 h 221"/>
                                <a:gd name="T16" fmla="+- 0 953 953"/>
                                <a:gd name="T17" fmla="*/ T16 w 2223"/>
                                <a:gd name="T18" fmla="+- 0 12926 12705"/>
                                <a:gd name="T19" fmla="*/ 12926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223" h="221">
                                  <a:moveTo>
                                    <a:pt x="0" y="221"/>
                                  </a:moveTo>
                                  <a:lnTo>
                                    <a:pt x="2223" y="221"/>
                                  </a:lnTo>
                                  <a:lnTo>
                                    <a:pt x="22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0" name="Group 535"/>
                        <wpg:cNvGrpSpPr>
                          <a:grpSpLocks/>
                        </wpg:cNvGrpSpPr>
                        <wpg:grpSpPr bwMode="auto">
                          <a:xfrm>
                            <a:off x="953" y="12926"/>
                            <a:ext cx="2223" cy="221"/>
                            <a:chOff x="953" y="12926"/>
                            <a:chExt cx="2223" cy="221"/>
                          </a:xfrm>
                        </wpg:grpSpPr>
                        <wps:wsp>
                          <wps:cNvPr id="551" name="Freeform 536"/>
                          <wps:cNvSpPr>
                            <a:spLocks/>
                          </wps:cNvSpPr>
                          <wps:spPr bwMode="auto">
                            <a:xfrm>
                              <a:off x="953" y="12926"/>
                              <a:ext cx="2223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223"/>
                                <a:gd name="T2" fmla="+- 0 13147 12926"/>
                                <a:gd name="T3" fmla="*/ 13147 h 221"/>
                                <a:gd name="T4" fmla="+- 0 3176 953"/>
                                <a:gd name="T5" fmla="*/ T4 w 2223"/>
                                <a:gd name="T6" fmla="+- 0 13147 12926"/>
                                <a:gd name="T7" fmla="*/ 13147 h 221"/>
                                <a:gd name="T8" fmla="+- 0 3176 953"/>
                                <a:gd name="T9" fmla="*/ T8 w 2223"/>
                                <a:gd name="T10" fmla="+- 0 12926 12926"/>
                                <a:gd name="T11" fmla="*/ 12926 h 221"/>
                                <a:gd name="T12" fmla="+- 0 953 953"/>
                                <a:gd name="T13" fmla="*/ T12 w 2223"/>
                                <a:gd name="T14" fmla="+- 0 12926 12926"/>
                                <a:gd name="T15" fmla="*/ 12926 h 221"/>
                                <a:gd name="T16" fmla="+- 0 953 953"/>
                                <a:gd name="T17" fmla="*/ T16 w 2223"/>
                                <a:gd name="T18" fmla="+- 0 13147 12926"/>
                                <a:gd name="T19" fmla="*/ 13147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223" h="221">
                                  <a:moveTo>
                                    <a:pt x="0" y="221"/>
                                  </a:moveTo>
                                  <a:lnTo>
                                    <a:pt x="2223" y="221"/>
                                  </a:lnTo>
                                  <a:lnTo>
                                    <a:pt x="22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2" name="Group 533"/>
                        <wpg:cNvGrpSpPr>
                          <a:grpSpLocks/>
                        </wpg:cNvGrpSpPr>
                        <wpg:grpSpPr bwMode="auto">
                          <a:xfrm>
                            <a:off x="953" y="13147"/>
                            <a:ext cx="2223" cy="221"/>
                            <a:chOff x="953" y="13147"/>
                            <a:chExt cx="2223" cy="221"/>
                          </a:xfrm>
                        </wpg:grpSpPr>
                        <wps:wsp>
                          <wps:cNvPr id="553" name="Freeform 534"/>
                          <wps:cNvSpPr>
                            <a:spLocks/>
                          </wps:cNvSpPr>
                          <wps:spPr bwMode="auto">
                            <a:xfrm>
                              <a:off x="953" y="13147"/>
                              <a:ext cx="2223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223"/>
                                <a:gd name="T2" fmla="+- 0 13368 13147"/>
                                <a:gd name="T3" fmla="*/ 13368 h 221"/>
                                <a:gd name="T4" fmla="+- 0 3176 953"/>
                                <a:gd name="T5" fmla="*/ T4 w 2223"/>
                                <a:gd name="T6" fmla="+- 0 13368 13147"/>
                                <a:gd name="T7" fmla="*/ 13368 h 221"/>
                                <a:gd name="T8" fmla="+- 0 3176 953"/>
                                <a:gd name="T9" fmla="*/ T8 w 2223"/>
                                <a:gd name="T10" fmla="+- 0 13147 13147"/>
                                <a:gd name="T11" fmla="*/ 13147 h 221"/>
                                <a:gd name="T12" fmla="+- 0 953 953"/>
                                <a:gd name="T13" fmla="*/ T12 w 2223"/>
                                <a:gd name="T14" fmla="+- 0 13147 13147"/>
                                <a:gd name="T15" fmla="*/ 13147 h 221"/>
                                <a:gd name="T16" fmla="+- 0 953 953"/>
                                <a:gd name="T17" fmla="*/ T16 w 2223"/>
                                <a:gd name="T18" fmla="+- 0 13368 13147"/>
                                <a:gd name="T19" fmla="*/ 13368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223" h="221">
                                  <a:moveTo>
                                    <a:pt x="0" y="221"/>
                                  </a:moveTo>
                                  <a:lnTo>
                                    <a:pt x="2223" y="221"/>
                                  </a:lnTo>
                                  <a:lnTo>
                                    <a:pt x="22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4" name="Group 531"/>
                        <wpg:cNvGrpSpPr>
                          <a:grpSpLocks/>
                        </wpg:cNvGrpSpPr>
                        <wpg:grpSpPr bwMode="auto">
                          <a:xfrm>
                            <a:off x="953" y="13368"/>
                            <a:ext cx="2223" cy="221"/>
                            <a:chOff x="953" y="13368"/>
                            <a:chExt cx="2223" cy="221"/>
                          </a:xfrm>
                        </wpg:grpSpPr>
                        <wps:wsp>
                          <wps:cNvPr id="555" name="Freeform 532"/>
                          <wps:cNvSpPr>
                            <a:spLocks/>
                          </wps:cNvSpPr>
                          <wps:spPr bwMode="auto">
                            <a:xfrm>
                              <a:off x="953" y="13368"/>
                              <a:ext cx="2223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223"/>
                                <a:gd name="T2" fmla="+- 0 13588 13368"/>
                                <a:gd name="T3" fmla="*/ 13588 h 221"/>
                                <a:gd name="T4" fmla="+- 0 3176 953"/>
                                <a:gd name="T5" fmla="*/ T4 w 2223"/>
                                <a:gd name="T6" fmla="+- 0 13588 13368"/>
                                <a:gd name="T7" fmla="*/ 13588 h 221"/>
                                <a:gd name="T8" fmla="+- 0 3176 953"/>
                                <a:gd name="T9" fmla="*/ T8 w 2223"/>
                                <a:gd name="T10" fmla="+- 0 13368 13368"/>
                                <a:gd name="T11" fmla="*/ 13368 h 221"/>
                                <a:gd name="T12" fmla="+- 0 953 953"/>
                                <a:gd name="T13" fmla="*/ T12 w 2223"/>
                                <a:gd name="T14" fmla="+- 0 13368 13368"/>
                                <a:gd name="T15" fmla="*/ 13368 h 221"/>
                                <a:gd name="T16" fmla="+- 0 953 953"/>
                                <a:gd name="T17" fmla="*/ T16 w 2223"/>
                                <a:gd name="T18" fmla="+- 0 13588 13368"/>
                                <a:gd name="T19" fmla="*/ 13588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223" h="221">
                                  <a:moveTo>
                                    <a:pt x="0" y="220"/>
                                  </a:moveTo>
                                  <a:lnTo>
                                    <a:pt x="2223" y="220"/>
                                  </a:lnTo>
                                  <a:lnTo>
                                    <a:pt x="22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6" name="Group 529"/>
                        <wpg:cNvGrpSpPr>
                          <a:grpSpLocks/>
                        </wpg:cNvGrpSpPr>
                        <wpg:grpSpPr bwMode="auto">
                          <a:xfrm>
                            <a:off x="953" y="13588"/>
                            <a:ext cx="2223" cy="219"/>
                            <a:chOff x="953" y="13588"/>
                            <a:chExt cx="2223" cy="219"/>
                          </a:xfrm>
                        </wpg:grpSpPr>
                        <wps:wsp>
                          <wps:cNvPr id="557" name="Freeform 530"/>
                          <wps:cNvSpPr>
                            <a:spLocks/>
                          </wps:cNvSpPr>
                          <wps:spPr bwMode="auto">
                            <a:xfrm>
                              <a:off x="953" y="13588"/>
                              <a:ext cx="2223" cy="219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223"/>
                                <a:gd name="T2" fmla="+- 0 13807 13588"/>
                                <a:gd name="T3" fmla="*/ 13807 h 219"/>
                                <a:gd name="T4" fmla="+- 0 3176 953"/>
                                <a:gd name="T5" fmla="*/ T4 w 2223"/>
                                <a:gd name="T6" fmla="+- 0 13807 13588"/>
                                <a:gd name="T7" fmla="*/ 13807 h 219"/>
                                <a:gd name="T8" fmla="+- 0 3176 953"/>
                                <a:gd name="T9" fmla="*/ T8 w 2223"/>
                                <a:gd name="T10" fmla="+- 0 13588 13588"/>
                                <a:gd name="T11" fmla="*/ 13588 h 219"/>
                                <a:gd name="T12" fmla="+- 0 953 953"/>
                                <a:gd name="T13" fmla="*/ T12 w 2223"/>
                                <a:gd name="T14" fmla="+- 0 13588 13588"/>
                                <a:gd name="T15" fmla="*/ 13588 h 219"/>
                                <a:gd name="T16" fmla="+- 0 953 953"/>
                                <a:gd name="T17" fmla="*/ T16 w 2223"/>
                                <a:gd name="T18" fmla="+- 0 13807 13588"/>
                                <a:gd name="T19" fmla="*/ 13807 h 21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223" h="219">
                                  <a:moveTo>
                                    <a:pt x="0" y="219"/>
                                  </a:moveTo>
                                  <a:lnTo>
                                    <a:pt x="2223" y="219"/>
                                  </a:lnTo>
                                  <a:lnTo>
                                    <a:pt x="22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8" name="Group 527"/>
                        <wpg:cNvGrpSpPr>
                          <a:grpSpLocks/>
                        </wpg:cNvGrpSpPr>
                        <wpg:grpSpPr bwMode="auto">
                          <a:xfrm>
                            <a:off x="953" y="13807"/>
                            <a:ext cx="2223" cy="221"/>
                            <a:chOff x="953" y="13807"/>
                            <a:chExt cx="2223" cy="221"/>
                          </a:xfrm>
                        </wpg:grpSpPr>
                        <wps:wsp>
                          <wps:cNvPr id="559" name="Freeform 528"/>
                          <wps:cNvSpPr>
                            <a:spLocks/>
                          </wps:cNvSpPr>
                          <wps:spPr bwMode="auto">
                            <a:xfrm>
                              <a:off x="953" y="13807"/>
                              <a:ext cx="2223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223"/>
                                <a:gd name="T2" fmla="+- 0 14028 13807"/>
                                <a:gd name="T3" fmla="*/ 14028 h 221"/>
                                <a:gd name="T4" fmla="+- 0 3176 953"/>
                                <a:gd name="T5" fmla="*/ T4 w 2223"/>
                                <a:gd name="T6" fmla="+- 0 14028 13807"/>
                                <a:gd name="T7" fmla="*/ 14028 h 221"/>
                                <a:gd name="T8" fmla="+- 0 3176 953"/>
                                <a:gd name="T9" fmla="*/ T8 w 2223"/>
                                <a:gd name="T10" fmla="+- 0 13807 13807"/>
                                <a:gd name="T11" fmla="*/ 13807 h 221"/>
                                <a:gd name="T12" fmla="+- 0 953 953"/>
                                <a:gd name="T13" fmla="*/ T12 w 2223"/>
                                <a:gd name="T14" fmla="+- 0 13807 13807"/>
                                <a:gd name="T15" fmla="*/ 13807 h 221"/>
                                <a:gd name="T16" fmla="+- 0 953 953"/>
                                <a:gd name="T17" fmla="*/ T16 w 2223"/>
                                <a:gd name="T18" fmla="+- 0 14028 13807"/>
                                <a:gd name="T19" fmla="*/ 14028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223" h="221">
                                  <a:moveTo>
                                    <a:pt x="0" y="221"/>
                                  </a:moveTo>
                                  <a:lnTo>
                                    <a:pt x="2223" y="221"/>
                                  </a:lnTo>
                                  <a:lnTo>
                                    <a:pt x="222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6A3DB7" id="Group 526" o:spid="_x0000_s1026" style="position:absolute;margin-left:47.65pt;margin-top:613.15pt;width:111.15pt;height:88.25pt;z-index:-188776;mso-position-horizontal-relative:page;mso-position-vertical-relative:page" coordorigin="953,12263" coordsize="2223,1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">
                <v:group id="Group 541" o:spid="_x0000_s1027" style="position:absolute;left:953;top:12263;width:2223;height:222" coordorigin="953,12263" coordsize="2223,2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RqJhsUAAADcAAAADwAAAGRycy9kb3ducmV2LnhtbESPQYvCMBSE78L+h/CE&#10;vWnaXZWlGkXEXTyIoC6It0fzbIvNS2liW/+9EQSPw8x8w8wWnSlFQ7UrLCuIhxEI4tTqgjMF/8ff&#10;wQ8I55E1lpZJwZ0cLOYfvRkm2ra8p+bgMxEg7BJUkHtfJVK6NCeDbmgr4uBdbG3QB1lnUtfYBrgp&#10;5VcUTaTBgsNCjhWtckqvh5tR8Ndiu/yO1832elndz8fx7rSNSanPfrecgvDU+Xf41d5oBePRC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kaiYbFAAAA3AAA&#10;AA8AAAAAAAAAAAAAAAAAqgIAAGRycy9kb3ducmV2LnhtbFBLBQYAAAAABAAEAPoAAACcAwAAAAA=&#10;">
                  <v:shape id="Freeform 542" o:spid="_x0000_s1028" style="position:absolute;left:953;top:12263;width:2223;height:222;visibility:visible;mso-wrap-style:square;v-text-anchor:top" coordsize="2223,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JaU8YA&#10;AADcAAAADwAAAGRycy9kb3ducmV2LnhtbESPT2vCQBTE74V+h+UVvBTdNNQ/SV1FC6WeBBM99PbI&#10;vibB7NuY3cb023cLgsdhZn7DLNeDaURPnastK3iZRCCIC6trLhUc84/xAoTzyBoby6TglxysV48P&#10;S0y1vfKB+syXIkDYpaig8r5NpXRFRQbdxLbEwfu2nUEfZFdK3eE1wE0j4yiaSYM1h4UKW3qvqDhn&#10;P0bBfpE8n+fmQjHmpy/aHpLPhBKlRk/D5g2Ep8Hfw7f2TiuYvk7h/0w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tJaU8YAAADcAAAADwAAAAAAAAAAAAAAAACYAgAAZHJz&#10;L2Rvd25yZXYueG1sUEsFBgAAAAAEAAQA9QAAAIsDAAAAAA==&#10;" path="m,221r2223,l2223,,,,,221xe" fillcolor="#d9d9d9" stroked="f">
                    <v:path arrowok="t" o:connecttype="custom" o:connectlocs="0,12484;2223,12484;2223,12263;0,12263;0,12484" o:connectangles="0,0,0,0,0"/>
                  </v:shape>
                </v:group>
                <v:group id="Group 539" o:spid="_x0000_s1029" style="position:absolute;left:953;top:12484;width:2223;height:221" coordorigin="953,12484" coordsize="2223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oSyasYAAADcAAAADwAAAGRycy9kb3ducmV2LnhtbESPT2vCQBTE7wW/w/KE&#10;3uomWkWiq4jU0kMoNBFKb4/sMwlm34bsNn++fbdQ6HGYmd8w++NoGtFT52rLCuJFBIK4sLrmUsE1&#10;vzxtQTiPrLGxTAomcnA8zB72mGg78Af1mS9FgLBLUEHlfZtI6YqKDLqFbYmDd7OdQR9kV0rd4RDg&#10;ppHLKNpIgzWHhQpbOldU3LNvo+B1wOG0il/69H47T1/5+v0zjUmpx/l42oHwNPr/8F/7TStYP2/g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mhLJqxgAAANwA&#10;AAAPAAAAAAAAAAAAAAAAAKoCAABkcnMvZG93bnJldi54bWxQSwUGAAAAAAQABAD6AAAAnQMAAAAA&#10;">
                  <v:shape id="Freeform 540" o:spid="_x0000_s1030" style="position:absolute;left:953;top:12484;width:2223;height:221;visibility:visible;mso-wrap-style:square;v-text-anchor:top" coordsize="2223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JJEcQA&#10;AADcAAAADwAAAGRycy9kb3ducmV2LnhtbESPQWsCMRSE7wX/Q3iF3mq2UrWsRhGLpdBL1QoeH5tn&#10;srh5WZN0Xf99Uyj0OMzMN8x82btGdBRi7VnB07AAQVx5XbNR8LXfPL6AiAlZY+OZFNwownIxuJtj&#10;qf2Vt9TtkhEZwrFEBTaltpQyVpYcxqFvibN38sFhyjIYqQNeM9w1clQUE+mw5rxgsaW1peq8+3YK&#10;ZFUfbHdZhcZ8vJq34yYePydRqYf7fjUDkahP/+G/9rtWMH6ewu+ZfATk4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bySRHEAAAA3AAAAA8AAAAAAAAAAAAAAAAAmAIAAGRycy9k&#10;b3ducmV2LnhtbFBLBQYAAAAABAAEAPUAAACJAwAAAAA=&#10;" path="m,221r2223,l2223,,,,,221xe" fillcolor="#d9d9d9" stroked="f">
                    <v:path arrowok="t" o:connecttype="custom" o:connectlocs="0,12705;2223,12705;2223,12484;0,12484;0,12705" o:connectangles="0,0,0,0,0"/>
                  </v:shape>
                </v:group>
                <v:group id="Group 537" o:spid="_x0000_s1031" style="position:absolute;left:953;top:12705;width:2223;height:221" coordorigin="953,12705" coordsize="2223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FeDg8MAAADcAAAADwAAAGRycy9kb3ducmV2LnhtbERPTWvCQBC9F/wPywi9&#10;1U20FoluQpBaepBCVRBvQ3ZMQrKzIbtN4r/vHgo9Pt73LptMKwbqXW1ZQbyIQBAXVtdcKricDy8b&#10;EM4ja2wtk4IHOcjS2dMOE21H/qbh5EsRQtglqKDyvkukdEVFBt3CdsSBu9veoA+wL6XucQzhppXL&#10;KHqTBmsODRV2tK+oaE4/RsHHiGO+it+HY3PfP27n9df1GJNSz/Mp34LwNPl/8Z/7UytYv4a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4V4ODwwAAANwAAAAP&#10;AAAAAAAAAAAAAAAAAKoCAABkcnMvZG93bnJldi54bWxQSwUGAAAAAAQABAD6AAAAmgMAAAAA&#10;">
                  <v:shape id="Freeform 538" o:spid="_x0000_s1032" style="position:absolute;left:953;top:12705;width:2223;height:221;visibility:visible;mso-wrap-style:square;v-text-anchor:top" coordsize="2223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F4+MQA&#10;AADcAAAADwAAAGRycy9kb3ducmV2LnhtbESPQWsCMRSE7wX/Q3iF3mq2UsWuRhGLpdBL1QoeH5tn&#10;srh5WZN0Xf99Uyj0OMzMN8x82btGdBRi7VnB07AAQVx5XbNR8LXfPE5BxISssfFMCm4UYbkY3M2x&#10;1P7KW+p2yYgM4ViiAptSW0oZK0sO49C3xNk7+eAwZRmM1AGvGe4aOSqKiXRYc16w2NLaUnXefTsF&#10;sqoPtrusQmM+Xs3bcROPn5Oo1MN9v5qBSNSn//Bf+10rGD+/wO+ZfATk4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ghePjEAAAA3AAAAA8AAAAAAAAAAAAAAAAAmAIAAGRycy9k&#10;b3ducmV2LnhtbFBLBQYAAAAABAAEAPUAAACJAwAAAAA=&#10;" path="m,221r2223,l2223,,,,,221xe" fillcolor="#d9d9d9" stroked="f">
                    <v:path arrowok="t" o:connecttype="custom" o:connectlocs="0,12926;2223,12926;2223,12705;0,12705;0,12926" o:connectangles="0,0,0,0,0"/>
                  </v:shape>
                </v:group>
                <v:group id="Group 535" o:spid="_x0000_s1033" style="position:absolute;left:953;top:12926;width:2223;height:221" coordorigin="953,12926" coordsize="2223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D+BlYwwAAANwAAAAP&#10;AAAAAAAAAAAAAAAAAKoCAABkcnMvZG93bnJldi54bWxQSwUGAAAAAAQABAD6AAAAmgMAAAAA&#10;">
                  <v:shape id="Freeform 536" o:spid="_x0000_s1034" style="position:absolute;left:953;top:12926;width:2223;height:221;visibility:visible;mso-wrap-style:square;v-text-anchor:top" coordsize="2223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7iI8QA&#10;AADcAAAADwAAAGRycy9kb3ducmV2LnhtbESPT2sCMRTE7wW/Q3iCt5q1oJStUaRiEby0/gGPj81r&#10;snTzsiZxXb+9KRR6HGbmN8x82btGdBRi7VnBZFyAIK68rtkoOB42z68gYkLW2HgmBXeKsFwMnuZY&#10;an/jL+r2yYgM4ViiAptSW0oZK0sO49i3xNn79sFhyjIYqQPeMtw18qUoZtJhzXnBYkvvlqqf/dUp&#10;kFV9st1lFRqzW5uP8yaeP2dRqdGwX72BSNSn//Bfe6sVTKcT+D2Tj4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OO4iPEAAAA3AAAAA8AAAAAAAAAAAAAAAAAmAIAAGRycy9k&#10;b3ducmV2LnhtbFBLBQYAAAAABAAEAPUAAACJAwAAAAA=&#10;" path="m,221r2223,l2223,,,,,221xe" fillcolor="#d9d9d9" stroked="f">
                    <v:path arrowok="t" o:connecttype="custom" o:connectlocs="0,13147;2223,13147;2223,12926;0,12926;0,13147" o:connectangles="0,0,0,0,0"/>
                  </v:shape>
                </v:group>
                <v:group id="Group 533" o:spid="_x0000_s1035" style="position:absolute;left:953;top:13147;width:2223;height:221" coordorigin="953,13147" coordsize="2223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GYitMQAAADc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iSZ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3GYitMQAAADcAAAA&#10;DwAAAAAAAAAAAAAAAACqAgAAZHJzL2Rvd25yZXYueG1sUEsFBgAAAAAEAAQA+gAAAJsDAAAAAA==&#10;">
                  <v:shape id="Freeform 534" o:spid="_x0000_s1036" style="position:absolute;left:953;top:13147;width:2223;height:221;visibility:visible;mso-wrap-style:square;v-text-anchor:top" coordsize="2223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DZz8QA&#10;AADcAAAADwAAAGRycy9kb3ducmV2LnhtbESPQWsCMRSE70L/Q3iF3jRbi1K2RhHFIniptgWPj81r&#10;snTzsibpuv57UxA8DjPzDTNb9K4RHYVYe1bwPCpAEFde12wUfH1uhq8gYkLW2HgmBReKsJg/DGZY&#10;an/mPXWHZESGcCxRgU2pLaWMlSWHceRb4uz9+OAwZRmM1AHPGe4aOS6KqXRYc16w2NLKUvV7+HMK&#10;ZFV/2+60DI3Zrc37cROPH9Oo1NNjv3wDkahP9/CtvdUKJpMX+D+Tj4CcX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wQ2c/EAAAA3AAAAA8AAAAAAAAAAAAAAAAAmAIAAGRycy9k&#10;b3ducmV2LnhtbFBLBQYAAAAABAAEAPUAAACJAwAAAAA=&#10;" path="m,221r2223,l2223,,,,,221xe" fillcolor="#d9d9d9" stroked="f">
                    <v:path arrowok="t" o:connecttype="custom" o:connectlocs="0,13368;2223,13368;2223,13147;0,13147;0,13368" o:connectangles="0,0,0,0,0"/>
                  </v:shape>
                </v:group>
                <v:group id="Group 531" o:spid="_x0000_s1037" style="position:absolute;left:953;top:13368;width:2223;height:221" coordorigin="953,13368" coordsize="2223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MMfW8UAAADcAAAADwAAAGRycy9kb3ducmV2LnhtbESPT2vCQBTE7wW/w/KE&#10;3uomthGJriKi4kEK/gHx9sg+k2D2bciuSfz23UKhx2FmfsPMl72pREuNKy0riEcRCOLM6pJzBZfz&#10;9mMKwnlkjZVlUvAiB8vF4G2OqbYdH6k9+VwECLsUFRTe16mULivIoBvZmjh4d9sY9EE2udQNdgFu&#10;KjmOook0WHJYKLCmdUHZ4/Q0CnYddqvPeNMeHvf163ZOvq+HmJR6H/arGQhPvf8P/7X3WkGSfMH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zDH1vFAAAA3AAA&#10;AA8AAAAAAAAAAAAAAAAAqgIAAGRycy9kb3ducmV2LnhtbFBLBQYAAAAABAAEAPoAAACcAwAAAAA=&#10;">
                  <v:shape id="Freeform 532" o:spid="_x0000_s1038" style="position:absolute;left:953;top:13368;width:2223;height:221;visibility:visible;mso-wrap-style:square;v-text-anchor:top" coordsize="2223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XkIMQA&#10;AADcAAAADwAAAGRycy9kb3ducmV2LnhtbESPQWsCMRSE7wX/Q3iCt5q1sFK2RhHFInixtgWPj81r&#10;snTzsiZx3f77Rij0OMzMN8xiNbhW9BRi41nBbFqAIK69btgo+HjfPT6DiAlZY+uZFPxQhNVy9LDA&#10;Svsbv1F/SkZkCMcKFdiUukrKWFtyGKe+I87elw8OU5bBSB3wluGulU9FMZcOG84LFjvaWKq/T1en&#10;QNbNp+0v69Caw9a8nnfxfJxHpSbjYf0CItGQ/sN/7b1WUJYl3M/kIy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15CDEAAAA3AAAAA8AAAAAAAAAAAAAAAAAmAIAAGRycy9k&#10;b3ducmV2LnhtbFBLBQYAAAAABAAEAPUAAACJAwAAAAA=&#10;" path="m,220r2223,l2223,,,,,220xe" fillcolor="#d9d9d9" stroked="f">
                    <v:path arrowok="t" o:connecttype="custom" o:connectlocs="0,13588;2223,13588;2223,13368;0,13368;0,13588" o:connectangles="0,0,0,0,0"/>
                  </v:shape>
                </v:group>
                <v:group id="Group 529" o:spid="_x0000_s1039" style="position:absolute;left:953;top:13588;width:2223;height:219" coordorigin="953,13588" coordsize="2223,2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NdJLfFAAAA3AAA&#10;AA8AAAAAAAAAAAAAAAAAqgIAAGRycy9kb3ducmV2LnhtbFBLBQYAAAAABAAEAPoAAACcAwAAAAA=&#10;">
                  <v:shape id="Freeform 530" o:spid="_x0000_s1040" style="position:absolute;left:953;top:13588;width:2223;height:219;visibility:visible;mso-wrap-style:square;v-text-anchor:top" coordsize="2223,2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IktsQA&#10;AADcAAAADwAAAGRycy9kb3ducmV2LnhtbESPQWvCQBSE7wX/w/KE3uomhaRt6iqhIAjmovXS22v2&#10;mQ1m34bsatJ/7wpCj8PMfMMs15PtxJUG3zpWkC4SEMS10y03Co7fm5d3ED4ga+wck4I/8rBezZ6W&#10;WGg38p6uh9CICGFfoAITQl9I6WtDFv3C9cTRO7nBYohyaKQecIxw28nXJMmlxZbjgsGevgzV58PF&#10;KtA/F1OW1bFy7teku73G9EPmSj3Pp/ITRKAp/Icf7a1WkGVvcD8Tj4Bc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9iJLbEAAAA3AAAAA8AAAAAAAAAAAAAAAAAmAIAAGRycy9k&#10;b3ducmV2LnhtbFBLBQYAAAAABAAEAPUAAACJAwAAAAA=&#10;" path="m,219r2223,l2223,,,,,219xe" fillcolor="#d9d9d9" stroked="f">
                    <v:path arrowok="t" o:connecttype="custom" o:connectlocs="0,13807;2223,13807;2223,13588;0,13588;0,13807" o:connectangles="0,0,0,0,0"/>
                  </v:shape>
                </v:group>
                <v:group id="Group 527" o:spid="_x0000_s1041" style="position:absolute;left:953;top:13807;width:2223;height:221" coordorigin="953,13807" coordsize="2223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9jhVewwAAANwAAAAP&#10;AAAAAAAAAAAAAAAAAKoCAABkcnMvZG93bnJldi54bWxQSwUGAAAAAAQABAD6AAAAmgMAAAAA&#10;">
                  <v:shape id="Freeform 528" o:spid="_x0000_s1042" style="position:absolute;left:953;top:13807;width:2223;height:221;visibility:visible;mso-wrap-style:square;v-text-anchor:top" coordsize="2223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juJcQA&#10;AADcAAAADwAAAGRycy9kb3ducmV2LnhtbESPQWsCMRSE70L/Q3iF3jTbgmK3RhGLpeBFbQseH5vX&#10;ZOnmZU3Sdf33RhA8DjPzDTNb9K4RHYVYe1bwPCpAEFde12wUfH+th1MQMSFrbDyTgjNFWMwfBjMs&#10;tT/xjrp9MiJDOJaowKbUllLGypLDOPItcfZ+fXCYsgxG6oCnDHeNfCmKiXRYc16w2NLKUvW3/3cK&#10;ZFX/2O64DI3ZvJuPwzoetpOo1NNjv3wDkahP9/Ct/akVjMevcD2Tj4Cc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347iXEAAAA3AAAAA8AAAAAAAAAAAAAAAAAmAIAAGRycy9k&#10;b3ducmV2LnhtbFBLBQYAAAAABAAEAPUAAACJAwAAAAA=&#10;" path="m,221r2223,l2223,,,,,221xe" fillcolor="#d9d9d9" stroked="f">
                    <v:path arrowok="t" o:connecttype="custom" o:connectlocs="0,14028;2223,14028;2223,13807;0,13807;0,14028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7728" behindDoc="1" locked="0" layoutInCell="1" allowOverlap="1" wp14:anchorId="43E62C6B" wp14:editId="1EDAD817">
                <wp:simplePos x="0" y="0"/>
                <wp:positionH relativeFrom="page">
                  <wp:posOffset>2153920</wp:posOffset>
                </wp:positionH>
                <wp:positionV relativeFrom="page">
                  <wp:posOffset>6998970</wp:posOffset>
                </wp:positionV>
                <wp:extent cx="1752600" cy="1703070"/>
                <wp:effectExtent l="1270" t="0" r="0" b="3810"/>
                <wp:wrapNone/>
                <wp:docPr id="518" name="Group 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52600" cy="1703070"/>
                          <a:chOff x="3392" y="11022"/>
                          <a:chExt cx="2760" cy="2682"/>
                        </a:xfrm>
                      </wpg:grpSpPr>
                      <wpg:grpSp>
                        <wpg:cNvPr id="519" name="Group 524"/>
                        <wpg:cNvGrpSpPr>
                          <a:grpSpLocks/>
                        </wpg:cNvGrpSpPr>
                        <wpg:grpSpPr bwMode="auto">
                          <a:xfrm>
                            <a:off x="3392" y="11022"/>
                            <a:ext cx="2760" cy="221"/>
                            <a:chOff x="3392" y="11022"/>
                            <a:chExt cx="2760" cy="221"/>
                          </a:xfrm>
                        </wpg:grpSpPr>
                        <wps:wsp>
                          <wps:cNvPr id="520" name="Freeform 525"/>
                          <wps:cNvSpPr>
                            <a:spLocks/>
                          </wps:cNvSpPr>
                          <wps:spPr bwMode="auto">
                            <a:xfrm>
                              <a:off x="3392" y="11022"/>
                              <a:ext cx="2760" cy="221"/>
                            </a:xfrm>
                            <a:custGeom>
                              <a:avLst/>
                              <a:gdLst>
                                <a:gd name="T0" fmla="+- 0 3392 3392"/>
                                <a:gd name="T1" fmla="*/ T0 w 2760"/>
                                <a:gd name="T2" fmla="+- 0 11243 11022"/>
                                <a:gd name="T3" fmla="*/ 11243 h 221"/>
                                <a:gd name="T4" fmla="+- 0 6152 3392"/>
                                <a:gd name="T5" fmla="*/ T4 w 2760"/>
                                <a:gd name="T6" fmla="+- 0 11243 11022"/>
                                <a:gd name="T7" fmla="*/ 11243 h 221"/>
                                <a:gd name="T8" fmla="+- 0 6152 3392"/>
                                <a:gd name="T9" fmla="*/ T8 w 2760"/>
                                <a:gd name="T10" fmla="+- 0 11022 11022"/>
                                <a:gd name="T11" fmla="*/ 11022 h 221"/>
                                <a:gd name="T12" fmla="+- 0 3392 3392"/>
                                <a:gd name="T13" fmla="*/ T12 w 2760"/>
                                <a:gd name="T14" fmla="+- 0 11022 11022"/>
                                <a:gd name="T15" fmla="*/ 11022 h 221"/>
                                <a:gd name="T16" fmla="+- 0 3392 3392"/>
                                <a:gd name="T17" fmla="*/ T16 w 2760"/>
                                <a:gd name="T18" fmla="+- 0 11243 11022"/>
                                <a:gd name="T19" fmla="*/ 11243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1">
                                  <a:moveTo>
                                    <a:pt x="0" y="221"/>
                                  </a:moveTo>
                                  <a:lnTo>
                                    <a:pt x="2760" y="221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1" name="Group 522"/>
                        <wpg:cNvGrpSpPr>
                          <a:grpSpLocks/>
                        </wpg:cNvGrpSpPr>
                        <wpg:grpSpPr bwMode="auto">
                          <a:xfrm>
                            <a:off x="3392" y="11243"/>
                            <a:ext cx="2760" cy="221"/>
                            <a:chOff x="3392" y="11243"/>
                            <a:chExt cx="2760" cy="221"/>
                          </a:xfrm>
                        </wpg:grpSpPr>
                        <wps:wsp>
                          <wps:cNvPr id="522" name="Freeform 523"/>
                          <wps:cNvSpPr>
                            <a:spLocks/>
                          </wps:cNvSpPr>
                          <wps:spPr bwMode="auto">
                            <a:xfrm>
                              <a:off x="3392" y="11243"/>
                              <a:ext cx="2760" cy="221"/>
                            </a:xfrm>
                            <a:custGeom>
                              <a:avLst/>
                              <a:gdLst>
                                <a:gd name="T0" fmla="+- 0 3392 3392"/>
                                <a:gd name="T1" fmla="*/ T0 w 2760"/>
                                <a:gd name="T2" fmla="+- 0 11464 11243"/>
                                <a:gd name="T3" fmla="*/ 11464 h 221"/>
                                <a:gd name="T4" fmla="+- 0 6152 3392"/>
                                <a:gd name="T5" fmla="*/ T4 w 2760"/>
                                <a:gd name="T6" fmla="+- 0 11464 11243"/>
                                <a:gd name="T7" fmla="*/ 11464 h 221"/>
                                <a:gd name="T8" fmla="+- 0 6152 3392"/>
                                <a:gd name="T9" fmla="*/ T8 w 2760"/>
                                <a:gd name="T10" fmla="+- 0 11243 11243"/>
                                <a:gd name="T11" fmla="*/ 11243 h 221"/>
                                <a:gd name="T12" fmla="+- 0 3392 3392"/>
                                <a:gd name="T13" fmla="*/ T12 w 2760"/>
                                <a:gd name="T14" fmla="+- 0 11243 11243"/>
                                <a:gd name="T15" fmla="*/ 11243 h 221"/>
                                <a:gd name="T16" fmla="+- 0 3392 3392"/>
                                <a:gd name="T17" fmla="*/ T16 w 2760"/>
                                <a:gd name="T18" fmla="+- 0 11464 11243"/>
                                <a:gd name="T19" fmla="*/ 11464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1">
                                  <a:moveTo>
                                    <a:pt x="0" y="221"/>
                                  </a:moveTo>
                                  <a:lnTo>
                                    <a:pt x="2760" y="221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3" name="Group 520"/>
                        <wpg:cNvGrpSpPr>
                          <a:grpSpLocks/>
                        </wpg:cNvGrpSpPr>
                        <wpg:grpSpPr bwMode="auto">
                          <a:xfrm>
                            <a:off x="3392" y="11464"/>
                            <a:ext cx="2760" cy="221"/>
                            <a:chOff x="3392" y="11464"/>
                            <a:chExt cx="2760" cy="221"/>
                          </a:xfrm>
                        </wpg:grpSpPr>
                        <wps:wsp>
                          <wps:cNvPr id="524" name="Freeform 521"/>
                          <wps:cNvSpPr>
                            <a:spLocks/>
                          </wps:cNvSpPr>
                          <wps:spPr bwMode="auto">
                            <a:xfrm>
                              <a:off x="3392" y="11464"/>
                              <a:ext cx="2760" cy="221"/>
                            </a:xfrm>
                            <a:custGeom>
                              <a:avLst/>
                              <a:gdLst>
                                <a:gd name="T0" fmla="+- 0 3392 3392"/>
                                <a:gd name="T1" fmla="*/ T0 w 2760"/>
                                <a:gd name="T2" fmla="+- 0 11685 11464"/>
                                <a:gd name="T3" fmla="*/ 11685 h 221"/>
                                <a:gd name="T4" fmla="+- 0 6152 3392"/>
                                <a:gd name="T5" fmla="*/ T4 w 2760"/>
                                <a:gd name="T6" fmla="+- 0 11685 11464"/>
                                <a:gd name="T7" fmla="*/ 11685 h 221"/>
                                <a:gd name="T8" fmla="+- 0 6152 3392"/>
                                <a:gd name="T9" fmla="*/ T8 w 2760"/>
                                <a:gd name="T10" fmla="+- 0 11464 11464"/>
                                <a:gd name="T11" fmla="*/ 11464 h 221"/>
                                <a:gd name="T12" fmla="+- 0 3392 3392"/>
                                <a:gd name="T13" fmla="*/ T12 w 2760"/>
                                <a:gd name="T14" fmla="+- 0 11464 11464"/>
                                <a:gd name="T15" fmla="*/ 11464 h 221"/>
                                <a:gd name="T16" fmla="+- 0 3392 3392"/>
                                <a:gd name="T17" fmla="*/ T16 w 2760"/>
                                <a:gd name="T18" fmla="+- 0 11685 11464"/>
                                <a:gd name="T19" fmla="*/ 11685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1">
                                  <a:moveTo>
                                    <a:pt x="0" y="221"/>
                                  </a:moveTo>
                                  <a:lnTo>
                                    <a:pt x="2760" y="221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5" name="Group 518"/>
                        <wpg:cNvGrpSpPr>
                          <a:grpSpLocks/>
                        </wpg:cNvGrpSpPr>
                        <wpg:grpSpPr bwMode="auto">
                          <a:xfrm>
                            <a:off x="3392" y="11685"/>
                            <a:ext cx="2760" cy="221"/>
                            <a:chOff x="3392" y="11685"/>
                            <a:chExt cx="2760" cy="221"/>
                          </a:xfrm>
                        </wpg:grpSpPr>
                        <wps:wsp>
                          <wps:cNvPr id="526" name="Freeform 519"/>
                          <wps:cNvSpPr>
                            <a:spLocks/>
                          </wps:cNvSpPr>
                          <wps:spPr bwMode="auto">
                            <a:xfrm>
                              <a:off x="3392" y="11685"/>
                              <a:ext cx="2760" cy="221"/>
                            </a:xfrm>
                            <a:custGeom>
                              <a:avLst/>
                              <a:gdLst>
                                <a:gd name="T0" fmla="+- 0 3392 3392"/>
                                <a:gd name="T1" fmla="*/ T0 w 2760"/>
                                <a:gd name="T2" fmla="+- 0 11905 11685"/>
                                <a:gd name="T3" fmla="*/ 11905 h 221"/>
                                <a:gd name="T4" fmla="+- 0 6152 3392"/>
                                <a:gd name="T5" fmla="*/ T4 w 2760"/>
                                <a:gd name="T6" fmla="+- 0 11905 11685"/>
                                <a:gd name="T7" fmla="*/ 11905 h 221"/>
                                <a:gd name="T8" fmla="+- 0 6152 3392"/>
                                <a:gd name="T9" fmla="*/ T8 w 2760"/>
                                <a:gd name="T10" fmla="+- 0 11685 11685"/>
                                <a:gd name="T11" fmla="*/ 11685 h 221"/>
                                <a:gd name="T12" fmla="+- 0 3392 3392"/>
                                <a:gd name="T13" fmla="*/ T12 w 2760"/>
                                <a:gd name="T14" fmla="+- 0 11685 11685"/>
                                <a:gd name="T15" fmla="*/ 11685 h 221"/>
                                <a:gd name="T16" fmla="+- 0 3392 3392"/>
                                <a:gd name="T17" fmla="*/ T16 w 2760"/>
                                <a:gd name="T18" fmla="+- 0 11905 11685"/>
                                <a:gd name="T19" fmla="*/ 11905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1">
                                  <a:moveTo>
                                    <a:pt x="0" y="220"/>
                                  </a:moveTo>
                                  <a:lnTo>
                                    <a:pt x="2760" y="220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7" name="Group 516"/>
                        <wpg:cNvGrpSpPr>
                          <a:grpSpLocks/>
                        </wpg:cNvGrpSpPr>
                        <wpg:grpSpPr bwMode="auto">
                          <a:xfrm>
                            <a:off x="3392" y="11905"/>
                            <a:ext cx="2760" cy="221"/>
                            <a:chOff x="3392" y="11905"/>
                            <a:chExt cx="2760" cy="221"/>
                          </a:xfrm>
                        </wpg:grpSpPr>
                        <wps:wsp>
                          <wps:cNvPr id="528" name="Freeform 517"/>
                          <wps:cNvSpPr>
                            <a:spLocks/>
                          </wps:cNvSpPr>
                          <wps:spPr bwMode="auto">
                            <a:xfrm>
                              <a:off x="3392" y="11905"/>
                              <a:ext cx="2760" cy="221"/>
                            </a:xfrm>
                            <a:custGeom>
                              <a:avLst/>
                              <a:gdLst>
                                <a:gd name="T0" fmla="+- 0 3392 3392"/>
                                <a:gd name="T1" fmla="*/ T0 w 2760"/>
                                <a:gd name="T2" fmla="+- 0 12126 11905"/>
                                <a:gd name="T3" fmla="*/ 12126 h 221"/>
                                <a:gd name="T4" fmla="+- 0 6152 3392"/>
                                <a:gd name="T5" fmla="*/ T4 w 2760"/>
                                <a:gd name="T6" fmla="+- 0 12126 11905"/>
                                <a:gd name="T7" fmla="*/ 12126 h 221"/>
                                <a:gd name="T8" fmla="+- 0 6152 3392"/>
                                <a:gd name="T9" fmla="*/ T8 w 2760"/>
                                <a:gd name="T10" fmla="+- 0 11905 11905"/>
                                <a:gd name="T11" fmla="*/ 11905 h 221"/>
                                <a:gd name="T12" fmla="+- 0 3392 3392"/>
                                <a:gd name="T13" fmla="*/ T12 w 2760"/>
                                <a:gd name="T14" fmla="+- 0 11905 11905"/>
                                <a:gd name="T15" fmla="*/ 11905 h 221"/>
                                <a:gd name="T16" fmla="+- 0 3392 3392"/>
                                <a:gd name="T17" fmla="*/ T16 w 2760"/>
                                <a:gd name="T18" fmla="+- 0 12126 11905"/>
                                <a:gd name="T19" fmla="*/ 12126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1">
                                  <a:moveTo>
                                    <a:pt x="0" y="221"/>
                                  </a:moveTo>
                                  <a:lnTo>
                                    <a:pt x="2760" y="221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9" name="Group 514"/>
                        <wpg:cNvGrpSpPr>
                          <a:grpSpLocks/>
                        </wpg:cNvGrpSpPr>
                        <wpg:grpSpPr bwMode="auto">
                          <a:xfrm>
                            <a:off x="3392" y="12126"/>
                            <a:ext cx="2760" cy="222"/>
                            <a:chOff x="3392" y="12126"/>
                            <a:chExt cx="2760" cy="222"/>
                          </a:xfrm>
                        </wpg:grpSpPr>
                        <wps:wsp>
                          <wps:cNvPr id="530" name="Freeform 515"/>
                          <wps:cNvSpPr>
                            <a:spLocks/>
                          </wps:cNvSpPr>
                          <wps:spPr bwMode="auto">
                            <a:xfrm>
                              <a:off x="3392" y="12126"/>
                              <a:ext cx="2760" cy="222"/>
                            </a:xfrm>
                            <a:custGeom>
                              <a:avLst/>
                              <a:gdLst>
                                <a:gd name="T0" fmla="+- 0 3392 3392"/>
                                <a:gd name="T1" fmla="*/ T0 w 2760"/>
                                <a:gd name="T2" fmla="+- 0 12348 12126"/>
                                <a:gd name="T3" fmla="*/ 12348 h 222"/>
                                <a:gd name="T4" fmla="+- 0 6152 3392"/>
                                <a:gd name="T5" fmla="*/ T4 w 2760"/>
                                <a:gd name="T6" fmla="+- 0 12348 12126"/>
                                <a:gd name="T7" fmla="*/ 12348 h 222"/>
                                <a:gd name="T8" fmla="+- 0 6152 3392"/>
                                <a:gd name="T9" fmla="*/ T8 w 2760"/>
                                <a:gd name="T10" fmla="+- 0 12126 12126"/>
                                <a:gd name="T11" fmla="*/ 12126 h 222"/>
                                <a:gd name="T12" fmla="+- 0 3392 3392"/>
                                <a:gd name="T13" fmla="*/ T12 w 2760"/>
                                <a:gd name="T14" fmla="+- 0 12126 12126"/>
                                <a:gd name="T15" fmla="*/ 12126 h 222"/>
                                <a:gd name="T16" fmla="+- 0 3392 3392"/>
                                <a:gd name="T17" fmla="*/ T16 w 2760"/>
                                <a:gd name="T18" fmla="+- 0 12348 12126"/>
                                <a:gd name="T19" fmla="*/ 12348 h 2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2">
                                  <a:moveTo>
                                    <a:pt x="0" y="222"/>
                                  </a:moveTo>
                                  <a:lnTo>
                                    <a:pt x="2760" y="222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1" name="Group 512"/>
                        <wpg:cNvGrpSpPr>
                          <a:grpSpLocks/>
                        </wpg:cNvGrpSpPr>
                        <wpg:grpSpPr bwMode="auto">
                          <a:xfrm>
                            <a:off x="3392" y="12348"/>
                            <a:ext cx="2760" cy="221"/>
                            <a:chOff x="3392" y="12348"/>
                            <a:chExt cx="2760" cy="221"/>
                          </a:xfrm>
                        </wpg:grpSpPr>
                        <wps:wsp>
                          <wps:cNvPr id="532" name="Freeform 513"/>
                          <wps:cNvSpPr>
                            <a:spLocks/>
                          </wps:cNvSpPr>
                          <wps:spPr bwMode="auto">
                            <a:xfrm>
                              <a:off x="3392" y="12348"/>
                              <a:ext cx="2760" cy="221"/>
                            </a:xfrm>
                            <a:custGeom>
                              <a:avLst/>
                              <a:gdLst>
                                <a:gd name="T0" fmla="+- 0 3392 3392"/>
                                <a:gd name="T1" fmla="*/ T0 w 2760"/>
                                <a:gd name="T2" fmla="+- 0 12568 12348"/>
                                <a:gd name="T3" fmla="*/ 12568 h 221"/>
                                <a:gd name="T4" fmla="+- 0 6152 3392"/>
                                <a:gd name="T5" fmla="*/ T4 w 2760"/>
                                <a:gd name="T6" fmla="+- 0 12568 12348"/>
                                <a:gd name="T7" fmla="*/ 12568 h 221"/>
                                <a:gd name="T8" fmla="+- 0 6152 3392"/>
                                <a:gd name="T9" fmla="*/ T8 w 2760"/>
                                <a:gd name="T10" fmla="+- 0 12348 12348"/>
                                <a:gd name="T11" fmla="*/ 12348 h 221"/>
                                <a:gd name="T12" fmla="+- 0 3392 3392"/>
                                <a:gd name="T13" fmla="*/ T12 w 2760"/>
                                <a:gd name="T14" fmla="+- 0 12348 12348"/>
                                <a:gd name="T15" fmla="*/ 12348 h 221"/>
                                <a:gd name="T16" fmla="+- 0 3392 3392"/>
                                <a:gd name="T17" fmla="*/ T16 w 2760"/>
                                <a:gd name="T18" fmla="+- 0 12568 12348"/>
                                <a:gd name="T19" fmla="*/ 12568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1">
                                  <a:moveTo>
                                    <a:pt x="0" y="220"/>
                                  </a:moveTo>
                                  <a:lnTo>
                                    <a:pt x="2760" y="220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3" name="Group 510"/>
                        <wpg:cNvGrpSpPr>
                          <a:grpSpLocks/>
                        </wpg:cNvGrpSpPr>
                        <wpg:grpSpPr bwMode="auto">
                          <a:xfrm>
                            <a:off x="3392" y="12602"/>
                            <a:ext cx="2760" cy="219"/>
                            <a:chOff x="3392" y="12602"/>
                            <a:chExt cx="2760" cy="219"/>
                          </a:xfrm>
                        </wpg:grpSpPr>
                        <wps:wsp>
                          <wps:cNvPr id="534" name="Freeform 511"/>
                          <wps:cNvSpPr>
                            <a:spLocks/>
                          </wps:cNvSpPr>
                          <wps:spPr bwMode="auto">
                            <a:xfrm>
                              <a:off x="3392" y="12602"/>
                              <a:ext cx="2760" cy="219"/>
                            </a:xfrm>
                            <a:custGeom>
                              <a:avLst/>
                              <a:gdLst>
                                <a:gd name="T0" fmla="+- 0 3392 3392"/>
                                <a:gd name="T1" fmla="*/ T0 w 2760"/>
                                <a:gd name="T2" fmla="+- 0 12820 12602"/>
                                <a:gd name="T3" fmla="*/ 12820 h 219"/>
                                <a:gd name="T4" fmla="+- 0 6152 3392"/>
                                <a:gd name="T5" fmla="*/ T4 w 2760"/>
                                <a:gd name="T6" fmla="+- 0 12820 12602"/>
                                <a:gd name="T7" fmla="*/ 12820 h 219"/>
                                <a:gd name="T8" fmla="+- 0 6152 3392"/>
                                <a:gd name="T9" fmla="*/ T8 w 2760"/>
                                <a:gd name="T10" fmla="+- 0 12602 12602"/>
                                <a:gd name="T11" fmla="*/ 12602 h 219"/>
                                <a:gd name="T12" fmla="+- 0 3392 3392"/>
                                <a:gd name="T13" fmla="*/ T12 w 2760"/>
                                <a:gd name="T14" fmla="+- 0 12602 12602"/>
                                <a:gd name="T15" fmla="*/ 12602 h 219"/>
                                <a:gd name="T16" fmla="+- 0 3392 3392"/>
                                <a:gd name="T17" fmla="*/ T16 w 2760"/>
                                <a:gd name="T18" fmla="+- 0 12820 12602"/>
                                <a:gd name="T19" fmla="*/ 12820 h 21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19">
                                  <a:moveTo>
                                    <a:pt x="0" y="218"/>
                                  </a:moveTo>
                                  <a:lnTo>
                                    <a:pt x="2760" y="218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5" name="Group 508"/>
                        <wpg:cNvGrpSpPr>
                          <a:grpSpLocks/>
                        </wpg:cNvGrpSpPr>
                        <wpg:grpSpPr bwMode="auto">
                          <a:xfrm>
                            <a:off x="3392" y="12820"/>
                            <a:ext cx="2760" cy="221"/>
                            <a:chOff x="3392" y="12820"/>
                            <a:chExt cx="2760" cy="221"/>
                          </a:xfrm>
                        </wpg:grpSpPr>
                        <wps:wsp>
                          <wps:cNvPr id="536" name="Freeform 509"/>
                          <wps:cNvSpPr>
                            <a:spLocks/>
                          </wps:cNvSpPr>
                          <wps:spPr bwMode="auto">
                            <a:xfrm>
                              <a:off x="3392" y="12820"/>
                              <a:ext cx="2760" cy="221"/>
                            </a:xfrm>
                            <a:custGeom>
                              <a:avLst/>
                              <a:gdLst>
                                <a:gd name="T0" fmla="+- 0 3392 3392"/>
                                <a:gd name="T1" fmla="*/ T0 w 2760"/>
                                <a:gd name="T2" fmla="+- 0 13041 12820"/>
                                <a:gd name="T3" fmla="*/ 13041 h 221"/>
                                <a:gd name="T4" fmla="+- 0 6152 3392"/>
                                <a:gd name="T5" fmla="*/ T4 w 2760"/>
                                <a:gd name="T6" fmla="+- 0 13041 12820"/>
                                <a:gd name="T7" fmla="*/ 13041 h 221"/>
                                <a:gd name="T8" fmla="+- 0 6152 3392"/>
                                <a:gd name="T9" fmla="*/ T8 w 2760"/>
                                <a:gd name="T10" fmla="+- 0 12820 12820"/>
                                <a:gd name="T11" fmla="*/ 12820 h 221"/>
                                <a:gd name="T12" fmla="+- 0 3392 3392"/>
                                <a:gd name="T13" fmla="*/ T12 w 2760"/>
                                <a:gd name="T14" fmla="+- 0 12820 12820"/>
                                <a:gd name="T15" fmla="*/ 12820 h 221"/>
                                <a:gd name="T16" fmla="+- 0 3392 3392"/>
                                <a:gd name="T17" fmla="*/ T16 w 2760"/>
                                <a:gd name="T18" fmla="+- 0 13041 12820"/>
                                <a:gd name="T19" fmla="*/ 13041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1">
                                  <a:moveTo>
                                    <a:pt x="0" y="221"/>
                                  </a:moveTo>
                                  <a:lnTo>
                                    <a:pt x="2760" y="221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7" name="Group 506"/>
                        <wpg:cNvGrpSpPr>
                          <a:grpSpLocks/>
                        </wpg:cNvGrpSpPr>
                        <wpg:grpSpPr bwMode="auto">
                          <a:xfrm>
                            <a:off x="3392" y="13041"/>
                            <a:ext cx="2760" cy="221"/>
                            <a:chOff x="3392" y="13041"/>
                            <a:chExt cx="2760" cy="221"/>
                          </a:xfrm>
                        </wpg:grpSpPr>
                        <wps:wsp>
                          <wps:cNvPr id="538" name="Freeform 507"/>
                          <wps:cNvSpPr>
                            <a:spLocks/>
                          </wps:cNvSpPr>
                          <wps:spPr bwMode="auto">
                            <a:xfrm>
                              <a:off x="3392" y="13041"/>
                              <a:ext cx="2760" cy="221"/>
                            </a:xfrm>
                            <a:custGeom>
                              <a:avLst/>
                              <a:gdLst>
                                <a:gd name="T0" fmla="+- 0 3392 3392"/>
                                <a:gd name="T1" fmla="*/ T0 w 2760"/>
                                <a:gd name="T2" fmla="+- 0 13262 13041"/>
                                <a:gd name="T3" fmla="*/ 13262 h 221"/>
                                <a:gd name="T4" fmla="+- 0 6152 3392"/>
                                <a:gd name="T5" fmla="*/ T4 w 2760"/>
                                <a:gd name="T6" fmla="+- 0 13262 13041"/>
                                <a:gd name="T7" fmla="*/ 13262 h 221"/>
                                <a:gd name="T8" fmla="+- 0 6152 3392"/>
                                <a:gd name="T9" fmla="*/ T8 w 2760"/>
                                <a:gd name="T10" fmla="+- 0 13041 13041"/>
                                <a:gd name="T11" fmla="*/ 13041 h 221"/>
                                <a:gd name="T12" fmla="+- 0 3392 3392"/>
                                <a:gd name="T13" fmla="*/ T12 w 2760"/>
                                <a:gd name="T14" fmla="+- 0 13041 13041"/>
                                <a:gd name="T15" fmla="*/ 13041 h 221"/>
                                <a:gd name="T16" fmla="+- 0 3392 3392"/>
                                <a:gd name="T17" fmla="*/ T16 w 2760"/>
                                <a:gd name="T18" fmla="+- 0 13262 13041"/>
                                <a:gd name="T19" fmla="*/ 13262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1">
                                  <a:moveTo>
                                    <a:pt x="0" y="221"/>
                                  </a:moveTo>
                                  <a:lnTo>
                                    <a:pt x="2760" y="221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9" name="Group 504"/>
                        <wpg:cNvGrpSpPr>
                          <a:grpSpLocks/>
                        </wpg:cNvGrpSpPr>
                        <wpg:grpSpPr bwMode="auto">
                          <a:xfrm>
                            <a:off x="3392" y="13262"/>
                            <a:ext cx="2760" cy="221"/>
                            <a:chOff x="3392" y="13262"/>
                            <a:chExt cx="2760" cy="221"/>
                          </a:xfrm>
                        </wpg:grpSpPr>
                        <wps:wsp>
                          <wps:cNvPr id="540" name="Freeform 505"/>
                          <wps:cNvSpPr>
                            <a:spLocks/>
                          </wps:cNvSpPr>
                          <wps:spPr bwMode="auto">
                            <a:xfrm>
                              <a:off x="3392" y="13262"/>
                              <a:ext cx="2760" cy="221"/>
                            </a:xfrm>
                            <a:custGeom>
                              <a:avLst/>
                              <a:gdLst>
                                <a:gd name="T0" fmla="+- 0 3392 3392"/>
                                <a:gd name="T1" fmla="*/ T0 w 2760"/>
                                <a:gd name="T2" fmla="+- 0 13483 13262"/>
                                <a:gd name="T3" fmla="*/ 13483 h 221"/>
                                <a:gd name="T4" fmla="+- 0 6152 3392"/>
                                <a:gd name="T5" fmla="*/ T4 w 2760"/>
                                <a:gd name="T6" fmla="+- 0 13483 13262"/>
                                <a:gd name="T7" fmla="*/ 13483 h 221"/>
                                <a:gd name="T8" fmla="+- 0 6152 3392"/>
                                <a:gd name="T9" fmla="*/ T8 w 2760"/>
                                <a:gd name="T10" fmla="+- 0 13262 13262"/>
                                <a:gd name="T11" fmla="*/ 13262 h 221"/>
                                <a:gd name="T12" fmla="+- 0 3392 3392"/>
                                <a:gd name="T13" fmla="*/ T12 w 2760"/>
                                <a:gd name="T14" fmla="+- 0 13262 13262"/>
                                <a:gd name="T15" fmla="*/ 13262 h 221"/>
                                <a:gd name="T16" fmla="+- 0 3392 3392"/>
                                <a:gd name="T17" fmla="*/ T16 w 2760"/>
                                <a:gd name="T18" fmla="+- 0 13483 13262"/>
                                <a:gd name="T19" fmla="*/ 13483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1">
                                  <a:moveTo>
                                    <a:pt x="0" y="221"/>
                                  </a:moveTo>
                                  <a:lnTo>
                                    <a:pt x="2760" y="221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1" name="Group 502"/>
                        <wpg:cNvGrpSpPr>
                          <a:grpSpLocks/>
                        </wpg:cNvGrpSpPr>
                        <wpg:grpSpPr bwMode="auto">
                          <a:xfrm>
                            <a:off x="3392" y="13483"/>
                            <a:ext cx="2760" cy="221"/>
                            <a:chOff x="3392" y="13483"/>
                            <a:chExt cx="2760" cy="221"/>
                          </a:xfrm>
                        </wpg:grpSpPr>
                        <wps:wsp>
                          <wps:cNvPr id="542" name="Freeform 503"/>
                          <wps:cNvSpPr>
                            <a:spLocks/>
                          </wps:cNvSpPr>
                          <wps:spPr bwMode="auto">
                            <a:xfrm>
                              <a:off x="3392" y="13483"/>
                              <a:ext cx="2760" cy="221"/>
                            </a:xfrm>
                            <a:custGeom>
                              <a:avLst/>
                              <a:gdLst>
                                <a:gd name="T0" fmla="+- 0 3392 3392"/>
                                <a:gd name="T1" fmla="*/ T0 w 2760"/>
                                <a:gd name="T2" fmla="+- 0 13704 13483"/>
                                <a:gd name="T3" fmla="*/ 13704 h 221"/>
                                <a:gd name="T4" fmla="+- 0 6152 3392"/>
                                <a:gd name="T5" fmla="*/ T4 w 2760"/>
                                <a:gd name="T6" fmla="+- 0 13704 13483"/>
                                <a:gd name="T7" fmla="*/ 13704 h 221"/>
                                <a:gd name="T8" fmla="+- 0 6152 3392"/>
                                <a:gd name="T9" fmla="*/ T8 w 2760"/>
                                <a:gd name="T10" fmla="+- 0 13483 13483"/>
                                <a:gd name="T11" fmla="*/ 13483 h 221"/>
                                <a:gd name="T12" fmla="+- 0 3392 3392"/>
                                <a:gd name="T13" fmla="*/ T12 w 2760"/>
                                <a:gd name="T14" fmla="+- 0 13483 13483"/>
                                <a:gd name="T15" fmla="*/ 13483 h 221"/>
                                <a:gd name="T16" fmla="+- 0 3392 3392"/>
                                <a:gd name="T17" fmla="*/ T16 w 2760"/>
                                <a:gd name="T18" fmla="+- 0 13704 13483"/>
                                <a:gd name="T19" fmla="*/ 13704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1">
                                  <a:moveTo>
                                    <a:pt x="0" y="221"/>
                                  </a:moveTo>
                                  <a:lnTo>
                                    <a:pt x="2760" y="221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BD0B4E" id="Group 501" o:spid="_x0000_s1026" style="position:absolute;margin-left:169.6pt;margin-top:551.1pt;width:138pt;height:134.1pt;z-index:-188752;mso-position-horizontal-relative:page;mso-position-vertical-relative:page" coordorigin="3392,11022" coordsize="2760,26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">
                <v:group id="Group 524" o:spid="_x0000_s1027" style="position:absolute;left:3392;top:11022;width:2760;height:221" coordorigin="3392,11022" coordsize="276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KgJBcQAAADcAAAADwAAAGRycy9kb3ducmV2LnhtbESPQYvCMBSE78L+h/AW&#10;vGnaFWWtRhHZFQ8iqAvi7dE822LzUppsW/+9EQSPw8x8w8yXnSlFQ7UrLCuIhxEI4tTqgjMFf6ff&#10;wTcI55E1lpZJwZ0cLBcfvTkm2rZ8oOboMxEg7BJUkHtfJVK6NCeDbmgr4uBdbW3QB1lnUtfYBrgp&#10;5VcUTaTBgsNCjhWtc0pvx3+jYNNiuxrFP83udl3fL6fx/ryLSan+Z7eagfDU+Xf41d5qBeN4Cs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KgJBcQAAADcAAAA&#10;DwAAAAAAAAAAAAAAAACqAgAAZHJzL2Rvd25yZXYueG1sUEsFBgAAAAAEAAQA+gAAAJsDAAAAAA==&#10;">
                  <v:shape id="Freeform 525" o:spid="_x0000_s1028" style="position:absolute;left:3392;top:11022;width:2760;height:221;visibility:visible;mso-wrap-style:square;v-text-anchor:top" coordsize="276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/posEA&#10;AADcAAAADwAAAGRycy9kb3ducmV2LnhtbERPTYvCMBC9C/6HMIIXWVMFxa1GEUEQvKzdddnj2Ixt&#10;sJmUJtbuvzcHwePjfa82na1ES403jhVMxgkI4txpw4WCn+/9xwKED8gaK8ek4J88bNb93gpT7R58&#10;ojYLhYgh7FNUUIZQp1L6vCSLfuxq4shdXWMxRNgUUjf4iOG2ktMkmUuLhmNDiTXtSspv2d0qOB8v&#10;v3+7emYOx+vnKRn57Msbo9Rw0G2XIAJ14S1+uQ9awWwa58cz8QjI9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3f6aLBAAAA3AAAAA8AAAAAAAAAAAAAAAAAmAIAAGRycy9kb3du&#10;cmV2LnhtbFBLBQYAAAAABAAEAPUAAACGAwAAAAA=&#10;" path="m,221r2760,l2760,,,,,221xe" fillcolor="#d9d9d9" stroked="f">
                    <v:path arrowok="t" o:connecttype="custom" o:connectlocs="0,11243;2760,11243;2760,11022;0,11022;0,11243" o:connectangles="0,0,0,0,0"/>
                  </v:shape>
                </v:group>
                <v:group id="Group 522" o:spid="_x0000_s1029" style="position:absolute;left:3392;top:11243;width:2760;height:221" coordorigin="3392,11243" coordsize="276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LLPvsYAAADc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rmswQe&#10;Z8IRkK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0ss++xgAAANwA&#10;AAAPAAAAAAAAAAAAAAAAAKoCAABkcnMvZG93bnJldi54bWxQSwUGAAAAAAQABAD6AAAAnQMAAAAA&#10;">
                  <v:shape id="Freeform 523" o:spid="_x0000_s1030" style="position:absolute;left:3392;top:11243;width:2760;height:221;visibility:visible;mso-wrap-style:square;v-text-anchor:top" coordsize="276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HSTsUA&#10;AADcAAAADwAAAGRycy9kb3ducmV2LnhtbESPQWvCQBSE74X+h+UVehHdNKDU6EaKUBC81FjF4zP7&#10;kixm34bsVtN/3xWEHoeZ+YZZrgbbiiv13jhW8DZJQBCXThuuFXzvP8fvIHxA1tg6JgW/5GGVPz8t&#10;MdPuxju6FqEWEcI+QwVNCF0mpS8bsugnriOOXuV6iyHKvpa6x1uE21amSTKTFg3HhQY7WjdUXoof&#10;q+CwPR9P625qNttqvktGvvjyxij1+jJ8LEAEGsJ/+NHeaAXTNIX7mXgEZP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QdJOxQAAANwAAAAPAAAAAAAAAAAAAAAAAJgCAABkcnMv&#10;ZG93bnJldi54bWxQSwUGAAAAAAQABAD1AAAAigMAAAAA&#10;" path="m,221r2760,l2760,,,,,221xe" fillcolor="#d9d9d9" stroked="f">
                    <v:path arrowok="t" o:connecttype="custom" o:connectlocs="0,11464;2760,11464;2760,11243;0,11243;0,11464" o:connectangles="0,0,0,0,0"/>
                  </v:shape>
                </v:group>
                <v:group id="Group 520" o:spid="_x0000_s1031" style="position:absolute;left:3392;top:11464;width:2760;height:221" coordorigin="3392,11464" coordsize="276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yz0UsQAAADcAAAADwAAAGRycy9kb3ducmV2LnhtbESPQYvCMBSE74L/ITxh&#10;b5pWUaQaRUSXPciCVVj29miebbF5KU1s67/fLAgeh5n5hllve1OJlhpXWlYQTyIQxJnVJecKrpfj&#10;eAnCeWSNlWVS8CQH281wsMZE247P1KY+FwHCLkEFhfd1IqXLCjLoJrYmDt7NNgZ9kE0udYNdgJtK&#10;TqNoIQ2WHBYKrGlfUHZPH0bBZ4fdbhYf2tP9tn/+XubfP6eYlPoY9bsVCE+9f4df7S+tYD6dwf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6yz0UsQAAADcAAAA&#10;DwAAAAAAAAAAAAAAAACqAgAAZHJzL2Rvd25yZXYueG1sUEsFBgAAAAAEAAQA+gAAAJsDAAAAAA==&#10;">
                  <v:shape id="Freeform 521" o:spid="_x0000_s1032" style="position:absolute;left:3392;top:11464;width:2760;height:221;visibility:visible;mso-wrap-style:square;v-text-anchor:top" coordsize="276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TvocUA&#10;AADcAAAADwAAAGRycy9kb3ducmV2LnhtbESPQWsCMRSE7wX/Q3iCl6LZikq7GkWEguBFt1Z6fG6e&#10;u8HNy7KJuv57Iwg9DjPzDTNbtLYSV2q8cazgY5CAIM6dNlwo2P989z9B+ICssXJMCu7kYTHvvM0w&#10;1e7GO7pmoRARwj5FBWUIdSqlz0uy6AeuJo7eyTUWQ5RNIXWDtwi3lRwmyURaNBwXSqxpVVJ+zi5W&#10;we/mePhb1WOz3py+dsm7z7beGKV63XY5BRGoDf/hV3utFYyHI3ieiUdAz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5O+hxQAAANwAAAAPAAAAAAAAAAAAAAAAAJgCAABkcnMv&#10;ZG93bnJldi54bWxQSwUGAAAAAAQABAD1AAAAigMAAAAA&#10;" path="m,221r2760,l2760,,,,,221xe" fillcolor="#d9d9d9" stroked="f">
                    <v:path arrowok="t" o:connecttype="custom" o:connectlocs="0,11685;2760,11685;2760,11464;0,11464;0,11685" o:connectangles="0,0,0,0,0"/>
                  </v:shape>
                </v:group>
                <v:group id="Group 518" o:spid="_x0000_s1033" style="position:absolute;left:3392;top:11685;width:2760;height:221" coordorigin="3392,11685" coordsize="276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4nJvcQAAADc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mSS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4nJvcQAAADcAAAA&#10;DwAAAAAAAAAAAAAAAACqAgAAZHJzL2Rvd25yZXYueG1sUEsFBgAAAAAEAAQA+gAAAJsDAAAAAA==&#10;">
                  <v:shape id="Freeform 519" o:spid="_x0000_s1034" style="position:absolute;left:3392;top:11685;width:2760;height:221;visibility:visible;mso-wrap-style:square;v-text-anchor:top" coordsize="276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rUTcQA&#10;AADcAAAADwAAAGRycy9kb3ducmV2LnhtbESPQYvCMBSE7wv7H8Jb8CKaKihrNcoiCIIXra54fDbP&#10;NmzzUpqo9d8bQdjjMDPfMLNFaytxo8YbxwoG/QQEce604ULBYb/qfYPwAVlj5ZgUPMjDYv75McNU&#10;uzvv6JaFQkQI+xQVlCHUqZQ+L8mi77uaOHoX11gMUTaF1A3eI9xWcpgkY2nRcFwosaZlSflfdrUK&#10;fjfn42lZj8x6c5nskq7Ptt4YpTpf7c8URKA2/Iff7bVWMBqO4XUmHgE5f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161E3EAAAA3AAAAA8AAAAAAAAAAAAAAAAAmAIAAGRycy9k&#10;b3ducmV2LnhtbFBLBQYAAAAABAAEAPUAAACJAwAAAAA=&#10;" path="m,220r2760,l2760,,,,,220xe" fillcolor="#d9d9d9" stroked="f">
                    <v:path arrowok="t" o:connecttype="custom" o:connectlocs="0,11905;2760,11905;2760,11685;0,11685;0,11905" o:connectangles="0,0,0,0,0"/>
                  </v:shape>
                </v:group>
                <v:group id="Group 516" o:spid="_x0000_s1035" style="position:absolute;left:3392;top:11905;width:2760;height:221" coordorigin="3392,11905" coordsize="276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BfyU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ePR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QX8lHFAAAA3AAA&#10;AA8AAAAAAAAAAAAAAAAAqgIAAGRycy9kb3ducmV2LnhtbFBLBQYAAAAABAAEAPoAAACcAwAAAAA=&#10;">
                  <v:shape id="Freeform 517" o:spid="_x0000_s1036" style="position:absolute;left:3392;top:11905;width:2760;height:221;visibility:visible;mso-wrap-style:square;v-text-anchor:top" coordsize="276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nlpMEA&#10;AADcAAAADwAAAGRycy9kb3ducmV2LnhtbERPTYvCMBC9C/6HMIIXWVMFxa1GEUEQvKzdddnj2Ixt&#10;sJmUJtbuvzcHwePjfa82na1ES403jhVMxgkI4txpw4WCn+/9xwKED8gaK8ek4J88bNb93gpT7R58&#10;ojYLhYgh7FNUUIZQp1L6vCSLfuxq4shdXWMxRNgUUjf4iOG2ktMkmUuLhmNDiTXtSspv2d0qOB8v&#10;v3+7emYOx+vnKRn57Msbo9Rw0G2XIAJ14S1+uQ9awWwa18Yz8QjI9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Op5aTBAAAA3AAAAA8AAAAAAAAAAAAAAAAAmAIAAGRycy9kb3du&#10;cmV2LnhtbFBLBQYAAAAABAAEAPUAAACGAwAAAAA=&#10;" path="m,221r2760,l2760,,,,,221xe" fillcolor="#d9d9d9" stroked="f">
                    <v:path arrowok="t" o:connecttype="custom" o:connectlocs="0,12126;2760,12126;2760,11905;0,11905;0,12126" o:connectangles="0,0,0,0,0"/>
                  </v:shape>
                </v:group>
                <v:group id="Group 514" o:spid="_x0000_s1037" style="position:absolute;left:3392;top:12126;width:2760;height:222" coordorigin="3392,12126" coordsize="2760,2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sTDuM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vHo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rEw7jFAAAA3AAA&#10;AA8AAAAAAAAAAAAAAAAAqgIAAGRycy9kb3ducmV2LnhtbFBLBQYAAAAABAAEAPoAAACcAwAAAAA=&#10;">
                  <v:shape id="Freeform 515" o:spid="_x0000_s1038" style="position:absolute;left:3392;top:12126;width:2760;height:222;visibility:visible;mso-wrap-style:square;v-text-anchor:top" coordsize="2760,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D9EcAA&#10;AADcAAAADwAAAGRycy9kb3ducmV2LnhtbERPTYvCMBC9C/sfwix4EU1VFOkaRRRB0IPVeh+asS3b&#10;TGoTtf57cxA8Pt73fNmaSjyocaVlBcNBBII4s7rkXEF63vZnIJxH1lhZJgUvcrBc/HTmGGv75IQe&#10;J5+LEMIuRgWF93UspcsKMugGtiYO3NU2Bn2ATS51g88Qbio5iqKpNFhyaCiwpnVB2f/pbhTI6yvZ&#10;lhtcHZP9pU7T/XR36N2U6v62qz8Qnlr/FX/cO61gMg7zw5lwBOTiD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/D9EcAAAADcAAAADwAAAAAAAAAAAAAAAACYAgAAZHJzL2Rvd25y&#10;ZXYueG1sUEsFBgAAAAAEAAQA9QAAAIUDAAAAAA==&#10;" path="m,222r2760,l2760,,,,,222xe" fillcolor="#d9d9d9" stroked="f">
                    <v:path arrowok="t" o:connecttype="custom" o:connectlocs="0,12348;2760,12348;2760,12126;0,12126;0,12348" o:connectangles="0,0,0,0,0"/>
                  </v:shape>
                </v:group>
                <v:group id="Group 512" o:spid="_x0000_s1039" style="position:absolute;left:3392;top:12348;width:2760;height:221" coordorigin="3392,12348" coordsize="276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WtZY8YAAADc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WsljH8&#10;nglHQGY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xa1ljxgAAANwA&#10;AAAPAAAAAAAAAAAAAAAAAKoCAABkcnMvZG93bnJldi54bWxQSwUGAAAAAAQABAD6AAAAnQMAAAAA&#10;">
                  <v:shape id="Freeform 513" o:spid="_x0000_s1040" style="position:absolute;left:3392;top:12348;width:2760;height:221;visibility:visible;mso-wrap-style:square;v-text-anchor:top" coordsize="276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5hEk8UA&#10;AADcAAAADwAAAGRycy9kb3ducmV2LnhtbESPQWsCMRSE7wX/Q3iCl6LZKkq7GkWEguBFt1Z6fG6e&#10;u8HNy7KJuv57Iwg9DjPzDTNbtLYSV2q8cazgY5CAIM6dNlwo2P989z9B+ICssXJMCu7kYTHvvM0w&#10;1e7GO7pmoRARwj5FBWUIdSqlz0uy6AeuJo7eyTUWQ5RNIXWDtwi3lRwmyURaNBwXSqxpVVJ+zi5W&#10;we/mePhb1WOz3py+dsm7z7beGKV63XY5BRGoDf/hV3utFYxHQ3ieiUdAz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mESTxQAAANwAAAAPAAAAAAAAAAAAAAAAAJgCAABkcnMv&#10;ZG93bnJldi54bWxQSwUGAAAAAAQABAD1AAAAigMAAAAA&#10;" path="m,220r2760,l2760,,,,,220xe" fillcolor="#d9d9d9" stroked="f">
                    <v:path arrowok="t" o:connecttype="custom" o:connectlocs="0,12568;2760,12568;2760,12348;0,12348;0,12568" o:connectangles="0,0,0,0,0"/>
                  </v:shape>
                </v:group>
                <v:group id="Group 510" o:spid="_x0000_s1041" style="position:absolute;left:3392;top:12602;width:2760;height:219" coordorigin="3392,12602" coordsize="2760,2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71Yo/FAAAA3AAA&#10;AA8AAAAAAAAAAAAAAAAAqgIAAGRycy9kb3ducmV2LnhtbFBLBQYAAAAABAAEAPoAAACcAwAAAAA=&#10;">
                  <v:shape id="Freeform 511" o:spid="_x0000_s1042" style="position:absolute;left:3392;top:12602;width:2760;height:219;visibility:visible;mso-wrap-style:square;v-text-anchor:top" coordsize="2760,2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o5zIMUA&#10;AADcAAAADwAAAGRycy9kb3ducmV2LnhtbESPT2vCQBTE7wW/w/IEb3XTP4pGN6FYBC+tGBU8PrLP&#10;JDT7NmQ3Ju2n7wqFHoeZ+Q2zTgdTixu1rrKs4GkagSDOra64UHA6bh8XIJxH1lhbJgXf5CBNRg9r&#10;jLXt+UC3zBciQNjFqKD0vomldHlJBt3UNsTBu9rWoA+yLaRusQ9wU8vnKJpLgxWHhRIb2pSUf2Wd&#10;UdBnZy8/Cs3dZ93RUv/sNvv3i1KT8fC2AuFp8P/hv/ZOK5i9vML9TDgCMv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jnMgxQAAANwAAAAPAAAAAAAAAAAAAAAAAJgCAABkcnMv&#10;ZG93bnJldi54bWxQSwUGAAAAAAQABAD1AAAAigMAAAAA&#10;" path="m,218r2760,l2760,,,,,218xe" fillcolor="#d9d9d9" stroked="f">
                    <v:path arrowok="t" o:connecttype="custom" o:connectlocs="0,12820;2760,12820;2760,12602;0,12602;0,12820" o:connectangles="0,0,0,0,0"/>
                  </v:shape>
                </v:group>
                <v:group id="Group 508" o:spid="_x0000_s1043" style="position:absolute;left:3392;top:12820;width:2760;height:221" coordorigin="3392,12820" coordsize="276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lBfYMQAAADc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mSa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jlBfYMQAAADcAAAA&#10;DwAAAAAAAAAAAAAAAACqAgAAZHJzL2Rvd25yZXYueG1sUEsFBgAAAAAEAAQA+gAAAJsDAAAAAA==&#10;">
                  <v:shape id="Freeform 509" o:spid="_x0000_s1044" style="position:absolute;left:3392;top:12820;width:2760;height:221;visibility:visible;mso-wrap-style:square;v-text-anchor:top" coordsize="276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NCkMUA&#10;AADcAAAADwAAAGRycy9kb3ducmV2LnhtbESPQWsCMRSE7wX/Q3hCL0WzWhS7GkUEQfCiq5YeXzfP&#10;3eDmZdmkuv33RhA8DjPzDTNbtLYSV2q8caxg0E9AEOdOGy4UHA/r3gSED8gaK8ek4J88LOadtxmm&#10;2t14T9csFCJC2KeooAyhTqX0eUkWfd/VxNE7u8ZiiLIppG7wFuG2ksMkGUuLhuNCiTWtSsov2Z9V&#10;cNr+fv+s6pHZbM9f++TDZztvjFLv3XY5BRGoDa/ws73RCkafY3iciUdAz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o0KQxQAAANwAAAAPAAAAAAAAAAAAAAAAAJgCAABkcnMv&#10;ZG93bnJldi54bWxQSwUGAAAAAAQABAD1AAAAigMAAAAA&#10;" path="m,221r2760,l2760,,,,,221xe" fillcolor="#d9d9d9" stroked="f">
                    <v:path arrowok="t" o:connecttype="custom" o:connectlocs="0,13041;2760,13041;2760,12820;0,12820;0,13041" o:connectangles="0,0,0,0,0"/>
                  </v:shape>
                </v:group>
                <v:group id="Group 506" o:spid="_x0000_s1045" style="position:absolute;left:3392;top:13041;width:2760;height:221" coordorigin="3392,13041" coordsize="276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c5kjMYAAADcAAAADwAAAGRycy9kb3ducmV2LnhtbESPQWvCQBSE7wX/w/IK&#10;3ppNlLSSZhWRKh5CoSqU3h7ZZxLMvg3ZbRL/fbdQ6HGYmW+YfDOZVgzUu8aygiSKQRCXVjdcKbic&#10;908rEM4ja2wtk4I7OdisZw85ZtqO/EHDyVciQNhlqKD2vsukdGVNBl1kO+LgXW1v0AfZV1L3OAa4&#10;aeUijp+lwYbDQo0d7Woqb6dvo+Aw4rhdJm9Dcbvu7l/n9P2zSEip+eO0fQXhafL/4b/2UStIly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RzmSMxgAAANwA&#10;AAAPAAAAAAAAAAAAAAAAAKoCAABkcnMvZG93bnJldi54bWxQSwUGAAAAAAQABAD6AAAAnQMAAAAA&#10;">
                  <v:shape id="Freeform 507" o:spid="_x0000_s1046" style="position:absolute;left:3392;top:13041;width:2760;height:221;visibility:visible;mso-wrap-style:square;v-text-anchor:top" coordsize="276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BzecIA&#10;AADcAAAADwAAAGRycy9kb3ducmV2LnhtbERPTYvCMBC9L/gfwgheFk1XUbQaRYQFwYt2VTyOzdgG&#10;m0lponb//eYg7PHxvher1lbiSY03jhV8DRIQxLnThgsFx5/v/hSED8gaK8ek4Jc8rJadjwWm2r34&#10;QM8sFCKGsE9RQRlCnUrp85Is+oGriSN3c43FEGFTSN3gK4bbSg6TZCItGo4NJda0KSm/Zw+r4LS7&#10;ni+bemy2u9vskHz6bO+NUarXbddzEIHa8C9+u7dawXgU18Yz8QjI5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cHN5wgAAANwAAAAPAAAAAAAAAAAAAAAAAJgCAABkcnMvZG93&#10;bnJldi54bWxQSwUGAAAAAAQABAD1AAAAhwMAAAAA&#10;" path="m,221r2760,l2760,,,,,221xe" fillcolor="#d9d9d9" stroked="f">
                    <v:path arrowok="t" o:connecttype="custom" o:connectlocs="0,13262;2760,13262;2760,13041;0,13041;0,13262" o:connectangles="0,0,0,0,0"/>
                  </v:shape>
                </v:group>
                <v:group id="Group 504" o:spid="_x0000_s1047" style="position:absolute;left:3392;top:13262;width:2760;height:221" coordorigin="3392,13262" coordsize="276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x1VZcYAAADcAAAADwAAAGRycy9kb3ducmV2LnhtbESPQWvCQBSE7wX/w/IK&#10;3ppNlJSaZhWRKh5CoSqU3h7ZZxLMvg3ZbRL/fbdQ6HGYmW+YfDOZVgzUu8aygiSKQRCXVjdcKbic&#10;908vIJxH1thaJgV3crBZzx5yzLQd+YOGk69EgLDLUEHtfZdJ6cqaDLrIdsTBu9reoA+yr6TucQxw&#10;08pFHD9Lgw2HhRo72tVU3k7fRsFhxHG7TN6G4nbd3b/O6ftnkZBS88dp+wrC0+T/w3/to1aQLl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PHVVlxgAAANwA&#10;AAAPAAAAAAAAAAAAAAAAAKoCAABkcnMvZG93bnJldi54bWxQSwUGAAAAAAQABAD6AAAAnQMAAAAA&#10;">
                  <v:shape id="Freeform 505" o:spid="_x0000_s1048" style="position:absolute;left:3392;top:13262;width:2760;height:221;visibility:visible;mso-wrap-style:square;v-text-anchor:top" coordsize="276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AMAsIA&#10;AADcAAAADwAAAGRycy9kb3ducmV2LnhtbERPTYvCMBC9L/gfwgheFk1XVLQaRYQFwYt2VTyOzdgG&#10;m0lponb//eYg7PHxvher1lbiSY03jhV8DRIQxLnThgsFx5/v/hSED8gaK8ek4Jc8rJadjwWm2r34&#10;QM8sFCKGsE9RQRlCnUrp85Is+oGriSN3c43FEGFTSN3gK4bbSg6TZCItGo4NJda0KSm/Zw+r4LS7&#10;ni+bemy2u9vskHz6bO+NUarXbddzEIHa8C9+u7dawXgU58cz8QjI5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AAwCwgAAANwAAAAPAAAAAAAAAAAAAAAAAJgCAABkcnMvZG93&#10;bnJldi54bWxQSwUGAAAAAAQABAD1AAAAhwMAAAAA&#10;" path="m,221r2760,l2760,,,,,221xe" fillcolor="#d9d9d9" stroked="f">
                    <v:path arrowok="t" o:connecttype="custom" o:connectlocs="0,13483;2760,13483;2760,13262;0,13262;0,13483" o:connectangles="0,0,0,0,0"/>
                  </v:shape>
                </v:group>
                <v:group id="Group 502" o:spid="_x0000_s1049" style="position:absolute;left:3392;top:13483;width:2760;height:221" coordorigin="3392,13483" coordsize="276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W0qHsYAAADc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MU/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pbSoexgAAANwA&#10;AAAPAAAAAAAAAAAAAAAAAKoCAABkcnMvZG93bnJldi54bWxQSwUGAAAAAAQABAD6AAAAnQMAAAAA&#10;">
                  <v:shape id="Freeform 503" o:spid="_x0000_s1050" style="position:absolute;left:3392;top:13483;width:2760;height:221;visibility:visible;mso-wrap-style:square;v-text-anchor:top" coordsize="276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437sUA&#10;AADcAAAADwAAAGRycy9kb3ducmV2LnhtbESPQWsCMRSE7wX/Q3iCl6LZikq7GkWEguBFt1Z6fG6e&#10;u8HNy7KJuv57Iwg9DjPzDTNbtLYSV2q8cazgY5CAIM6dNlwo2P989z9B+ICssXJMCu7kYTHvvM0w&#10;1e7GO7pmoRARwj5FBWUIdSqlz0uy6AeuJo7eyTUWQ5RNIXWDtwi3lRwmyURaNBwXSqxpVVJ+zi5W&#10;we/mePhb1WOz3py+dsm7z7beGKV63XY5BRGoDf/hV3utFYxHQ3ieiUdAz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njfuxQAAANwAAAAPAAAAAAAAAAAAAAAAAJgCAABkcnMv&#10;ZG93bnJldi54bWxQSwUGAAAAAAQABAD1AAAAigMAAAAA&#10;" path="m,221r2760,l2760,,,,,221xe" fillcolor="#d9d9d9" stroked="f">
                    <v:path arrowok="t" o:connecttype="custom" o:connectlocs="0,13704;2760,13704;2760,13483;0,13483;0,13704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7752" behindDoc="1" locked="0" layoutInCell="1" allowOverlap="1" wp14:anchorId="43E62C6C" wp14:editId="3236B6C2">
                <wp:simplePos x="0" y="0"/>
                <wp:positionH relativeFrom="page">
                  <wp:posOffset>6518910</wp:posOffset>
                </wp:positionH>
                <wp:positionV relativeFrom="page">
                  <wp:posOffset>6998970</wp:posOffset>
                </wp:positionV>
                <wp:extent cx="672465" cy="280670"/>
                <wp:effectExtent l="3810" t="0" r="0" b="0"/>
                <wp:wrapNone/>
                <wp:docPr id="513" name="Group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465" cy="280670"/>
                          <a:chOff x="10266" y="11022"/>
                          <a:chExt cx="1059" cy="442"/>
                        </a:xfrm>
                      </wpg:grpSpPr>
                      <wpg:grpSp>
                        <wpg:cNvPr id="514" name="Group 499"/>
                        <wpg:cNvGrpSpPr>
                          <a:grpSpLocks/>
                        </wpg:cNvGrpSpPr>
                        <wpg:grpSpPr bwMode="auto">
                          <a:xfrm>
                            <a:off x="10266" y="11022"/>
                            <a:ext cx="1059" cy="221"/>
                            <a:chOff x="10266" y="11022"/>
                            <a:chExt cx="1059" cy="221"/>
                          </a:xfrm>
                        </wpg:grpSpPr>
                        <wps:wsp>
                          <wps:cNvPr id="515" name="Freeform 500"/>
                          <wps:cNvSpPr>
                            <a:spLocks/>
                          </wps:cNvSpPr>
                          <wps:spPr bwMode="auto">
                            <a:xfrm>
                              <a:off x="10266" y="11022"/>
                              <a:ext cx="1059" cy="221"/>
                            </a:xfrm>
                            <a:custGeom>
                              <a:avLst/>
                              <a:gdLst>
                                <a:gd name="T0" fmla="+- 0 10266 10266"/>
                                <a:gd name="T1" fmla="*/ T0 w 1059"/>
                                <a:gd name="T2" fmla="+- 0 11243 11022"/>
                                <a:gd name="T3" fmla="*/ 11243 h 221"/>
                                <a:gd name="T4" fmla="+- 0 11325 10266"/>
                                <a:gd name="T5" fmla="*/ T4 w 1059"/>
                                <a:gd name="T6" fmla="+- 0 11243 11022"/>
                                <a:gd name="T7" fmla="*/ 11243 h 221"/>
                                <a:gd name="T8" fmla="+- 0 11325 10266"/>
                                <a:gd name="T9" fmla="*/ T8 w 1059"/>
                                <a:gd name="T10" fmla="+- 0 11022 11022"/>
                                <a:gd name="T11" fmla="*/ 11022 h 221"/>
                                <a:gd name="T12" fmla="+- 0 10266 10266"/>
                                <a:gd name="T13" fmla="*/ T12 w 1059"/>
                                <a:gd name="T14" fmla="+- 0 11022 11022"/>
                                <a:gd name="T15" fmla="*/ 11022 h 221"/>
                                <a:gd name="T16" fmla="+- 0 10266 10266"/>
                                <a:gd name="T17" fmla="*/ T16 w 1059"/>
                                <a:gd name="T18" fmla="+- 0 11243 11022"/>
                                <a:gd name="T19" fmla="*/ 11243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" h="221">
                                  <a:moveTo>
                                    <a:pt x="0" y="221"/>
                                  </a:moveTo>
                                  <a:lnTo>
                                    <a:pt x="1059" y="221"/>
                                  </a:lnTo>
                                  <a:lnTo>
                                    <a:pt x="1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0808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6" name="Group 497"/>
                        <wpg:cNvGrpSpPr>
                          <a:grpSpLocks/>
                        </wpg:cNvGrpSpPr>
                        <wpg:grpSpPr bwMode="auto">
                          <a:xfrm>
                            <a:off x="10266" y="11243"/>
                            <a:ext cx="1059" cy="221"/>
                            <a:chOff x="10266" y="11243"/>
                            <a:chExt cx="1059" cy="221"/>
                          </a:xfrm>
                        </wpg:grpSpPr>
                        <wps:wsp>
                          <wps:cNvPr id="517" name="Freeform 498"/>
                          <wps:cNvSpPr>
                            <a:spLocks/>
                          </wps:cNvSpPr>
                          <wps:spPr bwMode="auto">
                            <a:xfrm>
                              <a:off x="10266" y="11243"/>
                              <a:ext cx="1059" cy="221"/>
                            </a:xfrm>
                            <a:custGeom>
                              <a:avLst/>
                              <a:gdLst>
                                <a:gd name="T0" fmla="+- 0 10266 10266"/>
                                <a:gd name="T1" fmla="*/ T0 w 1059"/>
                                <a:gd name="T2" fmla="+- 0 11464 11243"/>
                                <a:gd name="T3" fmla="*/ 11464 h 221"/>
                                <a:gd name="T4" fmla="+- 0 11325 10266"/>
                                <a:gd name="T5" fmla="*/ T4 w 1059"/>
                                <a:gd name="T6" fmla="+- 0 11464 11243"/>
                                <a:gd name="T7" fmla="*/ 11464 h 221"/>
                                <a:gd name="T8" fmla="+- 0 11325 10266"/>
                                <a:gd name="T9" fmla="*/ T8 w 1059"/>
                                <a:gd name="T10" fmla="+- 0 11243 11243"/>
                                <a:gd name="T11" fmla="*/ 11243 h 221"/>
                                <a:gd name="T12" fmla="+- 0 10266 10266"/>
                                <a:gd name="T13" fmla="*/ T12 w 1059"/>
                                <a:gd name="T14" fmla="+- 0 11243 11243"/>
                                <a:gd name="T15" fmla="*/ 11243 h 221"/>
                                <a:gd name="T16" fmla="+- 0 10266 10266"/>
                                <a:gd name="T17" fmla="*/ T16 w 1059"/>
                                <a:gd name="T18" fmla="+- 0 11464 11243"/>
                                <a:gd name="T19" fmla="*/ 11464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" h="221">
                                  <a:moveTo>
                                    <a:pt x="0" y="221"/>
                                  </a:moveTo>
                                  <a:lnTo>
                                    <a:pt x="1059" y="221"/>
                                  </a:lnTo>
                                  <a:lnTo>
                                    <a:pt x="1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0808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2696B6" id="Group 496" o:spid="_x0000_s1026" style="position:absolute;margin-left:513.3pt;margin-top:551.1pt;width:52.95pt;height:22.1pt;z-index:-188728;mso-position-horizontal-relative:page;mso-position-vertical-relative:page" coordorigin="10266,11022" coordsize="1059,4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">
                <v:group id="Group 499" o:spid="_x0000_s1027" style="position:absolute;left:10266;top:11022;width:1059;height:221" coordorigin="10266,11022" coordsize="1059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qmmm8YAAADc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kczh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qqaabxgAAANwA&#10;AAAPAAAAAAAAAAAAAAAAAKoCAABkcnMvZG93bnJldi54bWxQSwUGAAAAAAQABAD6AAAAnQMAAAAA&#10;">
                  <v:shape id="Freeform 500" o:spid="_x0000_s1028" style="position:absolute;left:10266;top:11022;width:1059;height:221;visibility:visible;mso-wrap-style:square;v-text-anchor:top" coordsize="105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5V78UA&#10;AADcAAAADwAAAGRycy9kb3ducmV2LnhtbESPQWvCQBSE70L/w/IKvYhuDFVKdBOKUGhpLxrp+ZF9&#10;TYLZt2F3NWl+fbcgeBxm5htmV4ymE1dyvrWsYLVMQBBXVrdcKziVb4sXED4ga+wsk4Jf8lDkD7Md&#10;ZtoOfKDrMdQiQthnqKAJoc+k9FVDBv3S9sTR+7HOYIjS1VI7HCLcdDJNko002HJcaLCnfUPV+Xgx&#10;Cg5mSq37GL7K56GfxjK48/z7U6mnx/F1CyLQGO7hW/tdK1iv1vB/Jh4Bm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DlXvxQAAANwAAAAPAAAAAAAAAAAAAAAAAJgCAABkcnMv&#10;ZG93bnJldi54bWxQSwUGAAAAAAQABAD1AAAAigMAAAAA&#10;" path="m,221r1059,l1059,,,,,221xe" fillcolor="gray" stroked="f">
                    <v:path arrowok="t" o:connecttype="custom" o:connectlocs="0,11243;1059,11243;1059,11022;0,11022;0,11243" o:connectangles="0,0,0,0,0"/>
                  </v:shape>
                </v:group>
                <v:group id="Group 497" o:spid="_x0000_s1029" style="position:absolute;left:10266;top:11243;width:1059;height:221" coordorigin="10266,11243" coordsize="1059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Tedd8YAAADc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JFsoTf&#10;M+EIyO0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1N513xgAAANwA&#10;AAAPAAAAAAAAAAAAAAAAAKoCAABkcnMvZG93bnJldi54bWxQSwUGAAAAAAQABAD6AAAAnQMAAAAA&#10;">
                  <v:shape id="Freeform 498" o:spid="_x0000_s1030" style="position:absolute;left:10266;top:11243;width:1059;height:221;visibility:visible;mso-wrap-style:square;v-text-anchor:top" coordsize="105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BuA8UA&#10;AADcAAAADwAAAGRycy9kb3ducmV2LnhtbESPQWvCQBSE74X+h+UJvRTdKLWV6EaKUGjRi6Z4fmSf&#10;SUj2bdhdTeqvdwWhx2FmvmFW68G04kLO15YVTCcJCOLC6ppLBb/513gBwgdkja1lUvBHHtbZ89MK&#10;U2173tPlEEoRIexTVFCF0KVS+qIig35iO+LonawzGKJ0pdQO+wg3rZwlybs0WHNcqLCjTUVFczgb&#10;BXtznVn30+/yt767Dnlwzetxq9TLaPhcggg0hP/wo/2tFcynH3A/E4+AzG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kG4DxQAAANwAAAAPAAAAAAAAAAAAAAAAAJgCAABkcnMv&#10;ZG93bnJldi54bWxQSwUGAAAAAAQABAD1AAAAigMAAAAA&#10;" path="m,221r1059,l1059,,,,,221xe" fillcolor="gray" stroked="f">
                    <v:path arrowok="t" o:connecttype="custom" o:connectlocs="0,11464;1059,11464;1059,11243;0,11243;0,11464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7776" behindDoc="1" locked="0" layoutInCell="1" allowOverlap="1" wp14:anchorId="43E62C6D" wp14:editId="22DB6E58">
                <wp:simplePos x="0" y="0"/>
                <wp:positionH relativeFrom="page">
                  <wp:posOffset>6518910</wp:posOffset>
                </wp:positionH>
                <wp:positionV relativeFrom="page">
                  <wp:posOffset>7987030</wp:posOffset>
                </wp:positionV>
                <wp:extent cx="672465" cy="280670"/>
                <wp:effectExtent l="3810" t="0" r="0" b="0"/>
                <wp:wrapNone/>
                <wp:docPr id="508" name="Group 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465" cy="280670"/>
                          <a:chOff x="10266" y="12578"/>
                          <a:chExt cx="1059" cy="442"/>
                        </a:xfrm>
                      </wpg:grpSpPr>
                      <wpg:grpSp>
                        <wpg:cNvPr id="509" name="Group 494"/>
                        <wpg:cNvGrpSpPr>
                          <a:grpSpLocks/>
                        </wpg:cNvGrpSpPr>
                        <wpg:grpSpPr bwMode="auto">
                          <a:xfrm>
                            <a:off x="10266" y="12578"/>
                            <a:ext cx="1059" cy="221"/>
                            <a:chOff x="10266" y="12578"/>
                            <a:chExt cx="1059" cy="221"/>
                          </a:xfrm>
                        </wpg:grpSpPr>
                        <wps:wsp>
                          <wps:cNvPr id="510" name="Freeform 495"/>
                          <wps:cNvSpPr>
                            <a:spLocks/>
                          </wps:cNvSpPr>
                          <wps:spPr bwMode="auto">
                            <a:xfrm>
                              <a:off x="10266" y="12578"/>
                              <a:ext cx="1059" cy="221"/>
                            </a:xfrm>
                            <a:custGeom>
                              <a:avLst/>
                              <a:gdLst>
                                <a:gd name="T0" fmla="+- 0 10266 10266"/>
                                <a:gd name="T1" fmla="*/ T0 w 1059"/>
                                <a:gd name="T2" fmla="+- 0 12799 12578"/>
                                <a:gd name="T3" fmla="*/ 12799 h 221"/>
                                <a:gd name="T4" fmla="+- 0 11325 10266"/>
                                <a:gd name="T5" fmla="*/ T4 w 1059"/>
                                <a:gd name="T6" fmla="+- 0 12799 12578"/>
                                <a:gd name="T7" fmla="*/ 12799 h 221"/>
                                <a:gd name="T8" fmla="+- 0 11325 10266"/>
                                <a:gd name="T9" fmla="*/ T8 w 1059"/>
                                <a:gd name="T10" fmla="+- 0 12578 12578"/>
                                <a:gd name="T11" fmla="*/ 12578 h 221"/>
                                <a:gd name="T12" fmla="+- 0 10266 10266"/>
                                <a:gd name="T13" fmla="*/ T12 w 1059"/>
                                <a:gd name="T14" fmla="+- 0 12578 12578"/>
                                <a:gd name="T15" fmla="*/ 12578 h 221"/>
                                <a:gd name="T16" fmla="+- 0 10266 10266"/>
                                <a:gd name="T17" fmla="*/ T16 w 1059"/>
                                <a:gd name="T18" fmla="+- 0 12799 12578"/>
                                <a:gd name="T19" fmla="*/ 12799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" h="221">
                                  <a:moveTo>
                                    <a:pt x="0" y="221"/>
                                  </a:moveTo>
                                  <a:lnTo>
                                    <a:pt x="1059" y="221"/>
                                  </a:lnTo>
                                  <a:lnTo>
                                    <a:pt x="1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0808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1" name="Group 492"/>
                        <wpg:cNvGrpSpPr>
                          <a:grpSpLocks/>
                        </wpg:cNvGrpSpPr>
                        <wpg:grpSpPr bwMode="auto">
                          <a:xfrm>
                            <a:off x="10266" y="12799"/>
                            <a:ext cx="1059" cy="221"/>
                            <a:chOff x="10266" y="12799"/>
                            <a:chExt cx="1059" cy="221"/>
                          </a:xfrm>
                        </wpg:grpSpPr>
                        <wps:wsp>
                          <wps:cNvPr id="512" name="Freeform 493"/>
                          <wps:cNvSpPr>
                            <a:spLocks/>
                          </wps:cNvSpPr>
                          <wps:spPr bwMode="auto">
                            <a:xfrm>
                              <a:off x="10266" y="12799"/>
                              <a:ext cx="1059" cy="221"/>
                            </a:xfrm>
                            <a:custGeom>
                              <a:avLst/>
                              <a:gdLst>
                                <a:gd name="T0" fmla="+- 0 10266 10266"/>
                                <a:gd name="T1" fmla="*/ T0 w 1059"/>
                                <a:gd name="T2" fmla="+- 0 13020 12799"/>
                                <a:gd name="T3" fmla="*/ 13020 h 221"/>
                                <a:gd name="T4" fmla="+- 0 11325 10266"/>
                                <a:gd name="T5" fmla="*/ T4 w 1059"/>
                                <a:gd name="T6" fmla="+- 0 13020 12799"/>
                                <a:gd name="T7" fmla="*/ 13020 h 221"/>
                                <a:gd name="T8" fmla="+- 0 11325 10266"/>
                                <a:gd name="T9" fmla="*/ T8 w 1059"/>
                                <a:gd name="T10" fmla="+- 0 12799 12799"/>
                                <a:gd name="T11" fmla="*/ 12799 h 221"/>
                                <a:gd name="T12" fmla="+- 0 10266 10266"/>
                                <a:gd name="T13" fmla="*/ T12 w 1059"/>
                                <a:gd name="T14" fmla="+- 0 12799 12799"/>
                                <a:gd name="T15" fmla="*/ 12799 h 221"/>
                                <a:gd name="T16" fmla="+- 0 10266 10266"/>
                                <a:gd name="T17" fmla="*/ T16 w 1059"/>
                                <a:gd name="T18" fmla="+- 0 13020 12799"/>
                                <a:gd name="T19" fmla="*/ 13020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" h="221">
                                  <a:moveTo>
                                    <a:pt x="0" y="221"/>
                                  </a:moveTo>
                                  <a:lnTo>
                                    <a:pt x="1059" y="221"/>
                                  </a:lnTo>
                                  <a:lnTo>
                                    <a:pt x="1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0808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9E90D5" id="Group 491" o:spid="_x0000_s1026" style="position:absolute;margin-left:513.3pt;margin-top:628.9pt;width:52.95pt;height:22.1pt;z-index:-188704;mso-position-horizontal-relative:page;mso-position-vertical-relative:page" coordorigin="10266,12578" coordsize="1059,4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">
                <v:group id="Group 494" o:spid="_x0000_s1027" style="position:absolute;left:10266;top:12578;width:1059;height:221" coordorigin="10266,12578" coordsize="1059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XGf2MUAAADcAAAADwAAAGRycy9kb3ducmV2LnhtbESPT4vCMBTE7wt+h/AE&#10;b5pWUdyuUURUPIjgH1j29miebbF5KU1s67ffLAh7HGbmN8xi1ZlSNFS7wrKCeBSBIE6tLjhTcLvu&#10;hnMQziNrLC2Tghc5WC17HwtMtG35TM3FZyJA2CWoIPe+SqR0aU4G3chWxMG729qgD7LOpK6xDXBT&#10;ynEUzaTBgsNCjhVtckofl6dRsG+xXU/ibXN83Devn+v09H2MSalBv1t/gfDU+f/wu33QCqbRJ/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Fxn9jFAAAA3AAA&#10;AA8AAAAAAAAAAAAAAAAAqgIAAGRycy9kb3ducmV2LnhtbFBLBQYAAAAABAAEAPoAAACcAwAAAAA=&#10;">
                  <v:shape id="Freeform 495" o:spid="_x0000_s1028" style="position:absolute;left:10266;top:12578;width:1059;height:221;visibility:visible;mso-wrap-style:square;v-text-anchor:top" coordsize="105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n2d8IA&#10;AADcAAAADwAAAGRycy9kb3ducmV2LnhtbERPz2vCMBS+C/4P4Q12kZlWNhmdsYggOLZLW9n50by1&#10;xealJNF2/euXw2DHj+/3Lp9ML+7kfGdZQbpOQBDXVnfcKLhUp6dXED4ga+wtk4If8pDvl4sdZtqO&#10;XNC9DI2IIewzVNCGMGRS+rolg35tB+LIfVtnMEToGqkdjjHc9HKTJFtpsOPY0OJAx5bqa3kzCgoz&#10;b6x7Hz+r53GYpyq46+rrQ6nHh+nwBiLQFP7Ff+6zVvCSxvnxTDwCcv8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efZ3wgAAANwAAAAPAAAAAAAAAAAAAAAAAJgCAABkcnMvZG93&#10;bnJldi54bWxQSwUGAAAAAAQABAD1AAAAhwMAAAAA&#10;" path="m,221r1059,l1059,,,,,221xe" fillcolor="gray" stroked="f">
                    <v:path arrowok="t" o:connecttype="custom" o:connectlocs="0,12799;1059,12799;1059,12578;0,12578;0,12799" o:connectangles="0,0,0,0,0"/>
                  </v:shape>
                </v:group>
                <v:group id="Group 492" o:spid="_x0000_s1029" style="position:absolute;left:10266;top:12799;width:1059;height:221" coordorigin="10266,12799" coordsize="1059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t4FA8QAAADcAAAA&#10;DwAAAAAAAAAAAAAAAACqAgAAZHJzL2Rvd25yZXYueG1sUEsFBgAAAAAEAAQA+gAAAJsDAAAAAA==&#10;">
                  <v:shape id="Freeform 493" o:spid="_x0000_s1030" style="position:absolute;left:10266;top:12799;width:1059;height:221;visibility:visible;mso-wrap-style:square;v-text-anchor:top" coordsize="105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fNm8UA&#10;AADcAAAADwAAAGRycy9kb3ducmV2LnhtbESPQWvCQBSE70L/w/IKvUjdGFRK6kZKQajUi6b0/Mi+&#10;JiHZt2F3NdFf3xUEj8PMfMOsN6PpxJmcbywrmM8SEMSl1Q1XCn6K7esbCB+QNXaWScGFPGzyp8ka&#10;M20HPtD5GCoRIewzVFCH0GdS+rImg35me+Lo/VlnMETpKqkdDhFuOpkmyUoabDgu1NjTZ01lezwZ&#10;BQdzTa3bDftiMfTXsQiunf5+K/XyPH68gwg0hkf43v7SCpbzFG5n4hGQ+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582bxQAAANwAAAAPAAAAAAAAAAAAAAAAAJgCAABkcnMv&#10;ZG93bnJldi54bWxQSwUGAAAAAAQABAD1AAAAigMAAAAA&#10;" path="m,221r1059,l1059,,,,,221xe" fillcolor="gray" stroked="f">
                    <v:path arrowok="t" o:connecttype="custom" o:connectlocs="0,13020;1059,13020;1059,12799;0,12799;0,13020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7800" behindDoc="1" locked="0" layoutInCell="1" allowOverlap="1" wp14:anchorId="43E62C6E" wp14:editId="5798C73B">
                <wp:simplePos x="0" y="0"/>
                <wp:positionH relativeFrom="page">
                  <wp:posOffset>2153920</wp:posOffset>
                </wp:positionH>
                <wp:positionV relativeFrom="page">
                  <wp:posOffset>8928735</wp:posOffset>
                </wp:positionV>
                <wp:extent cx="1752600" cy="561340"/>
                <wp:effectExtent l="1270" t="3810" r="0" b="0"/>
                <wp:wrapNone/>
                <wp:docPr id="499" name="Group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52600" cy="561340"/>
                          <a:chOff x="3392" y="14061"/>
                          <a:chExt cx="2760" cy="884"/>
                        </a:xfrm>
                      </wpg:grpSpPr>
                      <wpg:grpSp>
                        <wpg:cNvPr id="500" name="Group 489"/>
                        <wpg:cNvGrpSpPr>
                          <a:grpSpLocks/>
                        </wpg:cNvGrpSpPr>
                        <wpg:grpSpPr bwMode="auto">
                          <a:xfrm>
                            <a:off x="3392" y="14061"/>
                            <a:ext cx="2760" cy="221"/>
                            <a:chOff x="3392" y="14061"/>
                            <a:chExt cx="2760" cy="221"/>
                          </a:xfrm>
                        </wpg:grpSpPr>
                        <wps:wsp>
                          <wps:cNvPr id="501" name="Freeform 490"/>
                          <wps:cNvSpPr>
                            <a:spLocks/>
                          </wps:cNvSpPr>
                          <wps:spPr bwMode="auto">
                            <a:xfrm>
                              <a:off x="3392" y="14061"/>
                              <a:ext cx="2760" cy="221"/>
                            </a:xfrm>
                            <a:custGeom>
                              <a:avLst/>
                              <a:gdLst>
                                <a:gd name="T0" fmla="+- 0 3392 3392"/>
                                <a:gd name="T1" fmla="*/ T0 w 2760"/>
                                <a:gd name="T2" fmla="+- 0 14282 14061"/>
                                <a:gd name="T3" fmla="*/ 14282 h 221"/>
                                <a:gd name="T4" fmla="+- 0 6152 3392"/>
                                <a:gd name="T5" fmla="*/ T4 w 2760"/>
                                <a:gd name="T6" fmla="+- 0 14282 14061"/>
                                <a:gd name="T7" fmla="*/ 14282 h 221"/>
                                <a:gd name="T8" fmla="+- 0 6152 3392"/>
                                <a:gd name="T9" fmla="*/ T8 w 2760"/>
                                <a:gd name="T10" fmla="+- 0 14061 14061"/>
                                <a:gd name="T11" fmla="*/ 14061 h 221"/>
                                <a:gd name="T12" fmla="+- 0 3392 3392"/>
                                <a:gd name="T13" fmla="*/ T12 w 2760"/>
                                <a:gd name="T14" fmla="+- 0 14061 14061"/>
                                <a:gd name="T15" fmla="*/ 14061 h 221"/>
                                <a:gd name="T16" fmla="+- 0 3392 3392"/>
                                <a:gd name="T17" fmla="*/ T16 w 2760"/>
                                <a:gd name="T18" fmla="+- 0 14282 14061"/>
                                <a:gd name="T19" fmla="*/ 14282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1">
                                  <a:moveTo>
                                    <a:pt x="0" y="221"/>
                                  </a:moveTo>
                                  <a:lnTo>
                                    <a:pt x="2760" y="221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2" name="Group 487"/>
                        <wpg:cNvGrpSpPr>
                          <a:grpSpLocks/>
                        </wpg:cNvGrpSpPr>
                        <wpg:grpSpPr bwMode="auto">
                          <a:xfrm>
                            <a:off x="3392" y="14282"/>
                            <a:ext cx="2760" cy="221"/>
                            <a:chOff x="3392" y="14282"/>
                            <a:chExt cx="2760" cy="221"/>
                          </a:xfrm>
                        </wpg:grpSpPr>
                        <wps:wsp>
                          <wps:cNvPr id="503" name="Freeform 488"/>
                          <wps:cNvSpPr>
                            <a:spLocks/>
                          </wps:cNvSpPr>
                          <wps:spPr bwMode="auto">
                            <a:xfrm>
                              <a:off x="3392" y="14282"/>
                              <a:ext cx="2760" cy="221"/>
                            </a:xfrm>
                            <a:custGeom>
                              <a:avLst/>
                              <a:gdLst>
                                <a:gd name="T0" fmla="+- 0 3392 3392"/>
                                <a:gd name="T1" fmla="*/ T0 w 2760"/>
                                <a:gd name="T2" fmla="+- 0 14503 14282"/>
                                <a:gd name="T3" fmla="*/ 14503 h 221"/>
                                <a:gd name="T4" fmla="+- 0 6152 3392"/>
                                <a:gd name="T5" fmla="*/ T4 w 2760"/>
                                <a:gd name="T6" fmla="+- 0 14503 14282"/>
                                <a:gd name="T7" fmla="*/ 14503 h 221"/>
                                <a:gd name="T8" fmla="+- 0 6152 3392"/>
                                <a:gd name="T9" fmla="*/ T8 w 2760"/>
                                <a:gd name="T10" fmla="+- 0 14282 14282"/>
                                <a:gd name="T11" fmla="*/ 14282 h 221"/>
                                <a:gd name="T12" fmla="+- 0 3392 3392"/>
                                <a:gd name="T13" fmla="*/ T12 w 2760"/>
                                <a:gd name="T14" fmla="+- 0 14282 14282"/>
                                <a:gd name="T15" fmla="*/ 14282 h 221"/>
                                <a:gd name="T16" fmla="+- 0 3392 3392"/>
                                <a:gd name="T17" fmla="*/ T16 w 2760"/>
                                <a:gd name="T18" fmla="+- 0 14503 14282"/>
                                <a:gd name="T19" fmla="*/ 14503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1">
                                  <a:moveTo>
                                    <a:pt x="0" y="221"/>
                                  </a:moveTo>
                                  <a:lnTo>
                                    <a:pt x="2760" y="221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4" name="Group 485"/>
                        <wpg:cNvGrpSpPr>
                          <a:grpSpLocks/>
                        </wpg:cNvGrpSpPr>
                        <wpg:grpSpPr bwMode="auto">
                          <a:xfrm>
                            <a:off x="3392" y="14503"/>
                            <a:ext cx="2760" cy="221"/>
                            <a:chOff x="3392" y="14503"/>
                            <a:chExt cx="2760" cy="221"/>
                          </a:xfrm>
                        </wpg:grpSpPr>
                        <wps:wsp>
                          <wps:cNvPr id="505" name="Freeform 486"/>
                          <wps:cNvSpPr>
                            <a:spLocks/>
                          </wps:cNvSpPr>
                          <wps:spPr bwMode="auto">
                            <a:xfrm>
                              <a:off x="3392" y="14503"/>
                              <a:ext cx="2760" cy="221"/>
                            </a:xfrm>
                            <a:custGeom>
                              <a:avLst/>
                              <a:gdLst>
                                <a:gd name="T0" fmla="+- 0 3392 3392"/>
                                <a:gd name="T1" fmla="*/ T0 w 2760"/>
                                <a:gd name="T2" fmla="+- 0 14724 14503"/>
                                <a:gd name="T3" fmla="*/ 14724 h 221"/>
                                <a:gd name="T4" fmla="+- 0 6152 3392"/>
                                <a:gd name="T5" fmla="*/ T4 w 2760"/>
                                <a:gd name="T6" fmla="+- 0 14724 14503"/>
                                <a:gd name="T7" fmla="*/ 14724 h 221"/>
                                <a:gd name="T8" fmla="+- 0 6152 3392"/>
                                <a:gd name="T9" fmla="*/ T8 w 2760"/>
                                <a:gd name="T10" fmla="+- 0 14503 14503"/>
                                <a:gd name="T11" fmla="*/ 14503 h 221"/>
                                <a:gd name="T12" fmla="+- 0 3392 3392"/>
                                <a:gd name="T13" fmla="*/ T12 w 2760"/>
                                <a:gd name="T14" fmla="+- 0 14503 14503"/>
                                <a:gd name="T15" fmla="*/ 14503 h 221"/>
                                <a:gd name="T16" fmla="+- 0 3392 3392"/>
                                <a:gd name="T17" fmla="*/ T16 w 2760"/>
                                <a:gd name="T18" fmla="+- 0 14724 14503"/>
                                <a:gd name="T19" fmla="*/ 14724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1">
                                  <a:moveTo>
                                    <a:pt x="0" y="221"/>
                                  </a:moveTo>
                                  <a:lnTo>
                                    <a:pt x="2760" y="221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6" name="Group 483"/>
                        <wpg:cNvGrpSpPr>
                          <a:grpSpLocks/>
                        </wpg:cNvGrpSpPr>
                        <wpg:grpSpPr bwMode="auto">
                          <a:xfrm>
                            <a:off x="3392" y="14724"/>
                            <a:ext cx="2760" cy="221"/>
                            <a:chOff x="3392" y="14724"/>
                            <a:chExt cx="2760" cy="221"/>
                          </a:xfrm>
                        </wpg:grpSpPr>
                        <wps:wsp>
                          <wps:cNvPr id="507" name="Freeform 484"/>
                          <wps:cNvSpPr>
                            <a:spLocks/>
                          </wps:cNvSpPr>
                          <wps:spPr bwMode="auto">
                            <a:xfrm>
                              <a:off x="3392" y="14724"/>
                              <a:ext cx="2760" cy="221"/>
                            </a:xfrm>
                            <a:custGeom>
                              <a:avLst/>
                              <a:gdLst>
                                <a:gd name="T0" fmla="+- 0 3392 3392"/>
                                <a:gd name="T1" fmla="*/ T0 w 2760"/>
                                <a:gd name="T2" fmla="+- 0 14944 14724"/>
                                <a:gd name="T3" fmla="*/ 14944 h 221"/>
                                <a:gd name="T4" fmla="+- 0 6152 3392"/>
                                <a:gd name="T5" fmla="*/ T4 w 2760"/>
                                <a:gd name="T6" fmla="+- 0 14944 14724"/>
                                <a:gd name="T7" fmla="*/ 14944 h 221"/>
                                <a:gd name="T8" fmla="+- 0 6152 3392"/>
                                <a:gd name="T9" fmla="*/ T8 w 2760"/>
                                <a:gd name="T10" fmla="+- 0 14724 14724"/>
                                <a:gd name="T11" fmla="*/ 14724 h 221"/>
                                <a:gd name="T12" fmla="+- 0 3392 3392"/>
                                <a:gd name="T13" fmla="*/ T12 w 2760"/>
                                <a:gd name="T14" fmla="+- 0 14724 14724"/>
                                <a:gd name="T15" fmla="*/ 14724 h 221"/>
                                <a:gd name="T16" fmla="+- 0 3392 3392"/>
                                <a:gd name="T17" fmla="*/ T16 w 2760"/>
                                <a:gd name="T18" fmla="+- 0 14944 14724"/>
                                <a:gd name="T19" fmla="*/ 14944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1">
                                  <a:moveTo>
                                    <a:pt x="0" y="220"/>
                                  </a:moveTo>
                                  <a:lnTo>
                                    <a:pt x="2760" y="220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34A706" id="Group 482" o:spid="_x0000_s1026" style="position:absolute;margin-left:169.6pt;margin-top:703.05pt;width:138pt;height:44.2pt;z-index:-188680;mso-position-horizontal-relative:page;mso-position-vertical-relative:page" coordorigin="3392,14061" coordsize="2760,8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">
                <v:group id="Group 489" o:spid="_x0000_s1027" style="position:absolute;left:3392;top:14061;width:2760;height:221" coordorigin="3392,14061" coordsize="276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QSzZFwwAAANwAAAAP&#10;AAAAAAAAAAAAAAAAAKoCAABkcnMvZG93bnJldi54bWxQSwUGAAAAAAQABAD6AAAAmgMAAAAA&#10;">
                  <v:shape id="Freeform 490" o:spid="_x0000_s1028" style="position:absolute;left:3392;top:14061;width:2760;height:221;visibility:visible;mso-wrap-style:square;v-text-anchor:top" coordsize="276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YQWcQA&#10;AADcAAAADwAAAGRycy9kb3ducmV2LnhtbESPQWsCMRSE74L/ITyhF9FEQalbo4ggCF7q2pYeXzfP&#10;3dDNy7KJuv33jSB4HGbmG2a57lwtrtQG61nDZKxAEBfeWC41fJx2o1cQISIbrD2Thj8KsF71e0vM&#10;jL/xka55LEWCcMhQQxVjk0kZioochrFviJN39q3DmGRbStPiLcFdLadKzaVDy2mhwoa2FRW/+cVp&#10;+Dz8fH1vm5ndH86LoxqG/D1Yq/XLoNu8gYjUxWf40d4bDTM1gfuZdATk6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kmEFnEAAAA3AAAAA8AAAAAAAAAAAAAAAAAmAIAAGRycy9k&#10;b3ducmV2LnhtbFBLBQYAAAAABAAEAPUAAACJAwAAAAA=&#10;" path="m,221r2760,l2760,,,,,221xe" fillcolor="#d9d9d9" stroked="f">
                    <v:path arrowok="t" o:connecttype="custom" o:connectlocs="0,14282;2760,14282;2760,14061;0,14061;0,14282" o:connectangles="0,0,0,0,0"/>
                  </v:shape>
                </v:group>
                <v:group id="Group 487" o:spid="_x0000_s1029" style="position:absolute;left:3392;top:14282;width:2760;height:221" coordorigin="3392,14282" coordsize="276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P1Q2pxgAAANwA&#10;AAAPAAAAAAAAAAAAAAAAAKoCAABkcnMvZG93bnJldi54bWxQSwUGAAAAAAQABAD6AAAAnQMAAAAA&#10;">
                  <v:shape id="Freeform 488" o:spid="_x0000_s1030" style="position:absolute;left:3392;top:14282;width:2760;height:221;visibility:visible;mso-wrap-style:square;v-text-anchor:top" coordsize="276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grtcUA&#10;AADcAAAADwAAAGRycy9kb3ducmV2LnhtbESPQWsCMRSE7wX/Q3iCl6JJWyy6GqUIBcGLblvx+Nw8&#10;d4Obl2UTdfvvTaHgcZiZb5j5snO1uFIbrGcNLyMFgrjwxnKp4fvrczgBESKywdozafilAMtF72mO&#10;mfE33tE1j6VIEA4ZaqhibDIpQ1GRwzDyDXHyTr51GJNsS2lavCW4q+WrUu/SoeW0UGFDq4qKc35x&#10;Gn42x/1h1YztenOa7tRzyLfBWq0H/e5jBiJSFx/h//baaBirN/g7k46AX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uCu1xQAAANwAAAAPAAAAAAAAAAAAAAAAAJgCAABkcnMv&#10;ZG93bnJldi54bWxQSwUGAAAAAAQABAD1AAAAigMAAAAA&#10;" path="m,221r2760,l2760,,,,,221xe" fillcolor="#d9d9d9" stroked="f">
                    <v:path arrowok="t" o:connecttype="custom" o:connectlocs="0,14503;2760,14503;2760,14282;0,14282;0,14503" o:connectangles="0,0,0,0,0"/>
                  </v:shape>
                </v:group>
                <v:group id="Group 485" o:spid="_x0000_s1031" style="position:absolute;left:3392;top:14503;width:2760;height:221" coordorigin="3392,14503" coordsize="276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3AwRsYAAADc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Ec/h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vcDBGxgAAANwA&#10;AAAPAAAAAAAAAAAAAAAAAKoCAABkcnMvZG93bnJldi54bWxQSwUGAAAAAAQABAD6AAAAnQMAAAAA&#10;">
                  <v:shape id="Freeform 486" o:spid="_x0000_s1032" style="position:absolute;left:3392;top:14503;width:2760;height:221;visibility:visible;mso-wrap-style:square;v-text-anchor:top" coordsize="276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0WWsUA&#10;AADcAAAADwAAAGRycy9kb3ducmV2LnhtbESPT2sCMRTE7wW/Q3iFXkSTFlZ0NYoIBcFLXf/g8bl5&#10;7oZuXpZNqttv3xQKPQ4z8xtmsepdI+7UBetZw+tYgSAuvbFcaTge3kdTECEiG2w8k4ZvCrBaDp4W&#10;mBv/4D3di1iJBOGQo4Y6xjaXMpQ1OQxj3xIn7+Y7hzHJrpKmw0eCu0a+KTWRDi2nhRpb2tRUfhZf&#10;TsNpdz1fNm1mt7vbbK+GofgI1mr98tyv5yAi9fE//NfeGg2ZyuD3TDoCcv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HRZaxQAAANwAAAAPAAAAAAAAAAAAAAAAAJgCAABkcnMv&#10;ZG93bnJldi54bWxQSwUGAAAAAAQABAD1AAAAigMAAAAA&#10;" path="m,221r2760,l2760,,,,,221xe" fillcolor="#d9d9d9" stroked="f">
                    <v:path arrowok="t" o:connecttype="custom" o:connectlocs="0,14724;2760,14724;2760,14503;0,14503;0,14724" o:connectangles="0,0,0,0,0"/>
                  </v:shape>
                </v:group>
                <v:group id="Group 483" o:spid="_x0000_s1033" style="position:absolute;left:3392;top:14724;width:2760;height:221" coordorigin="3392,14724" coordsize="276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O4LqsQAAADcAAAA&#10;DwAAAAAAAAAAAAAAAACqAgAAZHJzL2Rvd25yZXYueG1sUEsFBgAAAAAEAAQA+gAAAJsDAAAAAA==&#10;">
                  <v:shape id="Freeform 484" o:spid="_x0000_s1034" style="position:absolute;left:3392;top:14724;width:2760;height:221;visibility:visible;mso-wrap-style:square;v-text-anchor:top" coordsize="276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MttsUA&#10;AADcAAAADwAAAGRycy9kb3ducmV2LnhtbESPQWsCMRSE74L/ITzBi2jSgq1djVKEguBFt1p6fN08&#10;d4Obl2UTdfvvG6HgcZiZb5jFqnO1uFIbrGcNTxMFgrjwxnKp4fD5MZ6BCBHZYO2ZNPxSgNWy31tg&#10;ZvyN93TNYykShEOGGqoYm0zKUFTkMEx8Q5y8k28dxiTbUpoWbwnuavms1It0aDktVNjQuqLinF+c&#10;huP25+t73UztZnt626tRyHfBWq2Hg+59DiJSFx/h//bGaJiqV7ifSUd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gy22xQAAANwAAAAPAAAAAAAAAAAAAAAAAJgCAABkcnMv&#10;ZG93bnJldi54bWxQSwUGAAAAAAQABAD1AAAAigMAAAAA&#10;" path="m,220r2760,l2760,,,,,220xe" fillcolor="#d9d9d9" stroked="f">
                    <v:path arrowok="t" o:connecttype="custom" o:connectlocs="0,14944;2760,14944;2760,14724;0,14724;0,14944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7824" behindDoc="1" locked="0" layoutInCell="1" allowOverlap="1" wp14:anchorId="43E62C6F" wp14:editId="39E4B1C7">
                <wp:simplePos x="0" y="0"/>
                <wp:positionH relativeFrom="page">
                  <wp:posOffset>6518910</wp:posOffset>
                </wp:positionH>
                <wp:positionV relativeFrom="page">
                  <wp:posOffset>8722995</wp:posOffset>
                </wp:positionV>
                <wp:extent cx="672465" cy="280670"/>
                <wp:effectExtent l="3810" t="0" r="0" b="0"/>
                <wp:wrapNone/>
                <wp:docPr id="494" name="Group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465" cy="280670"/>
                          <a:chOff x="10266" y="13737"/>
                          <a:chExt cx="1059" cy="442"/>
                        </a:xfrm>
                      </wpg:grpSpPr>
                      <wpg:grpSp>
                        <wpg:cNvPr id="495" name="Group 480"/>
                        <wpg:cNvGrpSpPr>
                          <a:grpSpLocks/>
                        </wpg:cNvGrpSpPr>
                        <wpg:grpSpPr bwMode="auto">
                          <a:xfrm>
                            <a:off x="10266" y="13737"/>
                            <a:ext cx="1059" cy="221"/>
                            <a:chOff x="10266" y="13737"/>
                            <a:chExt cx="1059" cy="221"/>
                          </a:xfrm>
                        </wpg:grpSpPr>
                        <wps:wsp>
                          <wps:cNvPr id="496" name="Freeform 481"/>
                          <wps:cNvSpPr>
                            <a:spLocks/>
                          </wps:cNvSpPr>
                          <wps:spPr bwMode="auto">
                            <a:xfrm>
                              <a:off x="10266" y="13737"/>
                              <a:ext cx="1059" cy="221"/>
                            </a:xfrm>
                            <a:custGeom>
                              <a:avLst/>
                              <a:gdLst>
                                <a:gd name="T0" fmla="+- 0 10266 10266"/>
                                <a:gd name="T1" fmla="*/ T0 w 1059"/>
                                <a:gd name="T2" fmla="+- 0 13958 13737"/>
                                <a:gd name="T3" fmla="*/ 13958 h 221"/>
                                <a:gd name="T4" fmla="+- 0 11325 10266"/>
                                <a:gd name="T5" fmla="*/ T4 w 1059"/>
                                <a:gd name="T6" fmla="+- 0 13958 13737"/>
                                <a:gd name="T7" fmla="*/ 13958 h 221"/>
                                <a:gd name="T8" fmla="+- 0 11325 10266"/>
                                <a:gd name="T9" fmla="*/ T8 w 1059"/>
                                <a:gd name="T10" fmla="+- 0 13737 13737"/>
                                <a:gd name="T11" fmla="*/ 13737 h 221"/>
                                <a:gd name="T12" fmla="+- 0 10266 10266"/>
                                <a:gd name="T13" fmla="*/ T12 w 1059"/>
                                <a:gd name="T14" fmla="+- 0 13737 13737"/>
                                <a:gd name="T15" fmla="*/ 13737 h 221"/>
                                <a:gd name="T16" fmla="+- 0 10266 10266"/>
                                <a:gd name="T17" fmla="*/ T16 w 1059"/>
                                <a:gd name="T18" fmla="+- 0 13958 13737"/>
                                <a:gd name="T19" fmla="*/ 13958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" h="221">
                                  <a:moveTo>
                                    <a:pt x="0" y="221"/>
                                  </a:moveTo>
                                  <a:lnTo>
                                    <a:pt x="1059" y="221"/>
                                  </a:lnTo>
                                  <a:lnTo>
                                    <a:pt x="1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EBEB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7" name="Group 478"/>
                        <wpg:cNvGrpSpPr>
                          <a:grpSpLocks/>
                        </wpg:cNvGrpSpPr>
                        <wpg:grpSpPr bwMode="auto">
                          <a:xfrm>
                            <a:off x="10266" y="13958"/>
                            <a:ext cx="1059" cy="221"/>
                            <a:chOff x="10266" y="13958"/>
                            <a:chExt cx="1059" cy="221"/>
                          </a:xfrm>
                        </wpg:grpSpPr>
                        <wps:wsp>
                          <wps:cNvPr id="498" name="Freeform 479"/>
                          <wps:cNvSpPr>
                            <a:spLocks/>
                          </wps:cNvSpPr>
                          <wps:spPr bwMode="auto">
                            <a:xfrm>
                              <a:off x="10266" y="13958"/>
                              <a:ext cx="1059" cy="221"/>
                            </a:xfrm>
                            <a:custGeom>
                              <a:avLst/>
                              <a:gdLst>
                                <a:gd name="T0" fmla="+- 0 10266 10266"/>
                                <a:gd name="T1" fmla="*/ T0 w 1059"/>
                                <a:gd name="T2" fmla="+- 0 14179 13958"/>
                                <a:gd name="T3" fmla="*/ 14179 h 221"/>
                                <a:gd name="T4" fmla="+- 0 11325 10266"/>
                                <a:gd name="T5" fmla="*/ T4 w 1059"/>
                                <a:gd name="T6" fmla="+- 0 14179 13958"/>
                                <a:gd name="T7" fmla="*/ 14179 h 221"/>
                                <a:gd name="T8" fmla="+- 0 11325 10266"/>
                                <a:gd name="T9" fmla="*/ T8 w 1059"/>
                                <a:gd name="T10" fmla="+- 0 13958 13958"/>
                                <a:gd name="T11" fmla="*/ 13958 h 221"/>
                                <a:gd name="T12" fmla="+- 0 10266 10266"/>
                                <a:gd name="T13" fmla="*/ T12 w 1059"/>
                                <a:gd name="T14" fmla="+- 0 13958 13958"/>
                                <a:gd name="T15" fmla="*/ 13958 h 221"/>
                                <a:gd name="T16" fmla="+- 0 10266 10266"/>
                                <a:gd name="T17" fmla="*/ T16 w 1059"/>
                                <a:gd name="T18" fmla="+- 0 14179 13958"/>
                                <a:gd name="T19" fmla="*/ 14179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" h="221">
                                  <a:moveTo>
                                    <a:pt x="0" y="221"/>
                                  </a:moveTo>
                                  <a:lnTo>
                                    <a:pt x="1059" y="221"/>
                                  </a:lnTo>
                                  <a:lnTo>
                                    <a:pt x="1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EBEB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4025E0" id="Group 477" o:spid="_x0000_s1026" style="position:absolute;margin-left:513.3pt;margin-top:686.85pt;width:52.95pt;height:22.1pt;z-index:-188656;mso-position-horizontal-relative:page;mso-position-vertical-relative:page" coordorigin="10266,13737" coordsize="1059,4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">
                <v:group id="Group 480" o:spid="_x0000_s1027" style="position:absolute;left:10266;top:13737;width:1059;height:221" coordorigin="10266,13737" coordsize="1059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tcPx8YAAADcAAAADwAAAGRycy9kb3ducmV2LnhtbESPQWvCQBSE7wX/w/IE&#10;b3UTNWKjq4jY0kMoVAult0f2mQSzb0N2TeK/dwuFHoeZ+YbZ7AZTi45aV1lWEE8jEMS51RUXCr7O&#10;r88rEM4ja6wtk4I7OdhtR08bTLXt+ZO6ky9EgLBLUUHpfZNK6fKSDLqpbYiDd7GtQR9kW0jdYh/g&#10;ppazKFpKgxWHhRIbOpSUX083o+Ctx34/j49ddr0c7j/n5OM7i0mpyXjYr0F4Gvx/+K/9rhUsXhL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e1w/HxgAAANwA&#10;AAAPAAAAAAAAAAAAAAAAAKoCAABkcnMvZG93bnJldi54bWxQSwUGAAAAAAQABAD6AAAAnQMAAAAA&#10;">
                  <v:shape id="Freeform 481" o:spid="_x0000_s1028" style="position:absolute;left:10266;top:13737;width:1059;height:221;visibility:visible;mso-wrap-style:square;v-text-anchor:top" coordsize="105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5JoMUA&#10;AADcAAAADwAAAGRycy9kb3ducmV2LnhtbESP3WoCMRSE7wXfIRyhd5ptaVfdGqUtCF5Y/OsDnG5O&#10;d0M3J0uSuuvbm4Lg5TAz3zCLVW8bcSYfjGMFj5MMBHHptOFKwddpPZ6BCBFZY+OYFFwowGo5HCyw&#10;0K7jA52PsRIJwqFABXWMbSFlKGuyGCauJU7ej/MWY5K+ktpjl+C2kU9ZlkuLhtNCjS191FT+Hv+s&#10;ArM1fr6ehc1uWn52Pt8evvcv70o9jPq3VxCR+ngP39obreB5nsP/mXQE5P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vkmgxQAAANwAAAAPAAAAAAAAAAAAAAAAAJgCAABkcnMv&#10;ZG93bnJldi54bWxQSwUGAAAAAAQABAD1AAAAigMAAAAA&#10;" path="m,221r1059,l1059,,,,,221xe" fillcolor="#bebebe" stroked="f">
                    <v:path arrowok="t" o:connecttype="custom" o:connectlocs="0,13958;1059,13958;1059,13737;0,13737;0,13958" o:connectangles="0,0,0,0,0"/>
                  </v:shape>
                </v:group>
                <v:group id="Group 478" o:spid="_x0000_s1029" style="position:absolute;left:10266;top:13958;width:1059;height:221" coordorigin="10266,13958" coordsize="1059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QUk0K8cAAADc&#10;AAAADwAAAAAAAAAAAAAAAACqAgAAZHJzL2Rvd25yZXYueG1sUEsFBgAAAAAEAAQA+gAAAJ4DAAAA&#10;AA==&#10;">
                  <v:shape id="Freeform 479" o:spid="_x0000_s1030" style="position:absolute;left:10266;top:13958;width:1059;height:221;visibility:visible;mso-wrap-style:square;v-text-anchor:top" coordsize="105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14ScIA&#10;AADcAAAADwAAAGRycy9kb3ducmV2LnhtbERPy2oCMRTdC/2HcAV3NWOpr9EobUFwYfHRfsB1cjsT&#10;OrkZkuiMf28WgsvDeS/Xna3FlXwwjhWMhhkI4sJpw6WC35/N6wxEiMgaa8ek4EYB1quX3hJz7Vo+&#10;0vUUS5FCOOSooIqxyaUMRUUWw9A1xIn7c95iTNCXUntsU7it5VuWTaRFw6mhwoa+Kir+TxerwOyM&#10;n29mYbufFt+tn+yO58P4U6lBv/tYgIjUxaf44d5qBe/ztDadSUdAru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bXhJwgAAANwAAAAPAAAAAAAAAAAAAAAAAJgCAABkcnMvZG93&#10;bnJldi54bWxQSwUGAAAAAAQABAD1AAAAhwMAAAAA&#10;" path="m,221r1059,l1059,,,,,221xe" fillcolor="#bebebe" stroked="f">
                    <v:path arrowok="t" o:connecttype="custom" o:connectlocs="0,14179;1059,14179;1059,13958;0,13958;0,14179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rFonts w:ascii="Century Gothic" w:eastAsia="Century Gothic" w:hAnsi="Century Gothic" w:cs="Century Gothic"/>
          <w:b/>
          <w:bCs/>
          <w:spacing w:val="-1"/>
          <w:sz w:val="20"/>
          <w:szCs w:val="20"/>
        </w:rPr>
        <w:t>Table</w:t>
      </w:r>
      <w:r>
        <w:rPr>
          <w:rFonts w:ascii="Century Gothic" w:eastAsia="Century Gothic" w:hAnsi="Century Gothic" w:cs="Century Gothic"/>
          <w:b/>
          <w:bCs/>
          <w:spacing w:val="-9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b/>
          <w:bCs/>
          <w:sz w:val="20"/>
          <w:szCs w:val="20"/>
        </w:rPr>
        <w:t>3b</w:t>
      </w:r>
      <w:r>
        <w:rPr>
          <w:rFonts w:ascii="Century Gothic" w:eastAsia="Century Gothic" w:hAnsi="Century Gothic" w:cs="Century Gothic"/>
          <w:sz w:val="20"/>
          <w:szCs w:val="20"/>
        </w:rPr>
        <w:t>:</w:t>
      </w:r>
      <w:r>
        <w:rPr>
          <w:rFonts w:ascii="Century Gothic" w:eastAsia="Century Gothic" w:hAnsi="Century Gothic" w:cs="Century Gothic"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Environmental</w:t>
      </w:r>
      <w:r>
        <w:rPr>
          <w:rFonts w:ascii="Century Gothic" w:eastAsia="Century Gothic" w:hAnsi="Century Gothic" w:cs="Century Gothic"/>
          <w:spacing w:val="-8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demands,</w:t>
      </w:r>
      <w:r>
        <w:rPr>
          <w:rFonts w:ascii="Century Gothic" w:eastAsia="Century Gothic" w:hAnsi="Century Gothic" w:cs="Century Gothic"/>
          <w:spacing w:val="-9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priority</w:t>
      </w:r>
      <w:r>
        <w:rPr>
          <w:rFonts w:ascii="Century Gothic" w:eastAsia="Century Gothic" w:hAnsi="Century Gothic" w:cs="Century Gothic"/>
          <w:spacing w:val="-8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for</w:t>
      </w:r>
      <w:r>
        <w:rPr>
          <w:rFonts w:ascii="Century Gothic" w:eastAsia="Century Gothic" w:hAnsi="Century Gothic" w:cs="Century Gothic"/>
          <w:spacing w:val="-5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watering</w:t>
      </w:r>
      <w:r>
        <w:rPr>
          <w:rFonts w:ascii="Century Gothic" w:eastAsia="Century Gothic" w:hAnsi="Century Gothic" w:cs="Century Gothic"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in</w:t>
      </w:r>
      <w:r>
        <w:rPr>
          <w:rFonts w:ascii="Century Gothic" w:eastAsia="Century Gothic" w:hAnsi="Century Gothic" w:cs="Century Gothic"/>
          <w:spacing w:val="-6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2017-18</w:t>
      </w:r>
      <w:r>
        <w:rPr>
          <w:rFonts w:ascii="Century Gothic" w:eastAsia="Century Gothic" w:hAnsi="Century Gothic" w:cs="Century Gothic"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and</w:t>
      </w:r>
      <w:r>
        <w:rPr>
          <w:rFonts w:ascii="Century Gothic" w:eastAsia="Century Gothic" w:hAnsi="Century Gothic" w:cs="Century Gothic"/>
          <w:spacing w:val="-8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outlook</w:t>
      </w:r>
      <w:r>
        <w:rPr>
          <w:rFonts w:ascii="Century Gothic" w:eastAsia="Century Gothic" w:hAnsi="Century Gothic" w:cs="Century Gothic"/>
          <w:spacing w:val="-6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for</w:t>
      </w:r>
      <w:r>
        <w:rPr>
          <w:rFonts w:ascii="Century Gothic" w:eastAsia="Century Gothic" w:hAnsi="Century Gothic" w:cs="Century Gothic"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coming</w:t>
      </w:r>
      <w:r>
        <w:rPr>
          <w:rFonts w:ascii="Century Gothic" w:eastAsia="Century Gothic" w:hAnsi="Century Gothic" w:cs="Century Gothic"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years</w:t>
      </w:r>
      <w:r>
        <w:rPr>
          <w:rFonts w:ascii="Century Gothic" w:eastAsia="Century Gothic" w:hAnsi="Century Gothic" w:cs="Century Gothic"/>
          <w:spacing w:val="-6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in</w:t>
      </w:r>
      <w:r>
        <w:rPr>
          <w:rFonts w:ascii="Century Gothic" w:eastAsia="Century Gothic" w:hAnsi="Century Gothic" w:cs="Century Gothic"/>
          <w:spacing w:val="-6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the</w:t>
      </w:r>
      <w:r>
        <w:rPr>
          <w:rFonts w:ascii="Century Gothic" w:eastAsia="Century Gothic" w:hAnsi="Century Gothic" w:cs="Century Gothic"/>
          <w:spacing w:val="-6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Lachlan</w:t>
      </w:r>
      <w:r>
        <w:rPr>
          <w:rFonts w:ascii="Century Gothic" w:eastAsia="Century Gothic" w:hAnsi="Century Gothic" w:cs="Century Gothic"/>
          <w:spacing w:val="-3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–</w:t>
      </w:r>
      <w:r>
        <w:rPr>
          <w:rFonts w:ascii="Century Gothic" w:eastAsia="Century Gothic" w:hAnsi="Century Gothic" w:cs="Century Gothic"/>
          <w:spacing w:val="-6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b/>
          <w:bCs/>
          <w:spacing w:val="-1"/>
          <w:sz w:val="20"/>
          <w:szCs w:val="20"/>
          <w:u w:val="single" w:color="000000"/>
        </w:rPr>
        <w:t>MEDIAN</w:t>
      </w:r>
      <w:r>
        <w:rPr>
          <w:rFonts w:ascii="Century Gothic" w:eastAsia="Century Gothic" w:hAnsi="Century Gothic" w:cs="Century Gothic"/>
          <w:b/>
          <w:bCs/>
          <w:spacing w:val="-8"/>
          <w:sz w:val="20"/>
          <w:szCs w:val="20"/>
          <w:u w:val="single" w:color="000000"/>
        </w:rPr>
        <w:t xml:space="preserve"> </w:t>
      </w:r>
      <w:r>
        <w:rPr>
          <w:rFonts w:ascii="Century Gothic" w:eastAsia="Century Gothic" w:hAnsi="Century Gothic" w:cs="Century Gothic"/>
          <w:b/>
          <w:bCs/>
          <w:sz w:val="20"/>
          <w:szCs w:val="20"/>
          <w:u w:val="single" w:color="000000"/>
        </w:rPr>
        <w:t>INFLOW</w:t>
      </w:r>
      <w:r>
        <w:rPr>
          <w:rFonts w:ascii="Century Gothic" w:eastAsia="Century Gothic" w:hAnsi="Century Gothic" w:cs="Century Gothic"/>
          <w:b/>
          <w:bCs/>
          <w:spacing w:val="-7"/>
          <w:sz w:val="20"/>
          <w:szCs w:val="20"/>
          <w:u w:val="single" w:color="000000"/>
        </w:rPr>
        <w:t xml:space="preserve"> </w:t>
      </w:r>
      <w:r>
        <w:rPr>
          <w:rFonts w:ascii="Century Gothic" w:eastAsia="Century Gothic" w:hAnsi="Century Gothic" w:cs="Century Gothic"/>
          <w:b/>
          <w:bCs/>
          <w:spacing w:val="-1"/>
          <w:sz w:val="20"/>
          <w:szCs w:val="20"/>
          <w:u w:val="single" w:color="000000"/>
        </w:rPr>
        <w:t>SCENARIO</w:t>
      </w:r>
      <w:r>
        <w:rPr>
          <w:rFonts w:ascii="Century Gothic" w:eastAsia="Century Gothic" w:hAnsi="Century Gothic" w:cs="Century Gothic"/>
          <w:b/>
          <w:bCs/>
          <w:spacing w:val="-8"/>
          <w:sz w:val="20"/>
          <w:szCs w:val="20"/>
          <w:u w:val="single" w:color="000000"/>
        </w:rPr>
        <w:t xml:space="preserve"> </w:t>
      </w:r>
      <w:r>
        <w:rPr>
          <w:rFonts w:ascii="Century Gothic" w:eastAsia="Century Gothic" w:hAnsi="Century Gothic" w:cs="Century Gothic"/>
          <w:b/>
          <w:bCs/>
          <w:sz w:val="20"/>
          <w:szCs w:val="20"/>
          <w:u w:val="single" w:color="000000"/>
        </w:rPr>
        <w:t>/</w:t>
      </w:r>
      <w:r>
        <w:rPr>
          <w:rFonts w:ascii="Century Gothic" w:eastAsia="Century Gothic" w:hAnsi="Century Gothic" w:cs="Century Gothic"/>
          <w:b/>
          <w:bCs/>
          <w:spacing w:val="-5"/>
          <w:sz w:val="20"/>
          <w:szCs w:val="20"/>
          <w:u w:val="single" w:color="000000"/>
        </w:rPr>
        <w:t xml:space="preserve"> </w:t>
      </w:r>
      <w:r>
        <w:rPr>
          <w:rFonts w:ascii="Century Gothic" w:eastAsia="Century Gothic" w:hAnsi="Century Gothic" w:cs="Century Gothic"/>
          <w:b/>
          <w:bCs/>
          <w:sz w:val="20"/>
          <w:szCs w:val="20"/>
          <w:u w:val="single" w:color="000000"/>
        </w:rPr>
        <w:t>MOD-HIGH</w:t>
      </w:r>
      <w:r>
        <w:rPr>
          <w:rFonts w:ascii="Century Gothic" w:eastAsia="Century Gothic" w:hAnsi="Century Gothic" w:cs="Century Gothic"/>
          <w:b/>
          <w:bCs/>
          <w:spacing w:val="-7"/>
          <w:sz w:val="20"/>
          <w:szCs w:val="20"/>
          <w:u w:val="single" w:color="000000"/>
        </w:rPr>
        <w:t xml:space="preserve"> </w:t>
      </w:r>
      <w:r>
        <w:rPr>
          <w:rFonts w:ascii="Century Gothic" w:eastAsia="Century Gothic" w:hAnsi="Century Gothic" w:cs="Century Gothic"/>
          <w:b/>
          <w:bCs/>
          <w:sz w:val="20"/>
          <w:szCs w:val="20"/>
          <w:u w:val="single" w:color="000000"/>
        </w:rPr>
        <w:t>ALLOCATIONS</w:t>
      </w:r>
      <w:r>
        <w:rPr>
          <w:rFonts w:ascii="Century Gothic" w:eastAsia="Century Gothic" w:hAnsi="Century Gothic" w:cs="Century Gothic"/>
          <w:b/>
          <w:bCs/>
          <w:spacing w:val="-5"/>
          <w:sz w:val="20"/>
          <w:szCs w:val="20"/>
          <w:u w:val="single" w:color="000000"/>
        </w:rPr>
        <w:t xml:space="preserve"> </w:t>
      </w:r>
      <w:r>
        <w:rPr>
          <w:rFonts w:ascii="Century Gothic" w:eastAsia="Century Gothic" w:hAnsi="Century Gothic" w:cs="Century Gothic"/>
          <w:b/>
          <w:bCs/>
          <w:sz w:val="20"/>
          <w:szCs w:val="20"/>
          <w:u w:val="single" w:color="000000"/>
        </w:rPr>
        <w:t>in</w:t>
      </w:r>
      <w:r>
        <w:rPr>
          <w:rFonts w:ascii="Century Gothic" w:eastAsia="Century Gothic" w:hAnsi="Century Gothic" w:cs="Century Gothic"/>
          <w:b/>
          <w:bCs/>
          <w:spacing w:val="-6"/>
          <w:sz w:val="20"/>
          <w:szCs w:val="20"/>
          <w:u w:val="single" w:color="000000"/>
        </w:rPr>
        <w:t xml:space="preserve"> </w:t>
      </w:r>
      <w:r>
        <w:rPr>
          <w:rFonts w:ascii="Century Gothic" w:eastAsia="Century Gothic" w:hAnsi="Century Gothic" w:cs="Century Gothic"/>
          <w:b/>
          <w:bCs/>
          <w:spacing w:val="-1"/>
          <w:sz w:val="20"/>
          <w:szCs w:val="20"/>
          <w:u w:val="single" w:color="000000"/>
        </w:rPr>
        <w:t>2017–</w:t>
      </w:r>
      <w:r>
        <w:rPr>
          <w:rFonts w:ascii="Century Gothic" w:eastAsia="Century Gothic" w:hAnsi="Century Gothic" w:cs="Century Gothic"/>
          <w:b/>
          <w:bCs/>
          <w:spacing w:val="-56"/>
          <w:sz w:val="20"/>
          <w:szCs w:val="20"/>
          <w:u w:val="single" w:color="000000"/>
        </w:rPr>
        <w:t xml:space="preserve"> </w:t>
      </w:r>
      <w:r>
        <w:rPr>
          <w:rFonts w:ascii="Century Gothic" w:eastAsia="Century Gothic" w:hAnsi="Century Gothic" w:cs="Century Gothic"/>
          <w:b/>
          <w:bCs/>
          <w:spacing w:val="1"/>
          <w:sz w:val="20"/>
          <w:szCs w:val="20"/>
          <w:u w:val="single" w:color="000000"/>
        </w:rPr>
        <w:t>18</w:t>
      </w:r>
    </w:p>
    <w:p w14:paraId="43E623E5" w14:textId="77777777" w:rsidR="00044670" w:rsidRDefault="00044670">
      <w:pPr>
        <w:spacing w:before="8"/>
        <w:rPr>
          <w:rFonts w:ascii="Century Gothic" w:eastAsia="Century Gothic" w:hAnsi="Century Gothic" w:cs="Century Gothic"/>
          <w:b/>
          <w:bCs/>
          <w:sz w:val="19"/>
          <w:szCs w:val="19"/>
        </w:rPr>
      </w:pPr>
    </w:p>
    <w:tbl>
      <w:tblPr>
        <w:tblW w:w="0" w:type="auto"/>
        <w:tblInd w:w="9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39"/>
        <w:gridCol w:w="2976"/>
        <w:gridCol w:w="1913"/>
        <w:gridCol w:w="1006"/>
        <w:gridCol w:w="979"/>
        <w:gridCol w:w="1275"/>
        <w:gridCol w:w="1066"/>
        <w:gridCol w:w="2126"/>
        <w:gridCol w:w="1277"/>
        <w:gridCol w:w="2977"/>
        <w:gridCol w:w="2127"/>
        <w:gridCol w:w="991"/>
        <w:gridCol w:w="994"/>
      </w:tblGrid>
      <w:tr w:rsidR="00044670" w14:paraId="43E623EF" w14:textId="77777777">
        <w:trPr>
          <w:trHeight w:hRule="exact" w:val="255"/>
        </w:trPr>
        <w:tc>
          <w:tcPr>
            <w:tcW w:w="243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3E6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3E7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3E8" w14:textId="77777777" w:rsidR="00044670" w:rsidRDefault="00044670">
            <w:pPr>
              <w:pStyle w:val="TableParagraph"/>
              <w:spacing w:before="7"/>
              <w:rPr>
                <w:rFonts w:ascii="Century Gothic" w:eastAsia="Century Gothic" w:hAnsi="Century Gothic" w:cs="Century Gothic"/>
                <w:b/>
                <w:bCs/>
                <w:sz w:val="15"/>
                <w:szCs w:val="15"/>
              </w:rPr>
            </w:pPr>
          </w:p>
          <w:p w14:paraId="43E623E9" w14:textId="77777777" w:rsidR="00044670" w:rsidRDefault="00C9326B">
            <w:pPr>
              <w:pStyle w:val="TableParagraph"/>
              <w:ind w:lef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Environmental</w:t>
            </w:r>
            <w:r>
              <w:rPr>
                <w:rFonts w:ascii="Century Gothic"/>
                <w:b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assets</w:t>
            </w:r>
          </w:p>
        </w:tc>
        <w:tc>
          <w:tcPr>
            <w:tcW w:w="4889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3EA" w14:textId="77777777" w:rsidR="00044670" w:rsidRDefault="00C9326B">
            <w:pPr>
              <w:pStyle w:val="TableParagraph"/>
              <w:spacing w:line="219" w:lineRule="exact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z w:val="18"/>
              </w:rPr>
              <w:t>Indicative</w:t>
            </w:r>
            <w:r>
              <w:rPr>
                <w:rFonts w:ascii="Century Gothic"/>
                <w:b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demand</w:t>
            </w:r>
          </w:p>
          <w:p w14:paraId="43E623EB" w14:textId="77777777" w:rsidR="00044670" w:rsidRDefault="00C9326B">
            <w:pPr>
              <w:pStyle w:val="TableParagraph"/>
              <w:spacing w:before="1"/>
              <w:jc w:val="center"/>
              <w:rPr>
                <w:rFonts w:ascii="Century Gothic" w:eastAsia="Century Gothic" w:hAnsi="Century Gothic" w:cs="Century Gothic"/>
                <w:sz w:val="16"/>
                <w:szCs w:val="16"/>
              </w:rPr>
            </w:pPr>
            <w:r>
              <w:rPr>
                <w:rFonts w:ascii="Century Gothic"/>
                <w:b/>
                <w:spacing w:val="-1"/>
                <w:sz w:val="16"/>
              </w:rPr>
              <w:t>(for</w:t>
            </w:r>
            <w:r>
              <w:rPr>
                <w:rFonts w:ascii="Century Gothic"/>
                <w:b/>
                <w:sz w:val="16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6"/>
              </w:rPr>
              <w:t>all</w:t>
            </w:r>
            <w:r>
              <w:rPr>
                <w:rFonts w:ascii="Century Gothic"/>
                <w:b/>
                <w:sz w:val="16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6"/>
              </w:rPr>
              <w:t xml:space="preserve">sources </w:t>
            </w:r>
            <w:r>
              <w:rPr>
                <w:rFonts w:ascii="Century Gothic"/>
                <w:b/>
                <w:spacing w:val="-2"/>
                <w:sz w:val="16"/>
              </w:rPr>
              <w:t xml:space="preserve">of </w:t>
            </w:r>
            <w:r>
              <w:rPr>
                <w:rFonts w:ascii="Century Gothic"/>
                <w:b/>
                <w:spacing w:val="-1"/>
                <w:sz w:val="16"/>
              </w:rPr>
              <w:t>water</w:t>
            </w:r>
            <w:r>
              <w:rPr>
                <w:rFonts w:ascii="Century Gothic"/>
                <w:b/>
                <w:sz w:val="16"/>
              </w:rPr>
              <w:t xml:space="preserve"> in </w:t>
            </w:r>
            <w:r>
              <w:rPr>
                <w:rFonts w:ascii="Century Gothic"/>
                <w:b/>
                <w:spacing w:val="-2"/>
                <w:sz w:val="16"/>
              </w:rPr>
              <w:t>the</w:t>
            </w:r>
            <w:r>
              <w:rPr>
                <w:rFonts w:ascii="Century Gothic"/>
                <w:b/>
                <w:sz w:val="16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6"/>
              </w:rPr>
              <w:t>system)</w:t>
            </w:r>
          </w:p>
        </w:tc>
        <w:tc>
          <w:tcPr>
            <w:tcW w:w="4325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3EC" w14:textId="77777777" w:rsidR="00044670" w:rsidRDefault="00C9326B">
            <w:pPr>
              <w:pStyle w:val="TableParagraph"/>
              <w:ind w:left="1026" w:right="1025" w:firstLine="43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Watering</w:t>
            </w:r>
            <w:r>
              <w:rPr>
                <w:rFonts w:ascii="Century Gothic"/>
                <w:b/>
                <w:spacing w:val="-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history</w:t>
            </w:r>
            <w:r>
              <w:rPr>
                <w:rFonts w:ascii="Century Gothic"/>
                <w:b/>
                <w:spacing w:val="26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(from</w:t>
            </w:r>
            <w:r>
              <w:rPr>
                <w:rFonts w:ascii="Century Gothic"/>
                <w:b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all</w:t>
            </w:r>
            <w:r>
              <w:rPr>
                <w:rFonts w:ascii="Century Gothic"/>
                <w:b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sources</w:t>
            </w:r>
            <w:r>
              <w:rPr>
                <w:rFonts w:ascii="Century Gothic"/>
                <w:b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of</w:t>
            </w:r>
            <w:r>
              <w:rPr>
                <w:rFonts w:ascii="Century Gothic"/>
                <w:b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water)</w:t>
            </w:r>
          </w:p>
        </w:tc>
        <w:tc>
          <w:tcPr>
            <w:tcW w:w="6380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ED" w14:textId="77777777" w:rsidR="00044670" w:rsidRDefault="00C9326B">
            <w:pPr>
              <w:pStyle w:val="TableParagraph"/>
              <w:spacing w:before="2" w:line="241" w:lineRule="exact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2017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–</w:t>
            </w: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18</w:t>
            </w:r>
          </w:p>
        </w:tc>
        <w:tc>
          <w:tcPr>
            <w:tcW w:w="411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EE" w14:textId="77777777" w:rsidR="00044670" w:rsidRDefault="00C9326B">
            <w:pPr>
              <w:pStyle w:val="TableParagraph"/>
              <w:spacing w:line="219" w:lineRule="exact"/>
              <w:ind w:left="671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Implications</w:t>
            </w:r>
            <w:r>
              <w:rPr>
                <w:rFonts w:ascii="Century Gothic"/>
                <w:b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for</w:t>
            </w:r>
            <w:r>
              <w:rPr>
                <w:rFonts w:ascii="Century Gothic"/>
                <w:b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future</w:t>
            </w:r>
            <w:r>
              <w:rPr>
                <w:rFonts w:ascii="Century Gothic"/>
                <w:b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demands</w:t>
            </w:r>
          </w:p>
        </w:tc>
      </w:tr>
      <w:tr w:rsidR="00044670" w14:paraId="43E623FA" w14:textId="77777777">
        <w:trPr>
          <w:trHeight w:hRule="exact" w:val="338"/>
        </w:trPr>
        <w:tc>
          <w:tcPr>
            <w:tcW w:w="2439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3F0" w14:textId="77777777" w:rsidR="00044670" w:rsidRDefault="00044670"/>
        </w:tc>
        <w:tc>
          <w:tcPr>
            <w:tcW w:w="4889" w:type="dxa"/>
            <w:gridSpan w:val="2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F1" w14:textId="77777777" w:rsidR="00044670" w:rsidRDefault="00044670"/>
        </w:tc>
        <w:tc>
          <w:tcPr>
            <w:tcW w:w="4325" w:type="dxa"/>
            <w:gridSpan w:val="4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F2" w14:textId="77777777" w:rsidR="00044670" w:rsidRDefault="00044670"/>
        </w:tc>
        <w:tc>
          <w:tcPr>
            <w:tcW w:w="212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3F3" w14:textId="77777777" w:rsidR="00044670" w:rsidRDefault="00C9326B">
            <w:pPr>
              <w:pStyle w:val="TableParagraph"/>
              <w:ind w:left="111" w:right="113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z w:val="18"/>
              </w:rPr>
              <w:t>Predominant</w:t>
            </w:r>
            <w:r>
              <w:rPr>
                <w:rFonts w:ascii="Century Gothic"/>
                <w:b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urgency</w:t>
            </w:r>
            <w:r>
              <w:rPr>
                <w:rFonts w:ascii="Century Gothic"/>
                <w:b/>
                <w:spacing w:val="25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of</w:t>
            </w:r>
            <w:r>
              <w:rPr>
                <w:rFonts w:ascii="Century Gothic"/>
                <w:b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environmental</w:t>
            </w:r>
            <w:r>
              <w:rPr>
                <w:rFonts w:ascii="Century Gothic"/>
                <w:b/>
                <w:spacing w:val="26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demand</w:t>
            </w:r>
            <w:r>
              <w:rPr>
                <w:rFonts w:ascii="Century Gothic"/>
                <w:b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for</w:t>
            </w:r>
            <w:r>
              <w:rPr>
                <w:rFonts w:ascii="Century Gothic"/>
                <w:b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water</w:t>
            </w:r>
          </w:p>
        </w:tc>
        <w:tc>
          <w:tcPr>
            <w:tcW w:w="127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3F4" w14:textId="77777777" w:rsidR="00044670" w:rsidRDefault="00C9326B">
            <w:pPr>
              <w:pStyle w:val="TableParagraph"/>
              <w:ind w:left="28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Purpose</w:t>
            </w:r>
          </w:p>
        </w:tc>
        <w:tc>
          <w:tcPr>
            <w:tcW w:w="297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3F5" w14:textId="77777777" w:rsidR="00044670" w:rsidRDefault="00C9326B">
            <w:pPr>
              <w:pStyle w:val="TableParagraph"/>
              <w:ind w:left="380" w:right="379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Potential</w:t>
            </w:r>
            <w:r>
              <w:rPr>
                <w:rFonts w:ascii="Century Gothic"/>
                <w:b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Commonwealth</w:t>
            </w:r>
            <w:r>
              <w:rPr>
                <w:rFonts w:ascii="Century Gothic"/>
                <w:b/>
                <w:spacing w:val="21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environmental</w:t>
            </w:r>
            <w:r>
              <w:rPr>
                <w:rFonts w:ascii="Century Gothic"/>
                <w:b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water</w:t>
            </w:r>
            <w:r>
              <w:rPr>
                <w:rFonts w:ascii="Century Gothic"/>
                <w:b/>
                <w:spacing w:val="26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contribution?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3F6" w14:textId="77777777" w:rsidR="00044670" w:rsidRDefault="00C9326B">
            <w:pPr>
              <w:pStyle w:val="TableParagraph"/>
              <w:ind w:left="123" w:right="125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Likely</w:t>
            </w:r>
            <w:r>
              <w:rPr>
                <w:rFonts w:ascii="Century Gothic" w:eastAsia="Century Gothic" w:hAnsi="Century Gothic" w:cs="Century Gothic"/>
                <w:b/>
                <w:bCs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urgency</w:t>
            </w:r>
            <w:r>
              <w:rPr>
                <w:rFonts w:ascii="Century Gothic" w:eastAsia="Century Gothic" w:hAnsi="Century Gothic" w:cs="Century Gothic"/>
                <w:b/>
                <w:bCs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of</w:t>
            </w:r>
            <w:r>
              <w:rPr>
                <w:rFonts w:ascii="Century Gothic" w:eastAsia="Century Gothic" w:hAnsi="Century Gothic" w:cs="Century Gothic"/>
                <w:b/>
                <w:bCs/>
                <w:spacing w:val="27"/>
                <w:w w:val="99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demand</w:t>
            </w: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 xml:space="preserve"> in</w:t>
            </w:r>
            <w:r>
              <w:rPr>
                <w:rFonts w:ascii="Century Gothic" w:eastAsia="Century Gothic" w:hAnsi="Century Gothic" w:cs="Century Gothic"/>
                <w:b/>
                <w:bCs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2017–18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if</w:t>
            </w:r>
            <w:r>
              <w:rPr>
                <w:rFonts w:ascii="Century Gothic" w:eastAsia="Century Gothic" w:hAnsi="Century Gothic" w:cs="Century Gothic"/>
                <w:b/>
                <w:bCs/>
                <w:spacing w:val="25"/>
                <w:w w:val="99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watering</w:t>
            </w:r>
            <w:r>
              <w:rPr>
                <w:rFonts w:ascii="Century Gothic" w:eastAsia="Century Gothic" w:hAnsi="Century Gothic" w:cs="Century Gothic"/>
                <w:b/>
                <w:bCs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occurred</w:t>
            </w:r>
            <w:r>
              <w:rPr>
                <w:rFonts w:ascii="Century Gothic" w:eastAsia="Century Gothic" w:hAnsi="Century Gothic" w:cs="Century Gothic"/>
                <w:b/>
                <w:bCs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as</w:t>
            </w:r>
            <w:r>
              <w:rPr>
                <w:rFonts w:ascii="Century Gothic" w:eastAsia="Century Gothic" w:hAnsi="Century Gothic" w:cs="Century Gothic"/>
                <w:b/>
                <w:bCs/>
                <w:spacing w:val="26"/>
                <w:w w:val="99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planned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in</w:t>
            </w:r>
            <w:r>
              <w:rPr>
                <w:rFonts w:ascii="Century Gothic" w:eastAsia="Century Gothic" w:hAnsi="Century Gothic" w:cs="Century Gothic"/>
                <w:b/>
                <w:bCs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2016–17</w:t>
            </w:r>
          </w:p>
        </w:tc>
        <w:tc>
          <w:tcPr>
            <w:tcW w:w="991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3F7" w14:textId="77777777" w:rsidR="00044670" w:rsidRDefault="00C9326B">
            <w:pPr>
              <w:pStyle w:val="TableParagraph"/>
              <w:ind w:left="140"/>
              <w:jc w:val="both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2018–19</w:t>
            </w:r>
          </w:p>
          <w:p w14:paraId="43E623F8" w14:textId="77777777" w:rsidR="00044670" w:rsidRDefault="00C9326B">
            <w:pPr>
              <w:pStyle w:val="TableParagraph"/>
              <w:ind w:left="114" w:right="113" w:firstLine="91"/>
              <w:jc w:val="both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z w:val="18"/>
              </w:rPr>
              <w:t>Range</w:t>
            </w:r>
            <w:r>
              <w:rPr>
                <w:rFonts w:ascii="Century Gothic"/>
                <w:b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of</w:t>
            </w:r>
            <w:r>
              <w:rPr>
                <w:rFonts w:ascii="Century Gothic"/>
                <w:b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likely</w:t>
            </w:r>
            <w:r>
              <w:rPr>
                <w:rFonts w:ascii="Century Gothic"/>
                <w:b/>
                <w:spacing w:val="24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demand</w:t>
            </w:r>
          </w:p>
        </w:tc>
        <w:tc>
          <w:tcPr>
            <w:tcW w:w="99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3F9" w14:textId="77777777" w:rsidR="00044670" w:rsidRDefault="00C9326B">
            <w:pPr>
              <w:pStyle w:val="TableParagraph"/>
              <w:ind w:left="145" w:right="144" w:firstLine="7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sz w:val="18"/>
                <w:szCs w:val="18"/>
              </w:rPr>
              <w:t>Met</w:t>
            </w:r>
            <w:r>
              <w:rPr>
                <w:rFonts w:ascii="Century Gothic" w:eastAsia="Century Gothic" w:hAnsi="Century Gothic" w:cs="Century Gothic"/>
                <w:spacing w:val="-7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2"/>
                <w:sz w:val="18"/>
                <w:szCs w:val="18"/>
              </w:rPr>
              <w:t>i</w:t>
            </w:r>
            <w:r>
              <w:rPr>
                <w:rFonts w:ascii="Century Gothic" w:eastAsia="Century Gothic" w:hAnsi="Century Gothic" w:cs="Century Gothic"/>
                <w:sz w:val="18"/>
                <w:szCs w:val="18"/>
              </w:rPr>
              <w:t>n</w:t>
            </w:r>
            <w:r>
              <w:rPr>
                <w:rFonts w:ascii="Century Gothic" w:eastAsia="Century Gothic" w:hAnsi="Century Gothic" w:cs="Century Gothic"/>
                <w:w w:val="99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18"/>
                <w:szCs w:val="18"/>
              </w:rPr>
              <w:t>2017–18</w:t>
            </w:r>
          </w:p>
        </w:tc>
      </w:tr>
      <w:tr w:rsidR="00044670" w14:paraId="43E62408" w14:textId="77777777">
        <w:trPr>
          <w:trHeight w:hRule="exact" w:val="230"/>
        </w:trPr>
        <w:tc>
          <w:tcPr>
            <w:tcW w:w="2439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3FB" w14:textId="77777777" w:rsidR="00044670" w:rsidRDefault="00044670"/>
        </w:tc>
        <w:tc>
          <w:tcPr>
            <w:tcW w:w="297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3FC" w14:textId="77777777" w:rsidR="00044670" w:rsidRDefault="00C9326B">
            <w:pPr>
              <w:pStyle w:val="TableParagraph"/>
              <w:spacing w:line="219" w:lineRule="exact"/>
              <w:ind w:left="920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z w:val="18"/>
              </w:rPr>
              <w:t>Flow/volume</w:t>
            </w:r>
          </w:p>
        </w:tc>
        <w:tc>
          <w:tcPr>
            <w:tcW w:w="191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3FD" w14:textId="77777777" w:rsidR="00044670" w:rsidRDefault="00C9326B">
            <w:pPr>
              <w:pStyle w:val="TableParagraph"/>
              <w:ind w:left="311" w:right="308" w:hanging="3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z w:val="18"/>
              </w:rPr>
              <w:t>Required</w:t>
            </w:r>
            <w:r>
              <w:rPr>
                <w:rFonts w:ascii="Century Gothic"/>
                <w:b/>
                <w:spacing w:val="21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frequency</w:t>
            </w:r>
            <w:r>
              <w:rPr>
                <w:rFonts w:ascii="Century Gothic"/>
                <w:b/>
                <w:spacing w:val="21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(maximum</w:t>
            </w:r>
            <w:r>
              <w:rPr>
                <w:rFonts w:ascii="Century Gothic"/>
                <w:b/>
                <w:spacing w:val="-10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dry</w:t>
            </w:r>
            <w:r>
              <w:rPr>
                <w:rFonts w:ascii="Century Gothic"/>
                <w:b/>
                <w:spacing w:val="22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interval)</w:t>
            </w:r>
          </w:p>
        </w:tc>
        <w:tc>
          <w:tcPr>
            <w:tcW w:w="10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FE" w14:textId="77777777" w:rsidR="00044670" w:rsidRDefault="00C9326B">
            <w:pPr>
              <w:pStyle w:val="TableParagraph"/>
              <w:spacing w:line="219" w:lineRule="exact"/>
              <w:ind w:left="147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2013–14</w:t>
            </w:r>
          </w:p>
        </w:tc>
        <w:tc>
          <w:tcPr>
            <w:tcW w:w="9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3FF" w14:textId="77777777" w:rsidR="00044670" w:rsidRDefault="00C9326B">
            <w:pPr>
              <w:pStyle w:val="TableParagraph"/>
              <w:spacing w:line="219" w:lineRule="exact"/>
              <w:ind w:left="13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2014–15</w:t>
            </w:r>
          </w:p>
        </w:tc>
        <w:tc>
          <w:tcPr>
            <w:tcW w:w="12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00" w14:textId="77777777" w:rsidR="00044670" w:rsidRDefault="00C9326B">
            <w:pPr>
              <w:pStyle w:val="TableParagraph"/>
              <w:spacing w:line="219" w:lineRule="exact"/>
              <w:ind w:left="28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2015–16</w:t>
            </w:r>
          </w:p>
        </w:tc>
        <w:tc>
          <w:tcPr>
            <w:tcW w:w="10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01" w14:textId="77777777" w:rsidR="00044670" w:rsidRDefault="00C9326B">
            <w:pPr>
              <w:pStyle w:val="TableParagraph"/>
              <w:spacing w:line="219" w:lineRule="exact"/>
              <w:ind w:left="179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2016–17</w:t>
            </w:r>
          </w:p>
        </w:tc>
        <w:tc>
          <w:tcPr>
            <w:tcW w:w="2126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402" w14:textId="77777777" w:rsidR="00044670" w:rsidRDefault="00044670"/>
        </w:tc>
        <w:tc>
          <w:tcPr>
            <w:tcW w:w="1277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403" w14:textId="77777777" w:rsidR="00044670" w:rsidRDefault="00044670"/>
        </w:tc>
        <w:tc>
          <w:tcPr>
            <w:tcW w:w="2976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404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405" w14:textId="77777777" w:rsidR="00044670" w:rsidRDefault="00044670"/>
        </w:tc>
        <w:tc>
          <w:tcPr>
            <w:tcW w:w="991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406" w14:textId="77777777" w:rsidR="00044670" w:rsidRDefault="00044670"/>
        </w:tc>
        <w:tc>
          <w:tcPr>
            <w:tcW w:w="99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07" w14:textId="77777777" w:rsidR="00044670" w:rsidRDefault="00044670"/>
        </w:tc>
      </w:tr>
      <w:tr w:rsidR="00044670" w14:paraId="43E62417" w14:textId="77777777">
        <w:trPr>
          <w:trHeight w:hRule="exact" w:val="672"/>
        </w:trPr>
        <w:tc>
          <w:tcPr>
            <w:tcW w:w="243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09" w14:textId="77777777" w:rsidR="00044670" w:rsidRDefault="00044670"/>
        </w:tc>
        <w:tc>
          <w:tcPr>
            <w:tcW w:w="297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0A" w14:textId="77777777" w:rsidR="00044670" w:rsidRDefault="00044670"/>
        </w:tc>
        <w:tc>
          <w:tcPr>
            <w:tcW w:w="191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0B" w14:textId="77777777" w:rsidR="00044670" w:rsidRDefault="00044670"/>
        </w:tc>
        <w:tc>
          <w:tcPr>
            <w:tcW w:w="10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0C" w14:textId="77777777" w:rsidR="00044670" w:rsidRDefault="00C9326B">
            <w:pPr>
              <w:pStyle w:val="TableParagraph"/>
              <w:spacing w:line="219" w:lineRule="exact"/>
              <w:ind w:left="159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(drying)</w:t>
            </w:r>
          </w:p>
        </w:tc>
        <w:tc>
          <w:tcPr>
            <w:tcW w:w="9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0D" w14:textId="77777777" w:rsidR="00044670" w:rsidRDefault="00C9326B">
            <w:pPr>
              <w:pStyle w:val="TableParagraph"/>
              <w:spacing w:line="219" w:lineRule="exact"/>
              <w:ind w:left="279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(dry)</w:t>
            </w:r>
          </w:p>
        </w:tc>
        <w:tc>
          <w:tcPr>
            <w:tcW w:w="12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0E" w14:textId="77777777" w:rsidR="00044670" w:rsidRDefault="00C9326B">
            <w:pPr>
              <w:pStyle w:val="TableParagraph"/>
              <w:spacing w:line="219" w:lineRule="exact"/>
              <w:ind w:left="123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(moderate)</w:t>
            </w:r>
          </w:p>
        </w:tc>
        <w:tc>
          <w:tcPr>
            <w:tcW w:w="10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0F" w14:textId="77777777" w:rsidR="00044670" w:rsidRDefault="00C9326B">
            <w:pPr>
              <w:pStyle w:val="TableParagraph"/>
              <w:ind w:left="330" w:right="308" w:hanging="20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(very</w:t>
            </w:r>
            <w:r>
              <w:rPr>
                <w:rFonts w:ascii="Century Gothic"/>
                <w:spacing w:val="21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wet)</w:t>
            </w:r>
          </w:p>
        </w:tc>
        <w:tc>
          <w:tcPr>
            <w:tcW w:w="212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10" w14:textId="77777777" w:rsidR="00044670" w:rsidRDefault="00044670"/>
        </w:tc>
        <w:tc>
          <w:tcPr>
            <w:tcW w:w="127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11" w14:textId="77777777" w:rsidR="00044670" w:rsidRDefault="00044670"/>
        </w:tc>
        <w:tc>
          <w:tcPr>
            <w:tcW w:w="297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12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13" w14:textId="77777777" w:rsidR="00044670" w:rsidRDefault="00044670"/>
        </w:tc>
        <w:tc>
          <w:tcPr>
            <w:tcW w:w="991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14" w14:textId="77777777" w:rsidR="00044670" w:rsidRDefault="00044670"/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15" w14:textId="77777777" w:rsidR="00044670" w:rsidRDefault="00C9326B">
            <w:pPr>
              <w:pStyle w:val="TableParagraph"/>
              <w:ind w:left="135" w:right="138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spacing w:val="-1"/>
                <w:sz w:val="18"/>
                <w:szCs w:val="18"/>
              </w:rPr>
              <w:t>Not</w:t>
            </w:r>
            <w:r>
              <w:rPr>
                <w:rFonts w:ascii="Century Gothic" w:eastAsia="Century Gothic" w:hAnsi="Century Gothic" w:cs="Century Gothic"/>
                <w:spacing w:val="-6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2"/>
                <w:sz w:val="18"/>
                <w:szCs w:val="18"/>
              </w:rPr>
              <w:t>met</w:t>
            </w:r>
            <w:r>
              <w:rPr>
                <w:rFonts w:ascii="Century Gothic" w:eastAsia="Century Gothic" w:hAnsi="Century Gothic" w:cs="Century Gothic"/>
                <w:spacing w:val="24"/>
                <w:w w:val="99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1"/>
                <w:sz w:val="18"/>
                <w:szCs w:val="18"/>
              </w:rPr>
              <w:t>in</w:t>
            </w:r>
            <w:r>
              <w:rPr>
                <w:rFonts w:ascii="Century Gothic" w:eastAsia="Century Gothic" w:hAnsi="Century Gothic" w:cs="Century Gothic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18"/>
                <w:szCs w:val="18"/>
              </w:rPr>
              <w:t>2017–</w:t>
            </w:r>
          </w:p>
          <w:p w14:paraId="43E62416" w14:textId="77777777" w:rsidR="00044670" w:rsidRDefault="00C9326B">
            <w:pPr>
              <w:pStyle w:val="TableParagraph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1"/>
                <w:sz w:val="18"/>
              </w:rPr>
              <w:t>18</w:t>
            </w:r>
          </w:p>
        </w:tc>
      </w:tr>
      <w:tr w:rsidR="00044670" w14:paraId="43E62430" w14:textId="77777777">
        <w:trPr>
          <w:trHeight w:hRule="exact" w:val="576"/>
        </w:trPr>
        <w:tc>
          <w:tcPr>
            <w:tcW w:w="243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18" w14:textId="77777777" w:rsidR="00044670" w:rsidRDefault="00044670">
            <w:pPr>
              <w:pStyle w:val="TableParagraph"/>
              <w:spacing w:before="2"/>
              <w:rPr>
                <w:rFonts w:ascii="Century Gothic" w:eastAsia="Century Gothic" w:hAnsi="Century Gothic" w:cs="Century Gothic"/>
                <w:b/>
                <w:bCs/>
                <w:sz w:val="20"/>
                <w:szCs w:val="20"/>
              </w:rPr>
            </w:pPr>
          </w:p>
          <w:p w14:paraId="43E62419" w14:textId="77777777" w:rsidR="00044670" w:rsidRDefault="00C9326B">
            <w:pPr>
              <w:pStyle w:val="TableParagraph"/>
              <w:ind w:left="102" w:right="208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z w:val="18"/>
              </w:rPr>
              <w:t>Great</w:t>
            </w:r>
            <w:r>
              <w:rPr>
                <w:rFonts w:ascii="Century Gothic"/>
                <w:b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Cumbung</w:t>
            </w:r>
            <w:r>
              <w:rPr>
                <w:rFonts w:ascii="Century Gothic"/>
                <w:b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Swamp</w:t>
            </w:r>
            <w:r>
              <w:rPr>
                <w:rFonts w:ascii="Century Gothic"/>
                <w:b/>
                <w:spacing w:val="25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(Clear</w:t>
            </w:r>
            <w:r>
              <w:rPr>
                <w:rFonts w:ascii="Century Gothic"/>
                <w:b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Lake,</w:t>
            </w:r>
            <w:r>
              <w:rPr>
                <w:rFonts w:ascii="Century Gothic"/>
                <w:b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Lignum</w:t>
            </w:r>
            <w:r>
              <w:rPr>
                <w:rFonts w:ascii="Century Gothic"/>
                <w:b/>
                <w:spacing w:val="28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Lake,</w:t>
            </w:r>
            <w:r>
              <w:rPr>
                <w:rFonts w:ascii="Century Gothic"/>
                <w:b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Reed beds)</w:t>
            </w:r>
          </w:p>
        </w:tc>
        <w:tc>
          <w:tcPr>
            <w:tcW w:w="297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1A" w14:textId="77777777" w:rsidR="00044670" w:rsidRDefault="00044670">
            <w:pPr>
              <w:pStyle w:val="TableParagraph"/>
              <w:spacing w:before="7"/>
              <w:rPr>
                <w:rFonts w:ascii="Century Gothic" w:eastAsia="Century Gothic" w:hAnsi="Century Gothic" w:cs="Century Gothic"/>
                <w:b/>
                <w:bCs/>
                <w:sz w:val="13"/>
                <w:szCs w:val="13"/>
              </w:rPr>
            </w:pPr>
          </w:p>
          <w:p w14:paraId="43E6241B" w14:textId="77777777" w:rsidR="00044670" w:rsidRDefault="00C9326B">
            <w:pPr>
              <w:pStyle w:val="TableParagraph"/>
              <w:ind w:left="102" w:right="323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-1"/>
                <w:sz w:val="18"/>
              </w:rPr>
              <w:t>Small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fresh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event</w:t>
            </w:r>
            <w:r>
              <w:rPr>
                <w:rFonts w:ascii="Century Gothic"/>
                <w:color w:val="808080"/>
                <w:spacing w:val="1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(17-18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GL</w:t>
            </w:r>
            <w:r>
              <w:rPr>
                <w:rFonts w:ascii="Century Gothic"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@</w:t>
            </w:r>
            <w:r>
              <w:rPr>
                <w:rFonts w:ascii="Century Gothic"/>
                <w:color w:val="808080"/>
                <w:spacing w:val="25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Booligal</w:t>
            </w:r>
            <w:r>
              <w:rPr>
                <w:rFonts w:ascii="Century Gothic"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Weir)</w:t>
            </w:r>
            <w:r>
              <w:rPr>
                <w:rFonts w:ascii="Century Gothic"/>
                <w:color w:val="808080"/>
                <w:spacing w:val="-9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targeting</w:t>
            </w:r>
            <w:r>
              <w:rPr>
                <w:rFonts w:ascii="Century Gothic"/>
                <w:color w:val="808080"/>
                <w:spacing w:val="21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wetland</w:t>
            </w:r>
            <w:r>
              <w:rPr>
                <w:rFonts w:ascii="Century Gothic"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vegetation</w:t>
            </w:r>
            <w:r>
              <w:rPr>
                <w:rFonts w:ascii="Century Gothic"/>
                <w:color w:val="808080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and</w:t>
            </w:r>
            <w:r>
              <w:rPr>
                <w:rFonts w:ascii="Century Gothic"/>
                <w:color w:val="808080"/>
                <w:spacing w:val="21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waterbird</w:t>
            </w:r>
            <w:r>
              <w:rPr>
                <w:rFonts w:ascii="Century Gothic"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habitat</w:t>
            </w:r>
          </w:p>
        </w:tc>
        <w:tc>
          <w:tcPr>
            <w:tcW w:w="191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1C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41D" w14:textId="77777777" w:rsidR="00044670" w:rsidRDefault="00044670">
            <w:pPr>
              <w:pStyle w:val="TableParagraph"/>
              <w:spacing w:before="7"/>
              <w:rPr>
                <w:rFonts w:ascii="Century Gothic" w:eastAsia="Century Gothic" w:hAnsi="Century Gothic" w:cs="Century Gothic"/>
                <w:b/>
                <w:bCs/>
                <w:sz w:val="13"/>
                <w:szCs w:val="13"/>
              </w:rPr>
            </w:pPr>
          </w:p>
          <w:p w14:paraId="43E6241E" w14:textId="77777777" w:rsidR="00044670" w:rsidRDefault="00C9326B">
            <w:pPr>
              <w:pStyle w:val="TableParagraph"/>
              <w:ind w:left="486" w:right="420" w:hanging="6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z w:val="18"/>
              </w:rPr>
              <w:t>5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1"/>
                <w:sz w:val="18"/>
              </w:rPr>
              <w:t>in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 xml:space="preserve">10 </w:t>
            </w:r>
            <w:r>
              <w:rPr>
                <w:rFonts w:ascii="Century Gothic"/>
                <w:color w:val="808080"/>
                <w:spacing w:val="-1"/>
                <w:sz w:val="18"/>
              </w:rPr>
              <w:t>years</w:t>
            </w:r>
            <w:r>
              <w:rPr>
                <w:rFonts w:ascii="Century Gothic"/>
                <w:color w:val="808080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(unknown)</w:t>
            </w:r>
          </w:p>
        </w:tc>
        <w:tc>
          <w:tcPr>
            <w:tcW w:w="100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41F" w14:textId="77777777" w:rsidR="00044670" w:rsidRDefault="00044670"/>
        </w:tc>
        <w:tc>
          <w:tcPr>
            <w:tcW w:w="97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420" w14:textId="77777777" w:rsidR="00044670" w:rsidRDefault="00044670"/>
        </w:tc>
        <w:tc>
          <w:tcPr>
            <w:tcW w:w="127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421" w14:textId="77777777" w:rsidR="00044670" w:rsidRDefault="00044670"/>
        </w:tc>
        <w:tc>
          <w:tcPr>
            <w:tcW w:w="106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422" w14:textId="77777777" w:rsidR="00044670" w:rsidRDefault="00044670"/>
        </w:tc>
        <w:tc>
          <w:tcPr>
            <w:tcW w:w="212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423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424" w14:textId="77777777" w:rsidR="00044670" w:rsidRDefault="00044670">
            <w:pPr>
              <w:pStyle w:val="TableParagraph"/>
              <w:spacing w:before="7"/>
              <w:rPr>
                <w:rFonts w:ascii="Century Gothic" w:eastAsia="Century Gothic" w:hAnsi="Century Gothic" w:cs="Century Gothic"/>
                <w:b/>
                <w:bCs/>
              </w:rPr>
            </w:pPr>
          </w:p>
          <w:p w14:paraId="43E62425" w14:textId="77777777" w:rsidR="00044670" w:rsidRDefault="00C9326B">
            <w:pPr>
              <w:pStyle w:val="TableParagraph"/>
              <w:ind w:righ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HIGH</w:t>
            </w:r>
          </w:p>
        </w:tc>
        <w:tc>
          <w:tcPr>
            <w:tcW w:w="127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26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427" w14:textId="77777777" w:rsidR="00044670" w:rsidRDefault="00044670">
            <w:pPr>
              <w:pStyle w:val="TableParagraph"/>
              <w:spacing w:before="7"/>
              <w:rPr>
                <w:rFonts w:ascii="Century Gothic" w:eastAsia="Century Gothic" w:hAnsi="Century Gothic" w:cs="Century Gothic"/>
                <w:b/>
                <w:bCs/>
              </w:rPr>
            </w:pPr>
          </w:p>
          <w:p w14:paraId="43E62428" w14:textId="77777777" w:rsidR="00044670" w:rsidRDefault="00C9326B">
            <w:pPr>
              <w:pStyle w:val="TableParagraph"/>
              <w:ind w:left="2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1"/>
                <w:sz w:val="18"/>
              </w:rPr>
              <w:t>N/A</w:t>
            </w:r>
          </w:p>
        </w:tc>
        <w:tc>
          <w:tcPr>
            <w:tcW w:w="297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29" w14:textId="77777777" w:rsidR="00044670" w:rsidRDefault="00C9326B">
            <w:pPr>
              <w:pStyle w:val="TableParagraph"/>
              <w:spacing w:before="59" w:line="238" w:lineRule="auto"/>
              <w:ind w:left="102" w:right="208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-1"/>
                <w:sz w:val="18"/>
              </w:rPr>
              <w:t>Demand</w:t>
            </w:r>
            <w:r>
              <w:rPr>
                <w:rFonts w:ascii="Century Gothic"/>
                <w:color w:val="7E7E7E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increased</w:t>
            </w:r>
            <w:r>
              <w:rPr>
                <w:rFonts w:ascii="Century Gothic"/>
                <w:color w:val="7E7E7E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under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this</w:t>
            </w:r>
            <w:r>
              <w:rPr>
                <w:rFonts w:ascii="Century Gothic"/>
                <w:color w:val="7E7E7E"/>
                <w:spacing w:val="31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scenario</w:t>
            </w:r>
            <w:r>
              <w:rPr>
                <w:rFonts w:ascii="Century Gothic"/>
                <w:color w:val="7E7E7E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to</w:t>
            </w:r>
            <w:r>
              <w:rPr>
                <w:rFonts w:ascii="Century Gothic"/>
                <w:color w:val="7E7E7E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capitalise</w:t>
            </w:r>
            <w:r>
              <w:rPr>
                <w:rFonts w:ascii="Century Gothic"/>
                <w:color w:val="7E7E7E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z w:val="18"/>
              </w:rPr>
              <w:t>on</w:t>
            </w:r>
            <w:r>
              <w:rPr>
                <w:rFonts w:ascii="Century Gothic"/>
                <w:color w:val="7E7E7E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z w:val="18"/>
              </w:rPr>
              <w:t>16-17</w:t>
            </w:r>
            <w:r>
              <w:rPr>
                <w:rFonts w:ascii="Century Gothic"/>
                <w:color w:val="7E7E7E"/>
                <w:spacing w:val="28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flows</w:t>
            </w:r>
          </w:p>
          <w:p w14:paraId="43E6242A" w14:textId="77777777" w:rsidR="00044670" w:rsidRDefault="00C9326B">
            <w:pPr>
              <w:pStyle w:val="TableParagraph"/>
              <w:ind w:left="102" w:right="258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-1"/>
                <w:sz w:val="18"/>
              </w:rPr>
              <w:t>Demand</w:t>
            </w:r>
            <w:r>
              <w:rPr>
                <w:rFonts w:ascii="Century Gothic"/>
                <w:color w:val="7E7E7E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expected</w:t>
            </w:r>
            <w:r>
              <w:rPr>
                <w:rFonts w:ascii="Century Gothic"/>
                <w:color w:val="7E7E7E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z w:val="18"/>
              </w:rPr>
              <w:t>to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be met</w:t>
            </w:r>
            <w:r>
              <w:rPr>
                <w:rFonts w:ascii="Century Gothic"/>
                <w:color w:val="7E7E7E"/>
                <w:spacing w:val="21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through</w:t>
            </w:r>
            <w:r>
              <w:rPr>
                <w:rFonts w:ascii="Century Gothic"/>
                <w:color w:val="7E7E7E"/>
                <w:spacing w:val="-11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inflows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42B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42C" w14:textId="77777777" w:rsidR="00044670" w:rsidRDefault="00044670">
            <w:pPr>
              <w:pStyle w:val="TableParagraph"/>
              <w:spacing w:before="7"/>
              <w:rPr>
                <w:rFonts w:ascii="Century Gothic" w:eastAsia="Century Gothic" w:hAnsi="Century Gothic" w:cs="Century Gothic"/>
                <w:b/>
                <w:bCs/>
              </w:rPr>
            </w:pPr>
          </w:p>
          <w:p w14:paraId="43E6242D" w14:textId="77777777" w:rsidR="00044670" w:rsidRDefault="00C9326B">
            <w:pPr>
              <w:pStyle w:val="TableParagraph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Low</w:t>
            </w:r>
          </w:p>
        </w:tc>
        <w:tc>
          <w:tcPr>
            <w:tcW w:w="198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2E" w14:textId="77777777" w:rsidR="00044670" w:rsidRDefault="00044670">
            <w:pPr>
              <w:pStyle w:val="TableParagraph"/>
              <w:spacing w:before="11"/>
              <w:rPr>
                <w:rFonts w:ascii="Century Gothic" w:eastAsia="Century Gothic" w:hAnsi="Century Gothic" w:cs="Century Gothic"/>
                <w:b/>
                <w:bCs/>
                <w:sz w:val="13"/>
                <w:szCs w:val="13"/>
              </w:rPr>
            </w:pPr>
          </w:p>
          <w:p w14:paraId="43E6242F" w14:textId="77777777" w:rsidR="00044670" w:rsidRDefault="00C9326B">
            <w:pPr>
              <w:pStyle w:val="TableParagraph"/>
              <w:ind w:righ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43E" w14:textId="77777777">
        <w:trPr>
          <w:trHeight w:hRule="exact" w:val="655"/>
        </w:trPr>
        <w:tc>
          <w:tcPr>
            <w:tcW w:w="2439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31" w14:textId="77777777" w:rsidR="00044670" w:rsidRDefault="00044670"/>
        </w:tc>
        <w:tc>
          <w:tcPr>
            <w:tcW w:w="297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32" w14:textId="77777777" w:rsidR="00044670" w:rsidRDefault="00044670"/>
        </w:tc>
        <w:tc>
          <w:tcPr>
            <w:tcW w:w="191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33" w14:textId="77777777" w:rsidR="00044670" w:rsidRDefault="00044670"/>
        </w:tc>
        <w:tc>
          <w:tcPr>
            <w:tcW w:w="100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434" w14:textId="77777777" w:rsidR="00044670" w:rsidRDefault="00044670"/>
        </w:tc>
        <w:tc>
          <w:tcPr>
            <w:tcW w:w="97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35" w14:textId="77777777" w:rsidR="00044670" w:rsidRDefault="00044670"/>
        </w:tc>
        <w:tc>
          <w:tcPr>
            <w:tcW w:w="127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436" w14:textId="77777777" w:rsidR="00044670" w:rsidRDefault="00044670"/>
        </w:tc>
        <w:tc>
          <w:tcPr>
            <w:tcW w:w="106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437" w14:textId="77777777" w:rsidR="00044670" w:rsidRDefault="00044670"/>
        </w:tc>
        <w:tc>
          <w:tcPr>
            <w:tcW w:w="212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38" w14:textId="77777777" w:rsidR="00044670" w:rsidRDefault="00044670"/>
        </w:tc>
        <w:tc>
          <w:tcPr>
            <w:tcW w:w="127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39" w14:textId="77777777" w:rsidR="00044670" w:rsidRDefault="00044670"/>
        </w:tc>
        <w:tc>
          <w:tcPr>
            <w:tcW w:w="297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3A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3B" w14:textId="77777777" w:rsidR="00044670" w:rsidRDefault="00044670"/>
        </w:tc>
        <w:tc>
          <w:tcPr>
            <w:tcW w:w="198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3C" w14:textId="77777777" w:rsidR="00044670" w:rsidRDefault="00044670">
            <w:pPr>
              <w:pStyle w:val="TableParagraph"/>
              <w:spacing w:before="3"/>
              <w:rPr>
                <w:rFonts w:ascii="Century Gothic" w:eastAsia="Century Gothic" w:hAnsi="Century Gothic" w:cs="Century Gothic"/>
                <w:b/>
                <w:bCs/>
                <w:sz w:val="17"/>
                <w:szCs w:val="17"/>
              </w:rPr>
            </w:pPr>
          </w:p>
          <w:p w14:paraId="43E6243D" w14:textId="77777777" w:rsidR="00044670" w:rsidRDefault="00C9326B">
            <w:pPr>
              <w:pStyle w:val="TableParagraph"/>
              <w:ind w:left="546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Moderate</w:t>
            </w:r>
          </w:p>
        </w:tc>
      </w:tr>
      <w:tr w:rsidR="00044670" w14:paraId="43E62456" w14:textId="77777777">
        <w:trPr>
          <w:trHeight w:hRule="exact" w:val="564"/>
        </w:trPr>
        <w:tc>
          <w:tcPr>
            <w:tcW w:w="2439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3F" w14:textId="77777777" w:rsidR="00044670" w:rsidRDefault="00044670"/>
        </w:tc>
        <w:tc>
          <w:tcPr>
            <w:tcW w:w="297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40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441" w14:textId="77777777" w:rsidR="00044670" w:rsidRDefault="00C9326B">
            <w:pPr>
              <w:pStyle w:val="TableParagraph"/>
              <w:spacing w:before="156"/>
              <w:ind w:lef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z w:val="18"/>
              </w:rPr>
              <w:t>Medium</w:t>
            </w:r>
            <w:r>
              <w:rPr>
                <w:rFonts w:ascii="Century Gothic"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scale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event (50-60</w:t>
            </w:r>
            <w:r>
              <w:rPr>
                <w:rFonts w:ascii="Century Gothic"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GL</w:t>
            </w:r>
          </w:p>
          <w:p w14:paraId="43E62442" w14:textId="77777777" w:rsidR="00044670" w:rsidRDefault="00C9326B">
            <w:pPr>
              <w:pStyle w:val="TableParagraph"/>
              <w:ind w:lef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z w:val="18"/>
              </w:rPr>
              <w:t>@</w:t>
            </w:r>
            <w:r>
              <w:rPr>
                <w:rFonts w:ascii="Century Gothic"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Booligal</w:t>
            </w:r>
            <w:r>
              <w:rPr>
                <w:rFonts w:ascii="Century Gothic"/>
                <w:color w:val="808080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2"/>
                <w:sz w:val="18"/>
              </w:rPr>
              <w:t>Weir)</w:t>
            </w:r>
          </w:p>
        </w:tc>
        <w:tc>
          <w:tcPr>
            <w:tcW w:w="191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43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444" w14:textId="77777777" w:rsidR="00044670" w:rsidRDefault="00C9326B">
            <w:pPr>
              <w:pStyle w:val="TableParagraph"/>
              <w:spacing w:before="156"/>
              <w:ind w:left="486" w:right="420" w:hanging="6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z w:val="18"/>
              </w:rPr>
              <w:t>3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1"/>
                <w:sz w:val="18"/>
              </w:rPr>
              <w:t>in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 xml:space="preserve">10 </w:t>
            </w:r>
            <w:r>
              <w:rPr>
                <w:rFonts w:ascii="Century Gothic"/>
                <w:color w:val="808080"/>
                <w:spacing w:val="-1"/>
                <w:sz w:val="18"/>
              </w:rPr>
              <w:t>years</w:t>
            </w:r>
            <w:r>
              <w:rPr>
                <w:rFonts w:ascii="Century Gothic"/>
                <w:color w:val="808080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(unknown)</w:t>
            </w:r>
          </w:p>
        </w:tc>
        <w:tc>
          <w:tcPr>
            <w:tcW w:w="100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45" w14:textId="77777777" w:rsidR="00044670" w:rsidRDefault="00044670"/>
        </w:tc>
        <w:tc>
          <w:tcPr>
            <w:tcW w:w="97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446" w14:textId="77777777" w:rsidR="00044670" w:rsidRDefault="00044670"/>
        </w:tc>
        <w:tc>
          <w:tcPr>
            <w:tcW w:w="127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447" w14:textId="77777777" w:rsidR="00044670" w:rsidRDefault="00044670"/>
        </w:tc>
        <w:tc>
          <w:tcPr>
            <w:tcW w:w="106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448" w14:textId="77777777" w:rsidR="00044670" w:rsidRDefault="00044670"/>
        </w:tc>
        <w:tc>
          <w:tcPr>
            <w:tcW w:w="212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449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44A" w14:textId="77777777" w:rsidR="00044670" w:rsidRDefault="00044670">
            <w:pPr>
              <w:pStyle w:val="TableParagraph"/>
              <w:spacing w:before="9"/>
              <w:rPr>
                <w:rFonts w:ascii="Century Gothic" w:eastAsia="Century Gothic" w:hAnsi="Century Gothic" w:cs="Century Gothic"/>
                <w:b/>
                <w:bCs/>
                <w:sz w:val="21"/>
                <w:szCs w:val="21"/>
              </w:rPr>
            </w:pPr>
          </w:p>
          <w:p w14:paraId="43E6244B" w14:textId="77777777" w:rsidR="00044670" w:rsidRDefault="00C9326B">
            <w:pPr>
              <w:pStyle w:val="TableParagraph"/>
              <w:ind w:left="57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MODERATE</w:t>
            </w:r>
          </w:p>
        </w:tc>
        <w:tc>
          <w:tcPr>
            <w:tcW w:w="127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4C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44D" w14:textId="77777777" w:rsidR="00044670" w:rsidRDefault="00044670">
            <w:pPr>
              <w:pStyle w:val="TableParagraph"/>
              <w:spacing w:before="9"/>
              <w:rPr>
                <w:rFonts w:ascii="Century Gothic" w:eastAsia="Century Gothic" w:hAnsi="Century Gothic" w:cs="Century Gothic"/>
                <w:b/>
                <w:bCs/>
                <w:sz w:val="21"/>
                <w:szCs w:val="21"/>
              </w:rPr>
            </w:pPr>
          </w:p>
          <w:p w14:paraId="43E6244E" w14:textId="77777777" w:rsidR="00044670" w:rsidRDefault="00C9326B">
            <w:pPr>
              <w:pStyle w:val="TableParagraph"/>
              <w:ind w:left="2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1"/>
                <w:sz w:val="18"/>
              </w:rPr>
              <w:t>N/A</w:t>
            </w:r>
          </w:p>
        </w:tc>
        <w:tc>
          <w:tcPr>
            <w:tcW w:w="297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4F" w14:textId="77777777" w:rsidR="00044670" w:rsidRDefault="00C9326B">
            <w:pPr>
              <w:pStyle w:val="TableParagraph"/>
              <w:spacing w:before="46"/>
              <w:ind w:left="102" w:right="208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-1"/>
                <w:sz w:val="18"/>
              </w:rPr>
              <w:t>Demand</w:t>
            </w:r>
            <w:r>
              <w:rPr>
                <w:rFonts w:ascii="Century Gothic"/>
                <w:color w:val="7E7E7E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increased</w:t>
            </w:r>
            <w:r>
              <w:rPr>
                <w:rFonts w:ascii="Century Gothic"/>
                <w:color w:val="7E7E7E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under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this</w:t>
            </w:r>
            <w:r>
              <w:rPr>
                <w:rFonts w:ascii="Century Gothic"/>
                <w:color w:val="7E7E7E"/>
                <w:spacing w:val="31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scenario</w:t>
            </w:r>
            <w:r>
              <w:rPr>
                <w:rFonts w:ascii="Century Gothic"/>
                <w:color w:val="7E7E7E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to</w:t>
            </w:r>
            <w:r>
              <w:rPr>
                <w:rFonts w:ascii="Century Gothic"/>
                <w:color w:val="7E7E7E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capitalise</w:t>
            </w:r>
            <w:r>
              <w:rPr>
                <w:rFonts w:ascii="Century Gothic"/>
                <w:color w:val="7E7E7E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z w:val="18"/>
              </w:rPr>
              <w:t>on</w:t>
            </w:r>
            <w:r>
              <w:rPr>
                <w:rFonts w:ascii="Century Gothic"/>
                <w:color w:val="7E7E7E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16-17</w:t>
            </w:r>
            <w:r>
              <w:rPr>
                <w:rFonts w:ascii="Century Gothic"/>
                <w:color w:val="7E7E7E"/>
                <w:spacing w:val="3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flows</w:t>
            </w:r>
          </w:p>
          <w:p w14:paraId="43E62450" w14:textId="77777777" w:rsidR="00044670" w:rsidRDefault="00C9326B">
            <w:pPr>
              <w:pStyle w:val="TableParagraph"/>
              <w:ind w:left="102" w:right="259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-1"/>
                <w:sz w:val="18"/>
              </w:rPr>
              <w:t>Demand</w:t>
            </w:r>
            <w:r>
              <w:rPr>
                <w:rFonts w:ascii="Century Gothic"/>
                <w:color w:val="7E7E7E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expected</w:t>
            </w:r>
            <w:r>
              <w:rPr>
                <w:rFonts w:ascii="Century Gothic"/>
                <w:color w:val="7E7E7E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z w:val="18"/>
              </w:rPr>
              <w:t>to</w:t>
            </w:r>
            <w:r>
              <w:rPr>
                <w:rFonts w:ascii="Century Gothic"/>
                <w:color w:val="7E7E7E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be met</w:t>
            </w:r>
            <w:r>
              <w:rPr>
                <w:rFonts w:ascii="Century Gothic"/>
                <w:color w:val="7E7E7E"/>
                <w:spacing w:val="21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through</w:t>
            </w:r>
            <w:r>
              <w:rPr>
                <w:rFonts w:ascii="Century Gothic"/>
                <w:color w:val="7E7E7E"/>
                <w:spacing w:val="-11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inflows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451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452" w14:textId="77777777" w:rsidR="00044670" w:rsidRDefault="00044670">
            <w:pPr>
              <w:pStyle w:val="TableParagraph"/>
              <w:spacing w:before="9"/>
              <w:rPr>
                <w:rFonts w:ascii="Century Gothic" w:eastAsia="Century Gothic" w:hAnsi="Century Gothic" w:cs="Century Gothic"/>
                <w:b/>
                <w:bCs/>
                <w:sz w:val="21"/>
                <w:szCs w:val="21"/>
              </w:rPr>
            </w:pPr>
          </w:p>
          <w:p w14:paraId="43E62453" w14:textId="77777777" w:rsidR="00044670" w:rsidRDefault="00C9326B">
            <w:pPr>
              <w:pStyle w:val="TableParagraph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Low</w:t>
            </w:r>
          </w:p>
        </w:tc>
        <w:tc>
          <w:tcPr>
            <w:tcW w:w="198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54" w14:textId="77777777" w:rsidR="00044670" w:rsidRDefault="00044670">
            <w:pPr>
              <w:pStyle w:val="TableParagraph"/>
              <w:spacing w:before="4"/>
              <w:rPr>
                <w:rFonts w:ascii="Century Gothic" w:eastAsia="Century Gothic" w:hAnsi="Century Gothic" w:cs="Century Gothic"/>
                <w:b/>
                <w:bCs/>
                <w:sz w:val="13"/>
                <w:szCs w:val="13"/>
              </w:rPr>
            </w:pPr>
          </w:p>
          <w:p w14:paraId="43E62455" w14:textId="77777777" w:rsidR="00044670" w:rsidRDefault="00C9326B">
            <w:pPr>
              <w:pStyle w:val="TableParagraph"/>
              <w:ind w:left="589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464" w14:textId="77777777">
        <w:trPr>
          <w:trHeight w:hRule="exact" w:val="649"/>
        </w:trPr>
        <w:tc>
          <w:tcPr>
            <w:tcW w:w="2439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57" w14:textId="77777777" w:rsidR="00044670" w:rsidRDefault="00044670"/>
        </w:tc>
        <w:tc>
          <w:tcPr>
            <w:tcW w:w="297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58" w14:textId="77777777" w:rsidR="00044670" w:rsidRDefault="00044670"/>
        </w:tc>
        <w:tc>
          <w:tcPr>
            <w:tcW w:w="191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59" w14:textId="77777777" w:rsidR="00044670" w:rsidRDefault="00044670"/>
        </w:tc>
        <w:tc>
          <w:tcPr>
            <w:tcW w:w="100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5A" w14:textId="77777777" w:rsidR="00044670" w:rsidRDefault="00044670"/>
        </w:tc>
        <w:tc>
          <w:tcPr>
            <w:tcW w:w="97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5B" w14:textId="77777777" w:rsidR="00044670" w:rsidRDefault="00044670"/>
        </w:tc>
        <w:tc>
          <w:tcPr>
            <w:tcW w:w="127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45C" w14:textId="77777777" w:rsidR="00044670" w:rsidRDefault="00044670"/>
        </w:tc>
        <w:tc>
          <w:tcPr>
            <w:tcW w:w="106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45D" w14:textId="77777777" w:rsidR="00044670" w:rsidRDefault="00044670"/>
        </w:tc>
        <w:tc>
          <w:tcPr>
            <w:tcW w:w="212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5E" w14:textId="77777777" w:rsidR="00044670" w:rsidRDefault="00044670"/>
        </w:tc>
        <w:tc>
          <w:tcPr>
            <w:tcW w:w="127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5F" w14:textId="77777777" w:rsidR="00044670" w:rsidRDefault="00044670"/>
        </w:tc>
        <w:tc>
          <w:tcPr>
            <w:tcW w:w="297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60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61" w14:textId="77777777" w:rsidR="00044670" w:rsidRDefault="00044670"/>
        </w:tc>
        <w:tc>
          <w:tcPr>
            <w:tcW w:w="198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62" w14:textId="77777777" w:rsidR="00044670" w:rsidRDefault="00044670">
            <w:pPr>
              <w:pStyle w:val="TableParagraph"/>
              <w:spacing w:before="11"/>
              <w:rPr>
                <w:rFonts w:ascii="Century Gothic" w:eastAsia="Century Gothic" w:hAnsi="Century Gothic" w:cs="Century Gothic"/>
                <w:b/>
                <w:bCs/>
                <w:sz w:val="16"/>
                <w:szCs w:val="16"/>
              </w:rPr>
            </w:pPr>
          </w:p>
          <w:p w14:paraId="43E62463" w14:textId="77777777" w:rsidR="00044670" w:rsidRDefault="00C9326B">
            <w:pPr>
              <w:pStyle w:val="TableParagraph"/>
              <w:ind w:left="546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Moderate</w:t>
            </w:r>
          </w:p>
        </w:tc>
      </w:tr>
      <w:tr w:rsidR="00044670" w14:paraId="43E62478" w14:textId="77777777">
        <w:trPr>
          <w:trHeight w:hRule="exact" w:val="619"/>
        </w:trPr>
        <w:tc>
          <w:tcPr>
            <w:tcW w:w="2439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65" w14:textId="77777777" w:rsidR="00044670" w:rsidRDefault="00044670"/>
        </w:tc>
        <w:tc>
          <w:tcPr>
            <w:tcW w:w="297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66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467" w14:textId="77777777" w:rsidR="00044670" w:rsidRDefault="00C9326B">
            <w:pPr>
              <w:pStyle w:val="TableParagraph"/>
              <w:spacing w:before="127"/>
              <w:ind w:left="102" w:right="23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-1"/>
                <w:sz w:val="18"/>
              </w:rPr>
              <w:t>Large</w:t>
            </w:r>
            <w:r>
              <w:rPr>
                <w:rFonts w:ascii="Century Gothic"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inundation</w:t>
            </w:r>
            <w:r>
              <w:rPr>
                <w:rFonts w:ascii="Century Gothic"/>
                <w:color w:val="808080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event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(~100-</w:t>
            </w:r>
            <w:r>
              <w:rPr>
                <w:rFonts w:ascii="Century Gothic"/>
                <w:color w:val="808080"/>
                <w:spacing w:val="2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125</w:t>
            </w:r>
            <w:r>
              <w:rPr>
                <w:rFonts w:ascii="Century Gothic"/>
                <w:color w:val="808080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GL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@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Booligal Weir)</w:t>
            </w:r>
          </w:p>
        </w:tc>
        <w:tc>
          <w:tcPr>
            <w:tcW w:w="191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68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469" w14:textId="77777777" w:rsidR="00044670" w:rsidRDefault="00C9326B">
            <w:pPr>
              <w:pStyle w:val="TableParagraph"/>
              <w:spacing w:before="127"/>
              <w:ind w:left="486" w:right="420" w:hanging="6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z w:val="18"/>
              </w:rPr>
              <w:t>2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1"/>
                <w:sz w:val="18"/>
              </w:rPr>
              <w:t>in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 xml:space="preserve">10 </w:t>
            </w:r>
            <w:r>
              <w:rPr>
                <w:rFonts w:ascii="Century Gothic"/>
                <w:color w:val="808080"/>
                <w:spacing w:val="-1"/>
                <w:sz w:val="18"/>
              </w:rPr>
              <w:t>years</w:t>
            </w:r>
            <w:r>
              <w:rPr>
                <w:rFonts w:ascii="Century Gothic"/>
                <w:color w:val="808080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(unknown)</w:t>
            </w:r>
          </w:p>
        </w:tc>
        <w:tc>
          <w:tcPr>
            <w:tcW w:w="100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BEBEBE"/>
          </w:tcPr>
          <w:p w14:paraId="43E6246A" w14:textId="77777777" w:rsidR="00044670" w:rsidRDefault="00044670"/>
        </w:tc>
        <w:tc>
          <w:tcPr>
            <w:tcW w:w="97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46B" w14:textId="77777777" w:rsidR="00044670" w:rsidRDefault="00044670"/>
        </w:tc>
        <w:tc>
          <w:tcPr>
            <w:tcW w:w="127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BEBEBE"/>
          </w:tcPr>
          <w:p w14:paraId="43E6246C" w14:textId="77777777" w:rsidR="00044670" w:rsidRDefault="00044670"/>
        </w:tc>
        <w:tc>
          <w:tcPr>
            <w:tcW w:w="106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46D" w14:textId="77777777" w:rsidR="00044670" w:rsidRDefault="00044670"/>
        </w:tc>
        <w:tc>
          <w:tcPr>
            <w:tcW w:w="212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46E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46F" w14:textId="77777777" w:rsidR="00044670" w:rsidRDefault="00044670">
            <w:pPr>
              <w:pStyle w:val="TableParagraph"/>
              <w:spacing w:before="5"/>
              <w:rPr>
                <w:rFonts w:ascii="Century Gothic" w:eastAsia="Century Gothic" w:hAnsi="Century Gothic" w:cs="Century Gothic"/>
                <w:b/>
                <w:bCs/>
                <w:sz w:val="19"/>
                <w:szCs w:val="19"/>
              </w:rPr>
            </w:pPr>
          </w:p>
          <w:p w14:paraId="43E62470" w14:textId="77777777" w:rsidR="00044670" w:rsidRDefault="00C9326B">
            <w:pPr>
              <w:pStyle w:val="TableParagraph"/>
              <w:ind w:left="606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  <w:tc>
          <w:tcPr>
            <w:tcW w:w="127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71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472" w14:textId="77777777" w:rsidR="00044670" w:rsidRDefault="00C9326B">
            <w:pPr>
              <w:pStyle w:val="TableParagraph"/>
              <w:spacing w:before="127"/>
              <w:ind w:left="2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1"/>
                <w:sz w:val="18"/>
              </w:rPr>
              <w:t>N/A</w:t>
            </w:r>
          </w:p>
        </w:tc>
        <w:tc>
          <w:tcPr>
            <w:tcW w:w="297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73" w14:textId="77777777" w:rsidR="00044670" w:rsidRDefault="00044670">
            <w:pPr>
              <w:pStyle w:val="TableParagraph"/>
              <w:spacing w:before="5"/>
              <w:rPr>
                <w:rFonts w:ascii="Century Gothic" w:eastAsia="Century Gothic" w:hAnsi="Century Gothic" w:cs="Century Gothic"/>
                <w:b/>
                <w:bCs/>
                <w:sz w:val="19"/>
                <w:szCs w:val="19"/>
              </w:rPr>
            </w:pPr>
          </w:p>
          <w:p w14:paraId="43E62474" w14:textId="77777777" w:rsidR="00044670" w:rsidRDefault="00C9326B">
            <w:pPr>
              <w:pStyle w:val="TableParagraph"/>
              <w:ind w:left="102" w:right="160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-1"/>
                <w:sz w:val="18"/>
              </w:rPr>
              <w:t>Option</w:t>
            </w:r>
            <w:r>
              <w:rPr>
                <w:rFonts w:ascii="Century Gothic"/>
                <w:color w:val="7E7E7E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unlikely</w:t>
            </w:r>
            <w:r>
              <w:rPr>
                <w:rFonts w:ascii="Century Gothic"/>
                <w:color w:val="7E7E7E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to</w:t>
            </w:r>
            <w:r>
              <w:rPr>
                <w:rFonts w:ascii="Century Gothic"/>
                <w:color w:val="7E7E7E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be</w:t>
            </w:r>
            <w:r>
              <w:rPr>
                <w:rFonts w:ascii="Century Gothic"/>
                <w:color w:val="7E7E7E"/>
                <w:spacing w:val="28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undertaken</w:t>
            </w:r>
            <w:r>
              <w:rPr>
                <w:rFonts w:ascii="Century Gothic"/>
                <w:color w:val="7E7E7E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under</w:t>
            </w:r>
            <w:r>
              <w:rPr>
                <w:rFonts w:ascii="Century Gothic"/>
                <w:color w:val="7E7E7E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z w:val="18"/>
              </w:rPr>
              <w:t>this</w:t>
            </w:r>
            <w:r>
              <w:rPr>
                <w:rFonts w:ascii="Century Gothic"/>
                <w:color w:val="7E7E7E"/>
                <w:spacing w:val="-9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scenario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475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476" w14:textId="77777777" w:rsidR="00044670" w:rsidRDefault="00C9326B">
            <w:pPr>
              <w:pStyle w:val="TableParagraph"/>
              <w:spacing w:before="127"/>
              <w:ind w:left="659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  <w:tc>
          <w:tcPr>
            <w:tcW w:w="198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77" w14:textId="77777777" w:rsidR="00044670" w:rsidRDefault="00C9326B">
            <w:pPr>
              <w:pStyle w:val="TableParagraph"/>
              <w:spacing w:before="82"/>
              <w:ind w:left="589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485" w14:textId="77777777">
        <w:trPr>
          <w:trHeight w:hRule="exact" w:val="530"/>
        </w:trPr>
        <w:tc>
          <w:tcPr>
            <w:tcW w:w="243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79" w14:textId="77777777" w:rsidR="00044670" w:rsidRDefault="00044670"/>
        </w:tc>
        <w:tc>
          <w:tcPr>
            <w:tcW w:w="297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7A" w14:textId="77777777" w:rsidR="00044670" w:rsidRDefault="00044670"/>
        </w:tc>
        <w:tc>
          <w:tcPr>
            <w:tcW w:w="191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7B" w14:textId="77777777" w:rsidR="00044670" w:rsidRDefault="00044670"/>
        </w:tc>
        <w:tc>
          <w:tcPr>
            <w:tcW w:w="100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EBEBE"/>
          </w:tcPr>
          <w:p w14:paraId="43E6247C" w14:textId="77777777" w:rsidR="00044670" w:rsidRDefault="00044670"/>
        </w:tc>
        <w:tc>
          <w:tcPr>
            <w:tcW w:w="97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7D" w14:textId="77777777" w:rsidR="00044670" w:rsidRDefault="00044670"/>
        </w:tc>
        <w:tc>
          <w:tcPr>
            <w:tcW w:w="127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EBEBE"/>
          </w:tcPr>
          <w:p w14:paraId="43E6247E" w14:textId="77777777" w:rsidR="00044670" w:rsidRDefault="00044670"/>
        </w:tc>
        <w:tc>
          <w:tcPr>
            <w:tcW w:w="106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47F" w14:textId="77777777" w:rsidR="00044670" w:rsidRDefault="00044670"/>
        </w:tc>
        <w:tc>
          <w:tcPr>
            <w:tcW w:w="212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80" w14:textId="77777777" w:rsidR="00044670" w:rsidRDefault="00044670"/>
        </w:tc>
        <w:tc>
          <w:tcPr>
            <w:tcW w:w="127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81" w14:textId="77777777" w:rsidR="00044670" w:rsidRDefault="00044670"/>
        </w:tc>
        <w:tc>
          <w:tcPr>
            <w:tcW w:w="297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82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83" w14:textId="77777777" w:rsidR="00044670" w:rsidRDefault="00044670"/>
        </w:tc>
        <w:tc>
          <w:tcPr>
            <w:tcW w:w="198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84" w14:textId="77777777" w:rsidR="00044670" w:rsidRDefault="00C9326B">
            <w:pPr>
              <w:pStyle w:val="TableParagraph"/>
              <w:spacing w:before="38"/>
              <w:ind w:righ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4A0" w14:textId="77777777">
        <w:trPr>
          <w:trHeight w:hRule="exact" w:val="578"/>
        </w:trPr>
        <w:tc>
          <w:tcPr>
            <w:tcW w:w="243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86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487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488" w14:textId="77777777" w:rsidR="00044670" w:rsidRDefault="00044670">
            <w:pPr>
              <w:pStyle w:val="TableParagraph"/>
              <w:spacing w:before="3"/>
              <w:rPr>
                <w:rFonts w:ascii="Century Gothic" w:eastAsia="Century Gothic" w:hAnsi="Century Gothic" w:cs="Century Gothic"/>
                <w:b/>
                <w:bCs/>
                <w:sz w:val="20"/>
                <w:szCs w:val="20"/>
              </w:rPr>
            </w:pPr>
          </w:p>
          <w:p w14:paraId="43E62489" w14:textId="77777777" w:rsidR="00044670" w:rsidRDefault="00C9326B">
            <w:pPr>
              <w:pStyle w:val="TableParagraph"/>
              <w:ind w:left="102" w:right="106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z w:val="18"/>
              </w:rPr>
              <w:t>Lower</w:t>
            </w:r>
            <w:r>
              <w:rPr>
                <w:rFonts w:ascii="Century Gothic"/>
                <w:b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Lachlan</w:t>
            </w:r>
            <w:r>
              <w:rPr>
                <w:rFonts w:ascii="Century Gothic"/>
                <w:b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Swamps</w:t>
            </w:r>
            <w:r>
              <w:rPr>
                <w:rFonts w:ascii="Century Gothic"/>
                <w:b/>
                <w:spacing w:val="27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(Lake</w:t>
            </w:r>
            <w:r>
              <w:rPr>
                <w:rFonts w:ascii="Century Gothic"/>
                <w:b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Waljeers,</w:t>
            </w:r>
            <w:r>
              <w:rPr>
                <w:rFonts w:ascii="Century Gothic"/>
                <w:b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Ryans</w:t>
            </w:r>
            <w:r>
              <w:rPr>
                <w:rFonts w:ascii="Century Gothic"/>
                <w:b/>
                <w:spacing w:val="25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Lake,</w:t>
            </w:r>
            <w:r>
              <w:rPr>
                <w:rFonts w:ascii="Century Gothic"/>
                <w:b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Lake</w:t>
            </w:r>
            <w:r>
              <w:rPr>
                <w:rFonts w:ascii="Century Gothic"/>
                <w:b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Bullogal,</w:t>
            </w:r>
            <w:r>
              <w:rPr>
                <w:rFonts w:ascii="Century Gothic"/>
                <w:b/>
                <w:spacing w:val="24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Peppermint</w:t>
            </w:r>
            <w:r>
              <w:rPr>
                <w:rFonts w:ascii="Century Gothic"/>
                <w:b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Swamp,</w:t>
            </w:r>
            <w:r>
              <w:rPr>
                <w:rFonts w:ascii="Century Gothic"/>
                <w:b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Lake</w:t>
            </w:r>
            <w:r>
              <w:rPr>
                <w:rFonts w:ascii="Century Gothic"/>
                <w:b/>
                <w:spacing w:val="24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Ita</w:t>
            </w:r>
            <w:r>
              <w:rPr>
                <w:rFonts w:ascii="Century Gothic"/>
                <w:b/>
                <w:sz w:val="18"/>
              </w:rPr>
              <w:t xml:space="preserve"> and </w:t>
            </w:r>
            <w:r>
              <w:rPr>
                <w:rFonts w:ascii="Century Gothic"/>
                <w:b/>
                <w:spacing w:val="-1"/>
                <w:sz w:val="18"/>
              </w:rPr>
              <w:t>Baconian</w:t>
            </w:r>
            <w:r>
              <w:rPr>
                <w:rFonts w:ascii="Century Gothic"/>
                <w:b/>
                <w:spacing w:val="26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Swamp)</w:t>
            </w:r>
          </w:p>
        </w:tc>
        <w:tc>
          <w:tcPr>
            <w:tcW w:w="297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8A" w14:textId="77777777" w:rsidR="00044670" w:rsidRDefault="00044670">
            <w:pPr>
              <w:pStyle w:val="TableParagraph"/>
              <w:spacing w:before="10"/>
              <w:rPr>
                <w:rFonts w:ascii="Century Gothic" w:eastAsia="Century Gothic" w:hAnsi="Century Gothic" w:cs="Century Gothic"/>
                <w:b/>
                <w:bCs/>
                <w:sz w:val="17"/>
                <w:szCs w:val="17"/>
              </w:rPr>
            </w:pPr>
          </w:p>
          <w:p w14:paraId="43E6248B" w14:textId="77777777" w:rsidR="00044670" w:rsidRDefault="00C9326B">
            <w:pPr>
              <w:pStyle w:val="TableParagraph"/>
              <w:ind w:left="102" w:right="323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-1"/>
                <w:sz w:val="18"/>
              </w:rPr>
              <w:t>Small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fresh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event (17-18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GL</w:t>
            </w:r>
            <w:r>
              <w:rPr>
                <w:rFonts w:ascii="Century Gothic"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@</w:t>
            </w:r>
            <w:r>
              <w:rPr>
                <w:rFonts w:ascii="Century Gothic"/>
                <w:color w:val="808080"/>
                <w:spacing w:val="2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Booligal</w:t>
            </w:r>
            <w:r>
              <w:rPr>
                <w:rFonts w:ascii="Century Gothic"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Weir)</w:t>
            </w:r>
            <w:r>
              <w:rPr>
                <w:rFonts w:ascii="Century Gothic"/>
                <w:color w:val="808080"/>
                <w:spacing w:val="-9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targeting</w:t>
            </w:r>
            <w:r>
              <w:rPr>
                <w:rFonts w:ascii="Century Gothic"/>
                <w:color w:val="808080"/>
                <w:spacing w:val="21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wetland</w:t>
            </w:r>
            <w:r>
              <w:rPr>
                <w:rFonts w:ascii="Century Gothic"/>
                <w:color w:val="808080"/>
                <w:spacing w:val="-11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vegetation</w:t>
            </w:r>
          </w:p>
        </w:tc>
        <w:tc>
          <w:tcPr>
            <w:tcW w:w="191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8C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48D" w14:textId="77777777" w:rsidR="00044670" w:rsidRDefault="00044670">
            <w:pPr>
              <w:pStyle w:val="TableParagraph"/>
              <w:spacing w:before="10"/>
              <w:rPr>
                <w:rFonts w:ascii="Century Gothic" w:eastAsia="Century Gothic" w:hAnsi="Century Gothic" w:cs="Century Gothic"/>
                <w:b/>
                <w:bCs/>
                <w:sz w:val="17"/>
                <w:szCs w:val="17"/>
              </w:rPr>
            </w:pPr>
          </w:p>
          <w:p w14:paraId="43E6248E" w14:textId="77777777" w:rsidR="00044670" w:rsidRDefault="00C9326B">
            <w:pPr>
              <w:pStyle w:val="TableParagraph"/>
              <w:ind w:left="486" w:right="420" w:hanging="6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z w:val="18"/>
              </w:rPr>
              <w:t>5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1"/>
                <w:sz w:val="18"/>
              </w:rPr>
              <w:t>in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 xml:space="preserve">10 </w:t>
            </w:r>
            <w:r>
              <w:rPr>
                <w:rFonts w:ascii="Century Gothic"/>
                <w:color w:val="808080"/>
                <w:spacing w:val="-1"/>
                <w:sz w:val="18"/>
              </w:rPr>
              <w:t>years</w:t>
            </w:r>
            <w:r>
              <w:rPr>
                <w:rFonts w:ascii="Century Gothic"/>
                <w:color w:val="808080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(unknown)</w:t>
            </w:r>
          </w:p>
        </w:tc>
        <w:tc>
          <w:tcPr>
            <w:tcW w:w="100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48F" w14:textId="77777777" w:rsidR="00044670" w:rsidRDefault="00044670"/>
        </w:tc>
        <w:tc>
          <w:tcPr>
            <w:tcW w:w="97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490" w14:textId="77777777" w:rsidR="00044670" w:rsidRDefault="00044670"/>
        </w:tc>
        <w:tc>
          <w:tcPr>
            <w:tcW w:w="127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491" w14:textId="77777777" w:rsidR="00044670" w:rsidRDefault="00044670"/>
        </w:tc>
        <w:tc>
          <w:tcPr>
            <w:tcW w:w="106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492" w14:textId="77777777" w:rsidR="00044670" w:rsidRDefault="00044670"/>
        </w:tc>
        <w:tc>
          <w:tcPr>
            <w:tcW w:w="212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493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494" w14:textId="77777777" w:rsidR="00044670" w:rsidRDefault="00044670">
            <w:pPr>
              <w:pStyle w:val="TableParagraph"/>
              <w:spacing w:before="10"/>
              <w:rPr>
                <w:rFonts w:ascii="Century Gothic" w:eastAsia="Century Gothic" w:hAnsi="Century Gothic" w:cs="Century Gothic"/>
                <w:b/>
                <w:bCs/>
                <w:sz w:val="26"/>
                <w:szCs w:val="26"/>
              </w:rPr>
            </w:pPr>
          </w:p>
          <w:p w14:paraId="43E62495" w14:textId="77777777" w:rsidR="00044670" w:rsidRDefault="00C9326B">
            <w:pPr>
              <w:pStyle w:val="TableParagraph"/>
              <w:ind w:righ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HIGH</w:t>
            </w:r>
          </w:p>
        </w:tc>
        <w:tc>
          <w:tcPr>
            <w:tcW w:w="127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96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497" w14:textId="77777777" w:rsidR="00044670" w:rsidRDefault="00044670">
            <w:pPr>
              <w:pStyle w:val="TableParagraph"/>
              <w:spacing w:before="10"/>
              <w:rPr>
                <w:rFonts w:ascii="Century Gothic" w:eastAsia="Century Gothic" w:hAnsi="Century Gothic" w:cs="Century Gothic"/>
                <w:b/>
                <w:bCs/>
                <w:sz w:val="26"/>
                <w:szCs w:val="26"/>
              </w:rPr>
            </w:pPr>
          </w:p>
          <w:p w14:paraId="43E62498" w14:textId="77777777" w:rsidR="00044670" w:rsidRDefault="00C9326B">
            <w:pPr>
              <w:pStyle w:val="TableParagraph"/>
              <w:ind w:left="2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1"/>
                <w:sz w:val="18"/>
              </w:rPr>
              <w:t>N/A</w:t>
            </w:r>
          </w:p>
        </w:tc>
        <w:tc>
          <w:tcPr>
            <w:tcW w:w="297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99" w14:textId="77777777" w:rsidR="00044670" w:rsidRDefault="00C9326B">
            <w:pPr>
              <w:pStyle w:val="TableParagraph"/>
              <w:ind w:left="102" w:right="143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-1"/>
                <w:sz w:val="18"/>
              </w:rPr>
              <w:t>Demand</w:t>
            </w:r>
            <w:r>
              <w:rPr>
                <w:rFonts w:ascii="Century Gothic"/>
                <w:color w:val="7E7E7E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increased</w:t>
            </w:r>
            <w:r>
              <w:rPr>
                <w:rFonts w:ascii="Century Gothic"/>
                <w:color w:val="7E7E7E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under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this</w:t>
            </w:r>
            <w:r>
              <w:rPr>
                <w:rFonts w:ascii="Century Gothic"/>
                <w:color w:val="7E7E7E"/>
                <w:spacing w:val="31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scenario</w:t>
            </w:r>
            <w:r>
              <w:rPr>
                <w:rFonts w:ascii="Century Gothic"/>
                <w:color w:val="7E7E7E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z w:val="18"/>
              </w:rPr>
              <w:t>as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there</w:t>
            </w:r>
            <w:r>
              <w:rPr>
                <w:rFonts w:ascii="Century Gothic"/>
                <w:color w:val="7E7E7E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1"/>
                <w:sz w:val="18"/>
              </w:rPr>
              <w:t>is</w:t>
            </w:r>
            <w:r>
              <w:rPr>
                <w:rFonts w:ascii="Century Gothic"/>
                <w:color w:val="7E7E7E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an</w:t>
            </w:r>
            <w:r>
              <w:rPr>
                <w:rFonts w:ascii="Century Gothic"/>
                <w:color w:val="7E7E7E"/>
                <w:spacing w:val="28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opportunity</w:t>
            </w:r>
            <w:r>
              <w:rPr>
                <w:rFonts w:ascii="Century Gothic"/>
                <w:color w:val="7E7E7E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to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capitalise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z w:val="18"/>
              </w:rPr>
              <w:t>on</w:t>
            </w:r>
            <w:r>
              <w:rPr>
                <w:rFonts w:ascii="Century Gothic"/>
                <w:color w:val="7E7E7E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z w:val="18"/>
              </w:rPr>
              <w:t>16-</w:t>
            </w:r>
            <w:r>
              <w:rPr>
                <w:rFonts w:ascii="Century Gothic"/>
                <w:color w:val="7E7E7E"/>
                <w:spacing w:val="31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z w:val="18"/>
              </w:rPr>
              <w:t>17</w:t>
            </w:r>
            <w:r>
              <w:rPr>
                <w:rFonts w:ascii="Century Gothic"/>
                <w:color w:val="7E7E7E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flows</w:t>
            </w:r>
          </w:p>
          <w:p w14:paraId="43E6249A" w14:textId="77777777" w:rsidR="00044670" w:rsidRDefault="00C9326B">
            <w:pPr>
              <w:pStyle w:val="TableParagraph"/>
              <w:ind w:left="102" w:right="259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-1"/>
                <w:sz w:val="18"/>
              </w:rPr>
              <w:t>Demand</w:t>
            </w:r>
            <w:r>
              <w:rPr>
                <w:rFonts w:ascii="Century Gothic"/>
                <w:color w:val="7E7E7E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expected</w:t>
            </w:r>
            <w:r>
              <w:rPr>
                <w:rFonts w:ascii="Century Gothic"/>
                <w:color w:val="7E7E7E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z w:val="18"/>
              </w:rPr>
              <w:t>to</w:t>
            </w:r>
            <w:r>
              <w:rPr>
                <w:rFonts w:ascii="Century Gothic"/>
                <w:color w:val="7E7E7E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be met</w:t>
            </w:r>
            <w:r>
              <w:rPr>
                <w:rFonts w:ascii="Century Gothic"/>
                <w:color w:val="7E7E7E"/>
                <w:spacing w:val="21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through</w:t>
            </w:r>
            <w:r>
              <w:rPr>
                <w:rFonts w:ascii="Century Gothic"/>
                <w:color w:val="7E7E7E"/>
                <w:spacing w:val="-11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inflows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49B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49C" w14:textId="77777777" w:rsidR="00044670" w:rsidRDefault="00044670">
            <w:pPr>
              <w:pStyle w:val="TableParagraph"/>
              <w:spacing w:before="10"/>
              <w:rPr>
                <w:rFonts w:ascii="Century Gothic" w:eastAsia="Century Gothic" w:hAnsi="Century Gothic" w:cs="Century Gothic"/>
                <w:b/>
                <w:bCs/>
                <w:sz w:val="26"/>
                <w:szCs w:val="26"/>
              </w:rPr>
            </w:pPr>
          </w:p>
          <w:p w14:paraId="43E6249D" w14:textId="77777777" w:rsidR="00044670" w:rsidRDefault="00C9326B">
            <w:pPr>
              <w:pStyle w:val="TableParagraph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Low</w:t>
            </w:r>
          </w:p>
        </w:tc>
        <w:tc>
          <w:tcPr>
            <w:tcW w:w="198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9E" w14:textId="77777777" w:rsidR="00044670" w:rsidRDefault="00044670">
            <w:pPr>
              <w:pStyle w:val="TableParagraph"/>
              <w:spacing w:before="11"/>
              <w:rPr>
                <w:rFonts w:ascii="Century Gothic" w:eastAsia="Century Gothic" w:hAnsi="Century Gothic" w:cs="Century Gothic"/>
                <w:b/>
                <w:bCs/>
                <w:sz w:val="13"/>
                <w:szCs w:val="13"/>
              </w:rPr>
            </w:pPr>
          </w:p>
          <w:p w14:paraId="43E6249F" w14:textId="77777777" w:rsidR="00044670" w:rsidRDefault="00C9326B">
            <w:pPr>
              <w:pStyle w:val="TableParagraph"/>
              <w:ind w:righ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4AD" w14:textId="77777777">
        <w:trPr>
          <w:trHeight w:hRule="exact" w:val="756"/>
        </w:trPr>
        <w:tc>
          <w:tcPr>
            <w:tcW w:w="2439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A1" w14:textId="77777777" w:rsidR="00044670" w:rsidRDefault="00044670"/>
        </w:tc>
        <w:tc>
          <w:tcPr>
            <w:tcW w:w="297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A2" w14:textId="77777777" w:rsidR="00044670" w:rsidRDefault="00044670"/>
        </w:tc>
        <w:tc>
          <w:tcPr>
            <w:tcW w:w="191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A3" w14:textId="77777777" w:rsidR="00044670" w:rsidRDefault="00044670"/>
        </w:tc>
        <w:tc>
          <w:tcPr>
            <w:tcW w:w="100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4A4" w14:textId="77777777" w:rsidR="00044670" w:rsidRDefault="00044670"/>
        </w:tc>
        <w:tc>
          <w:tcPr>
            <w:tcW w:w="97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A5" w14:textId="77777777" w:rsidR="00044670" w:rsidRDefault="00044670"/>
        </w:tc>
        <w:tc>
          <w:tcPr>
            <w:tcW w:w="127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4A6" w14:textId="77777777" w:rsidR="00044670" w:rsidRDefault="00044670"/>
        </w:tc>
        <w:tc>
          <w:tcPr>
            <w:tcW w:w="106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4A7" w14:textId="77777777" w:rsidR="00044670" w:rsidRDefault="00044670"/>
        </w:tc>
        <w:tc>
          <w:tcPr>
            <w:tcW w:w="212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A8" w14:textId="77777777" w:rsidR="00044670" w:rsidRDefault="00044670"/>
        </w:tc>
        <w:tc>
          <w:tcPr>
            <w:tcW w:w="127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A9" w14:textId="77777777" w:rsidR="00044670" w:rsidRDefault="00044670"/>
        </w:tc>
        <w:tc>
          <w:tcPr>
            <w:tcW w:w="297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AA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AB" w14:textId="77777777" w:rsidR="00044670" w:rsidRDefault="00044670"/>
        </w:tc>
        <w:tc>
          <w:tcPr>
            <w:tcW w:w="198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AC" w14:textId="77777777" w:rsidR="00044670" w:rsidRDefault="00C9326B">
            <w:pPr>
              <w:pStyle w:val="TableParagraph"/>
              <w:spacing w:before="151"/>
              <w:ind w:left="546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Moderate</w:t>
            </w:r>
          </w:p>
        </w:tc>
      </w:tr>
      <w:tr w:rsidR="00044670" w14:paraId="43E624C5" w14:textId="77777777">
        <w:trPr>
          <w:trHeight w:hRule="exact" w:val="571"/>
        </w:trPr>
        <w:tc>
          <w:tcPr>
            <w:tcW w:w="2439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AE" w14:textId="77777777" w:rsidR="00044670" w:rsidRDefault="00044670"/>
        </w:tc>
        <w:tc>
          <w:tcPr>
            <w:tcW w:w="297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AF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4B0" w14:textId="77777777" w:rsidR="00044670" w:rsidRDefault="00C9326B">
            <w:pPr>
              <w:pStyle w:val="TableParagraph"/>
              <w:spacing w:before="118"/>
              <w:ind w:lef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z w:val="18"/>
              </w:rPr>
              <w:t>Medium</w:t>
            </w:r>
            <w:r>
              <w:rPr>
                <w:rFonts w:ascii="Century Gothic"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scale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event (50-60</w:t>
            </w:r>
            <w:r>
              <w:rPr>
                <w:rFonts w:ascii="Century Gothic"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GL</w:t>
            </w:r>
          </w:p>
          <w:p w14:paraId="43E624B1" w14:textId="77777777" w:rsidR="00044670" w:rsidRDefault="00C9326B">
            <w:pPr>
              <w:pStyle w:val="TableParagraph"/>
              <w:ind w:lef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z w:val="18"/>
              </w:rPr>
              <w:t>@</w:t>
            </w:r>
            <w:r>
              <w:rPr>
                <w:rFonts w:ascii="Century Gothic"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Booligal</w:t>
            </w:r>
            <w:r>
              <w:rPr>
                <w:rFonts w:ascii="Century Gothic"/>
                <w:color w:val="808080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2"/>
                <w:sz w:val="18"/>
              </w:rPr>
              <w:t>Weir)</w:t>
            </w:r>
          </w:p>
        </w:tc>
        <w:tc>
          <w:tcPr>
            <w:tcW w:w="191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B2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4B3" w14:textId="77777777" w:rsidR="00044670" w:rsidRDefault="00C9326B">
            <w:pPr>
              <w:pStyle w:val="TableParagraph"/>
              <w:spacing w:before="118"/>
              <w:ind w:left="486" w:right="420" w:hanging="6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z w:val="18"/>
              </w:rPr>
              <w:t>3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1"/>
                <w:sz w:val="18"/>
              </w:rPr>
              <w:t>in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 xml:space="preserve">10 </w:t>
            </w:r>
            <w:r>
              <w:rPr>
                <w:rFonts w:ascii="Century Gothic"/>
                <w:color w:val="808080"/>
                <w:spacing w:val="-1"/>
                <w:sz w:val="18"/>
              </w:rPr>
              <w:t>years</w:t>
            </w:r>
            <w:r>
              <w:rPr>
                <w:rFonts w:ascii="Century Gothic"/>
                <w:color w:val="808080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(unknown)</w:t>
            </w:r>
          </w:p>
        </w:tc>
        <w:tc>
          <w:tcPr>
            <w:tcW w:w="100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B4" w14:textId="77777777" w:rsidR="00044670" w:rsidRDefault="00044670"/>
        </w:tc>
        <w:tc>
          <w:tcPr>
            <w:tcW w:w="97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4B5" w14:textId="77777777" w:rsidR="00044670" w:rsidRDefault="00044670"/>
        </w:tc>
        <w:tc>
          <w:tcPr>
            <w:tcW w:w="127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4B6" w14:textId="77777777" w:rsidR="00044670" w:rsidRDefault="00044670"/>
        </w:tc>
        <w:tc>
          <w:tcPr>
            <w:tcW w:w="106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4B7" w14:textId="77777777" w:rsidR="00044670" w:rsidRDefault="00044670"/>
        </w:tc>
        <w:tc>
          <w:tcPr>
            <w:tcW w:w="212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4B8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4B9" w14:textId="77777777" w:rsidR="00044670" w:rsidRDefault="00044670">
            <w:pPr>
              <w:pStyle w:val="TableParagraph"/>
              <w:spacing w:before="8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4BA" w14:textId="77777777" w:rsidR="00044670" w:rsidRDefault="00C9326B">
            <w:pPr>
              <w:pStyle w:val="TableParagraph"/>
              <w:ind w:left="57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MODERATE</w:t>
            </w:r>
          </w:p>
        </w:tc>
        <w:tc>
          <w:tcPr>
            <w:tcW w:w="127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BB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4BC" w14:textId="77777777" w:rsidR="00044670" w:rsidRDefault="00044670">
            <w:pPr>
              <w:pStyle w:val="TableParagraph"/>
              <w:spacing w:before="8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4BD" w14:textId="77777777" w:rsidR="00044670" w:rsidRDefault="00C9326B">
            <w:pPr>
              <w:pStyle w:val="TableParagraph"/>
              <w:ind w:left="2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1"/>
                <w:sz w:val="18"/>
              </w:rPr>
              <w:t>N/A</w:t>
            </w:r>
          </w:p>
        </w:tc>
        <w:tc>
          <w:tcPr>
            <w:tcW w:w="297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BE" w14:textId="77777777" w:rsidR="00044670" w:rsidRDefault="00C9326B">
            <w:pPr>
              <w:pStyle w:val="TableParagraph"/>
              <w:spacing w:before="7"/>
              <w:ind w:left="102" w:right="208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-1"/>
                <w:sz w:val="18"/>
              </w:rPr>
              <w:t>Demand</w:t>
            </w:r>
            <w:r>
              <w:rPr>
                <w:rFonts w:ascii="Century Gothic"/>
                <w:color w:val="7E7E7E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increased</w:t>
            </w:r>
            <w:r>
              <w:rPr>
                <w:rFonts w:ascii="Century Gothic"/>
                <w:color w:val="7E7E7E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under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this</w:t>
            </w:r>
            <w:r>
              <w:rPr>
                <w:rFonts w:ascii="Century Gothic"/>
                <w:color w:val="7E7E7E"/>
                <w:spacing w:val="31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scenario</w:t>
            </w:r>
            <w:r>
              <w:rPr>
                <w:rFonts w:ascii="Century Gothic"/>
                <w:color w:val="7E7E7E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to</w:t>
            </w:r>
            <w:r>
              <w:rPr>
                <w:rFonts w:ascii="Century Gothic"/>
                <w:color w:val="7E7E7E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capitalise</w:t>
            </w:r>
            <w:r>
              <w:rPr>
                <w:rFonts w:ascii="Century Gothic"/>
                <w:color w:val="7E7E7E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z w:val="18"/>
              </w:rPr>
              <w:t>on</w:t>
            </w:r>
            <w:r>
              <w:rPr>
                <w:rFonts w:ascii="Century Gothic"/>
                <w:color w:val="7E7E7E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16-17</w:t>
            </w:r>
            <w:r>
              <w:rPr>
                <w:rFonts w:ascii="Century Gothic"/>
                <w:color w:val="7E7E7E"/>
                <w:spacing w:val="3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flows</w:t>
            </w:r>
          </w:p>
          <w:p w14:paraId="43E624BF" w14:textId="77777777" w:rsidR="00044670" w:rsidRDefault="00C9326B">
            <w:pPr>
              <w:pStyle w:val="TableParagraph"/>
              <w:ind w:left="102" w:right="259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-1"/>
                <w:sz w:val="18"/>
              </w:rPr>
              <w:t>Demand</w:t>
            </w:r>
            <w:r>
              <w:rPr>
                <w:rFonts w:ascii="Century Gothic"/>
                <w:color w:val="7E7E7E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expected</w:t>
            </w:r>
            <w:r>
              <w:rPr>
                <w:rFonts w:ascii="Century Gothic"/>
                <w:color w:val="7E7E7E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z w:val="18"/>
              </w:rPr>
              <w:t>to</w:t>
            </w:r>
            <w:r>
              <w:rPr>
                <w:rFonts w:ascii="Century Gothic"/>
                <w:color w:val="7E7E7E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be met</w:t>
            </w:r>
            <w:r>
              <w:rPr>
                <w:rFonts w:ascii="Century Gothic"/>
                <w:color w:val="7E7E7E"/>
                <w:spacing w:val="21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through</w:t>
            </w:r>
            <w:r>
              <w:rPr>
                <w:rFonts w:ascii="Century Gothic"/>
                <w:color w:val="7E7E7E"/>
                <w:spacing w:val="-11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inflows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4C0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4C1" w14:textId="77777777" w:rsidR="00044670" w:rsidRDefault="00044670">
            <w:pPr>
              <w:pStyle w:val="TableParagraph"/>
              <w:spacing w:before="8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4C2" w14:textId="77777777" w:rsidR="00044670" w:rsidRDefault="00C9326B">
            <w:pPr>
              <w:pStyle w:val="TableParagraph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Low</w:t>
            </w:r>
          </w:p>
        </w:tc>
        <w:tc>
          <w:tcPr>
            <w:tcW w:w="198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C3" w14:textId="77777777" w:rsidR="00044670" w:rsidRDefault="00044670">
            <w:pPr>
              <w:pStyle w:val="TableParagraph"/>
              <w:spacing w:before="9"/>
              <w:rPr>
                <w:rFonts w:ascii="Century Gothic" w:eastAsia="Century Gothic" w:hAnsi="Century Gothic" w:cs="Century Gothic"/>
                <w:b/>
                <w:bCs/>
                <w:sz w:val="13"/>
                <w:szCs w:val="13"/>
              </w:rPr>
            </w:pPr>
          </w:p>
          <w:p w14:paraId="43E624C4" w14:textId="77777777" w:rsidR="00044670" w:rsidRDefault="00C9326B">
            <w:pPr>
              <w:pStyle w:val="TableParagraph"/>
              <w:ind w:left="589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4D3" w14:textId="77777777">
        <w:trPr>
          <w:trHeight w:hRule="exact" w:val="564"/>
        </w:trPr>
        <w:tc>
          <w:tcPr>
            <w:tcW w:w="2439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C6" w14:textId="77777777" w:rsidR="00044670" w:rsidRDefault="00044670"/>
        </w:tc>
        <w:tc>
          <w:tcPr>
            <w:tcW w:w="297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C7" w14:textId="77777777" w:rsidR="00044670" w:rsidRDefault="00044670"/>
        </w:tc>
        <w:tc>
          <w:tcPr>
            <w:tcW w:w="191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C8" w14:textId="77777777" w:rsidR="00044670" w:rsidRDefault="00044670"/>
        </w:tc>
        <w:tc>
          <w:tcPr>
            <w:tcW w:w="100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C9" w14:textId="77777777" w:rsidR="00044670" w:rsidRDefault="00044670"/>
        </w:tc>
        <w:tc>
          <w:tcPr>
            <w:tcW w:w="97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CA" w14:textId="77777777" w:rsidR="00044670" w:rsidRDefault="00044670"/>
        </w:tc>
        <w:tc>
          <w:tcPr>
            <w:tcW w:w="127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4CB" w14:textId="77777777" w:rsidR="00044670" w:rsidRDefault="00044670"/>
        </w:tc>
        <w:tc>
          <w:tcPr>
            <w:tcW w:w="106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4CC" w14:textId="77777777" w:rsidR="00044670" w:rsidRDefault="00044670"/>
        </w:tc>
        <w:tc>
          <w:tcPr>
            <w:tcW w:w="212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CD" w14:textId="77777777" w:rsidR="00044670" w:rsidRDefault="00044670"/>
        </w:tc>
        <w:tc>
          <w:tcPr>
            <w:tcW w:w="127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CE" w14:textId="77777777" w:rsidR="00044670" w:rsidRDefault="00044670"/>
        </w:tc>
        <w:tc>
          <w:tcPr>
            <w:tcW w:w="297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CF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D0" w14:textId="77777777" w:rsidR="00044670" w:rsidRDefault="00044670"/>
        </w:tc>
        <w:tc>
          <w:tcPr>
            <w:tcW w:w="198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D1" w14:textId="77777777" w:rsidR="00044670" w:rsidRDefault="00044670">
            <w:pPr>
              <w:pStyle w:val="TableParagraph"/>
              <w:spacing w:before="5"/>
              <w:rPr>
                <w:rFonts w:ascii="Century Gothic" w:eastAsia="Century Gothic" w:hAnsi="Century Gothic" w:cs="Century Gothic"/>
                <w:b/>
                <w:bCs/>
                <w:sz w:val="13"/>
                <w:szCs w:val="13"/>
              </w:rPr>
            </w:pPr>
          </w:p>
          <w:p w14:paraId="43E624D2" w14:textId="77777777" w:rsidR="00044670" w:rsidRDefault="00C9326B">
            <w:pPr>
              <w:pStyle w:val="TableParagraph"/>
              <w:ind w:left="546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Moderate</w:t>
            </w:r>
          </w:p>
        </w:tc>
      </w:tr>
      <w:tr w:rsidR="00044670" w14:paraId="43E624F1" w14:textId="77777777">
        <w:trPr>
          <w:trHeight w:hRule="exact" w:val="617"/>
        </w:trPr>
        <w:tc>
          <w:tcPr>
            <w:tcW w:w="2439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D4" w14:textId="77777777" w:rsidR="00044670" w:rsidRDefault="00044670"/>
        </w:tc>
        <w:tc>
          <w:tcPr>
            <w:tcW w:w="297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D5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4D6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4D7" w14:textId="77777777" w:rsidR="00044670" w:rsidRDefault="00044670">
            <w:pPr>
              <w:pStyle w:val="TableParagraph"/>
              <w:spacing w:before="5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4D8" w14:textId="77777777" w:rsidR="00044670" w:rsidRDefault="00C9326B">
            <w:pPr>
              <w:pStyle w:val="TableParagraph"/>
              <w:ind w:left="102" w:right="23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-1"/>
                <w:sz w:val="18"/>
              </w:rPr>
              <w:t>Large</w:t>
            </w:r>
            <w:r>
              <w:rPr>
                <w:rFonts w:ascii="Century Gothic"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inundation</w:t>
            </w:r>
            <w:r>
              <w:rPr>
                <w:rFonts w:ascii="Century Gothic"/>
                <w:color w:val="808080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event</w:t>
            </w:r>
            <w:r>
              <w:rPr>
                <w:rFonts w:ascii="Century Gothic"/>
                <w:color w:val="808080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(~100-</w:t>
            </w:r>
            <w:r>
              <w:rPr>
                <w:rFonts w:ascii="Century Gothic"/>
                <w:color w:val="808080"/>
                <w:spacing w:val="3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125</w:t>
            </w:r>
            <w:r>
              <w:rPr>
                <w:rFonts w:ascii="Century Gothic"/>
                <w:color w:val="808080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GL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@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Booligal Weir)</w:t>
            </w:r>
          </w:p>
        </w:tc>
        <w:tc>
          <w:tcPr>
            <w:tcW w:w="191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D9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4DA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4DB" w14:textId="77777777" w:rsidR="00044670" w:rsidRDefault="00044670">
            <w:pPr>
              <w:pStyle w:val="TableParagraph"/>
              <w:spacing w:before="5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4DC" w14:textId="77777777" w:rsidR="00044670" w:rsidRDefault="00C9326B">
            <w:pPr>
              <w:pStyle w:val="TableParagraph"/>
              <w:ind w:left="486" w:right="420" w:hanging="6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z w:val="18"/>
              </w:rPr>
              <w:t>2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1"/>
                <w:sz w:val="18"/>
              </w:rPr>
              <w:t>in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 xml:space="preserve">10 </w:t>
            </w:r>
            <w:r>
              <w:rPr>
                <w:rFonts w:ascii="Century Gothic"/>
                <w:color w:val="808080"/>
                <w:spacing w:val="-1"/>
                <w:sz w:val="18"/>
              </w:rPr>
              <w:t>years</w:t>
            </w:r>
            <w:r>
              <w:rPr>
                <w:rFonts w:ascii="Century Gothic"/>
                <w:color w:val="808080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(unknown)</w:t>
            </w:r>
          </w:p>
        </w:tc>
        <w:tc>
          <w:tcPr>
            <w:tcW w:w="100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4DD" w14:textId="77777777" w:rsidR="00044670" w:rsidRDefault="00044670"/>
        </w:tc>
        <w:tc>
          <w:tcPr>
            <w:tcW w:w="97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4DE" w14:textId="77777777" w:rsidR="00044670" w:rsidRDefault="00044670"/>
        </w:tc>
        <w:tc>
          <w:tcPr>
            <w:tcW w:w="127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BEBEBE"/>
          </w:tcPr>
          <w:p w14:paraId="43E624DF" w14:textId="77777777" w:rsidR="00044670" w:rsidRDefault="00044670"/>
        </w:tc>
        <w:tc>
          <w:tcPr>
            <w:tcW w:w="106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4E0" w14:textId="77777777" w:rsidR="00044670" w:rsidRDefault="00044670"/>
        </w:tc>
        <w:tc>
          <w:tcPr>
            <w:tcW w:w="212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4E1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4E2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4E3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4E4" w14:textId="77777777" w:rsidR="00044670" w:rsidRDefault="00C9326B">
            <w:pPr>
              <w:pStyle w:val="TableParagraph"/>
              <w:spacing w:before="116"/>
              <w:ind w:left="606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  <w:tc>
          <w:tcPr>
            <w:tcW w:w="127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E5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4E6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4E7" w14:textId="77777777" w:rsidR="00044670" w:rsidRDefault="00044670">
            <w:pPr>
              <w:pStyle w:val="TableParagraph"/>
              <w:spacing w:before="5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4E8" w14:textId="77777777" w:rsidR="00044670" w:rsidRDefault="00C9326B">
            <w:pPr>
              <w:pStyle w:val="TableParagraph"/>
              <w:ind w:left="2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1"/>
                <w:sz w:val="18"/>
              </w:rPr>
              <w:t>N/A</w:t>
            </w:r>
          </w:p>
        </w:tc>
        <w:tc>
          <w:tcPr>
            <w:tcW w:w="297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E9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4EA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4EB" w14:textId="77777777" w:rsidR="00044670" w:rsidRDefault="00C9326B">
            <w:pPr>
              <w:pStyle w:val="TableParagraph"/>
              <w:spacing w:before="115"/>
              <w:ind w:left="102" w:right="160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-1"/>
                <w:sz w:val="18"/>
              </w:rPr>
              <w:t>Option</w:t>
            </w:r>
            <w:r>
              <w:rPr>
                <w:rFonts w:ascii="Century Gothic"/>
                <w:color w:val="7E7E7E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unlikely</w:t>
            </w:r>
            <w:r>
              <w:rPr>
                <w:rFonts w:ascii="Century Gothic"/>
                <w:color w:val="7E7E7E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to</w:t>
            </w:r>
            <w:r>
              <w:rPr>
                <w:rFonts w:ascii="Century Gothic"/>
                <w:color w:val="7E7E7E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be</w:t>
            </w:r>
            <w:r>
              <w:rPr>
                <w:rFonts w:ascii="Century Gothic"/>
                <w:color w:val="7E7E7E"/>
                <w:spacing w:val="28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undertaken</w:t>
            </w:r>
            <w:r>
              <w:rPr>
                <w:rFonts w:ascii="Century Gothic"/>
                <w:color w:val="7E7E7E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under</w:t>
            </w:r>
            <w:r>
              <w:rPr>
                <w:rFonts w:ascii="Century Gothic"/>
                <w:color w:val="7E7E7E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z w:val="18"/>
              </w:rPr>
              <w:t>this</w:t>
            </w:r>
            <w:r>
              <w:rPr>
                <w:rFonts w:ascii="Century Gothic"/>
                <w:color w:val="7E7E7E"/>
                <w:spacing w:val="-9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scenario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4EC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4ED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4EE" w14:textId="77777777" w:rsidR="00044670" w:rsidRDefault="00044670">
            <w:pPr>
              <w:pStyle w:val="TableParagraph"/>
              <w:spacing w:before="5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4EF" w14:textId="77777777" w:rsidR="00044670" w:rsidRDefault="00C9326B">
            <w:pPr>
              <w:pStyle w:val="TableParagraph"/>
              <w:ind w:left="659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  <w:tc>
          <w:tcPr>
            <w:tcW w:w="198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F0" w14:textId="77777777" w:rsidR="00044670" w:rsidRDefault="00C9326B">
            <w:pPr>
              <w:pStyle w:val="TableParagraph"/>
              <w:spacing w:before="82"/>
              <w:ind w:left="589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4FF" w14:textId="77777777">
        <w:trPr>
          <w:trHeight w:hRule="exact" w:val="1174"/>
        </w:trPr>
        <w:tc>
          <w:tcPr>
            <w:tcW w:w="243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F2" w14:textId="77777777" w:rsidR="00044670" w:rsidRDefault="00044670"/>
        </w:tc>
        <w:tc>
          <w:tcPr>
            <w:tcW w:w="297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F3" w14:textId="77777777" w:rsidR="00044670" w:rsidRDefault="00044670"/>
        </w:tc>
        <w:tc>
          <w:tcPr>
            <w:tcW w:w="191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F4" w14:textId="77777777" w:rsidR="00044670" w:rsidRDefault="00044670"/>
        </w:tc>
        <w:tc>
          <w:tcPr>
            <w:tcW w:w="100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F5" w14:textId="77777777" w:rsidR="00044670" w:rsidRDefault="00044670"/>
        </w:tc>
        <w:tc>
          <w:tcPr>
            <w:tcW w:w="97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F6" w14:textId="77777777" w:rsidR="00044670" w:rsidRDefault="00044670"/>
        </w:tc>
        <w:tc>
          <w:tcPr>
            <w:tcW w:w="127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EBEBE"/>
          </w:tcPr>
          <w:p w14:paraId="43E624F7" w14:textId="77777777" w:rsidR="00044670" w:rsidRDefault="00044670"/>
        </w:tc>
        <w:tc>
          <w:tcPr>
            <w:tcW w:w="106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4F8" w14:textId="77777777" w:rsidR="00044670" w:rsidRDefault="00044670"/>
        </w:tc>
        <w:tc>
          <w:tcPr>
            <w:tcW w:w="212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F9" w14:textId="77777777" w:rsidR="00044670" w:rsidRDefault="00044670"/>
        </w:tc>
        <w:tc>
          <w:tcPr>
            <w:tcW w:w="127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FA" w14:textId="77777777" w:rsidR="00044670" w:rsidRDefault="00044670"/>
        </w:tc>
        <w:tc>
          <w:tcPr>
            <w:tcW w:w="297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4FB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FC" w14:textId="77777777" w:rsidR="00044670" w:rsidRDefault="00044670"/>
        </w:tc>
        <w:tc>
          <w:tcPr>
            <w:tcW w:w="198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4FD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4FE" w14:textId="77777777" w:rsidR="00044670" w:rsidRDefault="00C9326B">
            <w:pPr>
              <w:pStyle w:val="TableParagraph"/>
              <w:spacing w:before="139"/>
              <w:ind w:righ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51F" w14:textId="77777777">
        <w:trPr>
          <w:trHeight w:hRule="exact" w:val="864"/>
        </w:trPr>
        <w:tc>
          <w:tcPr>
            <w:tcW w:w="243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500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501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502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503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504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505" w14:textId="77777777" w:rsidR="00044670" w:rsidRDefault="00C9326B">
            <w:pPr>
              <w:pStyle w:val="TableParagraph"/>
              <w:spacing w:before="136"/>
              <w:ind w:left="102" w:right="103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Booligal</w:t>
            </w:r>
            <w:r>
              <w:rPr>
                <w:rFonts w:ascii="Century Gothic"/>
                <w:b/>
                <w:spacing w:val="-11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Wetlands</w:t>
            </w:r>
            <w:r>
              <w:rPr>
                <w:rFonts w:ascii="Century Gothic"/>
                <w:b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(incl.</w:t>
            </w:r>
            <w:r>
              <w:rPr>
                <w:rFonts w:ascii="Century Gothic"/>
                <w:b/>
                <w:spacing w:val="23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Muggabah</w:t>
            </w:r>
            <w:r>
              <w:rPr>
                <w:rFonts w:ascii="Century Gothic"/>
                <w:b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and</w:t>
            </w:r>
            <w:r>
              <w:rPr>
                <w:rFonts w:ascii="Century Gothic"/>
                <w:b/>
                <w:spacing w:val="21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Merrimajeel</w:t>
            </w:r>
            <w:r>
              <w:rPr>
                <w:rFonts w:ascii="Century Gothic"/>
                <w:b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Cks,</w:t>
            </w:r>
            <w:r>
              <w:rPr>
                <w:rFonts w:ascii="Century Gothic"/>
                <w:b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Moon</w:t>
            </w:r>
            <w:r>
              <w:rPr>
                <w:rFonts w:ascii="Century Gothic"/>
                <w:b/>
                <w:spacing w:val="28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Moon,</w:t>
            </w:r>
            <w:r>
              <w:rPr>
                <w:rFonts w:ascii="Century Gothic"/>
                <w:b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Upper</w:t>
            </w:r>
            <w:r>
              <w:rPr>
                <w:rFonts w:ascii="Century Gothic"/>
                <w:b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Gum,</w:t>
            </w:r>
            <w:r>
              <w:rPr>
                <w:rFonts w:ascii="Century Gothic"/>
                <w:b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Lower</w:t>
            </w:r>
            <w:r>
              <w:rPr>
                <w:rFonts w:ascii="Century Gothic"/>
                <w:b/>
                <w:spacing w:val="25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Gum,</w:t>
            </w:r>
            <w:r>
              <w:rPr>
                <w:rFonts w:ascii="Century Gothic"/>
                <w:b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Booligal</w:t>
            </w:r>
            <w:r>
              <w:rPr>
                <w:rFonts w:ascii="Century Gothic"/>
                <w:b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and</w:t>
            </w:r>
            <w:r>
              <w:rPr>
                <w:rFonts w:ascii="Century Gothic"/>
                <w:b/>
                <w:spacing w:val="27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Murrumbidgil</w:t>
            </w:r>
            <w:r>
              <w:rPr>
                <w:rFonts w:ascii="Century Gothic"/>
                <w:b/>
                <w:spacing w:val="-16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Swamps,</w:t>
            </w:r>
            <w:r>
              <w:rPr>
                <w:rFonts w:ascii="Century Gothic"/>
                <w:b/>
                <w:spacing w:val="22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Lake</w:t>
            </w:r>
            <w:r>
              <w:rPr>
                <w:rFonts w:ascii="Century Gothic"/>
                <w:b/>
                <w:spacing w:val="-11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Merrimajeel)</w:t>
            </w:r>
          </w:p>
        </w:tc>
        <w:tc>
          <w:tcPr>
            <w:tcW w:w="297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506" w14:textId="77777777" w:rsidR="00044670" w:rsidRDefault="00C9326B">
            <w:pPr>
              <w:pStyle w:val="TableParagraph"/>
              <w:ind w:left="102" w:right="309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-1"/>
                <w:sz w:val="18"/>
              </w:rPr>
              <w:t>Small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fresh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 xml:space="preserve">event 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(7-8 </w:t>
            </w:r>
            <w:r>
              <w:rPr>
                <w:rFonts w:ascii="Century Gothic"/>
                <w:color w:val="808080"/>
                <w:spacing w:val="-1"/>
                <w:sz w:val="18"/>
              </w:rPr>
              <w:t>GL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@</w:t>
            </w:r>
            <w:r>
              <w:rPr>
                <w:rFonts w:ascii="Century Gothic"/>
                <w:color w:val="808080"/>
                <w:spacing w:val="28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Booligal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Weir)</w:t>
            </w:r>
            <w:r>
              <w:rPr>
                <w:rFonts w:ascii="Century Gothic"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and</w:t>
            </w:r>
            <w:r>
              <w:rPr>
                <w:rFonts w:ascii="Century Gothic"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delivery</w:t>
            </w:r>
            <w:r>
              <w:rPr>
                <w:rFonts w:ascii="Century Gothic"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2"/>
                <w:sz w:val="18"/>
              </w:rPr>
              <w:t>to</w:t>
            </w:r>
            <w:r>
              <w:rPr>
                <w:rFonts w:ascii="Century Gothic"/>
                <w:color w:val="808080"/>
                <w:spacing w:val="28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distributaries</w:t>
            </w:r>
            <w:r>
              <w:rPr>
                <w:rFonts w:ascii="Century Gothic"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via</w:t>
            </w:r>
            <w:r>
              <w:rPr>
                <w:rFonts w:ascii="Century Gothic"/>
                <w:color w:val="808080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Torriganny</w:t>
            </w:r>
            <w:r>
              <w:rPr>
                <w:rFonts w:ascii="Century Gothic"/>
                <w:color w:val="808080"/>
                <w:spacing w:val="2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Weir</w:t>
            </w:r>
            <w:r>
              <w:rPr>
                <w:rFonts w:ascii="Century Gothic"/>
                <w:color w:val="808080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targeting</w:t>
            </w:r>
            <w:r>
              <w:rPr>
                <w:rFonts w:ascii="Century Gothic"/>
                <w:color w:val="808080"/>
                <w:spacing w:val="-9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wetland</w:t>
            </w:r>
            <w:r>
              <w:rPr>
                <w:rFonts w:ascii="Century Gothic"/>
                <w:color w:val="808080"/>
                <w:spacing w:val="30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vegetation</w:t>
            </w:r>
            <w:r>
              <w:rPr>
                <w:rFonts w:ascii="Century Gothic"/>
                <w:color w:val="808080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and</w:t>
            </w:r>
            <w:r>
              <w:rPr>
                <w:rFonts w:ascii="Century Gothic"/>
                <w:color w:val="808080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waterbird</w:t>
            </w:r>
            <w:r>
              <w:rPr>
                <w:rFonts w:ascii="Century Gothic"/>
                <w:color w:val="808080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habitat</w:t>
            </w:r>
          </w:p>
        </w:tc>
        <w:tc>
          <w:tcPr>
            <w:tcW w:w="191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507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508" w14:textId="77777777" w:rsidR="00044670" w:rsidRDefault="00044670">
            <w:pPr>
              <w:pStyle w:val="TableParagraph"/>
              <w:spacing w:before="10"/>
              <w:rPr>
                <w:rFonts w:ascii="Century Gothic" w:eastAsia="Century Gothic" w:hAnsi="Century Gothic" w:cs="Century Gothic"/>
                <w:b/>
                <w:bCs/>
                <w:sz w:val="26"/>
                <w:szCs w:val="26"/>
              </w:rPr>
            </w:pPr>
          </w:p>
          <w:p w14:paraId="43E62509" w14:textId="77777777" w:rsidR="00044670" w:rsidRDefault="00C9326B">
            <w:pPr>
              <w:pStyle w:val="TableParagraph"/>
              <w:ind w:left="486" w:right="420" w:hanging="6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z w:val="18"/>
              </w:rPr>
              <w:t>7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1"/>
                <w:sz w:val="18"/>
              </w:rPr>
              <w:t>in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 xml:space="preserve">10 </w:t>
            </w:r>
            <w:r>
              <w:rPr>
                <w:rFonts w:ascii="Century Gothic"/>
                <w:color w:val="808080"/>
                <w:spacing w:val="-1"/>
                <w:sz w:val="18"/>
              </w:rPr>
              <w:t>years</w:t>
            </w:r>
            <w:r>
              <w:rPr>
                <w:rFonts w:ascii="Century Gothic"/>
                <w:color w:val="808080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(unknown)</w:t>
            </w:r>
          </w:p>
        </w:tc>
        <w:tc>
          <w:tcPr>
            <w:tcW w:w="100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50A" w14:textId="77777777" w:rsidR="00044670" w:rsidRDefault="00044670"/>
        </w:tc>
        <w:tc>
          <w:tcPr>
            <w:tcW w:w="97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50B" w14:textId="77777777" w:rsidR="00044670" w:rsidRDefault="00044670"/>
        </w:tc>
        <w:tc>
          <w:tcPr>
            <w:tcW w:w="127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50C" w14:textId="77777777" w:rsidR="00044670" w:rsidRDefault="00044670"/>
        </w:tc>
        <w:tc>
          <w:tcPr>
            <w:tcW w:w="106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50D" w14:textId="77777777" w:rsidR="00044670" w:rsidRDefault="00044670"/>
        </w:tc>
        <w:tc>
          <w:tcPr>
            <w:tcW w:w="212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50E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50F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510" w14:textId="77777777" w:rsidR="00044670" w:rsidRDefault="00044670">
            <w:pPr>
              <w:pStyle w:val="TableParagraph"/>
              <w:spacing w:before="11"/>
              <w:rPr>
                <w:rFonts w:ascii="Century Gothic" w:eastAsia="Century Gothic" w:hAnsi="Century Gothic" w:cs="Century Gothic"/>
                <w:b/>
                <w:bCs/>
                <w:sz w:val="17"/>
                <w:szCs w:val="17"/>
              </w:rPr>
            </w:pPr>
          </w:p>
          <w:p w14:paraId="43E62511" w14:textId="77777777" w:rsidR="00044670" w:rsidRDefault="00C9326B">
            <w:pPr>
              <w:pStyle w:val="TableParagraph"/>
              <w:ind w:righ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HIGH</w:t>
            </w:r>
          </w:p>
        </w:tc>
        <w:tc>
          <w:tcPr>
            <w:tcW w:w="127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512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513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514" w14:textId="77777777" w:rsidR="00044670" w:rsidRDefault="00044670">
            <w:pPr>
              <w:pStyle w:val="TableParagraph"/>
              <w:spacing w:before="11"/>
              <w:rPr>
                <w:rFonts w:ascii="Century Gothic" w:eastAsia="Century Gothic" w:hAnsi="Century Gothic" w:cs="Century Gothic"/>
                <w:b/>
                <w:bCs/>
                <w:sz w:val="17"/>
                <w:szCs w:val="17"/>
              </w:rPr>
            </w:pPr>
          </w:p>
          <w:p w14:paraId="43E62515" w14:textId="77777777" w:rsidR="00044670" w:rsidRDefault="00C9326B">
            <w:pPr>
              <w:pStyle w:val="TableParagraph"/>
              <w:ind w:left="2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1"/>
                <w:sz w:val="18"/>
              </w:rPr>
              <w:t>N/A</w:t>
            </w:r>
          </w:p>
        </w:tc>
        <w:tc>
          <w:tcPr>
            <w:tcW w:w="297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516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517" w14:textId="77777777" w:rsidR="00044670" w:rsidRDefault="00044670">
            <w:pPr>
              <w:pStyle w:val="TableParagraph"/>
              <w:spacing w:before="10"/>
              <w:rPr>
                <w:rFonts w:ascii="Century Gothic" w:eastAsia="Century Gothic" w:hAnsi="Century Gothic" w:cs="Century Gothic"/>
                <w:b/>
                <w:bCs/>
                <w:sz w:val="26"/>
                <w:szCs w:val="26"/>
              </w:rPr>
            </w:pPr>
          </w:p>
          <w:p w14:paraId="43E62518" w14:textId="77777777" w:rsidR="00044670" w:rsidRDefault="00C9326B">
            <w:pPr>
              <w:pStyle w:val="TableParagraph"/>
              <w:ind w:left="102" w:right="258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-1"/>
                <w:sz w:val="18"/>
              </w:rPr>
              <w:t>Demand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expected</w:t>
            </w:r>
            <w:r>
              <w:rPr>
                <w:rFonts w:ascii="Century Gothic"/>
                <w:color w:val="7E7E7E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z w:val="18"/>
              </w:rPr>
              <w:t>to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be met</w:t>
            </w:r>
            <w:r>
              <w:rPr>
                <w:rFonts w:ascii="Century Gothic"/>
                <w:color w:val="7E7E7E"/>
                <w:spacing w:val="21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through</w:t>
            </w:r>
            <w:r>
              <w:rPr>
                <w:rFonts w:ascii="Century Gothic"/>
                <w:color w:val="7E7E7E"/>
                <w:spacing w:val="-11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inflows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519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51A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51B" w14:textId="77777777" w:rsidR="00044670" w:rsidRDefault="00044670">
            <w:pPr>
              <w:pStyle w:val="TableParagraph"/>
              <w:spacing w:before="11"/>
              <w:rPr>
                <w:rFonts w:ascii="Century Gothic" w:eastAsia="Century Gothic" w:hAnsi="Century Gothic" w:cs="Century Gothic"/>
                <w:b/>
                <w:bCs/>
                <w:sz w:val="17"/>
                <w:szCs w:val="17"/>
              </w:rPr>
            </w:pPr>
          </w:p>
          <w:p w14:paraId="43E6251C" w14:textId="77777777" w:rsidR="00044670" w:rsidRDefault="00C9326B">
            <w:pPr>
              <w:pStyle w:val="TableParagraph"/>
              <w:ind w:left="618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Moderate</w:t>
            </w:r>
          </w:p>
        </w:tc>
        <w:tc>
          <w:tcPr>
            <w:tcW w:w="198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1D" w14:textId="77777777" w:rsidR="00044670" w:rsidRDefault="00044670">
            <w:pPr>
              <w:pStyle w:val="TableParagraph"/>
              <w:spacing w:before="8"/>
              <w:rPr>
                <w:rFonts w:ascii="Century Gothic" w:eastAsia="Century Gothic" w:hAnsi="Century Gothic" w:cs="Century Gothic"/>
                <w:b/>
                <w:bCs/>
                <w:sz w:val="25"/>
                <w:szCs w:val="25"/>
              </w:rPr>
            </w:pPr>
          </w:p>
          <w:p w14:paraId="43E6251E" w14:textId="77777777" w:rsidR="00044670" w:rsidRDefault="00C9326B">
            <w:pPr>
              <w:pStyle w:val="TableParagraph"/>
              <w:ind w:left="546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Moderate</w:t>
            </w:r>
          </w:p>
        </w:tc>
      </w:tr>
      <w:tr w:rsidR="00044670" w14:paraId="43E6252D" w14:textId="77777777">
        <w:trPr>
          <w:trHeight w:hRule="exact" w:val="692"/>
        </w:trPr>
        <w:tc>
          <w:tcPr>
            <w:tcW w:w="2439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520" w14:textId="77777777" w:rsidR="00044670" w:rsidRDefault="00044670"/>
        </w:tc>
        <w:tc>
          <w:tcPr>
            <w:tcW w:w="297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521" w14:textId="77777777" w:rsidR="00044670" w:rsidRDefault="00044670"/>
        </w:tc>
        <w:tc>
          <w:tcPr>
            <w:tcW w:w="191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522" w14:textId="77777777" w:rsidR="00044670" w:rsidRDefault="00044670"/>
        </w:tc>
        <w:tc>
          <w:tcPr>
            <w:tcW w:w="100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523" w14:textId="77777777" w:rsidR="00044670" w:rsidRDefault="00044670"/>
        </w:tc>
        <w:tc>
          <w:tcPr>
            <w:tcW w:w="97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24" w14:textId="77777777" w:rsidR="00044670" w:rsidRDefault="00044670"/>
        </w:tc>
        <w:tc>
          <w:tcPr>
            <w:tcW w:w="127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525" w14:textId="77777777" w:rsidR="00044670" w:rsidRDefault="00044670"/>
        </w:tc>
        <w:tc>
          <w:tcPr>
            <w:tcW w:w="106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526" w14:textId="77777777" w:rsidR="00044670" w:rsidRDefault="00044670"/>
        </w:tc>
        <w:tc>
          <w:tcPr>
            <w:tcW w:w="212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27" w14:textId="77777777" w:rsidR="00044670" w:rsidRDefault="00044670"/>
        </w:tc>
        <w:tc>
          <w:tcPr>
            <w:tcW w:w="127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528" w14:textId="77777777" w:rsidR="00044670" w:rsidRDefault="00044670"/>
        </w:tc>
        <w:tc>
          <w:tcPr>
            <w:tcW w:w="297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529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2A" w14:textId="77777777" w:rsidR="00044670" w:rsidRDefault="00044670"/>
        </w:tc>
        <w:tc>
          <w:tcPr>
            <w:tcW w:w="198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2B" w14:textId="77777777" w:rsidR="00044670" w:rsidRDefault="00044670">
            <w:pPr>
              <w:pStyle w:val="TableParagraph"/>
              <w:spacing w:before="8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52C" w14:textId="77777777" w:rsidR="00044670" w:rsidRDefault="00C9326B">
            <w:pPr>
              <w:pStyle w:val="TableParagraph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High</w:t>
            </w:r>
          </w:p>
        </w:tc>
      </w:tr>
      <w:tr w:rsidR="00044670" w14:paraId="43E62545" w14:textId="77777777">
        <w:trPr>
          <w:trHeight w:hRule="exact" w:val="607"/>
        </w:trPr>
        <w:tc>
          <w:tcPr>
            <w:tcW w:w="2439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52E" w14:textId="77777777" w:rsidR="00044670" w:rsidRDefault="00044670"/>
        </w:tc>
        <w:tc>
          <w:tcPr>
            <w:tcW w:w="297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52F" w14:textId="77777777" w:rsidR="00044670" w:rsidRDefault="00044670">
            <w:pPr>
              <w:pStyle w:val="TableParagraph"/>
              <w:spacing w:before="7"/>
              <w:rPr>
                <w:rFonts w:ascii="Century Gothic" w:eastAsia="Century Gothic" w:hAnsi="Century Gothic" w:cs="Century Gothic"/>
                <w:b/>
                <w:bCs/>
                <w:sz w:val="19"/>
                <w:szCs w:val="19"/>
              </w:rPr>
            </w:pPr>
          </w:p>
          <w:p w14:paraId="43E62530" w14:textId="77777777" w:rsidR="00044670" w:rsidRDefault="00C9326B">
            <w:pPr>
              <w:pStyle w:val="TableParagraph"/>
              <w:ind w:lef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z w:val="18"/>
              </w:rPr>
              <w:t>Medium</w:t>
            </w:r>
            <w:r>
              <w:rPr>
                <w:rFonts w:ascii="Century Gothic"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scale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event (50-60</w:t>
            </w:r>
            <w:r>
              <w:rPr>
                <w:rFonts w:ascii="Century Gothic"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GL</w:t>
            </w:r>
          </w:p>
          <w:p w14:paraId="43E62531" w14:textId="77777777" w:rsidR="00044670" w:rsidRDefault="00C9326B">
            <w:pPr>
              <w:pStyle w:val="TableParagraph"/>
              <w:ind w:left="102" w:righ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z w:val="18"/>
              </w:rPr>
              <w:t>@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Booligal</w:t>
            </w:r>
            <w:r>
              <w:rPr>
                <w:rFonts w:ascii="Century Gothic"/>
                <w:color w:val="808080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2"/>
                <w:sz w:val="18"/>
              </w:rPr>
              <w:t>Weir)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and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delivery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to</w:t>
            </w:r>
            <w:r>
              <w:rPr>
                <w:rFonts w:ascii="Century Gothic"/>
                <w:color w:val="808080"/>
                <w:spacing w:val="21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distributaries</w:t>
            </w:r>
            <w:r>
              <w:rPr>
                <w:rFonts w:ascii="Century Gothic"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via</w:t>
            </w:r>
            <w:r>
              <w:rPr>
                <w:rFonts w:ascii="Century Gothic"/>
                <w:color w:val="808080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Torriganny</w:t>
            </w:r>
            <w:r>
              <w:rPr>
                <w:rFonts w:ascii="Century Gothic"/>
                <w:color w:val="808080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2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Weir</w:t>
            </w:r>
          </w:p>
        </w:tc>
        <w:tc>
          <w:tcPr>
            <w:tcW w:w="191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532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533" w14:textId="77777777" w:rsidR="00044670" w:rsidRDefault="00C9326B">
            <w:pPr>
              <w:pStyle w:val="TableParagraph"/>
              <w:spacing w:before="130"/>
              <w:ind w:left="486" w:right="420" w:hanging="6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z w:val="18"/>
              </w:rPr>
              <w:t>3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1"/>
                <w:sz w:val="18"/>
              </w:rPr>
              <w:t>in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 xml:space="preserve">10 </w:t>
            </w:r>
            <w:r>
              <w:rPr>
                <w:rFonts w:ascii="Century Gothic"/>
                <w:color w:val="808080"/>
                <w:spacing w:val="-1"/>
                <w:sz w:val="18"/>
              </w:rPr>
              <w:t>years</w:t>
            </w:r>
            <w:r>
              <w:rPr>
                <w:rFonts w:ascii="Century Gothic"/>
                <w:color w:val="808080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(unknown)</w:t>
            </w:r>
          </w:p>
        </w:tc>
        <w:tc>
          <w:tcPr>
            <w:tcW w:w="100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534" w14:textId="77777777" w:rsidR="00044670" w:rsidRDefault="00044670"/>
        </w:tc>
        <w:tc>
          <w:tcPr>
            <w:tcW w:w="97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535" w14:textId="77777777" w:rsidR="00044670" w:rsidRDefault="00044670"/>
        </w:tc>
        <w:tc>
          <w:tcPr>
            <w:tcW w:w="127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536" w14:textId="77777777" w:rsidR="00044670" w:rsidRDefault="00044670"/>
        </w:tc>
        <w:tc>
          <w:tcPr>
            <w:tcW w:w="106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537" w14:textId="77777777" w:rsidR="00044670" w:rsidRDefault="00044670"/>
        </w:tc>
        <w:tc>
          <w:tcPr>
            <w:tcW w:w="212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538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539" w14:textId="77777777" w:rsidR="00044670" w:rsidRDefault="00044670">
            <w:pPr>
              <w:pStyle w:val="TableParagraph"/>
              <w:spacing w:before="7"/>
              <w:rPr>
                <w:rFonts w:ascii="Century Gothic" w:eastAsia="Century Gothic" w:hAnsi="Century Gothic" w:cs="Century Gothic"/>
                <w:b/>
                <w:bCs/>
                <w:sz w:val="19"/>
                <w:szCs w:val="19"/>
              </w:rPr>
            </w:pPr>
          </w:p>
          <w:p w14:paraId="43E6253A" w14:textId="77777777" w:rsidR="00044670" w:rsidRDefault="00C9326B">
            <w:pPr>
              <w:pStyle w:val="TableParagraph"/>
              <w:ind w:left="57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MODERATE</w:t>
            </w:r>
          </w:p>
        </w:tc>
        <w:tc>
          <w:tcPr>
            <w:tcW w:w="127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53B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53C" w14:textId="77777777" w:rsidR="00044670" w:rsidRDefault="00044670">
            <w:pPr>
              <w:pStyle w:val="TableParagraph"/>
              <w:spacing w:before="7"/>
              <w:rPr>
                <w:rFonts w:ascii="Century Gothic" w:eastAsia="Century Gothic" w:hAnsi="Century Gothic" w:cs="Century Gothic"/>
                <w:b/>
                <w:bCs/>
                <w:sz w:val="19"/>
                <w:szCs w:val="19"/>
              </w:rPr>
            </w:pPr>
          </w:p>
          <w:p w14:paraId="43E6253D" w14:textId="77777777" w:rsidR="00044670" w:rsidRDefault="00C9326B">
            <w:pPr>
              <w:pStyle w:val="TableParagraph"/>
              <w:ind w:left="2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1"/>
                <w:sz w:val="18"/>
              </w:rPr>
              <w:t>N/A</w:t>
            </w:r>
          </w:p>
        </w:tc>
        <w:tc>
          <w:tcPr>
            <w:tcW w:w="297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53E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53F" w14:textId="77777777" w:rsidR="00044670" w:rsidRDefault="00C9326B">
            <w:pPr>
              <w:pStyle w:val="TableParagraph"/>
              <w:spacing w:before="130"/>
              <w:ind w:left="102" w:right="259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-1"/>
                <w:sz w:val="18"/>
              </w:rPr>
              <w:t>Demand</w:t>
            </w:r>
            <w:r>
              <w:rPr>
                <w:rFonts w:ascii="Century Gothic"/>
                <w:color w:val="7E7E7E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expected</w:t>
            </w:r>
            <w:r>
              <w:rPr>
                <w:rFonts w:ascii="Century Gothic"/>
                <w:color w:val="7E7E7E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z w:val="18"/>
              </w:rPr>
              <w:t>to</w:t>
            </w:r>
            <w:r>
              <w:rPr>
                <w:rFonts w:ascii="Century Gothic"/>
                <w:color w:val="7E7E7E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be met</w:t>
            </w:r>
            <w:r>
              <w:rPr>
                <w:rFonts w:ascii="Century Gothic"/>
                <w:color w:val="7E7E7E"/>
                <w:spacing w:val="21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through</w:t>
            </w:r>
            <w:r>
              <w:rPr>
                <w:rFonts w:ascii="Century Gothic"/>
                <w:color w:val="7E7E7E"/>
                <w:spacing w:val="-11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inflows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540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541" w14:textId="77777777" w:rsidR="00044670" w:rsidRDefault="00044670">
            <w:pPr>
              <w:pStyle w:val="TableParagraph"/>
              <w:spacing w:before="7"/>
              <w:rPr>
                <w:rFonts w:ascii="Century Gothic" w:eastAsia="Century Gothic" w:hAnsi="Century Gothic" w:cs="Century Gothic"/>
                <w:b/>
                <w:bCs/>
                <w:sz w:val="19"/>
                <w:szCs w:val="19"/>
              </w:rPr>
            </w:pPr>
          </w:p>
          <w:p w14:paraId="43E62542" w14:textId="77777777" w:rsidR="00044670" w:rsidRDefault="00C9326B">
            <w:pPr>
              <w:pStyle w:val="TableParagraph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Low</w:t>
            </w:r>
          </w:p>
        </w:tc>
        <w:tc>
          <w:tcPr>
            <w:tcW w:w="198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43" w14:textId="77777777" w:rsidR="00044670" w:rsidRDefault="00044670">
            <w:pPr>
              <w:pStyle w:val="TableParagraph"/>
              <w:spacing w:before="4"/>
              <w:rPr>
                <w:rFonts w:ascii="Century Gothic" w:eastAsia="Century Gothic" w:hAnsi="Century Gothic" w:cs="Century Gothic"/>
                <w:b/>
                <w:bCs/>
                <w:sz w:val="15"/>
                <w:szCs w:val="15"/>
              </w:rPr>
            </w:pPr>
          </w:p>
          <w:p w14:paraId="43E62544" w14:textId="77777777" w:rsidR="00044670" w:rsidRDefault="00C9326B">
            <w:pPr>
              <w:pStyle w:val="TableParagraph"/>
              <w:ind w:left="589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552" w14:textId="77777777">
        <w:trPr>
          <w:trHeight w:hRule="exact" w:val="552"/>
        </w:trPr>
        <w:tc>
          <w:tcPr>
            <w:tcW w:w="2439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546" w14:textId="77777777" w:rsidR="00044670" w:rsidRDefault="00044670"/>
        </w:tc>
        <w:tc>
          <w:tcPr>
            <w:tcW w:w="297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547" w14:textId="77777777" w:rsidR="00044670" w:rsidRDefault="00044670"/>
        </w:tc>
        <w:tc>
          <w:tcPr>
            <w:tcW w:w="191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548" w14:textId="77777777" w:rsidR="00044670" w:rsidRDefault="00044670"/>
        </w:tc>
        <w:tc>
          <w:tcPr>
            <w:tcW w:w="100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549" w14:textId="77777777" w:rsidR="00044670" w:rsidRDefault="00044670"/>
        </w:tc>
        <w:tc>
          <w:tcPr>
            <w:tcW w:w="97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4A" w14:textId="77777777" w:rsidR="00044670" w:rsidRDefault="00044670"/>
        </w:tc>
        <w:tc>
          <w:tcPr>
            <w:tcW w:w="127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54B" w14:textId="77777777" w:rsidR="00044670" w:rsidRDefault="00044670"/>
        </w:tc>
        <w:tc>
          <w:tcPr>
            <w:tcW w:w="106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54C" w14:textId="77777777" w:rsidR="00044670" w:rsidRDefault="00044670"/>
        </w:tc>
        <w:tc>
          <w:tcPr>
            <w:tcW w:w="212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4D" w14:textId="77777777" w:rsidR="00044670" w:rsidRDefault="00044670"/>
        </w:tc>
        <w:tc>
          <w:tcPr>
            <w:tcW w:w="127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54E" w14:textId="77777777" w:rsidR="00044670" w:rsidRDefault="00044670"/>
        </w:tc>
        <w:tc>
          <w:tcPr>
            <w:tcW w:w="297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54F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50" w14:textId="77777777" w:rsidR="00044670" w:rsidRDefault="00044670"/>
        </w:tc>
        <w:tc>
          <w:tcPr>
            <w:tcW w:w="198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51" w14:textId="77777777" w:rsidR="00044670" w:rsidRDefault="00C9326B">
            <w:pPr>
              <w:pStyle w:val="TableParagraph"/>
              <w:spacing w:before="158"/>
              <w:ind w:left="546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Moderate</w:t>
            </w:r>
          </w:p>
        </w:tc>
      </w:tr>
      <w:tr w:rsidR="00044670" w14:paraId="43E6256C" w14:textId="77777777">
        <w:trPr>
          <w:trHeight w:hRule="exact" w:val="670"/>
        </w:trPr>
        <w:tc>
          <w:tcPr>
            <w:tcW w:w="2439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553" w14:textId="77777777" w:rsidR="00044670" w:rsidRDefault="00044670"/>
        </w:tc>
        <w:tc>
          <w:tcPr>
            <w:tcW w:w="297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554" w14:textId="77777777" w:rsidR="00044670" w:rsidRDefault="00044670">
            <w:pPr>
              <w:pStyle w:val="TableParagraph"/>
              <w:spacing w:before="3"/>
              <w:rPr>
                <w:rFonts w:ascii="Century Gothic" w:eastAsia="Century Gothic" w:hAnsi="Century Gothic" w:cs="Century Gothic"/>
                <w:b/>
                <w:bCs/>
                <w:sz w:val="26"/>
                <w:szCs w:val="26"/>
              </w:rPr>
            </w:pPr>
          </w:p>
          <w:p w14:paraId="43E62555" w14:textId="77777777" w:rsidR="00044670" w:rsidRDefault="00C9326B">
            <w:pPr>
              <w:pStyle w:val="TableParagraph"/>
              <w:ind w:left="102" w:right="23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-1"/>
                <w:sz w:val="18"/>
              </w:rPr>
              <w:t>Large</w:t>
            </w:r>
            <w:r>
              <w:rPr>
                <w:rFonts w:ascii="Century Gothic"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inundation</w:t>
            </w:r>
            <w:r>
              <w:rPr>
                <w:rFonts w:ascii="Century Gothic"/>
                <w:color w:val="808080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event</w:t>
            </w:r>
            <w:r>
              <w:rPr>
                <w:rFonts w:ascii="Century Gothic"/>
                <w:color w:val="808080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(~100-</w:t>
            </w:r>
            <w:r>
              <w:rPr>
                <w:rFonts w:ascii="Century Gothic"/>
                <w:color w:val="808080"/>
                <w:spacing w:val="3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125</w:t>
            </w:r>
            <w:r>
              <w:rPr>
                <w:rFonts w:ascii="Century Gothic"/>
                <w:color w:val="808080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GL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@</w:t>
            </w:r>
            <w:r>
              <w:rPr>
                <w:rFonts w:ascii="Century Gothic"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Booligal</w:t>
            </w:r>
            <w:r>
              <w:rPr>
                <w:rFonts w:ascii="Century Gothic"/>
                <w:color w:val="808080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Weir)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and</w:t>
            </w:r>
            <w:r>
              <w:rPr>
                <w:rFonts w:ascii="Century Gothic"/>
                <w:color w:val="808080"/>
                <w:spacing w:val="2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delivery</w:t>
            </w:r>
            <w:r>
              <w:rPr>
                <w:rFonts w:ascii="Century Gothic"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to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distributaries</w:t>
            </w:r>
            <w:r>
              <w:rPr>
                <w:rFonts w:ascii="Century Gothic"/>
                <w:color w:val="808080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via</w:t>
            </w:r>
            <w:r>
              <w:rPr>
                <w:rFonts w:ascii="Century Gothic"/>
                <w:color w:val="808080"/>
                <w:spacing w:val="3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Torriganny</w:t>
            </w:r>
            <w:r>
              <w:rPr>
                <w:rFonts w:ascii="Century Gothic"/>
                <w:color w:val="808080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2"/>
                <w:sz w:val="18"/>
              </w:rPr>
              <w:t>Weir</w:t>
            </w:r>
          </w:p>
        </w:tc>
        <w:tc>
          <w:tcPr>
            <w:tcW w:w="191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556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557" w14:textId="77777777" w:rsidR="00044670" w:rsidRDefault="00044670">
            <w:pPr>
              <w:pStyle w:val="TableParagraph"/>
              <w:spacing w:before="3"/>
              <w:rPr>
                <w:rFonts w:ascii="Century Gothic" w:eastAsia="Century Gothic" w:hAnsi="Century Gothic" w:cs="Century Gothic"/>
                <w:b/>
                <w:bCs/>
                <w:sz w:val="26"/>
                <w:szCs w:val="26"/>
              </w:rPr>
            </w:pPr>
          </w:p>
          <w:p w14:paraId="43E62558" w14:textId="77777777" w:rsidR="00044670" w:rsidRDefault="00C9326B">
            <w:pPr>
              <w:pStyle w:val="TableParagraph"/>
              <w:ind w:left="486" w:right="420" w:hanging="6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z w:val="18"/>
              </w:rPr>
              <w:t>2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1"/>
                <w:sz w:val="18"/>
              </w:rPr>
              <w:t>in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 xml:space="preserve">10 </w:t>
            </w:r>
            <w:r>
              <w:rPr>
                <w:rFonts w:ascii="Century Gothic"/>
                <w:color w:val="808080"/>
                <w:spacing w:val="-1"/>
                <w:sz w:val="18"/>
              </w:rPr>
              <w:t>years</w:t>
            </w:r>
            <w:r>
              <w:rPr>
                <w:rFonts w:ascii="Century Gothic"/>
                <w:color w:val="808080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(unknown)</w:t>
            </w:r>
          </w:p>
        </w:tc>
        <w:tc>
          <w:tcPr>
            <w:tcW w:w="100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559" w14:textId="77777777" w:rsidR="00044670" w:rsidRDefault="00044670"/>
        </w:tc>
        <w:tc>
          <w:tcPr>
            <w:tcW w:w="97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55A" w14:textId="77777777" w:rsidR="00044670" w:rsidRDefault="00044670"/>
        </w:tc>
        <w:tc>
          <w:tcPr>
            <w:tcW w:w="127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BEBEBE"/>
          </w:tcPr>
          <w:p w14:paraId="43E6255B" w14:textId="77777777" w:rsidR="00044670" w:rsidRDefault="00044670"/>
        </w:tc>
        <w:tc>
          <w:tcPr>
            <w:tcW w:w="106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55C" w14:textId="77777777" w:rsidR="00044670" w:rsidRDefault="00044670"/>
        </w:tc>
        <w:tc>
          <w:tcPr>
            <w:tcW w:w="212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55D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55E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55F" w14:textId="77777777" w:rsidR="00044670" w:rsidRDefault="00044670">
            <w:pPr>
              <w:pStyle w:val="TableParagraph"/>
              <w:spacing w:before="3"/>
              <w:rPr>
                <w:rFonts w:ascii="Century Gothic" w:eastAsia="Century Gothic" w:hAnsi="Century Gothic" w:cs="Century Gothic"/>
                <w:b/>
                <w:bCs/>
                <w:sz w:val="17"/>
                <w:szCs w:val="17"/>
              </w:rPr>
            </w:pPr>
          </w:p>
          <w:p w14:paraId="43E62560" w14:textId="77777777" w:rsidR="00044670" w:rsidRDefault="00C9326B">
            <w:pPr>
              <w:pStyle w:val="TableParagraph"/>
              <w:ind w:left="608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  <w:tc>
          <w:tcPr>
            <w:tcW w:w="127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561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562" w14:textId="77777777" w:rsidR="00044670" w:rsidRDefault="00044670">
            <w:pPr>
              <w:pStyle w:val="TableParagraph"/>
              <w:spacing w:before="3"/>
              <w:rPr>
                <w:rFonts w:ascii="Century Gothic" w:eastAsia="Century Gothic" w:hAnsi="Century Gothic" w:cs="Century Gothic"/>
                <w:b/>
                <w:bCs/>
                <w:sz w:val="26"/>
                <w:szCs w:val="26"/>
              </w:rPr>
            </w:pPr>
          </w:p>
          <w:p w14:paraId="43E62563" w14:textId="77777777" w:rsidR="00044670" w:rsidRDefault="00C9326B">
            <w:pPr>
              <w:pStyle w:val="TableParagraph"/>
              <w:ind w:left="2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1"/>
                <w:sz w:val="18"/>
              </w:rPr>
              <w:t>N/A</w:t>
            </w:r>
          </w:p>
        </w:tc>
        <w:tc>
          <w:tcPr>
            <w:tcW w:w="297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564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565" w14:textId="77777777" w:rsidR="00044670" w:rsidRDefault="00044670">
            <w:pPr>
              <w:pStyle w:val="TableParagraph"/>
              <w:spacing w:before="3"/>
              <w:rPr>
                <w:rFonts w:ascii="Century Gothic" w:eastAsia="Century Gothic" w:hAnsi="Century Gothic" w:cs="Century Gothic"/>
                <w:b/>
                <w:bCs/>
                <w:sz w:val="17"/>
                <w:szCs w:val="17"/>
              </w:rPr>
            </w:pPr>
          </w:p>
          <w:p w14:paraId="43E62566" w14:textId="77777777" w:rsidR="00044670" w:rsidRDefault="00C9326B">
            <w:pPr>
              <w:pStyle w:val="TableParagraph"/>
              <w:ind w:left="102" w:right="160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-1"/>
                <w:sz w:val="18"/>
              </w:rPr>
              <w:t>Option</w:t>
            </w:r>
            <w:r>
              <w:rPr>
                <w:rFonts w:ascii="Century Gothic"/>
                <w:color w:val="7E7E7E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unlikely</w:t>
            </w:r>
            <w:r>
              <w:rPr>
                <w:rFonts w:ascii="Century Gothic"/>
                <w:color w:val="7E7E7E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to</w:t>
            </w:r>
            <w:r>
              <w:rPr>
                <w:rFonts w:ascii="Century Gothic"/>
                <w:color w:val="7E7E7E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be</w:t>
            </w:r>
            <w:r>
              <w:rPr>
                <w:rFonts w:ascii="Century Gothic"/>
                <w:color w:val="7E7E7E"/>
                <w:spacing w:val="28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undertaken</w:t>
            </w:r>
            <w:r>
              <w:rPr>
                <w:rFonts w:ascii="Century Gothic"/>
                <w:color w:val="7E7E7E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under</w:t>
            </w:r>
            <w:r>
              <w:rPr>
                <w:rFonts w:ascii="Century Gothic"/>
                <w:color w:val="7E7E7E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z w:val="18"/>
              </w:rPr>
              <w:t>this</w:t>
            </w:r>
            <w:r>
              <w:rPr>
                <w:rFonts w:ascii="Century Gothic"/>
                <w:color w:val="7E7E7E"/>
                <w:spacing w:val="-9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scenario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567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568" w14:textId="77777777" w:rsidR="00044670" w:rsidRDefault="00044670">
            <w:pPr>
              <w:pStyle w:val="TableParagraph"/>
              <w:spacing w:before="3"/>
              <w:rPr>
                <w:rFonts w:ascii="Century Gothic" w:eastAsia="Century Gothic" w:hAnsi="Century Gothic" w:cs="Century Gothic"/>
                <w:b/>
                <w:bCs/>
                <w:sz w:val="26"/>
                <w:szCs w:val="26"/>
              </w:rPr>
            </w:pPr>
          </w:p>
          <w:p w14:paraId="43E62569" w14:textId="77777777" w:rsidR="00044670" w:rsidRDefault="00C9326B">
            <w:pPr>
              <w:pStyle w:val="TableParagraph"/>
              <w:ind w:left="659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  <w:tc>
          <w:tcPr>
            <w:tcW w:w="198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6A" w14:textId="77777777" w:rsidR="00044670" w:rsidRDefault="00044670">
            <w:pPr>
              <w:pStyle w:val="TableParagraph"/>
              <w:spacing w:before="10"/>
              <w:rPr>
                <w:rFonts w:ascii="Century Gothic" w:eastAsia="Century Gothic" w:hAnsi="Century Gothic" w:cs="Century Gothic"/>
                <w:b/>
                <w:bCs/>
                <w:sz w:val="17"/>
                <w:szCs w:val="17"/>
              </w:rPr>
            </w:pPr>
          </w:p>
          <w:p w14:paraId="43E6256B" w14:textId="77777777" w:rsidR="00044670" w:rsidRDefault="00C9326B">
            <w:pPr>
              <w:pStyle w:val="TableParagraph"/>
              <w:ind w:left="589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57A" w14:textId="77777777">
        <w:trPr>
          <w:trHeight w:hRule="exact" w:val="871"/>
        </w:trPr>
        <w:tc>
          <w:tcPr>
            <w:tcW w:w="243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56D" w14:textId="77777777" w:rsidR="00044670" w:rsidRDefault="00044670"/>
        </w:tc>
        <w:tc>
          <w:tcPr>
            <w:tcW w:w="297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56E" w14:textId="77777777" w:rsidR="00044670" w:rsidRDefault="00044670"/>
        </w:tc>
        <w:tc>
          <w:tcPr>
            <w:tcW w:w="191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56F" w14:textId="77777777" w:rsidR="00044670" w:rsidRDefault="00044670"/>
        </w:tc>
        <w:tc>
          <w:tcPr>
            <w:tcW w:w="100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70" w14:textId="77777777" w:rsidR="00044670" w:rsidRDefault="00044670"/>
        </w:tc>
        <w:tc>
          <w:tcPr>
            <w:tcW w:w="97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71" w14:textId="77777777" w:rsidR="00044670" w:rsidRDefault="00044670"/>
        </w:tc>
        <w:tc>
          <w:tcPr>
            <w:tcW w:w="127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EBEBE"/>
          </w:tcPr>
          <w:p w14:paraId="43E62572" w14:textId="77777777" w:rsidR="00044670" w:rsidRDefault="00044670"/>
        </w:tc>
        <w:tc>
          <w:tcPr>
            <w:tcW w:w="106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573" w14:textId="77777777" w:rsidR="00044670" w:rsidRDefault="00044670"/>
        </w:tc>
        <w:tc>
          <w:tcPr>
            <w:tcW w:w="212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74" w14:textId="77777777" w:rsidR="00044670" w:rsidRDefault="00044670"/>
        </w:tc>
        <w:tc>
          <w:tcPr>
            <w:tcW w:w="127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575" w14:textId="77777777" w:rsidR="00044670" w:rsidRDefault="00044670"/>
        </w:tc>
        <w:tc>
          <w:tcPr>
            <w:tcW w:w="297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576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77" w14:textId="77777777" w:rsidR="00044670" w:rsidRDefault="00044670"/>
        </w:tc>
        <w:tc>
          <w:tcPr>
            <w:tcW w:w="198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78" w14:textId="77777777" w:rsidR="00044670" w:rsidRDefault="00044670">
            <w:pPr>
              <w:pStyle w:val="TableParagraph"/>
              <w:spacing w:before="1"/>
              <w:rPr>
                <w:rFonts w:ascii="Century Gothic" w:eastAsia="Century Gothic" w:hAnsi="Century Gothic" w:cs="Century Gothic"/>
                <w:b/>
                <w:bCs/>
                <w:sz w:val="26"/>
                <w:szCs w:val="26"/>
              </w:rPr>
            </w:pPr>
          </w:p>
          <w:p w14:paraId="43E62579" w14:textId="77777777" w:rsidR="00044670" w:rsidRDefault="00C9326B">
            <w:pPr>
              <w:pStyle w:val="TableParagraph"/>
              <w:ind w:righ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589" w14:textId="77777777">
        <w:trPr>
          <w:trHeight w:hRule="exact" w:val="564"/>
        </w:trPr>
        <w:tc>
          <w:tcPr>
            <w:tcW w:w="24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7B" w14:textId="77777777" w:rsidR="00044670" w:rsidRDefault="00C9326B">
            <w:pPr>
              <w:pStyle w:val="TableParagraph"/>
              <w:spacing w:before="55"/>
              <w:ind w:left="102" w:right="45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Merrowie</w:t>
            </w:r>
            <w:r>
              <w:rPr>
                <w:rFonts w:ascii="Century Gothic"/>
                <w:b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Creek</w:t>
            </w:r>
            <w:r>
              <w:rPr>
                <w:rFonts w:ascii="Century Gothic"/>
                <w:b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(incl.</w:t>
            </w:r>
            <w:r>
              <w:rPr>
                <w:rFonts w:ascii="Century Gothic"/>
                <w:b/>
                <w:spacing w:val="21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 xml:space="preserve">Cuba </w:t>
            </w:r>
            <w:r>
              <w:rPr>
                <w:rFonts w:ascii="Century Gothic"/>
                <w:b/>
                <w:sz w:val="18"/>
              </w:rPr>
              <w:t>Dam,</w:t>
            </w:r>
            <w:r>
              <w:rPr>
                <w:rFonts w:ascii="Century Gothic"/>
                <w:b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Lake</w:t>
            </w:r>
          </w:p>
        </w:tc>
        <w:tc>
          <w:tcPr>
            <w:tcW w:w="29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7C" w14:textId="77777777" w:rsidR="00044670" w:rsidRDefault="00C9326B">
            <w:pPr>
              <w:pStyle w:val="TableParagraph"/>
              <w:spacing w:before="55"/>
              <w:ind w:left="102" w:right="45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Small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fresh</w:t>
            </w:r>
            <w:r>
              <w:rPr>
                <w:rFonts w:ascii="Century Gothic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 xml:space="preserve">event </w:t>
            </w:r>
            <w:r>
              <w:rPr>
                <w:rFonts w:ascii="Century Gothic"/>
                <w:spacing w:val="-2"/>
                <w:sz w:val="18"/>
              </w:rPr>
              <w:t xml:space="preserve">(7-8 </w:t>
            </w:r>
            <w:r>
              <w:rPr>
                <w:rFonts w:ascii="Century Gothic"/>
                <w:spacing w:val="-1"/>
                <w:sz w:val="18"/>
              </w:rPr>
              <w:t>GL</w:t>
            </w:r>
            <w:r>
              <w:rPr>
                <w:rFonts w:ascii="Century Gothic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@</w:t>
            </w:r>
            <w:r>
              <w:rPr>
                <w:rFonts w:ascii="Century Gothic"/>
                <w:spacing w:val="28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Merrowie</w:t>
            </w:r>
            <w:r>
              <w:rPr>
                <w:rFonts w:ascii="Century Gothic"/>
                <w:spacing w:val="-11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offtake)</w:t>
            </w:r>
            <w:r>
              <w:rPr>
                <w:rFonts w:ascii="Century Gothic"/>
                <w:spacing w:val="-12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targeting</w:t>
            </w:r>
          </w:p>
        </w:tc>
        <w:tc>
          <w:tcPr>
            <w:tcW w:w="19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7D" w14:textId="77777777" w:rsidR="00044670" w:rsidRDefault="00C9326B">
            <w:pPr>
              <w:pStyle w:val="TableParagraph"/>
              <w:spacing w:before="55"/>
              <w:ind w:left="486" w:right="420" w:hanging="6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3</w:t>
            </w:r>
            <w:r>
              <w:rPr>
                <w:rFonts w:ascii="Century Gothic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spacing w:val="1"/>
                <w:sz w:val="18"/>
              </w:rPr>
              <w:t>in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 xml:space="preserve">10 </w:t>
            </w:r>
            <w:r>
              <w:rPr>
                <w:rFonts w:ascii="Century Gothic"/>
                <w:spacing w:val="-1"/>
                <w:sz w:val="18"/>
              </w:rPr>
              <w:t>years</w:t>
            </w:r>
            <w:r>
              <w:rPr>
                <w:rFonts w:ascii="Century Gothic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(unknown)</w:t>
            </w:r>
          </w:p>
        </w:tc>
        <w:tc>
          <w:tcPr>
            <w:tcW w:w="10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57E" w14:textId="77777777" w:rsidR="00044670" w:rsidRDefault="00044670"/>
        </w:tc>
        <w:tc>
          <w:tcPr>
            <w:tcW w:w="9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57F" w14:textId="77777777" w:rsidR="00044670" w:rsidRDefault="00044670"/>
        </w:tc>
        <w:tc>
          <w:tcPr>
            <w:tcW w:w="12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80" w14:textId="77777777" w:rsidR="00044670" w:rsidRDefault="00044670"/>
        </w:tc>
        <w:tc>
          <w:tcPr>
            <w:tcW w:w="10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581" w14:textId="77777777" w:rsidR="00044670" w:rsidRDefault="00044670"/>
        </w:tc>
        <w:tc>
          <w:tcPr>
            <w:tcW w:w="21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82" w14:textId="77777777" w:rsidR="00044670" w:rsidRDefault="00044670"/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83" w14:textId="77777777" w:rsidR="00044670" w:rsidRDefault="00044670">
            <w:pPr>
              <w:pStyle w:val="TableParagraph"/>
              <w:spacing w:before="7"/>
              <w:rPr>
                <w:rFonts w:ascii="Century Gothic" w:eastAsia="Century Gothic" w:hAnsi="Century Gothic" w:cs="Century Gothic"/>
                <w:b/>
                <w:bCs/>
                <w:sz w:val="13"/>
                <w:szCs w:val="13"/>
              </w:rPr>
            </w:pPr>
          </w:p>
          <w:p w14:paraId="43E62584" w14:textId="77777777" w:rsidR="00044670" w:rsidRDefault="00C9326B">
            <w:pPr>
              <w:pStyle w:val="TableParagraph"/>
              <w:ind w:left="32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Protect</w:t>
            </w:r>
          </w:p>
        </w:tc>
        <w:tc>
          <w:tcPr>
            <w:tcW w:w="29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1F487C"/>
          </w:tcPr>
          <w:p w14:paraId="43E62585" w14:textId="77777777" w:rsidR="00044670" w:rsidRDefault="00C9326B">
            <w:pPr>
              <w:pStyle w:val="TableParagraph"/>
              <w:spacing w:before="55"/>
              <w:ind w:left="102" w:right="641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FFFFFF"/>
                <w:spacing w:val="-1"/>
                <w:sz w:val="18"/>
              </w:rPr>
              <w:t>Will</w:t>
            </w:r>
            <w:r>
              <w:rPr>
                <w:rFonts w:ascii="Century Gothic"/>
                <w:color w:val="FFFFFF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be</w:t>
            </w:r>
            <w:r>
              <w:rPr>
                <w:rFonts w:ascii="Century Gothic"/>
                <w:color w:val="FFFFFF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2"/>
                <w:sz w:val="18"/>
              </w:rPr>
              <w:t>met</w:t>
            </w:r>
            <w:r>
              <w:rPr>
                <w:rFonts w:ascii="Century Gothic"/>
                <w:color w:val="FFFFFF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1"/>
                <w:sz w:val="18"/>
              </w:rPr>
              <w:t>if</w:t>
            </w:r>
            <w:r>
              <w:rPr>
                <w:rFonts w:ascii="Century Gothic"/>
                <w:color w:val="FFFFFF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larger</w:t>
            </w:r>
            <w:r>
              <w:rPr>
                <w:rFonts w:ascii="Century Gothic"/>
                <w:color w:val="FFFFFF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event</w:t>
            </w:r>
            <w:r>
              <w:rPr>
                <w:rFonts w:ascii="Century Gothic"/>
                <w:color w:val="FFFFFF"/>
                <w:spacing w:val="30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proceeds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F50"/>
          </w:tcPr>
          <w:p w14:paraId="43E62586" w14:textId="77777777" w:rsidR="00044670" w:rsidRDefault="00044670">
            <w:pPr>
              <w:pStyle w:val="TableParagraph"/>
              <w:spacing w:before="7"/>
              <w:rPr>
                <w:rFonts w:ascii="Century Gothic" w:eastAsia="Century Gothic" w:hAnsi="Century Gothic" w:cs="Century Gothic"/>
                <w:b/>
                <w:bCs/>
              </w:rPr>
            </w:pPr>
          </w:p>
          <w:p w14:paraId="43E62587" w14:textId="77777777" w:rsidR="00044670" w:rsidRDefault="00C9326B">
            <w:pPr>
              <w:pStyle w:val="TableParagraph"/>
              <w:ind w:left="661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  <w:tc>
          <w:tcPr>
            <w:tcW w:w="198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F50"/>
          </w:tcPr>
          <w:p w14:paraId="43E62588" w14:textId="77777777" w:rsidR="00044670" w:rsidRDefault="00044670"/>
        </w:tc>
      </w:tr>
    </w:tbl>
    <w:p w14:paraId="43E6258A" w14:textId="77777777" w:rsidR="00044670" w:rsidRDefault="00044670">
      <w:pPr>
        <w:sectPr w:rsidR="00044670">
          <w:pgSz w:w="23820" w:h="16840" w:orient="landscape"/>
          <w:pgMar w:top="1120" w:right="720" w:bottom="860" w:left="740" w:header="0" w:footer="666" w:gutter="0"/>
          <w:cols w:space="720"/>
        </w:sectPr>
      </w:pPr>
    </w:p>
    <w:p w14:paraId="43E6258B" w14:textId="04A4ADC4" w:rsidR="00044670" w:rsidRDefault="00C9326B">
      <w:pPr>
        <w:spacing w:before="11"/>
        <w:rPr>
          <w:rFonts w:ascii="Times New Roman" w:eastAsia="Times New Roman" w:hAnsi="Times New Roman" w:cs="Times New Roman"/>
          <w:sz w:val="5"/>
          <w:szCs w:val="5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7848" behindDoc="1" locked="0" layoutInCell="1" allowOverlap="1" wp14:anchorId="43E62C70" wp14:editId="30FA1281">
                <wp:simplePos x="0" y="0"/>
                <wp:positionH relativeFrom="page">
                  <wp:posOffset>2906395</wp:posOffset>
                </wp:positionH>
                <wp:positionV relativeFrom="page">
                  <wp:posOffset>713105</wp:posOffset>
                </wp:positionV>
                <wp:extent cx="949960" cy="1270"/>
                <wp:effectExtent l="10795" t="8255" r="10795" b="9525"/>
                <wp:wrapNone/>
                <wp:docPr id="492" name="Group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9960" cy="1270"/>
                          <a:chOff x="4577" y="1123"/>
                          <a:chExt cx="1496" cy="2"/>
                        </a:xfrm>
                      </wpg:grpSpPr>
                      <wps:wsp>
                        <wps:cNvPr id="493" name="Freeform 476"/>
                        <wps:cNvSpPr>
                          <a:spLocks/>
                        </wps:cNvSpPr>
                        <wps:spPr bwMode="auto">
                          <a:xfrm>
                            <a:off x="4577" y="1123"/>
                            <a:ext cx="1496" cy="2"/>
                          </a:xfrm>
                          <a:custGeom>
                            <a:avLst/>
                            <a:gdLst>
                              <a:gd name="T0" fmla="+- 0 4577 4577"/>
                              <a:gd name="T1" fmla="*/ T0 w 1496"/>
                              <a:gd name="T2" fmla="+- 0 6072 4577"/>
                              <a:gd name="T3" fmla="*/ T2 w 149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496">
                                <a:moveTo>
                                  <a:pt x="0" y="0"/>
                                </a:moveTo>
                                <a:lnTo>
                                  <a:pt x="1495" y="0"/>
                                </a:lnTo>
                              </a:path>
                            </a:pathLst>
                          </a:custGeom>
                          <a:noFill/>
                          <a:ln w="1041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E00A1F" id="Group 475" o:spid="_x0000_s1026" style="position:absolute;margin-left:228.85pt;margin-top:56.15pt;width:74.8pt;height:.1pt;z-index:-188632;mso-position-horizontal-relative:page;mso-position-vertical-relative:page" coordorigin="4577,1123" coordsize="149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">
                <v:shape id="Freeform 476" o:spid="_x0000_s1027" style="position:absolute;left:4577;top:1123;width:1496;height:2;visibility:visible;mso-wrap-style:square;v-text-anchor:top" coordsize="149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MgU8UA&#10;AADcAAAADwAAAGRycy9kb3ducmV2LnhtbESPQWvCQBSE74L/YXlCb7qpLdKmrlIEwYMUTEvx+Mi+&#10;ZJdm36bZNYn/3i0UPA4z8w2z3o6uET11wXpW8LjIQBCXXluuFXx97ucvIEJE1th4JgVXCrDdTCdr&#10;zLUf+ER9EWuRIBxyVGBibHMpQ2nIYVj4ljh5le8cxiS7WuoOhwR3jVxm2Uo6tJwWDLa0M1T+FBen&#10;oLgebXU6n8fS/n5XH0MfDS+1Ug+z8f0NRKQx3sP/7YNW8Pz6BH9n0hGQm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syBTxQAAANwAAAAPAAAAAAAAAAAAAAAAAJgCAABkcnMv&#10;ZG93bnJldi54bWxQSwUGAAAAAAQABAD1AAAAigMAAAAA&#10;" path="m,l1495,e" filled="f" strokeweight=".82pt">
                  <v:path arrowok="t" o:connecttype="custom" o:connectlocs="0,0;1495,0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7872" behindDoc="1" locked="0" layoutInCell="1" allowOverlap="1" wp14:anchorId="43E62C71" wp14:editId="733E9A25">
                <wp:simplePos x="0" y="0"/>
                <wp:positionH relativeFrom="page">
                  <wp:posOffset>7939405</wp:posOffset>
                </wp:positionH>
                <wp:positionV relativeFrom="page">
                  <wp:posOffset>1405255</wp:posOffset>
                </wp:positionV>
                <wp:extent cx="1344295" cy="3461385"/>
                <wp:effectExtent l="0" t="5080" r="3175" b="635"/>
                <wp:wrapNone/>
                <wp:docPr id="480" name="Group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44295" cy="3461385"/>
                          <a:chOff x="12503" y="2213"/>
                          <a:chExt cx="2117" cy="5451"/>
                        </a:xfrm>
                      </wpg:grpSpPr>
                      <pic:pic xmlns:pic="http://schemas.openxmlformats.org/drawingml/2006/picture">
                        <pic:nvPicPr>
                          <pic:cNvPr id="481" name="Picture 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03" y="2213"/>
                            <a:ext cx="2117" cy="1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2" name="Picture 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06" y="2213"/>
                            <a:ext cx="1910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3" name="Picture 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03" y="3344"/>
                            <a:ext cx="2117" cy="1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4" name="Picture 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06" y="3896"/>
                            <a:ext cx="1910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5" name="Picture 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03" y="4678"/>
                            <a:ext cx="2117" cy="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6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06" y="4911"/>
                            <a:ext cx="1910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7" name="Picture 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06" y="5132"/>
                            <a:ext cx="1910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8" name="Picture 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03" y="5593"/>
                            <a:ext cx="2117" cy="1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9" name="Picture 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06" y="6042"/>
                            <a:ext cx="1910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0" name="Picture 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03" y="6723"/>
                            <a:ext cx="2117" cy="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1" name="Picture 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06" y="7083"/>
                            <a:ext cx="1910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EEE1B3" id="Group 463" o:spid="_x0000_s1026" style="position:absolute;margin-left:625.15pt;margin-top:110.65pt;width:105.85pt;height:272.55pt;z-index:-188608;mso-position-horizontal-relative:page;mso-position-vertical-relative:page" coordorigin="12503,2213" coordsize="2117,54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">
                <v:shape id="Picture 474" o:spid="_x0000_s1027" type="#_x0000_t75" style="position:absolute;left:12503;top:2213;width:2117;height:11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UXkfCAAAA3AAAAA8AAABkcnMvZG93bnJldi54bWxEj81qwkAUhfdC32G4BXdmkrRISB1FBLHb&#10;piq4u2SuSWrmTsiMSXz7TqHg8nB+Ps5qM5lWDNS7xrKCJIpBEJdWN1wpOH7vFxkI55E1tpZJwYMc&#10;bNYvsxXm2o78RUPhKxFG2OWooPa+y6V0ZU0GXWQ74uBdbW/QB9lXUvc4hnHTyjSOl9Jgw4FQY0e7&#10;mspbcTeBK2/pW2EOW07c6Zz+lN3RXy9KzV+n7QcIT5N/hv/bn1rBe5bA35lwBOT6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qFF5HwgAAANwAAAAPAAAAAAAAAAAAAAAAAJ8C&#10;AABkcnMvZG93bnJldi54bWxQSwUGAAAAAAQABAD3AAAAjgMAAAAA&#10;">
                  <v:imagedata r:id="rId464" o:title=""/>
                </v:shape>
                <v:shape id="Picture 473" o:spid="_x0000_s1028" type="#_x0000_t75" style="position:absolute;left:12606;top:2213;width:1910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3wD/rDAAAA3AAAAA8AAABkcnMvZG93bnJldi54bWxEj0FrAjEUhO8F/0N4greaVYrI1iitIHQR&#10;KVUv3h6b52bp5iUkUdd/b4RCj8PMfMMsVr3txJVCbB0rmIwLEMS10y03Co6HzescREzIGjvHpOBO&#10;EVbLwcsCS+1u/EPXfWpEhnAsUYFJyZdSxtqQxTh2njh7ZxcspixDI3XAW4bbTk6LYiYttpwXDHpa&#10;G6p/9xerQFafF3M6y8aE9O033la77bZSajTsP95BJOrTf/iv/aUVvM2n8DyTj4BcP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fAP+sMAAADcAAAADwAAAAAAAAAAAAAAAACf&#10;AgAAZHJzL2Rvd25yZXYueG1sUEsFBgAAAAAEAAQA9wAAAI8DAAAAAA==&#10;">
                  <v:imagedata r:id="rId465" o:title=""/>
                </v:shape>
                <v:shape id="Picture 472" o:spid="_x0000_s1029" type="#_x0000_t75" style="position:absolute;left:12503;top:3344;width:2117;height:13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PhHzGAAAA3AAAAA8AAABkcnMvZG93bnJldi54bWxEj91qwkAUhO+FvsNyCt7VTf0pkmaVWmix&#10;oBexPsAhe5pszJ6N2a2Jb98VCl4OM/MNk60H24gLdd44VvA8SUAQF04bLhUcvz+eliB8QNbYOCYF&#10;V/KwXj2MMky16zmnyyGUIkLYp6igCqFNpfRFRRb9xLXE0ftxncUQZVdK3WEf4baR0yR5kRYNx4UK&#10;W3qvqDgdfq2C2nhemN0ufG3P/edpf8yHerNRavw4vL2CCDSEe/i/vdUK5ssZ3M7EIyB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c+EfMYAAADcAAAADwAAAAAAAAAAAAAA&#10;AACfAgAAZHJzL2Rvd25yZXYueG1sUEsFBgAAAAAEAAQA9wAAAJIDAAAAAA==&#10;">
                  <v:imagedata r:id="rId466" o:title=""/>
                </v:shape>
                <v:shape id="Picture 471" o:spid="_x0000_s1030" type="#_x0000_t75" style="position:absolute;left:12606;top:3896;width:1910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xBYfEAAAA3AAAAA8AAABkcnMvZG93bnJldi54bWxEj81qwzAQhO+FvIPYQG+NnGJKcKKENuBS&#10;KC35e4DF2kgm1sqxVNt5+6pQyHGYmW+Y1WZ0jeipC7VnBfNZBoK48rpmo+B0LJ8WIEJE1th4JgU3&#10;CrBZTx5WWGg/8J76QzQiQTgUqMDG2BZShsqSwzDzLXHyzr5zGJPsjNQdDgnuGvmcZS/SYc1pwWJL&#10;W0vV5fDjFNTD7fvrWr31xppdeMfPeV6WjVKP0/F1CSLSGO/h//aHVpAvcvg7k46AXP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LxBYfEAAAA3AAAAA8AAAAAAAAAAAAAAAAA&#10;nwIAAGRycy9kb3ducmV2LnhtbFBLBQYAAAAABAAEAPcAAACQAwAAAAA=&#10;">
                  <v:imagedata r:id="rId467" o:title=""/>
                </v:shape>
                <v:shape id="Picture 470" o:spid="_x0000_s1031" type="#_x0000_t75" style="position:absolute;left:12503;top:4678;width:2117;height:9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46qnCAAAA3AAAAA8AAABkcnMvZG93bnJldi54bWxEj0GLwjAUhO/C/ofwFvamqYtKqUZxC4Ls&#10;Ra2790fzbIrNS2mi1n9vBMHjMDPfMItVbxtxpc7XjhWMRwkI4tLpmisFf8fNMAXhA7LGxjEpuJOH&#10;1fJjsMBMuxsf6FqESkQI+wwVmBDaTEpfGrLoR64ljt7JdRZDlF0ldYe3CLeN/E6SmbRYc1ww2FJu&#10;qDwXF6vAu80uXffF4Xd/SZOff8qlye9KfX326zmIQH14h1/trVYwSafwPBOPgFw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8OOqpwgAAANwAAAAPAAAAAAAAAAAAAAAAAJ8C&#10;AABkcnMvZG93bnJldi54bWxQSwUGAAAAAAQABAD3AAAAjgMAAAAA&#10;">
                  <v:imagedata r:id="rId468" o:title=""/>
                </v:shape>
                <v:shape id="Picture 469" o:spid="_x0000_s1032" type="#_x0000_t75" style="position:absolute;left:12606;top:4911;width:1910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Zl9nGAAAA3AAAAA8AAABkcnMvZG93bnJldi54bWxEj0FrwkAUhO8F/8PyhN7qxihWoquEUmlp&#10;TxoFvT2yzySYfRuzW0399a5Q6HGYmW+Y+bIztbhQ6yrLCoaDCARxbnXFhYJttnqZgnAeWWNtmRT8&#10;koPlovc0x0TbK6/psvGFCBB2CSoovW8SKV1ekkE3sA1x8I62NeiDbAupW7wGuKllHEUTabDisFBi&#10;Q28l5afNj1Fwe42/3tNz+rFvvkeHmHa38TnLlHrud+kMhKfO/4f/2p9awXg6gceZcATk4g4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1mX2cYAAADcAAAADwAAAAAAAAAAAAAA&#10;AACfAgAAZHJzL2Rvd25yZXYueG1sUEsFBgAAAAAEAAQA9wAAAJIDAAAAAA==&#10;">
                  <v:imagedata r:id="rId469" o:title=""/>
                </v:shape>
                <v:shape id="Picture 468" o:spid="_x0000_s1033" type="#_x0000_t75" style="position:absolute;left:12606;top:5132;width:1910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7PEVzFAAAA3AAAAA8AAABkcnMvZG93bnJldi54bWxEj0+LwjAUxO8LfofwhL2tqYuoVKOosOjB&#10;w/rn4PG1eba1zUtJona//WZhweMwM79h5svONOJBzleWFQwHCQji3OqKCwXn09fHFIQPyBoby6Tg&#10;hzwsF723OabaPvlAj2MoRISwT1FBGUKbSunzkgz6gW2Jo3e1zmCI0hVSO3xGuGnkZ5KMpcGK40KJ&#10;LW1Kyuvj3UTKmaTb37+z7c2tV9mkvhyyeqfUe79bzUAE6sIr/N/eaQWj6QT+zsQjIB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+zxFcxQAAANwAAAAPAAAAAAAAAAAAAAAA&#10;AJ8CAABkcnMvZG93bnJldi54bWxQSwUGAAAAAAQABAD3AAAAkQMAAAAA&#10;">
                  <v:imagedata r:id="rId470" o:title=""/>
                </v:shape>
                <v:shape id="Picture 467" o:spid="_x0000_s1034" type="#_x0000_t75" style="position:absolute;left:12503;top:5593;width:2117;height:11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rLfu+AAAA3AAAAA8AAABkcnMvZG93bnJldi54bWxET02LwjAQvS/4H8IIe1tTZRGpRhFB8Kiu&#10;KN6GZmxKm0mbRK3/3hwWPD7e92LV20Y8yIfKsYLxKANBXDhdcang9Lf9mYEIEVlj45gUvCjAajn4&#10;WmCu3ZMP9DjGUqQQDjkqMDG2uZShMGQxjFxLnLib8xZjgr6U2uMzhdtGTrJsKi1WnBoMtrQxVNTH&#10;u1Vg0YfrpR6H6frcbbr95cSmq5X6HvbrOYhIffyI/907reB3ltamM+kIyOU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CDrLfu+AAAA3AAAAA8AAAAAAAAAAAAAAAAAnwIAAGRy&#10;cy9kb3ducmV2LnhtbFBLBQYAAAAABAAEAPcAAACKAwAAAAA=&#10;">
                  <v:imagedata r:id="rId471" o:title=""/>
                </v:shape>
                <v:shape id="Picture 466" o:spid="_x0000_s1035" type="#_x0000_t75" style="position:absolute;left:12606;top:6042;width:1910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5j77FAAAA3AAAAA8AAABkcnMvZG93bnJldi54bWxEj09rwkAUxO8Fv8PyBG91o5QSo6uIptJL&#10;C/45xNsj+8wGs29DdtX023cLBY/DzPyGWax624g7db52rGAyTkAQl07XXCk4HT9eUxA+IGtsHJOC&#10;H/KwWg5eFphp9+A93Q+hEhHCPkMFJoQ2k9KXhiz6sWuJo3dxncUQZVdJ3eEjwm0jp0nyLi3WHBcM&#10;trQxVF4PN6tgZ2x+yfXXPqft9rsobHo7F16p0bBfz0EE6sMz/N/+1Are0hn8nYlHQC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YuY++xQAAANwAAAAPAAAAAAAAAAAAAAAA&#10;AJ8CAABkcnMvZG93bnJldi54bWxQSwUGAAAAAAQABAD3AAAAkQMAAAAA&#10;">
                  <v:imagedata r:id="rId472" o:title=""/>
                </v:shape>
                <v:shape id="Picture 465" o:spid="_x0000_s1036" type="#_x0000_t75" style="position:absolute;left:12503;top:6723;width:2117;height:9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P/1zDAAAA3AAAAA8AAABkcnMvZG93bnJldi54bWxET8tqwkAU3Rf6D8MtuKuTlhA0OooUCkWU&#10;UI2uL5mbB2bupJkxiX/fWRS6PJz3ejuZVgzUu8aygrd5BIK4sLrhSkF+/nxdgHAeWWNrmRQ8yMF2&#10;8/y0xlTbkb9pOPlKhBB2KSqove9SKV1Rk0E3tx1x4ErbG/QB9pXUPY4h3LTyPYoSabDh0FBjRx81&#10;FbfT3SgYynifXQ7L66U8Zws77ZI8P/4oNXuZdisQnib/L/5zf2kF8TLMD2fCEZCb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8//XMMAAADcAAAADwAAAAAAAAAAAAAAAACf&#10;AgAAZHJzL2Rvd25yZXYueG1sUEsFBgAAAAAEAAQA9wAAAI8DAAAAAA==&#10;">
                  <v:imagedata r:id="rId473" o:title=""/>
                </v:shape>
                <v:shape id="Picture 464" o:spid="_x0000_s1037" type="#_x0000_t75" style="position:absolute;left:12606;top:7083;width:1910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y6frEAAAA3AAAAA8AAABkcnMvZG93bnJldi54bWxEj0FrwkAUhO9C/8PyCr2I2RikaHSVoi1U&#10;8GK099fsM4nNvg3Z1cR/7woFj8PMfMMsVr2pxZVaV1lWMI5iEMS51RUXCo6Hr9EUhPPIGmvLpOBG&#10;DlbLl8ECU2073tM184UIEHYpKii9b1IpXV6SQRfZhjh4J9sa9EG2hdQtdgFuapnE8bs0WHFYKLGh&#10;dUn5X3YxCjJq6qQ/X35c5z63u1MxTH43Q6XeXvuPOQhPvX+G/9vfWsFkNobHmXAE5PI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uy6frEAAAA3AAAAA8AAAAAAAAAAAAAAAAA&#10;nwIAAGRycy9kb3ducmV2LnhtbFBLBQYAAAAABAAEAPcAAACQAwAAAAA=&#10;">
                  <v:imagedata r:id="rId47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7896" behindDoc="1" locked="0" layoutInCell="1" allowOverlap="1" wp14:anchorId="43E62C72" wp14:editId="087B8093">
                <wp:simplePos x="0" y="0"/>
                <wp:positionH relativeFrom="page">
                  <wp:posOffset>10166350</wp:posOffset>
                </wp:positionH>
                <wp:positionV relativeFrom="page">
                  <wp:posOffset>2123440</wp:posOffset>
                </wp:positionV>
                <wp:extent cx="1752600" cy="841375"/>
                <wp:effectExtent l="3175" t="0" r="0" b="0"/>
                <wp:wrapNone/>
                <wp:docPr id="467" name="Group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52600" cy="841375"/>
                          <a:chOff x="16010" y="3344"/>
                          <a:chExt cx="2760" cy="1325"/>
                        </a:xfrm>
                      </wpg:grpSpPr>
                      <wpg:grpSp>
                        <wpg:cNvPr id="468" name="Group 461"/>
                        <wpg:cNvGrpSpPr>
                          <a:grpSpLocks/>
                        </wpg:cNvGrpSpPr>
                        <wpg:grpSpPr bwMode="auto">
                          <a:xfrm>
                            <a:off x="16010" y="3344"/>
                            <a:ext cx="2760" cy="221"/>
                            <a:chOff x="16010" y="3344"/>
                            <a:chExt cx="2760" cy="221"/>
                          </a:xfrm>
                        </wpg:grpSpPr>
                        <wps:wsp>
                          <wps:cNvPr id="469" name="Freeform 462"/>
                          <wps:cNvSpPr>
                            <a:spLocks/>
                          </wps:cNvSpPr>
                          <wps:spPr bwMode="auto">
                            <a:xfrm>
                              <a:off x="16010" y="3344"/>
                              <a:ext cx="2760" cy="221"/>
                            </a:xfrm>
                            <a:custGeom>
                              <a:avLst/>
                              <a:gdLst>
                                <a:gd name="T0" fmla="+- 0 16010 16010"/>
                                <a:gd name="T1" fmla="*/ T0 w 2760"/>
                                <a:gd name="T2" fmla="+- 0 3564 3344"/>
                                <a:gd name="T3" fmla="*/ 3564 h 221"/>
                                <a:gd name="T4" fmla="+- 0 18770 16010"/>
                                <a:gd name="T5" fmla="*/ T4 w 2760"/>
                                <a:gd name="T6" fmla="+- 0 3564 3344"/>
                                <a:gd name="T7" fmla="*/ 3564 h 221"/>
                                <a:gd name="T8" fmla="+- 0 18770 16010"/>
                                <a:gd name="T9" fmla="*/ T8 w 2760"/>
                                <a:gd name="T10" fmla="+- 0 3344 3344"/>
                                <a:gd name="T11" fmla="*/ 3344 h 221"/>
                                <a:gd name="T12" fmla="+- 0 16010 16010"/>
                                <a:gd name="T13" fmla="*/ T12 w 2760"/>
                                <a:gd name="T14" fmla="+- 0 3344 3344"/>
                                <a:gd name="T15" fmla="*/ 3344 h 221"/>
                                <a:gd name="T16" fmla="+- 0 16010 16010"/>
                                <a:gd name="T17" fmla="*/ T16 w 2760"/>
                                <a:gd name="T18" fmla="+- 0 3564 3344"/>
                                <a:gd name="T19" fmla="*/ 3564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1">
                                  <a:moveTo>
                                    <a:pt x="0" y="220"/>
                                  </a:moveTo>
                                  <a:lnTo>
                                    <a:pt x="2760" y="220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1F487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0" name="Group 459"/>
                        <wpg:cNvGrpSpPr>
                          <a:grpSpLocks/>
                        </wpg:cNvGrpSpPr>
                        <wpg:grpSpPr bwMode="auto">
                          <a:xfrm>
                            <a:off x="16010" y="3564"/>
                            <a:ext cx="2760" cy="221"/>
                            <a:chOff x="16010" y="3564"/>
                            <a:chExt cx="2760" cy="221"/>
                          </a:xfrm>
                        </wpg:grpSpPr>
                        <wps:wsp>
                          <wps:cNvPr id="471" name="Freeform 460"/>
                          <wps:cNvSpPr>
                            <a:spLocks/>
                          </wps:cNvSpPr>
                          <wps:spPr bwMode="auto">
                            <a:xfrm>
                              <a:off x="16010" y="3564"/>
                              <a:ext cx="2760" cy="221"/>
                            </a:xfrm>
                            <a:custGeom>
                              <a:avLst/>
                              <a:gdLst>
                                <a:gd name="T0" fmla="+- 0 16010 16010"/>
                                <a:gd name="T1" fmla="*/ T0 w 2760"/>
                                <a:gd name="T2" fmla="+- 0 3785 3564"/>
                                <a:gd name="T3" fmla="*/ 3785 h 221"/>
                                <a:gd name="T4" fmla="+- 0 18770 16010"/>
                                <a:gd name="T5" fmla="*/ T4 w 2760"/>
                                <a:gd name="T6" fmla="+- 0 3785 3564"/>
                                <a:gd name="T7" fmla="*/ 3785 h 221"/>
                                <a:gd name="T8" fmla="+- 0 18770 16010"/>
                                <a:gd name="T9" fmla="*/ T8 w 2760"/>
                                <a:gd name="T10" fmla="+- 0 3564 3564"/>
                                <a:gd name="T11" fmla="*/ 3564 h 221"/>
                                <a:gd name="T12" fmla="+- 0 16010 16010"/>
                                <a:gd name="T13" fmla="*/ T12 w 2760"/>
                                <a:gd name="T14" fmla="+- 0 3564 3564"/>
                                <a:gd name="T15" fmla="*/ 3564 h 221"/>
                                <a:gd name="T16" fmla="+- 0 16010 16010"/>
                                <a:gd name="T17" fmla="*/ T16 w 2760"/>
                                <a:gd name="T18" fmla="+- 0 3785 3564"/>
                                <a:gd name="T19" fmla="*/ 3785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1">
                                  <a:moveTo>
                                    <a:pt x="0" y="221"/>
                                  </a:moveTo>
                                  <a:lnTo>
                                    <a:pt x="2760" y="221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1F487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2" name="Group 457"/>
                        <wpg:cNvGrpSpPr>
                          <a:grpSpLocks/>
                        </wpg:cNvGrpSpPr>
                        <wpg:grpSpPr bwMode="auto">
                          <a:xfrm>
                            <a:off x="16010" y="3785"/>
                            <a:ext cx="2760" cy="221"/>
                            <a:chOff x="16010" y="3785"/>
                            <a:chExt cx="2760" cy="221"/>
                          </a:xfrm>
                        </wpg:grpSpPr>
                        <wps:wsp>
                          <wps:cNvPr id="473" name="Freeform 458"/>
                          <wps:cNvSpPr>
                            <a:spLocks/>
                          </wps:cNvSpPr>
                          <wps:spPr bwMode="auto">
                            <a:xfrm>
                              <a:off x="16010" y="3785"/>
                              <a:ext cx="2760" cy="221"/>
                            </a:xfrm>
                            <a:custGeom>
                              <a:avLst/>
                              <a:gdLst>
                                <a:gd name="T0" fmla="+- 0 16010 16010"/>
                                <a:gd name="T1" fmla="*/ T0 w 2760"/>
                                <a:gd name="T2" fmla="+- 0 4006 3785"/>
                                <a:gd name="T3" fmla="*/ 4006 h 221"/>
                                <a:gd name="T4" fmla="+- 0 18770 16010"/>
                                <a:gd name="T5" fmla="*/ T4 w 2760"/>
                                <a:gd name="T6" fmla="+- 0 4006 3785"/>
                                <a:gd name="T7" fmla="*/ 4006 h 221"/>
                                <a:gd name="T8" fmla="+- 0 18770 16010"/>
                                <a:gd name="T9" fmla="*/ T8 w 2760"/>
                                <a:gd name="T10" fmla="+- 0 3785 3785"/>
                                <a:gd name="T11" fmla="*/ 3785 h 221"/>
                                <a:gd name="T12" fmla="+- 0 16010 16010"/>
                                <a:gd name="T13" fmla="*/ T12 w 2760"/>
                                <a:gd name="T14" fmla="+- 0 3785 3785"/>
                                <a:gd name="T15" fmla="*/ 3785 h 221"/>
                                <a:gd name="T16" fmla="+- 0 16010 16010"/>
                                <a:gd name="T17" fmla="*/ T16 w 2760"/>
                                <a:gd name="T18" fmla="+- 0 4006 3785"/>
                                <a:gd name="T19" fmla="*/ 4006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1">
                                  <a:moveTo>
                                    <a:pt x="0" y="221"/>
                                  </a:moveTo>
                                  <a:lnTo>
                                    <a:pt x="2760" y="221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1F487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4" name="Group 455"/>
                        <wpg:cNvGrpSpPr>
                          <a:grpSpLocks/>
                        </wpg:cNvGrpSpPr>
                        <wpg:grpSpPr bwMode="auto">
                          <a:xfrm>
                            <a:off x="16010" y="4006"/>
                            <a:ext cx="2760" cy="221"/>
                            <a:chOff x="16010" y="4006"/>
                            <a:chExt cx="2760" cy="221"/>
                          </a:xfrm>
                        </wpg:grpSpPr>
                        <wps:wsp>
                          <wps:cNvPr id="475" name="Freeform 456"/>
                          <wps:cNvSpPr>
                            <a:spLocks/>
                          </wps:cNvSpPr>
                          <wps:spPr bwMode="auto">
                            <a:xfrm>
                              <a:off x="16010" y="4006"/>
                              <a:ext cx="2760" cy="221"/>
                            </a:xfrm>
                            <a:custGeom>
                              <a:avLst/>
                              <a:gdLst>
                                <a:gd name="T0" fmla="+- 0 16010 16010"/>
                                <a:gd name="T1" fmla="*/ T0 w 2760"/>
                                <a:gd name="T2" fmla="+- 0 4227 4006"/>
                                <a:gd name="T3" fmla="*/ 4227 h 221"/>
                                <a:gd name="T4" fmla="+- 0 18770 16010"/>
                                <a:gd name="T5" fmla="*/ T4 w 2760"/>
                                <a:gd name="T6" fmla="+- 0 4227 4006"/>
                                <a:gd name="T7" fmla="*/ 4227 h 221"/>
                                <a:gd name="T8" fmla="+- 0 18770 16010"/>
                                <a:gd name="T9" fmla="*/ T8 w 2760"/>
                                <a:gd name="T10" fmla="+- 0 4006 4006"/>
                                <a:gd name="T11" fmla="*/ 4006 h 221"/>
                                <a:gd name="T12" fmla="+- 0 16010 16010"/>
                                <a:gd name="T13" fmla="*/ T12 w 2760"/>
                                <a:gd name="T14" fmla="+- 0 4006 4006"/>
                                <a:gd name="T15" fmla="*/ 4006 h 221"/>
                                <a:gd name="T16" fmla="+- 0 16010 16010"/>
                                <a:gd name="T17" fmla="*/ T16 w 2760"/>
                                <a:gd name="T18" fmla="+- 0 4227 4006"/>
                                <a:gd name="T19" fmla="*/ 4227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1">
                                  <a:moveTo>
                                    <a:pt x="0" y="221"/>
                                  </a:moveTo>
                                  <a:lnTo>
                                    <a:pt x="2760" y="221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1F487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6" name="Group 453"/>
                        <wpg:cNvGrpSpPr>
                          <a:grpSpLocks/>
                        </wpg:cNvGrpSpPr>
                        <wpg:grpSpPr bwMode="auto">
                          <a:xfrm>
                            <a:off x="16010" y="4227"/>
                            <a:ext cx="2760" cy="221"/>
                            <a:chOff x="16010" y="4227"/>
                            <a:chExt cx="2760" cy="221"/>
                          </a:xfrm>
                        </wpg:grpSpPr>
                        <wps:wsp>
                          <wps:cNvPr id="477" name="Freeform 454"/>
                          <wps:cNvSpPr>
                            <a:spLocks/>
                          </wps:cNvSpPr>
                          <wps:spPr bwMode="auto">
                            <a:xfrm>
                              <a:off x="16010" y="4227"/>
                              <a:ext cx="2760" cy="221"/>
                            </a:xfrm>
                            <a:custGeom>
                              <a:avLst/>
                              <a:gdLst>
                                <a:gd name="T0" fmla="+- 0 16010 16010"/>
                                <a:gd name="T1" fmla="*/ T0 w 2760"/>
                                <a:gd name="T2" fmla="+- 0 4448 4227"/>
                                <a:gd name="T3" fmla="*/ 4448 h 221"/>
                                <a:gd name="T4" fmla="+- 0 18770 16010"/>
                                <a:gd name="T5" fmla="*/ T4 w 2760"/>
                                <a:gd name="T6" fmla="+- 0 4448 4227"/>
                                <a:gd name="T7" fmla="*/ 4448 h 221"/>
                                <a:gd name="T8" fmla="+- 0 18770 16010"/>
                                <a:gd name="T9" fmla="*/ T8 w 2760"/>
                                <a:gd name="T10" fmla="+- 0 4227 4227"/>
                                <a:gd name="T11" fmla="*/ 4227 h 221"/>
                                <a:gd name="T12" fmla="+- 0 16010 16010"/>
                                <a:gd name="T13" fmla="*/ T12 w 2760"/>
                                <a:gd name="T14" fmla="+- 0 4227 4227"/>
                                <a:gd name="T15" fmla="*/ 4227 h 221"/>
                                <a:gd name="T16" fmla="+- 0 16010 16010"/>
                                <a:gd name="T17" fmla="*/ T16 w 2760"/>
                                <a:gd name="T18" fmla="+- 0 4448 4227"/>
                                <a:gd name="T19" fmla="*/ 4448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1">
                                  <a:moveTo>
                                    <a:pt x="0" y="221"/>
                                  </a:moveTo>
                                  <a:lnTo>
                                    <a:pt x="2760" y="221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1F487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8" name="Group 451"/>
                        <wpg:cNvGrpSpPr>
                          <a:grpSpLocks/>
                        </wpg:cNvGrpSpPr>
                        <wpg:grpSpPr bwMode="auto">
                          <a:xfrm>
                            <a:off x="16010" y="4448"/>
                            <a:ext cx="2760" cy="221"/>
                            <a:chOff x="16010" y="4448"/>
                            <a:chExt cx="2760" cy="221"/>
                          </a:xfrm>
                        </wpg:grpSpPr>
                        <wps:wsp>
                          <wps:cNvPr id="479" name="Freeform 452"/>
                          <wps:cNvSpPr>
                            <a:spLocks/>
                          </wps:cNvSpPr>
                          <wps:spPr bwMode="auto">
                            <a:xfrm>
                              <a:off x="16010" y="4448"/>
                              <a:ext cx="2760" cy="221"/>
                            </a:xfrm>
                            <a:custGeom>
                              <a:avLst/>
                              <a:gdLst>
                                <a:gd name="T0" fmla="+- 0 16010 16010"/>
                                <a:gd name="T1" fmla="*/ T0 w 2760"/>
                                <a:gd name="T2" fmla="+- 0 4668 4448"/>
                                <a:gd name="T3" fmla="*/ 4668 h 221"/>
                                <a:gd name="T4" fmla="+- 0 18770 16010"/>
                                <a:gd name="T5" fmla="*/ T4 w 2760"/>
                                <a:gd name="T6" fmla="+- 0 4668 4448"/>
                                <a:gd name="T7" fmla="*/ 4668 h 221"/>
                                <a:gd name="T8" fmla="+- 0 18770 16010"/>
                                <a:gd name="T9" fmla="*/ T8 w 2760"/>
                                <a:gd name="T10" fmla="+- 0 4448 4448"/>
                                <a:gd name="T11" fmla="*/ 4448 h 221"/>
                                <a:gd name="T12" fmla="+- 0 16010 16010"/>
                                <a:gd name="T13" fmla="*/ T12 w 2760"/>
                                <a:gd name="T14" fmla="+- 0 4448 4448"/>
                                <a:gd name="T15" fmla="*/ 4448 h 221"/>
                                <a:gd name="T16" fmla="+- 0 16010 16010"/>
                                <a:gd name="T17" fmla="*/ T16 w 2760"/>
                                <a:gd name="T18" fmla="+- 0 4668 4448"/>
                                <a:gd name="T19" fmla="*/ 4668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1">
                                  <a:moveTo>
                                    <a:pt x="0" y="220"/>
                                  </a:moveTo>
                                  <a:lnTo>
                                    <a:pt x="2760" y="220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1F487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4884FA" id="Group 450" o:spid="_x0000_s1026" style="position:absolute;margin-left:800.5pt;margin-top:167.2pt;width:138pt;height:66.25pt;z-index:-188584;mso-position-horizontal-relative:page;mso-position-vertical-relative:page" coordorigin="16010,3344" coordsize="2760,1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">
                <v:group id="Group 461" o:spid="_x0000_s1027" style="position:absolute;left:16010;top:3344;width:2760;height:221" coordorigin="16010,3344" coordsize="276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UD0H7CAAAA3AAAAA8A&#10;AAAAAAAAAAAAAAAAqgIAAGRycy9kb3ducmV2LnhtbFBLBQYAAAAABAAEAPoAAACZAwAAAAA=&#10;">
                  <v:shape id="Freeform 462" o:spid="_x0000_s1028" style="position:absolute;left:16010;top:3344;width:2760;height:221;visibility:visible;mso-wrap-style:square;v-text-anchor:top" coordsize="276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L238IA&#10;AADcAAAADwAAAGRycy9kb3ducmV2LnhtbESPS4vCMBSF9wP+h3AFd2OqSNFqFPEBCoPga+Hu0lzb&#10;YnNTmqj1308EweXhOw/OZNaYUjyodoVlBb1uBII4tbrgTMHpuP4dgnAeWWNpmRS8yMFs2vqZYKLt&#10;k/f0OPhMhBJ2CSrIva8SKV2ak0HXtRVxYFdbG/RB1pnUNT5DuSllP4piabDgsJBjRYuc0tvhbhT0&#10;F9Xuetlg8Xdabi/HVXwOZK1Up93MxyA8Nf5r/qQ3WsEgHsH7TDgCcv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wvbfwgAAANwAAAAPAAAAAAAAAAAAAAAAAJgCAABkcnMvZG93&#10;bnJldi54bWxQSwUGAAAAAAQABAD1AAAAhwMAAAAA&#10;" path="m,220r2760,l2760,,,,,220xe" fillcolor="#1f487c" stroked="f">
                    <v:path arrowok="t" o:connecttype="custom" o:connectlocs="0,3564;2760,3564;2760,3344;0,3344;0,3564" o:connectangles="0,0,0,0,0"/>
                  </v:shape>
                </v:group>
                <v:group id="Group 459" o:spid="_x0000_s1029" style="position:absolute;left:16010;top:3564;width:2760;height:221" coordorigin="16010,3564" coordsize="276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6sSqXCAAAA3AAAAA8A&#10;AAAAAAAAAAAAAAAAqgIAAGRycy9kb3ducmV2LnhtbFBLBQYAAAAABAAEAPoAAACZAwAAAAA=&#10;">
                  <v:shape id="Freeform 460" o:spid="_x0000_s1030" style="position:absolute;left:16010;top:3564;width:2760;height:221;visibility:visible;mso-wrap-style:square;v-text-anchor:top" coordsize="276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1sBMUA&#10;AADcAAAADwAAAGRycy9kb3ducmV2LnhtbESPS2vCQBSF94L/YbiF7sxEKbHEjFJ8gIUiVO0iu0vm&#10;mgxm7oTMqOm/7xQKXR6+8+AUq8G24k69N44VTJMUBHHltOFawfm0m7yC8AFZY+uYFHyTh9VyPCow&#10;1+7Bn3Q/hlrEEvY5KmhC6HIpfdWQRZ+4jjiyi+sthij7WuoeH7HctnKWppm0aDguNNjRuqHqerxZ&#10;BbN1d7iUezQf5817edpmX5HslHp+Gt4WIAIN4d/8l95rBS/zKfyeiUdAL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bWwExQAAANwAAAAPAAAAAAAAAAAAAAAAAJgCAABkcnMv&#10;ZG93bnJldi54bWxQSwUGAAAAAAQABAD1AAAAigMAAAAA&#10;" path="m,221r2760,l2760,,,,,221xe" fillcolor="#1f487c" stroked="f">
                    <v:path arrowok="t" o:connecttype="custom" o:connectlocs="0,3785;2760,3785;2760,3564;0,3564;0,3785" o:connectangles="0,0,0,0,0"/>
                  </v:shape>
                </v:group>
                <v:group id="Group 457" o:spid="_x0000_s1031" style="position:absolute;left:16010;top:3785;width:2760;height:221" coordorigin="16010,3785" coordsize="276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TJxSc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BdjOF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EycUnFAAAA3AAA&#10;AA8AAAAAAAAAAAAAAAAAqgIAAGRycy9kb3ducmV2LnhtbFBLBQYAAAAABAAEAPoAAACcAwAAAAA=&#10;">
                  <v:shape id="Freeform 458" o:spid="_x0000_s1032" style="position:absolute;left:16010;top:3785;width:2760;height:221;visibility:visible;mso-wrap-style:square;v-text-anchor:top" coordsize="276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NX6MQA&#10;AADcAAAADwAAAGRycy9kb3ducmV2LnhtbESPS4vCMBSF9wP+h3AFd5paRaUaRaqCA8PA+Fi4uzTX&#10;ttjclCZq/feTAWGWh+88OItVayrxoMaVlhUMBxEI4szqknMFp+OuPwPhPLLGyjIpeJGD1bLzscBE&#10;2yf/0OPgcxFK2CWooPC+TqR0WUEG3cDWxIFdbWPQB9nkUjf4DOWmknEUTaTBksNCgTWlBWW3w90o&#10;iNP6+3rZY/l12nxejtvJOZCdUr1uu56D8NT6f/M7vdcKxtMR/J0JR0A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bzV+jEAAAA3AAAAA8AAAAAAAAAAAAAAAAAmAIAAGRycy9k&#10;b3ducmV2LnhtbFBLBQYAAAAABAAEAPUAAACJAwAAAAA=&#10;" path="m,221r2760,l2760,,,,,221xe" fillcolor="#1f487c" stroked="f">
                    <v:path arrowok="t" o:connecttype="custom" o:connectlocs="0,4006;2760,4006;2760,3785;0,3785;0,4006" o:connectangles="0,0,0,0,0"/>
                  </v:shape>
                </v:group>
                <v:group id="Group 455" o:spid="_x0000_s1033" style="position:absolute;left:16010;top:4006;width:2760;height:221" coordorigin="16010,4006" coordsize="276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ZdMpsYAAADcAAAADwAAAGRycy9kb3ducmV2LnhtbESPT2vCQBTE74LfYXmC&#10;t7qJtVqiq4i0pYcgqIXS2yP7TILZtyG75s+37xYKHoeZ+Q2z2fWmEi01rrSsIJ5FIIgzq0vOFXxd&#10;3p9eQTiPrLGyTAoGcrDbjkcbTLTt+ETt2eciQNglqKDwvk6kdFlBBt3M1sTBu9rGoA+yyaVusAtw&#10;U8l5FC2lwZLDQoE1HQrKbue7UfDRYbd/jt/a9HY9DD+Xl+N3GpNS00m/X4Pw1PtH+L/9qRUsVgv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Bl0ymxgAAANwA&#10;AAAPAAAAAAAAAAAAAAAAAKoCAABkcnMvZG93bnJldi54bWxQSwUGAAAAAAQABAD6AAAAnQMAAAAA&#10;">
                  <v:shape id="Freeform 456" o:spid="_x0000_s1034" style="position:absolute;left:16010;top:4006;width:2760;height:221;visibility:visible;mso-wrap-style:square;v-text-anchor:top" coordsize="276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ZqB8QA&#10;AADcAAAADwAAAGRycy9kb3ducmV2LnhtbESPS4vCMBSF9wP+h3AFd5pafFGNIlXBgWFgfCzcXZpr&#10;W2xuShO1/vvJgDDLw3cenMWqNZV4UONKywqGgwgEcWZ1ybmC03HXn4FwHlljZZkUvMjBatn5WGCi&#10;7ZN/6HHwuQgl7BJUUHhfJ1K6rCCDbmBr4sCutjHog2xyqRt8hnJTyTiKJtJgyWGhwJrSgrLb4W4U&#10;xGn9fb3ssfw6bT4vx+3kHMhOqV63Xc9BeGr9v/md3msFo+kY/s6EIy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ZWagfEAAAA3AAAAA8AAAAAAAAAAAAAAAAAmAIAAGRycy9k&#10;b3ducmV2LnhtbFBLBQYAAAAABAAEAPUAAACJAwAAAAA=&#10;" path="m,221r2760,l2760,,,,,221xe" fillcolor="#1f487c" stroked="f">
                    <v:path arrowok="t" o:connecttype="custom" o:connectlocs="0,4227;2760,4227;2760,4006;0,4006;0,4227" o:connectangles="0,0,0,0,0"/>
                  </v:shape>
                </v:group>
                <v:group id="Group 453" o:spid="_x0000_s1035" style="position:absolute;left:16010;top:4227;width:2760;height:221" coordorigin="16010,4227" coordsize="276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gl3SsYAAADcAAAADwAAAGRycy9kb3ducmV2LnhtbESPQWvCQBSE74L/YXlC&#10;b3UTa22JWUVEpQcpVAvF2yP7TEKyb0N2TeK/7xYKHoeZ+YZJ14OpRUetKy0riKcRCOLM6pJzBd/n&#10;/fM7COeRNdaWScGdHKxX41GKibY9f1F38rkIEHYJKii8bxIpXVaQQTe1DXHwrrY16INsc6lb7APc&#10;1HIWRQtpsOSwUGBD24Ky6nQzCg499puXeNcdq+v2fjm/fv4cY1LqaTJsliA8Df4R/m9/aAXztwX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eCXdKxgAAANwA&#10;AAAPAAAAAAAAAAAAAAAAAKoCAABkcnMvZG93bnJldi54bWxQSwUGAAAAAAQABAD6AAAAnQMAAAAA&#10;">
                  <v:shape id="Freeform 454" o:spid="_x0000_s1036" style="position:absolute;left:16010;top:4227;width:2760;height:221;visibility:visible;mso-wrap-style:square;v-text-anchor:top" coordsize="276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hR68QA&#10;AADcAAAADwAAAGRycy9kb3ducmV2LnhtbESPS2vCQBSF9wX/w3AFd3WilCjRUcQHRCiFmrhwd8lc&#10;k2DmTshMNf57p1Do8vCdB2e57k0j7tS52rKCyTgCQVxYXXOpIM8O73MQziNrbCyTgic5WK8Gb0tM&#10;tH3wN91PvhShhF2CCirv20RKV1Rk0I1tSxzY1XYGfZBdKXWHj1BuGjmNolgarDksVNjStqLidvox&#10;Cqbb9ut6SbH+zHfHS7aPz4EclBoN+80ChKfe/5v/0qlW8DGbwe+ZcATk6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IUevEAAAA3AAAAA8AAAAAAAAAAAAAAAAAmAIAAGRycy9k&#10;b3ducmV2LnhtbFBLBQYAAAAABAAEAPUAAACJAwAAAAA=&#10;" path="m,221r2760,l2760,,,,,221xe" fillcolor="#1f487c" stroked="f">
                    <v:path arrowok="t" o:connecttype="custom" o:connectlocs="0,4448;2760,4448;2760,4227;0,4227;0,4448" o:connectangles="0,0,0,0,0"/>
                  </v:shape>
                </v:group>
                <v:group id="Group 451" o:spid="_x0000_s1037" style="position:absolute;left:16010;top:4448;width:2760;height:221" coordorigin="16010,4448" coordsize="276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DaRqPCAAAA3AAAAA8A&#10;AAAAAAAAAAAAAAAAqgIAAGRycy9kb3ducmV2LnhtbFBLBQYAAAAABAAEAPoAAACZAwAAAAA=&#10;">
                  <v:shape id="Freeform 452" o:spid="_x0000_s1038" style="position:absolute;left:16010;top:4448;width:2760;height:221;visibility:visible;mso-wrap-style:square;v-text-anchor:top" coordsize="276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tgAsMA&#10;AADcAAAADwAAAGRycy9kb3ducmV2LnhtbESPS4vCMBSF9wP+h3AFd5oq4mg1ivgAhUHwtXB3aa5t&#10;sbkpTdT6740gzPLwnQdnMqtNIR5Uudyygm4nAkGcWJ1zquB0XLeHIJxH1lhYJgUvcjCbNn4mGGv7&#10;5D09Dj4VoYRdjAoy78tYSpdkZNB1bEkc2NVWBn2QVSp1hc9QbgrZi6KBNJhzWMiwpEVGye1wNwp6&#10;i3J3vWww/zstt5fjanAOZK1Uq1nPxyA81f7f/E1vtIL+7wg+Z8IRkNM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xtgAsMAAADcAAAADwAAAAAAAAAAAAAAAACYAgAAZHJzL2Rv&#10;d25yZXYueG1sUEsFBgAAAAAEAAQA9QAAAIgDAAAAAA==&#10;" path="m,220r2760,l2760,,,,,220xe" fillcolor="#1f487c" stroked="f">
                    <v:path arrowok="t" o:connecttype="custom" o:connectlocs="0,4668;2760,4668;2760,4448;0,4448;0,4668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7920" behindDoc="1" locked="0" layoutInCell="1" allowOverlap="1" wp14:anchorId="43E62C73" wp14:editId="126BA45C">
                <wp:simplePos x="0" y="0"/>
                <wp:positionH relativeFrom="page">
                  <wp:posOffset>11990705</wp:posOffset>
                </wp:positionH>
                <wp:positionV relativeFrom="page">
                  <wp:posOffset>2970530</wp:posOffset>
                </wp:positionV>
                <wp:extent cx="2603500" cy="575310"/>
                <wp:effectExtent l="0" t="0" r="0" b="0"/>
                <wp:wrapNone/>
                <wp:docPr id="459" name="Group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03500" cy="575310"/>
                          <a:chOff x="18883" y="4678"/>
                          <a:chExt cx="4100" cy="906"/>
                        </a:xfrm>
                      </wpg:grpSpPr>
                      <pic:pic xmlns:pic="http://schemas.openxmlformats.org/drawingml/2006/picture">
                        <pic:nvPicPr>
                          <pic:cNvPr id="460" name="Picture 4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83" y="4678"/>
                            <a:ext cx="2117" cy="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1" name="Picture 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86" y="4911"/>
                            <a:ext cx="191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2" name="Picture 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86" y="5132"/>
                            <a:ext cx="191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3" name="Picture 4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10" y="4678"/>
                            <a:ext cx="1973" cy="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4" name="Picture 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13" y="4836"/>
                            <a:ext cx="1766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5" name="Picture 4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10" y="5245"/>
                            <a:ext cx="1973" cy="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6" name="Picture 4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13" y="5303"/>
                            <a:ext cx="1766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81D05D" id="Group 442" o:spid="_x0000_s1026" style="position:absolute;margin-left:944.15pt;margin-top:233.9pt;width:205pt;height:45.3pt;z-index:-188560;mso-position-horizontal-relative:page;mso-position-vertical-relative:page" coordorigin="18883,4678" coordsize="4100,9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">
                <v:shape id="Picture 449" o:spid="_x0000_s1027" type="#_x0000_t75" style="position:absolute;left:18883;top:4678;width:2117;height:9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ARWbEAAAA3AAAAA8AAABkcnMvZG93bnJldi54bWxET11rwjAUfRf2H8Id7E1TN5GtGkUGikM3&#10;0I65x0tz11Sbm9JEW//98iD4eDjf03lnK3GhxpeOFQwHCQji3OmSCwXf2bL/CsIHZI2VY1JwJQ/z&#10;2UNviql2Le/osg+FiCHsU1RgQqhTKX1uyKIfuJo4cn+usRgibAqpG2xjuK3kc5KMpcWSY4PBmt4N&#10;5af92Spovw6fHy87EzbZzyhbHd+2x9/hVqmnx24xARGoC3fxzb3WCkbjOD+eiUdAzv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wARWbEAAAA3AAAAA8AAAAAAAAAAAAAAAAA&#10;nwIAAGRycy9kb3ducmV2LnhtbFBLBQYAAAAABAAEAPcAAACQAwAAAAA=&#10;">
                  <v:imagedata r:id="rId482" o:title=""/>
                </v:shape>
                <v:shape id="Picture 448" o:spid="_x0000_s1028" type="#_x0000_t75" style="position:absolute;left:18986;top:4911;width:1911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V5ErFAAAA3AAAAA8AAABkcnMvZG93bnJldi54bWxEj09rwkAUxO8Fv8PyBG91YxOkRleRguA1&#10;tlC9PbPPJJh9G7ObP+2n7xYKPQ4z8xtmsxtNLXpqXWVZwWIegSDOra64UPDxfnh+BeE8ssbaMin4&#10;Ige77eRpg6m2A2fUn3whAoRdigpK75tUSpeXZNDNbUMcvJttDfog20LqFocAN7V8iaKlNFhxWCix&#10;obeS8vupMwou9txRlq3Oj1t82DfX77iXyadSs+m4X4PwNPr/8F/7qBUkywX8nglHQG5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VeRKxQAAANwAAAAPAAAAAAAAAAAAAAAA&#10;AJ8CAABkcnMvZG93bnJldi54bWxQSwUGAAAAAAQABAD3AAAAkQMAAAAA&#10;">
                  <v:imagedata r:id="rId483" o:title=""/>
                </v:shape>
                <v:shape id="Picture 447" o:spid="_x0000_s1029" type="#_x0000_t75" style="position:absolute;left:18986;top:5132;width:1911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FDJ/GAAAA3AAAAA8AAABkcnMvZG93bnJldi54bWxEj0FrwkAUhO8F/8PyBG91o1gr0VWkJdAK&#10;PTQKXh/ZZxLNvg27qyb99W6h0OMwM98wq01nGnEj52vLCibjBARxYXXNpYLDPntegPABWWNjmRT0&#10;5GGzHjytMNX2zt90y0MpIoR9igqqENpUSl9UZNCPbUscvZN1BkOUrpTa4T3CTSOnSTKXBmuOCxW2&#10;9FZRccmvRsHLsbxesvdzvnv96j7bRdY799MrNRp22yWIQF34D/+1P7SC2XwKv2fiEZDr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IUMn8YAAADcAAAADwAAAAAAAAAAAAAA&#10;AACfAgAAZHJzL2Rvd25yZXYueG1sUEsFBgAAAAAEAAQA9wAAAJIDAAAAAA==&#10;">
                  <v:imagedata r:id="rId484" o:title=""/>
                </v:shape>
                <v:shape id="Picture 446" o:spid="_x0000_s1030" type="#_x0000_t75" style="position:absolute;left:21010;top:4678;width:1973;height:5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tx0/EAAAA3AAAAA8AAABkcnMvZG93bnJldi54bWxEj0FrAjEUhO9C/0N4hV6KZmur6GoUKVjE&#10;m7YHj8/Nczc0eVmTVLf/3hQKHoeZ+YaZLztnxYVCNJ4VvAwKEMSV14ZrBV+f6/4EREzIGq1nUvBL&#10;EZaLh94cS+2vvKPLPtUiQziWqKBJqS2ljFVDDuPAt8TZO/ngMGUZaqkDXjPcWTksirF0aDgvNNjS&#10;e0PV9/7HKVgn65/Po2C2dmqmH87jYXjcKvX02K1mIBJ16R7+b2+0grfxK/ydyUdALm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ltx0/EAAAA3AAAAA8AAAAAAAAAAAAAAAAA&#10;nwIAAGRycy9kb3ducmV2LnhtbFBLBQYAAAAABAAEAPcAAACQAwAAAAA=&#10;">
                  <v:imagedata r:id="rId485" o:title=""/>
                </v:shape>
                <v:shape id="Picture 445" o:spid="_x0000_s1031" type="#_x0000_t75" style="position:absolute;left:21113;top:4836;width:1766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KmRPEAAAA3AAAAA8AAABkcnMvZG93bnJldi54bWxEj19LAzEQxN+FfoewBd9sopQiZ9OiRUFQ&#10;wbaWvi6XvT942ZzJej2/vRGEPg4z8xtmuR59pwaKqQ1s4XpmQBGXwbVcW/jYP13dgkqC7LALTBZ+&#10;KMF6NblYYuHCibc07KRWGcKpQAuNSF9oncqGPKZZ6ImzV4XoUbKMtXYRTxnuO31jzEJ7bDkvNNjT&#10;pqHyc/ftLRxejZHH+Lap0tf4cBzeYyXhxdrL6Xh/B0polHP4v/3sLMwXc/g7k4+AXv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SKmRPEAAAA3AAAAA8AAAAAAAAAAAAAAAAA&#10;nwIAAGRycy9kb3ducmV2LnhtbFBLBQYAAAAABAAEAPcAAACQAwAAAAA=&#10;">
                  <v:imagedata r:id="rId486" o:title=""/>
                </v:shape>
                <v:shape id="Picture 444" o:spid="_x0000_s1032" type="#_x0000_t75" style="position:absolute;left:21010;top:5245;width:1973;height:3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LQ3bCAAAA3AAAAA8AAABkcnMvZG93bnJldi54bWxEj0urwjAUhPcX/A/hCO6uqU+kGkUFQbm4&#10;8AFuD82xrTYnpYm2/vsbQXA5zMw3zGzRmEI8qXK5ZQW9bgSCOLE651TB+bT5nYBwHlljYZkUvMjB&#10;Yt76mWGsbc0Heh59KgKEXYwKMu/LWEqXZGTQdW1JHLyrrQz6IKtU6grrADeF7EfRWBrMOSxkWNI6&#10;o+R+fBgFu31q7W14qC8XiZM/eTOvwcoo1Wk3yykIT43/hj/trVYwHI/gfSYcATn/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Ky0N2wgAAANwAAAAPAAAAAAAAAAAAAAAAAJ8C&#10;AABkcnMvZG93bnJldi54bWxQSwUGAAAAAAQABAD3AAAAjgMAAAAA&#10;">
                  <v:imagedata r:id="rId487" o:title=""/>
                </v:shape>
                <v:shape id="Picture 443" o:spid="_x0000_s1033" type="#_x0000_t75" style="position:absolute;left:21113;top:5303;width:1766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MFhXGAAAA3AAAAA8AAABkcnMvZG93bnJldi54bWxEj0FrwkAUhO8F/8PyhN7qJq2kEt1IEaRF&#10;T41S9PbIPpNo9m2a3Zr477sFocdhZr5hFsvBNOJKnastK4gnEQjiwuqaSwX73fppBsJ5ZI2NZVJw&#10;IwfLbPSwwFTbnj/pmvtSBAi7FBVU3replK6oyKCb2JY4eCfbGfRBdqXUHfYBbhr5HEWJNFhzWKiw&#10;pVVFxSX/MQrO2xUdX2J8/761Xyd3KLfrzf5Vqcfx8DYH4Wnw/+F7+0MrmCYJ/J0JR0Bm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gwWFcYAAADcAAAADwAAAAAAAAAAAAAA&#10;AACfAgAAZHJzL2Rvd25yZXYueG1sUEsFBgAAAAAEAAQA9wAAAJIDAAAAAA==&#10;">
                  <v:imagedata r:id="rId48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7944" behindDoc="1" locked="0" layoutInCell="1" allowOverlap="1" wp14:anchorId="43E62C74" wp14:editId="1978A425">
                <wp:simplePos x="0" y="0"/>
                <wp:positionH relativeFrom="page">
                  <wp:posOffset>6518910</wp:posOffset>
                </wp:positionH>
                <wp:positionV relativeFrom="page">
                  <wp:posOffset>4885055</wp:posOffset>
                </wp:positionV>
                <wp:extent cx="672465" cy="280670"/>
                <wp:effectExtent l="3810" t="0" r="0" b="0"/>
                <wp:wrapNone/>
                <wp:docPr id="454" name="Group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465" cy="280670"/>
                          <a:chOff x="10266" y="7693"/>
                          <a:chExt cx="1059" cy="442"/>
                        </a:xfrm>
                      </wpg:grpSpPr>
                      <wpg:grpSp>
                        <wpg:cNvPr id="455" name="Group 440"/>
                        <wpg:cNvGrpSpPr>
                          <a:grpSpLocks/>
                        </wpg:cNvGrpSpPr>
                        <wpg:grpSpPr bwMode="auto">
                          <a:xfrm>
                            <a:off x="10266" y="7693"/>
                            <a:ext cx="1059" cy="221"/>
                            <a:chOff x="10266" y="7693"/>
                            <a:chExt cx="1059" cy="221"/>
                          </a:xfrm>
                        </wpg:grpSpPr>
                        <wps:wsp>
                          <wps:cNvPr id="456" name="Freeform 441"/>
                          <wps:cNvSpPr>
                            <a:spLocks/>
                          </wps:cNvSpPr>
                          <wps:spPr bwMode="auto">
                            <a:xfrm>
                              <a:off x="10266" y="7693"/>
                              <a:ext cx="1059" cy="221"/>
                            </a:xfrm>
                            <a:custGeom>
                              <a:avLst/>
                              <a:gdLst>
                                <a:gd name="T0" fmla="+- 0 10266 10266"/>
                                <a:gd name="T1" fmla="*/ T0 w 1059"/>
                                <a:gd name="T2" fmla="+- 0 7914 7693"/>
                                <a:gd name="T3" fmla="*/ 7914 h 221"/>
                                <a:gd name="T4" fmla="+- 0 11325 10266"/>
                                <a:gd name="T5" fmla="*/ T4 w 1059"/>
                                <a:gd name="T6" fmla="+- 0 7914 7693"/>
                                <a:gd name="T7" fmla="*/ 7914 h 221"/>
                                <a:gd name="T8" fmla="+- 0 11325 10266"/>
                                <a:gd name="T9" fmla="*/ T8 w 1059"/>
                                <a:gd name="T10" fmla="+- 0 7693 7693"/>
                                <a:gd name="T11" fmla="*/ 7693 h 221"/>
                                <a:gd name="T12" fmla="+- 0 10266 10266"/>
                                <a:gd name="T13" fmla="*/ T12 w 1059"/>
                                <a:gd name="T14" fmla="+- 0 7693 7693"/>
                                <a:gd name="T15" fmla="*/ 7693 h 221"/>
                                <a:gd name="T16" fmla="+- 0 10266 10266"/>
                                <a:gd name="T17" fmla="*/ T16 w 1059"/>
                                <a:gd name="T18" fmla="+- 0 7914 7693"/>
                                <a:gd name="T19" fmla="*/ 7914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" h="221">
                                  <a:moveTo>
                                    <a:pt x="0" y="221"/>
                                  </a:moveTo>
                                  <a:lnTo>
                                    <a:pt x="1059" y="221"/>
                                  </a:lnTo>
                                  <a:lnTo>
                                    <a:pt x="1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0808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7" name="Group 438"/>
                        <wpg:cNvGrpSpPr>
                          <a:grpSpLocks/>
                        </wpg:cNvGrpSpPr>
                        <wpg:grpSpPr bwMode="auto">
                          <a:xfrm>
                            <a:off x="10266" y="7914"/>
                            <a:ext cx="1059" cy="221"/>
                            <a:chOff x="10266" y="7914"/>
                            <a:chExt cx="1059" cy="221"/>
                          </a:xfrm>
                        </wpg:grpSpPr>
                        <wps:wsp>
                          <wps:cNvPr id="458" name="Freeform 439"/>
                          <wps:cNvSpPr>
                            <a:spLocks/>
                          </wps:cNvSpPr>
                          <wps:spPr bwMode="auto">
                            <a:xfrm>
                              <a:off x="10266" y="7914"/>
                              <a:ext cx="1059" cy="221"/>
                            </a:xfrm>
                            <a:custGeom>
                              <a:avLst/>
                              <a:gdLst>
                                <a:gd name="T0" fmla="+- 0 10266 10266"/>
                                <a:gd name="T1" fmla="*/ T0 w 1059"/>
                                <a:gd name="T2" fmla="+- 0 8135 7914"/>
                                <a:gd name="T3" fmla="*/ 8135 h 221"/>
                                <a:gd name="T4" fmla="+- 0 11325 10266"/>
                                <a:gd name="T5" fmla="*/ T4 w 1059"/>
                                <a:gd name="T6" fmla="+- 0 8135 7914"/>
                                <a:gd name="T7" fmla="*/ 8135 h 221"/>
                                <a:gd name="T8" fmla="+- 0 11325 10266"/>
                                <a:gd name="T9" fmla="*/ T8 w 1059"/>
                                <a:gd name="T10" fmla="+- 0 7914 7914"/>
                                <a:gd name="T11" fmla="*/ 7914 h 221"/>
                                <a:gd name="T12" fmla="+- 0 10266 10266"/>
                                <a:gd name="T13" fmla="*/ T12 w 1059"/>
                                <a:gd name="T14" fmla="+- 0 7914 7914"/>
                                <a:gd name="T15" fmla="*/ 7914 h 221"/>
                                <a:gd name="T16" fmla="+- 0 10266 10266"/>
                                <a:gd name="T17" fmla="*/ T16 w 1059"/>
                                <a:gd name="T18" fmla="+- 0 8135 7914"/>
                                <a:gd name="T19" fmla="*/ 8135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59" h="221">
                                  <a:moveTo>
                                    <a:pt x="0" y="221"/>
                                  </a:moveTo>
                                  <a:lnTo>
                                    <a:pt x="1059" y="221"/>
                                  </a:lnTo>
                                  <a:lnTo>
                                    <a:pt x="10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0808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D7B052" id="Group 437" o:spid="_x0000_s1026" style="position:absolute;margin-left:513.3pt;margin-top:384.65pt;width:52.95pt;height:22.1pt;z-index:-188536;mso-position-horizontal-relative:page;mso-position-vertical-relative:page" coordorigin="10266,7693" coordsize="1059,4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">
                <v:group id="Group 440" o:spid="_x0000_s1027" style="position:absolute;left:10266;top:7693;width:1059;height:221" coordorigin="10266,7693" coordsize="1059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W61XcUAAADcAAAADwAAAGRycy9kb3ducmV2LnhtbESPT2vCQBTE7wW/w/KE&#10;3uomthGJriKi4kEK/gHx9sg+k2D2bciuSfz23UKhx2FmfsPMl72pREuNKy0riEcRCOLM6pJzBZfz&#10;9mMKwnlkjZVlUvAiB8vF4G2OqbYdH6k9+VwECLsUFRTe16mULivIoBvZmjh4d9sY9EE2udQNdgFu&#10;KjmOook0WHJYKLCmdUHZ4/Q0CnYddqvPeNMeHvf163ZOvq+HmJR6H/arGQhPvf8P/7X3WsFXk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VutV3FAAAA3AAA&#10;AA8AAAAAAAAAAAAAAAAAqgIAAGRycy9kb3ducmV2LnhtbFBLBQYAAAAABAAEAPoAAACcAwAAAAA=&#10;">
                  <v:shape id="Freeform 441" o:spid="_x0000_s1028" style="position:absolute;left:10266;top:7693;width:1059;height:221;visibility:visible;mso-wrap-style:square;v-text-anchor:top" coordsize="105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d9xcUA&#10;AADcAAAADwAAAGRycy9kb3ducmV2LnhtbESPQWvCQBSE74X+h+UVvBTdVFKR1DWIICjtJab0/Mi+&#10;JsHs27C7TaK/3i0Uehxm5htmk0+mEwM531pW8LJIQBBXVrdcK/gsD/M1CB+QNXaWScGVPOTbx4cN&#10;ZtqOXNBwDrWIEPYZKmhC6DMpfdWQQb+wPXH0vq0zGKJ0tdQOxwg3nVwmyUoabDkuNNjTvqHqcv4x&#10;CgpzW1p3Gj/KdOxvUxnc5fnrXanZ07R7AxFoCv/hv/ZRK0hfV/B7Jh4Bub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V33FxQAAANwAAAAPAAAAAAAAAAAAAAAAAJgCAABkcnMv&#10;ZG93bnJldi54bWxQSwUGAAAAAAQABAD1AAAAigMAAAAA&#10;" path="m,221r1059,l1059,,,,,221xe" fillcolor="gray" stroked="f">
                    <v:path arrowok="t" o:connecttype="custom" o:connectlocs="0,7914;1059,7914;1059,7693;0,7693;0,7914" o:connectangles="0,0,0,0,0"/>
                  </v:shape>
                </v:group>
                <v:group id="Group 438" o:spid="_x0000_s1029" style="position:absolute;left:10266;top:7914;width:1059;height:221" coordorigin="10266,7914" coordsize="1059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vCOscYAAADcAAAADwAAAGRycy9kb3ducmV2LnhtbESPQWvCQBSE7wX/w/IE&#10;b3UTNVqiq4jY0kMoVAult0f2mQSzb0N2TeK/dwuFHoeZ+YbZ7AZTi45aV1lWEE8jEMS51RUXCr7O&#10;r88vIJxH1lhbJgV3crDbjp42mGrb8yd1J1+IAGGXooLS+yaV0uUlGXRT2xAH72Jbgz7ItpC6xT7A&#10;TS1nUbSUBisOCyU2dCgpv55uRsFbj/1+Hh+77Ho53H/Oycd3FpNSk/GwX4PwNPj/8F/7XStYJC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68I6xxgAAANwA&#10;AAAPAAAAAAAAAAAAAAAAAKoCAABkcnMvZG93bnJldi54bWxQSwUGAAAAAAQABAD6AAAAnQMAAAAA&#10;">
                  <v:shape id="Freeform 439" o:spid="_x0000_s1030" style="position:absolute;left:10266;top:7914;width:1059;height:221;visibility:visible;mso-wrap-style:square;v-text-anchor:top" coordsize="1059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RMLMEA&#10;AADcAAAADwAAAGRycy9kb3ducmV2LnhtbERPTYvCMBC9L/gfwgheFk0VXaQaRYQFF73YLp6HZmyL&#10;zaQkWdv115uD4PHxvtfb3jTiTs7XlhVMJwkI4sLqmksFv/n3eAnCB2SNjWVS8E8etpvBxxpTbTs+&#10;0z0LpYgh7FNUUIXQplL6oiKDfmJb4shdrTMYInSl1A67GG4aOUuSL2mw5thQYUv7iopb9mcUnM1j&#10;Zt1Pd8rnXfvo8+Bun5ejUqNhv1uBCNSHt/jlPmgF80VcG8/EIyA3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yETCzBAAAA3AAAAA8AAAAAAAAAAAAAAAAAmAIAAGRycy9kb3du&#10;cmV2LnhtbFBLBQYAAAAABAAEAPUAAACGAwAAAAA=&#10;" path="m,221r1059,l1059,,,,,221xe" fillcolor="gray" stroked="f">
                    <v:path arrowok="t" o:connecttype="custom" o:connectlocs="0,8135;1059,8135;1059,7914;0,7914;0,8135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7968" behindDoc="1" locked="0" layoutInCell="1" allowOverlap="1" wp14:anchorId="43E62C75" wp14:editId="7DD36F7A">
                <wp:simplePos x="0" y="0"/>
                <wp:positionH relativeFrom="page">
                  <wp:posOffset>8004810</wp:posOffset>
                </wp:positionH>
                <wp:positionV relativeFrom="page">
                  <wp:posOffset>5025390</wp:posOffset>
                </wp:positionV>
                <wp:extent cx="1213485" cy="981710"/>
                <wp:effectExtent l="3810" t="0" r="1905" b="3175"/>
                <wp:wrapNone/>
                <wp:docPr id="439" name="Group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3485" cy="981710"/>
                          <a:chOff x="12606" y="7914"/>
                          <a:chExt cx="1911" cy="1546"/>
                        </a:xfrm>
                      </wpg:grpSpPr>
                      <wpg:grpSp>
                        <wpg:cNvPr id="440" name="Group 435"/>
                        <wpg:cNvGrpSpPr>
                          <a:grpSpLocks/>
                        </wpg:cNvGrpSpPr>
                        <wpg:grpSpPr bwMode="auto">
                          <a:xfrm>
                            <a:off x="12606" y="7914"/>
                            <a:ext cx="1911" cy="221"/>
                            <a:chOff x="12606" y="7914"/>
                            <a:chExt cx="1911" cy="221"/>
                          </a:xfrm>
                        </wpg:grpSpPr>
                        <wps:wsp>
                          <wps:cNvPr id="441" name="Freeform 436"/>
                          <wps:cNvSpPr>
                            <a:spLocks/>
                          </wps:cNvSpPr>
                          <wps:spPr bwMode="auto">
                            <a:xfrm>
                              <a:off x="12606" y="7914"/>
                              <a:ext cx="1911" cy="221"/>
                            </a:xfrm>
                            <a:custGeom>
                              <a:avLst/>
                              <a:gdLst>
                                <a:gd name="T0" fmla="+- 0 12606 12606"/>
                                <a:gd name="T1" fmla="*/ T0 w 1911"/>
                                <a:gd name="T2" fmla="+- 0 8135 7914"/>
                                <a:gd name="T3" fmla="*/ 8135 h 221"/>
                                <a:gd name="T4" fmla="+- 0 14517 12606"/>
                                <a:gd name="T5" fmla="*/ T4 w 1911"/>
                                <a:gd name="T6" fmla="+- 0 8135 7914"/>
                                <a:gd name="T7" fmla="*/ 8135 h 221"/>
                                <a:gd name="T8" fmla="+- 0 14517 12606"/>
                                <a:gd name="T9" fmla="*/ T8 w 1911"/>
                                <a:gd name="T10" fmla="+- 0 7914 7914"/>
                                <a:gd name="T11" fmla="*/ 7914 h 221"/>
                                <a:gd name="T12" fmla="+- 0 12606 12606"/>
                                <a:gd name="T13" fmla="*/ T12 w 1911"/>
                                <a:gd name="T14" fmla="+- 0 7914 7914"/>
                                <a:gd name="T15" fmla="*/ 7914 h 221"/>
                                <a:gd name="T16" fmla="+- 0 12606 12606"/>
                                <a:gd name="T17" fmla="*/ T16 w 1911"/>
                                <a:gd name="T18" fmla="+- 0 8135 7914"/>
                                <a:gd name="T19" fmla="*/ 8135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11" h="221">
                                  <a:moveTo>
                                    <a:pt x="0" y="221"/>
                                  </a:moveTo>
                                  <a:lnTo>
                                    <a:pt x="1911" y="221"/>
                                  </a:lnTo>
                                  <a:lnTo>
                                    <a:pt x="191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2" name="Group 433"/>
                        <wpg:cNvGrpSpPr>
                          <a:grpSpLocks/>
                        </wpg:cNvGrpSpPr>
                        <wpg:grpSpPr bwMode="auto">
                          <a:xfrm>
                            <a:off x="12606" y="8135"/>
                            <a:ext cx="1911" cy="221"/>
                            <a:chOff x="12606" y="8135"/>
                            <a:chExt cx="1911" cy="221"/>
                          </a:xfrm>
                        </wpg:grpSpPr>
                        <wps:wsp>
                          <wps:cNvPr id="443" name="Freeform 434"/>
                          <wps:cNvSpPr>
                            <a:spLocks/>
                          </wps:cNvSpPr>
                          <wps:spPr bwMode="auto">
                            <a:xfrm>
                              <a:off x="12606" y="8135"/>
                              <a:ext cx="1911" cy="221"/>
                            </a:xfrm>
                            <a:custGeom>
                              <a:avLst/>
                              <a:gdLst>
                                <a:gd name="T0" fmla="+- 0 12606 12606"/>
                                <a:gd name="T1" fmla="*/ T0 w 1911"/>
                                <a:gd name="T2" fmla="+- 0 8355 8135"/>
                                <a:gd name="T3" fmla="*/ 8355 h 221"/>
                                <a:gd name="T4" fmla="+- 0 14517 12606"/>
                                <a:gd name="T5" fmla="*/ T4 w 1911"/>
                                <a:gd name="T6" fmla="+- 0 8355 8135"/>
                                <a:gd name="T7" fmla="*/ 8355 h 221"/>
                                <a:gd name="T8" fmla="+- 0 14517 12606"/>
                                <a:gd name="T9" fmla="*/ T8 w 1911"/>
                                <a:gd name="T10" fmla="+- 0 8135 8135"/>
                                <a:gd name="T11" fmla="*/ 8135 h 221"/>
                                <a:gd name="T12" fmla="+- 0 12606 12606"/>
                                <a:gd name="T13" fmla="*/ T12 w 1911"/>
                                <a:gd name="T14" fmla="+- 0 8135 8135"/>
                                <a:gd name="T15" fmla="*/ 8135 h 221"/>
                                <a:gd name="T16" fmla="+- 0 12606 12606"/>
                                <a:gd name="T17" fmla="*/ T16 w 1911"/>
                                <a:gd name="T18" fmla="+- 0 8355 8135"/>
                                <a:gd name="T19" fmla="*/ 8355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11" h="221">
                                  <a:moveTo>
                                    <a:pt x="0" y="220"/>
                                  </a:moveTo>
                                  <a:lnTo>
                                    <a:pt x="1911" y="220"/>
                                  </a:lnTo>
                                  <a:lnTo>
                                    <a:pt x="191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4" name="Group 431"/>
                        <wpg:cNvGrpSpPr>
                          <a:grpSpLocks/>
                        </wpg:cNvGrpSpPr>
                        <wpg:grpSpPr bwMode="auto">
                          <a:xfrm>
                            <a:off x="12606" y="8355"/>
                            <a:ext cx="1911" cy="221"/>
                            <a:chOff x="12606" y="8355"/>
                            <a:chExt cx="1911" cy="221"/>
                          </a:xfrm>
                        </wpg:grpSpPr>
                        <wps:wsp>
                          <wps:cNvPr id="445" name="Freeform 432"/>
                          <wps:cNvSpPr>
                            <a:spLocks/>
                          </wps:cNvSpPr>
                          <wps:spPr bwMode="auto">
                            <a:xfrm>
                              <a:off x="12606" y="8355"/>
                              <a:ext cx="1911" cy="221"/>
                            </a:xfrm>
                            <a:custGeom>
                              <a:avLst/>
                              <a:gdLst>
                                <a:gd name="T0" fmla="+- 0 12606 12606"/>
                                <a:gd name="T1" fmla="*/ T0 w 1911"/>
                                <a:gd name="T2" fmla="+- 0 8576 8355"/>
                                <a:gd name="T3" fmla="*/ 8576 h 221"/>
                                <a:gd name="T4" fmla="+- 0 14517 12606"/>
                                <a:gd name="T5" fmla="*/ T4 w 1911"/>
                                <a:gd name="T6" fmla="+- 0 8576 8355"/>
                                <a:gd name="T7" fmla="*/ 8576 h 221"/>
                                <a:gd name="T8" fmla="+- 0 14517 12606"/>
                                <a:gd name="T9" fmla="*/ T8 w 1911"/>
                                <a:gd name="T10" fmla="+- 0 8355 8355"/>
                                <a:gd name="T11" fmla="*/ 8355 h 221"/>
                                <a:gd name="T12" fmla="+- 0 12606 12606"/>
                                <a:gd name="T13" fmla="*/ T12 w 1911"/>
                                <a:gd name="T14" fmla="+- 0 8355 8355"/>
                                <a:gd name="T15" fmla="*/ 8355 h 221"/>
                                <a:gd name="T16" fmla="+- 0 12606 12606"/>
                                <a:gd name="T17" fmla="*/ T16 w 1911"/>
                                <a:gd name="T18" fmla="+- 0 8576 8355"/>
                                <a:gd name="T19" fmla="*/ 8576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11" h="221">
                                  <a:moveTo>
                                    <a:pt x="0" y="221"/>
                                  </a:moveTo>
                                  <a:lnTo>
                                    <a:pt x="1911" y="221"/>
                                  </a:lnTo>
                                  <a:lnTo>
                                    <a:pt x="191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6" name="Group 429"/>
                        <wpg:cNvGrpSpPr>
                          <a:grpSpLocks/>
                        </wpg:cNvGrpSpPr>
                        <wpg:grpSpPr bwMode="auto">
                          <a:xfrm>
                            <a:off x="12606" y="8576"/>
                            <a:ext cx="1911" cy="222"/>
                            <a:chOff x="12606" y="8576"/>
                            <a:chExt cx="1911" cy="222"/>
                          </a:xfrm>
                        </wpg:grpSpPr>
                        <wps:wsp>
                          <wps:cNvPr id="447" name="Freeform 430"/>
                          <wps:cNvSpPr>
                            <a:spLocks/>
                          </wps:cNvSpPr>
                          <wps:spPr bwMode="auto">
                            <a:xfrm>
                              <a:off x="12606" y="8576"/>
                              <a:ext cx="1911" cy="222"/>
                            </a:xfrm>
                            <a:custGeom>
                              <a:avLst/>
                              <a:gdLst>
                                <a:gd name="T0" fmla="+- 0 12606 12606"/>
                                <a:gd name="T1" fmla="*/ T0 w 1911"/>
                                <a:gd name="T2" fmla="+- 0 8797 8576"/>
                                <a:gd name="T3" fmla="*/ 8797 h 222"/>
                                <a:gd name="T4" fmla="+- 0 14517 12606"/>
                                <a:gd name="T5" fmla="*/ T4 w 1911"/>
                                <a:gd name="T6" fmla="+- 0 8797 8576"/>
                                <a:gd name="T7" fmla="*/ 8797 h 222"/>
                                <a:gd name="T8" fmla="+- 0 14517 12606"/>
                                <a:gd name="T9" fmla="*/ T8 w 1911"/>
                                <a:gd name="T10" fmla="+- 0 8576 8576"/>
                                <a:gd name="T11" fmla="*/ 8576 h 222"/>
                                <a:gd name="T12" fmla="+- 0 12606 12606"/>
                                <a:gd name="T13" fmla="*/ T12 w 1911"/>
                                <a:gd name="T14" fmla="+- 0 8576 8576"/>
                                <a:gd name="T15" fmla="*/ 8576 h 222"/>
                                <a:gd name="T16" fmla="+- 0 12606 12606"/>
                                <a:gd name="T17" fmla="*/ T16 w 1911"/>
                                <a:gd name="T18" fmla="+- 0 8797 8576"/>
                                <a:gd name="T19" fmla="*/ 8797 h 2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11" h="222">
                                  <a:moveTo>
                                    <a:pt x="0" y="221"/>
                                  </a:moveTo>
                                  <a:lnTo>
                                    <a:pt x="1911" y="221"/>
                                  </a:lnTo>
                                  <a:lnTo>
                                    <a:pt x="191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8" name="Group 427"/>
                        <wpg:cNvGrpSpPr>
                          <a:grpSpLocks/>
                        </wpg:cNvGrpSpPr>
                        <wpg:grpSpPr bwMode="auto">
                          <a:xfrm>
                            <a:off x="12606" y="8797"/>
                            <a:ext cx="1911" cy="221"/>
                            <a:chOff x="12606" y="8797"/>
                            <a:chExt cx="1911" cy="221"/>
                          </a:xfrm>
                        </wpg:grpSpPr>
                        <wps:wsp>
                          <wps:cNvPr id="449" name="Freeform 428"/>
                          <wps:cNvSpPr>
                            <a:spLocks/>
                          </wps:cNvSpPr>
                          <wps:spPr bwMode="auto">
                            <a:xfrm>
                              <a:off x="12606" y="8797"/>
                              <a:ext cx="1911" cy="221"/>
                            </a:xfrm>
                            <a:custGeom>
                              <a:avLst/>
                              <a:gdLst>
                                <a:gd name="T0" fmla="+- 0 12606 12606"/>
                                <a:gd name="T1" fmla="*/ T0 w 1911"/>
                                <a:gd name="T2" fmla="+- 0 9018 8797"/>
                                <a:gd name="T3" fmla="*/ 9018 h 221"/>
                                <a:gd name="T4" fmla="+- 0 14517 12606"/>
                                <a:gd name="T5" fmla="*/ T4 w 1911"/>
                                <a:gd name="T6" fmla="+- 0 9018 8797"/>
                                <a:gd name="T7" fmla="*/ 9018 h 221"/>
                                <a:gd name="T8" fmla="+- 0 14517 12606"/>
                                <a:gd name="T9" fmla="*/ T8 w 1911"/>
                                <a:gd name="T10" fmla="+- 0 8797 8797"/>
                                <a:gd name="T11" fmla="*/ 8797 h 221"/>
                                <a:gd name="T12" fmla="+- 0 12606 12606"/>
                                <a:gd name="T13" fmla="*/ T12 w 1911"/>
                                <a:gd name="T14" fmla="+- 0 8797 8797"/>
                                <a:gd name="T15" fmla="*/ 8797 h 221"/>
                                <a:gd name="T16" fmla="+- 0 12606 12606"/>
                                <a:gd name="T17" fmla="*/ T16 w 1911"/>
                                <a:gd name="T18" fmla="+- 0 9018 8797"/>
                                <a:gd name="T19" fmla="*/ 9018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11" h="221">
                                  <a:moveTo>
                                    <a:pt x="0" y="221"/>
                                  </a:moveTo>
                                  <a:lnTo>
                                    <a:pt x="1911" y="221"/>
                                  </a:lnTo>
                                  <a:lnTo>
                                    <a:pt x="191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0" name="Group 425"/>
                        <wpg:cNvGrpSpPr>
                          <a:grpSpLocks/>
                        </wpg:cNvGrpSpPr>
                        <wpg:grpSpPr bwMode="auto">
                          <a:xfrm>
                            <a:off x="12606" y="9018"/>
                            <a:ext cx="1911" cy="221"/>
                            <a:chOff x="12606" y="9018"/>
                            <a:chExt cx="1911" cy="221"/>
                          </a:xfrm>
                        </wpg:grpSpPr>
                        <wps:wsp>
                          <wps:cNvPr id="451" name="Freeform 426"/>
                          <wps:cNvSpPr>
                            <a:spLocks/>
                          </wps:cNvSpPr>
                          <wps:spPr bwMode="auto">
                            <a:xfrm>
                              <a:off x="12606" y="9018"/>
                              <a:ext cx="1911" cy="221"/>
                            </a:xfrm>
                            <a:custGeom>
                              <a:avLst/>
                              <a:gdLst>
                                <a:gd name="T0" fmla="+- 0 12606 12606"/>
                                <a:gd name="T1" fmla="*/ T0 w 1911"/>
                                <a:gd name="T2" fmla="+- 0 9239 9018"/>
                                <a:gd name="T3" fmla="*/ 9239 h 221"/>
                                <a:gd name="T4" fmla="+- 0 14517 12606"/>
                                <a:gd name="T5" fmla="*/ T4 w 1911"/>
                                <a:gd name="T6" fmla="+- 0 9239 9018"/>
                                <a:gd name="T7" fmla="*/ 9239 h 221"/>
                                <a:gd name="T8" fmla="+- 0 14517 12606"/>
                                <a:gd name="T9" fmla="*/ T8 w 1911"/>
                                <a:gd name="T10" fmla="+- 0 9018 9018"/>
                                <a:gd name="T11" fmla="*/ 9018 h 221"/>
                                <a:gd name="T12" fmla="+- 0 12606 12606"/>
                                <a:gd name="T13" fmla="*/ T12 w 1911"/>
                                <a:gd name="T14" fmla="+- 0 9018 9018"/>
                                <a:gd name="T15" fmla="*/ 9018 h 221"/>
                                <a:gd name="T16" fmla="+- 0 12606 12606"/>
                                <a:gd name="T17" fmla="*/ T16 w 1911"/>
                                <a:gd name="T18" fmla="+- 0 9239 9018"/>
                                <a:gd name="T19" fmla="*/ 9239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11" h="221">
                                  <a:moveTo>
                                    <a:pt x="0" y="221"/>
                                  </a:moveTo>
                                  <a:lnTo>
                                    <a:pt x="1911" y="221"/>
                                  </a:lnTo>
                                  <a:lnTo>
                                    <a:pt x="191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2" name="Group 423"/>
                        <wpg:cNvGrpSpPr>
                          <a:grpSpLocks/>
                        </wpg:cNvGrpSpPr>
                        <wpg:grpSpPr bwMode="auto">
                          <a:xfrm>
                            <a:off x="12606" y="9239"/>
                            <a:ext cx="1911" cy="221"/>
                            <a:chOff x="12606" y="9239"/>
                            <a:chExt cx="1911" cy="221"/>
                          </a:xfrm>
                        </wpg:grpSpPr>
                        <wps:wsp>
                          <wps:cNvPr id="453" name="Freeform 424"/>
                          <wps:cNvSpPr>
                            <a:spLocks/>
                          </wps:cNvSpPr>
                          <wps:spPr bwMode="auto">
                            <a:xfrm>
                              <a:off x="12606" y="9239"/>
                              <a:ext cx="1911" cy="221"/>
                            </a:xfrm>
                            <a:custGeom>
                              <a:avLst/>
                              <a:gdLst>
                                <a:gd name="T0" fmla="+- 0 12606 12606"/>
                                <a:gd name="T1" fmla="*/ T0 w 1911"/>
                                <a:gd name="T2" fmla="+- 0 9460 9239"/>
                                <a:gd name="T3" fmla="*/ 9460 h 221"/>
                                <a:gd name="T4" fmla="+- 0 14517 12606"/>
                                <a:gd name="T5" fmla="*/ T4 w 1911"/>
                                <a:gd name="T6" fmla="+- 0 9460 9239"/>
                                <a:gd name="T7" fmla="*/ 9460 h 221"/>
                                <a:gd name="T8" fmla="+- 0 14517 12606"/>
                                <a:gd name="T9" fmla="*/ T8 w 1911"/>
                                <a:gd name="T10" fmla="+- 0 9239 9239"/>
                                <a:gd name="T11" fmla="*/ 9239 h 221"/>
                                <a:gd name="T12" fmla="+- 0 12606 12606"/>
                                <a:gd name="T13" fmla="*/ T12 w 1911"/>
                                <a:gd name="T14" fmla="+- 0 9239 9239"/>
                                <a:gd name="T15" fmla="*/ 9239 h 221"/>
                                <a:gd name="T16" fmla="+- 0 12606 12606"/>
                                <a:gd name="T17" fmla="*/ T16 w 1911"/>
                                <a:gd name="T18" fmla="+- 0 9460 9239"/>
                                <a:gd name="T19" fmla="*/ 9460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11" h="221">
                                  <a:moveTo>
                                    <a:pt x="0" y="221"/>
                                  </a:moveTo>
                                  <a:lnTo>
                                    <a:pt x="1911" y="221"/>
                                  </a:lnTo>
                                  <a:lnTo>
                                    <a:pt x="191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05697E" id="Group 422" o:spid="_x0000_s1026" style="position:absolute;margin-left:630.3pt;margin-top:395.7pt;width:95.55pt;height:77.3pt;z-index:-188512;mso-position-horizontal-relative:page;mso-position-vertical-relative:page" coordorigin="12606,7914" coordsize="1911,15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">
                <v:group id="Group 435" o:spid="_x0000_s1027" style="position:absolute;left:12606;top:7914;width:1911;height:221" coordorigin="12606,7914" coordsize="191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CAGMMAAADcAAAADwAAAGRycy9kb3ducmV2LnhtbERPTWvCQBC9F/wPywi9&#10;1U3UFoluQpBaepBCVRBvQ3ZMQrKzIbtN4r/vHgo9Pt73LptMKwbqXW1ZQbyIQBAXVtdcKricDy8b&#10;EM4ja2wtk4IHOcjS2dMOE21H/qbh5EsRQtglqKDyvkukdEVFBt3CdsSBu9veoA+wL6XucQzhppXL&#10;KHqTBmsODRV2tK+oaE4/RsHHiGO+it+HY3PfP27n16/rMSalnudTvgXhafL/4j/3p1awXof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wwIAYwwAAANwAAAAP&#10;AAAAAAAAAAAAAAAAAKoCAABkcnMvZG93bnJldi54bWxQSwUGAAAAAAQABAD6AAAAmgMAAAAA&#10;">
                  <v:shape id="Freeform 436" o:spid="_x0000_s1028" style="position:absolute;left:12606;top:7914;width:1911;height:221;visibility:visible;mso-wrap-style:square;v-text-anchor:top" coordsize="191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AtJcMA&#10;AADcAAAADwAAAGRycy9kb3ducmV2LnhtbESPT4vCMBTE7wt+h/AEb2vaRWSpRpHigt6sfw7ens2z&#10;LTYvtYlav70RhD0OM/MbZjrvTC3u1LrKsoJ4GIEgzq2uuFCw3/19/4JwHlljbZkUPMnBfNb7mmKi&#10;7YMzum99IQKEXYIKSu+bREqXl2TQDW1DHLyzbQ36INtC6hYfAW5q+RNFY2mw4rBQYkNpSfllezMK&#10;3CrN9fowzo7ZMt5dU7dBcyqUGvS7xQSEp87/hz/tlVYwGsXwPhOOgJy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eAtJcMAAADcAAAADwAAAAAAAAAAAAAAAACYAgAAZHJzL2Rv&#10;d25yZXYueG1sUEsFBgAAAAAEAAQA9QAAAIgDAAAAAA==&#10;" path="m,221r1911,l1911,,,,,221xe" fillcolor="red" stroked="f">
                    <v:path arrowok="t" o:connecttype="custom" o:connectlocs="0,8135;1911,8135;1911,7914;0,7914;0,8135" o:connectangles="0,0,0,0,0"/>
                  </v:shape>
                </v:group>
                <v:group id="Group 433" o:spid="_x0000_s1029" style="position:absolute;left:12606;top:8135;width:1911;height:221" coordorigin="12606,8135" coordsize="191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1679M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ePx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9eu/TFAAAA3AAA&#10;AA8AAAAAAAAAAAAAAAAAqgIAAGRycy9kb3ducmV2LnhtbFBLBQYAAAAABAAEAPoAAACcAwAAAAA=&#10;">
                  <v:shape id="Freeform 434" o:spid="_x0000_s1030" style="position:absolute;left:12606;top:8135;width:1911;height:221;visibility:visible;mso-wrap-style:square;v-text-anchor:top" coordsize="191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4WycQA&#10;AADcAAAADwAAAGRycy9kb3ducmV2LnhtbESPS4vCQBCE74L/YWjBm058IBIdRYIL7m3j4+CtzbRJ&#10;MNMTM7Oa/fc7guCxqKqvqOW6NZV4UONKywpGwwgEcWZ1ybmC4+FrMAfhPLLGyjIp+CMH61W3s8RY&#10;2yen9Nj7XAQIuxgVFN7XsZQuK8igG9qaOHhX2xj0QTa51A0+A9xUchxFM2mw5LBQYE1JQdlt/2sU&#10;uF2S6e/TLD2n29HhnrgfNJdcqX6v3SxAeGr9J/xu77SC6XQCrzPhCMjV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+FsnEAAAA3AAAAA8AAAAAAAAAAAAAAAAAmAIAAGRycy9k&#10;b3ducmV2LnhtbFBLBQYAAAAABAAEAPUAAACJAwAAAAA=&#10;" path="m,220r1911,l1911,,,,,220xe" fillcolor="red" stroked="f">
                    <v:path arrowok="t" o:connecttype="custom" o:connectlocs="0,8355;1911,8355;1911,8135;0,8135;0,8355" o:connectangles="0,0,0,0,0"/>
                  </v:shape>
                </v:group>
                <v:group id="Group 431" o:spid="_x0000_s1031" style="position:absolute;left:12606;top:8355;width:1911;height:221" coordorigin="12606,8355" coordsize="191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/uGG8UAAADcAAAADwAAAGRycy9kb3ducmV2LnhtbESPT2vCQBTE7wW/w/KE&#10;3uomNhWJriKi4kEK/gHx9sg+k2D2bciuSfz23UKhx2FmfsPMl72pREuNKy0riEcRCOLM6pJzBZfz&#10;9mMKwnlkjZVlUvAiB8vF4G2OqbYdH6k9+VwECLsUFRTe16mULivIoBvZmjh4d9sY9EE2udQNdgFu&#10;KjmOook0WHJYKLCmdUHZ4/Q0CnYddqvPeNMeHvf163b++r4eYlLqfdivZiA89f4//NfeawVJk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/7hhvFAAAA3AAA&#10;AA8AAAAAAAAAAAAAAAAAqgIAAGRycy9kb3ducmV2LnhtbFBLBQYAAAAABAAEAPoAAACcAwAAAAA=&#10;">
                  <v:shape id="Freeform 432" o:spid="_x0000_s1032" style="position:absolute;left:12606;top:8355;width:1911;height:221;visibility:visible;mso-wrap-style:square;v-text-anchor:top" coordsize="191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srJsUA&#10;AADcAAAADwAAAGRycy9kb3ducmV2LnhtbESPQWvCQBSE74L/YXmCN92kWJHUNUiooLdG7aG31+xr&#10;Epp9G7Nrkv77bqHgcZiZb5htOppG9NS52rKCeBmBIC6srrlUcL0cFhsQziNrbCyTgh9ykO6mky0m&#10;2g6cU3/2pQgQdgkqqLxvEyldUZFBt7QtcfC+bGfQB9mVUnc4BLhp5FMUraXBmsNChS1lFRXf57tR&#10;4I5ZoU/v6/wjf40vt8y9ofkslZrPxv0LCE+jf4T/20etYLV6hr8z4QjI3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2ysmxQAAANwAAAAPAAAAAAAAAAAAAAAAAJgCAABkcnMv&#10;ZG93bnJldi54bWxQSwUGAAAAAAQABAD1AAAAigMAAAAA&#10;" path="m,221r1911,l1911,,,,,221xe" fillcolor="red" stroked="f">
                    <v:path arrowok="t" o:connecttype="custom" o:connectlocs="0,8576;1911,8576;1911,8355;0,8355;0,8576" o:connectangles="0,0,0,0,0"/>
                  </v:shape>
                </v:group>
                <v:group id="Group 429" o:spid="_x0000_s1033" style="position:absolute;left:12606;top:8576;width:1911;height:222" coordorigin="12606,8576" coordsize="1911,2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GW998YAAADcAAAADwAAAGRycy9kb3ducmV2LnhtbESPT2vCQBTE7wW/w/IK&#10;3uommoqkriJSpQcpNBFKb4/sMwlm34bsNn++fbdQ6HGYmd8w2/1oGtFT52rLCuJFBIK4sLrmUsE1&#10;Pz1tQDiPrLGxTAomcrDfzR62mGo78Af1mS9FgLBLUUHlfZtK6YqKDLqFbYmDd7OdQR9kV0rd4RDg&#10;ppHLKFpLgzWHhQpbOlZU3LNvo+A84HBYxa/95X47Tl/58/vnJSal5o/j4QWEp9H/h//ab1pBkqzh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QZb33xgAAANwA&#10;AAAPAAAAAAAAAAAAAAAAAKoCAABkcnMvZG93bnJldi54bWxQSwUGAAAAAAQABAD6AAAAnQMAAAAA&#10;">
                  <v:shape id="Freeform 430" o:spid="_x0000_s1034" style="position:absolute;left:12606;top:8576;width:1911;height:222;visibility:visible;mso-wrap-style:square;v-text-anchor:top" coordsize="1911,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VJm8MA&#10;AADcAAAADwAAAGRycy9kb3ducmV2LnhtbESPUWvCQBCE3wv+h2MFX4peFGk1eooUAn0qaPMDltya&#10;RHN7Ibc10V/fKwh9HGbmG2a7H1yjbtSF2rOB+SwBRVx4W3NpIP/OpitQQZAtNp7JwJ0C7Hejly2m&#10;1vd8pNtJShUhHFI0UIm0qdahqMhhmPmWOHpn3zmUKLtS2w77CHeNXiTJm3ZYc1yosKWPiorr6ccZ&#10;kLrJ10N/Dq/XLH/k4WtNl0yMmYyHwwaU0CD/4Wf70xpYLt/h70w8Anr3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lVJm8MAAADcAAAADwAAAAAAAAAAAAAAAACYAgAAZHJzL2Rv&#10;d25yZXYueG1sUEsFBgAAAAAEAAQA9QAAAIgDAAAAAA==&#10;" path="m,221r1911,l1911,,,,,221xe" fillcolor="red" stroked="f">
                    <v:path arrowok="t" o:connecttype="custom" o:connectlocs="0,8797;1911,8797;1911,8576;0,8576;0,8797" o:connectangles="0,0,0,0,0"/>
                  </v:shape>
                </v:group>
                <v:group id="Group 427" o:spid="_x0000_s1035" style="position:absolute;left:12606;top:8797;width:1911;height:221" coordorigin="12606,8797" coordsize="191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raMHsMAAADcAAAADwAAAGRycy9kb3ducmV2LnhtbERPTWvCQBC9F/wPywi9&#10;1U3UFoluQpBaepBCVRBvQ3ZMQrKzIbtN4r/vHgo9Pt73LptMKwbqXW1ZQbyIQBAXVtdcKricDy8b&#10;EM4ja2wtk4IHOcjS2dMOE21H/qbh5EsRQtglqKDyvkukdEVFBt3CdsSBu9veoA+wL6XucQzhppXL&#10;KHqTBmsODRV2tK+oaE4/RsHHiGO+it+HY3PfP27n16/rMSalnudTvgXhafL/4j/3p1awXoe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OtowewwAAANwAAAAP&#10;AAAAAAAAAAAAAAAAAKoCAABkcnMvZG93bnJldi54bWxQSwUGAAAAAAQABAD6AAAAmgMAAAAA&#10;">
                  <v:shape id="Freeform 428" o:spid="_x0000_s1036" style="position:absolute;left:12606;top:8797;width:1911;height:221;visibility:visible;mso-wrap-style:square;v-text-anchor:top" coordsize="191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YhI8QA&#10;AADcAAAADwAAAGRycy9kb3ducmV2LnhtbESPT4vCMBTE74LfITxhbzZVRLRrFCkK7m3rn4O3t83b&#10;tmzzUpuo3W9vBMHjMDO/YRarztTiRq2rLCsYRTEI4tzqigsFx8N2OAPhPLLG2jIp+CcHq2W/t8BE&#10;2ztndNv7QgQIuwQVlN43iZQuL8mgi2xDHLxf2xr0QbaF1C3eA9zUchzHU2mw4rBQYkNpSfnf/moU&#10;uF2a66/TNDtnm9HhkrpvND+FUh+Dbv0JwlPn3+FXe6cVTCZzeJ4JR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OWISPEAAAA3AAAAA8AAAAAAAAAAAAAAAAAmAIAAGRycy9k&#10;b3ducmV2LnhtbFBLBQYAAAAABAAEAPUAAACJAwAAAAA=&#10;" path="m,221r1911,l1911,,,,,221xe" fillcolor="red" stroked="f">
                    <v:path arrowok="t" o:connecttype="custom" o:connectlocs="0,9018;1911,9018;1911,8797;0,8797;0,9018" o:connectangles="0,0,0,0,0"/>
                  </v:shape>
                </v:group>
                <v:group id="Group 425" o:spid="_x0000_s1037" style="position:absolute;left:12606;top:9018;width:1911;height:221" coordorigin="12606,9018" coordsize="191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RkWxcMAAADcAAAADwAAAGRycy9kb3ducmV2LnhtbERPTWvCQBC9F/wPywi9&#10;1U20FoluQpBaepBCVRBvQ3ZMQrKzIbtN4r/vHgo9Pt73LptMKwbqXW1ZQbyIQBAXVtdcKricDy8b&#10;EM4ja2wtk4IHOcjS2dMOE21H/qbh5EsRQtglqKDyvkukdEVFBt3CdsSBu9veoA+wL6XucQzhppXL&#10;KHqTBmsODRV2tK+oaE4/RsHHiGO+it+HY3PfP27n9df1GJNSz/Mp34LwNPl/8Z/7Uyt4XYf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1GRbFwwAAANwAAAAP&#10;AAAAAAAAAAAAAAAAAKoCAABkcnMvZG93bnJldi54bWxQSwUGAAAAAAQABAD6AAAAmgMAAAAA&#10;">
                  <v:shape id="Freeform 426" o:spid="_x0000_s1038" style="position:absolute;left:12606;top:9018;width:1911;height:221;visibility:visible;mso-wrap-style:square;v-text-anchor:top" coordsize="191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m7+MUA&#10;AADcAAAADwAAAGRycy9kb3ducmV2LnhtbESPQWvCQBSE74L/YXlCb7qJtFJSN6EEBXtrjD309pp9&#10;TUKzb2N2a9J/3xUEj8PMfMNss8l04kKDay0riFcRCOLK6pZrBadyv3wG4Tyyxs4yKfgjB1k6n20x&#10;0Xbkgi5HX4sAYZeggsb7PpHSVQ0ZdCvbEwfv2w4GfZBDLfWAY4CbTq6jaCMNthwWGuwpb6j6Of4a&#10;Be6QV/rtY1N8Fru4POfuHc1XrdTDYnp9AeFp8vfwrX3QCh6fYrieCUdAp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Obv4xQAAANwAAAAPAAAAAAAAAAAAAAAAAJgCAABkcnMv&#10;ZG93bnJldi54bWxQSwUGAAAAAAQABAD1AAAAigMAAAAA&#10;" path="m,221r1911,l1911,,,,,221xe" fillcolor="red" stroked="f">
                    <v:path arrowok="t" o:connecttype="custom" o:connectlocs="0,9239;1911,9239;1911,9018;0,9018;0,9239" o:connectangles="0,0,0,0,0"/>
                  </v:shape>
                </v:group>
                <v:group id="Group 423" o:spid="_x0000_s1039" style="position:absolute;left:12606;top:9239;width:1911;height:221" coordorigin="12606,9239" coordsize="191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octKcYAAADc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4SR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qhy0pxgAAANwA&#10;AAAPAAAAAAAAAAAAAAAAAKoCAABkcnMvZG93bnJldi54bWxQSwUGAAAAAAQABAD6AAAAnQMAAAAA&#10;">
                  <v:shape id="Freeform 424" o:spid="_x0000_s1040" style="position:absolute;left:12606;top:9239;width:1911;height:221;visibility:visible;mso-wrap-style:square;v-text-anchor:top" coordsize="191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eAFMUA&#10;AADcAAAADwAAAGRycy9kb3ducmV2LnhtbESPT2vCQBTE7wW/w/KE3pqN/SMSXUVCC/ZmjB56e80+&#10;k2D2bbq71fTbuwXB4zAzv2EWq8F04kzOt5YVTJIUBHFldcu1gn358TQD4QOyxs4yKfgjD6vl6GGB&#10;mbYXLui8C7WIEPYZKmhC6DMpfdWQQZ/Ynjh6R+sMhihdLbXDS4SbTj6n6VQabDkuNNhT3lB12v0a&#10;BX6TV/rzMC2+ivdJ+ZP7LZrvWqnH8bCegwg0hHv41t5oBa9vL/B/Jh4Bub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p4AUxQAAANwAAAAPAAAAAAAAAAAAAAAAAJgCAABkcnMv&#10;ZG93bnJldi54bWxQSwUGAAAAAAQABAD1AAAAigMAAAAA&#10;" path="m,221r1911,l1911,,,,,221xe" fillcolor="red" stroked="f">
                    <v:path arrowok="t" o:connecttype="custom" o:connectlocs="0,9460;1911,9460;1911,9239;0,9239;0,9460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7992" behindDoc="1" locked="0" layoutInCell="1" allowOverlap="1" wp14:anchorId="43E62C76" wp14:editId="0770E52D">
                <wp:simplePos x="0" y="0"/>
                <wp:positionH relativeFrom="page">
                  <wp:posOffset>8004810</wp:posOffset>
                </wp:positionH>
                <wp:positionV relativeFrom="page">
                  <wp:posOffset>6195695</wp:posOffset>
                </wp:positionV>
                <wp:extent cx="1213485" cy="841375"/>
                <wp:effectExtent l="3810" t="4445" r="1905" b="1905"/>
                <wp:wrapNone/>
                <wp:docPr id="426" name="Group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3485" cy="841375"/>
                          <a:chOff x="12606" y="9757"/>
                          <a:chExt cx="1911" cy="1325"/>
                        </a:xfrm>
                      </wpg:grpSpPr>
                      <wpg:grpSp>
                        <wpg:cNvPr id="427" name="Group 420"/>
                        <wpg:cNvGrpSpPr>
                          <a:grpSpLocks/>
                        </wpg:cNvGrpSpPr>
                        <wpg:grpSpPr bwMode="auto">
                          <a:xfrm>
                            <a:off x="12606" y="9757"/>
                            <a:ext cx="1911" cy="221"/>
                            <a:chOff x="12606" y="9757"/>
                            <a:chExt cx="1911" cy="221"/>
                          </a:xfrm>
                        </wpg:grpSpPr>
                        <wps:wsp>
                          <wps:cNvPr id="428" name="Freeform 421"/>
                          <wps:cNvSpPr>
                            <a:spLocks/>
                          </wps:cNvSpPr>
                          <wps:spPr bwMode="auto">
                            <a:xfrm>
                              <a:off x="12606" y="9757"/>
                              <a:ext cx="1911" cy="221"/>
                            </a:xfrm>
                            <a:custGeom>
                              <a:avLst/>
                              <a:gdLst>
                                <a:gd name="T0" fmla="+- 0 12606 12606"/>
                                <a:gd name="T1" fmla="*/ T0 w 1911"/>
                                <a:gd name="T2" fmla="+- 0 9978 9757"/>
                                <a:gd name="T3" fmla="*/ 9978 h 221"/>
                                <a:gd name="T4" fmla="+- 0 14517 12606"/>
                                <a:gd name="T5" fmla="*/ T4 w 1911"/>
                                <a:gd name="T6" fmla="+- 0 9978 9757"/>
                                <a:gd name="T7" fmla="*/ 9978 h 221"/>
                                <a:gd name="T8" fmla="+- 0 14517 12606"/>
                                <a:gd name="T9" fmla="*/ T8 w 1911"/>
                                <a:gd name="T10" fmla="+- 0 9757 9757"/>
                                <a:gd name="T11" fmla="*/ 9757 h 221"/>
                                <a:gd name="T12" fmla="+- 0 12606 12606"/>
                                <a:gd name="T13" fmla="*/ T12 w 1911"/>
                                <a:gd name="T14" fmla="+- 0 9757 9757"/>
                                <a:gd name="T15" fmla="*/ 9757 h 221"/>
                                <a:gd name="T16" fmla="+- 0 12606 12606"/>
                                <a:gd name="T17" fmla="*/ T16 w 1911"/>
                                <a:gd name="T18" fmla="+- 0 9978 9757"/>
                                <a:gd name="T19" fmla="*/ 9978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11" h="221">
                                  <a:moveTo>
                                    <a:pt x="0" y="221"/>
                                  </a:moveTo>
                                  <a:lnTo>
                                    <a:pt x="1911" y="221"/>
                                  </a:lnTo>
                                  <a:lnTo>
                                    <a:pt x="191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9" name="Group 418"/>
                        <wpg:cNvGrpSpPr>
                          <a:grpSpLocks/>
                        </wpg:cNvGrpSpPr>
                        <wpg:grpSpPr bwMode="auto">
                          <a:xfrm>
                            <a:off x="12606" y="9978"/>
                            <a:ext cx="1911" cy="221"/>
                            <a:chOff x="12606" y="9978"/>
                            <a:chExt cx="1911" cy="221"/>
                          </a:xfrm>
                        </wpg:grpSpPr>
                        <wps:wsp>
                          <wps:cNvPr id="430" name="Freeform 419"/>
                          <wps:cNvSpPr>
                            <a:spLocks/>
                          </wps:cNvSpPr>
                          <wps:spPr bwMode="auto">
                            <a:xfrm>
                              <a:off x="12606" y="9978"/>
                              <a:ext cx="1911" cy="221"/>
                            </a:xfrm>
                            <a:custGeom>
                              <a:avLst/>
                              <a:gdLst>
                                <a:gd name="T0" fmla="+- 0 12606 12606"/>
                                <a:gd name="T1" fmla="*/ T0 w 1911"/>
                                <a:gd name="T2" fmla="+- 0 10199 9978"/>
                                <a:gd name="T3" fmla="*/ 10199 h 221"/>
                                <a:gd name="T4" fmla="+- 0 14517 12606"/>
                                <a:gd name="T5" fmla="*/ T4 w 1911"/>
                                <a:gd name="T6" fmla="+- 0 10199 9978"/>
                                <a:gd name="T7" fmla="*/ 10199 h 221"/>
                                <a:gd name="T8" fmla="+- 0 14517 12606"/>
                                <a:gd name="T9" fmla="*/ T8 w 1911"/>
                                <a:gd name="T10" fmla="+- 0 9978 9978"/>
                                <a:gd name="T11" fmla="*/ 9978 h 221"/>
                                <a:gd name="T12" fmla="+- 0 12606 12606"/>
                                <a:gd name="T13" fmla="*/ T12 w 1911"/>
                                <a:gd name="T14" fmla="+- 0 9978 9978"/>
                                <a:gd name="T15" fmla="*/ 9978 h 221"/>
                                <a:gd name="T16" fmla="+- 0 12606 12606"/>
                                <a:gd name="T17" fmla="*/ T16 w 1911"/>
                                <a:gd name="T18" fmla="+- 0 10199 9978"/>
                                <a:gd name="T19" fmla="*/ 10199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11" h="221">
                                  <a:moveTo>
                                    <a:pt x="0" y="221"/>
                                  </a:moveTo>
                                  <a:lnTo>
                                    <a:pt x="1911" y="221"/>
                                  </a:lnTo>
                                  <a:lnTo>
                                    <a:pt x="191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1" name="Group 416"/>
                        <wpg:cNvGrpSpPr>
                          <a:grpSpLocks/>
                        </wpg:cNvGrpSpPr>
                        <wpg:grpSpPr bwMode="auto">
                          <a:xfrm>
                            <a:off x="12606" y="10199"/>
                            <a:ext cx="1911" cy="221"/>
                            <a:chOff x="12606" y="10199"/>
                            <a:chExt cx="1911" cy="221"/>
                          </a:xfrm>
                        </wpg:grpSpPr>
                        <wps:wsp>
                          <wps:cNvPr id="432" name="Freeform 417"/>
                          <wps:cNvSpPr>
                            <a:spLocks/>
                          </wps:cNvSpPr>
                          <wps:spPr bwMode="auto">
                            <a:xfrm>
                              <a:off x="12606" y="10199"/>
                              <a:ext cx="1911" cy="221"/>
                            </a:xfrm>
                            <a:custGeom>
                              <a:avLst/>
                              <a:gdLst>
                                <a:gd name="T0" fmla="+- 0 12606 12606"/>
                                <a:gd name="T1" fmla="*/ T0 w 1911"/>
                                <a:gd name="T2" fmla="+- 0 10420 10199"/>
                                <a:gd name="T3" fmla="*/ 10420 h 221"/>
                                <a:gd name="T4" fmla="+- 0 14517 12606"/>
                                <a:gd name="T5" fmla="*/ T4 w 1911"/>
                                <a:gd name="T6" fmla="+- 0 10420 10199"/>
                                <a:gd name="T7" fmla="*/ 10420 h 221"/>
                                <a:gd name="T8" fmla="+- 0 14517 12606"/>
                                <a:gd name="T9" fmla="*/ T8 w 1911"/>
                                <a:gd name="T10" fmla="+- 0 10199 10199"/>
                                <a:gd name="T11" fmla="*/ 10199 h 221"/>
                                <a:gd name="T12" fmla="+- 0 12606 12606"/>
                                <a:gd name="T13" fmla="*/ T12 w 1911"/>
                                <a:gd name="T14" fmla="+- 0 10199 10199"/>
                                <a:gd name="T15" fmla="*/ 10199 h 221"/>
                                <a:gd name="T16" fmla="+- 0 12606 12606"/>
                                <a:gd name="T17" fmla="*/ T16 w 1911"/>
                                <a:gd name="T18" fmla="+- 0 10420 10199"/>
                                <a:gd name="T19" fmla="*/ 10420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11" h="221">
                                  <a:moveTo>
                                    <a:pt x="0" y="221"/>
                                  </a:moveTo>
                                  <a:lnTo>
                                    <a:pt x="1911" y="221"/>
                                  </a:lnTo>
                                  <a:lnTo>
                                    <a:pt x="191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3" name="Group 414"/>
                        <wpg:cNvGrpSpPr>
                          <a:grpSpLocks/>
                        </wpg:cNvGrpSpPr>
                        <wpg:grpSpPr bwMode="auto">
                          <a:xfrm>
                            <a:off x="12606" y="10420"/>
                            <a:ext cx="1911" cy="221"/>
                            <a:chOff x="12606" y="10420"/>
                            <a:chExt cx="1911" cy="221"/>
                          </a:xfrm>
                        </wpg:grpSpPr>
                        <wps:wsp>
                          <wps:cNvPr id="434" name="Freeform 415"/>
                          <wps:cNvSpPr>
                            <a:spLocks/>
                          </wps:cNvSpPr>
                          <wps:spPr bwMode="auto">
                            <a:xfrm>
                              <a:off x="12606" y="10420"/>
                              <a:ext cx="1911" cy="221"/>
                            </a:xfrm>
                            <a:custGeom>
                              <a:avLst/>
                              <a:gdLst>
                                <a:gd name="T0" fmla="+- 0 12606 12606"/>
                                <a:gd name="T1" fmla="*/ T0 w 1911"/>
                                <a:gd name="T2" fmla="+- 0 10641 10420"/>
                                <a:gd name="T3" fmla="*/ 10641 h 221"/>
                                <a:gd name="T4" fmla="+- 0 14517 12606"/>
                                <a:gd name="T5" fmla="*/ T4 w 1911"/>
                                <a:gd name="T6" fmla="+- 0 10641 10420"/>
                                <a:gd name="T7" fmla="*/ 10641 h 221"/>
                                <a:gd name="T8" fmla="+- 0 14517 12606"/>
                                <a:gd name="T9" fmla="*/ T8 w 1911"/>
                                <a:gd name="T10" fmla="+- 0 10420 10420"/>
                                <a:gd name="T11" fmla="*/ 10420 h 221"/>
                                <a:gd name="T12" fmla="+- 0 12606 12606"/>
                                <a:gd name="T13" fmla="*/ T12 w 1911"/>
                                <a:gd name="T14" fmla="+- 0 10420 10420"/>
                                <a:gd name="T15" fmla="*/ 10420 h 221"/>
                                <a:gd name="T16" fmla="+- 0 12606 12606"/>
                                <a:gd name="T17" fmla="*/ T16 w 1911"/>
                                <a:gd name="T18" fmla="+- 0 10641 10420"/>
                                <a:gd name="T19" fmla="*/ 10641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11" h="221">
                                  <a:moveTo>
                                    <a:pt x="0" y="221"/>
                                  </a:moveTo>
                                  <a:lnTo>
                                    <a:pt x="1911" y="221"/>
                                  </a:lnTo>
                                  <a:lnTo>
                                    <a:pt x="191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5" name="Group 412"/>
                        <wpg:cNvGrpSpPr>
                          <a:grpSpLocks/>
                        </wpg:cNvGrpSpPr>
                        <wpg:grpSpPr bwMode="auto">
                          <a:xfrm>
                            <a:off x="12606" y="10641"/>
                            <a:ext cx="1911" cy="221"/>
                            <a:chOff x="12606" y="10641"/>
                            <a:chExt cx="1911" cy="221"/>
                          </a:xfrm>
                        </wpg:grpSpPr>
                        <wps:wsp>
                          <wps:cNvPr id="436" name="Freeform 413"/>
                          <wps:cNvSpPr>
                            <a:spLocks/>
                          </wps:cNvSpPr>
                          <wps:spPr bwMode="auto">
                            <a:xfrm>
                              <a:off x="12606" y="10641"/>
                              <a:ext cx="1911" cy="221"/>
                            </a:xfrm>
                            <a:custGeom>
                              <a:avLst/>
                              <a:gdLst>
                                <a:gd name="T0" fmla="+- 0 12606 12606"/>
                                <a:gd name="T1" fmla="*/ T0 w 1911"/>
                                <a:gd name="T2" fmla="+- 0 10861 10641"/>
                                <a:gd name="T3" fmla="*/ 10861 h 221"/>
                                <a:gd name="T4" fmla="+- 0 14517 12606"/>
                                <a:gd name="T5" fmla="*/ T4 w 1911"/>
                                <a:gd name="T6" fmla="+- 0 10861 10641"/>
                                <a:gd name="T7" fmla="*/ 10861 h 221"/>
                                <a:gd name="T8" fmla="+- 0 14517 12606"/>
                                <a:gd name="T9" fmla="*/ T8 w 1911"/>
                                <a:gd name="T10" fmla="+- 0 10641 10641"/>
                                <a:gd name="T11" fmla="*/ 10641 h 221"/>
                                <a:gd name="T12" fmla="+- 0 12606 12606"/>
                                <a:gd name="T13" fmla="*/ T12 w 1911"/>
                                <a:gd name="T14" fmla="+- 0 10641 10641"/>
                                <a:gd name="T15" fmla="*/ 10641 h 221"/>
                                <a:gd name="T16" fmla="+- 0 12606 12606"/>
                                <a:gd name="T17" fmla="*/ T16 w 1911"/>
                                <a:gd name="T18" fmla="+- 0 10861 10641"/>
                                <a:gd name="T19" fmla="*/ 10861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11" h="221">
                                  <a:moveTo>
                                    <a:pt x="0" y="220"/>
                                  </a:moveTo>
                                  <a:lnTo>
                                    <a:pt x="1911" y="220"/>
                                  </a:lnTo>
                                  <a:lnTo>
                                    <a:pt x="191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7" name="Group 410"/>
                        <wpg:cNvGrpSpPr>
                          <a:grpSpLocks/>
                        </wpg:cNvGrpSpPr>
                        <wpg:grpSpPr bwMode="auto">
                          <a:xfrm>
                            <a:off x="12606" y="10861"/>
                            <a:ext cx="1911" cy="221"/>
                            <a:chOff x="12606" y="10861"/>
                            <a:chExt cx="1911" cy="221"/>
                          </a:xfrm>
                        </wpg:grpSpPr>
                        <wps:wsp>
                          <wps:cNvPr id="438" name="Freeform 411"/>
                          <wps:cNvSpPr>
                            <a:spLocks/>
                          </wps:cNvSpPr>
                          <wps:spPr bwMode="auto">
                            <a:xfrm>
                              <a:off x="12606" y="10861"/>
                              <a:ext cx="1911" cy="221"/>
                            </a:xfrm>
                            <a:custGeom>
                              <a:avLst/>
                              <a:gdLst>
                                <a:gd name="T0" fmla="+- 0 12606 12606"/>
                                <a:gd name="T1" fmla="*/ T0 w 1911"/>
                                <a:gd name="T2" fmla="+- 0 11082 10861"/>
                                <a:gd name="T3" fmla="*/ 11082 h 221"/>
                                <a:gd name="T4" fmla="+- 0 14517 12606"/>
                                <a:gd name="T5" fmla="*/ T4 w 1911"/>
                                <a:gd name="T6" fmla="+- 0 11082 10861"/>
                                <a:gd name="T7" fmla="*/ 11082 h 221"/>
                                <a:gd name="T8" fmla="+- 0 14517 12606"/>
                                <a:gd name="T9" fmla="*/ T8 w 1911"/>
                                <a:gd name="T10" fmla="+- 0 10861 10861"/>
                                <a:gd name="T11" fmla="*/ 10861 h 221"/>
                                <a:gd name="T12" fmla="+- 0 12606 12606"/>
                                <a:gd name="T13" fmla="*/ T12 w 1911"/>
                                <a:gd name="T14" fmla="+- 0 10861 10861"/>
                                <a:gd name="T15" fmla="*/ 10861 h 221"/>
                                <a:gd name="T16" fmla="+- 0 12606 12606"/>
                                <a:gd name="T17" fmla="*/ T16 w 1911"/>
                                <a:gd name="T18" fmla="+- 0 11082 10861"/>
                                <a:gd name="T19" fmla="*/ 11082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11" h="221">
                                  <a:moveTo>
                                    <a:pt x="0" y="221"/>
                                  </a:moveTo>
                                  <a:lnTo>
                                    <a:pt x="1911" y="221"/>
                                  </a:lnTo>
                                  <a:lnTo>
                                    <a:pt x="191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EC4D6C" id="Group 409" o:spid="_x0000_s1026" style="position:absolute;margin-left:630.3pt;margin-top:487.85pt;width:95.55pt;height:66.25pt;z-index:-188488;mso-position-horizontal-relative:page;mso-position-vertical-relative:page" coordorigin="12606,9757" coordsize="1911,1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">
                <v:group id="Group 420" o:spid="_x0000_s1027" style="position:absolute;left:12606;top:9757;width:1911;height:221" coordorigin="12606,9757" coordsize="191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vb9zM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AdL+B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L2/czFAAAA3AAA&#10;AA8AAAAAAAAAAAAAAAAAqgIAAGRycy9kb3ducmV2LnhtbFBLBQYAAAAABAAEAPoAAACcAwAAAAA=&#10;">
                  <v:shape id="Freeform 421" o:spid="_x0000_s1028" style="position:absolute;left:12606;top:9757;width:1911;height:221;visibility:visible;mso-wrap-style:square;v-text-anchor:top" coordsize="191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Vjyr8A&#10;AADcAAAADwAAAGRycy9kb3ducmV2LnhtbERPz2vCMBS+D/wfwhO8zdRSxuiaigoTj865+6N5NsXm&#10;pSZZrf+9OQx2/Ph+V+vJ9mIkHzrHClbLDARx43THrYLz9+frO4gQkTX2jknBgwKs69lLhaV2d/6i&#10;8RRbkUI4lKjAxDiUUobGkMWwdANx4i7OW4wJ+lZqj/cUbnuZZ9mbtNhxajA40M5Qcz39WgW5P3fF&#10;dju4Zn84mux4XbmfW6/UYj5tPkBEmuK/+M990AqKPK1NZ9IRkPUT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jlWPKvwAAANwAAAAPAAAAAAAAAAAAAAAAAJgCAABkcnMvZG93bnJl&#10;di54bWxQSwUGAAAAAAQABAD1AAAAhAMAAAAA&#10;" path="m,221r1911,l1911,,,,,221xe" fillcolor="#c00000" stroked="f">
                    <v:path arrowok="t" o:connecttype="custom" o:connectlocs="0,9978;1911,9978;1911,9757;0,9757;0,9978" o:connectangles="0,0,0,0,0"/>
                  </v:shape>
                </v:group>
                <v:group id="Group 418" o:spid="_x0000_s1029" style="position:absolute;left:12606;top:9978;width:1911;height:221" coordorigin="12606,9978" coordsize="191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wlzCXFAAAA3AAA&#10;AA8AAAAAAAAAAAAAAAAAqgIAAGRycy9kb3ducmV2LnhtbFBLBQYAAAAABAAEAPoAAACcAwAAAAA=&#10;">
                  <v:shape id="Freeform 419" o:spid="_x0000_s1030" style="position:absolute;left:12606;top:9978;width:1911;height:221;visibility:visible;mso-wrap-style:square;v-text-anchor:top" coordsize="191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r5Eb0A&#10;AADcAAAADwAAAGRycy9kb3ducmV2LnhtbERPy4rCMBTdD/gP4QruxtQHItUoKigufe4vzbUpNjc1&#10;iVr/3iwGZnk47/mytbV4kQ+VYwWDfgaCuHC64lLB5bz9nYIIEVlj7ZgUfCjActH5mWOu3ZuP9DrF&#10;UqQQDjkqMDE2uZShMGQx9F1DnLib8xZjgr6U2uM7hdtaDrNsIi1WnBoMNrQxVNxPT6tg6C/VeL1u&#10;XLHbH0x2uA/c9VEr1eu2qxmISG38F/+591rBeJTmpzPpCMjFF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2Dr5Eb0AAADcAAAADwAAAAAAAAAAAAAAAACYAgAAZHJzL2Rvd25yZXYu&#10;eG1sUEsFBgAAAAAEAAQA9QAAAIIDAAAAAA==&#10;" path="m,221r1911,l1911,,,,,221xe" fillcolor="#c00000" stroked="f">
                    <v:path arrowok="t" o:connecttype="custom" o:connectlocs="0,10199;1911,10199;1911,9978;0,9978;0,10199" o:connectangles="0,0,0,0,0"/>
                  </v:shape>
                </v:group>
                <v:group id="Group 416" o:spid="_x0000_s1031" style="position:absolute;left:12606;top:10199;width:1911;height:221" coordorigin="12606,10199" coordsize="191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4pW/sYAAADcAAAADwAAAGRycy9kb3ducmV2LnhtbESPT2vCQBTE70K/w/IK&#10;vZlNmlpKmlVEaulBCmqh9PbIPpNg9m3Irvnz7V2h4HGYmd8w+Wo0jeipc7VlBUkUgyAurK65VPBz&#10;3M7fQDiPrLGxTAomcrBaPsxyzLQdeE/9wZciQNhlqKDyvs2kdEVFBl1kW+LgnWxn0AfZlVJ3OAS4&#10;aeRzHL9KgzWHhQpb2lRUnA8Xo+BzwGGdJh/97nzaTH/HxffvLiGlnh7H9TsIT6O/h//bX1rBS5rA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Hilb+xgAAANwA&#10;AAAPAAAAAAAAAAAAAAAAAKoCAABkcnMvZG93bnJldi54bWxQSwUGAAAAAAQABAD6AAAAnQMAAAAA&#10;">
                  <v:shape id="Freeform 417" o:spid="_x0000_s1032" style="position:absolute;left:12606;top:10199;width:1911;height:221;visibility:visible;mso-wrap-style:square;v-text-anchor:top" coordsize="191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6TC/cEA&#10;AADcAAAADwAAAGRycy9kb3ducmV2LnhtbESPQYvCMBSE74L/ITzBm6ZWkaUaZRUUj66r90fztik2&#10;LzWJWv/9ZmHB4zAz3zDLdWcb8SAfascKJuMMBHHpdM2VgvP3bvQBIkRkjY1jUvCiAOtVv7fEQrsn&#10;f9HjFCuRIBwKVGBibAspQ2nIYhi7ljh5P85bjEn6SmqPzwS3jcyzbC4t1pwWDLa0NVReT3erIPfn&#10;erbZtK7cH44mO14n7nJrlBoOus8FiEhdfIf/2wetYDbN4e9MOgJy9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ekwv3BAAAA3AAAAA8AAAAAAAAAAAAAAAAAmAIAAGRycy9kb3du&#10;cmV2LnhtbFBLBQYAAAAABAAEAPUAAACGAwAAAAA=&#10;" path="m,221r1911,l1911,,,,,221xe" fillcolor="#c00000" stroked="f">
                    <v:path arrowok="t" o:connecttype="custom" o:connectlocs="0,10420;1911,10420;1911,10199;0,10199;0,10420" o:connectangles="0,0,0,0,0"/>
                  </v:shape>
                </v:group>
                <v:group id="Group 414" o:spid="_x0000_s1033" style="position:absolute;left:12606;top:10420;width:1911;height:221" coordorigin="12606,10420" coordsize="191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gUbRLFAAAA3AAA&#10;AA8AAAAAAAAAAAAAAAAAqgIAAGRycy9kb3ducmV2LnhtbFBLBQYAAAAABAAEAPoAAACcAwAAAAA=&#10;">
                  <v:shape id="Freeform 415" o:spid="_x0000_s1034" style="position:absolute;left:12606;top:10420;width:1911;height:221;visibility:visible;mso-wrap-style:square;v-text-anchor:top" coordsize="191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H/EsIA&#10;AADcAAAADwAAAGRycy9kb3ducmV2LnhtbESPT4vCMBTE74LfITxhb5rqFpGuUXTBxaP/9v5onk2x&#10;eekmUbvf3giCx2FmfsPMl51txI18qB0rGI8yEMSl0zVXCk7HzXAGIkRkjY1jUvBPAZaLfm+OhXZ3&#10;3tPtECuRIBwKVGBibAspQ2nIYhi5ljh5Z+ctxiR9JbXHe4LbRk6ybCot1pwWDLb0bai8HK5WwcSf&#10;6ny9bl35s92ZbHcZu9+/RqmPQbf6AhGpi+/wq73VCvLPHJ5n0hGQi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Af8SwgAAANwAAAAPAAAAAAAAAAAAAAAAAJgCAABkcnMvZG93&#10;bnJldi54bWxQSwUGAAAAAAQABAD1AAAAhwMAAAAA&#10;" path="m,221r1911,l1911,,,,,221xe" fillcolor="#c00000" stroked="f">
                    <v:path arrowok="t" o:connecttype="custom" o:connectlocs="0,10641;1911,10641;1911,10420;0,10420;0,10641" o:connectangles="0,0,0,0,0"/>
                  </v:shape>
                </v:group>
                <v:group id="Group 412" o:spid="_x0000_s1035" style="position:absolute;left:12606;top:10641;width:1911;height:221" coordorigin="12606,10641" coordsize="191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LFQ/cUAAADcAAAADwAAAGRycy9kb3ducmV2LnhtbESPT4vCMBTE78J+h/CE&#10;vWna9Q9LNYqIu+xBBHVBvD2aZ1tsXkoT2/rtjSB4HGbmN8x82ZlSNFS7wrKCeBiBIE6tLjhT8H/8&#10;GXyDcB5ZY2mZFNzJwXLx0Ztjom3Le2oOPhMBwi5BBbn3VSKlS3My6Ia2Ig7exdYGfZB1JnWNbYCb&#10;Un5F0VQaLDgs5FjROqf0ergZBb8ttqtRvGm218v6fj5OdqdtTEp99rvVDISnzr/Dr/afVjAeTeB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ixUP3FAAAA3AAA&#10;AA8AAAAAAAAAAAAAAAAAqgIAAGRycy9kb3ducmV2LnhtbFBLBQYAAAAABAAEAPoAAACcAwAAAAA=&#10;">
                  <v:shape id="Freeform 413" o:spid="_x0000_s1036" style="position:absolute;left:12606;top:10641;width:1911;height:221;visibility:visible;mso-wrap-style:square;v-text-anchor:top" coordsize="191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/E/sIA&#10;AADcAAAADwAAAGRycy9kb3ducmV2LnhtbESPS4sCMRCE74L/IfSCN834QJbRKKuwi0cfs/dm0k4G&#10;J50xiTr77zeC4LGoqq+o5bqzjbiTD7VjBeNRBoK4dLrmSkFx+h5+gggRWWPjmBT8UYD1qt9bYq7d&#10;gw90P8ZKJAiHHBWYGNtcylAashhGriVO3tl5izFJX0nt8ZHgtpGTLJtLizWnBYMtbQ2Vl+PNKpj4&#10;op5tNq0rf3Z7k+0vY/d7bZQafHRfCxCRuvgOv9o7rWA2ncPzTDoCcvU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4n8T+wgAAANwAAAAPAAAAAAAAAAAAAAAAAJgCAABkcnMvZG93&#10;bnJldi54bWxQSwUGAAAAAAQABAD1AAAAhwMAAAAA&#10;" path="m,220r1911,l1911,,,,,220xe" fillcolor="#c00000" stroked="f">
                    <v:path arrowok="t" o:connecttype="custom" o:connectlocs="0,10861;1911,10861;1911,10641;0,10641;0,10861" o:connectangles="0,0,0,0,0"/>
                  </v:shape>
                </v:group>
                <v:group id="Group 410" o:spid="_x0000_s1037" style="position:absolute;left:12606;top:10861;width:1911;height:221" coordorigin="12606,10861" coordsize="191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y9rEcUAAADcAAAADwAAAGRycy9kb3ducmV2LnhtbESPQWvCQBSE7wX/w/IE&#10;b7qJWi3RVURUPEihWii9PbLPJJh9G7JrEv+9WxB6HGbmG2a57kwpGqpdYVlBPIpAEKdWF5wp+L7s&#10;hx8gnEfWWFomBQ9ysF713paYaNvyFzVnn4kAYZeggtz7KpHSpTkZdCNbEQfvamuDPsg6k7rGNsBN&#10;KcdRNJMGCw4LOVa0zSm9ne9GwaHFdjOJd83pdt0+fi/vnz+nmJQa9LvNAoSnzv+HX+2jVjCdzOH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cvaxHFAAAA3AAA&#10;AA8AAAAAAAAAAAAAAAAAqgIAAGRycy9kb3ducmV2LnhtbFBLBQYAAAAABAAEAPoAAACcAwAAAAA=&#10;">
                  <v:shape id="Freeform 411" o:spid="_x0000_s1038" style="position:absolute;left:12606;top:10861;width:1911;height:221;visibility:visible;mso-wrap-style:square;v-text-anchor:top" coordsize="191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z1F70A&#10;AADcAAAADwAAAGRycy9kb3ducmV2LnhtbERPy4rCMBTdD/gP4QruxtQHItUoKigufe4vzbUpNjc1&#10;iVr/3iwGZnk47/mytbV4kQ+VYwWDfgaCuHC64lLB5bz9nYIIEVlj7ZgUfCjActH5mWOu3ZuP9DrF&#10;UqQQDjkqMDE2uZShMGQx9F1DnLib8xZjgr6U2uM7hdtaDrNsIi1WnBoMNrQxVNxPT6tg6C/VeL1u&#10;XLHbH0x2uA/c9VEr1eu2qxmISG38F/+591rBeJTWpjPpCMjFF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Jkz1F70AAADcAAAADwAAAAAAAAAAAAAAAACYAgAAZHJzL2Rvd25yZXYu&#10;eG1sUEsFBgAAAAAEAAQA9QAAAIIDAAAAAA==&#10;" path="m,221r1911,l1911,,,,,221xe" fillcolor="#c00000" stroked="f">
                    <v:path arrowok="t" o:connecttype="custom" o:connectlocs="0,11082;1911,11082;1911,10861;0,10861;0,11082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8016" behindDoc="1" locked="0" layoutInCell="1" allowOverlap="1" wp14:anchorId="43E62C77" wp14:editId="4EE958F0">
                <wp:simplePos x="0" y="0"/>
                <wp:positionH relativeFrom="page">
                  <wp:posOffset>10166350</wp:posOffset>
                </wp:positionH>
                <wp:positionV relativeFrom="page">
                  <wp:posOffset>6336030</wp:posOffset>
                </wp:positionV>
                <wp:extent cx="1752600" cy="561340"/>
                <wp:effectExtent l="3175" t="1905" r="0" b="0"/>
                <wp:wrapNone/>
                <wp:docPr id="417" name="Group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52600" cy="561340"/>
                          <a:chOff x="16010" y="9978"/>
                          <a:chExt cx="2760" cy="884"/>
                        </a:xfrm>
                      </wpg:grpSpPr>
                      <wpg:grpSp>
                        <wpg:cNvPr id="418" name="Group 407"/>
                        <wpg:cNvGrpSpPr>
                          <a:grpSpLocks/>
                        </wpg:cNvGrpSpPr>
                        <wpg:grpSpPr bwMode="auto">
                          <a:xfrm>
                            <a:off x="16010" y="9978"/>
                            <a:ext cx="2760" cy="221"/>
                            <a:chOff x="16010" y="9978"/>
                            <a:chExt cx="2760" cy="221"/>
                          </a:xfrm>
                        </wpg:grpSpPr>
                        <wps:wsp>
                          <wps:cNvPr id="419" name="Freeform 408"/>
                          <wps:cNvSpPr>
                            <a:spLocks/>
                          </wps:cNvSpPr>
                          <wps:spPr bwMode="auto">
                            <a:xfrm>
                              <a:off x="16010" y="9978"/>
                              <a:ext cx="2760" cy="221"/>
                            </a:xfrm>
                            <a:custGeom>
                              <a:avLst/>
                              <a:gdLst>
                                <a:gd name="T0" fmla="+- 0 16010 16010"/>
                                <a:gd name="T1" fmla="*/ T0 w 2760"/>
                                <a:gd name="T2" fmla="+- 0 10199 9978"/>
                                <a:gd name="T3" fmla="*/ 10199 h 221"/>
                                <a:gd name="T4" fmla="+- 0 18770 16010"/>
                                <a:gd name="T5" fmla="*/ T4 w 2760"/>
                                <a:gd name="T6" fmla="+- 0 10199 9978"/>
                                <a:gd name="T7" fmla="*/ 10199 h 221"/>
                                <a:gd name="T8" fmla="+- 0 18770 16010"/>
                                <a:gd name="T9" fmla="*/ T8 w 2760"/>
                                <a:gd name="T10" fmla="+- 0 9978 9978"/>
                                <a:gd name="T11" fmla="*/ 9978 h 221"/>
                                <a:gd name="T12" fmla="+- 0 16010 16010"/>
                                <a:gd name="T13" fmla="*/ T12 w 2760"/>
                                <a:gd name="T14" fmla="+- 0 9978 9978"/>
                                <a:gd name="T15" fmla="*/ 9978 h 221"/>
                                <a:gd name="T16" fmla="+- 0 16010 16010"/>
                                <a:gd name="T17" fmla="*/ T16 w 2760"/>
                                <a:gd name="T18" fmla="+- 0 10199 9978"/>
                                <a:gd name="T19" fmla="*/ 10199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1">
                                  <a:moveTo>
                                    <a:pt x="0" y="221"/>
                                  </a:moveTo>
                                  <a:lnTo>
                                    <a:pt x="2760" y="221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1F487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0" name="Group 405"/>
                        <wpg:cNvGrpSpPr>
                          <a:grpSpLocks/>
                        </wpg:cNvGrpSpPr>
                        <wpg:grpSpPr bwMode="auto">
                          <a:xfrm>
                            <a:off x="16010" y="10199"/>
                            <a:ext cx="2760" cy="221"/>
                            <a:chOff x="16010" y="10199"/>
                            <a:chExt cx="2760" cy="221"/>
                          </a:xfrm>
                        </wpg:grpSpPr>
                        <wps:wsp>
                          <wps:cNvPr id="421" name="Freeform 406"/>
                          <wps:cNvSpPr>
                            <a:spLocks/>
                          </wps:cNvSpPr>
                          <wps:spPr bwMode="auto">
                            <a:xfrm>
                              <a:off x="16010" y="10199"/>
                              <a:ext cx="2760" cy="221"/>
                            </a:xfrm>
                            <a:custGeom>
                              <a:avLst/>
                              <a:gdLst>
                                <a:gd name="T0" fmla="+- 0 16010 16010"/>
                                <a:gd name="T1" fmla="*/ T0 w 2760"/>
                                <a:gd name="T2" fmla="+- 0 10420 10199"/>
                                <a:gd name="T3" fmla="*/ 10420 h 221"/>
                                <a:gd name="T4" fmla="+- 0 18770 16010"/>
                                <a:gd name="T5" fmla="*/ T4 w 2760"/>
                                <a:gd name="T6" fmla="+- 0 10420 10199"/>
                                <a:gd name="T7" fmla="*/ 10420 h 221"/>
                                <a:gd name="T8" fmla="+- 0 18770 16010"/>
                                <a:gd name="T9" fmla="*/ T8 w 2760"/>
                                <a:gd name="T10" fmla="+- 0 10199 10199"/>
                                <a:gd name="T11" fmla="*/ 10199 h 221"/>
                                <a:gd name="T12" fmla="+- 0 16010 16010"/>
                                <a:gd name="T13" fmla="*/ T12 w 2760"/>
                                <a:gd name="T14" fmla="+- 0 10199 10199"/>
                                <a:gd name="T15" fmla="*/ 10199 h 221"/>
                                <a:gd name="T16" fmla="+- 0 16010 16010"/>
                                <a:gd name="T17" fmla="*/ T16 w 2760"/>
                                <a:gd name="T18" fmla="+- 0 10420 10199"/>
                                <a:gd name="T19" fmla="*/ 10420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1">
                                  <a:moveTo>
                                    <a:pt x="0" y="221"/>
                                  </a:moveTo>
                                  <a:lnTo>
                                    <a:pt x="2760" y="221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1F487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2" name="Group 403"/>
                        <wpg:cNvGrpSpPr>
                          <a:grpSpLocks/>
                        </wpg:cNvGrpSpPr>
                        <wpg:grpSpPr bwMode="auto">
                          <a:xfrm>
                            <a:off x="16010" y="10420"/>
                            <a:ext cx="2760" cy="221"/>
                            <a:chOff x="16010" y="10420"/>
                            <a:chExt cx="2760" cy="221"/>
                          </a:xfrm>
                        </wpg:grpSpPr>
                        <wps:wsp>
                          <wps:cNvPr id="423" name="Freeform 404"/>
                          <wps:cNvSpPr>
                            <a:spLocks/>
                          </wps:cNvSpPr>
                          <wps:spPr bwMode="auto">
                            <a:xfrm>
                              <a:off x="16010" y="10420"/>
                              <a:ext cx="2760" cy="221"/>
                            </a:xfrm>
                            <a:custGeom>
                              <a:avLst/>
                              <a:gdLst>
                                <a:gd name="T0" fmla="+- 0 16010 16010"/>
                                <a:gd name="T1" fmla="*/ T0 w 2760"/>
                                <a:gd name="T2" fmla="+- 0 10641 10420"/>
                                <a:gd name="T3" fmla="*/ 10641 h 221"/>
                                <a:gd name="T4" fmla="+- 0 18770 16010"/>
                                <a:gd name="T5" fmla="*/ T4 w 2760"/>
                                <a:gd name="T6" fmla="+- 0 10641 10420"/>
                                <a:gd name="T7" fmla="*/ 10641 h 221"/>
                                <a:gd name="T8" fmla="+- 0 18770 16010"/>
                                <a:gd name="T9" fmla="*/ T8 w 2760"/>
                                <a:gd name="T10" fmla="+- 0 10420 10420"/>
                                <a:gd name="T11" fmla="*/ 10420 h 221"/>
                                <a:gd name="T12" fmla="+- 0 16010 16010"/>
                                <a:gd name="T13" fmla="*/ T12 w 2760"/>
                                <a:gd name="T14" fmla="+- 0 10420 10420"/>
                                <a:gd name="T15" fmla="*/ 10420 h 221"/>
                                <a:gd name="T16" fmla="+- 0 16010 16010"/>
                                <a:gd name="T17" fmla="*/ T16 w 2760"/>
                                <a:gd name="T18" fmla="+- 0 10641 10420"/>
                                <a:gd name="T19" fmla="*/ 10641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1">
                                  <a:moveTo>
                                    <a:pt x="0" y="221"/>
                                  </a:moveTo>
                                  <a:lnTo>
                                    <a:pt x="2760" y="221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1F487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4" name="Group 401"/>
                        <wpg:cNvGrpSpPr>
                          <a:grpSpLocks/>
                        </wpg:cNvGrpSpPr>
                        <wpg:grpSpPr bwMode="auto">
                          <a:xfrm>
                            <a:off x="16010" y="10641"/>
                            <a:ext cx="2760" cy="221"/>
                            <a:chOff x="16010" y="10641"/>
                            <a:chExt cx="2760" cy="221"/>
                          </a:xfrm>
                        </wpg:grpSpPr>
                        <wps:wsp>
                          <wps:cNvPr id="425" name="Freeform 402"/>
                          <wps:cNvSpPr>
                            <a:spLocks/>
                          </wps:cNvSpPr>
                          <wps:spPr bwMode="auto">
                            <a:xfrm>
                              <a:off x="16010" y="10641"/>
                              <a:ext cx="2760" cy="221"/>
                            </a:xfrm>
                            <a:custGeom>
                              <a:avLst/>
                              <a:gdLst>
                                <a:gd name="T0" fmla="+- 0 16010 16010"/>
                                <a:gd name="T1" fmla="*/ T0 w 2760"/>
                                <a:gd name="T2" fmla="+- 0 10861 10641"/>
                                <a:gd name="T3" fmla="*/ 10861 h 221"/>
                                <a:gd name="T4" fmla="+- 0 18770 16010"/>
                                <a:gd name="T5" fmla="*/ T4 w 2760"/>
                                <a:gd name="T6" fmla="+- 0 10861 10641"/>
                                <a:gd name="T7" fmla="*/ 10861 h 221"/>
                                <a:gd name="T8" fmla="+- 0 18770 16010"/>
                                <a:gd name="T9" fmla="*/ T8 w 2760"/>
                                <a:gd name="T10" fmla="+- 0 10641 10641"/>
                                <a:gd name="T11" fmla="*/ 10641 h 221"/>
                                <a:gd name="T12" fmla="+- 0 16010 16010"/>
                                <a:gd name="T13" fmla="*/ T12 w 2760"/>
                                <a:gd name="T14" fmla="+- 0 10641 10641"/>
                                <a:gd name="T15" fmla="*/ 10641 h 221"/>
                                <a:gd name="T16" fmla="+- 0 16010 16010"/>
                                <a:gd name="T17" fmla="*/ T16 w 2760"/>
                                <a:gd name="T18" fmla="+- 0 10861 10641"/>
                                <a:gd name="T19" fmla="*/ 10861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60" h="221">
                                  <a:moveTo>
                                    <a:pt x="0" y="220"/>
                                  </a:moveTo>
                                  <a:lnTo>
                                    <a:pt x="2760" y="220"/>
                                  </a:lnTo>
                                  <a:lnTo>
                                    <a:pt x="27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1F487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C7CB66" id="Group 400" o:spid="_x0000_s1026" style="position:absolute;margin-left:800.5pt;margin-top:498.9pt;width:138pt;height:44.2pt;z-index:-188464;mso-position-horizontal-relative:page;mso-position-vertical-relative:page" coordorigin="16010,9978" coordsize="2760,8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">
                <v:group id="Group 407" o:spid="_x0000_s1027" style="position:absolute;left:16010;top:9978;width:2760;height:221" coordorigin="16010,9978" coordsize="276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dBaMDwwAAANwAAAAP&#10;AAAAAAAAAAAAAAAAAKoCAABkcnMvZG93bnJldi54bWxQSwUGAAAAAAQABAD6AAAAmgMAAAAA&#10;">
                  <v:shape id="Freeform 408" o:spid="_x0000_s1028" style="position:absolute;left:16010;top:9978;width:2760;height:221;visibility:visible;mso-wrap-style:square;v-text-anchor:top" coordsize="276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SFosUA&#10;AADcAAAADwAAAGRycy9kb3ducmV2LnhtbESPS2vCQBSF94L/YbiF7sxEKcHGjFJ8gIUiVO0iu0vm&#10;mgxm7oTMqOm/7xQKXR6+8+AUq8G24k69N44VTJMUBHHltOFawfm0m8xB+ICssXVMCr7Jw2o5HhWY&#10;a/fgT7ofQy1iCfscFTQhdLmUvmrIok9cRxzZxfUWQ5R9LXWPj1huWzlL00xaNBwXGuxo3VB1Pd6s&#10;gtm6O1zKPZqP8+a9PG2zr0h2Sj0/DW8LEIGG8G/+S++1gpfpK/yeiUdAL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xIWixQAAANwAAAAPAAAAAAAAAAAAAAAAAJgCAABkcnMv&#10;ZG93bnJldi54bWxQSwUGAAAAAAQABAD1AAAAigMAAAAA&#10;" path="m,221r2760,l2760,,,,,221xe" fillcolor="#1f487c" stroked="f">
                    <v:path arrowok="t" o:connecttype="custom" o:connectlocs="0,10199;2760,10199;2760,9978;0,9978;0,10199" o:connectangles="0,0,0,0,0"/>
                  </v:shape>
                </v:group>
                <v:group id="Group 405" o:spid="_x0000_s1029" style="position:absolute;left:16010;top:10199;width:2760;height:221" coordorigin="16010,10199" coordsize="276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R9luMIAAADcAAAADwAAAGRycy9kb3ducmV2LnhtbERPy4rCMBTdC/MP4Q64&#10;07S+GDpGERmHWYhgHRB3l+baFpub0sS2/r1ZCC4P571c96YSLTWutKwgHkcgiDOrS84V/J92oy8Q&#10;ziNrrCyTggc5WK8+BktMtO34SG3qcxFC2CWooPC+TqR0WUEG3djWxIG72sagD7DJpW6wC+GmkpMo&#10;WkiDJYeGAmvaFpTd0rtR8Ntht5nGP+3+dt0+Lqf54byPSanhZ7/5BuGp92/xy/2nFcwm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0fZbjCAAAA3AAAAA8A&#10;AAAAAAAAAAAAAAAAqgIAAGRycy9kb3ducmV2LnhtbFBLBQYAAAAABAAEAPoAAACZAwAAAAA=&#10;">
                  <v:shape id="Freeform 406" o:spid="_x0000_s1030" style="position:absolute;left:16010;top:10199;width:2760;height:221;visibility:visible;mso-wrap-style:square;v-text-anchor:top" coordsize="276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5DGcQA&#10;AADcAAAADwAAAGRycy9kb3ducmV2LnhtbESPzWrCQBSF94LvMFyhO50kFCnRUSQ2EKEUGnXh7pK5&#10;JsHMnZCZanz7TqHQ5eE7P5z1djSduNPgWssK4kUEgriyuuVawemYz99AOI+ssbNMCp7kYLuZTtaY&#10;avvgL7qXvhahhF2KChrv+1RKVzVk0C1sTxzY1Q4GfZBDLfWAj1BuOplE0VIabDksNNhT1lB1K7+N&#10;giTrP6+XAtuP0/5wOb4vz4HkSr3Mxt0KhKfR/5v/0oVW8JrE8HsmHAG5+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reQxnEAAAA3AAAAA8AAAAAAAAAAAAAAAAAmAIAAGRycy9k&#10;b3ducmV2LnhtbFBLBQYAAAAABAAEAPUAAACJAwAAAAA=&#10;" path="m,221r2760,l2760,,,,,221xe" fillcolor="#1f487c" stroked="f">
                    <v:path arrowok="t" o:connecttype="custom" o:connectlocs="0,10420;2760,10420;2760,10199;0,10199;0,10420" o:connectangles="0,0,0,0,0"/>
                  </v:shape>
                </v:group>
                <v:group id="Group 403" o:spid="_x0000_s1031" style="position:absolute;left:16010;top:10420;width:2760;height:221" coordorigin="16010,10420" coordsize="276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oFeVMUAAADc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sFHks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KBXlTFAAAA3AAA&#10;AA8AAAAAAAAAAAAAAAAAqgIAAGRycy9kb3ducmV2LnhtbFBLBQYAAAAABAAEAPoAAACcAwAAAAA=&#10;">
                  <v:shape id="Freeform 404" o:spid="_x0000_s1032" style="position:absolute;left:16010;top:10420;width:2760;height:221;visibility:visible;mso-wrap-style:square;v-text-anchor:top" coordsize="276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B49cUA&#10;AADcAAAADwAAAGRycy9kb3ducmV2LnhtbESPS2vCQBSF9wX/w3CF7urEtISSZpQSFVIoQtUu3F0y&#10;Nw+auRMyY0z/facguDx858HJ1pPpxEiDay0rWC4iEMSl1S3XCk7H3dMrCOeRNXaWScEvOVivZg8Z&#10;ptpe+YvGg69FKGGXooLG+z6V0pUNGXQL2xMHVtnBoA9yqKUe8BrKTSfjKEqkwZbDQoM95Q2VP4eL&#10;URDn/b46F9h+njYf5+M2+Q5kp9TjfHp/A+Fp8nfzLV1oBS/xM/yfCUdA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QHj1xQAAANwAAAAPAAAAAAAAAAAAAAAAAJgCAABkcnMv&#10;ZG93bnJldi54bWxQSwUGAAAAAAQABAD1AAAAigMAAAAA&#10;" path="m,221r2760,l2760,,,,,221xe" fillcolor="#1f487c" stroked="f">
                    <v:path arrowok="t" o:connecttype="custom" o:connectlocs="0,10641;2760,10641;2760,10420;0,10420;0,10641" o:connectangles="0,0,0,0,0"/>
                  </v:shape>
                </v:group>
                <v:group id="Group 401" o:spid="_x0000_s1033" style="position:absolute;left:16010;top:10641;width:2760;height:221" coordorigin="16010,10641" coordsize="276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iRju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ePR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IkY7vFAAAA3AAA&#10;AA8AAAAAAAAAAAAAAAAAqgIAAGRycy9kb3ducmV2LnhtbFBLBQYAAAAABAAEAPoAAACcAwAAAAA=&#10;">
                  <v:shape id="Freeform 402" o:spid="_x0000_s1034" style="position:absolute;left:16010;top:10641;width:2760;height:221;visibility:visible;mso-wrap-style:square;v-text-anchor:top" coordsize="276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eVFGsUA&#10;AADcAAAADwAAAGRycy9kb3ducmV2LnhtbESPS2vCQBSF9wX/w3CF7urE0IaSZpQSFVIoQtUu3F0y&#10;Nw+auRMyY0z/facguDx858HJ1pPpxEiDay0rWC4iEMSl1S3XCk7H3dMrCOeRNXaWScEvOVivZg8Z&#10;ptpe+YvGg69FKGGXooLG+z6V0pUNGXQL2xMHVtnBoA9yqKUe8BrKTSfjKEqkwZbDQoM95Q2VP4eL&#10;URDn/b46F9h+njYf5+M2+Q5kp9TjfHp/A+Fp8nfzLV1oBc/xC/yfCUdA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5UUaxQAAANwAAAAPAAAAAAAAAAAAAAAAAJgCAABkcnMv&#10;ZG93bnJldi54bWxQSwUGAAAAAAQABAD1AAAAigMAAAAA&#10;" path="m,220r2760,l2760,,,,,220xe" fillcolor="#1f487c" stroked="f">
                    <v:path arrowok="t" o:connecttype="custom" o:connectlocs="0,10861;2760,10861;2760,10641;0,10641;0,10861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8040" behindDoc="1" locked="0" layoutInCell="1" allowOverlap="1" wp14:anchorId="43E62C78" wp14:editId="7A5C8BD4">
                <wp:simplePos x="0" y="0"/>
                <wp:positionH relativeFrom="page">
                  <wp:posOffset>7939405</wp:posOffset>
                </wp:positionH>
                <wp:positionV relativeFrom="page">
                  <wp:posOffset>7085965</wp:posOffset>
                </wp:positionV>
                <wp:extent cx="1344295" cy="568960"/>
                <wp:effectExtent l="0" t="0" r="3175" b="3175"/>
                <wp:wrapNone/>
                <wp:docPr id="414" name="Group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44295" cy="568960"/>
                          <a:chOff x="12503" y="11159"/>
                          <a:chExt cx="2117" cy="896"/>
                        </a:xfrm>
                      </wpg:grpSpPr>
                      <pic:pic xmlns:pic="http://schemas.openxmlformats.org/drawingml/2006/picture">
                        <pic:nvPicPr>
                          <pic:cNvPr id="415" name="Pictur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03" y="11159"/>
                            <a:ext cx="2117" cy="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6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06" y="11497"/>
                            <a:ext cx="1910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8DE45F" id="Group 397" o:spid="_x0000_s1026" style="position:absolute;margin-left:625.15pt;margin-top:557.95pt;width:105.85pt;height:44.8pt;z-index:-188440;mso-position-horizontal-relative:page;mso-position-vertical-relative:page" coordorigin="12503,11159" coordsize="2117,8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">
                <v:shape id="Picture 399" o:spid="_x0000_s1027" type="#_x0000_t75" style="position:absolute;left:12503;top:11159;width:2117;height:8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bZ/XFAAAA3AAAAA8AAABkcnMvZG93bnJldi54bWxEj91qAjEUhO8LfYdwBO9qomgpq1FswR/0&#10;qrYPcNgcdxc3J9sku64+fVMQejnMzDfMYtXbWnTkQ+VYw3ikQBDnzlRcaPj+2ry8gQgR2WDtmDTc&#10;KMBq+fy0wMy4K39Sd4qFSBAOGWooY2wyKUNeksUwcg1x8s7OW4xJ+kIaj9cEt7WcKPUqLVacFkps&#10;6KOk/HJqrQavjgf13u5nTbsr1pufrroftjeth4N+PQcRqY//4Ud7bzRMxzP4O5OOgFz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22f1xQAAANwAAAAPAAAAAAAAAAAAAAAA&#10;AJ8CAABkcnMvZG93bnJldi54bWxQSwUGAAAAAAQABAD3AAAAkQMAAAAA&#10;">
                  <v:imagedata r:id="rId491" o:title=""/>
                </v:shape>
                <v:shape id="Picture 398" o:spid="_x0000_s1028" type="#_x0000_t75" style="position:absolute;left:12606;top:11497;width:1910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TBOHEAAAA3AAAAA8AAABkcnMvZG93bnJldi54bWxEj09rwkAUxO8Fv8PyBC9FN1oRia4iQrGX&#10;UpIIXh+7L38w+zZktyZ++26h0OMwM79h9sfRtuJBvW8cK1guEhDE2pmGKwXX4n2+BeEDssHWMSl4&#10;kofjYfKyx9S4gTN65KESEcI+RQV1CF0qpdc1WfQL1xFHr3S9xRBlX0nT4xDhtpWrJNlIiw3HhRo7&#10;Otek7/m3VUBv69OXzkqdfJbFq77ai6H7TanZdDztQAQaw3/4r/1hFKyXG/g9E4+APP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tTBOHEAAAA3AAAAA8AAAAAAAAAAAAAAAAA&#10;nwIAAGRycy9kb3ducmV2LnhtbFBLBQYAAAAABAAEAPcAAACQAwAAAAA=&#10;">
                  <v:imagedata r:id="rId49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8064" behindDoc="1" locked="0" layoutInCell="1" allowOverlap="1" wp14:anchorId="43E62C79" wp14:editId="02BF46E6">
                <wp:simplePos x="0" y="0"/>
                <wp:positionH relativeFrom="page">
                  <wp:posOffset>11990705</wp:posOffset>
                </wp:positionH>
                <wp:positionV relativeFrom="page">
                  <wp:posOffset>7085965</wp:posOffset>
                </wp:positionV>
                <wp:extent cx="2603500" cy="568960"/>
                <wp:effectExtent l="0" t="0" r="0" b="3175"/>
                <wp:wrapNone/>
                <wp:docPr id="407" name="Group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03500" cy="568960"/>
                          <a:chOff x="18883" y="11159"/>
                          <a:chExt cx="4100" cy="896"/>
                        </a:xfrm>
                      </wpg:grpSpPr>
                      <pic:pic xmlns:pic="http://schemas.openxmlformats.org/drawingml/2006/picture">
                        <pic:nvPicPr>
                          <pic:cNvPr id="408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83" y="11159"/>
                            <a:ext cx="2117" cy="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9" name="Picture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86" y="11497"/>
                            <a:ext cx="191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0" name="Picture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10" y="11159"/>
                            <a:ext cx="1973" cy="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1" name="Picture 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13" y="11272"/>
                            <a:ext cx="1766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2" name="Picture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10" y="11613"/>
                            <a:ext cx="197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3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13" y="11723"/>
                            <a:ext cx="1766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E9DD75" id="Group 390" o:spid="_x0000_s1026" style="position:absolute;margin-left:944.15pt;margin-top:557.95pt;width:205pt;height:44.8pt;z-index:-188416;mso-position-horizontal-relative:page;mso-position-vertical-relative:page" coordorigin="18883,11159" coordsize="4100,8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">
                <v:shape id="Picture 396" o:spid="_x0000_s1027" type="#_x0000_t75" style="position:absolute;left:18883;top:11159;width:2117;height:8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KvRrBAAAA3AAAAA8AAABkcnMvZG93bnJldi54bWxET02LwjAQvS/4H8II3tbUoot0jbIKip5k&#10;VWSPQzM2ZZtJaaKt/npzEDw+3vds0dlK3KjxpWMFo2ECgjh3uuRCwem4/pyC8AFZY+WYFNzJw2Le&#10;+5hhpl3Lv3Q7hELEEPYZKjAh1JmUPjdk0Q9dTRy5i2sshgibQuoG2xhuK5kmyZe0WHJsMFjTylD+&#10;f7haBfXkMT4vd+s01fvN3+i8bM3lXig16Hc/3yACdeEtfrm3WsE4iWvjmXgE5Pw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VKvRrBAAAA3AAAAA8AAAAAAAAAAAAAAAAAnwIA&#10;AGRycy9kb3ducmV2LnhtbFBLBQYAAAAABAAEAPcAAACNAwAAAAA=&#10;">
                  <v:imagedata r:id="rId499" o:title=""/>
                </v:shape>
                <v:shape id="Picture 395" o:spid="_x0000_s1028" type="#_x0000_t75" style="position:absolute;left:18986;top:11497;width:1911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D/tHFAAAA3AAAAA8AAABkcnMvZG93bnJldi54bWxEj0FrAjEUhO8F/0N4greaVcS2W6OIKChY&#10;sNaLt8fmdTe4eVmTrG7/fSMUehxm5htmtuhsLW7kg3GsYDTMQBAXThsuFZy+Ns+vIEJE1lg7JgU/&#10;FGAx7z3NMNfuzp90O8ZSJAiHHBVUMTa5lKGoyGIYuoY4ed/OW4xJ+lJqj/cEt7UcZ9lUWjScFips&#10;aFVRcTm2VkE8GLPbrtdjf96PPuTk2r5g2yo16HfLdxCRuvgf/mtvtYJJ9gaPM+kIyPk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Q/7RxQAAANwAAAAPAAAAAAAAAAAAAAAA&#10;AJ8CAABkcnMvZG93bnJldi54bWxQSwUGAAAAAAQABAD3AAAAkQMAAAAA&#10;">
                  <v:imagedata r:id="rId500" o:title=""/>
                </v:shape>
                <v:shape id="Picture 394" o:spid="_x0000_s1029" type="#_x0000_t75" style="position:absolute;left:21010;top:11159;width:1973;height:4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IhxrCAAAA3AAAAA8AAABkcnMvZG93bnJldi54bWxET11rwjAUfRf2H8IV9maTOh2lNsoQNxwI&#10;Y932fmmubbG5KU1mu3+/PAg+Hs53sZtsJ640+NaxhjRRIIgrZ1quNXx/vS4yED4gG+wck4Y/8rDb&#10;PswKzI0b+ZOuZahFDGGfo4YmhD6X0lcNWfSJ64kjd3aDxRDhUEsz4BjDbSeXSj1Liy3HhgZ72jdU&#10;Xcpfq6Fe73/UqUzH97c+8x8Hc7HnJ6X143x62YAINIW7+OY+Gg2rNM6PZ+IRkN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wCIcawgAAANwAAAAPAAAAAAAAAAAAAAAAAJ8C&#10;AABkcnMvZG93bnJldi54bWxQSwUGAAAAAAQABAD3AAAAjgMAAAAA&#10;">
                  <v:imagedata r:id="rId501" o:title=""/>
                </v:shape>
                <v:shape id="Picture 393" o:spid="_x0000_s1030" type="#_x0000_t75" style="position:absolute;left:21113;top:11272;width:1766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XtAjGAAAA3AAAAA8AAABkcnMvZG93bnJldi54bWxEj1FLw0AQhN8F/8OxQt/au5RiJfZaVBAU&#10;C6WtCH1bcmsSmttLc9sm/ntPKPg4zMw3zGI1+EZdqIt1YAvZxIAiLoKrubTwuX8dP4CKguywCUwW&#10;fijCanl7s8DchZ63dNlJqRKEY44WKpE21zoWFXmMk9ASJ+87dB4lya7UrsM+wX2jp8bca481p4UK&#10;W3qpqDjuzt6C2ezrUzE/9/L1YZ6PB36X9fpg7ehueHoEJTTIf/jafnMWZlkGf2fSEdD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Ve0CMYAAADcAAAADwAAAAAAAAAAAAAA&#10;AACfAgAAZHJzL2Rvd25yZXYueG1sUEsFBgAAAAAEAAQA9wAAAJIDAAAAAA==&#10;">
                  <v:imagedata r:id="rId502" o:title=""/>
                </v:shape>
                <v:shape id="Picture 392" o:spid="_x0000_s1031" type="#_x0000_t75" style="position:absolute;left:21010;top:11613;width:1973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nU+jFAAAA3AAAAA8AAABkcnMvZG93bnJldi54bWxEj0FrAjEUhO8F/0N4gpdSE6WIrkaRFsVS&#10;L66F9vjYPHcXNy9LEtftv28KhR6HmfmGWW1624iOfKgda5iMFQjiwpmaSw0f593THESIyAYbx6Th&#10;mwJs1oOHFWbG3flEXR5LkSAcMtRQxdhmUoaiIoth7Fri5F2ctxiT9KU0Hu8Jbhs5VWomLdacFips&#10;6aWi4prfrIa3x1759/PxlXZlnO079YWfC6f1aNhvlyAi9fE//Nc+GA3Pkyn8nklHQK5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sp1PoxQAAANwAAAAPAAAAAAAAAAAAAAAA&#10;AJ8CAABkcnMvZG93bnJldi54bWxQSwUGAAAAAAQABAD3AAAAkQMAAAAA&#10;">
                  <v:imagedata r:id="rId503" o:title=""/>
                </v:shape>
                <v:shape id="Picture 391" o:spid="_x0000_s1032" type="#_x0000_t75" style="position:absolute;left:21113;top:11723;width:1766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1/MhHDAAAA3AAAAA8AAABkcnMvZG93bnJldi54bWxEj0FrwkAUhO+F/oflCd7qRhukpK4iBbEU&#10;PETb+yP7TEKyb0P2aeK/dwuCx2FmvmFWm9G16kp9qD0bmM8SUMSFtzWXBn5Pu7cPUEGQLbaeycCN&#10;AmzWry8rzKwfOKfrUUoVIRwyNFCJdJnWoajIYZj5jjh6Z987lCj7Utsehwh3rV4kyVI7rDkuVNjR&#10;V0VFc7w4A1va3WTI/9w+lWZxSA/Lrsl/jJlOxu0nKKFRnuFH+9saSOfv8H8mHgG9v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X8yEcMAAADcAAAADwAAAAAAAAAAAAAAAACf&#10;AgAAZHJzL2Rvd25yZXYueG1sUEsFBgAAAAAEAAQA9wAAAI8DAAAAAA==&#10;">
                  <v:imagedata r:id="rId504" o:title=""/>
                </v:shape>
                <w10:wrap anchorx="page" anchory="page"/>
              </v:group>
            </w:pict>
          </mc:Fallback>
        </mc:AlternateContent>
      </w:r>
    </w:p>
    <w:tbl>
      <w:tblPr>
        <w:tblW w:w="0" w:type="auto"/>
        <w:tblInd w:w="9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39"/>
        <w:gridCol w:w="2976"/>
        <w:gridCol w:w="1913"/>
        <w:gridCol w:w="1006"/>
        <w:gridCol w:w="979"/>
        <w:gridCol w:w="1275"/>
        <w:gridCol w:w="1066"/>
        <w:gridCol w:w="2126"/>
        <w:gridCol w:w="1277"/>
        <w:gridCol w:w="2977"/>
        <w:gridCol w:w="2127"/>
        <w:gridCol w:w="991"/>
        <w:gridCol w:w="994"/>
      </w:tblGrid>
      <w:tr w:rsidR="00044670" w14:paraId="43E62595" w14:textId="77777777">
        <w:trPr>
          <w:trHeight w:hRule="exact" w:val="257"/>
        </w:trPr>
        <w:tc>
          <w:tcPr>
            <w:tcW w:w="243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58C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58D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58E" w14:textId="77777777" w:rsidR="00044670" w:rsidRDefault="00044670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58F" w14:textId="77777777" w:rsidR="00044670" w:rsidRDefault="00C9326B">
            <w:pPr>
              <w:pStyle w:val="TableParagraph"/>
              <w:ind w:lef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Environmental</w:t>
            </w:r>
            <w:r>
              <w:rPr>
                <w:rFonts w:ascii="Century Gothic"/>
                <w:b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assets</w:t>
            </w:r>
          </w:p>
        </w:tc>
        <w:tc>
          <w:tcPr>
            <w:tcW w:w="4889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590" w14:textId="77777777" w:rsidR="00044670" w:rsidRDefault="00C9326B">
            <w:pPr>
              <w:pStyle w:val="TableParagraph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z w:val="18"/>
              </w:rPr>
              <w:t>Indicative</w:t>
            </w:r>
            <w:r>
              <w:rPr>
                <w:rFonts w:ascii="Century Gothic"/>
                <w:b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demand</w:t>
            </w:r>
          </w:p>
          <w:p w14:paraId="43E62591" w14:textId="77777777" w:rsidR="00044670" w:rsidRDefault="00C9326B">
            <w:pPr>
              <w:pStyle w:val="TableParagraph"/>
              <w:spacing w:before="1"/>
              <w:jc w:val="center"/>
              <w:rPr>
                <w:rFonts w:ascii="Century Gothic" w:eastAsia="Century Gothic" w:hAnsi="Century Gothic" w:cs="Century Gothic"/>
                <w:sz w:val="16"/>
                <w:szCs w:val="16"/>
              </w:rPr>
            </w:pPr>
            <w:r>
              <w:rPr>
                <w:rFonts w:ascii="Century Gothic"/>
                <w:b/>
                <w:spacing w:val="-1"/>
                <w:sz w:val="16"/>
              </w:rPr>
              <w:t>(for</w:t>
            </w:r>
            <w:r>
              <w:rPr>
                <w:rFonts w:ascii="Century Gothic"/>
                <w:b/>
                <w:sz w:val="16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6"/>
              </w:rPr>
              <w:t>all</w:t>
            </w:r>
            <w:r>
              <w:rPr>
                <w:rFonts w:ascii="Century Gothic"/>
                <w:b/>
                <w:sz w:val="16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6"/>
              </w:rPr>
              <w:t xml:space="preserve">sources </w:t>
            </w:r>
            <w:r>
              <w:rPr>
                <w:rFonts w:ascii="Century Gothic"/>
                <w:b/>
                <w:spacing w:val="-2"/>
                <w:sz w:val="16"/>
              </w:rPr>
              <w:t xml:space="preserve">of </w:t>
            </w:r>
            <w:r>
              <w:rPr>
                <w:rFonts w:ascii="Century Gothic"/>
                <w:b/>
                <w:spacing w:val="-1"/>
                <w:sz w:val="16"/>
              </w:rPr>
              <w:t>water</w:t>
            </w:r>
            <w:r>
              <w:rPr>
                <w:rFonts w:ascii="Century Gothic"/>
                <w:b/>
                <w:sz w:val="16"/>
              </w:rPr>
              <w:t xml:space="preserve"> in </w:t>
            </w:r>
            <w:r>
              <w:rPr>
                <w:rFonts w:ascii="Century Gothic"/>
                <w:b/>
                <w:spacing w:val="-2"/>
                <w:sz w:val="16"/>
              </w:rPr>
              <w:t>the</w:t>
            </w:r>
            <w:r>
              <w:rPr>
                <w:rFonts w:ascii="Century Gothic"/>
                <w:b/>
                <w:sz w:val="16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6"/>
              </w:rPr>
              <w:t>system)</w:t>
            </w:r>
          </w:p>
        </w:tc>
        <w:tc>
          <w:tcPr>
            <w:tcW w:w="4325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592" w14:textId="77777777" w:rsidR="00044670" w:rsidRDefault="00C9326B">
            <w:pPr>
              <w:pStyle w:val="TableParagraph"/>
              <w:ind w:left="1026" w:right="1025" w:firstLine="43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Watering</w:t>
            </w:r>
            <w:r>
              <w:rPr>
                <w:rFonts w:ascii="Century Gothic"/>
                <w:b/>
                <w:spacing w:val="-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history</w:t>
            </w:r>
            <w:r>
              <w:rPr>
                <w:rFonts w:ascii="Century Gothic"/>
                <w:b/>
                <w:spacing w:val="26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(from</w:t>
            </w:r>
            <w:r>
              <w:rPr>
                <w:rFonts w:ascii="Century Gothic"/>
                <w:b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all</w:t>
            </w:r>
            <w:r>
              <w:rPr>
                <w:rFonts w:ascii="Century Gothic"/>
                <w:b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sources</w:t>
            </w:r>
            <w:r>
              <w:rPr>
                <w:rFonts w:ascii="Century Gothic"/>
                <w:b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of</w:t>
            </w:r>
            <w:r>
              <w:rPr>
                <w:rFonts w:ascii="Century Gothic"/>
                <w:b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water)</w:t>
            </w:r>
          </w:p>
        </w:tc>
        <w:tc>
          <w:tcPr>
            <w:tcW w:w="6380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93" w14:textId="77777777" w:rsidR="00044670" w:rsidRDefault="00C9326B">
            <w:pPr>
              <w:pStyle w:val="TableParagraph"/>
              <w:spacing w:before="4" w:line="241" w:lineRule="exact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2017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–</w:t>
            </w: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18</w:t>
            </w:r>
          </w:p>
        </w:tc>
        <w:tc>
          <w:tcPr>
            <w:tcW w:w="411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94" w14:textId="77777777" w:rsidR="00044670" w:rsidRDefault="00C9326B">
            <w:pPr>
              <w:pStyle w:val="TableParagraph"/>
              <w:ind w:left="671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Implications</w:t>
            </w:r>
            <w:r>
              <w:rPr>
                <w:rFonts w:ascii="Century Gothic"/>
                <w:b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for</w:t>
            </w:r>
            <w:r>
              <w:rPr>
                <w:rFonts w:ascii="Century Gothic"/>
                <w:b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future</w:t>
            </w:r>
            <w:r>
              <w:rPr>
                <w:rFonts w:ascii="Century Gothic"/>
                <w:b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demands</w:t>
            </w:r>
          </w:p>
        </w:tc>
      </w:tr>
      <w:tr w:rsidR="00044670" w14:paraId="43E625A0" w14:textId="77777777">
        <w:trPr>
          <w:trHeight w:hRule="exact" w:val="336"/>
        </w:trPr>
        <w:tc>
          <w:tcPr>
            <w:tcW w:w="2439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596" w14:textId="77777777" w:rsidR="00044670" w:rsidRDefault="00044670"/>
        </w:tc>
        <w:tc>
          <w:tcPr>
            <w:tcW w:w="4889" w:type="dxa"/>
            <w:gridSpan w:val="2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97" w14:textId="77777777" w:rsidR="00044670" w:rsidRDefault="00044670"/>
        </w:tc>
        <w:tc>
          <w:tcPr>
            <w:tcW w:w="4325" w:type="dxa"/>
            <w:gridSpan w:val="4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98" w14:textId="77777777" w:rsidR="00044670" w:rsidRDefault="00044670"/>
        </w:tc>
        <w:tc>
          <w:tcPr>
            <w:tcW w:w="212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599" w14:textId="77777777" w:rsidR="00044670" w:rsidRDefault="00C9326B">
            <w:pPr>
              <w:pStyle w:val="TableParagraph"/>
              <w:ind w:left="111" w:right="113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z w:val="18"/>
              </w:rPr>
              <w:t>Predominant</w:t>
            </w:r>
            <w:r>
              <w:rPr>
                <w:rFonts w:ascii="Century Gothic"/>
                <w:b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urgency</w:t>
            </w:r>
            <w:r>
              <w:rPr>
                <w:rFonts w:ascii="Century Gothic"/>
                <w:b/>
                <w:spacing w:val="25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of</w:t>
            </w:r>
            <w:r>
              <w:rPr>
                <w:rFonts w:ascii="Century Gothic"/>
                <w:b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environmental</w:t>
            </w:r>
            <w:r>
              <w:rPr>
                <w:rFonts w:ascii="Century Gothic"/>
                <w:b/>
                <w:spacing w:val="26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demand</w:t>
            </w:r>
            <w:r>
              <w:rPr>
                <w:rFonts w:ascii="Century Gothic"/>
                <w:b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for</w:t>
            </w:r>
            <w:r>
              <w:rPr>
                <w:rFonts w:ascii="Century Gothic"/>
                <w:b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water</w:t>
            </w:r>
          </w:p>
        </w:tc>
        <w:tc>
          <w:tcPr>
            <w:tcW w:w="127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59A" w14:textId="77777777" w:rsidR="00044670" w:rsidRDefault="00C9326B">
            <w:pPr>
              <w:pStyle w:val="TableParagraph"/>
              <w:spacing w:line="219" w:lineRule="exact"/>
              <w:ind w:left="28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Purpose</w:t>
            </w:r>
          </w:p>
        </w:tc>
        <w:tc>
          <w:tcPr>
            <w:tcW w:w="297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59B" w14:textId="77777777" w:rsidR="00044670" w:rsidRDefault="00C9326B">
            <w:pPr>
              <w:pStyle w:val="TableParagraph"/>
              <w:ind w:left="380" w:right="379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Potential</w:t>
            </w:r>
            <w:r>
              <w:rPr>
                <w:rFonts w:ascii="Century Gothic"/>
                <w:b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Commonwealth</w:t>
            </w:r>
            <w:r>
              <w:rPr>
                <w:rFonts w:ascii="Century Gothic"/>
                <w:b/>
                <w:spacing w:val="21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environmental</w:t>
            </w:r>
            <w:r>
              <w:rPr>
                <w:rFonts w:ascii="Century Gothic"/>
                <w:b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water</w:t>
            </w:r>
            <w:r>
              <w:rPr>
                <w:rFonts w:ascii="Century Gothic"/>
                <w:b/>
                <w:spacing w:val="26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contribution?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59C" w14:textId="77777777" w:rsidR="00044670" w:rsidRDefault="00C9326B">
            <w:pPr>
              <w:pStyle w:val="TableParagraph"/>
              <w:ind w:left="123" w:right="125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Likely</w:t>
            </w:r>
            <w:r>
              <w:rPr>
                <w:rFonts w:ascii="Century Gothic" w:eastAsia="Century Gothic" w:hAnsi="Century Gothic" w:cs="Century Gothic"/>
                <w:b/>
                <w:bCs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urgency</w:t>
            </w:r>
            <w:r>
              <w:rPr>
                <w:rFonts w:ascii="Century Gothic" w:eastAsia="Century Gothic" w:hAnsi="Century Gothic" w:cs="Century Gothic"/>
                <w:b/>
                <w:bCs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of</w:t>
            </w:r>
            <w:r>
              <w:rPr>
                <w:rFonts w:ascii="Century Gothic" w:eastAsia="Century Gothic" w:hAnsi="Century Gothic" w:cs="Century Gothic"/>
                <w:b/>
                <w:bCs/>
                <w:spacing w:val="27"/>
                <w:w w:val="99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demand</w:t>
            </w: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 xml:space="preserve"> in</w:t>
            </w:r>
            <w:r>
              <w:rPr>
                <w:rFonts w:ascii="Century Gothic" w:eastAsia="Century Gothic" w:hAnsi="Century Gothic" w:cs="Century Gothic"/>
                <w:b/>
                <w:bCs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2017–18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if</w:t>
            </w:r>
            <w:r>
              <w:rPr>
                <w:rFonts w:ascii="Century Gothic" w:eastAsia="Century Gothic" w:hAnsi="Century Gothic" w:cs="Century Gothic"/>
                <w:b/>
                <w:bCs/>
                <w:spacing w:val="25"/>
                <w:w w:val="99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watering</w:t>
            </w:r>
            <w:r>
              <w:rPr>
                <w:rFonts w:ascii="Century Gothic" w:eastAsia="Century Gothic" w:hAnsi="Century Gothic" w:cs="Century Gothic"/>
                <w:b/>
                <w:bCs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occurred</w:t>
            </w:r>
            <w:r>
              <w:rPr>
                <w:rFonts w:ascii="Century Gothic" w:eastAsia="Century Gothic" w:hAnsi="Century Gothic" w:cs="Century Gothic"/>
                <w:b/>
                <w:bCs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as</w:t>
            </w:r>
            <w:r>
              <w:rPr>
                <w:rFonts w:ascii="Century Gothic" w:eastAsia="Century Gothic" w:hAnsi="Century Gothic" w:cs="Century Gothic"/>
                <w:b/>
                <w:bCs/>
                <w:spacing w:val="26"/>
                <w:w w:val="99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planned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in</w:t>
            </w:r>
            <w:r>
              <w:rPr>
                <w:rFonts w:ascii="Century Gothic" w:eastAsia="Century Gothic" w:hAnsi="Century Gothic" w:cs="Century Gothic"/>
                <w:b/>
                <w:bCs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2016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–17</w:t>
            </w:r>
          </w:p>
        </w:tc>
        <w:tc>
          <w:tcPr>
            <w:tcW w:w="991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59D" w14:textId="77777777" w:rsidR="00044670" w:rsidRDefault="00C9326B">
            <w:pPr>
              <w:pStyle w:val="TableParagraph"/>
              <w:spacing w:line="219" w:lineRule="exact"/>
              <w:ind w:left="140"/>
              <w:jc w:val="both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2018–19</w:t>
            </w:r>
          </w:p>
          <w:p w14:paraId="43E6259E" w14:textId="77777777" w:rsidR="00044670" w:rsidRDefault="00C9326B">
            <w:pPr>
              <w:pStyle w:val="TableParagraph"/>
              <w:ind w:left="114" w:right="113" w:firstLine="91"/>
              <w:jc w:val="both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z w:val="18"/>
              </w:rPr>
              <w:t>Range</w:t>
            </w:r>
            <w:r>
              <w:rPr>
                <w:rFonts w:ascii="Century Gothic"/>
                <w:b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of</w:t>
            </w:r>
            <w:r>
              <w:rPr>
                <w:rFonts w:ascii="Century Gothic"/>
                <w:b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likely</w:t>
            </w:r>
            <w:r>
              <w:rPr>
                <w:rFonts w:ascii="Century Gothic"/>
                <w:b/>
                <w:spacing w:val="24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demand</w:t>
            </w:r>
          </w:p>
        </w:tc>
        <w:tc>
          <w:tcPr>
            <w:tcW w:w="99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59F" w14:textId="77777777" w:rsidR="00044670" w:rsidRDefault="00C9326B">
            <w:pPr>
              <w:pStyle w:val="TableParagraph"/>
              <w:ind w:left="145" w:right="144" w:firstLine="7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sz w:val="18"/>
                <w:szCs w:val="18"/>
              </w:rPr>
              <w:t>Met</w:t>
            </w:r>
            <w:r>
              <w:rPr>
                <w:rFonts w:ascii="Century Gothic" w:eastAsia="Century Gothic" w:hAnsi="Century Gothic" w:cs="Century Gothic"/>
                <w:spacing w:val="-7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2"/>
                <w:sz w:val="18"/>
                <w:szCs w:val="18"/>
              </w:rPr>
              <w:t>i</w:t>
            </w:r>
            <w:r>
              <w:rPr>
                <w:rFonts w:ascii="Century Gothic" w:eastAsia="Century Gothic" w:hAnsi="Century Gothic" w:cs="Century Gothic"/>
                <w:sz w:val="18"/>
                <w:szCs w:val="18"/>
              </w:rPr>
              <w:t>n</w:t>
            </w:r>
            <w:r>
              <w:rPr>
                <w:rFonts w:ascii="Century Gothic" w:eastAsia="Century Gothic" w:hAnsi="Century Gothic" w:cs="Century Gothic"/>
                <w:w w:val="99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18"/>
                <w:szCs w:val="18"/>
              </w:rPr>
              <w:t>2017–18</w:t>
            </w:r>
          </w:p>
        </w:tc>
      </w:tr>
      <w:tr w:rsidR="00044670" w14:paraId="43E625AE" w14:textId="77777777">
        <w:trPr>
          <w:trHeight w:hRule="exact" w:val="230"/>
        </w:trPr>
        <w:tc>
          <w:tcPr>
            <w:tcW w:w="2439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5A1" w14:textId="77777777" w:rsidR="00044670" w:rsidRDefault="00044670"/>
        </w:tc>
        <w:tc>
          <w:tcPr>
            <w:tcW w:w="297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5A2" w14:textId="77777777" w:rsidR="00044670" w:rsidRDefault="00C9326B">
            <w:pPr>
              <w:pStyle w:val="TableParagraph"/>
              <w:spacing w:line="219" w:lineRule="exact"/>
              <w:ind w:left="920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z w:val="18"/>
              </w:rPr>
              <w:t>Flow/volume</w:t>
            </w:r>
          </w:p>
        </w:tc>
        <w:tc>
          <w:tcPr>
            <w:tcW w:w="191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5A3" w14:textId="77777777" w:rsidR="00044670" w:rsidRDefault="00C9326B">
            <w:pPr>
              <w:pStyle w:val="TableParagraph"/>
              <w:ind w:left="311" w:right="308" w:hanging="3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z w:val="18"/>
              </w:rPr>
              <w:t>Required</w:t>
            </w:r>
            <w:r>
              <w:rPr>
                <w:rFonts w:ascii="Century Gothic"/>
                <w:b/>
                <w:spacing w:val="21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frequency</w:t>
            </w:r>
            <w:r>
              <w:rPr>
                <w:rFonts w:ascii="Century Gothic"/>
                <w:b/>
                <w:spacing w:val="21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(maximum</w:t>
            </w:r>
            <w:r>
              <w:rPr>
                <w:rFonts w:ascii="Century Gothic"/>
                <w:b/>
                <w:spacing w:val="-10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dry</w:t>
            </w:r>
            <w:r>
              <w:rPr>
                <w:rFonts w:ascii="Century Gothic"/>
                <w:b/>
                <w:spacing w:val="22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interval)</w:t>
            </w:r>
          </w:p>
        </w:tc>
        <w:tc>
          <w:tcPr>
            <w:tcW w:w="10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A4" w14:textId="77777777" w:rsidR="00044670" w:rsidRDefault="00C9326B">
            <w:pPr>
              <w:pStyle w:val="TableParagraph"/>
              <w:spacing w:line="219" w:lineRule="exact"/>
              <w:ind w:left="147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2013–14</w:t>
            </w:r>
          </w:p>
        </w:tc>
        <w:tc>
          <w:tcPr>
            <w:tcW w:w="9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A5" w14:textId="77777777" w:rsidR="00044670" w:rsidRDefault="00C9326B">
            <w:pPr>
              <w:pStyle w:val="TableParagraph"/>
              <w:spacing w:line="219" w:lineRule="exact"/>
              <w:ind w:left="13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2014–15</w:t>
            </w:r>
          </w:p>
        </w:tc>
        <w:tc>
          <w:tcPr>
            <w:tcW w:w="12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A6" w14:textId="77777777" w:rsidR="00044670" w:rsidRDefault="00C9326B">
            <w:pPr>
              <w:pStyle w:val="TableParagraph"/>
              <w:spacing w:line="219" w:lineRule="exact"/>
              <w:ind w:left="28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2015–16</w:t>
            </w:r>
          </w:p>
        </w:tc>
        <w:tc>
          <w:tcPr>
            <w:tcW w:w="10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A7" w14:textId="77777777" w:rsidR="00044670" w:rsidRDefault="00C9326B">
            <w:pPr>
              <w:pStyle w:val="TableParagraph"/>
              <w:spacing w:line="219" w:lineRule="exact"/>
              <w:ind w:left="179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2016–17</w:t>
            </w:r>
          </w:p>
        </w:tc>
        <w:tc>
          <w:tcPr>
            <w:tcW w:w="2126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5A8" w14:textId="77777777" w:rsidR="00044670" w:rsidRDefault="00044670"/>
        </w:tc>
        <w:tc>
          <w:tcPr>
            <w:tcW w:w="1277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5A9" w14:textId="77777777" w:rsidR="00044670" w:rsidRDefault="00044670"/>
        </w:tc>
        <w:tc>
          <w:tcPr>
            <w:tcW w:w="2976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5AA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5AB" w14:textId="77777777" w:rsidR="00044670" w:rsidRDefault="00044670"/>
        </w:tc>
        <w:tc>
          <w:tcPr>
            <w:tcW w:w="991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5AC" w14:textId="77777777" w:rsidR="00044670" w:rsidRDefault="00044670"/>
        </w:tc>
        <w:tc>
          <w:tcPr>
            <w:tcW w:w="99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AD" w14:textId="77777777" w:rsidR="00044670" w:rsidRDefault="00044670"/>
        </w:tc>
      </w:tr>
      <w:tr w:rsidR="00044670" w14:paraId="43E625BD" w14:textId="77777777">
        <w:trPr>
          <w:trHeight w:hRule="exact" w:val="672"/>
        </w:trPr>
        <w:tc>
          <w:tcPr>
            <w:tcW w:w="243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AF" w14:textId="77777777" w:rsidR="00044670" w:rsidRDefault="00044670"/>
        </w:tc>
        <w:tc>
          <w:tcPr>
            <w:tcW w:w="297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B0" w14:textId="77777777" w:rsidR="00044670" w:rsidRDefault="00044670"/>
        </w:tc>
        <w:tc>
          <w:tcPr>
            <w:tcW w:w="191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B1" w14:textId="77777777" w:rsidR="00044670" w:rsidRDefault="00044670"/>
        </w:tc>
        <w:tc>
          <w:tcPr>
            <w:tcW w:w="10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B2" w14:textId="77777777" w:rsidR="00044670" w:rsidRDefault="00C9326B">
            <w:pPr>
              <w:pStyle w:val="TableParagraph"/>
              <w:spacing w:line="219" w:lineRule="exact"/>
              <w:ind w:left="159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(drying)</w:t>
            </w:r>
          </w:p>
        </w:tc>
        <w:tc>
          <w:tcPr>
            <w:tcW w:w="9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B3" w14:textId="77777777" w:rsidR="00044670" w:rsidRDefault="00C9326B">
            <w:pPr>
              <w:pStyle w:val="TableParagraph"/>
              <w:spacing w:line="219" w:lineRule="exact"/>
              <w:ind w:left="279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(dry)</w:t>
            </w:r>
          </w:p>
        </w:tc>
        <w:tc>
          <w:tcPr>
            <w:tcW w:w="12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B4" w14:textId="77777777" w:rsidR="00044670" w:rsidRDefault="00C9326B">
            <w:pPr>
              <w:pStyle w:val="TableParagraph"/>
              <w:spacing w:line="219" w:lineRule="exact"/>
              <w:ind w:left="123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(moderate)</w:t>
            </w:r>
          </w:p>
        </w:tc>
        <w:tc>
          <w:tcPr>
            <w:tcW w:w="10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B5" w14:textId="77777777" w:rsidR="00044670" w:rsidRDefault="00C9326B">
            <w:pPr>
              <w:pStyle w:val="TableParagraph"/>
              <w:ind w:left="330" w:right="308" w:hanging="20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(very</w:t>
            </w:r>
            <w:r>
              <w:rPr>
                <w:rFonts w:ascii="Century Gothic"/>
                <w:spacing w:val="21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wet)</w:t>
            </w:r>
          </w:p>
        </w:tc>
        <w:tc>
          <w:tcPr>
            <w:tcW w:w="212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B6" w14:textId="77777777" w:rsidR="00044670" w:rsidRDefault="00044670"/>
        </w:tc>
        <w:tc>
          <w:tcPr>
            <w:tcW w:w="127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B7" w14:textId="77777777" w:rsidR="00044670" w:rsidRDefault="00044670"/>
        </w:tc>
        <w:tc>
          <w:tcPr>
            <w:tcW w:w="297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B8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B9" w14:textId="77777777" w:rsidR="00044670" w:rsidRDefault="00044670"/>
        </w:tc>
        <w:tc>
          <w:tcPr>
            <w:tcW w:w="991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BA" w14:textId="77777777" w:rsidR="00044670" w:rsidRDefault="00044670"/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BB" w14:textId="77777777" w:rsidR="00044670" w:rsidRDefault="00C9326B">
            <w:pPr>
              <w:pStyle w:val="TableParagraph"/>
              <w:ind w:left="135" w:right="138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spacing w:val="-1"/>
                <w:sz w:val="18"/>
                <w:szCs w:val="18"/>
              </w:rPr>
              <w:t>Not</w:t>
            </w:r>
            <w:r>
              <w:rPr>
                <w:rFonts w:ascii="Century Gothic" w:eastAsia="Century Gothic" w:hAnsi="Century Gothic" w:cs="Century Gothic"/>
                <w:spacing w:val="-6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2"/>
                <w:sz w:val="18"/>
                <w:szCs w:val="18"/>
              </w:rPr>
              <w:t>met</w:t>
            </w:r>
            <w:r>
              <w:rPr>
                <w:rFonts w:ascii="Century Gothic" w:eastAsia="Century Gothic" w:hAnsi="Century Gothic" w:cs="Century Gothic"/>
                <w:spacing w:val="24"/>
                <w:w w:val="99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1"/>
                <w:sz w:val="18"/>
                <w:szCs w:val="18"/>
              </w:rPr>
              <w:t>in</w:t>
            </w:r>
            <w:r>
              <w:rPr>
                <w:rFonts w:ascii="Century Gothic" w:eastAsia="Century Gothic" w:hAnsi="Century Gothic" w:cs="Century Gothic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18"/>
                <w:szCs w:val="18"/>
              </w:rPr>
              <w:t>2017–</w:t>
            </w:r>
          </w:p>
          <w:p w14:paraId="43E625BC" w14:textId="77777777" w:rsidR="00044670" w:rsidRDefault="00C9326B">
            <w:pPr>
              <w:pStyle w:val="TableParagraph"/>
              <w:spacing w:line="220" w:lineRule="exact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1"/>
                <w:sz w:val="18"/>
              </w:rPr>
              <w:t>18</w:t>
            </w:r>
          </w:p>
        </w:tc>
      </w:tr>
      <w:tr w:rsidR="00044670" w14:paraId="43E625CA" w14:textId="77777777">
        <w:trPr>
          <w:trHeight w:hRule="exact" w:val="562"/>
        </w:trPr>
        <w:tc>
          <w:tcPr>
            <w:tcW w:w="243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5BE" w14:textId="77777777" w:rsidR="00044670" w:rsidRDefault="00C9326B">
            <w:pPr>
              <w:pStyle w:val="TableParagraph"/>
              <w:ind w:left="102" w:right="751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z w:val="18"/>
              </w:rPr>
              <w:t>Tarwong,</w:t>
            </w:r>
            <w:r>
              <w:rPr>
                <w:rFonts w:ascii="Century Gothic"/>
                <w:b/>
                <w:spacing w:val="-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2"/>
                <w:sz w:val="18"/>
              </w:rPr>
              <w:t>Chillichil</w:t>
            </w:r>
            <w:r>
              <w:rPr>
                <w:rFonts w:ascii="Century Gothic"/>
                <w:b/>
                <w:spacing w:val="22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Swamp)</w:t>
            </w:r>
          </w:p>
        </w:tc>
        <w:tc>
          <w:tcPr>
            <w:tcW w:w="297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5BF" w14:textId="77777777" w:rsidR="00044670" w:rsidRDefault="00C9326B">
            <w:pPr>
              <w:pStyle w:val="TableParagraph"/>
              <w:ind w:left="102" w:right="72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wetland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vegetation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and</w:t>
            </w:r>
            <w:r>
              <w:rPr>
                <w:rFonts w:ascii="Century Gothic"/>
                <w:spacing w:val="21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waterbird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habitat</w:t>
            </w:r>
          </w:p>
        </w:tc>
        <w:tc>
          <w:tcPr>
            <w:tcW w:w="191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5C0" w14:textId="77777777" w:rsidR="00044670" w:rsidRDefault="00044670"/>
        </w:tc>
        <w:tc>
          <w:tcPr>
            <w:tcW w:w="100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5C1" w14:textId="77777777" w:rsidR="00044670" w:rsidRDefault="00044670"/>
        </w:tc>
        <w:tc>
          <w:tcPr>
            <w:tcW w:w="97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5C2" w14:textId="77777777" w:rsidR="00044670" w:rsidRDefault="00044670"/>
        </w:tc>
        <w:tc>
          <w:tcPr>
            <w:tcW w:w="127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5C3" w14:textId="77777777" w:rsidR="00044670" w:rsidRDefault="00044670"/>
        </w:tc>
        <w:tc>
          <w:tcPr>
            <w:tcW w:w="106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5C4" w14:textId="77777777" w:rsidR="00044670" w:rsidRDefault="00044670"/>
        </w:tc>
        <w:tc>
          <w:tcPr>
            <w:tcW w:w="212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5C5" w14:textId="77777777" w:rsidR="00044670" w:rsidRDefault="00C9326B">
            <w:pPr>
              <w:pStyle w:val="TableParagraph"/>
              <w:spacing w:line="219" w:lineRule="exact"/>
              <w:ind w:righ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HIGH</w:t>
            </w:r>
          </w:p>
        </w:tc>
        <w:tc>
          <w:tcPr>
            <w:tcW w:w="127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5C6" w14:textId="77777777" w:rsidR="00044670" w:rsidRDefault="00044670"/>
        </w:tc>
        <w:tc>
          <w:tcPr>
            <w:tcW w:w="297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1F487C"/>
          </w:tcPr>
          <w:p w14:paraId="43E625C7" w14:textId="77777777" w:rsidR="00044670" w:rsidRDefault="00044670"/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  <w:shd w:val="clear" w:color="auto" w:fill="00AF50"/>
          </w:tcPr>
          <w:p w14:paraId="43E625C8" w14:textId="77777777" w:rsidR="00044670" w:rsidRDefault="00044670"/>
        </w:tc>
        <w:tc>
          <w:tcPr>
            <w:tcW w:w="198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F50"/>
          </w:tcPr>
          <w:p w14:paraId="43E625C9" w14:textId="77777777" w:rsidR="00044670" w:rsidRDefault="00C9326B">
            <w:pPr>
              <w:pStyle w:val="TableParagraph"/>
              <w:spacing w:line="219" w:lineRule="exact"/>
              <w:ind w:left="589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5D8" w14:textId="77777777">
        <w:trPr>
          <w:trHeight w:hRule="exact" w:val="569"/>
        </w:trPr>
        <w:tc>
          <w:tcPr>
            <w:tcW w:w="2439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5CB" w14:textId="77777777" w:rsidR="00044670" w:rsidRDefault="00044670"/>
        </w:tc>
        <w:tc>
          <w:tcPr>
            <w:tcW w:w="297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CC" w14:textId="77777777" w:rsidR="00044670" w:rsidRDefault="00044670"/>
        </w:tc>
        <w:tc>
          <w:tcPr>
            <w:tcW w:w="191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CD" w14:textId="77777777" w:rsidR="00044670" w:rsidRDefault="00044670"/>
        </w:tc>
        <w:tc>
          <w:tcPr>
            <w:tcW w:w="100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5CE" w14:textId="77777777" w:rsidR="00044670" w:rsidRDefault="00044670"/>
        </w:tc>
        <w:tc>
          <w:tcPr>
            <w:tcW w:w="97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5CF" w14:textId="77777777" w:rsidR="00044670" w:rsidRDefault="00044670"/>
        </w:tc>
        <w:tc>
          <w:tcPr>
            <w:tcW w:w="127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D0" w14:textId="77777777" w:rsidR="00044670" w:rsidRDefault="00044670"/>
        </w:tc>
        <w:tc>
          <w:tcPr>
            <w:tcW w:w="106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5D1" w14:textId="77777777" w:rsidR="00044670" w:rsidRDefault="00044670"/>
        </w:tc>
        <w:tc>
          <w:tcPr>
            <w:tcW w:w="212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D2" w14:textId="77777777" w:rsidR="00044670" w:rsidRDefault="00044670"/>
        </w:tc>
        <w:tc>
          <w:tcPr>
            <w:tcW w:w="127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D3" w14:textId="77777777" w:rsidR="00044670" w:rsidRDefault="00044670"/>
        </w:tc>
        <w:tc>
          <w:tcPr>
            <w:tcW w:w="297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1F487C"/>
          </w:tcPr>
          <w:p w14:paraId="43E625D4" w14:textId="77777777" w:rsidR="00044670" w:rsidRDefault="00044670"/>
        </w:tc>
        <w:tc>
          <w:tcPr>
            <w:tcW w:w="2127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F50"/>
          </w:tcPr>
          <w:p w14:paraId="43E625D5" w14:textId="77777777" w:rsidR="00044670" w:rsidRDefault="00044670"/>
        </w:tc>
        <w:tc>
          <w:tcPr>
            <w:tcW w:w="198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2D050"/>
          </w:tcPr>
          <w:p w14:paraId="43E625D6" w14:textId="77777777" w:rsidR="00044670" w:rsidRDefault="0004467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3E625D7" w14:textId="77777777" w:rsidR="00044670" w:rsidRDefault="00C9326B">
            <w:pPr>
              <w:pStyle w:val="TableParagraph"/>
              <w:ind w:righ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5F0" w14:textId="77777777">
        <w:trPr>
          <w:trHeight w:hRule="exact" w:val="643"/>
        </w:trPr>
        <w:tc>
          <w:tcPr>
            <w:tcW w:w="2439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5D9" w14:textId="77777777" w:rsidR="00044670" w:rsidRDefault="00044670"/>
        </w:tc>
        <w:tc>
          <w:tcPr>
            <w:tcW w:w="297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5DA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5DB" w14:textId="77777777" w:rsidR="00044670" w:rsidRDefault="00C9326B">
            <w:pPr>
              <w:pStyle w:val="TableParagraph"/>
              <w:spacing w:before="122"/>
              <w:ind w:lef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z w:val="18"/>
              </w:rPr>
              <w:t>Medium</w:t>
            </w:r>
            <w:r>
              <w:rPr>
                <w:rFonts w:ascii="Century Gothic"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scale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event (13-15</w:t>
            </w:r>
            <w:r>
              <w:rPr>
                <w:rFonts w:ascii="Century Gothic"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GL</w:t>
            </w:r>
          </w:p>
          <w:p w14:paraId="43E625DC" w14:textId="77777777" w:rsidR="00044670" w:rsidRDefault="00C9326B">
            <w:pPr>
              <w:pStyle w:val="TableParagraph"/>
              <w:ind w:lef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z w:val="18"/>
              </w:rPr>
              <w:t>@</w:t>
            </w:r>
            <w:r>
              <w:rPr>
                <w:rFonts w:ascii="Century Gothic"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Merrowie</w:t>
            </w:r>
            <w:r>
              <w:rPr>
                <w:rFonts w:ascii="Century Gothic"/>
                <w:color w:val="808080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offtake)</w:t>
            </w:r>
          </w:p>
        </w:tc>
        <w:tc>
          <w:tcPr>
            <w:tcW w:w="191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5DD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5DE" w14:textId="77777777" w:rsidR="00044670" w:rsidRDefault="0004467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43E625DF" w14:textId="77777777" w:rsidR="00044670" w:rsidRDefault="00C9326B">
            <w:pPr>
              <w:pStyle w:val="TableParagraph"/>
              <w:ind w:left="486" w:right="420" w:hanging="6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z w:val="18"/>
              </w:rPr>
              <w:t>2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1"/>
                <w:sz w:val="18"/>
              </w:rPr>
              <w:t>in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 xml:space="preserve">10 </w:t>
            </w:r>
            <w:r>
              <w:rPr>
                <w:rFonts w:ascii="Century Gothic"/>
                <w:color w:val="808080"/>
                <w:spacing w:val="-1"/>
                <w:sz w:val="18"/>
              </w:rPr>
              <w:t>years</w:t>
            </w:r>
            <w:r>
              <w:rPr>
                <w:rFonts w:ascii="Century Gothic"/>
                <w:color w:val="808080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(unknown)</w:t>
            </w:r>
          </w:p>
        </w:tc>
        <w:tc>
          <w:tcPr>
            <w:tcW w:w="100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BEBEBE"/>
          </w:tcPr>
          <w:p w14:paraId="43E625E0" w14:textId="77777777" w:rsidR="00044670" w:rsidRDefault="00044670"/>
        </w:tc>
        <w:tc>
          <w:tcPr>
            <w:tcW w:w="97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BEBEBE"/>
          </w:tcPr>
          <w:p w14:paraId="43E625E1" w14:textId="77777777" w:rsidR="00044670" w:rsidRDefault="00044670"/>
        </w:tc>
        <w:tc>
          <w:tcPr>
            <w:tcW w:w="127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5E2" w14:textId="77777777" w:rsidR="00044670" w:rsidRDefault="00044670"/>
        </w:tc>
        <w:tc>
          <w:tcPr>
            <w:tcW w:w="106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5E3" w14:textId="77777777" w:rsidR="00044670" w:rsidRDefault="00044670"/>
        </w:tc>
        <w:tc>
          <w:tcPr>
            <w:tcW w:w="212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5E4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5E5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5E6" w14:textId="77777777" w:rsidR="00044670" w:rsidRDefault="00C9326B">
            <w:pPr>
              <w:pStyle w:val="TableParagraph"/>
              <w:spacing w:before="136"/>
              <w:ind w:righ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HIGH</w:t>
            </w:r>
          </w:p>
        </w:tc>
        <w:tc>
          <w:tcPr>
            <w:tcW w:w="127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5E7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5E8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5E9" w14:textId="77777777" w:rsidR="00044670" w:rsidRDefault="00C9326B">
            <w:pPr>
              <w:pStyle w:val="TableParagraph"/>
              <w:spacing w:before="136"/>
              <w:ind w:left="267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z w:val="18"/>
              </w:rPr>
              <w:t>Improve</w:t>
            </w:r>
          </w:p>
        </w:tc>
        <w:tc>
          <w:tcPr>
            <w:tcW w:w="297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1F487C"/>
          </w:tcPr>
          <w:p w14:paraId="43E625EA" w14:textId="77777777" w:rsidR="00044670" w:rsidRDefault="00C9326B">
            <w:pPr>
              <w:pStyle w:val="TableParagraph"/>
              <w:ind w:left="102" w:right="17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FFFFFF"/>
                <w:spacing w:val="-1"/>
                <w:sz w:val="18"/>
              </w:rPr>
              <w:t>Urgency</w:t>
            </w:r>
            <w:r>
              <w:rPr>
                <w:rFonts w:ascii="Century Gothic"/>
                <w:color w:val="FFFFFF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z w:val="18"/>
              </w:rPr>
              <w:t>of</w:t>
            </w:r>
            <w:r>
              <w:rPr>
                <w:rFonts w:ascii="Century Gothic"/>
                <w:color w:val="FFFFFF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demand</w:t>
            </w:r>
            <w:r>
              <w:rPr>
                <w:rFonts w:ascii="Century Gothic"/>
                <w:color w:val="FFFFFF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increased</w:t>
            </w:r>
            <w:r>
              <w:rPr>
                <w:rFonts w:ascii="Century Gothic"/>
                <w:color w:val="FFFFFF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under</w:t>
            </w:r>
            <w:r>
              <w:rPr>
                <w:rFonts w:ascii="Century Gothic"/>
                <w:color w:val="FFFFFF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this</w:t>
            </w:r>
            <w:r>
              <w:rPr>
                <w:rFonts w:ascii="Century Gothic"/>
                <w:color w:val="FFFFFF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scenario</w:t>
            </w:r>
            <w:r>
              <w:rPr>
                <w:rFonts w:ascii="Century Gothic"/>
                <w:color w:val="FFFFFF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z w:val="18"/>
              </w:rPr>
              <w:t>as</w:t>
            </w:r>
            <w:r>
              <w:rPr>
                <w:rFonts w:ascii="Century Gothic"/>
                <w:color w:val="FFFFFF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there</w:t>
            </w:r>
            <w:r>
              <w:rPr>
                <w:rFonts w:ascii="Century Gothic"/>
                <w:color w:val="FFFFFF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1"/>
                <w:sz w:val="18"/>
              </w:rPr>
              <w:t>is</w:t>
            </w:r>
            <w:r>
              <w:rPr>
                <w:rFonts w:ascii="Century Gothic"/>
                <w:color w:val="FFFFFF"/>
                <w:spacing w:val="29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an</w:t>
            </w:r>
            <w:r>
              <w:rPr>
                <w:rFonts w:ascii="Century Gothic"/>
                <w:color w:val="FFFFFF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opportunity</w:t>
            </w:r>
            <w:r>
              <w:rPr>
                <w:rFonts w:ascii="Century Gothic"/>
                <w:color w:val="FFFFFF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to</w:t>
            </w:r>
            <w:r>
              <w:rPr>
                <w:rFonts w:ascii="Century Gothic"/>
                <w:color w:val="FFFFFF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capitalise</w:t>
            </w:r>
            <w:r>
              <w:rPr>
                <w:rFonts w:ascii="Century Gothic"/>
                <w:color w:val="FFFFFF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z w:val="18"/>
              </w:rPr>
              <w:t>on</w:t>
            </w:r>
            <w:r>
              <w:rPr>
                <w:rFonts w:ascii="Century Gothic"/>
                <w:color w:val="FFFFFF"/>
                <w:spacing w:val="33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the</w:t>
            </w:r>
            <w:r>
              <w:rPr>
                <w:rFonts w:ascii="Century Gothic"/>
                <w:color w:val="FFFFFF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vegetation</w:t>
            </w:r>
            <w:r>
              <w:rPr>
                <w:rFonts w:ascii="Century Gothic"/>
                <w:color w:val="FFFFFF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response</w:t>
            </w:r>
            <w:r>
              <w:rPr>
                <w:rFonts w:ascii="Century Gothic"/>
                <w:color w:val="FFFFFF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from</w:t>
            </w:r>
            <w:r>
              <w:rPr>
                <w:rFonts w:ascii="Century Gothic"/>
                <w:color w:val="FFFFFF"/>
                <w:spacing w:val="23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the</w:t>
            </w:r>
            <w:r>
              <w:rPr>
                <w:rFonts w:ascii="Century Gothic"/>
                <w:color w:val="FFFFFF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16-17</w:t>
            </w:r>
            <w:r>
              <w:rPr>
                <w:rFonts w:ascii="Century Gothic"/>
                <w:color w:val="FFFFFF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flood.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00AF50"/>
          </w:tcPr>
          <w:p w14:paraId="43E625EB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5EC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5ED" w14:textId="77777777" w:rsidR="00044670" w:rsidRDefault="00C9326B">
            <w:pPr>
              <w:pStyle w:val="TableParagraph"/>
              <w:spacing w:before="136"/>
              <w:ind w:left="659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  <w:tc>
          <w:tcPr>
            <w:tcW w:w="198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F50"/>
          </w:tcPr>
          <w:p w14:paraId="43E625EE" w14:textId="77777777" w:rsidR="00044670" w:rsidRDefault="0004467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43E625EF" w14:textId="77777777" w:rsidR="00044670" w:rsidRDefault="00C9326B">
            <w:pPr>
              <w:pStyle w:val="TableParagraph"/>
              <w:ind w:left="589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5FE" w14:textId="77777777">
        <w:trPr>
          <w:trHeight w:hRule="exact" w:val="691"/>
        </w:trPr>
        <w:tc>
          <w:tcPr>
            <w:tcW w:w="243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F1" w14:textId="77777777" w:rsidR="00044670" w:rsidRDefault="00044670"/>
        </w:tc>
        <w:tc>
          <w:tcPr>
            <w:tcW w:w="297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F2" w14:textId="77777777" w:rsidR="00044670" w:rsidRDefault="00044670"/>
        </w:tc>
        <w:tc>
          <w:tcPr>
            <w:tcW w:w="191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F3" w14:textId="77777777" w:rsidR="00044670" w:rsidRDefault="00044670"/>
        </w:tc>
        <w:tc>
          <w:tcPr>
            <w:tcW w:w="100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EBEBE"/>
          </w:tcPr>
          <w:p w14:paraId="43E625F4" w14:textId="77777777" w:rsidR="00044670" w:rsidRDefault="00044670"/>
        </w:tc>
        <w:tc>
          <w:tcPr>
            <w:tcW w:w="97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EBEBE"/>
          </w:tcPr>
          <w:p w14:paraId="43E625F5" w14:textId="77777777" w:rsidR="00044670" w:rsidRDefault="00044670"/>
        </w:tc>
        <w:tc>
          <w:tcPr>
            <w:tcW w:w="127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F6" w14:textId="77777777" w:rsidR="00044670" w:rsidRDefault="00044670"/>
        </w:tc>
        <w:tc>
          <w:tcPr>
            <w:tcW w:w="106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5F7" w14:textId="77777777" w:rsidR="00044670" w:rsidRDefault="00044670"/>
        </w:tc>
        <w:tc>
          <w:tcPr>
            <w:tcW w:w="212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F8" w14:textId="77777777" w:rsidR="00044670" w:rsidRDefault="00044670"/>
        </w:tc>
        <w:tc>
          <w:tcPr>
            <w:tcW w:w="127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5F9" w14:textId="77777777" w:rsidR="00044670" w:rsidRDefault="00044670"/>
        </w:tc>
        <w:tc>
          <w:tcPr>
            <w:tcW w:w="297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1F487C"/>
          </w:tcPr>
          <w:p w14:paraId="43E625FA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F50"/>
          </w:tcPr>
          <w:p w14:paraId="43E625FB" w14:textId="77777777" w:rsidR="00044670" w:rsidRDefault="00044670"/>
        </w:tc>
        <w:tc>
          <w:tcPr>
            <w:tcW w:w="198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F50"/>
          </w:tcPr>
          <w:p w14:paraId="43E625FC" w14:textId="77777777" w:rsidR="00044670" w:rsidRDefault="0004467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43E625FD" w14:textId="77777777" w:rsidR="00044670" w:rsidRDefault="00C9326B">
            <w:pPr>
              <w:pStyle w:val="TableParagraph"/>
              <w:ind w:left="651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Low</w:t>
            </w:r>
          </w:p>
        </w:tc>
      </w:tr>
      <w:tr w:rsidR="00044670" w14:paraId="43E62612" w14:textId="77777777">
        <w:trPr>
          <w:trHeight w:hRule="exact" w:val="555"/>
        </w:trPr>
        <w:tc>
          <w:tcPr>
            <w:tcW w:w="243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5FF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600" w14:textId="77777777" w:rsidR="00044670" w:rsidRDefault="00C9326B">
            <w:pPr>
              <w:pStyle w:val="TableParagraph"/>
              <w:spacing w:before="134"/>
              <w:ind w:lef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color w:val="808080"/>
                <w:sz w:val="18"/>
              </w:rPr>
              <w:t>Willandra</w:t>
            </w:r>
            <w:r>
              <w:rPr>
                <w:rFonts w:ascii="Century Gothic"/>
                <w:b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pacing w:val="-1"/>
                <w:sz w:val="18"/>
              </w:rPr>
              <w:t>Creek</w:t>
            </w:r>
          </w:p>
        </w:tc>
        <w:tc>
          <w:tcPr>
            <w:tcW w:w="297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601" w14:textId="77777777" w:rsidR="00044670" w:rsidRDefault="00C9326B">
            <w:pPr>
              <w:pStyle w:val="TableParagraph"/>
              <w:spacing w:before="120"/>
              <w:ind w:lef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-1"/>
                <w:sz w:val="18"/>
              </w:rPr>
              <w:t>Small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fresh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 xml:space="preserve">event 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(up </w:t>
            </w:r>
            <w:r>
              <w:rPr>
                <w:rFonts w:ascii="Century Gothic"/>
                <w:color w:val="808080"/>
                <w:spacing w:val="-1"/>
                <w:sz w:val="18"/>
              </w:rPr>
              <w:t>to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18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GL</w:t>
            </w:r>
          </w:p>
          <w:p w14:paraId="43E62602" w14:textId="77777777" w:rsidR="00044670" w:rsidRDefault="00C9326B">
            <w:pPr>
              <w:pStyle w:val="TableParagraph"/>
              <w:ind w:left="102" w:right="286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z w:val="18"/>
              </w:rPr>
              <w:t>@</w:t>
            </w:r>
            <w:r>
              <w:rPr>
                <w:rFonts w:ascii="Century Gothic"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Homestead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Weir)</w:t>
            </w:r>
            <w:r>
              <w:rPr>
                <w:rFonts w:ascii="Century Gothic"/>
                <w:color w:val="808080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targeting</w:t>
            </w:r>
            <w:r>
              <w:rPr>
                <w:rFonts w:ascii="Century Gothic"/>
                <w:color w:val="808080"/>
                <w:spacing w:val="28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wetland</w:t>
            </w:r>
            <w:r>
              <w:rPr>
                <w:rFonts w:ascii="Century Gothic"/>
                <w:color w:val="808080"/>
                <w:spacing w:val="-11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vegetation</w:t>
            </w:r>
          </w:p>
        </w:tc>
        <w:tc>
          <w:tcPr>
            <w:tcW w:w="191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603" w14:textId="77777777" w:rsidR="00044670" w:rsidRDefault="0004467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43E62604" w14:textId="77777777" w:rsidR="00044670" w:rsidRDefault="00C9326B">
            <w:pPr>
              <w:pStyle w:val="TableParagraph"/>
              <w:ind w:left="486" w:right="340" w:hanging="14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z w:val="18"/>
              </w:rPr>
              <w:t>1-2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1"/>
                <w:sz w:val="18"/>
              </w:rPr>
              <w:t>in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10</w:t>
            </w:r>
            <w:r>
              <w:rPr>
                <w:rFonts w:ascii="Century Gothic"/>
                <w:color w:val="808080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years</w:t>
            </w:r>
            <w:r>
              <w:rPr>
                <w:rFonts w:ascii="Century Gothic"/>
                <w:color w:val="808080"/>
                <w:spacing w:val="25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(unknown)</w:t>
            </w:r>
          </w:p>
        </w:tc>
        <w:tc>
          <w:tcPr>
            <w:tcW w:w="100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7E7E7E"/>
          </w:tcPr>
          <w:p w14:paraId="43E62605" w14:textId="77777777" w:rsidR="00044670" w:rsidRDefault="00044670"/>
        </w:tc>
        <w:tc>
          <w:tcPr>
            <w:tcW w:w="97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606" w14:textId="77777777" w:rsidR="00044670" w:rsidRDefault="00044670"/>
        </w:tc>
        <w:tc>
          <w:tcPr>
            <w:tcW w:w="127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607" w14:textId="77777777" w:rsidR="00044670" w:rsidRDefault="00044670"/>
        </w:tc>
        <w:tc>
          <w:tcPr>
            <w:tcW w:w="106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7E7E7E"/>
          </w:tcPr>
          <w:p w14:paraId="43E62608" w14:textId="77777777" w:rsidR="00044670" w:rsidRDefault="00044670"/>
        </w:tc>
        <w:tc>
          <w:tcPr>
            <w:tcW w:w="212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609" w14:textId="77777777" w:rsidR="00044670" w:rsidRDefault="0004467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43E6260A" w14:textId="77777777" w:rsidR="00044670" w:rsidRDefault="00C9326B">
            <w:pPr>
              <w:pStyle w:val="TableParagraph"/>
              <w:ind w:left="606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  <w:tc>
          <w:tcPr>
            <w:tcW w:w="127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60B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60C" w14:textId="77777777" w:rsidR="00044670" w:rsidRDefault="00C9326B">
            <w:pPr>
              <w:pStyle w:val="TableParagraph"/>
              <w:spacing w:before="134"/>
              <w:ind w:left="2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1"/>
                <w:sz w:val="18"/>
              </w:rPr>
              <w:t>N/A</w:t>
            </w:r>
          </w:p>
        </w:tc>
        <w:tc>
          <w:tcPr>
            <w:tcW w:w="297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60D" w14:textId="77777777" w:rsidR="00044670" w:rsidRDefault="0004467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43E6260E" w14:textId="77777777" w:rsidR="00044670" w:rsidRDefault="00C9326B">
            <w:pPr>
              <w:pStyle w:val="TableParagraph"/>
              <w:ind w:left="102" w:right="160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-1"/>
                <w:sz w:val="18"/>
              </w:rPr>
              <w:t>Option</w:t>
            </w:r>
            <w:r>
              <w:rPr>
                <w:rFonts w:ascii="Century Gothic"/>
                <w:color w:val="7E7E7E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unlikely</w:t>
            </w:r>
            <w:r>
              <w:rPr>
                <w:rFonts w:ascii="Century Gothic"/>
                <w:color w:val="7E7E7E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to</w:t>
            </w:r>
            <w:r>
              <w:rPr>
                <w:rFonts w:ascii="Century Gothic"/>
                <w:color w:val="7E7E7E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be</w:t>
            </w:r>
            <w:r>
              <w:rPr>
                <w:rFonts w:ascii="Century Gothic"/>
                <w:color w:val="7E7E7E"/>
                <w:spacing w:val="28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undertaken</w:t>
            </w:r>
            <w:r>
              <w:rPr>
                <w:rFonts w:ascii="Century Gothic"/>
                <w:color w:val="7E7E7E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under</w:t>
            </w:r>
            <w:r>
              <w:rPr>
                <w:rFonts w:ascii="Century Gothic"/>
                <w:color w:val="7E7E7E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z w:val="18"/>
              </w:rPr>
              <w:t>this</w:t>
            </w:r>
            <w:r>
              <w:rPr>
                <w:rFonts w:ascii="Century Gothic"/>
                <w:color w:val="7E7E7E"/>
                <w:spacing w:val="-9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scenario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60F" w14:textId="77777777" w:rsidR="00044670" w:rsidRDefault="0004467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43E62610" w14:textId="77777777" w:rsidR="00044670" w:rsidRDefault="00C9326B">
            <w:pPr>
              <w:pStyle w:val="TableParagraph"/>
              <w:ind w:left="659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  <w:tc>
          <w:tcPr>
            <w:tcW w:w="1985" w:type="dxa"/>
            <w:gridSpan w:val="2"/>
            <w:tcBorders>
              <w:top w:val="single" w:sz="5" w:space="0" w:color="000000"/>
              <w:left w:val="single" w:sz="5" w:space="0" w:color="000000"/>
              <w:bottom w:val="single" w:sz="13" w:space="0" w:color="000000"/>
              <w:right w:val="single" w:sz="5" w:space="0" w:color="000000"/>
            </w:tcBorders>
          </w:tcPr>
          <w:p w14:paraId="43E62611" w14:textId="77777777" w:rsidR="00044670" w:rsidRDefault="00C9326B">
            <w:pPr>
              <w:pStyle w:val="TableParagraph"/>
              <w:spacing w:before="156"/>
              <w:ind w:left="589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61F" w14:textId="77777777">
        <w:trPr>
          <w:trHeight w:hRule="exact" w:val="360"/>
        </w:trPr>
        <w:tc>
          <w:tcPr>
            <w:tcW w:w="243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613" w14:textId="77777777" w:rsidR="00044670" w:rsidRDefault="00044670"/>
        </w:tc>
        <w:tc>
          <w:tcPr>
            <w:tcW w:w="297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614" w14:textId="77777777" w:rsidR="00044670" w:rsidRDefault="00044670"/>
        </w:tc>
        <w:tc>
          <w:tcPr>
            <w:tcW w:w="191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615" w14:textId="77777777" w:rsidR="00044670" w:rsidRDefault="00044670"/>
        </w:tc>
        <w:tc>
          <w:tcPr>
            <w:tcW w:w="100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7E7E7E"/>
          </w:tcPr>
          <w:p w14:paraId="43E62616" w14:textId="77777777" w:rsidR="00044670" w:rsidRDefault="00044670"/>
        </w:tc>
        <w:tc>
          <w:tcPr>
            <w:tcW w:w="97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617" w14:textId="77777777" w:rsidR="00044670" w:rsidRDefault="00044670"/>
        </w:tc>
        <w:tc>
          <w:tcPr>
            <w:tcW w:w="127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618" w14:textId="77777777" w:rsidR="00044670" w:rsidRDefault="00044670"/>
        </w:tc>
        <w:tc>
          <w:tcPr>
            <w:tcW w:w="106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7E7E7E"/>
          </w:tcPr>
          <w:p w14:paraId="43E62619" w14:textId="77777777" w:rsidR="00044670" w:rsidRDefault="00044670"/>
        </w:tc>
        <w:tc>
          <w:tcPr>
            <w:tcW w:w="212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61A" w14:textId="77777777" w:rsidR="00044670" w:rsidRDefault="00044670"/>
        </w:tc>
        <w:tc>
          <w:tcPr>
            <w:tcW w:w="127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61B" w14:textId="77777777" w:rsidR="00044670" w:rsidRDefault="00044670"/>
        </w:tc>
        <w:tc>
          <w:tcPr>
            <w:tcW w:w="297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61C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61D" w14:textId="77777777" w:rsidR="00044670" w:rsidRDefault="00044670"/>
        </w:tc>
        <w:tc>
          <w:tcPr>
            <w:tcW w:w="1985" w:type="dxa"/>
            <w:gridSpan w:val="2"/>
            <w:tcBorders>
              <w:top w:val="single" w:sz="1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61E" w14:textId="77777777" w:rsidR="00044670" w:rsidRDefault="00C9326B">
            <w:pPr>
              <w:pStyle w:val="TableParagraph"/>
              <w:spacing w:before="57"/>
              <w:ind w:righ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637" w14:textId="77777777">
        <w:trPr>
          <w:trHeight w:hRule="exact" w:val="564"/>
        </w:trPr>
        <w:tc>
          <w:tcPr>
            <w:tcW w:w="243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620" w14:textId="77777777" w:rsidR="00044670" w:rsidRDefault="00C9326B">
            <w:pPr>
              <w:pStyle w:val="TableParagraph"/>
              <w:spacing w:before="149"/>
              <w:ind w:left="102" w:right="12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Booberoi</w:t>
            </w:r>
            <w:r>
              <w:rPr>
                <w:rFonts w:ascii="Century Gothic"/>
                <w:b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 xml:space="preserve">Creek </w:t>
            </w:r>
            <w:r>
              <w:rPr>
                <w:rFonts w:ascii="Century Gothic"/>
                <w:b/>
                <w:sz w:val="18"/>
              </w:rPr>
              <w:t>-</w:t>
            </w:r>
            <w:r>
              <w:rPr>
                <w:rFonts w:ascii="Century Gothic"/>
                <w:b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This</w:t>
            </w:r>
            <w:r>
              <w:rPr>
                <w:rFonts w:ascii="Century Gothic"/>
                <w:spacing w:val="30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asset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has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not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previously</w:t>
            </w:r>
            <w:r>
              <w:rPr>
                <w:rFonts w:ascii="Century Gothic"/>
                <w:spacing w:val="20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received</w:t>
            </w:r>
            <w:r>
              <w:rPr>
                <w:rFonts w:ascii="Century Gothic"/>
                <w:spacing w:val="-1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environmental</w:t>
            </w:r>
            <w:r>
              <w:rPr>
                <w:rFonts w:ascii="Century Gothic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water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and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further</w:t>
            </w:r>
            <w:r>
              <w:rPr>
                <w:rFonts w:ascii="Century Gothic"/>
                <w:spacing w:val="26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investigations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will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be</w:t>
            </w:r>
            <w:r>
              <w:rPr>
                <w:rFonts w:ascii="Century Gothic"/>
                <w:spacing w:val="20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undertaken</w:t>
            </w:r>
            <w:r>
              <w:rPr>
                <w:rFonts w:ascii="Century Gothic"/>
                <w:spacing w:val="-10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to</w:t>
            </w:r>
            <w:r>
              <w:rPr>
                <w:rFonts w:ascii="Century Gothic"/>
                <w:spacing w:val="-10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determine</w:t>
            </w:r>
            <w:r>
              <w:rPr>
                <w:rFonts w:ascii="Century Gothic"/>
                <w:spacing w:val="25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indicative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demand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and</w:t>
            </w:r>
            <w:r>
              <w:rPr>
                <w:rFonts w:ascii="Century Gothic"/>
                <w:spacing w:val="28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feasibility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of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watering</w:t>
            </w:r>
          </w:p>
        </w:tc>
        <w:tc>
          <w:tcPr>
            <w:tcW w:w="297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621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622" w14:textId="77777777" w:rsidR="00044670" w:rsidRDefault="0004467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43E62623" w14:textId="77777777" w:rsidR="00044670" w:rsidRDefault="00C9326B">
            <w:pPr>
              <w:pStyle w:val="TableParagraph"/>
              <w:ind w:lef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Support</w:t>
            </w:r>
            <w:r>
              <w:rPr>
                <w:rFonts w:ascii="Century Gothic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baseflows</w:t>
            </w:r>
          </w:p>
        </w:tc>
        <w:tc>
          <w:tcPr>
            <w:tcW w:w="191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624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625" w14:textId="77777777" w:rsidR="00044670" w:rsidRDefault="0004467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43E62626" w14:textId="77777777" w:rsidR="00044670" w:rsidRDefault="00C9326B">
            <w:pPr>
              <w:pStyle w:val="TableParagraph"/>
              <w:ind w:righ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2"/>
                <w:sz w:val="18"/>
              </w:rPr>
              <w:t>tba</w:t>
            </w:r>
          </w:p>
        </w:tc>
        <w:tc>
          <w:tcPr>
            <w:tcW w:w="100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627" w14:textId="77777777" w:rsidR="00044670" w:rsidRDefault="00044670"/>
        </w:tc>
        <w:tc>
          <w:tcPr>
            <w:tcW w:w="97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628" w14:textId="77777777" w:rsidR="00044670" w:rsidRDefault="00044670"/>
        </w:tc>
        <w:tc>
          <w:tcPr>
            <w:tcW w:w="127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629" w14:textId="77777777" w:rsidR="00044670" w:rsidRDefault="00044670"/>
        </w:tc>
        <w:tc>
          <w:tcPr>
            <w:tcW w:w="106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62A" w14:textId="77777777" w:rsidR="00044670" w:rsidRDefault="00044670"/>
        </w:tc>
        <w:tc>
          <w:tcPr>
            <w:tcW w:w="212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62B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62C" w14:textId="77777777" w:rsidR="00044670" w:rsidRDefault="0004467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43E6262D" w14:textId="77777777" w:rsidR="00044670" w:rsidRDefault="00C9326B">
            <w:pPr>
              <w:pStyle w:val="TableParagraph"/>
              <w:ind w:righ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HIGH</w:t>
            </w:r>
          </w:p>
        </w:tc>
        <w:tc>
          <w:tcPr>
            <w:tcW w:w="127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62E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62F" w14:textId="77777777" w:rsidR="00044670" w:rsidRDefault="00C9326B">
            <w:pPr>
              <w:pStyle w:val="TableParagraph"/>
              <w:spacing w:before="129"/>
              <w:ind w:left="253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z w:val="18"/>
              </w:rPr>
              <w:t>Maintain</w:t>
            </w:r>
          </w:p>
        </w:tc>
        <w:tc>
          <w:tcPr>
            <w:tcW w:w="297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1F487C"/>
          </w:tcPr>
          <w:p w14:paraId="43E62630" w14:textId="77777777" w:rsidR="00044670" w:rsidRDefault="0004467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43E62631" w14:textId="77777777" w:rsidR="00044670" w:rsidRDefault="00C9326B">
            <w:pPr>
              <w:pStyle w:val="TableParagraph"/>
              <w:ind w:left="102" w:right="343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FFFFFF"/>
                <w:spacing w:val="-1"/>
                <w:sz w:val="18"/>
              </w:rPr>
              <w:t>High</w:t>
            </w:r>
            <w:r>
              <w:rPr>
                <w:rFonts w:ascii="Century Gothic"/>
                <w:color w:val="FFFFFF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potential</w:t>
            </w:r>
            <w:r>
              <w:rPr>
                <w:rFonts w:ascii="Century Gothic"/>
                <w:color w:val="FFFFFF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z w:val="18"/>
              </w:rPr>
              <w:t>for</w:t>
            </w:r>
            <w:r>
              <w:rPr>
                <w:rFonts w:ascii="Century Gothic"/>
                <w:color w:val="FFFFFF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watering,</w:t>
            </w:r>
            <w:r>
              <w:rPr>
                <w:rFonts w:ascii="Century Gothic"/>
                <w:color w:val="FFFFFF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1"/>
                <w:sz w:val="18"/>
              </w:rPr>
              <w:t>if</w:t>
            </w:r>
            <w:r>
              <w:rPr>
                <w:rFonts w:ascii="Century Gothic"/>
                <w:color w:val="FFFFFF"/>
                <w:spacing w:val="25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demands</w:t>
            </w:r>
            <w:r>
              <w:rPr>
                <w:rFonts w:ascii="Century Gothic"/>
                <w:color w:val="FFFFFF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z w:val="18"/>
              </w:rPr>
              <w:t>not</w:t>
            </w:r>
            <w:r>
              <w:rPr>
                <w:rFonts w:ascii="Century Gothic"/>
                <w:color w:val="FFFFFF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2"/>
                <w:sz w:val="18"/>
              </w:rPr>
              <w:t>met</w:t>
            </w:r>
            <w:r>
              <w:rPr>
                <w:rFonts w:ascii="Century Gothic"/>
                <w:color w:val="FFFFFF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through</w:t>
            </w:r>
            <w:r>
              <w:rPr>
                <w:rFonts w:ascii="Century Gothic"/>
                <w:color w:val="FFFFFF"/>
                <w:spacing w:val="29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inflows.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FF0000"/>
          </w:tcPr>
          <w:p w14:paraId="43E62632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633" w14:textId="77777777" w:rsidR="00044670" w:rsidRDefault="0004467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43E62634" w14:textId="77777777" w:rsidR="00044670" w:rsidRDefault="00C9326B">
            <w:pPr>
              <w:pStyle w:val="TableParagraph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High</w:t>
            </w:r>
          </w:p>
        </w:tc>
        <w:tc>
          <w:tcPr>
            <w:tcW w:w="198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0000"/>
          </w:tcPr>
          <w:p w14:paraId="43E62635" w14:textId="77777777" w:rsidR="00044670" w:rsidRDefault="0004467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3E62636" w14:textId="77777777" w:rsidR="00044670" w:rsidRDefault="00C9326B">
            <w:pPr>
              <w:pStyle w:val="TableParagraph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High</w:t>
            </w:r>
          </w:p>
        </w:tc>
      </w:tr>
      <w:tr w:rsidR="00044670" w14:paraId="43E62645" w14:textId="77777777">
        <w:trPr>
          <w:trHeight w:hRule="exact" w:val="566"/>
        </w:trPr>
        <w:tc>
          <w:tcPr>
            <w:tcW w:w="2439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638" w14:textId="77777777" w:rsidR="00044670" w:rsidRDefault="00044670"/>
        </w:tc>
        <w:tc>
          <w:tcPr>
            <w:tcW w:w="297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639" w14:textId="77777777" w:rsidR="00044670" w:rsidRDefault="00044670"/>
        </w:tc>
        <w:tc>
          <w:tcPr>
            <w:tcW w:w="191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63A" w14:textId="77777777" w:rsidR="00044670" w:rsidRDefault="00044670"/>
        </w:tc>
        <w:tc>
          <w:tcPr>
            <w:tcW w:w="100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63B" w14:textId="77777777" w:rsidR="00044670" w:rsidRDefault="00044670"/>
        </w:tc>
        <w:tc>
          <w:tcPr>
            <w:tcW w:w="97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63C" w14:textId="77777777" w:rsidR="00044670" w:rsidRDefault="00044670"/>
        </w:tc>
        <w:tc>
          <w:tcPr>
            <w:tcW w:w="127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63D" w14:textId="77777777" w:rsidR="00044670" w:rsidRDefault="00044670"/>
        </w:tc>
        <w:tc>
          <w:tcPr>
            <w:tcW w:w="106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63E" w14:textId="77777777" w:rsidR="00044670" w:rsidRDefault="00044670"/>
        </w:tc>
        <w:tc>
          <w:tcPr>
            <w:tcW w:w="212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63F" w14:textId="77777777" w:rsidR="00044670" w:rsidRDefault="00044670"/>
        </w:tc>
        <w:tc>
          <w:tcPr>
            <w:tcW w:w="127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640" w14:textId="77777777" w:rsidR="00044670" w:rsidRDefault="00044670"/>
        </w:tc>
        <w:tc>
          <w:tcPr>
            <w:tcW w:w="297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1F487C"/>
          </w:tcPr>
          <w:p w14:paraId="43E62641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0000"/>
          </w:tcPr>
          <w:p w14:paraId="43E62642" w14:textId="77777777" w:rsidR="00044670" w:rsidRDefault="00044670"/>
        </w:tc>
        <w:tc>
          <w:tcPr>
            <w:tcW w:w="198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0000"/>
          </w:tcPr>
          <w:p w14:paraId="43E62643" w14:textId="77777777" w:rsidR="00044670" w:rsidRDefault="0004467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3E62644" w14:textId="77777777" w:rsidR="00044670" w:rsidRDefault="00C9326B">
            <w:pPr>
              <w:pStyle w:val="TableParagraph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High</w:t>
            </w:r>
          </w:p>
        </w:tc>
      </w:tr>
      <w:tr w:rsidR="00044670" w14:paraId="43E62657" w14:textId="77777777">
        <w:trPr>
          <w:trHeight w:hRule="exact" w:val="475"/>
        </w:trPr>
        <w:tc>
          <w:tcPr>
            <w:tcW w:w="2439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646" w14:textId="77777777" w:rsidR="00044670" w:rsidRDefault="00044670"/>
        </w:tc>
        <w:tc>
          <w:tcPr>
            <w:tcW w:w="297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647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648" w14:textId="77777777" w:rsidR="00044670" w:rsidRDefault="00C9326B">
            <w:pPr>
              <w:pStyle w:val="TableParagraph"/>
              <w:spacing w:before="151"/>
              <w:ind w:lef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Pulse</w:t>
            </w:r>
          </w:p>
        </w:tc>
        <w:tc>
          <w:tcPr>
            <w:tcW w:w="191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649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64A" w14:textId="77777777" w:rsidR="00044670" w:rsidRDefault="00C9326B">
            <w:pPr>
              <w:pStyle w:val="TableParagraph"/>
              <w:spacing w:before="151"/>
              <w:ind w:righ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2"/>
                <w:sz w:val="18"/>
              </w:rPr>
              <w:t>tba</w:t>
            </w:r>
          </w:p>
        </w:tc>
        <w:tc>
          <w:tcPr>
            <w:tcW w:w="100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64B" w14:textId="77777777" w:rsidR="00044670" w:rsidRDefault="00044670"/>
        </w:tc>
        <w:tc>
          <w:tcPr>
            <w:tcW w:w="97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64C" w14:textId="77777777" w:rsidR="00044670" w:rsidRDefault="00044670"/>
        </w:tc>
        <w:tc>
          <w:tcPr>
            <w:tcW w:w="127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64D" w14:textId="77777777" w:rsidR="00044670" w:rsidRDefault="00044670"/>
        </w:tc>
        <w:tc>
          <w:tcPr>
            <w:tcW w:w="106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64E" w14:textId="77777777" w:rsidR="00044670" w:rsidRDefault="00044670"/>
        </w:tc>
        <w:tc>
          <w:tcPr>
            <w:tcW w:w="212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64F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650" w14:textId="77777777" w:rsidR="00044670" w:rsidRDefault="00C9326B">
            <w:pPr>
              <w:pStyle w:val="TableParagraph"/>
              <w:spacing w:before="151"/>
              <w:ind w:righ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HIGH</w:t>
            </w:r>
          </w:p>
        </w:tc>
        <w:tc>
          <w:tcPr>
            <w:tcW w:w="127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651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652" w14:textId="77777777" w:rsidR="00044670" w:rsidRDefault="00C9326B">
            <w:pPr>
              <w:pStyle w:val="TableParagraph"/>
              <w:spacing w:before="151"/>
              <w:ind w:left="267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z w:val="18"/>
              </w:rPr>
              <w:t>Improve</w:t>
            </w:r>
          </w:p>
        </w:tc>
        <w:tc>
          <w:tcPr>
            <w:tcW w:w="297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1F487C"/>
          </w:tcPr>
          <w:p w14:paraId="43E62653" w14:textId="77777777" w:rsidR="00044670" w:rsidRDefault="00C9326B">
            <w:pPr>
              <w:pStyle w:val="TableParagraph"/>
              <w:spacing w:before="137"/>
              <w:ind w:left="102" w:right="343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FFFFFF"/>
                <w:spacing w:val="-1"/>
                <w:sz w:val="18"/>
              </w:rPr>
              <w:t>High</w:t>
            </w:r>
            <w:r>
              <w:rPr>
                <w:rFonts w:ascii="Century Gothic"/>
                <w:color w:val="FFFFFF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potential</w:t>
            </w:r>
            <w:r>
              <w:rPr>
                <w:rFonts w:ascii="Century Gothic"/>
                <w:color w:val="FFFFFF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z w:val="18"/>
              </w:rPr>
              <w:t>for</w:t>
            </w:r>
            <w:r>
              <w:rPr>
                <w:rFonts w:ascii="Century Gothic"/>
                <w:color w:val="FFFFFF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watering,</w:t>
            </w:r>
            <w:r>
              <w:rPr>
                <w:rFonts w:ascii="Century Gothic"/>
                <w:color w:val="FFFFFF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1"/>
                <w:sz w:val="18"/>
              </w:rPr>
              <w:t>if</w:t>
            </w:r>
            <w:r>
              <w:rPr>
                <w:rFonts w:ascii="Century Gothic"/>
                <w:color w:val="FFFFFF"/>
                <w:spacing w:val="25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demands</w:t>
            </w:r>
            <w:r>
              <w:rPr>
                <w:rFonts w:ascii="Century Gothic"/>
                <w:color w:val="FFFFFF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z w:val="18"/>
              </w:rPr>
              <w:t>not</w:t>
            </w:r>
            <w:r>
              <w:rPr>
                <w:rFonts w:ascii="Century Gothic"/>
                <w:color w:val="FFFFFF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2"/>
                <w:sz w:val="18"/>
              </w:rPr>
              <w:t>met</w:t>
            </w:r>
            <w:r>
              <w:rPr>
                <w:rFonts w:ascii="Century Gothic"/>
                <w:color w:val="FFFFFF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through</w:t>
            </w:r>
            <w:r>
              <w:rPr>
                <w:rFonts w:ascii="Century Gothic"/>
                <w:color w:val="FFFFFF"/>
                <w:spacing w:val="21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inflows.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FF0000"/>
          </w:tcPr>
          <w:p w14:paraId="43E62654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655" w14:textId="77777777" w:rsidR="00044670" w:rsidRDefault="00C9326B">
            <w:pPr>
              <w:pStyle w:val="TableParagraph"/>
              <w:spacing w:before="151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High</w:t>
            </w:r>
          </w:p>
        </w:tc>
        <w:tc>
          <w:tcPr>
            <w:tcW w:w="198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0000"/>
          </w:tcPr>
          <w:p w14:paraId="43E62656" w14:textId="77777777" w:rsidR="00044670" w:rsidRDefault="00C9326B">
            <w:pPr>
              <w:pStyle w:val="TableParagraph"/>
              <w:spacing w:before="120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High</w:t>
            </w:r>
          </w:p>
        </w:tc>
      </w:tr>
      <w:tr w:rsidR="00044670" w14:paraId="43E62664" w14:textId="77777777">
        <w:trPr>
          <w:trHeight w:hRule="exact" w:val="485"/>
        </w:trPr>
        <w:tc>
          <w:tcPr>
            <w:tcW w:w="2439" w:type="dxa"/>
            <w:vMerge/>
            <w:tcBorders>
              <w:left w:val="single" w:sz="5" w:space="0" w:color="000000"/>
              <w:bottom w:val="single" w:sz="12" w:space="0" w:color="000000"/>
              <w:right w:val="single" w:sz="5" w:space="0" w:color="000000"/>
            </w:tcBorders>
          </w:tcPr>
          <w:p w14:paraId="43E62658" w14:textId="77777777" w:rsidR="00044670" w:rsidRDefault="00044670"/>
        </w:tc>
        <w:tc>
          <w:tcPr>
            <w:tcW w:w="2976" w:type="dxa"/>
            <w:vMerge/>
            <w:tcBorders>
              <w:left w:val="single" w:sz="5" w:space="0" w:color="000000"/>
              <w:bottom w:val="single" w:sz="12" w:space="0" w:color="000000"/>
              <w:right w:val="single" w:sz="5" w:space="0" w:color="000000"/>
            </w:tcBorders>
          </w:tcPr>
          <w:p w14:paraId="43E62659" w14:textId="77777777" w:rsidR="00044670" w:rsidRDefault="00044670"/>
        </w:tc>
        <w:tc>
          <w:tcPr>
            <w:tcW w:w="1913" w:type="dxa"/>
            <w:vMerge/>
            <w:tcBorders>
              <w:left w:val="single" w:sz="5" w:space="0" w:color="000000"/>
              <w:bottom w:val="single" w:sz="12" w:space="0" w:color="000000"/>
              <w:right w:val="single" w:sz="5" w:space="0" w:color="000000"/>
            </w:tcBorders>
          </w:tcPr>
          <w:p w14:paraId="43E6265A" w14:textId="77777777" w:rsidR="00044670" w:rsidRDefault="00044670"/>
        </w:tc>
        <w:tc>
          <w:tcPr>
            <w:tcW w:w="1006" w:type="dxa"/>
            <w:vMerge/>
            <w:tcBorders>
              <w:left w:val="single" w:sz="5" w:space="0" w:color="000000"/>
              <w:bottom w:val="single" w:sz="12" w:space="0" w:color="000000"/>
              <w:right w:val="single" w:sz="5" w:space="0" w:color="000000"/>
            </w:tcBorders>
          </w:tcPr>
          <w:p w14:paraId="43E6265B" w14:textId="77777777" w:rsidR="00044670" w:rsidRDefault="00044670"/>
        </w:tc>
        <w:tc>
          <w:tcPr>
            <w:tcW w:w="979" w:type="dxa"/>
            <w:vMerge/>
            <w:tcBorders>
              <w:left w:val="single" w:sz="5" w:space="0" w:color="000000"/>
              <w:bottom w:val="single" w:sz="13" w:space="0" w:color="000000"/>
              <w:right w:val="single" w:sz="5" w:space="0" w:color="000000"/>
            </w:tcBorders>
          </w:tcPr>
          <w:p w14:paraId="43E6265C" w14:textId="77777777" w:rsidR="00044670" w:rsidRDefault="00044670"/>
        </w:tc>
        <w:tc>
          <w:tcPr>
            <w:tcW w:w="1275" w:type="dxa"/>
            <w:vMerge/>
            <w:tcBorders>
              <w:left w:val="single" w:sz="5" w:space="0" w:color="000000"/>
              <w:bottom w:val="single" w:sz="13" w:space="0" w:color="000000"/>
              <w:right w:val="single" w:sz="5" w:space="0" w:color="000000"/>
            </w:tcBorders>
          </w:tcPr>
          <w:p w14:paraId="43E6265D" w14:textId="77777777" w:rsidR="00044670" w:rsidRDefault="00044670"/>
        </w:tc>
        <w:tc>
          <w:tcPr>
            <w:tcW w:w="1066" w:type="dxa"/>
            <w:vMerge/>
            <w:tcBorders>
              <w:left w:val="single" w:sz="5" w:space="0" w:color="000000"/>
              <w:bottom w:val="single" w:sz="12" w:space="0" w:color="000000"/>
              <w:right w:val="single" w:sz="5" w:space="0" w:color="000000"/>
            </w:tcBorders>
          </w:tcPr>
          <w:p w14:paraId="43E6265E" w14:textId="77777777" w:rsidR="00044670" w:rsidRDefault="00044670"/>
        </w:tc>
        <w:tc>
          <w:tcPr>
            <w:tcW w:w="2126" w:type="dxa"/>
            <w:vMerge/>
            <w:tcBorders>
              <w:left w:val="single" w:sz="5" w:space="0" w:color="000000"/>
              <w:bottom w:val="single" w:sz="13" w:space="0" w:color="000000"/>
              <w:right w:val="single" w:sz="5" w:space="0" w:color="000000"/>
            </w:tcBorders>
          </w:tcPr>
          <w:p w14:paraId="43E6265F" w14:textId="77777777" w:rsidR="00044670" w:rsidRDefault="00044670"/>
        </w:tc>
        <w:tc>
          <w:tcPr>
            <w:tcW w:w="1277" w:type="dxa"/>
            <w:vMerge/>
            <w:tcBorders>
              <w:left w:val="single" w:sz="5" w:space="0" w:color="000000"/>
              <w:bottom w:val="single" w:sz="12" w:space="0" w:color="000000"/>
              <w:right w:val="single" w:sz="5" w:space="0" w:color="000000"/>
            </w:tcBorders>
          </w:tcPr>
          <w:p w14:paraId="43E62660" w14:textId="77777777" w:rsidR="00044670" w:rsidRDefault="00044670"/>
        </w:tc>
        <w:tc>
          <w:tcPr>
            <w:tcW w:w="2976" w:type="dxa"/>
            <w:vMerge/>
            <w:tcBorders>
              <w:left w:val="single" w:sz="5" w:space="0" w:color="000000"/>
              <w:bottom w:val="single" w:sz="12" w:space="0" w:color="000000"/>
              <w:right w:val="single" w:sz="5" w:space="0" w:color="000000"/>
            </w:tcBorders>
            <w:shd w:val="clear" w:color="auto" w:fill="1F487C"/>
          </w:tcPr>
          <w:p w14:paraId="43E62661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13" w:space="0" w:color="000000"/>
              <w:right w:val="single" w:sz="5" w:space="0" w:color="000000"/>
            </w:tcBorders>
            <w:shd w:val="clear" w:color="auto" w:fill="FF0000"/>
          </w:tcPr>
          <w:p w14:paraId="43E62662" w14:textId="77777777" w:rsidR="00044670" w:rsidRDefault="00044670"/>
        </w:tc>
        <w:tc>
          <w:tcPr>
            <w:tcW w:w="1985" w:type="dxa"/>
            <w:gridSpan w:val="2"/>
            <w:tcBorders>
              <w:top w:val="single" w:sz="5" w:space="0" w:color="000000"/>
              <w:left w:val="single" w:sz="5" w:space="0" w:color="000000"/>
              <w:bottom w:val="single" w:sz="13" w:space="0" w:color="000000"/>
              <w:right w:val="single" w:sz="5" w:space="0" w:color="000000"/>
            </w:tcBorders>
            <w:shd w:val="clear" w:color="auto" w:fill="FF0000"/>
          </w:tcPr>
          <w:p w14:paraId="43E62663" w14:textId="77777777" w:rsidR="00044670" w:rsidRDefault="00C9326B">
            <w:pPr>
              <w:pStyle w:val="TableParagraph"/>
              <w:spacing w:before="120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High</w:t>
            </w:r>
          </w:p>
        </w:tc>
      </w:tr>
      <w:tr w:rsidR="00044670" w14:paraId="43E62687" w14:textId="77777777">
        <w:trPr>
          <w:trHeight w:hRule="exact" w:val="953"/>
        </w:trPr>
        <w:tc>
          <w:tcPr>
            <w:tcW w:w="2439" w:type="dxa"/>
            <w:vMerge w:val="restart"/>
            <w:tcBorders>
              <w:top w:val="single" w:sz="12" w:space="0" w:color="000000"/>
              <w:left w:val="single" w:sz="5" w:space="0" w:color="000000"/>
              <w:right w:val="single" w:sz="5" w:space="0" w:color="000000"/>
            </w:tcBorders>
          </w:tcPr>
          <w:p w14:paraId="43E62665" w14:textId="77777777" w:rsidR="00044670" w:rsidRDefault="00C9326B">
            <w:pPr>
              <w:pStyle w:val="TableParagraph"/>
              <w:ind w:left="102" w:right="10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Native</w:t>
            </w:r>
            <w:r>
              <w:rPr>
                <w:rFonts w:ascii="Century Gothic"/>
                <w:b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fish</w:t>
            </w:r>
            <w:r>
              <w:rPr>
                <w:rFonts w:ascii="Century Gothic"/>
                <w:b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flows</w:t>
            </w:r>
            <w:r>
              <w:rPr>
                <w:rFonts w:ascii="Century Gothic"/>
                <w:b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-</w:t>
            </w:r>
            <w:r>
              <w:rPr>
                <w:rFonts w:ascii="Century Gothic"/>
                <w:b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Protect</w:t>
            </w:r>
            <w:r>
              <w:rPr>
                <w:rFonts w:ascii="Century Gothic"/>
                <w:spacing w:val="28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tributary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inflows</w:t>
            </w:r>
            <w:r>
              <w:rPr>
                <w:rFonts w:ascii="Century Gothic"/>
                <w:spacing w:val="-2"/>
                <w:sz w:val="18"/>
              </w:rPr>
              <w:t xml:space="preserve"> (natural</w:t>
            </w:r>
            <w:r>
              <w:rPr>
                <w:rFonts w:ascii="Century Gothic"/>
                <w:spacing w:val="3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trigger),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or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deliver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upon</w:t>
            </w:r>
            <w:r>
              <w:rPr>
                <w:rFonts w:ascii="Century Gothic"/>
                <w:spacing w:val="27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environmental</w:t>
            </w:r>
            <w:r>
              <w:rPr>
                <w:rFonts w:ascii="Century Gothic"/>
                <w:spacing w:val="-1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trigger</w:t>
            </w:r>
            <w:r>
              <w:rPr>
                <w:rFonts w:ascii="Century Gothic"/>
                <w:spacing w:val="27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(e.g.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timing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or</w:t>
            </w:r>
            <w:r>
              <w:rPr>
                <w:rFonts w:ascii="Century Gothic"/>
                <w:spacing w:val="26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temperature)</w:t>
            </w:r>
            <w:r>
              <w:rPr>
                <w:rFonts w:ascii="Century Gothic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being</w:t>
            </w:r>
            <w:r>
              <w:rPr>
                <w:rFonts w:ascii="Century Gothic"/>
                <w:spacing w:val="25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reached,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to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target</w:t>
            </w:r>
            <w:r>
              <w:rPr>
                <w:rFonts w:ascii="Century Gothic"/>
                <w:spacing w:val="29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outcomes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for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Murray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cod</w:t>
            </w:r>
            <w:r>
              <w:rPr>
                <w:rFonts w:ascii="Century Gothic"/>
                <w:spacing w:val="28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and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golden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perch</w:t>
            </w:r>
          </w:p>
        </w:tc>
        <w:tc>
          <w:tcPr>
            <w:tcW w:w="2976" w:type="dxa"/>
            <w:vMerge w:val="restart"/>
            <w:tcBorders>
              <w:top w:val="single" w:sz="12" w:space="0" w:color="000000"/>
              <w:left w:val="single" w:sz="5" w:space="0" w:color="000000"/>
              <w:right w:val="single" w:sz="5" w:space="0" w:color="000000"/>
            </w:tcBorders>
          </w:tcPr>
          <w:p w14:paraId="43E62666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667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668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669" w14:textId="77777777" w:rsidR="00044670" w:rsidRDefault="0004467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</w:rPr>
            </w:pPr>
          </w:p>
          <w:p w14:paraId="43E6266A" w14:textId="77777777" w:rsidR="00044670" w:rsidRDefault="00C9326B">
            <w:pPr>
              <w:pStyle w:val="TableParagraph"/>
              <w:ind w:lef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Up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to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20</w:t>
            </w:r>
            <w:r>
              <w:rPr>
                <w:rFonts w:ascii="Century Gothic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GL</w:t>
            </w:r>
          </w:p>
        </w:tc>
        <w:tc>
          <w:tcPr>
            <w:tcW w:w="1913" w:type="dxa"/>
            <w:vMerge w:val="restart"/>
            <w:tcBorders>
              <w:top w:val="single" w:sz="12" w:space="0" w:color="000000"/>
              <w:left w:val="single" w:sz="5" w:space="0" w:color="000000"/>
              <w:right w:val="single" w:sz="5" w:space="0" w:color="000000"/>
            </w:tcBorders>
          </w:tcPr>
          <w:p w14:paraId="43E6266B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66C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66D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66E" w14:textId="77777777" w:rsidR="00044670" w:rsidRDefault="00C9326B">
            <w:pPr>
              <w:pStyle w:val="TableParagraph"/>
              <w:spacing w:before="149"/>
              <w:ind w:left="157" w:right="155" w:firstLine="50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Whenever</w:t>
            </w:r>
            <w:r>
              <w:rPr>
                <w:rFonts w:ascii="Century Gothic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viable</w:t>
            </w:r>
            <w:r>
              <w:rPr>
                <w:rFonts w:ascii="Century Gothic"/>
                <w:spacing w:val="2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opportunities</w:t>
            </w:r>
            <w:r>
              <w:rPr>
                <w:rFonts w:ascii="Century Gothic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arise</w:t>
            </w:r>
          </w:p>
        </w:tc>
        <w:tc>
          <w:tcPr>
            <w:tcW w:w="1006" w:type="dxa"/>
            <w:vMerge w:val="restart"/>
            <w:tcBorders>
              <w:top w:val="single" w:sz="12" w:space="0" w:color="000000"/>
              <w:left w:val="single" w:sz="5" w:space="0" w:color="000000"/>
              <w:right w:val="single" w:sz="5" w:space="0" w:color="000000"/>
            </w:tcBorders>
          </w:tcPr>
          <w:p w14:paraId="43E6266F" w14:textId="77777777" w:rsidR="00044670" w:rsidRDefault="00044670"/>
        </w:tc>
        <w:tc>
          <w:tcPr>
            <w:tcW w:w="979" w:type="dxa"/>
            <w:vMerge w:val="restart"/>
            <w:tcBorders>
              <w:top w:val="single" w:sz="13" w:space="0" w:color="000000"/>
              <w:left w:val="single" w:sz="5" w:space="0" w:color="000000"/>
              <w:right w:val="single" w:sz="5" w:space="0" w:color="000000"/>
            </w:tcBorders>
            <w:shd w:val="clear" w:color="auto" w:fill="BEBEBE"/>
          </w:tcPr>
          <w:p w14:paraId="43E62670" w14:textId="77777777" w:rsidR="00044670" w:rsidRDefault="00044670"/>
        </w:tc>
        <w:tc>
          <w:tcPr>
            <w:tcW w:w="1275" w:type="dxa"/>
            <w:vMerge w:val="restart"/>
            <w:tcBorders>
              <w:top w:val="single" w:sz="13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671" w14:textId="77777777" w:rsidR="00044670" w:rsidRDefault="00044670"/>
        </w:tc>
        <w:tc>
          <w:tcPr>
            <w:tcW w:w="1066" w:type="dxa"/>
            <w:vMerge w:val="restart"/>
            <w:tcBorders>
              <w:top w:val="single" w:sz="12" w:space="0" w:color="000000"/>
              <w:left w:val="single" w:sz="5" w:space="0" w:color="000000"/>
              <w:right w:val="single" w:sz="5" w:space="0" w:color="000000"/>
            </w:tcBorders>
          </w:tcPr>
          <w:p w14:paraId="43E62672" w14:textId="77777777" w:rsidR="00044670" w:rsidRDefault="00044670"/>
        </w:tc>
        <w:tc>
          <w:tcPr>
            <w:tcW w:w="2126" w:type="dxa"/>
            <w:vMerge w:val="restart"/>
            <w:tcBorders>
              <w:top w:val="single" w:sz="13" w:space="0" w:color="000000"/>
              <w:left w:val="single" w:sz="5" w:space="0" w:color="000000"/>
              <w:right w:val="single" w:sz="5" w:space="0" w:color="000000"/>
            </w:tcBorders>
            <w:shd w:val="clear" w:color="auto" w:fill="FF0000"/>
          </w:tcPr>
          <w:p w14:paraId="43E62673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674" w14:textId="77777777" w:rsidR="00044670" w:rsidRDefault="0004467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43E62675" w14:textId="77777777" w:rsidR="00044670" w:rsidRDefault="00C9326B">
            <w:pPr>
              <w:pStyle w:val="TableParagraph"/>
              <w:ind w:righ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HIGH</w:t>
            </w:r>
          </w:p>
          <w:p w14:paraId="43E62676" w14:textId="77777777" w:rsidR="00044670" w:rsidRDefault="00C9326B">
            <w:pPr>
              <w:pStyle w:val="TableParagraph"/>
              <w:ind w:left="164" w:right="164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an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event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of</w:t>
            </w:r>
            <w:r>
              <w:rPr>
                <w:rFonts w:ascii="Century Gothic"/>
                <w:spacing w:val="-1"/>
                <w:sz w:val="18"/>
              </w:rPr>
              <w:t xml:space="preserve"> this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type</w:t>
            </w:r>
            <w:r>
              <w:rPr>
                <w:rFonts w:ascii="Century Gothic"/>
                <w:spacing w:val="29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may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be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undertaken</w:t>
            </w:r>
            <w:r>
              <w:rPr>
                <w:rFonts w:ascii="Century Gothic"/>
                <w:spacing w:val="29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every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year,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if</w:t>
            </w:r>
            <w:r>
              <w:rPr>
                <w:rFonts w:ascii="Century Gothic"/>
                <w:spacing w:val="25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account</w:t>
            </w:r>
            <w:r>
              <w:rPr>
                <w:rFonts w:ascii="Century Gothic"/>
                <w:spacing w:val="-12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balance</w:t>
            </w:r>
            <w:r>
              <w:rPr>
                <w:rFonts w:ascii="Century Gothic"/>
                <w:spacing w:val="29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allows</w:t>
            </w:r>
          </w:p>
        </w:tc>
        <w:tc>
          <w:tcPr>
            <w:tcW w:w="1277" w:type="dxa"/>
            <w:vMerge w:val="restart"/>
            <w:tcBorders>
              <w:top w:val="single" w:sz="12" w:space="0" w:color="000000"/>
              <w:left w:val="single" w:sz="5" w:space="0" w:color="000000"/>
              <w:right w:val="single" w:sz="5" w:space="0" w:color="000000"/>
            </w:tcBorders>
          </w:tcPr>
          <w:p w14:paraId="43E62677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678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679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67A" w14:textId="77777777" w:rsidR="00044670" w:rsidRDefault="0004467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</w:rPr>
            </w:pPr>
          </w:p>
          <w:p w14:paraId="43E6267B" w14:textId="77777777" w:rsidR="00044670" w:rsidRDefault="00C9326B">
            <w:pPr>
              <w:pStyle w:val="TableParagraph"/>
              <w:ind w:left="32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Protect</w:t>
            </w:r>
          </w:p>
        </w:tc>
        <w:tc>
          <w:tcPr>
            <w:tcW w:w="2976" w:type="dxa"/>
            <w:vMerge w:val="restart"/>
            <w:tcBorders>
              <w:top w:val="single" w:sz="12" w:space="0" w:color="000000"/>
              <w:left w:val="single" w:sz="5" w:space="0" w:color="000000"/>
              <w:right w:val="single" w:sz="5" w:space="0" w:color="000000"/>
            </w:tcBorders>
            <w:shd w:val="clear" w:color="auto" w:fill="1F487C"/>
          </w:tcPr>
          <w:p w14:paraId="43E6267C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67D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67E" w14:textId="77777777" w:rsidR="00044670" w:rsidRDefault="0004467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43E6267F" w14:textId="77777777" w:rsidR="00044670" w:rsidRDefault="00C9326B">
            <w:pPr>
              <w:pStyle w:val="TableParagraph"/>
              <w:ind w:left="102" w:right="343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FFFFFF"/>
                <w:spacing w:val="-1"/>
                <w:sz w:val="18"/>
              </w:rPr>
              <w:t>High</w:t>
            </w:r>
            <w:r>
              <w:rPr>
                <w:rFonts w:ascii="Century Gothic"/>
                <w:color w:val="FFFFFF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potential</w:t>
            </w:r>
            <w:r>
              <w:rPr>
                <w:rFonts w:ascii="Century Gothic"/>
                <w:color w:val="FFFFFF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z w:val="18"/>
              </w:rPr>
              <w:t>for</w:t>
            </w:r>
            <w:r>
              <w:rPr>
                <w:rFonts w:ascii="Century Gothic"/>
                <w:color w:val="FFFFFF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watering,</w:t>
            </w:r>
            <w:r>
              <w:rPr>
                <w:rFonts w:ascii="Century Gothic"/>
                <w:color w:val="FFFFFF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1"/>
                <w:sz w:val="18"/>
              </w:rPr>
              <w:t>if</w:t>
            </w:r>
            <w:r>
              <w:rPr>
                <w:rFonts w:ascii="Century Gothic"/>
                <w:color w:val="FFFFFF"/>
                <w:spacing w:val="25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demands</w:t>
            </w:r>
            <w:r>
              <w:rPr>
                <w:rFonts w:ascii="Century Gothic"/>
                <w:color w:val="FFFFFF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z w:val="18"/>
              </w:rPr>
              <w:t>not</w:t>
            </w:r>
            <w:r>
              <w:rPr>
                <w:rFonts w:ascii="Century Gothic"/>
                <w:color w:val="FFFFFF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2"/>
                <w:sz w:val="18"/>
              </w:rPr>
              <w:t>met</w:t>
            </w:r>
            <w:r>
              <w:rPr>
                <w:rFonts w:ascii="Century Gothic"/>
                <w:color w:val="FFFFFF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through</w:t>
            </w:r>
            <w:r>
              <w:rPr>
                <w:rFonts w:ascii="Century Gothic"/>
                <w:color w:val="FFFFFF"/>
                <w:spacing w:val="21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inflows.</w:t>
            </w:r>
          </w:p>
        </w:tc>
        <w:tc>
          <w:tcPr>
            <w:tcW w:w="2127" w:type="dxa"/>
            <w:vMerge w:val="restart"/>
            <w:tcBorders>
              <w:top w:val="single" w:sz="13" w:space="0" w:color="000000"/>
              <w:left w:val="single" w:sz="5" w:space="0" w:color="000000"/>
              <w:right w:val="single" w:sz="5" w:space="0" w:color="000000"/>
            </w:tcBorders>
            <w:shd w:val="clear" w:color="auto" w:fill="FF0000"/>
          </w:tcPr>
          <w:p w14:paraId="43E62680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681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682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683" w14:textId="77777777" w:rsidR="00044670" w:rsidRDefault="0004467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</w:rPr>
            </w:pPr>
          </w:p>
          <w:p w14:paraId="43E62684" w14:textId="77777777" w:rsidR="00044670" w:rsidRDefault="00C9326B">
            <w:pPr>
              <w:pStyle w:val="TableParagraph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High</w:t>
            </w:r>
          </w:p>
        </w:tc>
        <w:tc>
          <w:tcPr>
            <w:tcW w:w="1985" w:type="dxa"/>
            <w:gridSpan w:val="2"/>
            <w:tcBorders>
              <w:top w:val="single" w:sz="1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0000"/>
          </w:tcPr>
          <w:p w14:paraId="43E62685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686" w14:textId="77777777" w:rsidR="00044670" w:rsidRDefault="00C9326B">
            <w:pPr>
              <w:pStyle w:val="TableParagraph"/>
              <w:spacing w:before="147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High</w:t>
            </w:r>
          </w:p>
        </w:tc>
      </w:tr>
      <w:tr w:rsidR="00044670" w14:paraId="43E62696" w14:textId="77777777">
        <w:trPr>
          <w:trHeight w:hRule="exact" w:val="1054"/>
        </w:trPr>
        <w:tc>
          <w:tcPr>
            <w:tcW w:w="243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688" w14:textId="77777777" w:rsidR="00044670" w:rsidRDefault="00044670"/>
        </w:tc>
        <w:tc>
          <w:tcPr>
            <w:tcW w:w="297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689" w14:textId="77777777" w:rsidR="00044670" w:rsidRDefault="00044670"/>
        </w:tc>
        <w:tc>
          <w:tcPr>
            <w:tcW w:w="191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68A" w14:textId="77777777" w:rsidR="00044670" w:rsidRDefault="00044670"/>
        </w:tc>
        <w:tc>
          <w:tcPr>
            <w:tcW w:w="100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68B" w14:textId="77777777" w:rsidR="00044670" w:rsidRDefault="00044670"/>
        </w:tc>
        <w:tc>
          <w:tcPr>
            <w:tcW w:w="97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EBEBE"/>
          </w:tcPr>
          <w:p w14:paraId="43E6268C" w14:textId="77777777" w:rsidR="00044670" w:rsidRDefault="00044670"/>
        </w:tc>
        <w:tc>
          <w:tcPr>
            <w:tcW w:w="127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68D" w14:textId="77777777" w:rsidR="00044670" w:rsidRDefault="00044670"/>
        </w:tc>
        <w:tc>
          <w:tcPr>
            <w:tcW w:w="106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68E" w14:textId="77777777" w:rsidR="00044670" w:rsidRDefault="00044670"/>
        </w:tc>
        <w:tc>
          <w:tcPr>
            <w:tcW w:w="212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0000"/>
          </w:tcPr>
          <w:p w14:paraId="43E6268F" w14:textId="77777777" w:rsidR="00044670" w:rsidRDefault="00044670"/>
        </w:tc>
        <w:tc>
          <w:tcPr>
            <w:tcW w:w="127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690" w14:textId="77777777" w:rsidR="00044670" w:rsidRDefault="00044670"/>
        </w:tc>
        <w:tc>
          <w:tcPr>
            <w:tcW w:w="297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1F487C"/>
          </w:tcPr>
          <w:p w14:paraId="43E62691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0000"/>
          </w:tcPr>
          <w:p w14:paraId="43E62692" w14:textId="77777777" w:rsidR="00044670" w:rsidRDefault="00044670"/>
        </w:tc>
        <w:tc>
          <w:tcPr>
            <w:tcW w:w="198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0000"/>
          </w:tcPr>
          <w:p w14:paraId="43E62693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694" w14:textId="77777777" w:rsidR="00044670" w:rsidRDefault="0004467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43E62695" w14:textId="77777777" w:rsidR="00044670" w:rsidRDefault="00C9326B">
            <w:pPr>
              <w:pStyle w:val="TableParagraph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High</w:t>
            </w:r>
          </w:p>
        </w:tc>
      </w:tr>
      <w:tr w:rsidR="00044670" w14:paraId="43E626B4" w14:textId="77777777">
        <w:trPr>
          <w:trHeight w:hRule="exact" w:val="893"/>
        </w:trPr>
        <w:tc>
          <w:tcPr>
            <w:tcW w:w="243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697" w14:textId="77777777" w:rsidR="00044670" w:rsidRDefault="0004467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3E62698" w14:textId="77777777" w:rsidR="00044670" w:rsidRDefault="00C9326B">
            <w:pPr>
              <w:pStyle w:val="TableParagraph"/>
              <w:ind w:left="102" w:right="37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z w:val="18"/>
              </w:rPr>
              <w:t>Maintain</w:t>
            </w:r>
            <w:r>
              <w:rPr>
                <w:rFonts w:ascii="Century Gothic"/>
                <w:b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inundation</w:t>
            </w:r>
            <w:r>
              <w:rPr>
                <w:rFonts w:ascii="Century Gothic"/>
                <w:b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of</w:t>
            </w:r>
            <w:r>
              <w:rPr>
                <w:rFonts w:ascii="Century Gothic"/>
                <w:b/>
                <w:spacing w:val="27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key</w:t>
            </w:r>
            <w:r>
              <w:rPr>
                <w:rFonts w:ascii="Century Gothic"/>
                <w:b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waterbird</w:t>
            </w:r>
            <w:r>
              <w:rPr>
                <w:rFonts w:ascii="Century Gothic"/>
                <w:b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habitat</w:t>
            </w:r>
            <w:r>
              <w:rPr>
                <w:rFonts w:ascii="Century Gothic"/>
                <w:b/>
                <w:spacing w:val="30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following</w:t>
            </w:r>
            <w:r>
              <w:rPr>
                <w:rFonts w:ascii="Century Gothic"/>
                <w:b/>
                <w:spacing w:val="-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unregulated</w:t>
            </w:r>
            <w:r>
              <w:rPr>
                <w:rFonts w:ascii="Century Gothic"/>
                <w:b/>
                <w:spacing w:val="28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events</w:t>
            </w:r>
            <w:r>
              <w:rPr>
                <w:rFonts w:ascii="Century Gothic"/>
                <w:b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at</w:t>
            </w:r>
            <w:r>
              <w:rPr>
                <w:rFonts w:ascii="Century Gothic"/>
                <w:b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 xml:space="preserve">key </w:t>
            </w:r>
            <w:r>
              <w:rPr>
                <w:rFonts w:ascii="Century Gothic"/>
                <w:b/>
                <w:spacing w:val="-1"/>
                <w:sz w:val="18"/>
              </w:rPr>
              <w:t>times</w:t>
            </w:r>
          </w:p>
        </w:tc>
        <w:tc>
          <w:tcPr>
            <w:tcW w:w="297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699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69A" w14:textId="77777777" w:rsidR="00044670" w:rsidRDefault="0004467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14:paraId="43E6269B" w14:textId="77777777" w:rsidR="00044670" w:rsidRDefault="00C9326B">
            <w:pPr>
              <w:pStyle w:val="TableParagraph"/>
              <w:ind w:left="102" w:right="230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Volumes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and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flow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rates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to</w:t>
            </w:r>
            <w:r>
              <w:rPr>
                <w:rFonts w:ascii="Century Gothic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spacing w:val="1"/>
                <w:sz w:val="18"/>
              </w:rPr>
              <w:t>be</w:t>
            </w:r>
            <w:r>
              <w:rPr>
                <w:rFonts w:ascii="Century Gothic"/>
                <w:spacing w:val="21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determined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based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on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specific</w:t>
            </w:r>
            <w:r>
              <w:rPr>
                <w:rFonts w:ascii="Century Gothic"/>
                <w:spacing w:val="28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habitat</w:t>
            </w:r>
            <w:r>
              <w:rPr>
                <w:rFonts w:ascii="Century Gothic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requirements</w:t>
            </w:r>
          </w:p>
        </w:tc>
        <w:tc>
          <w:tcPr>
            <w:tcW w:w="191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69C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69D" w14:textId="77777777" w:rsidR="00044670" w:rsidRDefault="0004467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14:paraId="43E6269E" w14:textId="77777777" w:rsidR="00044670" w:rsidRDefault="00C9326B">
            <w:pPr>
              <w:pStyle w:val="TableParagraph"/>
              <w:ind w:left="157" w:right="155" w:firstLine="50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Whenever</w:t>
            </w:r>
            <w:r>
              <w:rPr>
                <w:rFonts w:ascii="Century Gothic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viable</w:t>
            </w:r>
            <w:r>
              <w:rPr>
                <w:rFonts w:ascii="Century Gothic"/>
                <w:spacing w:val="2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opportunities</w:t>
            </w:r>
            <w:r>
              <w:rPr>
                <w:rFonts w:ascii="Century Gothic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arise</w:t>
            </w:r>
          </w:p>
        </w:tc>
        <w:tc>
          <w:tcPr>
            <w:tcW w:w="100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69F" w14:textId="77777777" w:rsidR="00044670" w:rsidRDefault="00044670"/>
        </w:tc>
        <w:tc>
          <w:tcPr>
            <w:tcW w:w="97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6A0" w14:textId="77777777" w:rsidR="00044670" w:rsidRDefault="00044670"/>
        </w:tc>
        <w:tc>
          <w:tcPr>
            <w:tcW w:w="127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BEBEBE"/>
          </w:tcPr>
          <w:p w14:paraId="43E626A1" w14:textId="77777777" w:rsidR="00044670" w:rsidRDefault="00044670"/>
        </w:tc>
        <w:tc>
          <w:tcPr>
            <w:tcW w:w="106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6A2" w14:textId="77777777" w:rsidR="00044670" w:rsidRDefault="00044670"/>
        </w:tc>
        <w:tc>
          <w:tcPr>
            <w:tcW w:w="212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C00000"/>
          </w:tcPr>
          <w:p w14:paraId="43E626A3" w14:textId="77777777" w:rsidR="00044670" w:rsidRDefault="00C9326B">
            <w:pPr>
              <w:pStyle w:val="TableParagraph"/>
              <w:spacing w:before="65"/>
              <w:ind w:right="4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FFFFFF"/>
                <w:sz w:val="18"/>
              </w:rPr>
              <w:t>C</w:t>
            </w:r>
            <w:r>
              <w:rPr>
                <w:rFonts w:ascii="Century Gothic"/>
                <w:color w:val="FFFFFF"/>
                <w:spacing w:val="-2"/>
                <w:sz w:val="18"/>
              </w:rPr>
              <w:t>R</w:t>
            </w:r>
            <w:r>
              <w:rPr>
                <w:rFonts w:ascii="Century Gothic"/>
                <w:color w:val="FFFFFF"/>
                <w:spacing w:val="4"/>
                <w:sz w:val="18"/>
              </w:rPr>
              <w:t>I</w:t>
            </w:r>
            <w:r>
              <w:rPr>
                <w:rFonts w:ascii="Century Gothic"/>
                <w:color w:val="FFFFFF"/>
                <w:spacing w:val="-6"/>
                <w:sz w:val="18"/>
              </w:rPr>
              <w:t>T</w:t>
            </w:r>
            <w:r>
              <w:rPr>
                <w:rFonts w:ascii="Century Gothic"/>
                <w:color w:val="FFFFFF"/>
                <w:spacing w:val="2"/>
                <w:sz w:val="18"/>
              </w:rPr>
              <w:t>I</w:t>
            </w:r>
            <w:r>
              <w:rPr>
                <w:rFonts w:ascii="Century Gothic"/>
                <w:color w:val="FFFFFF"/>
                <w:spacing w:val="4"/>
                <w:sz w:val="18"/>
              </w:rPr>
              <w:t>C</w:t>
            </w:r>
            <w:r>
              <w:rPr>
                <w:rFonts w:ascii="Century Gothic"/>
                <w:color w:val="FFFFFF"/>
                <w:spacing w:val="-12"/>
                <w:sz w:val="18"/>
              </w:rPr>
              <w:t>A</w:t>
            </w:r>
            <w:r>
              <w:rPr>
                <w:rFonts w:ascii="Century Gothic"/>
                <w:color w:val="FFFFFF"/>
                <w:sz w:val="18"/>
              </w:rPr>
              <w:t>L</w:t>
            </w:r>
          </w:p>
          <w:p w14:paraId="43E626A4" w14:textId="77777777" w:rsidR="00044670" w:rsidRDefault="00C9326B">
            <w:pPr>
              <w:pStyle w:val="TableParagraph"/>
              <w:ind w:left="246" w:right="245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FFFFFF"/>
                <w:spacing w:val="-1"/>
                <w:sz w:val="18"/>
              </w:rPr>
              <w:t>Undertaken</w:t>
            </w:r>
            <w:r>
              <w:rPr>
                <w:rFonts w:ascii="Century Gothic"/>
                <w:color w:val="FFFFFF"/>
                <w:spacing w:val="-15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where</w:t>
            </w:r>
            <w:r>
              <w:rPr>
                <w:rFonts w:ascii="Century Gothic"/>
                <w:color w:val="FFFFFF"/>
                <w:spacing w:val="30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opportunities</w:t>
            </w:r>
            <w:r>
              <w:rPr>
                <w:rFonts w:ascii="Century Gothic"/>
                <w:color w:val="FFFFFF"/>
                <w:spacing w:val="-11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z w:val="18"/>
              </w:rPr>
              <w:t>and</w:t>
            </w:r>
            <w:r>
              <w:rPr>
                <w:rFonts w:ascii="Century Gothic"/>
                <w:color w:val="FFFFFF"/>
                <w:spacing w:val="28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sufficient</w:t>
            </w:r>
            <w:r>
              <w:rPr>
                <w:rFonts w:ascii="Century Gothic"/>
                <w:color w:val="FFFFFF"/>
                <w:spacing w:val="-9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water</w:t>
            </w:r>
            <w:r>
              <w:rPr>
                <w:rFonts w:ascii="Century Gothic"/>
                <w:color w:val="FFFFFF"/>
                <w:spacing w:val="29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account</w:t>
            </w:r>
            <w:r>
              <w:rPr>
                <w:rFonts w:ascii="Century Gothic"/>
                <w:color w:val="FFFFFF"/>
                <w:spacing w:val="-12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balance</w:t>
            </w:r>
            <w:r>
              <w:rPr>
                <w:rFonts w:ascii="Century Gothic"/>
                <w:color w:val="FFFFFF"/>
                <w:spacing w:val="29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allows</w:t>
            </w:r>
          </w:p>
        </w:tc>
        <w:tc>
          <w:tcPr>
            <w:tcW w:w="127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6A5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6A6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6A7" w14:textId="77777777" w:rsidR="00044670" w:rsidRDefault="0004467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43E626A8" w14:textId="77777777" w:rsidR="00044670" w:rsidRDefault="00C9326B">
            <w:pPr>
              <w:pStyle w:val="TableParagraph"/>
              <w:ind w:left="32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Protect</w:t>
            </w:r>
          </w:p>
        </w:tc>
        <w:tc>
          <w:tcPr>
            <w:tcW w:w="297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1F487C"/>
          </w:tcPr>
          <w:p w14:paraId="43E626A9" w14:textId="77777777" w:rsidR="00044670" w:rsidRDefault="0004467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3E626AA" w14:textId="77777777" w:rsidR="00044670" w:rsidRDefault="00C9326B">
            <w:pPr>
              <w:pStyle w:val="TableParagraph"/>
              <w:ind w:lef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FFFFFF"/>
                <w:spacing w:val="-1"/>
                <w:sz w:val="18"/>
              </w:rPr>
              <w:t>Opportunistic</w:t>
            </w:r>
          </w:p>
          <w:p w14:paraId="43E626AB" w14:textId="77777777" w:rsidR="00044670" w:rsidRDefault="0004467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43E626AC" w14:textId="77777777" w:rsidR="00044670" w:rsidRDefault="00C9326B">
            <w:pPr>
              <w:pStyle w:val="TableParagraph"/>
              <w:ind w:left="102" w:right="388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FFFFFF"/>
                <w:spacing w:val="-3"/>
                <w:sz w:val="18"/>
              </w:rPr>
              <w:t>An</w:t>
            </w:r>
            <w:r>
              <w:rPr>
                <w:rFonts w:ascii="Century Gothic"/>
                <w:color w:val="FFFFFF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appropriate</w:t>
            </w:r>
            <w:r>
              <w:rPr>
                <w:rFonts w:ascii="Century Gothic"/>
                <w:color w:val="FFFFFF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z w:val="18"/>
              </w:rPr>
              <w:t>use</w:t>
            </w:r>
            <w:r>
              <w:rPr>
                <w:rFonts w:ascii="Century Gothic"/>
                <w:color w:val="FFFFFF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z w:val="18"/>
              </w:rPr>
              <w:t>of</w:t>
            </w:r>
            <w:r>
              <w:rPr>
                <w:rFonts w:ascii="Century Gothic"/>
                <w:color w:val="FFFFFF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water</w:t>
            </w:r>
            <w:r>
              <w:rPr>
                <w:rFonts w:ascii="Century Gothic"/>
                <w:color w:val="FFFFFF"/>
                <w:spacing w:val="23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should</w:t>
            </w:r>
            <w:r>
              <w:rPr>
                <w:rFonts w:ascii="Century Gothic"/>
                <w:color w:val="FFFFFF"/>
                <w:spacing w:val="-9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opportunities</w:t>
            </w:r>
            <w:r>
              <w:rPr>
                <w:rFonts w:ascii="Century Gothic"/>
                <w:color w:val="FFFFFF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arise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C00000"/>
          </w:tcPr>
          <w:p w14:paraId="43E626AD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6AE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6AF" w14:textId="77777777" w:rsidR="00044670" w:rsidRDefault="00044670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14:paraId="43E626B0" w14:textId="77777777" w:rsidR="00044670" w:rsidRDefault="00C9326B">
            <w:pPr>
              <w:pStyle w:val="TableParagraph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FFFFFF"/>
                <w:spacing w:val="-1"/>
                <w:sz w:val="18"/>
              </w:rPr>
              <w:t>Critical</w:t>
            </w:r>
          </w:p>
        </w:tc>
        <w:tc>
          <w:tcPr>
            <w:tcW w:w="198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00000"/>
          </w:tcPr>
          <w:p w14:paraId="43E626B1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6B2" w14:textId="77777777" w:rsidR="00044670" w:rsidRDefault="0004467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43E626B3" w14:textId="77777777" w:rsidR="00044670" w:rsidRDefault="00C9326B">
            <w:pPr>
              <w:pStyle w:val="TableParagraph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FFFFFF"/>
                <w:spacing w:val="-1"/>
                <w:sz w:val="18"/>
              </w:rPr>
              <w:t>Critical</w:t>
            </w:r>
          </w:p>
        </w:tc>
      </w:tr>
      <w:tr w:rsidR="00044670" w14:paraId="43E626C2" w14:textId="77777777">
        <w:trPr>
          <w:trHeight w:hRule="exact" w:val="576"/>
        </w:trPr>
        <w:tc>
          <w:tcPr>
            <w:tcW w:w="243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6B5" w14:textId="77777777" w:rsidR="00044670" w:rsidRDefault="00044670"/>
        </w:tc>
        <w:tc>
          <w:tcPr>
            <w:tcW w:w="297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6B6" w14:textId="77777777" w:rsidR="00044670" w:rsidRDefault="00044670"/>
        </w:tc>
        <w:tc>
          <w:tcPr>
            <w:tcW w:w="191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6B7" w14:textId="77777777" w:rsidR="00044670" w:rsidRDefault="00044670"/>
        </w:tc>
        <w:tc>
          <w:tcPr>
            <w:tcW w:w="100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6B8" w14:textId="77777777" w:rsidR="00044670" w:rsidRDefault="00044670"/>
        </w:tc>
        <w:tc>
          <w:tcPr>
            <w:tcW w:w="97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6B9" w14:textId="77777777" w:rsidR="00044670" w:rsidRDefault="00044670"/>
        </w:tc>
        <w:tc>
          <w:tcPr>
            <w:tcW w:w="127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EBEBE"/>
          </w:tcPr>
          <w:p w14:paraId="43E626BA" w14:textId="77777777" w:rsidR="00044670" w:rsidRDefault="00044670"/>
        </w:tc>
        <w:tc>
          <w:tcPr>
            <w:tcW w:w="106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6BB" w14:textId="77777777" w:rsidR="00044670" w:rsidRDefault="00044670"/>
        </w:tc>
        <w:tc>
          <w:tcPr>
            <w:tcW w:w="212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00000"/>
          </w:tcPr>
          <w:p w14:paraId="43E626BC" w14:textId="77777777" w:rsidR="00044670" w:rsidRDefault="00044670"/>
        </w:tc>
        <w:tc>
          <w:tcPr>
            <w:tcW w:w="127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6BD" w14:textId="77777777" w:rsidR="00044670" w:rsidRDefault="00044670"/>
        </w:tc>
        <w:tc>
          <w:tcPr>
            <w:tcW w:w="297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1F487C"/>
          </w:tcPr>
          <w:p w14:paraId="43E626BE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00000"/>
          </w:tcPr>
          <w:p w14:paraId="43E626BF" w14:textId="77777777" w:rsidR="00044670" w:rsidRDefault="00044670"/>
        </w:tc>
        <w:tc>
          <w:tcPr>
            <w:tcW w:w="198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00000"/>
          </w:tcPr>
          <w:p w14:paraId="43E626C0" w14:textId="77777777" w:rsidR="00044670" w:rsidRDefault="0004467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3E626C1" w14:textId="77777777" w:rsidR="00044670" w:rsidRDefault="00C9326B">
            <w:pPr>
              <w:pStyle w:val="TableParagraph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FFFFFF"/>
                <w:spacing w:val="-1"/>
                <w:sz w:val="18"/>
              </w:rPr>
              <w:t>Critical</w:t>
            </w:r>
          </w:p>
        </w:tc>
      </w:tr>
      <w:tr w:rsidR="00044670" w14:paraId="43E626D5" w14:textId="77777777">
        <w:trPr>
          <w:trHeight w:hRule="exact" w:val="454"/>
        </w:trPr>
        <w:tc>
          <w:tcPr>
            <w:tcW w:w="243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6C3" w14:textId="77777777" w:rsidR="00044670" w:rsidRDefault="00C9326B">
            <w:pPr>
              <w:pStyle w:val="TableParagraph"/>
              <w:spacing w:before="5"/>
              <w:ind w:left="102" w:right="249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color w:val="808080"/>
                <w:spacing w:val="-1"/>
                <w:sz w:val="18"/>
                <w:szCs w:val="18"/>
              </w:rPr>
              <w:t>Water</w:t>
            </w:r>
            <w:r>
              <w:rPr>
                <w:rFonts w:ascii="Century Gothic" w:eastAsia="Century Gothic" w:hAnsi="Century Gothic" w:cs="Century Gothic"/>
                <w:b/>
                <w:bCs/>
                <w:color w:val="808080"/>
                <w:spacing w:val="-6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color w:val="808080"/>
                <w:spacing w:val="-1"/>
                <w:sz w:val="18"/>
                <w:szCs w:val="18"/>
              </w:rPr>
              <w:t>quality</w:t>
            </w:r>
            <w:r>
              <w:rPr>
                <w:rFonts w:ascii="Century Gothic" w:eastAsia="Century Gothic" w:hAnsi="Century Gothic" w:cs="Century Gothic"/>
                <w:b/>
                <w:bCs/>
                <w:color w:val="808080"/>
                <w:spacing w:val="28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color w:val="808080"/>
                <w:spacing w:val="-1"/>
                <w:sz w:val="18"/>
                <w:szCs w:val="18"/>
              </w:rPr>
              <w:t>contingency</w:t>
            </w:r>
            <w:r>
              <w:rPr>
                <w:rFonts w:ascii="Century Gothic" w:eastAsia="Century Gothic" w:hAnsi="Century Gothic" w:cs="Century Gothic"/>
                <w:b/>
                <w:bCs/>
                <w:color w:val="808080"/>
                <w:sz w:val="18"/>
                <w:szCs w:val="18"/>
              </w:rPr>
              <w:t xml:space="preserve"> –</w:t>
            </w:r>
            <w:r>
              <w:rPr>
                <w:rFonts w:ascii="Century Gothic" w:eastAsia="Century Gothic" w:hAnsi="Century Gothic" w:cs="Century Gothic"/>
                <w:b/>
                <w:bCs/>
                <w:color w:val="808080"/>
                <w:spacing w:val="1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color w:val="808080"/>
                <w:spacing w:val="-1"/>
                <w:sz w:val="18"/>
                <w:szCs w:val="18"/>
              </w:rPr>
              <w:t>(hypoxic</w:t>
            </w:r>
            <w:r>
              <w:rPr>
                <w:rFonts w:ascii="Century Gothic" w:eastAsia="Century Gothic" w:hAnsi="Century Gothic" w:cs="Century Gothic"/>
                <w:b/>
                <w:bCs/>
                <w:color w:val="808080"/>
                <w:spacing w:val="28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color w:val="808080"/>
                <w:spacing w:val="-1"/>
                <w:sz w:val="18"/>
                <w:szCs w:val="18"/>
              </w:rPr>
              <w:t>blackwater/</w:t>
            </w:r>
            <w:r>
              <w:rPr>
                <w:rFonts w:ascii="Century Gothic" w:eastAsia="Century Gothic" w:hAnsi="Century Gothic" w:cs="Century Gothic"/>
                <w:b/>
                <w:bCs/>
                <w:color w:val="808080"/>
                <w:spacing w:val="26"/>
                <w:w w:val="99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color w:val="808080"/>
                <w:spacing w:val="-1"/>
                <w:sz w:val="18"/>
                <w:szCs w:val="18"/>
              </w:rPr>
              <w:t>cyanobacteria)</w:t>
            </w:r>
          </w:p>
        </w:tc>
        <w:tc>
          <w:tcPr>
            <w:tcW w:w="297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6C4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6C5" w14:textId="77777777" w:rsidR="00044670" w:rsidRDefault="00C9326B">
            <w:pPr>
              <w:pStyle w:val="TableParagraph"/>
              <w:spacing w:before="129"/>
              <w:ind w:lef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-1"/>
                <w:sz w:val="18"/>
              </w:rPr>
              <w:t>Variable</w:t>
            </w:r>
          </w:p>
        </w:tc>
        <w:tc>
          <w:tcPr>
            <w:tcW w:w="191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6C6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6C7" w14:textId="77777777" w:rsidR="00044670" w:rsidRDefault="00C9326B">
            <w:pPr>
              <w:pStyle w:val="TableParagraph"/>
              <w:spacing w:before="129"/>
              <w:ind w:left="457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-3"/>
                <w:sz w:val="18"/>
              </w:rPr>
              <w:t>As</w:t>
            </w:r>
            <w:r>
              <w:rPr>
                <w:rFonts w:ascii="Century Gothic"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required</w:t>
            </w:r>
          </w:p>
        </w:tc>
        <w:tc>
          <w:tcPr>
            <w:tcW w:w="100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6C8" w14:textId="77777777" w:rsidR="00044670" w:rsidRDefault="00044670"/>
        </w:tc>
        <w:tc>
          <w:tcPr>
            <w:tcW w:w="97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6C9" w14:textId="77777777" w:rsidR="00044670" w:rsidRDefault="00044670"/>
        </w:tc>
        <w:tc>
          <w:tcPr>
            <w:tcW w:w="127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6CA" w14:textId="77777777" w:rsidR="00044670" w:rsidRDefault="00044670"/>
        </w:tc>
        <w:tc>
          <w:tcPr>
            <w:tcW w:w="106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6CB" w14:textId="77777777" w:rsidR="00044670" w:rsidRDefault="00044670"/>
        </w:tc>
        <w:tc>
          <w:tcPr>
            <w:tcW w:w="212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6CC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6CD" w14:textId="77777777" w:rsidR="00044670" w:rsidRDefault="00C9326B">
            <w:pPr>
              <w:pStyle w:val="TableParagraph"/>
              <w:spacing w:before="129"/>
              <w:ind w:left="668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C</w:t>
            </w:r>
            <w:r>
              <w:rPr>
                <w:rFonts w:ascii="Century Gothic"/>
                <w:spacing w:val="-2"/>
                <w:sz w:val="18"/>
              </w:rPr>
              <w:t>R</w:t>
            </w:r>
            <w:r>
              <w:rPr>
                <w:rFonts w:ascii="Century Gothic"/>
                <w:spacing w:val="4"/>
                <w:sz w:val="18"/>
              </w:rPr>
              <w:t>I</w:t>
            </w:r>
            <w:r>
              <w:rPr>
                <w:rFonts w:ascii="Century Gothic"/>
                <w:spacing w:val="-6"/>
                <w:sz w:val="18"/>
              </w:rPr>
              <w:t>T</w:t>
            </w:r>
            <w:r>
              <w:rPr>
                <w:rFonts w:ascii="Century Gothic"/>
                <w:spacing w:val="2"/>
                <w:sz w:val="18"/>
              </w:rPr>
              <w:t>I</w:t>
            </w:r>
            <w:r>
              <w:rPr>
                <w:rFonts w:ascii="Century Gothic"/>
                <w:spacing w:val="4"/>
                <w:sz w:val="18"/>
              </w:rPr>
              <w:t>C</w:t>
            </w:r>
            <w:r>
              <w:rPr>
                <w:rFonts w:ascii="Century Gothic"/>
                <w:spacing w:val="-12"/>
                <w:sz w:val="18"/>
              </w:rPr>
              <w:t>A</w:t>
            </w:r>
            <w:r>
              <w:rPr>
                <w:rFonts w:ascii="Century Gothic"/>
                <w:sz w:val="18"/>
              </w:rPr>
              <w:t>L</w:t>
            </w:r>
          </w:p>
        </w:tc>
        <w:tc>
          <w:tcPr>
            <w:tcW w:w="127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6CE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6CF" w14:textId="77777777" w:rsidR="00044670" w:rsidRDefault="00C9326B">
            <w:pPr>
              <w:pStyle w:val="TableParagraph"/>
              <w:spacing w:before="129"/>
              <w:ind w:left="2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1"/>
                <w:sz w:val="18"/>
              </w:rPr>
              <w:t>N/A</w:t>
            </w:r>
          </w:p>
        </w:tc>
        <w:tc>
          <w:tcPr>
            <w:tcW w:w="297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6D0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6D1" w14:textId="77777777" w:rsidR="00044670" w:rsidRDefault="00C9326B">
            <w:pPr>
              <w:pStyle w:val="TableParagraph"/>
              <w:spacing w:before="129"/>
              <w:ind w:lef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-1"/>
                <w:sz w:val="18"/>
              </w:rPr>
              <w:t>Unlikely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to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be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required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6D2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6D3" w14:textId="77777777" w:rsidR="00044670" w:rsidRDefault="00C9326B">
            <w:pPr>
              <w:pStyle w:val="TableParagraph"/>
              <w:spacing w:before="129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Critical</w:t>
            </w:r>
          </w:p>
        </w:tc>
        <w:tc>
          <w:tcPr>
            <w:tcW w:w="198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6D4" w14:textId="77777777" w:rsidR="00044670" w:rsidRDefault="00C9326B">
            <w:pPr>
              <w:pStyle w:val="TableParagraph"/>
              <w:spacing w:before="110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Critical</w:t>
            </w:r>
          </w:p>
        </w:tc>
      </w:tr>
      <w:tr w:rsidR="00044670" w14:paraId="43E626E2" w14:textId="77777777">
        <w:trPr>
          <w:trHeight w:hRule="exact" w:val="451"/>
        </w:trPr>
        <w:tc>
          <w:tcPr>
            <w:tcW w:w="243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6D6" w14:textId="77777777" w:rsidR="00044670" w:rsidRDefault="00044670"/>
        </w:tc>
        <w:tc>
          <w:tcPr>
            <w:tcW w:w="297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6D7" w14:textId="77777777" w:rsidR="00044670" w:rsidRDefault="00044670"/>
        </w:tc>
        <w:tc>
          <w:tcPr>
            <w:tcW w:w="191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6D8" w14:textId="77777777" w:rsidR="00044670" w:rsidRDefault="00044670"/>
        </w:tc>
        <w:tc>
          <w:tcPr>
            <w:tcW w:w="100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6D9" w14:textId="77777777" w:rsidR="00044670" w:rsidRDefault="00044670"/>
        </w:tc>
        <w:tc>
          <w:tcPr>
            <w:tcW w:w="97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6DA" w14:textId="77777777" w:rsidR="00044670" w:rsidRDefault="00044670"/>
        </w:tc>
        <w:tc>
          <w:tcPr>
            <w:tcW w:w="127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6DB" w14:textId="77777777" w:rsidR="00044670" w:rsidRDefault="00044670"/>
        </w:tc>
        <w:tc>
          <w:tcPr>
            <w:tcW w:w="106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6DC" w14:textId="77777777" w:rsidR="00044670" w:rsidRDefault="00044670"/>
        </w:tc>
        <w:tc>
          <w:tcPr>
            <w:tcW w:w="212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6DD" w14:textId="77777777" w:rsidR="00044670" w:rsidRDefault="00044670"/>
        </w:tc>
        <w:tc>
          <w:tcPr>
            <w:tcW w:w="127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6DE" w14:textId="77777777" w:rsidR="00044670" w:rsidRDefault="00044670"/>
        </w:tc>
        <w:tc>
          <w:tcPr>
            <w:tcW w:w="297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6DF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6E0" w14:textId="77777777" w:rsidR="00044670" w:rsidRDefault="00044670"/>
        </w:tc>
        <w:tc>
          <w:tcPr>
            <w:tcW w:w="198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6E1" w14:textId="77777777" w:rsidR="00044670" w:rsidRDefault="00C9326B">
            <w:pPr>
              <w:pStyle w:val="TableParagraph"/>
              <w:spacing w:before="108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Critical</w:t>
            </w:r>
          </w:p>
        </w:tc>
      </w:tr>
      <w:tr w:rsidR="00044670" w14:paraId="43E626EB" w14:textId="77777777">
        <w:trPr>
          <w:trHeight w:hRule="exact" w:val="1335"/>
        </w:trPr>
        <w:tc>
          <w:tcPr>
            <w:tcW w:w="13780" w:type="dxa"/>
            <w:gridSpan w:val="8"/>
            <w:vMerge w:val="restart"/>
            <w:tcBorders>
              <w:top w:val="single" w:sz="5" w:space="0" w:color="000000"/>
              <w:left w:val="nil"/>
              <w:right w:val="single" w:sz="5" w:space="0" w:color="000000"/>
            </w:tcBorders>
          </w:tcPr>
          <w:p w14:paraId="43E626E3" w14:textId="77777777" w:rsidR="00044670" w:rsidRDefault="00044670"/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6E4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6E5" w14:textId="77777777" w:rsidR="00044670" w:rsidRDefault="0004467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43E626E6" w14:textId="77777777" w:rsidR="00044670" w:rsidRDefault="00C9326B">
            <w:pPr>
              <w:pStyle w:val="TableParagraph"/>
              <w:ind w:left="246" w:right="197" w:hanging="48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Carryover</w:t>
            </w:r>
            <w:r>
              <w:rPr>
                <w:rFonts w:ascii="Century Gothic"/>
                <w:b/>
                <w:spacing w:val="24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potential</w:t>
            </w:r>
          </w:p>
        </w:tc>
        <w:tc>
          <w:tcPr>
            <w:tcW w:w="29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6E7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6E8" w14:textId="77777777" w:rsidR="00044670" w:rsidRDefault="00C9326B">
            <w:pPr>
              <w:pStyle w:val="TableParagraph"/>
              <w:spacing w:before="122"/>
              <w:ind w:left="119" w:right="120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A</w:t>
            </w:r>
            <w:r>
              <w:rPr>
                <w:rFonts w:ascii="Century Gothic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moderate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proportion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of</w:t>
            </w:r>
            <w:r>
              <w:rPr>
                <w:rFonts w:ascii="Century Gothic"/>
                <w:spacing w:val="23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available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allocations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expected</w:t>
            </w:r>
            <w:r>
              <w:rPr>
                <w:rFonts w:ascii="Century Gothic"/>
                <w:spacing w:val="27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to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be</w:t>
            </w:r>
            <w:r>
              <w:rPr>
                <w:rFonts w:ascii="Century Gothic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carried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into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2018-19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6E9" w14:textId="77777777" w:rsidR="00044670" w:rsidRDefault="00C9326B">
            <w:pPr>
              <w:pStyle w:val="TableParagraph"/>
              <w:spacing w:before="109"/>
              <w:ind w:left="102" w:right="197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A</w:t>
            </w:r>
            <w:r>
              <w:rPr>
                <w:rFonts w:ascii="Century Gothic"/>
                <w:spacing w:val="-10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moderate</w:t>
            </w:r>
            <w:r>
              <w:rPr>
                <w:rFonts w:ascii="Century Gothic"/>
                <w:spacing w:val="23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proportion</w:t>
            </w:r>
            <w:r>
              <w:rPr>
                <w:rFonts w:ascii="Century Gothic"/>
                <w:spacing w:val="-11"/>
                <w:sz w:val="18"/>
              </w:rPr>
              <w:t xml:space="preserve"> </w:t>
            </w:r>
            <w:r>
              <w:rPr>
                <w:rFonts w:ascii="Century Gothic"/>
                <w:spacing w:val="-2"/>
                <w:sz w:val="18"/>
              </w:rPr>
              <w:t>of</w:t>
            </w:r>
            <w:r>
              <w:rPr>
                <w:rFonts w:ascii="Century Gothic"/>
                <w:spacing w:val="29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available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allocations</w:t>
            </w:r>
            <w:r>
              <w:rPr>
                <w:rFonts w:ascii="Century Gothic"/>
                <w:spacing w:val="30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may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be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carried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over</w:t>
            </w:r>
            <w:r>
              <w:rPr>
                <w:rFonts w:ascii="Century Gothic"/>
                <w:spacing w:val="21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to</w:t>
            </w:r>
            <w:r>
              <w:rPr>
                <w:rFonts w:ascii="Century Gothic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2019-20</w:t>
            </w:r>
          </w:p>
        </w:tc>
        <w:tc>
          <w:tcPr>
            <w:tcW w:w="198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6EA" w14:textId="77777777" w:rsidR="00044670" w:rsidRDefault="00C9326B">
            <w:pPr>
              <w:pStyle w:val="TableParagraph"/>
              <w:ind w:left="102" w:right="309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Level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of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carryover</w:t>
            </w:r>
            <w:r>
              <w:rPr>
                <w:rFonts w:ascii="Century Gothic"/>
                <w:spacing w:val="28"/>
                <w:w w:val="99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will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depend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on</w:t>
            </w:r>
            <w:r>
              <w:rPr>
                <w:rFonts w:ascii="Century Gothic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environmental</w:t>
            </w:r>
            <w:r>
              <w:rPr>
                <w:rFonts w:ascii="Century Gothic"/>
                <w:spacing w:val="2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demands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and</w:t>
            </w:r>
            <w:r>
              <w:rPr>
                <w:rFonts w:ascii="Century Gothic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resource</w:t>
            </w:r>
            <w:r>
              <w:rPr>
                <w:rFonts w:ascii="Century Gothic"/>
                <w:spacing w:val="24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availability.</w:t>
            </w:r>
          </w:p>
        </w:tc>
      </w:tr>
      <w:tr w:rsidR="00044670" w14:paraId="43E626EF" w14:textId="77777777">
        <w:trPr>
          <w:trHeight w:hRule="exact" w:val="672"/>
        </w:trPr>
        <w:tc>
          <w:tcPr>
            <w:tcW w:w="13780" w:type="dxa"/>
            <w:gridSpan w:val="8"/>
            <w:vMerge/>
            <w:tcBorders>
              <w:left w:val="nil"/>
              <w:bottom w:val="nil"/>
              <w:right w:val="single" w:sz="5" w:space="0" w:color="000000"/>
            </w:tcBorders>
          </w:tcPr>
          <w:p w14:paraId="43E626EC" w14:textId="77777777" w:rsidR="00044670" w:rsidRDefault="00044670"/>
        </w:tc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6ED" w14:textId="77777777" w:rsidR="00044670" w:rsidRDefault="00C9326B">
            <w:pPr>
              <w:pStyle w:val="TableParagraph"/>
              <w:spacing w:before="108"/>
              <w:ind w:left="246" w:right="247" w:firstLine="141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z w:val="18"/>
              </w:rPr>
              <w:t>Trade</w:t>
            </w:r>
            <w:r>
              <w:rPr>
                <w:rFonts w:ascii="Century Gothic"/>
                <w:b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potential</w:t>
            </w:r>
          </w:p>
        </w:tc>
        <w:tc>
          <w:tcPr>
            <w:tcW w:w="70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6EE" w14:textId="77777777" w:rsidR="00044670" w:rsidRDefault="00C9326B">
            <w:pPr>
              <w:pStyle w:val="TableParagraph"/>
              <w:ind w:left="260" w:right="258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There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2"/>
                <w:sz w:val="18"/>
              </w:rPr>
              <w:t>may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be</w:t>
            </w:r>
            <w:r>
              <w:rPr>
                <w:rFonts w:ascii="Century Gothic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a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need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to</w:t>
            </w:r>
            <w:r>
              <w:rPr>
                <w:rFonts w:ascii="Century Gothic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adjust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the</w:t>
            </w:r>
            <w:r>
              <w:rPr>
                <w:rFonts w:ascii="Century Gothic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availability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of</w:t>
            </w:r>
            <w:r>
              <w:rPr>
                <w:rFonts w:ascii="Century Gothic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allocations through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trade.</w:t>
            </w:r>
            <w:r>
              <w:rPr>
                <w:rFonts w:ascii="Century Gothic"/>
                <w:spacing w:val="57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2"/>
                <w:sz w:val="18"/>
              </w:rPr>
              <w:t>Any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potential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allocation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2"/>
                <w:sz w:val="18"/>
              </w:rPr>
              <w:t>trade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would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be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subject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to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an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assessment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of</w:t>
            </w:r>
            <w:r>
              <w:rPr>
                <w:rFonts w:ascii="Century Gothic"/>
                <w:spacing w:val="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supply</w:t>
            </w:r>
            <w:r>
              <w:rPr>
                <w:rFonts w:ascii="Century Gothic"/>
                <w:spacing w:val="58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and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demand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within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the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water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 xml:space="preserve">market </w:t>
            </w:r>
            <w:r>
              <w:rPr>
                <w:rFonts w:ascii="Century Gothic"/>
                <w:spacing w:val="1"/>
                <w:sz w:val="18"/>
              </w:rPr>
              <w:t>in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the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Lachlan</w:t>
            </w:r>
          </w:p>
        </w:tc>
      </w:tr>
    </w:tbl>
    <w:p w14:paraId="43E626F0" w14:textId="77777777" w:rsidR="00044670" w:rsidRDefault="00044670">
      <w:pPr>
        <w:jc w:val="center"/>
        <w:rPr>
          <w:rFonts w:ascii="Century Gothic" w:eastAsia="Century Gothic" w:hAnsi="Century Gothic" w:cs="Century Gothic"/>
          <w:sz w:val="18"/>
          <w:szCs w:val="18"/>
        </w:rPr>
        <w:sectPr w:rsidR="00044670">
          <w:pgSz w:w="23820" w:h="16840" w:orient="landscape"/>
          <w:pgMar w:top="620" w:right="720" w:bottom="860" w:left="740" w:header="0" w:footer="666" w:gutter="0"/>
          <w:cols w:space="720"/>
        </w:sectPr>
      </w:pPr>
    </w:p>
    <w:p w14:paraId="43E626F1" w14:textId="635AD3C7" w:rsidR="00044670" w:rsidRDefault="00C9326B">
      <w:pPr>
        <w:spacing w:before="34"/>
        <w:ind w:left="700"/>
        <w:rPr>
          <w:rFonts w:ascii="Century Gothic" w:eastAsia="Century Gothic" w:hAnsi="Century Gothic" w:cs="Century Gothic"/>
          <w:sz w:val="20"/>
          <w:szCs w:val="2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8088" behindDoc="1" locked="0" layoutInCell="1" allowOverlap="1" wp14:anchorId="43E62C7A" wp14:editId="344C04A4">
                <wp:simplePos x="0" y="0"/>
                <wp:positionH relativeFrom="page">
                  <wp:posOffset>605155</wp:posOffset>
                </wp:positionH>
                <wp:positionV relativeFrom="paragraph">
                  <wp:posOffset>1272540</wp:posOffset>
                </wp:positionV>
                <wp:extent cx="1294130" cy="699770"/>
                <wp:effectExtent l="0" t="0" r="0" b="0"/>
                <wp:wrapNone/>
                <wp:docPr id="398" name="Group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94130" cy="699770"/>
                          <a:chOff x="953" y="2004"/>
                          <a:chExt cx="2038" cy="1102"/>
                        </a:xfrm>
                      </wpg:grpSpPr>
                      <wpg:grpSp>
                        <wpg:cNvPr id="399" name="Group 388"/>
                        <wpg:cNvGrpSpPr>
                          <a:grpSpLocks/>
                        </wpg:cNvGrpSpPr>
                        <wpg:grpSpPr bwMode="auto">
                          <a:xfrm>
                            <a:off x="953" y="2004"/>
                            <a:ext cx="2038" cy="219"/>
                            <a:chOff x="953" y="2004"/>
                            <a:chExt cx="2038" cy="219"/>
                          </a:xfrm>
                        </wpg:grpSpPr>
                        <wps:wsp>
                          <wps:cNvPr id="400" name="Freeform 389"/>
                          <wps:cNvSpPr>
                            <a:spLocks/>
                          </wps:cNvSpPr>
                          <wps:spPr bwMode="auto">
                            <a:xfrm>
                              <a:off x="953" y="2004"/>
                              <a:ext cx="2038" cy="219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038"/>
                                <a:gd name="T2" fmla="+- 0 2223 2004"/>
                                <a:gd name="T3" fmla="*/ 2223 h 219"/>
                                <a:gd name="T4" fmla="+- 0 2991 953"/>
                                <a:gd name="T5" fmla="*/ T4 w 2038"/>
                                <a:gd name="T6" fmla="+- 0 2223 2004"/>
                                <a:gd name="T7" fmla="*/ 2223 h 219"/>
                                <a:gd name="T8" fmla="+- 0 2991 953"/>
                                <a:gd name="T9" fmla="*/ T8 w 2038"/>
                                <a:gd name="T10" fmla="+- 0 2004 2004"/>
                                <a:gd name="T11" fmla="*/ 2004 h 219"/>
                                <a:gd name="T12" fmla="+- 0 953 953"/>
                                <a:gd name="T13" fmla="*/ T12 w 2038"/>
                                <a:gd name="T14" fmla="+- 0 2004 2004"/>
                                <a:gd name="T15" fmla="*/ 2004 h 219"/>
                                <a:gd name="T16" fmla="+- 0 953 953"/>
                                <a:gd name="T17" fmla="*/ T16 w 2038"/>
                                <a:gd name="T18" fmla="+- 0 2223 2004"/>
                                <a:gd name="T19" fmla="*/ 2223 h 21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38" h="219">
                                  <a:moveTo>
                                    <a:pt x="0" y="219"/>
                                  </a:moveTo>
                                  <a:lnTo>
                                    <a:pt x="2038" y="219"/>
                                  </a:lnTo>
                                  <a:lnTo>
                                    <a:pt x="203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1" name="Group 386"/>
                        <wpg:cNvGrpSpPr>
                          <a:grpSpLocks/>
                        </wpg:cNvGrpSpPr>
                        <wpg:grpSpPr bwMode="auto">
                          <a:xfrm>
                            <a:off x="953" y="2223"/>
                            <a:ext cx="2038" cy="221"/>
                            <a:chOff x="953" y="2223"/>
                            <a:chExt cx="2038" cy="221"/>
                          </a:xfrm>
                        </wpg:grpSpPr>
                        <wps:wsp>
                          <wps:cNvPr id="402" name="Freeform 387"/>
                          <wps:cNvSpPr>
                            <a:spLocks/>
                          </wps:cNvSpPr>
                          <wps:spPr bwMode="auto">
                            <a:xfrm>
                              <a:off x="953" y="2223"/>
                              <a:ext cx="2038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038"/>
                                <a:gd name="T2" fmla="+- 0 2444 2223"/>
                                <a:gd name="T3" fmla="*/ 2444 h 221"/>
                                <a:gd name="T4" fmla="+- 0 2991 953"/>
                                <a:gd name="T5" fmla="*/ T4 w 2038"/>
                                <a:gd name="T6" fmla="+- 0 2444 2223"/>
                                <a:gd name="T7" fmla="*/ 2444 h 221"/>
                                <a:gd name="T8" fmla="+- 0 2991 953"/>
                                <a:gd name="T9" fmla="*/ T8 w 2038"/>
                                <a:gd name="T10" fmla="+- 0 2223 2223"/>
                                <a:gd name="T11" fmla="*/ 2223 h 221"/>
                                <a:gd name="T12" fmla="+- 0 953 953"/>
                                <a:gd name="T13" fmla="*/ T12 w 2038"/>
                                <a:gd name="T14" fmla="+- 0 2223 2223"/>
                                <a:gd name="T15" fmla="*/ 2223 h 221"/>
                                <a:gd name="T16" fmla="+- 0 953 953"/>
                                <a:gd name="T17" fmla="*/ T16 w 2038"/>
                                <a:gd name="T18" fmla="+- 0 2444 2223"/>
                                <a:gd name="T19" fmla="*/ 2444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38" h="221">
                                  <a:moveTo>
                                    <a:pt x="0" y="221"/>
                                  </a:moveTo>
                                  <a:lnTo>
                                    <a:pt x="2038" y="221"/>
                                  </a:lnTo>
                                  <a:lnTo>
                                    <a:pt x="203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3" name="Group 384"/>
                        <wpg:cNvGrpSpPr>
                          <a:grpSpLocks/>
                        </wpg:cNvGrpSpPr>
                        <wpg:grpSpPr bwMode="auto">
                          <a:xfrm>
                            <a:off x="953" y="2444"/>
                            <a:ext cx="2038" cy="221"/>
                            <a:chOff x="953" y="2444"/>
                            <a:chExt cx="2038" cy="221"/>
                          </a:xfrm>
                        </wpg:grpSpPr>
                        <wps:wsp>
                          <wps:cNvPr id="404" name="Freeform 385"/>
                          <wps:cNvSpPr>
                            <a:spLocks/>
                          </wps:cNvSpPr>
                          <wps:spPr bwMode="auto">
                            <a:xfrm>
                              <a:off x="953" y="2444"/>
                              <a:ext cx="2038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038"/>
                                <a:gd name="T2" fmla="+- 0 2664 2444"/>
                                <a:gd name="T3" fmla="*/ 2664 h 221"/>
                                <a:gd name="T4" fmla="+- 0 2991 953"/>
                                <a:gd name="T5" fmla="*/ T4 w 2038"/>
                                <a:gd name="T6" fmla="+- 0 2664 2444"/>
                                <a:gd name="T7" fmla="*/ 2664 h 221"/>
                                <a:gd name="T8" fmla="+- 0 2991 953"/>
                                <a:gd name="T9" fmla="*/ T8 w 2038"/>
                                <a:gd name="T10" fmla="+- 0 2444 2444"/>
                                <a:gd name="T11" fmla="*/ 2444 h 221"/>
                                <a:gd name="T12" fmla="+- 0 953 953"/>
                                <a:gd name="T13" fmla="*/ T12 w 2038"/>
                                <a:gd name="T14" fmla="+- 0 2444 2444"/>
                                <a:gd name="T15" fmla="*/ 2444 h 221"/>
                                <a:gd name="T16" fmla="+- 0 953 953"/>
                                <a:gd name="T17" fmla="*/ T16 w 2038"/>
                                <a:gd name="T18" fmla="+- 0 2664 2444"/>
                                <a:gd name="T19" fmla="*/ 2664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38" h="221">
                                  <a:moveTo>
                                    <a:pt x="0" y="220"/>
                                  </a:moveTo>
                                  <a:lnTo>
                                    <a:pt x="2038" y="220"/>
                                  </a:lnTo>
                                  <a:lnTo>
                                    <a:pt x="203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5" name="Group 382"/>
                        <wpg:cNvGrpSpPr>
                          <a:grpSpLocks/>
                        </wpg:cNvGrpSpPr>
                        <wpg:grpSpPr bwMode="auto">
                          <a:xfrm>
                            <a:off x="953" y="2664"/>
                            <a:ext cx="2038" cy="442"/>
                            <a:chOff x="953" y="2664"/>
                            <a:chExt cx="2038" cy="442"/>
                          </a:xfrm>
                        </wpg:grpSpPr>
                        <wps:wsp>
                          <wps:cNvPr id="406" name="Freeform 383"/>
                          <wps:cNvSpPr>
                            <a:spLocks/>
                          </wps:cNvSpPr>
                          <wps:spPr bwMode="auto">
                            <a:xfrm>
                              <a:off x="953" y="2664"/>
                              <a:ext cx="2038" cy="442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038"/>
                                <a:gd name="T2" fmla="+- 0 3106 2664"/>
                                <a:gd name="T3" fmla="*/ 3106 h 442"/>
                                <a:gd name="T4" fmla="+- 0 2991 953"/>
                                <a:gd name="T5" fmla="*/ T4 w 2038"/>
                                <a:gd name="T6" fmla="+- 0 3106 2664"/>
                                <a:gd name="T7" fmla="*/ 3106 h 442"/>
                                <a:gd name="T8" fmla="+- 0 2991 953"/>
                                <a:gd name="T9" fmla="*/ T8 w 2038"/>
                                <a:gd name="T10" fmla="+- 0 2664 2664"/>
                                <a:gd name="T11" fmla="*/ 2664 h 442"/>
                                <a:gd name="T12" fmla="+- 0 953 953"/>
                                <a:gd name="T13" fmla="*/ T12 w 2038"/>
                                <a:gd name="T14" fmla="+- 0 2664 2664"/>
                                <a:gd name="T15" fmla="*/ 2664 h 442"/>
                                <a:gd name="T16" fmla="+- 0 953 953"/>
                                <a:gd name="T17" fmla="*/ T16 w 2038"/>
                                <a:gd name="T18" fmla="+- 0 3106 2664"/>
                                <a:gd name="T19" fmla="*/ 3106 h 4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38" h="442">
                                  <a:moveTo>
                                    <a:pt x="0" y="442"/>
                                  </a:moveTo>
                                  <a:lnTo>
                                    <a:pt x="2038" y="442"/>
                                  </a:lnTo>
                                  <a:lnTo>
                                    <a:pt x="203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4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6F0E79" id="Group 381" o:spid="_x0000_s1026" style="position:absolute;margin-left:47.65pt;margin-top:100.2pt;width:101.9pt;height:55.1pt;z-index:-188392;mso-position-horizontal-relative:page" coordorigin="953,2004" coordsize="2038,1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">
                <v:group id="Group 388" o:spid="_x0000_s1027" style="position:absolute;left:953;top:2004;width:2038;height:219" coordorigin="953,2004" coordsize="2038,2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zDIp8YAAADcAAAADwAAAGRycy9kb3ducmV2LnhtbESPQWvCQBSE7wX/w/KE&#10;3uomSktN3YQgtvQgQlWQ3h7ZZxKSfRuy2yT++25B6HGYmW+YTTaZVgzUu9qygngRgSAurK65VHA+&#10;vT+9gnAeWWNrmRTcyEGWzh42mGg78hcNR1+KAGGXoILK+y6R0hUVGXQL2xEH72p7gz7IvpS6xzHA&#10;TSuXUfQiDdYcFirsaFtR0Rx/jIKPEcd8Fe+GfXPd3r5Pz4fLPialHudT/gbC0+T/w/f2p1awWq/h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fMMinxgAAANwA&#10;AAAPAAAAAAAAAAAAAAAAAKoCAABkcnMvZG93bnJldi54bWxQSwUGAAAAAAQABAD6AAAAnQMAAAAA&#10;">
                  <v:shape id="Freeform 389" o:spid="_x0000_s1028" style="position:absolute;left:953;top:2004;width:2038;height:219;visibility:visible;mso-wrap-style:square;v-text-anchor:top" coordsize="2038,2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1CEMEA&#10;AADcAAAADwAAAGRycy9kb3ducmV2LnhtbERPz2vCMBS+C/sfwht408SiMjqjiEzZbVi9eHs0z7bY&#10;vHRNrO3++uUgePz4fq82va1FR62vHGuYTRUI4tyZigsN59N+8gHCB2SDtWPSMJCHzfpttMLUuAcf&#10;qctCIWII+xQ1lCE0qZQ+L8min7qGOHJX11oMEbaFNC0+YritZaLUUlqsODaU2NCupPyW3a2GJP9S&#10;f11yOfTH5HeoLotd9nMftB6/99tPEIH68BI/3d9Gw1zF+fFMPAJy/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tQhDBAAAA3AAAAA8AAAAAAAAAAAAAAAAAmAIAAGRycy9kb3du&#10;cmV2LnhtbFBLBQYAAAAABAAEAPUAAACGAwAAAAA=&#10;" path="m,219r2038,l2038,,,,,219xe" fillcolor="#d9d9d9" stroked="f">
                    <v:path arrowok="t" o:connecttype="custom" o:connectlocs="0,2223;2038,2223;2038,2004;0,2004;0,2223" o:connectangles="0,0,0,0,0"/>
                  </v:shape>
                </v:group>
                <v:group id="Group 386" o:spid="_x0000_s1029" style="position:absolute;left:953;top:2223;width:2038;height:221" coordorigin="953,2223" coordsize="2038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J5pxDxgAAANwA&#10;AAAPAAAAAAAAAAAAAAAAAKoCAABkcnMvZG93bnJldi54bWxQSwUGAAAAAAQABAD6AAAAnQMAAAAA&#10;">
                  <v:shape id="Freeform 387" o:spid="_x0000_s1030" style="position:absolute;left:953;top:2223;width:2038;height:221;visibility:visible;mso-wrap-style:square;v-text-anchor:top" coordsize="2038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3aFcQA&#10;AADcAAAADwAAAGRycy9kb3ducmV2LnhtbESPQWvCQBSE74L/YXmF3nRTEZHUNZSAUCotqG3B20v2&#10;mQ3Nvg3Z1aT/3hUEj8PMfMOsssE24kKdrx0reJkmIIhLp2uuFHwfNpMlCB+QNTaOScE/ecjW49EK&#10;U+163tFlHyoRIexTVGBCaFMpfWnIop+6ljh6J9dZDFF2ldQd9hFuGzlLkoW0WHNcMNhSbqj825+t&#10;AtYFbT9ydD8783X8lEXxW/VbpZ6fhrdXEIGG8Ajf2+9awTyZwe1MPAJyf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W92hXEAAAA3AAAAA8AAAAAAAAAAAAAAAAAmAIAAGRycy9k&#10;b3ducmV2LnhtbFBLBQYAAAAABAAEAPUAAACJAwAAAAA=&#10;" path="m,221r2038,l2038,,,,,221xe" fillcolor="#d9d9d9" stroked="f">
                    <v:path arrowok="t" o:connecttype="custom" o:connectlocs="0,2444;2038,2444;2038,2223;0,2223;0,2444" o:connectangles="0,0,0,0,0"/>
                  </v:shape>
                </v:group>
                <v:group id="Group 384" o:spid="_x0000_s1031" style="position:absolute;left:953;top:2444;width:2038;height:221" coordorigin="953,2444" coordsize="2038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ninr8UAAADc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UyiM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Z4p6/FAAAA3AAA&#10;AA8AAAAAAAAAAAAAAAAAqgIAAGRycy9kb3ducmV2LnhtbFBLBQYAAAAABAAEAPoAAACcAwAAAAA=&#10;">
                  <v:shape id="Freeform 385" o:spid="_x0000_s1032" style="position:absolute;left:953;top:2444;width:2038;height:221;visibility:visible;mso-wrap-style:square;v-text-anchor:top" coordsize="2038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jn+sQA&#10;AADcAAAADwAAAGRycy9kb3ducmV2LnhtbESPQWvCQBSE70L/w/IKvemmRUSia5BAoVRaUFvB20v2&#10;mQ1m34bs1qT/3hUEj8PMfMMss8E24kKdrx0reJ0kIIhLp2uuFPzs38dzED4ga2wck4J/8pCtnkZL&#10;TLXreUuXXahEhLBPUYEJoU2l9KUhi37iWuLonVxnMUTZVVJ32Ee4beRbksykxZrjgsGWckPlefdn&#10;FbAuaPOZo/vdmu/jlyyKQ9VvlHp5HtYLEIGG8Ajf2x9awTSZwu1MPAJyd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UY5/rEAAAA3AAAAA8AAAAAAAAAAAAAAAAAmAIAAGRycy9k&#10;b3ducmV2LnhtbFBLBQYAAAAABAAEAPUAAACJAwAAAAA=&#10;" path="m,220r2038,l2038,,,,,220xe" fillcolor="#d9d9d9" stroked="f">
                    <v:path arrowok="t" o:connecttype="custom" o:connectlocs="0,2664;2038,2664;2038,2444;0,2444;0,2664" o:connectangles="0,0,0,0,0"/>
                  </v:shape>
                </v:group>
                <v:group id="Group 382" o:spid="_x0000_s1033" style="position:absolute;left:953;top:2664;width:2038;height:442" coordorigin="953,2664" coordsize="2038,44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t2aQMYAAADc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Hi/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23ZpAxgAAANwA&#10;AAAPAAAAAAAAAAAAAAAAAKoCAABkcnMvZG93bnJldi54bWxQSwUGAAAAAAQABAD6AAAAnQMAAAAA&#10;">
                  <v:shape id="Freeform 383" o:spid="_x0000_s1034" style="position:absolute;left:953;top:2664;width:2038;height:442;visibility:visible;mso-wrap-style:square;v-text-anchor:top" coordsize="2038,4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gg18UA&#10;AADcAAAADwAAAGRycy9kb3ducmV2LnhtbESPT2vCQBDF74LfYRmhF9GN0gZJXcU/KILNobG9D9lp&#10;EszOhuzWpN/eFQoeH2/e781brntTixu1rrKsYDaNQBDnVldcKPi6HCYLEM4ja6wtk4I/crBeDQdL&#10;TLTt+JNumS9EgLBLUEHpfZNI6fKSDLqpbYiD92Nbgz7ItpC6xS7ATS3nURRLgxWHhhIb2pWUX7Nf&#10;E97A9MMeTX1+iy+7bryV6V5/p0q9jPrNOwhPvX8e/6dPWsFrFMNjTCCAXN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qCDXxQAAANwAAAAPAAAAAAAAAAAAAAAAAJgCAABkcnMv&#10;ZG93bnJldi54bWxQSwUGAAAAAAQABAD1AAAAigMAAAAA&#10;" path="m,442r2038,l2038,,,,,442xe" fillcolor="#d9d9d9" stroked="f">
                    <v:path arrowok="t" o:connecttype="custom" o:connectlocs="0,3106;2038,3106;2038,2664;0,2664;0,3106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8112" behindDoc="1" locked="0" layoutInCell="1" allowOverlap="1" wp14:anchorId="43E62C7B" wp14:editId="3CE72A53">
                <wp:simplePos x="0" y="0"/>
                <wp:positionH relativeFrom="page">
                  <wp:posOffset>2036445</wp:posOffset>
                </wp:positionH>
                <wp:positionV relativeFrom="page">
                  <wp:posOffset>2158365</wp:posOffset>
                </wp:positionV>
                <wp:extent cx="1556385" cy="561340"/>
                <wp:effectExtent l="0" t="0" r="0" b="0"/>
                <wp:wrapNone/>
                <wp:docPr id="389" name="Group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56385" cy="561340"/>
                          <a:chOff x="3207" y="3399"/>
                          <a:chExt cx="2451" cy="884"/>
                        </a:xfrm>
                      </wpg:grpSpPr>
                      <wpg:grpSp>
                        <wpg:cNvPr id="390" name="Group 379"/>
                        <wpg:cNvGrpSpPr>
                          <a:grpSpLocks/>
                        </wpg:cNvGrpSpPr>
                        <wpg:grpSpPr bwMode="auto">
                          <a:xfrm>
                            <a:off x="3207" y="3399"/>
                            <a:ext cx="2451" cy="221"/>
                            <a:chOff x="3207" y="3399"/>
                            <a:chExt cx="2451" cy="221"/>
                          </a:xfrm>
                        </wpg:grpSpPr>
                        <wps:wsp>
                          <wps:cNvPr id="391" name="Freeform 380"/>
                          <wps:cNvSpPr>
                            <a:spLocks/>
                          </wps:cNvSpPr>
                          <wps:spPr bwMode="auto">
                            <a:xfrm>
                              <a:off x="3207" y="3399"/>
                              <a:ext cx="2451" cy="221"/>
                            </a:xfrm>
                            <a:custGeom>
                              <a:avLst/>
                              <a:gdLst>
                                <a:gd name="T0" fmla="+- 0 3207 3207"/>
                                <a:gd name="T1" fmla="*/ T0 w 2451"/>
                                <a:gd name="T2" fmla="+- 0 3620 3399"/>
                                <a:gd name="T3" fmla="*/ 3620 h 221"/>
                                <a:gd name="T4" fmla="+- 0 5657 3207"/>
                                <a:gd name="T5" fmla="*/ T4 w 2451"/>
                                <a:gd name="T6" fmla="+- 0 3620 3399"/>
                                <a:gd name="T7" fmla="*/ 3620 h 221"/>
                                <a:gd name="T8" fmla="+- 0 5657 3207"/>
                                <a:gd name="T9" fmla="*/ T8 w 2451"/>
                                <a:gd name="T10" fmla="+- 0 3399 3399"/>
                                <a:gd name="T11" fmla="*/ 3399 h 221"/>
                                <a:gd name="T12" fmla="+- 0 3207 3207"/>
                                <a:gd name="T13" fmla="*/ T12 w 2451"/>
                                <a:gd name="T14" fmla="+- 0 3399 3399"/>
                                <a:gd name="T15" fmla="*/ 3399 h 221"/>
                                <a:gd name="T16" fmla="+- 0 3207 3207"/>
                                <a:gd name="T17" fmla="*/ T16 w 2451"/>
                                <a:gd name="T18" fmla="+- 0 3620 3399"/>
                                <a:gd name="T19" fmla="*/ 3620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51" h="221">
                                  <a:moveTo>
                                    <a:pt x="0" y="221"/>
                                  </a:moveTo>
                                  <a:lnTo>
                                    <a:pt x="2450" y="221"/>
                                  </a:lnTo>
                                  <a:lnTo>
                                    <a:pt x="245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2" name="Group 377"/>
                        <wpg:cNvGrpSpPr>
                          <a:grpSpLocks/>
                        </wpg:cNvGrpSpPr>
                        <wpg:grpSpPr bwMode="auto">
                          <a:xfrm>
                            <a:off x="3207" y="3620"/>
                            <a:ext cx="2451" cy="221"/>
                            <a:chOff x="3207" y="3620"/>
                            <a:chExt cx="2451" cy="221"/>
                          </a:xfrm>
                        </wpg:grpSpPr>
                        <wps:wsp>
                          <wps:cNvPr id="393" name="Freeform 378"/>
                          <wps:cNvSpPr>
                            <a:spLocks/>
                          </wps:cNvSpPr>
                          <wps:spPr bwMode="auto">
                            <a:xfrm>
                              <a:off x="3207" y="3620"/>
                              <a:ext cx="2451" cy="221"/>
                            </a:xfrm>
                            <a:custGeom>
                              <a:avLst/>
                              <a:gdLst>
                                <a:gd name="T0" fmla="+- 0 3207 3207"/>
                                <a:gd name="T1" fmla="*/ T0 w 2451"/>
                                <a:gd name="T2" fmla="+- 0 3840 3620"/>
                                <a:gd name="T3" fmla="*/ 3840 h 221"/>
                                <a:gd name="T4" fmla="+- 0 5657 3207"/>
                                <a:gd name="T5" fmla="*/ T4 w 2451"/>
                                <a:gd name="T6" fmla="+- 0 3840 3620"/>
                                <a:gd name="T7" fmla="*/ 3840 h 221"/>
                                <a:gd name="T8" fmla="+- 0 5657 3207"/>
                                <a:gd name="T9" fmla="*/ T8 w 2451"/>
                                <a:gd name="T10" fmla="+- 0 3620 3620"/>
                                <a:gd name="T11" fmla="*/ 3620 h 221"/>
                                <a:gd name="T12" fmla="+- 0 3207 3207"/>
                                <a:gd name="T13" fmla="*/ T12 w 2451"/>
                                <a:gd name="T14" fmla="+- 0 3620 3620"/>
                                <a:gd name="T15" fmla="*/ 3620 h 221"/>
                                <a:gd name="T16" fmla="+- 0 3207 3207"/>
                                <a:gd name="T17" fmla="*/ T16 w 2451"/>
                                <a:gd name="T18" fmla="+- 0 3840 3620"/>
                                <a:gd name="T19" fmla="*/ 3840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51" h="221">
                                  <a:moveTo>
                                    <a:pt x="0" y="220"/>
                                  </a:moveTo>
                                  <a:lnTo>
                                    <a:pt x="2450" y="220"/>
                                  </a:lnTo>
                                  <a:lnTo>
                                    <a:pt x="245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4" name="Group 375"/>
                        <wpg:cNvGrpSpPr>
                          <a:grpSpLocks/>
                        </wpg:cNvGrpSpPr>
                        <wpg:grpSpPr bwMode="auto">
                          <a:xfrm>
                            <a:off x="3207" y="3840"/>
                            <a:ext cx="2451" cy="221"/>
                            <a:chOff x="3207" y="3840"/>
                            <a:chExt cx="2451" cy="221"/>
                          </a:xfrm>
                        </wpg:grpSpPr>
                        <wps:wsp>
                          <wps:cNvPr id="395" name="Freeform 376"/>
                          <wps:cNvSpPr>
                            <a:spLocks/>
                          </wps:cNvSpPr>
                          <wps:spPr bwMode="auto">
                            <a:xfrm>
                              <a:off x="3207" y="3840"/>
                              <a:ext cx="2451" cy="221"/>
                            </a:xfrm>
                            <a:custGeom>
                              <a:avLst/>
                              <a:gdLst>
                                <a:gd name="T0" fmla="+- 0 3207 3207"/>
                                <a:gd name="T1" fmla="*/ T0 w 2451"/>
                                <a:gd name="T2" fmla="+- 0 4061 3840"/>
                                <a:gd name="T3" fmla="*/ 4061 h 221"/>
                                <a:gd name="T4" fmla="+- 0 5657 3207"/>
                                <a:gd name="T5" fmla="*/ T4 w 2451"/>
                                <a:gd name="T6" fmla="+- 0 4061 3840"/>
                                <a:gd name="T7" fmla="*/ 4061 h 221"/>
                                <a:gd name="T8" fmla="+- 0 5657 3207"/>
                                <a:gd name="T9" fmla="*/ T8 w 2451"/>
                                <a:gd name="T10" fmla="+- 0 3840 3840"/>
                                <a:gd name="T11" fmla="*/ 3840 h 221"/>
                                <a:gd name="T12" fmla="+- 0 3207 3207"/>
                                <a:gd name="T13" fmla="*/ T12 w 2451"/>
                                <a:gd name="T14" fmla="+- 0 3840 3840"/>
                                <a:gd name="T15" fmla="*/ 3840 h 221"/>
                                <a:gd name="T16" fmla="+- 0 3207 3207"/>
                                <a:gd name="T17" fmla="*/ T16 w 2451"/>
                                <a:gd name="T18" fmla="+- 0 4061 3840"/>
                                <a:gd name="T19" fmla="*/ 4061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51" h="221">
                                  <a:moveTo>
                                    <a:pt x="0" y="221"/>
                                  </a:moveTo>
                                  <a:lnTo>
                                    <a:pt x="2450" y="221"/>
                                  </a:lnTo>
                                  <a:lnTo>
                                    <a:pt x="245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6" name="Group 373"/>
                        <wpg:cNvGrpSpPr>
                          <a:grpSpLocks/>
                        </wpg:cNvGrpSpPr>
                        <wpg:grpSpPr bwMode="auto">
                          <a:xfrm>
                            <a:off x="3207" y="4061"/>
                            <a:ext cx="2451" cy="221"/>
                            <a:chOff x="3207" y="4061"/>
                            <a:chExt cx="2451" cy="221"/>
                          </a:xfrm>
                        </wpg:grpSpPr>
                        <wps:wsp>
                          <wps:cNvPr id="397" name="Freeform 374"/>
                          <wps:cNvSpPr>
                            <a:spLocks/>
                          </wps:cNvSpPr>
                          <wps:spPr bwMode="auto">
                            <a:xfrm>
                              <a:off x="3207" y="4061"/>
                              <a:ext cx="2451" cy="221"/>
                            </a:xfrm>
                            <a:custGeom>
                              <a:avLst/>
                              <a:gdLst>
                                <a:gd name="T0" fmla="+- 0 3207 3207"/>
                                <a:gd name="T1" fmla="*/ T0 w 2451"/>
                                <a:gd name="T2" fmla="+- 0 4282 4061"/>
                                <a:gd name="T3" fmla="*/ 4282 h 221"/>
                                <a:gd name="T4" fmla="+- 0 5657 3207"/>
                                <a:gd name="T5" fmla="*/ T4 w 2451"/>
                                <a:gd name="T6" fmla="+- 0 4282 4061"/>
                                <a:gd name="T7" fmla="*/ 4282 h 221"/>
                                <a:gd name="T8" fmla="+- 0 5657 3207"/>
                                <a:gd name="T9" fmla="*/ T8 w 2451"/>
                                <a:gd name="T10" fmla="+- 0 4061 4061"/>
                                <a:gd name="T11" fmla="*/ 4061 h 221"/>
                                <a:gd name="T12" fmla="+- 0 3207 3207"/>
                                <a:gd name="T13" fmla="*/ T12 w 2451"/>
                                <a:gd name="T14" fmla="+- 0 4061 4061"/>
                                <a:gd name="T15" fmla="*/ 4061 h 221"/>
                                <a:gd name="T16" fmla="+- 0 3207 3207"/>
                                <a:gd name="T17" fmla="*/ T16 w 2451"/>
                                <a:gd name="T18" fmla="+- 0 4282 4061"/>
                                <a:gd name="T19" fmla="*/ 4282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51" h="221">
                                  <a:moveTo>
                                    <a:pt x="0" y="221"/>
                                  </a:moveTo>
                                  <a:lnTo>
                                    <a:pt x="2450" y="221"/>
                                  </a:lnTo>
                                  <a:lnTo>
                                    <a:pt x="245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512C34" id="Group 372" o:spid="_x0000_s1026" style="position:absolute;margin-left:160.35pt;margin-top:169.95pt;width:122.55pt;height:44.2pt;z-index:-188368;mso-position-horizontal-relative:page;mso-position-vertical-relative:page" coordorigin="3207,3399" coordsize="2451,8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">
                <v:group id="Group 379" o:spid="_x0000_s1027" style="position:absolute;left:3207;top:3399;width:2451;height:221" coordorigin="3207,3399" coordsize="245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gphOsIAAADcAAAADwAAAGRycy9kb3ducmV2LnhtbERPTYvCMBC9C/sfwizs&#10;TdOuKG7XKCKueBDBuiDehmZsi82kNLGt/94cBI+P9z1f9qYSLTWutKwgHkUgiDOrS84V/J/+hjMQ&#10;ziNrrCyTggc5WC4+BnNMtO34SG3qcxFC2CWooPC+TqR0WUEG3cjWxIG72sagD7DJpW6wC+Gmkt9R&#10;NJUGSw4NBda0Lii7pXejYNthtxrHm3Z/u64fl9PkcN7HpNTXZ7/6BeGp92/xy73TCsY/YX4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4KYTrCAAAA3AAAAA8A&#10;AAAAAAAAAAAAAAAAqgIAAGRycy9kb3ducmV2LnhtbFBLBQYAAAAABAAEAPoAAACZAwAAAAA=&#10;">
                  <v:shape id="Freeform 380" o:spid="_x0000_s1028" style="position:absolute;left:3207;top:3399;width:2451;height:221;visibility:visible;mso-wrap-style:square;v-text-anchor:top" coordsize="245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iK0sYA&#10;AADcAAAADwAAAGRycy9kb3ducmV2LnhtbESPQWsCMRSE74L/ITzBm2ZXq61bo7SCUJBCtT30+Ng8&#10;N0s3L0sS3W1/fVMQehxm5htmve1tI67kQ+1YQT7NQBCXTtdcKfh4308eQISIrLFxTAq+KcB2Mxys&#10;sdCu4yNdT7ESCcKhQAUmxraQMpSGLIapa4mTd3beYkzSV1J77BLcNnKWZUtpsea0YLClnaHy63Sx&#10;CvTb4lUeZ1mXL5Z3+/LZHz7Nz71S41H/9AgiUh//w7f2i1YwX+XwdyYdAbn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niK0sYAAADcAAAADwAAAAAAAAAAAAAAAACYAgAAZHJz&#10;L2Rvd25yZXYueG1sUEsFBgAAAAAEAAQA9QAAAIsDAAAAAA==&#10;" path="m,221r2450,l2450,,,,,221xe" fillcolor="#d9d9d9" stroked="f">
                    <v:path arrowok="t" o:connecttype="custom" o:connectlocs="0,3620;2450,3620;2450,3399;0,3399;0,3620" o:connectangles="0,0,0,0,0"/>
                  </v:shape>
                </v:group>
                <v:group id="Group 377" o:spid="_x0000_s1029" style="position:absolute;left:3207;top:3620;width:2451;height:221" coordorigin="3207,3620" coordsize="245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ZRa1sYAAADcAAAADwAAAGRycy9kb3ducmV2LnhtbESPT2vCQBTE7wW/w/IK&#10;vdXNHyw1dQ0itngQoSqU3h7ZZxKSfRuy2yR++25B6HGYmd8wq3wyrRiod7VlBfE8AkFcWF1zqeBy&#10;fn9+BeE8ssbWMim4kYN8PXtYYabtyJ80nHwpAoRdhgoq77tMSldUZNDNbUccvKvtDfog+1LqHscA&#10;N61MouhFGqw5LFTY0baiojn9GAUfI46bNN4Nh+a6vX2fF8evQ0xKPT1OmzcQnib/H76391pBukz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RlFrWxgAAANwA&#10;AAAPAAAAAAAAAAAAAAAAAKoCAABkcnMvZG93bnJldi54bWxQSwUGAAAAAAQABAD6AAAAnQMAAAAA&#10;">
                  <v:shape id="Freeform 378" o:spid="_x0000_s1030" style="position:absolute;left:3207;top:3620;width:2451;height:221;visibility:visible;mso-wrap-style:square;v-text-anchor:top" coordsize="245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axPsYA&#10;AADcAAAADwAAAGRycy9kb3ducmV2LnhtbESPT2sCMRTE74LfIbxCb5r1b+vWKFYQCiJU24PHx+Z1&#10;s3TzsiTRXfvpm4LQ4zAzv2GW687W4ko+VI4VjIYZCOLC6YpLBZ8fu8EziBCRNdaOScGNAqxX/d4S&#10;c+1aPtL1FEuRIBxyVGBibHIpQ2HIYhi6hjh5X85bjEn6UmqPbYLbWo6zbC4tVpwWDDa0NVR8ny5W&#10;gX6fHeRxnLWj2Xy6K179/mx+npR6fOg2LyAidfE/fG+/aQWTxQT+zqQjI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eaxPsYAAADcAAAADwAAAAAAAAAAAAAAAACYAgAAZHJz&#10;L2Rvd25yZXYueG1sUEsFBgAAAAAEAAQA9QAAAIsDAAAAAA==&#10;" path="m,220r2450,l2450,,,,,220xe" fillcolor="#d9d9d9" stroked="f">
                    <v:path arrowok="t" o:connecttype="custom" o:connectlocs="0,3840;2450,3840;2450,3620;0,3620;0,3840" o:connectangles="0,0,0,0,0"/>
                  </v:shape>
                </v:group>
                <v:group id="Group 375" o:spid="_x0000_s1031" style="position:absolute;left:3207;top:3840;width:2451;height:221" coordorigin="3207,3840" coordsize="245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TFnOcUAAADcAAAADwAAAGRycy9kb3ducmV2LnhtbESPQWvCQBSE7wX/w/IE&#10;b7qJWrHRVURUPEihWii9PbLPJJh9G7JrEv+9WxB6HGbmG2a57kwpGqpdYVlBPIpAEKdWF5wp+L7s&#10;h3MQziNrLC2Tggc5WK96b0tMtG35i5qzz0SAsEtQQe59lUjp0pwMupGtiIN3tbVBH2SdSV1jG+Cm&#10;lOMomkmDBYeFHCva5pTeznej4NBiu5nEu+Z0u24fv5f3z59TTEoN+t1mAcJT5//Dr/ZRK5h8TOH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ExZznFAAAA3AAA&#10;AA8AAAAAAAAAAAAAAAAAqgIAAGRycy9kb3ducmV2LnhtbFBLBQYAAAAABAAEAPoAAACcAwAAAAA=&#10;">
                  <v:shape id="Freeform 376" o:spid="_x0000_s1032" style="position:absolute;left:3207;top:3840;width:2451;height:221;visibility:visible;mso-wrap-style:square;v-text-anchor:top" coordsize="245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OM0cYA&#10;AADcAAAADwAAAGRycy9kb3ducmV2LnhtbESPQWsCMRSE74L/ITyhN81qu7ZujdIWBKEI1fbQ42Pz&#10;3CzdvCxJ6m799UYoeBxm5htmue5tI07kQ+1YwXSSgSAuna65UvD1uRk/gQgRWWPjmBT8UYD1ajhY&#10;YqFdx3s6HWIlEoRDgQpMjG0hZSgNWQwT1xIn7+i8xZikr6T22CW4beQsy+bSYs1pwWBLb4bKn8Ov&#10;VaA/8p3cz7Jums8fNuWrf/8250el7kb9yzOISH28hf/bW63gfpHD9Uw6AnJ1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UOM0cYAAADcAAAADwAAAAAAAAAAAAAAAACYAgAAZHJz&#10;L2Rvd25yZXYueG1sUEsFBgAAAAAEAAQA9QAAAIsDAAAAAA==&#10;" path="m,221r2450,l2450,,,,,221xe" fillcolor="#d9d9d9" stroked="f">
                    <v:path arrowok="t" o:connecttype="custom" o:connectlocs="0,4061;2450,4061;2450,3840;0,3840;0,4061" o:connectangles="0,0,0,0,0"/>
                  </v:shape>
                </v:group>
                <v:group id="Group 373" o:spid="_x0000_s1033" style="position:absolute;left:3207;top:4061;width:2451;height:221" coordorigin="3207,4061" coordsize="245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q9c1cUAAADcAAAADwAAAGRycy9kb3ducmV2LnhtbESPQYvCMBSE78L+h/CE&#10;vWnaFcWtRhFxlz2IoC6It0fzbIvNS2liW/+9EQSPw8x8w8yXnSlFQ7UrLCuIhxEI4tTqgjMF/8ef&#10;wRSE88gaS8uk4E4OlouP3hwTbVveU3PwmQgQdgkqyL2vEildmpNBN7QVcfAutjbog6wzqWtsA9yU&#10;8iuKJtJgwWEhx4rWOaXXw80o+G2xXY3iTbO9Xtb383G8O21jUuqz361mIDx1/h1+tf+0gtH3B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6vXNXFAAAA3AAA&#10;AA8AAAAAAAAAAAAAAAAAqgIAAGRycy9kb3ducmV2LnhtbFBLBQYAAAAABAAEAPoAAACcAwAAAAA=&#10;">
                  <v:shape id="Freeform 374" o:spid="_x0000_s1034" style="position:absolute;left:3207;top:4061;width:2451;height:221;visibility:visible;mso-wrap-style:square;v-text-anchor:top" coordsize="245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23PcYA&#10;AADcAAAADwAAAGRycy9kb3ducmV2LnhtbESPQWsCMRSE74L/ITzBm2bVqu3WKK0gCCJU20OPj83r&#10;ZunmZUmiu/XXNwWhx2FmvmFWm87W4ko+VI4VTMYZCOLC6YpLBR/vu9EjiBCRNdaOScEPBdis+70V&#10;5tq1fKLrOZYiQTjkqMDE2ORShsKQxTB2DXHyvpy3GJP0pdQe2wS3tZxm2UJarDgtGGxoa6j4Pl+s&#10;Av02P8rTNGsn88XDrnj1h09zWyo1HHQvzyAidfE/fG/vtYLZ0xL+zqQjIN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t23PcYAAADcAAAADwAAAAAAAAAAAAAAAACYAgAAZHJz&#10;L2Rvd25yZXYueG1sUEsFBgAAAAAEAAQA9QAAAIsDAAAAAA==&#10;" path="m,221r2450,l2450,,,,,221xe" fillcolor="#d9d9d9" stroked="f">
                    <v:path arrowok="t" o:connecttype="custom" o:connectlocs="0,4282;2450,4282;2450,4061;0,4061;0,4282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8136" behindDoc="1" locked="0" layoutInCell="1" allowOverlap="1" wp14:anchorId="43E62C7C" wp14:editId="4DB006C0">
                <wp:simplePos x="0" y="0"/>
                <wp:positionH relativeFrom="page">
                  <wp:posOffset>6029325</wp:posOffset>
                </wp:positionH>
                <wp:positionV relativeFrom="paragraph">
                  <wp:posOffset>1272540</wp:posOffset>
                </wp:positionV>
                <wp:extent cx="647700" cy="279400"/>
                <wp:effectExtent l="0" t="0" r="0" b="0"/>
                <wp:wrapNone/>
                <wp:docPr id="384" name="Group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7700" cy="279400"/>
                          <a:chOff x="9495" y="2004"/>
                          <a:chExt cx="1020" cy="440"/>
                        </a:xfrm>
                      </wpg:grpSpPr>
                      <wpg:grpSp>
                        <wpg:cNvPr id="385" name="Group 370"/>
                        <wpg:cNvGrpSpPr>
                          <a:grpSpLocks/>
                        </wpg:cNvGrpSpPr>
                        <wpg:grpSpPr bwMode="auto">
                          <a:xfrm>
                            <a:off x="9495" y="2004"/>
                            <a:ext cx="1020" cy="219"/>
                            <a:chOff x="9495" y="2004"/>
                            <a:chExt cx="1020" cy="219"/>
                          </a:xfrm>
                        </wpg:grpSpPr>
                        <wps:wsp>
                          <wps:cNvPr id="386" name="Freeform 371"/>
                          <wps:cNvSpPr>
                            <a:spLocks/>
                          </wps:cNvSpPr>
                          <wps:spPr bwMode="auto">
                            <a:xfrm>
                              <a:off x="9495" y="2004"/>
                              <a:ext cx="1020" cy="219"/>
                            </a:xfrm>
                            <a:custGeom>
                              <a:avLst/>
                              <a:gdLst>
                                <a:gd name="T0" fmla="+- 0 9495 9495"/>
                                <a:gd name="T1" fmla="*/ T0 w 1020"/>
                                <a:gd name="T2" fmla="+- 0 2223 2004"/>
                                <a:gd name="T3" fmla="*/ 2223 h 219"/>
                                <a:gd name="T4" fmla="+- 0 10515 9495"/>
                                <a:gd name="T5" fmla="*/ T4 w 1020"/>
                                <a:gd name="T6" fmla="+- 0 2223 2004"/>
                                <a:gd name="T7" fmla="*/ 2223 h 219"/>
                                <a:gd name="T8" fmla="+- 0 10515 9495"/>
                                <a:gd name="T9" fmla="*/ T8 w 1020"/>
                                <a:gd name="T10" fmla="+- 0 2004 2004"/>
                                <a:gd name="T11" fmla="*/ 2004 h 219"/>
                                <a:gd name="T12" fmla="+- 0 9495 9495"/>
                                <a:gd name="T13" fmla="*/ T12 w 1020"/>
                                <a:gd name="T14" fmla="+- 0 2004 2004"/>
                                <a:gd name="T15" fmla="*/ 2004 h 219"/>
                                <a:gd name="T16" fmla="+- 0 9495 9495"/>
                                <a:gd name="T17" fmla="*/ T16 w 1020"/>
                                <a:gd name="T18" fmla="+- 0 2223 2004"/>
                                <a:gd name="T19" fmla="*/ 2223 h 21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20" h="219">
                                  <a:moveTo>
                                    <a:pt x="0" y="219"/>
                                  </a:moveTo>
                                  <a:lnTo>
                                    <a:pt x="1020" y="219"/>
                                  </a:lnTo>
                                  <a:lnTo>
                                    <a:pt x="10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0808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7" name="Group 368"/>
                        <wpg:cNvGrpSpPr>
                          <a:grpSpLocks/>
                        </wpg:cNvGrpSpPr>
                        <wpg:grpSpPr bwMode="auto">
                          <a:xfrm>
                            <a:off x="9495" y="2223"/>
                            <a:ext cx="1020" cy="221"/>
                            <a:chOff x="9495" y="2223"/>
                            <a:chExt cx="1020" cy="221"/>
                          </a:xfrm>
                        </wpg:grpSpPr>
                        <wps:wsp>
                          <wps:cNvPr id="388" name="Freeform 369"/>
                          <wps:cNvSpPr>
                            <a:spLocks/>
                          </wps:cNvSpPr>
                          <wps:spPr bwMode="auto">
                            <a:xfrm>
                              <a:off x="9495" y="2223"/>
                              <a:ext cx="1020" cy="221"/>
                            </a:xfrm>
                            <a:custGeom>
                              <a:avLst/>
                              <a:gdLst>
                                <a:gd name="T0" fmla="+- 0 9495 9495"/>
                                <a:gd name="T1" fmla="*/ T0 w 1020"/>
                                <a:gd name="T2" fmla="+- 0 2444 2223"/>
                                <a:gd name="T3" fmla="*/ 2444 h 221"/>
                                <a:gd name="T4" fmla="+- 0 10515 9495"/>
                                <a:gd name="T5" fmla="*/ T4 w 1020"/>
                                <a:gd name="T6" fmla="+- 0 2444 2223"/>
                                <a:gd name="T7" fmla="*/ 2444 h 221"/>
                                <a:gd name="T8" fmla="+- 0 10515 9495"/>
                                <a:gd name="T9" fmla="*/ T8 w 1020"/>
                                <a:gd name="T10" fmla="+- 0 2223 2223"/>
                                <a:gd name="T11" fmla="*/ 2223 h 221"/>
                                <a:gd name="T12" fmla="+- 0 9495 9495"/>
                                <a:gd name="T13" fmla="*/ T12 w 1020"/>
                                <a:gd name="T14" fmla="+- 0 2223 2223"/>
                                <a:gd name="T15" fmla="*/ 2223 h 221"/>
                                <a:gd name="T16" fmla="+- 0 9495 9495"/>
                                <a:gd name="T17" fmla="*/ T16 w 1020"/>
                                <a:gd name="T18" fmla="+- 0 2444 2223"/>
                                <a:gd name="T19" fmla="*/ 2444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20" h="221">
                                  <a:moveTo>
                                    <a:pt x="0" y="221"/>
                                  </a:moveTo>
                                  <a:lnTo>
                                    <a:pt x="1020" y="221"/>
                                  </a:lnTo>
                                  <a:lnTo>
                                    <a:pt x="10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0808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FC098D" id="Group 367" o:spid="_x0000_s1026" style="position:absolute;margin-left:474.75pt;margin-top:100.2pt;width:51pt;height:22pt;z-index:-188344;mso-position-horizontal-relative:page" coordorigin="9495,2004" coordsize="1020,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">
                <v:group id="Group 370" o:spid="_x0000_s1027" style="position:absolute;left:9495;top:2004;width:1020;height:219" coordorigin="9495,2004" coordsize="1020,2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6RUf8QAAADcAAAADwAAAGRycy9kb3ducmV2LnhtbESPQYvCMBSE74L/ITzB&#10;m6ZVXKQaRURlD7KwdWHx9miebbF5KU1s67/fLAgeh5n5hllve1OJlhpXWlYQTyMQxJnVJecKfi7H&#10;yRKE88gaK8uk4EkOtpvhYI2Jth1/U5v6XAQIuwQVFN7XiZQuK8igm9qaOHg32xj0QTa51A12AW4q&#10;OYuiD2mw5LBQYE37grJ7+jAKTh12u3l8aM/32/55vSy+fs8xKTUe9bsVCE+9f4df7U+tYL5cwP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6RUf8QAAADcAAAA&#10;DwAAAAAAAAAAAAAAAACqAgAAZHJzL2Rvd25yZXYueG1sUEsFBgAAAAAEAAQA+gAAAJsDAAAAAA==&#10;">
                  <v:shape id="Freeform 371" o:spid="_x0000_s1028" style="position:absolute;left:9495;top:2004;width:1020;height:219;visibility:visible;mso-wrap-style:square;v-text-anchor:top" coordsize="1020,2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iE9MMA&#10;AADcAAAADwAAAGRycy9kb3ducmV2LnhtbESPQUsDMRSE74L/ITzBm83aSilr0yJit9JbV70/Ns/N&#10;4uZlSV7btb++KQgeh5n5hlmuR9+rI8XUBTbwOClAETfBdtwa+PzYPCxAJUG22AcmA7+UYL26vVli&#10;acOJ93SspVUZwqlEA05kKLVOjSOPaRIG4ux9h+hRsoytthFPGe57PS2KufbYcV5wONCro+anPngD&#10;O5Hz135b9VaPxVtVx+r85Lwx93fjyzMooVH+w3/td2tgtpjD9Uw+Anp1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biE9MMAAADcAAAADwAAAAAAAAAAAAAAAACYAgAAZHJzL2Rv&#10;d25yZXYueG1sUEsFBgAAAAAEAAQA9QAAAIgDAAAAAA==&#10;" path="m,219r1020,l1020,,,,,219xe" fillcolor="gray" stroked="f">
                    <v:path arrowok="t" o:connecttype="custom" o:connectlocs="0,2223;1020,2223;1020,2004;0,2004;0,2223" o:connectangles="0,0,0,0,0"/>
                  </v:shape>
                </v:group>
                <v:group id="Group 368" o:spid="_x0000_s1029" style="position:absolute;left:9495;top:2223;width:1020;height:221" coordorigin="9495,2223" coordsize="102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Dpvk8YAAADcAAAADwAAAGRycy9kb3ducmV2LnhtbESPQWvCQBSE7wX/w/KE&#10;3uomSltJ3YQgtvQgQlWQ3h7ZZxKSfRuy2yT++25B6HGYmW+YTTaZVgzUu9qygngRgSAurK65VHA+&#10;vT+tQTiPrLG1TApu5CBLZw8bTLQd+YuGoy9FgLBLUEHlfZdI6YqKDLqF7YiDd7W9QR9kX0rd4xjg&#10;ppXLKHqRBmsOCxV2tK2oaI4/RsHHiGO+infDvrlub9+n58NlH5NSj/MpfwPhafL/4Xv7UytYrV/h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EOm+TxgAAANwA&#10;AAAPAAAAAAAAAAAAAAAAAKoCAABkcnMvZG93bnJldi54bWxQSwUGAAAAAAQABAD6AAAAnQMAAAAA&#10;">
                  <v:shape id="Freeform 369" o:spid="_x0000_s1030" style="position:absolute;left:9495;top:2223;width:1020;height:221;visibility:visible;mso-wrap-style:square;v-text-anchor:top" coordsize="102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Urf8EA&#10;AADcAAAADwAAAGRycy9kb3ducmV2LnhtbERPPW/CMBDdK/EfrENiKw6lqkLAIASKxBrCwnbERxIR&#10;n4PtQuivr4dKHZ/e92ozmE48yPnWsoLZNAFBXFndcq3gVObvKQgfkDV2lknBizxs1qO3FWbaPrmg&#10;xzHUIoawz1BBE0KfSemrhgz6qe2JI3e1zmCI0NVSO3zGcNPJjyT5kgZbjg0N9rRrqLodv40Cs6iK&#10;n9SVl3t335cuPx3yc/Gp1GQ8bJcgAg3hX/znPmgF8zSujWfiEZDr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X1K3/BAAAA3AAAAA8AAAAAAAAAAAAAAAAAmAIAAGRycy9kb3du&#10;cmV2LnhtbFBLBQYAAAAABAAEAPUAAACGAwAAAAA=&#10;" path="m,221r1020,l1020,,,,,221xe" fillcolor="gray" stroked="f">
                    <v:path arrowok="t" o:connecttype="custom" o:connectlocs="0,2444;1020,2444;1020,2223;0,2223;0,2444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8160" behindDoc="1" locked="0" layoutInCell="1" allowOverlap="1" wp14:anchorId="43E62C7D" wp14:editId="0C1B0620">
                <wp:simplePos x="0" y="0"/>
                <wp:positionH relativeFrom="page">
                  <wp:posOffset>7497445</wp:posOffset>
                </wp:positionH>
                <wp:positionV relativeFrom="paragraph">
                  <wp:posOffset>1272540</wp:posOffset>
                </wp:positionV>
                <wp:extent cx="1777365" cy="7744460"/>
                <wp:effectExtent l="1270" t="0" r="2540" b="0"/>
                <wp:wrapNone/>
                <wp:docPr id="365" name="Group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77365" cy="7744460"/>
                          <a:chOff x="11807" y="2004"/>
                          <a:chExt cx="2799" cy="12196"/>
                        </a:xfrm>
                      </wpg:grpSpPr>
                      <pic:pic xmlns:pic="http://schemas.openxmlformats.org/drawingml/2006/picture">
                        <pic:nvPicPr>
                          <pic:cNvPr id="366" name="Picture 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07" y="2004"/>
                            <a:ext cx="2798" cy="1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7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10" y="2592"/>
                            <a:ext cx="2592" cy="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8" name="Picture 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07" y="3452"/>
                            <a:ext cx="2798" cy="1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9" name="Picture 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10" y="4097"/>
                            <a:ext cx="2592" cy="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0" name="Picture 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07" y="5015"/>
                            <a:ext cx="2798" cy="1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1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10" y="5864"/>
                            <a:ext cx="2592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2" name="Picture 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07" y="6944"/>
                            <a:ext cx="2798" cy="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3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10" y="7271"/>
                            <a:ext cx="2592" cy="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4" name="Picture 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07" y="7866"/>
                            <a:ext cx="2798" cy="1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5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10" y="8265"/>
                            <a:ext cx="2592" cy="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6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07" y="8932"/>
                            <a:ext cx="2798" cy="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7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10" y="9448"/>
                            <a:ext cx="2592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8" name="Picture 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07" y="10192"/>
                            <a:ext cx="2798" cy="1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9" name="Picture 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10" y="10854"/>
                            <a:ext cx="2592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0" name="Pictur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07" y="11748"/>
                            <a:ext cx="2798" cy="1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1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10" y="12170"/>
                            <a:ext cx="2592" cy="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2" name="Picture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07" y="12861"/>
                            <a:ext cx="2798" cy="1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3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10" y="13420"/>
                            <a:ext cx="2592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277C2C" id="Group 348" o:spid="_x0000_s1026" style="position:absolute;margin-left:590.35pt;margin-top:100.2pt;width:139.95pt;height:609.8pt;z-index:-188320;mso-position-horizontal-relative:page" coordorigin="11807,2004" coordsize="2799,121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">
                <v:shape id="Picture 366" o:spid="_x0000_s1027" type="#_x0000_t75" style="position:absolute;left:11807;top:2004;width:2798;height:1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zaofGAAAA3AAAAA8AAABkcnMvZG93bnJldi54bWxEj0FrwkAUhO9C/8PyCr2ZTS0ESV0lplh6&#10;KIg2PfT2yD6TYPZtyK5J6q93CwWPw8x8w6w2k2nFQL1rLCt4jmIQxKXVDVcKiq/dfAnCeWSNrWVS&#10;8EsONuuH2QpTbUc+0HD0lQgQdikqqL3vUildWZNBF9mOOHgn2xv0QfaV1D2OAW5auYjjRBpsOCzU&#10;2FFeU3k+XoyCnze7uNKQfe6L/Lp975rT+M2DUk+PU/YKwtPk7+H/9odW8JIk8HcmHAG5v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XNqh8YAAADcAAAADwAAAAAAAAAAAAAA&#10;AACfAgAAZHJzL2Rvd25yZXYueG1sUEsFBgAAAAAEAAQA9wAAAJIDAAAAAA==&#10;">
                  <v:imagedata r:id="rId523" o:title=""/>
                </v:shape>
                <v:shape id="Picture 365" o:spid="_x0000_s1028" type="#_x0000_t75" style="position:absolute;left:11910;top:2592;width:2592;height: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7LsvGAAAA3AAAAA8AAABkcnMvZG93bnJldi54bWxEj0FrwkAUhO8F/8PyhF5EN23BSnQTSqlV&#10;qD0YRa+P7DMJZt+G3a3Gf98tCD0OM/MNs8h704oLOd9YVvA0SUAQl1Y3XCnY75bjGQgfkDW2lknB&#10;jTzk2eBhgam2V97SpQiViBD2KSqoQ+hSKX1Zk0E/sR1x9E7WGQxRukpqh9cIN618TpKpNNhwXKix&#10;o/eaynPxYxTg0tnVx/o4GzXt5vvw+VWs6HRT6nHYv81BBOrDf/jeXmsFL9NX+DsTj4DM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Psuy8YAAADcAAAADwAAAAAAAAAAAAAA&#10;AACfAgAAZHJzL2Rvd25yZXYueG1sUEsFBgAAAAAEAAQA9wAAAJIDAAAAAA==&#10;">
                  <v:imagedata r:id="rId524" o:title=""/>
                </v:shape>
                <v:shape id="Picture 364" o:spid="_x0000_s1029" type="#_x0000_t75" style="position:absolute;left:11807;top:3452;width:2798;height:1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waq/DAAAA3AAAAA8AAABkcnMvZG93bnJldi54bWxET8lqwzAQvQf6D2ICuSWyXWqCGyWEQqE9&#10;BLK4y3GwprJba2QsxXH/PjoEcny8fbUZbSsG6n3jWEG6SEAQV043bBSUp9f5EoQPyBpbx6Tgnzxs&#10;1g+TFRbaXfhAwzEYEUPYF6igDqErpPRVTRb9wnXEkftxvcUQYW+k7vESw20rsyTJpcWGY0ONHb3U&#10;VP0dz1aBN5/08f2VmN1Tlu5/2zwt32Wq1Gw6bp9BBBrDXXxzv2kFj3lcG8/EIyD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rBqr8MAAADcAAAADwAAAAAAAAAAAAAAAACf&#10;AgAAZHJzL2Rvd25yZXYueG1sUEsFBgAAAAAEAAQA9wAAAI8DAAAAAA==&#10;">
                  <v:imagedata r:id="rId525" o:title=""/>
                </v:shape>
                <v:shape id="Picture 363" o:spid="_x0000_s1030" type="#_x0000_t75" style="position:absolute;left:11910;top:4097;width:2592;height: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0AivGAAAA3AAAAA8AAABkcnMvZG93bnJldi54bWxEj09rAjEUxO+FfofwCt5q1j9IXY0iQqFS&#10;pGj14O2xed0s3bwsSdZdv30jFDwOM/MbZrnubS2u5EPlWMFomIEgLpyuuFRw+n5/fQMRIrLG2jEp&#10;uFGA9er5aYm5dh0f6HqMpUgQDjkqMDE2uZShMGQxDF1DnLwf5y3GJH0ptccuwW0tx1k2kxYrTgsG&#10;G9oaKn6PrVXwNR93U19tz6257A5Tvxnt289aqcFLv1mAiNTHR/i//aEVTGZzuJ9JR0Cu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nQCK8YAAADcAAAADwAAAAAAAAAAAAAA&#10;AACfAgAAZHJzL2Rvd25yZXYueG1sUEsFBgAAAAAEAAQA9wAAAJIDAAAAAA==&#10;">
                  <v:imagedata r:id="rId526" o:title=""/>
                </v:shape>
                <v:shape id="Picture 362" o:spid="_x0000_s1031" type="#_x0000_t75" style="position:absolute;left:11807;top:5015;width:2798;height:19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6Is3EAAAA3AAAAA8AAABkcnMvZG93bnJldi54bWxET01rwkAQvQv+h2UKvYhuWkFL6hqkEKqH&#10;QKIV2tuQnSah2dmQ3Zr4792D4PHxvjfJaFpxod41lhW8LCIQxKXVDVcKvk7p/A2E88gaW8uk4EoO&#10;ku10ssFY24ELuhx9JUIIuxgV1N53sZSurMmgW9iOOHC/tjfoA+wrqXscQrhp5WsUraTBhkNDjR19&#10;1FT+Hf+NgkOROZ3Ncm+L/FCcftLh+/NcKfX8NO7eQXga/UN8d++1guU6zA9nwhGQ2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l6Is3EAAAA3AAAAA8AAAAAAAAAAAAAAAAA&#10;nwIAAGRycy9kb3ducmV2LnhtbFBLBQYAAAAABAAEAPcAAACQAwAAAAA=&#10;">
                  <v:imagedata r:id="rId527" o:title=""/>
                </v:shape>
                <v:shape id="Picture 361" o:spid="_x0000_s1032" type="#_x0000_t75" style="position:absolute;left:11910;top:5864;width:2592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2fh6XGAAAA3AAAAA8AAABkcnMvZG93bnJldi54bWxEj91qwkAUhO8LfYflFHpXN7FQQ+oqqT9g&#10;LxQafYDT7DGJzZ4N2VW3b98VhF4OM/MNM50H04kLDa61rCAdJSCIK6tbrhUc9uuXDITzyBo7y6Tg&#10;lxzMZ48PU8y1vfIXXUpfiwhhl6OCxvs+l9JVDRl0I9sTR+9oB4M+yqGWesBrhJtOjpPkTRpsOS40&#10;2NOioeqnPBsF358+9PtkEorV9mO5PmU7fWh3Sj0/heIdhKfg/8P39kYreJ2kcDsTj4Cc/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Z+HpcYAAADcAAAADwAAAAAAAAAAAAAA&#10;AACfAgAAZHJzL2Rvd25yZXYueG1sUEsFBgAAAAAEAAQA9wAAAJIDAAAAAA==&#10;">
                  <v:imagedata r:id="rId528" o:title=""/>
                </v:shape>
                <v:shape id="Picture 360" o:spid="_x0000_s1033" type="#_x0000_t75" style="position:absolute;left:11807;top:6944;width:2798;height:9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5UULEAAAA3AAAAA8AAABkcnMvZG93bnJldi54bWxEj0FrwkAUhO8F/8PyBG/NRi2JRFcRqSB4&#10;ahoK3h7ZZxLMvo3ZrYn/vlso9DjMzDfMZjeaVjyod41lBfMoBkFcWt1wpaD4PL6uQDiPrLG1TAqe&#10;5GC3nbxsMNN24A965L4SAcIuQwW1910mpStrMugi2xEH72p7gz7IvpK6xyHATSsXcZxIgw2HhRo7&#10;OtRU3vJvo+Drcrz7t/JcjINJzua9uKdNjErNpuN+DcLT6P/Df+2TVrBMF/B7JhwBuf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Z5UULEAAAA3AAAAA8AAAAAAAAAAAAAAAAA&#10;nwIAAGRycy9kb3ducmV2LnhtbFBLBQYAAAAABAAEAPcAAACQAwAAAAA=&#10;">
                  <v:imagedata r:id="rId529" o:title=""/>
                </v:shape>
                <v:shape id="Picture 359" o:spid="_x0000_s1034" type="#_x0000_t75" style="position:absolute;left:11910;top:7271;width:2592;height:2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48oBnFAAAA3AAAAA8AAABkcnMvZG93bnJldi54bWxEj0FrwkAUhO+F/oflFXprNq2iNnWVEioK&#10;noyleHzNvmZDs29DdjXx37uC4HGYmW+Y+XKwjThR52vHCl6TFARx6XTNlYLv/eplBsIHZI2NY1Jw&#10;Jg/LxePDHDPtet7RqQiViBD2GSowIbSZlL40ZNEnriWO3p/rLIYou0rqDvsIt418S9OJtFhzXDDY&#10;Um6o/C+OVsH6sO5/xtuNM7PD13la/ObGvudKPT8Nnx8gAg3hHr61N1rBaDqC65l4BOTi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PKAZxQAAANwAAAAPAAAAAAAAAAAAAAAA&#10;AJ8CAABkcnMvZG93bnJldi54bWxQSwUGAAAAAAQABAD3AAAAkQMAAAAA&#10;">
                  <v:imagedata r:id="rId530" o:title=""/>
                </v:shape>
                <v:shape id="Picture 358" o:spid="_x0000_s1035" type="#_x0000_t75" style="position:absolute;left:11807;top:7866;width:2798;height:10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UBvvGAAAA3AAAAA8AAABkcnMvZG93bnJldi54bWxEj0FrwkAUhO8F/8PyhF5EN1qpIXWVKgiF&#10;XjRK2+Mz+8yGZt+G7NbEf98VCj0OM/MNs1z3thZXan3lWMF0koAgLpyuuFRwOu7GKQgfkDXWjknB&#10;jTysV4OHJWbadXygax5KESHsM1RgQmgyKX1hyKKfuIY4ehfXWgxRtqXULXYRbms5S5JnabHiuGCw&#10;oa2h4jv/sQr258tovuFPPu+qNDfvo334+OqUehz2ry8gAvXhP/zXftMKnhZzuJ+JR0Cu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lQG+8YAAADcAAAADwAAAAAAAAAAAAAA&#10;AACfAgAAZHJzL2Rvd25yZXYueG1sUEsFBgAAAAAEAAQA9wAAAJIDAAAAAA==&#10;">
                  <v:imagedata r:id="rId531" o:title=""/>
                </v:shape>
                <v:shape id="Picture 357" o:spid="_x0000_s1036" type="#_x0000_t75" style="position:absolute;left:11910;top:8265;width:2592;height:2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RVXTGAAAA3AAAAA8AAABkcnMvZG93bnJldi54bWxEj0trwkAUhfeF/ofhFrprJlFsJTqRIvhY&#10;uKlVcXnN3CYhmTsxMzXpv+8UhC4P5/Fx5ovBNOJGnassK0iiGARxbnXFhYLD5+plCsJ5ZI2NZVLw&#10;Qw4W2ePDHFNte/6g294XIoywS1FB6X2bSunykgy6yLbEwfuynUEfZFdI3WEfxk0jR3H8Kg1WHAgl&#10;trQsKa/33yZA+t11c0zO22myuyTFac31yI+Ven4a3mcgPA3+P3xvb7WC8dsE/s6EIyCz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BFVdMYAAADcAAAADwAAAAAAAAAAAAAA&#10;AACfAgAAZHJzL2Rvd25yZXYueG1sUEsFBgAAAAAEAAQA9wAAAJIDAAAAAA==&#10;">
                  <v:imagedata r:id="rId532" o:title=""/>
                </v:shape>
                <v:shape id="Picture 356" o:spid="_x0000_s1037" type="#_x0000_t75" style="position:absolute;left:11807;top:8932;width:2798;height:1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1GKbbFAAAA3AAAAA8AAABkcnMvZG93bnJldi54bWxEj0FrwkAUhO9C/8PyCr3pphZUUjfSCgUP&#10;IhhL8fjIvmTTZt+G7DaJ/94VBI/DzHzDrDejbURPna8dK3idJSCIC6drrhR8n76mKxA+IGtsHJOC&#10;C3nYZE+TNabaDXykPg+ViBD2KSowIbSplL4wZNHPXEscvdJ1FkOUXSV1h0OE20bOk2QhLdYcFwy2&#10;tDVU/OX/VkG//z0FuTrsfvKyP5jh/JnIs1Hq5Xn8eAcRaAyP8L290wrelgu4nYlHQGZ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Rim2xQAAANwAAAAPAAAAAAAAAAAAAAAA&#10;AJ8CAABkcnMvZG93bnJldi54bWxQSwUGAAAAAAQABAD3AAAAkQMAAAAA&#10;">
                  <v:imagedata r:id="rId533" o:title=""/>
                </v:shape>
                <v:shape id="Picture 355" o:spid="_x0000_s1038" type="#_x0000_t75" style="position:absolute;left:11910;top:9448;width:2592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tv/bIAAAA3AAAAA8AAABkcnMvZG93bnJldi54bWxEj0FrwkAUhO+F/oflFXoR3dRCLamraKFY&#10;FcTG9uDtNfvMRrNvQ3Yb47/vCoUeh5n5hhlPO1uJlhpfOlbwMEhAEOdOl1wo+Ny99Z9B+ICssXJM&#10;Ci7kYTq5vRljqt2ZP6jNQiEihH2KCkwIdSqlzw1Z9ANXE0fv4BqLIcqmkLrBc4TbSg6T5ElaLDku&#10;GKzp1VB+yn6sgkW23w5N2/tKjmb9vV+uegeab5S6v+tmLyACdeE//Nd+1woeRyO4nolHQE5+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A7b/2yAAAANwAAAAPAAAAAAAAAAAA&#10;AAAAAJ8CAABkcnMvZG93bnJldi54bWxQSwUGAAAAAAQABAD3AAAAlAMAAAAA&#10;">
                  <v:imagedata r:id="rId534" o:title=""/>
                </v:shape>
                <v:shape id="Picture 354" o:spid="_x0000_s1039" type="#_x0000_t75" style="position:absolute;left:11807;top:10192;width:2798;height:15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uYlrBAAAA3AAAAA8AAABkcnMvZG93bnJldi54bWxET02LwjAQvQv+hzDC3jStu9ilGkVEYVnx&#10;YF3Q49CMbbGZlCZr6783B8Hj430vVr2pxZ1aV1lWEE8iEMS51RUXCv5Ou/E3COeRNdaWScGDHKyW&#10;w8ECU207PtI984UIIexSVFB636RSurwkg25iG+LAXW1r0AfYFlK32IVwU8tpFM2kwYpDQ4kNbUrK&#10;b9m/UbA/dDLGandJLvHanTfb7Kv4fSj1MerXcxCeev8Wv9w/WsFnEtaGM+EIyOU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HuYlrBAAAA3AAAAA8AAAAAAAAAAAAAAAAAnwIA&#10;AGRycy9kb3ducmV2LnhtbFBLBQYAAAAABAAEAPcAAACNAwAAAAA=&#10;">
                  <v:imagedata r:id="rId535" o:title=""/>
                </v:shape>
                <v:shape id="Picture 353" o:spid="_x0000_s1040" type="#_x0000_t75" style="position:absolute;left:11910;top:10854;width:2592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9cm4XFAAAA3AAAAA8AAABkcnMvZG93bnJldi54bWxEj09rwkAUxO8Fv8PyhF5EN7bFP9FVRJB6&#10;Km0UxNsj+8wGs29DdjXx27uFQo/DzPyGWa47W4k7Nb50rGA8SkAQ506XXCg4HnbDGQgfkDVWjknB&#10;gzysV72XJabatfxD9ywUIkLYp6jAhFCnUvrckEU/cjVx9C6usRiibAqpG2wj3FbyLUkm0mLJccFg&#10;TVtD+TW7WQVf7XlzGSeDbD84Fd5+k/n80J1Sr/1uswARqAv/4b/2Xit4n87h90w8AnL1B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XJuFxQAAANwAAAAPAAAAAAAAAAAAAAAA&#10;AJ8CAABkcnMvZG93bnJldi54bWxQSwUGAAAAAAQABAD3AAAAkQMAAAAA&#10;">
                  <v:imagedata r:id="rId536" o:title=""/>
                </v:shape>
                <v:shape id="Picture 352" o:spid="_x0000_s1041" type="#_x0000_t75" style="position:absolute;left:11807;top:11748;width:2798;height:11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+JqHjCAAAA3AAAAA8AAABkcnMvZG93bnJldi54bWxET11rwjAUfRf8D+EKvtl0CrN0RhkbMmFM&#10;sBbc46W5a8uSm9Jkbf33y8Ngj4fzvTtM1oiBet86VvCQpCCIK6dbrhWU1+MqA+EDskbjmBTcycNh&#10;P5/tMNdu5AsNRahFDGGfo4ImhC6X0lcNWfSJ64gj9+V6iyHCvpa6xzGGWyPXafooLbYcGxrs6KWh&#10;6rv4sQq2pnz7eLd0Lsrw2Zn764YKuim1XEzPTyACTeFf/Oc+aQWbLM6PZ+IRkP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iah4wgAAANwAAAAPAAAAAAAAAAAAAAAAAJ8C&#10;AABkcnMvZG93bnJldi54bWxQSwUGAAAAAAQABAD3AAAAjgMAAAAA&#10;">
                  <v:imagedata r:id="rId537" o:title=""/>
                </v:shape>
                <v:shape id="Picture 351" o:spid="_x0000_s1042" type="#_x0000_t75" style="position:absolute;left:11910;top:12170;width:2592;height:2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J2nTEAAAA3AAAAA8AAABkcnMvZG93bnJldi54bWxEj0GLwjAUhO+C/yE8YW+aVmWpXaPIrise&#10;9lB1f8CjebbF5qU00dZ/bwTB4zAz3zDLdW9qcaPWVZYVxJMIBHFudcWFgv/T7zgB4TyyxtoyKbiT&#10;g/VqOFhiqm3HB7odfSEChF2KCkrvm1RKl5dk0E1sQxy8s20N+iDbQuoWuwA3tZxG0ac0WHFYKLGh&#10;75Lyy/FqFHTzrNv9XWK5qKbzbLs32c92USj1Meo3XyA89f4dfrX3WsEsieF5JhwBuXo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qJ2nTEAAAA3AAAAA8AAAAAAAAAAAAAAAAA&#10;nwIAAGRycy9kb3ducmV2LnhtbFBLBQYAAAAABAAEAPcAAACQAwAAAAA=&#10;">
                  <v:imagedata r:id="rId538" o:title=""/>
                </v:shape>
                <v:shape id="Picture 350" o:spid="_x0000_s1043" type="#_x0000_t75" style="position:absolute;left:11807;top:12861;width:2798;height:13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9FnMDFAAAA3AAAAA8AAABkcnMvZG93bnJldi54bWxEj9FqwkAURN8L/sNyBV+KbhqhSHQVEQri&#10;Q6vRD7hkr0k0ezfNbrPp33cFoY/DzJxhVpvBNKKnztWWFbzNEhDEhdU1lwou54/pAoTzyBoby6Tg&#10;lxxs1qOXFWbaBj5Rn/tSRAi7DBVU3reZlK6oyKCb2ZY4elfbGfRRdqXUHYYIN41Mk+RdGqw5LlTY&#10;0q6i4p7/GAUyHQ6feLz1+df19L0NaXjdF0GpyXjYLkF4Gvx/+NneawXzRQqPM/EIyP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fRZzAxQAAANwAAAAPAAAAAAAAAAAAAAAA&#10;AJ8CAABkcnMvZG93bnJldi54bWxQSwUGAAAAAAQABAD3AAAAkQMAAAAA&#10;">
                  <v:imagedata r:id="rId539" o:title=""/>
                </v:shape>
                <v:shape id="Picture 349" o:spid="_x0000_s1044" type="#_x0000_t75" style="position:absolute;left:11910;top:13420;width:2592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lmlPCAAAA3AAAAA8AAABkcnMvZG93bnJldi54bWxEj0+LwjAUxO+C3yG8BW+arqJo1yj+BQ9e&#10;dNc9P5q3bdnmpTaxrd/eCILHYWZ+w8yXrSlETZXLLSv4HEQgiBOrc04V/Hzv+1MQziNrLCyTgjs5&#10;WC66nTnG2jZ8ovrsUxEg7GJUkHlfxlK6JCODbmBL4uD92cqgD7JKpa6wCXBTyGEUTaTBnMNChiVt&#10;Mkr+zzej4FKfxrMty92qMdc11u76eyRUqvfRrr5AeGr9O/xqH7SC0XQEzzPhCMjF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2ZZpTwgAAANwAAAAPAAAAAAAAAAAAAAAAAJ8C&#10;AABkcnMvZG93bnJldi54bWxQSwUGAAAAAAQABAD3AAAAjgMAAAAA&#10;">
                  <v:imagedata r:id="rId540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8184" behindDoc="1" locked="0" layoutInCell="1" allowOverlap="1" wp14:anchorId="43E62C7E" wp14:editId="5D1DA0A6">
                <wp:simplePos x="0" y="0"/>
                <wp:positionH relativeFrom="page">
                  <wp:posOffset>11789410</wp:posOffset>
                </wp:positionH>
                <wp:positionV relativeFrom="paragraph">
                  <wp:posOffset>1272540</wp:posOffset>
                </wp:positionV>
                <wp:extent cx="2716530" cy="7744460"/>
                <wp:effectExtent l="0" t="0" r="635" b="0"/>
                <wp:wrapNone/>
                <wp:docPr id="307" name="Group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16530" cy="7744460"/>
                          <a:chOff x="18566" y="2004"/>
                          <a:chExt cx="4278" cy="12196"/>
                        </a:xfrm>
                      </wpg:grpSpPr>
                      <pic:pic xmlns:pic="http://schemas.openxmlformats.org/drawingml/2006/picture">
                        <pic:nvPicPr>
                          <pic:cNvPr id="308" name="Picture 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66" y="2004"/>
                            <a:ext cx="2117" cy="1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9" name="Picture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69" y="2504"/>
                            <a:ext cx="1911" cy="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0" name="Picture 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93" y="2004"/>
                            <a:ext cx="2150" cy="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1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96" y="2057"/>
                            <a:ext cx="1944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2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93" y="2561"/>
                            <a:ext cx="2150" cy="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3" name="Pictur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96" y="2561"/>
                            <a:ext cx="1944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4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96" y="3003"/>
                            <a:ext cx="1944" cy="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5" name="Pictur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66" y="3452"/>
                            <a:ext cx="2117" cy="1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6" name="Pictur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69" y="4008"/>
                            <a:ext cx="1911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7" name="Picture 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93" y="3452"/>
                            <a:ext cx="2150" cy="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8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96" y="3500"/>
                            <a:ext cx="1944" cy="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9" name="Picture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93" y="3996"/>
                            <a:ext cx="2150" cy="1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0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96" y="4280"/>
                            <a:ext cx="1944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1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66" y="5015"/>
                            <a:ext cx="2117" cy="1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2" name="Picture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69" y="5864"/>
                            <a:ext cx="191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3" name="Picture 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93" y="5015"/>
                            <a:ext cx="2150" cy="1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4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96" y="5466"/>
                            <a:ext cx="1944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5" name="Pictur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93" y="6147"/>
                            <a:ext cx="2150" cy="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6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96" y="6431"/>
                            <a:ext cx="1944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7" name="Picture 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66" y="6944"/>
                            <a:ext cx="2117" cy="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8" name="Picture 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69" y="7179"/>
                            <a:ext cx="1911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9" name="Picture 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93" y="6944"/>
                            <a:ext cx="2150" cy="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0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96" y="6949"/>
                            <a:ext cx="1944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1" name="Picture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93" y="7405"/>
                            <a:ext cx="2150" cy="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2" name="Pictur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96" y="7410"/>
                            <a:ext cx="1944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3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66" y="7866"/>
                            <a:ext cx="2117" cy="1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4" name="Picture 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69" y="8173"/>
                            <a:ext cx="1911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5" name="Picture 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93" y="7866"/>
                            <a:ext cx="2150" cy="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6" name="Picture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96" y="7943"/>
                            <a:ext cx="1944" cy="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7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93" y="8469"/>
                            <a:ext cx="2150" cy="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8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96" y="8476"/>
                            <a:ext cx="1944" cy="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9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66" y="8932"/>
                            <a:ext cx="2117" cy="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0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69" y="9448"/>
                            <a:ext cx="191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1" name="Picture 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93" y="8932"/>
                            <a:ext cx="2150" cy="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2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96" y="9071"/>
                            <a:ext cx="1944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3" name="Pictur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93" y="9441"/>
                            <a:ext cx="2150" cy="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4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96" y="9700"/>
                            <a:ext cx="1944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5" name="Picture 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66" y="10192"/>
                            <a:ext cx="2117" cy="1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6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69" y="10744"/>
                            <a:ext cx="1911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7" name="Picture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93" y="10192"/>
                            <a:ext cx="2150" cy="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8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96" y="10374"/>
                            <a:ext cx="1944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9" name="Pictur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93" y="11008"/>
                            <a:ext cx="2150" cy="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0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96" y="11152"/>
                            <a:ext cx="1944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1" name="Picture 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66" y="11748"/>
                            <a:ext cx="2117" cy="1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2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69" y="12079"/>
                            <a:ext cx="1911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3" name="Picture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93" y="11748"/>
                            <a:ext cx="2150" cy="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4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96" y="11820"/>
                            <a:ext cx="1944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5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93" y="12343"/>
                            <a:ext cx="2150" cy="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6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96" y="12376"/>
                            <a:ext cx="1944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7" name="Picture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66" y="12861"/>
                            <a:ext cx="2117" cy="1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8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69" y="13420"/>
                            <a:ext cx="191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9" name="Picture 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93" y="12861"/>
                            <a:ext cx="2150" cy="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0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96" y="12897"/>
                            <a:ext cx="1944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1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96" y="13118"/>
                            <a:ext cx="1944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2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93" y="13387"/>
                            <a:ext cx="2150" cy="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3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96" y="13574"/>
                            <a:ext cx="1944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4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96" y="13795"/>
                            <a:ext cx="1944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CB629A" id="Group 290" o:spid="_x0000_s1026" style="position:absolute;margin-left:928.3pt;margin-top:100.2pt;width:213.9pt;height:609.8pt;z-index:-188296;mso-position-horizontal-relative:page" coordorigin="18566,2004" coordsize="4278,121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">
                <v:shape id="Picture 347" o:spid="_x0000_s1027" type="#_x0000_t75" style="position:absolute;left:18566;top:2004;width:2117;height:1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m2VLCAAAA3AAAAA8AAABkcnMvZG93bnJldi54bWxET91qwjAUvhd8h3AEb8ZMtTCkGkUGkw1x&#10;duoDHJrTH2xOSpJp59Obi4GXH9//ct2bVlzJ+caygukkAUFcWN1wpeB8+nidg/ABWWNrmRT8kYf1&#10;ajhYYqbtjX/oegyViCHsM1RQh9BlUvqiJoN+YjviyJXWGQwRukpqh7cYblo5S5I3abDh2FBjR+81&#10;FZfjr1FwePn63uV33N73bVmlpdv4dJ8rNR71mwWIQH14iv/dn1pBmsS18Uw8AnL1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DZtlSwgAAANwAAAAPAAAAAAAAAAAAAAAAAJ8C&#10;AABkcnMvZG93bnJldi54bWxQSwUGAAAAAAQABAD3AAAAjgMAAAAA&#10;">
                  <v:imagedata r:id="rId598" o:title=""/>
                </v:shape>
                <v:shape id="Picture 346" o:spid="_x0000_s1028" type="#_x0000_t75" style="position:absolute;left:18669;top:2504;width:1911;height: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0kePrGAAAA3AAAAA8AAABkcnMvZG93bnJldi54bWxEj9FqwkAURN8L/YflFvpSdBOFUqOriGCr&#10;RVCjH3DJXpO02btLdmvi37uFQh+HmTnDzBa9acSVWl9bVpAOExDEhdU1lwrOp/XgDYQPyBoby6Tg&#10;Rh4W88eHGWbadnykax5KESHsM1RQheAyKX1RkUE/tI44ehfbGgxRtqXULXYRbho5SpJXabDmuFCh&#10;o1VFxXf+YxS8p9uXXfH50cmwdyP31aeH8X6t1PNTv5yCCNSH//Bfe6MVjJMJ/J6JR0DO7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SR4+sYAAADcAAAADwAAAAAAAAAAAAAA&#10;AACfAgAAZHJzL2Rvd25yZXYueG1sUEsFBgAAAAAEAAQA9wAAAJIDAAAAAA==&#10;">
                  <v:imagedata r:id="rId599" o:title=""/>
                </v:shape>
                <v:shape id="Picture 345" o:spid="_x0000_s1029" type="#_x0000_t75" style="position:absolute;left:20693;top:2004;width:2150;height:5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8oWLAAAAA3AAAAA8AAABkcnMvZG93bnJldi54bWxET01LAzEQvQv+hzCCN5vdCrWsTYtKKx51&#10;q/chGTfbbiZLMrbbf28OgsfH+15tpjCoE6XcRzZQzypQxDa6njsDn/vd3RJUFmSHQ2QycKEMm/X1&#10;1QobF8/8QadWOlVCODdowIuMjdbZegqYZ3EkLtx3TAGlwNRpl/BcwsOg51W10AF7Lg0eR3rxZI/t&#10;TzDwtbXtYf76vqgfdpel3Uryz5KMub2Znh5BCU3yL/5zvzkD93WZX86UI6DXv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7yhYsAAAADcAAAADwAAAAAAAAAAAAAAAACfAgAA&#10;ZHJzL2Rvd25yZXYueG1sUEsFBgAAAAAEAAQA9wAAAIwDAAAAAA==&#10;">
                  <v:imagedata r:id="rId600" o:title=""/>
                </v:shape>
                <v:shape id="Picture 344" o:spid="_x0000_s1030" type="#_x0000_t75" style="position:absolute;left:20796;top:2057;width:1944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qGaPEAAAA3AAAAA8AAABkcnMvZG93bnJldi54bWxEj1uLwjAUhN8X/A/hLPi2plUR6RrFC4Kw&#10;D+Lt/dgcm+42J6WJ2v33RhB8HGbmG2Yya20lbtT40rGCtJeAIM6dLrlQcDysv8YgfEDWWDkmBf/k&#10;YTbtfEww0+7OO7rtQyEihH2GCkwIdSalzw1Z9D1XE0fv4hqLIcqmkLrBe4TbSvaTZCQtlhwXDNa0&#10;NJT/7a9Wwel3vhouTsjbn8HGDHfbc06Xs1Ldz3b+DSJQG97hV3ujFQzSFJ5n4hGQ0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CqGaPEAAAA3AAAAA8AAAAAAAAAAAAAAAAA&#10;nwIAAGRycy9kb3ducmV2LnhtbFBLBQYAAAAABAAEAPcAAACQAwAAAAA=&#10;">
                  <v:imagedata r:id="rId601" o:title=""/>
                </v:shape>
                <v:shape id="Picture 343" o:spid="_x0000_s1031" type="#_x0000_t75" style="position:absolute;left:20693;top:2561;width:2150;height:8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kHQTGAAAA3AAAAA8AAABkcnMvZG93bnJldi54bWxEj09rwkAUxO8Fv8PyhF6KbjRVJM1GRFoQ&#10;eihGKT0+si9/aPZtyK5J+u3dQqHHYWZ+w6T7ybRioN41lhWslhEI4sLqhisF18vbYgfCeWSNrWVS&#10;8EMO9tnsIcVE25HPNOS+EgHCLkEFtfddIqUrajLolrYjDl5pe4M+yL6SuscxwE0r11G0lQYbDgs1&#10;dnSsqfjOb0bB+PrUfFSfz19HfI/jHQ6SNmWp1ON8OryA8DT5//Bf+6QVxKs1/J4JR0Bm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OQdBMYAAADcAAAADwAAAAAAAAAAAAAA&#10;AACfAgAAZHJzL2Rvd25yZXYueG1sUEsFBgAAAAAEAAQA9wAAAJIDAAAAAA==&#10;">
                  <v:imagedata r:id="rId602" o:title=""/>
                </v:shape>
                <v:shape id="Picture 342" o:spid="_x0000_s1032" type="#_x0000_t75" style="position:absolute;left:20796;top:2561;width:1944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IDD3FAAAA3AAAAA8AAABkcnMvZG93bnJldi54bWxEj0FrwkAUhO9C/8PyCr3pxkpsSd0EsbQK&#10;emij3h/ZZxKafRuy2yT9911B8DjMzDfMKhtNI3rqXG1ZwXwWgSAurK65VHA6fkxfQTiPrLGxTAr+&#10;yEGWPkxWmGg78Df1uS9FgLBLUEHlfZtI6YqKDLqZbYmDd7GdQR9kV0rd4RDgppHPUbSUBmsOCxW2&#10;tKmo+Ml/jYLD58a+Y9zW+f649dvLyxCvz19KPT2O6zcQnkZ/D9/aO61gMV/A9Uw4AjL9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SAw9xQAAANwAAAAPAAAAAAAAAAAAAAAA&#10;AJ8CAABkcnMvZG93bnJldi54bWxQSwUGAAAAAAQABAD3AAAAkQMAAAAA&#10;">
                  <v:imagedata r:id="rId603" o:title=""/>
                </v:shape>
                <v:shape id="Picture 341" o:spid="_x0000_s1033" type="#_x0000_t75" style="position:absolute;left:20796;top:3003;width:1944;height: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1yfDDEAAAA3AAAAA8AAABkcnMvZG93bnJldi54bWxEj9GKwjAURN8F/yFcYV9EU3dFpBpFBF0f&#10;FqTVD7g017ba3JQm1q5fv1kQfBxm5gyzXHemEi01rrSsYDKOQBBnVpecKzifdqM5COeRNVaWScEv&#10;OViv+r0lxto+OKE29bkIEHYxKii8r2MpXVaQQTe2NXHwLrYx6INscqkbfAS4qeRnFM2kwZLDQoE1&#10;bQvKbundKJgO02v7/bN/Jj6Lylk3Pya1a5X6GHSbBQhPnX+HX+2DVvA1mcL/mXAE5Oo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1yfDDEAAAA3AAAAA8AAAAAAAAAAAAAAAAA&#10;nwIAAGRycy9kb3ducmV2LnhtbFBLBQYAAAAABAAEAPcAAACQAwAAAAA=&#10;">
                  <v:imagedata r:id="rId604" o:title=""/>
                </v:shape>
                <v:shape id="Picture 340" o:spid="_x0000_s1034" type="#_x0000_t75" style="position:absolute;left:18566;top:3452;width:2117;height:1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/+c7HAAAA3AAAAA8AAABkcnMvZG93bnJldi54bWxEj9FqwkAURN8L/sNyC30R3VirlJiN2IpS&#10;qxSa+gHX7G0SzN4N2VXj37tCoY/DzJxhknlnanGm1lWWFYyGEQji3OqKCwX7n9XgFYTzyBpry6Tg&#10;Sg7mae8hwVjbC3/TOfOFCBB2MSoovW9iKV1ekkE3tA1x8H5ta9AH2RZSt3gJcFPL5yiaSoMVh4US&#10;G3ovKT9mJ6PgsD9umy97NZO39ecuW276L13/pNTTY7eYgfDU+f/wX/tDKxiPJnA/E46ATG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a/+c7HAAAA3AAAAA8AAAAAAAAAAAAA&#10;AAAAnwIAAGRycy9kb3ducmV2LnhtbFBLBQYAAAAABAAEAPcAAACTAwAAAAA=&#10;">
                  <v:imagedata r:id="rId605" o:title=""/>
                </v:shape>
                <v:shape id="Picture 339" o:spid="_x0000_s1035" type="#_x0000_t75" style="position:absolute;left:18669;top:4008;width:1911;height:4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y7CHDAAAA3AAAAA8AAABkcnMvZG93bnJldi54bWxEj0GLwjAUhO8L/ofwBG+aqqtINYqsCCIu&#10;qNX7o3m2xeal28Ta/fdmQdjjMDPfMItVa0rRUO0KywqGgwgEcWp1wZmCS7Ltz0A4j6yxtEwKfsnB&#10;atn5WGCs7ZNP1Jx9JgKEXYwKcu+rWEqX5mTQDWxFHLybrQ36IOtM6hqfAW5KOYqiqTRYcFjIsaKv&#10;nNL7+WEUTL4vRo7218/J8eB+OGk2TbpNlOp12/UchKfW/4ff7Z1WMB5O4e9MOAJy+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vLsIcMAAADcAAAADwAAAAAAAAAAAAAAAACf&#10;AgAAZHJzL2Rvd25yZXYueG1sUEsFBgAAAAAEAAQA9wAAAI8DAAAAAA==&#10;">
                  <v:imagedata r:id="rId606" o:title=""/>
                </v:shape>
                <v:shape id="Picture 338" o:spid="_x0000_s1036" type="#_x0000_t75" style="position:absolute;left:20693;top:3452;width:2150;height:5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y7YXHAAAA3AAAAA8AAABkcnMvZG93bnJldi54bWxEj91qAjEUhO8LfYdwCr0RzVpLldUoVihU&#10;CoVu/bk9JMfdxc1J2KTu+vZNQejlMDPfMItVbxtxoTbUjhWMRxkIYu1MzaWC3ffbcAYiRGSDjWNS&#10;cKUAq+X93QJz4zr+oksRS5EgHHJUUMXocymDrshiGDlPnLyTay3GJNtSmha7BLeNfMqyF2mx5rRQ&#10;oadNRfpc/FgFryerp/vNxM+eCz04Hrrtx2fhlXp86NdzEJH6+B++td+Ngsl4Cn9n0hGQy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Hy7YXHAAAA3AAAAA8AAAAAAAAAAAAA&#10;AAAAnwIAAGRycy9kb3ducmV2LnhtbFBLBQYAAAAABAAEAPcAAACTAwAAAAA=&#10;">
                  <v:imagedata r:id="rId607" o:title=""/>
                </v:shape>
                <v:shape id="Picture 337" o:spid="_x0000_s1037" type="#_x0000_t75" style="position:absolute;left:20796;top:3500;width:1944;height: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0O43CAAAA3AAAAA8AAABkcnMvZG93bnJldi54bWxET11rwjAUfR/sP4Q78M2mKgzXGWXMTSYI&#10;us69X5pr29nclCS29d+bB2GPh/O9WA2mER05X1tWMElSEMSF1TWXCo4/n+M5CB+QNTaWScGVPKyW&#10;jw8LzLTt+Zu6PJQihrDPUEEVQptJ6YuKDPrEtsSRO1lnMEToSqkd9jHcNHKaps/SYM2xocKW3isq&#10;zvnFKNju8lPvut/0+Pdx6NYvZ7ffbJ1So6fh7RVEoCH8i+/uL61gNolr45l4BOTy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NDuNwgAAANwAAAAPAAAAAAAAAAAAAAAAAJ8C&#10;AABkcnMvZG93bnJldi54bWxQSwUGAAAAAAQABAD3AAAAjgMAAAAA&#10;">
                  <v:imagedata r:id="rId608" o:title=""/>
                </v:shape>
                <v:shape id="Picture 336" o:spid="_x0000_s1038" type="#_x0000_t75" style="position:absolute;left:20693;top:3996;width:2150;height:10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H5R/GAAAA3AAAAA8AAABkcnMvZG93bnJldi54bWxEj09rAjEUxO8Fv0N4grea3QqlXY2iouBB&#10;WqpevD02b//g5mVNUt310zeFQo/DzPyGmS0604gbOV9bVpCOExDEudU1lwpOx+3zGwgfkDU2lklB&#10;Tx4W88HTDDNt7/xFt0MoRYSwz1BBFUKbSenzigz6sW2Jo1dYZzBE6UqpHd4j3DTyJUlepcGa40KF&#10;La0ryi+Hb6Ngb/uz2zxWH/nqc3MtHq7fF2mv1GjYLacgAnXhP/zX3mkFk/Qdfs/EIyDn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sflH8YAAADcAAAADwAAAAAAAAAAAAAA&#10;AACfAgAAZHJzL2Rvd25yZXYueG1sUEsFBgAAAAAEAAQA9wAAAJIDAAAAAA==&#10;">
                  <v:imagedata r:id="rId609" o:title=""/>
                </v:shape>
                <v:shape id="Picture 335" o:spid="_x0000_s1039" type="#_x0000_t75" style="position:absolute;left:20796;top:4280;width:1944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IfgXCAAAA3AAAAA8AAABkcnMvZG93bnJldi54bWxET01rwkAQvRf8D8sI3pqNCqWkWUVEUUFI&#10;qxavQ3ZMgtnZkF016a93D0KPj/edzjtTizu1rrKsYBzFIIhzqysuFJyO6/dPEM4ja6wtk4KeHMxn&#10;g7cUE20f/EP3gy9ECGGXoILS+yaR0uUlGXSRbYgDd7GtQR9gW0jd4iOEm1pO4vhDGqw4NJTY0LKk&#10;/Hq4GQXZ95Z+d/vL7dxt/qa+z+JlTSulRsNu8QXCU+f/xS/3ViuYTsL8cCYcATl7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yH4FwgAAANwAAAAPAAAAAAAAAAAAAAAAAJ8C&#10;AABkcnMvZG93bnJldi54bWxQSwUGAAAAAAQABAD3AAAAjgMAAAAA&#10;">
                  <v:imagedata r:id="rId610" o:title=""/>
                </v:shape>
                <v:shape id="Picture 334" o:spid="_x0000_s1040" type="#_x0000_t75" style="position:absolute;left:18566;top:5015;width:2117;height:19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TJtnCAAAA3AAAAA8AAABkcnMvZG93bnJldi54bWxEj9GKwjAURN+F/YdwF3zTVBdEu6YiywqK&#10;L1r3Ay7NtS1tbkqStfXvjSD4OMzMGWa9GUwrbuR8bVnBbJqAIC6srrlU8HfZTZYgfEDW2FomBXfy&#10;sMk+RmtMte35TLc8lCJC2KeooAqhS6X0RUUG/dR2xNG7WmcwROlKqR32EW5aOU+ShTRYc1yosKOf&#10;ioom/zcK9mTvVNDhuHC732G17frrpTkpNf4ctt8gAg3hHX6191rB13wGzzPxCMjs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gEybZwgAAANwAAAAPAAAAAAAAAAAAAAAAAJ8C&#10;AABkcnMvZG93bnJldi54bWxQSwUGAAAAAAQABAD3AAAAjgMAAAAA&#10;">
                  <v:imagedata r:id="rId611" o:title=""/>
                </v:shape>
                <v:shape id="Picture 333" o:spid="_x0000_s1041" type="#_x0000_t75" style="position:absolute;left:18669;top:5864;width:1911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8tj/DAAAA3AAAAA8AAABkcnMvZG93bnJldi54bWxEj81qwzAQhO+FvoPYQm+NHKeE4kQJ/TPt&#10;NU5xrou1kUyslZHUxH37qlDIcZiZb5j1dnKDOFOIvWcF81kBgrjzumej4GtfPzyBiAlZ4+CZFPxQ&#10;hO3m9maNlfYX3tG5SUZkCMcKFdiUxkrK2FlyGGd+JM7e0QeHKctgpA54yXA3yLIoltJhz3nB4kiv&#10;lrpT8+0ULF9CvXjrG9M9mpY+7LurD/NWqfu76XkFItGUruH/9qdWsChL+DuTj4Dc/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Xy2P8MAAADcAAAADwAAAAAAAAAAAAAAAACf&#10;AgAAZHJzL2Rvd25yZXYueG1sUEsFBgAAAAAEAAQA9wAAAI8DAAAAAA==&#10;">
                  <v:imagedata r:id="rId612" o:title=""/>
                </v:shape>
                <v:shape id="Picture 332" o:spid="_x0000_s1042" type="#_x0000_t75" style="position:absolute;left:20693;top:5015;width:2150;height:11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2nqrEAAAA3AAAAA8AAABkcnMvZG93bnJldi54bWxEj81qwzAQhO+FvIPYQG+N/END40YxpTTQ&#10;Wxqnhx4Xa2OZWCtjKYn69lGhkOMwM98w6zraQVxo8r1jBfkiA0HcOt1zp+D7sH16AeEDssbBMSn4&#10;JQ/1Zvawxkq7K+/p0oROJAj7ChWYEMZKSt8asugXbiRO3tFNFkOSUyf1hNcEt4MssmwpLfacFgyO&#10;9G6oPTVnq2Cbl/F5v1utjl/hpzCy+TjH8qTU4zy+vYIIFMM9/N/+1ArKooS/M+kIyM0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A2nqrEAAAA3AAAAA8AAAAAAAAAAAAAAAAA&#10;nwIAAGRycy9kb3ducmV2LnhtbFBLBQYAAAAABAAEAPcAAACQAwAAAAA=&#10;">
                  <v:imagedata r:id="rId613" o:title=""/>
                </v:shape>
                <v:shape id="Picture 331" o:spid="_x0000_s1043" type="#_x0000_t75" style="position:absolute;left:20796;top:5466;width:1944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k1NHGAAAA3AAAAA8AAABkcnMvZG93bnJldi54bWxEj81rAjEUxO8F/4fwhN5qolUrW6OIxY+D&#10;SP04eHxsXncXNy/rJtX1vzdCocdhZn7DjKeNLcWVal841tDtKBDEqTMFZxqOh8XbCIQPyAZLx6Th&#10;Th6mk9bLGBPjbryj6z5kIkLYJ6ghD6FKpPRpThZ9x1XE0ftxtcUQZZ1JU+Mtwm0pe0oNpcWC40KO&#10;Fc1zSs/7X6vhQIU6fS+2mw8ls9Fl91XNl6uB1q/tZvYJIlAT/sN/7bXR8N7rw/NMPAJy8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aTU0cYAAADcAAAADwAAAAAAAAAAAAAA&#10;AACfAgAAZHJzL2Rvd25yZXYueG1sUEsFBgAAAAAEAAQA9wAAAJIDAAAAAA==&#10;">
                  <v:imagedata r:id="rId614" o:title=""/>
                </v:shape>
                <v:shape id="Picture 330" o:spid="_x0000_s1044" type="#_x0000_t75" style="position:absolute;left:20693;top:6147;width:2150;height:7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T9J/DAAAA3AAAAA8AAABkcnMvZG93bnJldi54bWxEj81qwzAQhO+FvIPYQG+NnJSW4FgOJWDi&#10;Y5rkkNwWa2sbWysjKbb79lWh0OMwPx+T7WfTi5Gcby0rWK8SEMSV1S3XCq6X4mULwgdkjb1lUvBN&#10;Hvb54inDVNuJP2k8h1rEEfYpKmhCGFIpfdWQQb+yA3H0vqwzGKJ0tdQOpzhuerlJkndpsOVIaHCg&#10;Q0NVd36YCDl17nhZe1Nwd+Lyoct7XdyUel7OHzsQgebwH/5rl1rB6+YNfs/EIyDz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BP0n8MAAADcAAAADwAAAAAAAAAAAAAAAACf&#10;AgAAZHJzL2Rvd25yZXYueG1sUEsFBgAAAAAEAAQA9wAAAI8DAAAAAA==&#10;">
                  <v:imagedata r:id="rId615" o:title=""/>
                </v:shape>
                <v:shape id="Picture 329" o:spid="_x0000_s1045" type="#_x0000_t75" style="position:absolute;left:20796;top:6431;width:1944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eTwnFAAAA3AAAAA8AAABkcnMvZG93bnJldi54bWxEj0FrwkAUhO+C/2F5Qm/6Ugsi0TWUiGCt&#10;SI299PbIviah2bchu9X037uFQo/DzHzDrLPBturKvW+caHicJaBYSmcaqTS8X3bTJSgfSAy1TljD&#10;D3vINuPRmlLjbnLmaxEqFSHiU9JQh9CliL6s2ZKfuY4lep+utxSi7Cs0Pd0i3LY4T5IFWmokLtTU&#10;cV5z+VV8Ww3b4u3jjP6YDIdTdXjZMobXHLV+mAzPK1CBh/Af/mvvjYan+QJ+z8QjgJ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JHk8JxQAAANwAAAAPAAAAAAAAAAAAAAAA&#10;AJ8CAABkcnMvZG93bnJldi54bWxQSwUGAAAAAAQABAD3AAAAkQMAAAAA&#10;">
                  <v:imagedata r:id="rId616" o:title=""/>
                </v:shape>
                <v:shape id="Picture 328" o:spid="_x0000_s1046" type="#_x0000_t75" style="position:absolute;left:18566;top:6944;width:2117;height:9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TLGTGAAAA3AAAAA8AAABkcnMvZG93bnJldi54bWxEj0FrwkAUhO8F/8PyhN7qRgUrMauI0Frw&#10;UKoientkX7LB7NuY3cb033cLBY/DzHzDZKve1qKj1leOFYxHCQji3OmKSwXHw9vLHIQPyBprx6Tg&#10;hzysloOnDFPt7vxF3T6UIkLYp6jAhNCkUvrckEU/cg1x9ArXWgxRtqXULd4j3NZykiQzabHiuGCw&#10;oY2h/Lr/tgpuu92pSW7vF8LP7fw0PhdmVnZKPQ/79QJEoD48wv/tD61gOnmFvzPxCMjl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5MsZMYAAADcAAAADwAAAAAAAAAAAAAA&#10;AACfAgAAZHJzL2Rvd25yZXYueG1sUEsFBgAAAAAEAAQA9wAAAJIDAAAAAA==&#10;">
                  <v:imagedata r:id="rId617" o:title=""/>
                </v:shape>
                <v:shape id="Picture 327" o:spid="_x0000_s1047" type="#_x0000_t75" style="position:absolute;left:18669;top:7179;width:1911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NEN6/AAAA3AAAAA8AAABkcnMvZG93bnJldi54bWxET83OwUAU3Uu8w+RK7Jiq+EIZIkTYWHxY&#10;WF6dq2107jSdUfX2ZiGxPDn/i1VrStFQ7QrLCkbDCARxanXBmYLLeTeYgnAeWWNpmRS8ycFq2e0s&#10;MNH2xf/UnHwmQgi7BBXk3leJlC7NyaAb2oo4cHdbG/QB1pnUNb5CuCllHEV/0mDBoSHHijY5pY/T&#10;0yh4xtvssb75436y25SHGTZFfJVK9Xvteg7CU+t/4q/7oBWM47A2nAlHQC4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WDRDevwAAANwAAAAPAAAAAAAAAAAAAAAAAJ8CAABk&#10;cnMvZG93bnJldi54bWxQSwUGAAAAAAQABAD3AAAAiwMAAAAA&#10;">
                  <v:imagedata r:id="rId618" o:title=""/>
                </v:shape>
                <v:shape id="Picture 326" o:spid="_x0000_s1048" type="#_x0000_t75" style="position:absolute;left:20693;top:6944;width:2150;height:4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xBi3FAAAA3AAAAA8AAABkcnMvZG93bnJldi54bWxEj0FrwkAUhO+F/oflFXqrmyYgGl2lCIVW&#10;RFFbxNsj+0yC2bdhd9X4711B8DjMzDfMeNqZRpzJ+dqygs9eAoK4sLrmUsHf9vtjAMIHZI2NZVJw&#10;JQ/TyevLGHNtL7ym8yaUIkLY56igCqHNpfRFRQZ9z7bE0TtYZzBE6UqpHV4i3DQyTZK+NFhzXKiw&#10;pVlFxXFzMgrkaZUt/6/pIuPZHkv3e5jvhiul3t+6rxGIQF14hh/tH60gS4dwPxOPgJzc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cQYtxQAAANwAAAAPAAAAAAAAAAAAAAAA&#10;AJ8CAABkcnMvZG93bnJldi54bWxQSwUGAAAAAAQABAD3AAAAkQMAAAAA&#10;">
                  <v:imagedata r:id="rId619" o:title=""/>
                </v:shape>
                <v:shape id="Picture 325" o:spid="_x0000_s1049" type="#_x0000_t75" style="position:absolute;left:20796;top:6949;width:1944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TpFDBAAAA3AAAAA8AAABkcnMvZG93bnJldi54bWxET8tqwkAU3Rf8h+EK7urEBqREJ0F8UNNN&#10;8bW/ZK5JMHMnZEYT/frOotDl4byX2WAa8aDO1ZYVzKYRCOLC6ppLBefT7v0ThPPIGhvLpOBJDrJ0&#10;9LbERNueD/Q4+lKEEHYJKqi8bxMpXVGRQTe1LXHgrrYz6APsSqk77EO4aeRHFM2lwZpDQ4UtrSsq&#10;bse7UZDjIPPb191fdt+bn/hVmm37MkpNxsNqAcLT4P/Ff+69VhDHYX44E46ATH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HTpFDBAAAA3AAAAA8AAAAAAAAAAAAAAAAAnwIA&#10;AGRycy9kb3ducmV2LnhtbFBLBQYAAAAABAAEAPcAAACNAwAAAAA=&#10;">
                  <v:imagedata r:id="rId620" o:title=""/>
                </v:shape>
                <v:shape id="Picture 324" o:spid="_x0000_s1050" type="#_x0000_t75" style="position:absolute;left:20693;top:7405;width:2150;height:4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tJw7EAAAA3AAAAA8AAABkcnMvZG93bnJldi54bWxEj0FrAjEUhO+C/yE8wVs3UUvZbjeKiAV7&#10;rLZUb4/N6+7i5iVsUl3/fVMoeBxm5humXA22ExfqQ+tYwyxTIIgrZ1quNXwcXh9yECEiG+wck4Yb&#10;BVgtx6MSC+Ou/E6XfaxFgnAoUEMToy+kDFVDFkPmPHHyvl1vMSbZ19L0eE1w28m5Uk/SYstpoUFP&#10;m4aq8/7Hajgf5dcjmU+ltr7qnjF/491w0no6GdYvICIN8R7+b++MhsViBn9n0hGQy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ItJw7EAAAA3AAAAA8AAAAAAAAAAAAAAAAA&#10;nwIAAGRycy9kb3ducmV2LnhtbFBLBQYAAAAABAAEAPcAAACQAwAAAAA=&#10;">
                  <v:imagedata r:id="rId621" o:title=""/>
                </v:shape>
                <v:shape id="Picture 323" o:spid="_x0000_s1051" type="#_x0000_t75" style="position:absolute;left:20796;top:7410;width:1944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4wxXjCAAAA3AAAAA8AAABkcnMvZG93bnJldi54bWxEj8FqwzAQRO+F/IPYQG6NXAdC60YxtSEk&#10;17jtfbE2toi1MpbsOPn6qlDocZiZN8wun20nJhq8cazgZZ2AIK6dNtwo+Po8PL+C8AFZY+eYFNzJ&#10;Q75fPO0w0+7GZ5qq0IgIYZ+hgjaEPpPS1y1Z9GvXE0fv4gaLIcqhkXrAW4TbTqZJspUWDceFFnsq&#10;W6qv1WgVOFOm5vj9KKupK4rT/W3kkkalVsv54x1EoDn8h//aJ61gs0nh90w8AnL/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uMMV4wgAAANwAAAAPAAAAAAAAAAAAAAAAAJ8C&#10;AABkcnMvZG93bnJldi54bWxQSwUGAAAAAAQABAD3AAAAjgMAAAAA&#10;">
                  <v:imagedata r:id="rId622" o:title=""/>
                </v:shape>
                <v:shape id="Picture 322" o:spid="_x0000_s1052" type="#_x0000_t75" style="position:absolute;left:18566;top:7866;width:2117;height:10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IC0bGAAAA3AAAAA8AAABkcnMvZG93bnJldi54bWxEj0FrAjEUhO8F/0N4Qi+lZtsFW1ajtIJF&#10;0IvbUq/PzXOzdvOyJKmu/74pCB6HmfmGmc5724oT+dA4VvA0ykAQV043XCv4+lw+voIIEVlj65gU&#10;XCjAfDa4m2Kh3Zm3dCpjLRKEQ4EKTIxdIWWoDFkMI9cRJ+/gvMWYpK+l9nhOcNvK5ywbS4sNpwWD&#10;HS0MVT/lr1XwMD72vj7uLuV68/Jh3vctfy+WSt0P+7cJiEh9vIWv7ZVWkOc5/J9JR0DO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4gLRsYAAADcAAAADwAAAAAAAAAAAAAA&#10;AACfAgAAZHJzL2Rvd25yZXYueG1sUEsFBgAAAAAEAAQA9wAAAJIDAAAAAA==&#10;">
                  <v:imagedata r:id="rId623" o:title=""/>
                </v:shape>
                <v:shape id="Picture 321" o:spid="_x0000_s1053" type="#_x0000_t75" style="position:absolute;left:18669;top:8173;width:1911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G7h3FAAAA3AAAAA8AAABkcnMvZG93bnJldi54bWxEj0FrwkAUhO+F/oflFbyUulGLSOoqpa3g&#10;xYCxl94e2ddsaPZtyD41/ntXEHocZuYbZrkefKtO1McmsIHJOANFXAXbcG3g+7B5WYCKgmyxDUwG&#10;LhRhvXp8WGJuw5n3dCqlVgnCMUcDTqTLtY6VI49xHDri5P2G3qMk2dfa9nhOcN/qaZbNtceG04LD&#10;jj4cVX/l0Rv4lI2bHydSxnr39XOZFgUWi2djRk/D+xsooUH+w/f21hqYzV7hdiYdAb26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hu4dxQAAANwAAAAPAAAAAAAAAAAAAAAA&#10;AJ8CAABkcnMvZG93bnJldi54bWxQSwUGAAAAAAQABAD3AAAAkQMAAAAA&#10;">
                  <v:imagedata r:id="rId624" o:title=""/>
                </v:shape>
                <v:shape id="Picture 320" o:spid="_x0000_s1054" type="#_x0000_t75" style="position:absolute;left:20693;top:7866;width:2150;height:5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X1RjGAAAA3AAAAA8AAABkcnMvZG93bnJldi54bWxEj0FrwkAUhO+C/2F5Qi+iG6OWEl1F0hY8&#10;9KBWCt6e2WcSzL4N2a1J/71bEDwOM/MNs1x3phI3alxpWcFkHIEgzqwuOVdw/P4cvYFwHlljZZkU&#10;/JGD9arfW2Kibct7uh18LgKEXYIKCu/rREqXFWTQjW1NHLyLbQz6IJtc6gbbADeVjKPoVRosOSwU&#10;WFNaUHY9/BoFcTZPP3R3Hn752fsp/jnt0qpulXoZdJsFCE+df4Yf7a1WMJ3O4f9MOAJyd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tfVGMYAAADcAAAADwAAAAAAAAAAAAAA&#10;AACfAgAAZHJzL2Rvd25yZXYueG1sUEsFBgAAAAAEAAQA9wAAAJIDAAAAAA==&#10;">
                  <v:imagedata r:id="rId625" o:title=""/>
                </v:shape>
                <v:shape id="Picture 319" o:spid="_x0000_s1055" type="#_x0000_t75" style="position:absolute;left:20796;top:7943;width:1944;height: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3Vk7LEAAAA3AAAAA8AAABkcnMvZG93bnJldi54bWxEj0FrwkAUhO+C/2F5BW+6qULQ1FVKoeBN&#10;tB709sw+syHZtzG7xuiv7xYKHoeZ+YZZrntbi45aXzpW8D5JQBDnTpdcKDj8fI/nIHxA1lg7JgUP&#10;8rBeDQdLzLS78466fShEhLDPUIEJocmk9Lkhi37iGuLoXVxrMUTZFlK3eI9wW8tpkqTSYslxwWBD&#10;X4byan+zCrbp6bhw1XbaBXOdn88PelaXm1Kjt/7zA0SgPrzC/+2NVjCbpfB3Jh4Buf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3Vk7LEAAAA3AAAAA8AAAAAAAAAAAAAAAAA&#10;nwIAAGRycy9kb3ducmV2LnhtbFBLBQYAAAAABAAEAPcAAACQAwAAAAA=&#10;">
                  <v:imagedata r:id="rId626" o:title=""/>
                </v:shape>
                <v:shape id="Picture 318" o:spid="_x0000_s1056" type="#_x0000_t75" style="position:absolute;left:20693;top:8469;width:2150;height:4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ld3zFAAAA3AAAAA8AAABkcnMvZG93bnJldi54bWxEj9FqAjEURN8L/YdwC77VbBVsWY1iC+Li&#10;Q0u1H3C7uW6Wbm5CEtfVrzeFQh+HmTnDLFaD7URPIbaOFTyNCxDEtdMtNwq+DpvHFxAxIWvsHJOC&#10;C0VYLe/vFlhqd+ZP6vepERnCsUQFJiVfShlrQxbj2Hni7B1dsJiyDI3UAc8Zbjs5KYqZtNhyXjDo&#10;6c1Q/bM/WQUVVdu28ObbTK7rVx+u/fth96HU6GFYz0EkGtJ/+K9daQXT6TP8nslHQC5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5Xd8xQAAANwAAAAPAAAAAAAAAAAAAAAA&#10;AJ8CAABkcnMvZG93bnJldi54bWxQSwUGAAAAAAQABAD3AAAAkQMAAAAA&#10;">
                  <v:imagedata r:id="rId627" o:title=""/>
                </v:shape>
                <v:shape id="Picture 317" o:spid="_x0000_s1057" type="#_x0000_t75" style="position:absolute;left:20796;top:8476;width:1944;height: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tHdjCAAAA3AAAAA8AAABkcnMvZG93bnJldi54bWxET01rwkAQvQv+h2WE3nRjUoqkrtJoCz3a&#10;RArexuyYhGZnQ3aN6b93D4LHx/teb0fTioF611hWsFxEIIhLqxuuFByLr/kKhPPIGlvLpOCfHGw3&#10;08kaU21v/END7isRQtilqKD2vkuldGVNBt3CdsSBu9jeoA+wr6Tu8RbCTSvjKHqTBhsODTV2tKup&#10;/MuvRsE+48trTKfk85T9ng9D4s5RsVLqZTZ+vIPwNPqn+OH+1gqSJKwNZ8IRkJs7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KrR3YwgAAANwAAAAPAAAAAAAAAAAAAAAAAJ8C&#10;AABkcnMvZG93bnJldi54bWxQSwUGAAAAAAQABAD3AAAAjgMAAAAA&#10;">
                  <v:imagedata r:id="rId628" o:title=""/>
                </v:shape>
                <v:shape id="Picture 316" o:spid="_x0000_s1058" type="#_x0000_t75" style="position:absolute;left:18566;top:8932;width:2117;height:1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Uq0TFAAAA3AAAAA8AAABkcnMvZG93bnJldi54bWxEj1FrwjAUhd8H+w/hDvY2U1eQrRpF3Bwi&#10;+KDzB1yaa1tsbrIk1vbfG0HY4+Gc8x3ObNGbVnTkQ2NZwXiUgSAurW64UnD8Xb99gAgRWWNrmRQM&#10;FGAxf36aYaHtlffUHWIlEoRDgQrqGF0hZShrMhhG1hEn72S9wZikr6T2eE1w08r3LJtIgw2nhRod&#10;rWoqz4eLUfCzPv1tv/1++HJ51e3ccgi7y0qp15d+OQURqY//4Ud7oxXk+Sfcz6QjIO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IVKtExQAAANwAAAAPAAAAAAAAAAAAAAAA&#10;AJ8CAABkcnMvZG93bnJldi54bWxQSwUGAAAAAAQABAD3AAAAkQMAAAAA&#10;">
                  <v:imagedata r:id="rId629" o:title=""/>
                </v:shape>
                <v:shape id="Picture 315" o:spid="_x0000_s1059" type="#_x0000_t75" style="position:absolute;left:18669;top:9448;width:1911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m00bBAAAA3AAAAA8AAABkcnMvZG93bnJldi54bWxET8tqwkAU3Qv+w3CFbopObFU0OopYCoW6&#10;MT7Wl8w1E83cCZmpSf++syi4PJz3atPZSjyo8aVjBeNRAoI4d7rkQsHp+Dmcg/ABWWPlmBT8kofN&#10;ut9bYapdywd6ZKEQMYR9igpMCHUqpc8NWfQjVxNH7uoaiyHCppC6wTaG20q+JclMWiw5NhisaWco&#10;v2c/VgGe92byMaWdfXWX79uctVm0QamXQbddggjUhaf43/2lFbxP4vx4Jh4Buf4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um00bBAAAA3AAAAA8AAAAAAAAAAAAAAAAAnwIA&#10;AGRycy9kb3ducmV2LnhtbFBLBQYAAAAABAAEAPcAAACNAwAAAAA=&#10;">
                  <v:imagedata r:id="rId630" o:title=""/>
                </v:shape>
                <v:shape id="Picture 314" o:spid="_x0000_s1060" type="#_x0000_t75" style="position:absolute;left:20693;top:8932;width:2150;height:4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EU/jGAAAA3AAAAA8AAABkcnMvZG93bnJldi54bWxEj0FrwkAUhO+F/oflCb0U3cQUaaKrlJai&#10;lx5iJedn9pkEs2/T7NbEf+8WCh6HmfmGWW1G04oL9a6xrCCeRSCIS6sbrhQcvj+nryCcR9bYWiYF&#10;V3KwWT8+rDDTduCcLntfiQBhl6GC2vsuk9KVNRl0M9sRB+9ke4M+yL6SuschwE0r51G0kAYbDgs1&#10;dvReU3ne/xoFeR4347Hapgf6+Eqe02Kem59CqafJ+LYE4Wn09/B/e6cVJC8x/J0JR0Cu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0RT+MYAAADcAAAADwAAAAAAAAAAAAAA&#10;AACfAgAAZHJzL2Rvd25yZXYueG1sUEsFBgAAAAAEAAQA9wAAAJIDAAAAAA==&#10;">
                  <v:imagedata r:id="rId631" o:title=""/>
                </v:shape>
                <v:shape id="Picture 313" o:spid="_x0000_s1061" type="#_x0000_t75" style="position:absolute;left:20796;top:9071;width:1944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89mPEAAAA3AAAAA8AAABkcnMvZG93bnJldi54bWxEj0GLwjAUhO+C/yE8YS+ypquyLF2jiLC4&#10;iAhWvb82z7bYvJQm1vrvjSB4HGbmG2a26EwlWmpcaVnB1ygCQZxZXXKu4Hj4+/wB4TyyxsoyKbiT&#10;g8W835thrO2N99QmPhcBwi5GBYX3dSylywoy6Ea2Jg7e2TYGfZBNLnWDtwA3lRxH0bc0WHJYKLCm&#10;VUHZJbkaBenG2WN7SQ98mrTlejvdpafVUKmPQbf8BeGp8+/wq/2vFUymY3ieCUdAzh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J89mPEAAAA3AAAAA8AAAAAAAAAAAAAAAAA&#10;nwIAAGRycy9kb3ducmV2LnhtbFBLBQYAAAAABAAEAPcAAACQAwAAAAA=&#10;">
                  <v:imagedata r:id="rId632" o:title=""/>
                </v:shape>
                <v:shape id="Picture 312" o:spid="_x0000_s1062" type="#_x0000_t75" style="position:absolute;left:20693;top:9441;width:2150;height:7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aOUXFAAAA3AAAAA8AAABkcnMvZG93bnJldi54bWxEj19Lw0AQxN+FfodjC76IvTQRqbHXUhRR&#10;8Kl/hDwuuTUJze2FuzWN394TBB+HmfkNs95Orlcjhdh5NrBcZKCIa287bgycji+3K1BRkC32nsnA&#10;N0XYbmZXayytv/CexoM0KkE4lmigFRlKrWPdksO48ANx8j59cChJhkbbgJcEd73Os+xeO+w4LbQ4&#10;0FNL9fnw5Qy8FvKcr843Q6jk+HGqxocqfxdjrufT7hGU0CT/4b/2mzVQ3BXweyYdAb35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1WjlFxQAAANwAAAAPAAAAAAAAAAAAAAAA&#10;AJ8CAABkcnMvZG93bnJldi54bWxQSwUGAAAAAAQABAD3AAAAkQMAAAAA&#10;">
                  <v:imagedata r:id="rId633" o:title=""/>
                </v:shape>
                <v:shape id="Picture 311" o:spid="_x0000_s1063" type="#_x0000_t75" style="position:absolute;left:20796;top:9700;width:1944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aX9DGAAAA3AAAAA8AAABkcnMvZG93bnJldi54bWxEj91qwkAUhO8LvsNyhN7pptYWja4iglDw&#10;B0xj8PKQPU2C2bMhu9X49m5B6OUwM98w82VnanGl1lWWFbwNIxDEudUVFwrS781gAsJ5ZI21ZVJw&#10;JwfLRe9ljrG2Nz7SNfGFCBB2MSoovW9iKV1ekkE3tA1x8H5sa9AH2RZSt3gLcFPLURR9SoMVh4US&#10;G1qXlF+SX6PApedTfpqm2Tbbp/rjkO1oXe+Ueu13qxkIT53/Dz/bX1rB+3gMf2fCEZCL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Zpf0MYAAADcAAAADwAAAAAAAAAAAAAA&#10;AACfAgAAZHJzL2Rvd25yZXYueG1sUEsFBgAAAAAEAAQA9wAAAJIDAAAAAA==&#10;">
                  <v:imagedata r:id="rId634" o:title=""/>
                </v:shape>
                <v:shape id="Picture 310" o:spid="_x0000_s1064" type="#_x0000_t75" style="position:absolute;left:18566;top:10192;width:2117;height:15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5hsp/EAAAA3AAAAA8AAABkcnMvZG93bnJldi54bWxEj92KwjAUhO8XfIdwBO/WtK6KVKMUWWW9&#10;WfDnAQ7Nsa02J6VJbX17syDs5TAz3zCrTW8q8aDGlZYVxOMIBHFmdcm5gst597kA4TyyxsoyKXiS&#10;g8168LHCRNuOj/Q4+VwECLsEFRTe14mULivIoBvbmjh4V9sY9EE2udQNdgFuKjmJork0WHJYKLCm&#10;bUHZ/dQaBfvZ7zlL5z6O5fd2emh3nbu1qVKjYZ8uQXjq/X/43f7RCr6mM/g7E46AXL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5hsp/EAAAA3AAAAA8AAAAAAAAAAAAAAAAA&#10;nwIAAGRycy9kb3ducmV2LnhtbFBLBQYAAAAABAAEAPcAAACQAwAAAAA=&#10;">
                  <v:imagedata r:id="rId635" o:title=""/>
                </v:shape>
                <v:shape id="Picture 309" o:spid="_x0000_s1065" type="#_x0000_t75" style="position:absolute;left:18669;top:10744;width:1911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ZUbDEAAAA3AAAAA8AAABkcnMvZG93bnJldi54bWxEj1FrwjAUhd+F/Ydwhb3Z1DlEqlG0TNie&#10;pt1+wKW5tt2Sm5Jk2u3XL4Lg4+Gc8x3OajNYI87kQ+dYwTTLQRDXTnfcKPj82E8WIEJE1mgck4Jf&#10;CrBZP4xWWGh34SOdq9iIBOFQoII2xr6QMtQtWQyZ64mTd3LeYkzSN1J7vCS4NfIpz+fSYsdpocWe&#10;ypbq7+rHKijrt2bm/3Y7Nl8Hql46U75v90o9joftEkSkId7Dt/arVjB7nsP1TDoCcv0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EZUbDEAAAA3AAAAA8AAAAAAAAAAAAAAAAA&#10;nwIAAGRycy9kb3ducmV2LnhtbFBLBQYAAAAABAAEAPcAAACQAwAAAAA=&#10;">
                  <v:imagedata r:id="rId636" o:title=""/>
                </v:shape>
                <v:shape id="Picture 308" o:spid="_x0000_s1066" type="#_x0000_t75" style="position:absolute;left:20693;top:10192;width:2150;height:8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/mE7FAAAA3AAAAA8AAABkcnMvZG93bnJldi54bWxEj0FrwkAUhO+C/2F5ghepm2prJXUVqRZ6&#10;1NRLb6/ZZxKafRuym2z677sFweMwM98wm91gatFT6yrLCh7nCQji3OqKCwWXz/eHNQjnkTXWlknB&#10;LznYbcejDabaBj5Tn/lCRAi7FBWU3jeplC4vyaCb24Y4elfbGvRRtoXULYYIN7VcJMlKGqw4LpTY&#10;0FtJ+U/WGQXH9Snbr2aXa1d8J19u8RyCPASlppNh/wrC0+Dv4Vv7QytYPr3A/5l4BOT2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P5hOxQAAANwAAAAPAAAAAAAAAAAAAAAA&#10;AJ8CAABkcnMvZG93bnJldi54bWxQSwUGAAAAAAQABAD3AAAAkQMAAAAA&#10;">
                  <v:imagedata r:id="rId637" o:title=""/>
                </v:shape>
                <v:shape id="Picture 307" o:spid="_x0000_s1067" type="#_x0000_t75" style="position:absolute;left:20796;top:10374;width:1944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qclXBAAAA3AAAAA8AAABkcnMvZG93bnJldi54bWxET8tqAjEU3Rf8h3CF7mpGWx+MRpFCbdGN&#10;L1xfJteZ0cnNkERN/94sCl0eznu2iKYRd3K+tqyg38tAEBdW11wqOB6+3iYgfEDW2FgmBb/kYTHv&#10;vMww1/bBO7rvQylSCPscFVQhtLmUvqjIoO/ZljhxZ+sMhgRdKbXDRwo3jRxk2UgarDk1VNjSZ0XF&#10;dX8zCoaOhjuzuQy2/rTqf5fXeFiPo1Kv3bicgggUw7/4z/2jFbx/pLXpTDoCcv4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MqclXBAAAA3AAAAA8AAAAAAAAAAAAAAAAAnwIA&#10;AGRycy9kb3ducmV2LnhtbFBLBQYAAAAABAAEAPcAAACNAwAAAAA=&#10;">
                  <v:imagedata r:id="rId638" o:title=""/>
                </v:shape>
                <v:shape id="Picture 306" o:spid="_x0000_s1068" type="#_x0000_t75" style="position:absolute;left:20693;top:11008;width:2150;height:7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QrTfFAAAA3AAAAA8AAABkcnMvZG93bnJldi54bWxEj81uwjAQhO9IvIO1SL01DlB+mmIQrdoK&#10;cSOgnpd4m0TY6yh2Sfr2NVIljqOZ+Uaz2vTWiCu1vnasYJykIIgLp2suFZyOH49LED4gazSOScEv&#10;edish4MVZtp1fKBrHkoRIewzVFCF0GRS+qIiiz5xDXH0vl1rMUTZllK32EW4NXKSpnNpsea4UGFD&#10;bxUVl/zHKtif3Jf5nObmfCz07JWXZ//eLZR6GPXbFxCB+nAP/7d3WsH06RluZ+IRkO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0K03xQAAANwAAAAPAAAAAAAAAAAAAAAA&#10;AJ8CAABkcnMvZG93bnJldi54bWxQSwUGAAAAAAQABAD3AAAAkQMAAAAA&#10;">
                  <v:imagedata r:id="rId639" o:title=""/>
                </v:shape>
                <v:shape id="Picture 305" o:spid="_x0000_s1069" type="#_x0000_t75" style="position:absolute;left:20796;top:11152;width:1944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YDvrBAAAA3AAAAA8AAABkcnMvZG93bnJldi54bWxET02LwjAQvQv+hzDC3jTVRVmqUVxBcNGL&#10;WdHr0IxtsZl0m6hdf705CB4f73u2aG0lbtT40rGC4SABQZw5U3Ku4PC77n+B8AHZYOWYFPyTh8W8&#10;25lhatyd93TTIRcxhH2KCooQ6lRKnxVk0Q9cTRy5s2sshgibXJoG7zHcVnKUJBNpseTYUGBNq4Ky&#10;i75aBfqqjxt9Oj2238dlnui/3ejw45X66LXLKYhAbXiLX+6NUfA5jvPjmXgE5Pw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tYDvrBAAAA3AAAAA8AAAAAAAAAAAAAAAAAnwIA&#10;AGRycy9kb3ducmV2LnhtbFBLBQYAAAAABAAEAPcAAACNAwAAAAA=&#10;">
                  <v:imagedata r:id="rId640" o:title=""/>
                </v:shape>
                <v:shape id="Picture 304" o:spid="_x0000_s1070" type="#_x0000_t75" style="position:absolute;left:18566;top:11748;width:2117;height:11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O4K7EAAAA3AAAAA8AAABkcnMvZG93bnJldi54bWxEj0FrwkAUhO8F/8PyhN7qJtWKRFcRqVh6&#10;M3rQ2yP7TILZt3F3Nem/7xYKHoeZ+YZZrHrTiAc5X1tWkI4SEMSF1TWXCo6H7dsMhA/IGhvLpOCH&#10;PKyWg5cFZtp2vKdHHkoRIewzVFCF0GZS+qIig35kW+LoXawzGKJ0pdQOuwg3jXxPkqk0WHNcqLCl&#10;TUXFNb8bBdOd2592nzp0dJ7kZnL5luP0ptTrsF/PQQTqwzP83/7SCsYfKfydiUdAL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bO4K7EAAAA3AAAAA8AAAAAAAAAAAAAAAAA&#10;nwIAAGRycy9kb3ducmV2LnhtbFBLBQYAAAAABAAEAPcAAACQAwAAAAA=&#10;">
                  <v:imagedata r:id="rId641" o:title=""/>
                </v:shape>
                <v:shape id="Picture 303" o:spid="_x0000_s1071" type="#_x0000_t75" style="position:absolute;left:18669;top:12079;width:1911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sIHzFAAAA3AAAAA8AAABkcnMvZG93bnJldi54bWxEj1FLw0AQhN8F/8OxQt/aS1JaJfZaRGgp&#10;KFKj+LzNrUlobi/ktk38955Q8HGYmW+Y1WZ0rbpQHxrPBtJZAoq49LbhysDnx3b6ACoIssXWMxn4&#10;oQCb9e3NCnPrB36nSyGVihAOORqoRbpc61DW5DDMfEccvW/fO5Qo+0rbHocId63OkmSpHTYcF2rs&#10;6Lmm8lScnYHj7jU73b+544v4gr6WQ7o4SGrM5G58egQlNMp/+NreWwPzRQZ/Z+IR0O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bCB8xQAAANwAAAAPAAAAAAAAAAAAAAAA&#10;AJ8CAABkcnMvZG93bnJldi54bWxQSwUGAAAAAAQABAD3AAAAkQMAAAAA&#10;">
                  <v:imagedata r:id="rId642" o:title=""/>
                </v:shape>
                <v:shape id="Picture 302" o:spid="_x0000_s1072" type="#_x0000_t75" style="position:absolute;left:20693;top:11748;width:2150;height:5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aofXFAAAA3AAAAA8AAABkcnMvZG93bnJldi54bWxEj91qwkAUhO8LvsNyBO90o8GfRleRFql6&#10;pWkf4DR7TILZsyG7aurTu4LQy2FmvmEWq9ZU4kqNKy0rGA4iEMSZ1SXnCn6+N/0ZCOeRNVaWScEf&#10;OVgtO28LTLS98ZGuqc9FgLBLUEHhfZ1I6bKCDLqBrYmDd7KNQR9kk0vd4C3ATSVHUTSRBksOCwXW&#10;9FFQdk4vRsGx/h3v0ng/jTbbffUp7/F7dvhSqtdt13MQnlr/H361t1pBPI7heSYcAbl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WqH1xQAAANwAAAAPAAAAAAAAAAAAAAAA&#10;AJ8CAABkcnMvZG93bnJldi54bWxQSwUGAAAAAAQABAD3AAAAkQMAAAAA&#10;">
                  <v:imagedata r:id="rId643" o:title=""/>
                </v:shape>
                <v:shape id="Picture 301" o:spid="_x0000_s1073" type="#_x0000_t75" style="position:absolute;left:20796;top:11820;width:1944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xZPvEAAAA3AAAAA8AAABkcnMvZG93bnJldi54bWxEj92KwjAUhO8XfIdwBO/W1N9dqlFEXPVC&#10;kHX7AIfm2Fabk9Jktfr0RhC8HGbmG2Y6b0wpLlS7wrKCXjcCQZxaXXCmIPn7+fwG4TyyxtIyKbiR&#10;g/ms9THFWNsr/9Ll4DMRIOxiVJB7X8VSujQng65rK+LgHW1t0AdZZ1LXeA1wU8p+FI2lwYLDQo4V&#10;LXNKz4d/o2B8292lvn/tq2R12pFO1sNm01eq024WExCeGv8Ov9pbrWAwGsLzTDgCcvY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DxZPvEAAAA3AAAAA8AAAAAAAAAAAAAAAAA&#10;nwIAAGRycy9kb3ducmV2LnhtbFBLBQYAAAAABAAEAPcAAACQAwAAAAA=&#10;">
                  <v:imagedata r:id="rId644" o:title=""/>
                </v:shape>
                <v:shape id="Picture 300" o:spid="_x0000_s1074" type="#_x0000_t75" style="position:absolute;left:20693;top:12343;width:2150;height:5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S2m3FAAAA3AAAAA8AAABkcnMvZG93bnJldi54bWxEj09rwkAUxO+FfoflFbzVTZUEm7qKKEqu&#10;TSv2+Mi+JrHZtyG75s+3dwuFHoeZ+Q2z3o6mET11rras4GUegSAurK65VPD5cXxegXAeWWNjmRRM&#10;5GC7eXxYY6rtwO/U574UAcIuRQWV920qpSsqMujmtiUO3rftDPogu1LqDocAN41cRFEiDdYcFips&#10;aV9R8ZPfjIKva3nKVvtkej1cL1Mc5+dLezsrNXsad28gPI3+P/zXzrSCZRzD75lwBOTm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2ktptxQAAANwAAAAPAAAAAAAAAAAAAAAA&#10;AJ8CAABkcnMvZG93bnJldi54bWxQSwUGAAAAAAQABAD3AAAAkQMAAAAA&#10;">
                  <v:imagedata r:id="rId645" o:title=""/>
                </v:shape>
                <v:shape id="Picture 299" o:spid="_x0000_s1075" type="#_x0000_t75" style="position:absolute;left:20796;top:12376;width:1944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TNr/HAAAA3AAAAA8AAABkcnMvZG93bnJldi54bWxEj09rwkAUxO8Fv8PyBC9FN7UqNnUVUQr1&#10;4ME/iN4e2WeSmn0bsqtGP31XEDwOM/MbZjSpTSEuVLncsoKPTgSCOLE651TBdvPTHoJwHlljYZkU&#10;3MjBZNx4G2Gs7ZVXdFn7VAQIuxgVZN6XsZQuycig69iSOHhHWxn0QVap1BVeA9wUshtFA2kw57CQ&#10;YUmzjJLT+mwU7N938568H6bz02J3O36h/dsve0q1mvX0G4Sn2r/Cz/avVvDZH8DjTDgCcvwP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hTNr/HAAAA3AAAAA8AAAAAAAAAAAAA&#10;AAAAnwIAAGRycy9kb3ducmV2LnhtbFBLBQYAAAAABAAEAPcAAACTAwAAAAA=&#10;">
                  <v:imagedata r:id="rId646" o:title=""/>
                </v:shape>
                <v:shape id="Picture 298" o:spid="_x0000_s1076" type="#_x0000_t75" style="position:absolute;left:18566;top:12861;width:2117;height:13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8yfrEAAAA3AAAAA8AAABkcnMvZG93bnJldi54bWxEj9FqwkAURN8L/sNyhb4U3ahEQ3QVlRb6&#10;2ugHXLLXJJi9G3dXk/bru0Khj8PMnGE2u8G04kHON5YVzKYJCOLS6oYrBefTxyQD4QOyxtYyKfgm&#10;D7vt6GWDubY9f9GjCJWIEPY5KqhD6HIpfVmTQT+1HXH0LtYZDFG6SmqHfYSbVs6TZCkNNhwXauzo&#10;WFN5Le5GwfXnvS+y22mWHpquOL75kGZOK/U6HvZrEIGG8B/+a39qBYt0Bc8z8QjI7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U8yfrEAAAA3AAAAA8AAAAAAAAAAAAAAAAA&#10;nwIAAGRycy9kb3ducmV2LnhtbFBLBQYAAAAABAAEAPcAAACQAwAAAAA=&#10;">
                  <v:imagedata r:id="rId647" o:title=""/>
                </v:shape>
                <v:shape id="Picture 297" o:spid="_x0000_s1077" type="#_x0000_t75" style="position:absolute;left:18669;top:13420;width:1911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0dIrDAAAA3AAAAA8AAABkcnMvZG93bnJldi54bWxET0tLw0AQvgv+h2UEb3aTFkVjN0UDQqle&#10;WqXQ25idPGh2Ns1O0/jv3YPg8eN7L1eT69RIQ2g9G0hnCSji0tuWawNfn293j6CCIFvsPJOBHwqw&#10;yq+vlphZf+EtjTupVQzhkKGBRqTPtA5lQw7DzPfEkav84FAiHGptB7zEcNfpeZI8aIctx4YGeyoa&#10;Ko+7szNwOH6PxcYVfr1fvFfpKZVX+Xgy5vZmenkGJTTJv/jPvbYGFvdxbTwTj4DO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HR0isMAAADcAAAADwAAAAAAAAAAAAAAAACf&#10;AgAAZHJzL2Rvd25yZXYueG1sUEsFBgAAAAAEAAQA9wAAAI8DAAAAAA==&#10;">
                  <v:imagedata r:id="rId648" o:title=""/>
                </v:shape>
                <v:shape id="Picture 296" o:spid="_x0000_s1078" type="#_x0000_t75" style="position:absolute;left:20693;top:12861;width:2150;height:5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tqeLGAAAA3AAAAA8AAABkcnMvZG93bnJldi54bWxEj0FrwkAUhO9C/8PyCr3ppgZFYzZiS4tF&#10;T01Fr4/saxKafRuyq4n99d2C4HGYmW+YdD2YRlyoc7VlBc+TCARxYXXNpYLD1/t4AcJ5ZI2NZVJw&#10;JQfr7GGUYqJtz590yX0pAoRdggoq79tESldUZNBNbEscvG/bGfRBdqXUHfYBbho5jaK5NFhzWKiw&#10;pdeKip/8bBT059/+us+P85fN6W0xzbccH3axUk+Pw2YFwtPg7+Fb+0MriGdL+D8TjoDM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W2p4sYAAADcAAAADwAAAAAAAAAAAAAA&#10;AACfAgAAZHJzL2Rvd25yZXYueG1sUEsFBgAAAAAEAAQA9wAAAJIDAAAAAA==&#10;">
                  <v:imagedata r:id="rId649" o:title=""/>
                </v:shape>
                <v:shape id="Picture 295" o:spid="_x0000_s1079" type="#_x0000_t75" style="position:absolute;left:20796;top:12897;width:1944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1MPXAAAAA3AAAAA8AAABkcnMvZG93bnJldi54bWxET8uKwjAU3Qv+Q7iCO02tINIxyjAgzMZH&#10;feyvzZ2m2NyUJlPr35uF4PJw3qtNb2vRUesrxwpm0wQEceF0xaWCy3k7WYLwAVlj7ZgUPMnDZj0c&#10;rDDT7sE5dadQihjCPkMFJoQmk9IXhiz6qWuII/fnWoshwraUusVHDLe1TJNkIS1WHBsMNvRjqLif&#10;/q2C6na5Hbr7cT/nXXpdpse8kLlRajzqv79ABOrDR/x2/2oF80WcH8/EIyDXL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rUw9cAAAADcAAAADwAAAAAAAAAAAAAAAACfAgAA&#10;ZHJzL2Rvd25yZXYueG1sUEsFBgAAAAAEAAQA9wAAAIwDAAAAAA==&#10;">
                  <v:imagedata r:id="rId650" o:title=""/>
                </v:shape>
                <v:shape id="Picture 294" o:spid="_x0000_s1080" type="#_x0000_t75" style="position:absolute;left:20796;top:13118;width:1944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1szCDDAAAA3AAAAA8AAABkcnMvZG93bnJldi54bWxEj0FrAjEUhO9C/0N4ghepWRVs2RplWxC8&#10;eHD1Bzw3z83q5mVJUl3/vSkUPA4z8w2zXPe2FTfyoXGsYDrJQBBXTjdcKzgeNu+fIEJE1tg6JgUP&#10;CrBevQ2WmGt35z3dyliLBOGQowITY5dLGSpDFsPEdcTJOztvMSbpa6k93hPctnKWZQtpseG0YLCj&#10;H0PVtfy1Copde+LvS7HvLmNDfCo/qvPYKzUa9sUXiEh9fIX/21utYL6Ywt+ZdATk6g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WzMIMMAAADcAAAADwAAAAAAAAAAAAAAAACf&#10;AgAAZHJzL2Rvd25yZXYueG1sUEsFBgAAAAAEAAQA9wAAAI8DAAAAAA==&#10;">
                  <v:imagedata r:id="rId651" o:title=""/>
                </v:shape>
                <v:shape id="Picture 293" o:spid="_x0000_s1081" type="#_x0000_t75" style="position:absolute;left:20693;top:13387;width:2150;height:8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5e0/PCAAAA3AAAAA8AAABkcnMvZG93bnJldi54bWxEj92KwjAUhO8F3yEcwTtNVZClGkUFQbzY&#10;suoDHJrTH2xOahPb+vZmQfBymJlvmPW2N5VoqXGlZQWzaQSCOLW65FzB7Xqc/IBwHlljZZkUvMjB&#10;djMcrDHWtuM/ai8+FwHCLkYFhfd1LKVLCzLoprYmDl5mG4M+yCaXusEuwE0l51G0lAZLDgsF1nQo&#10;KL1fnkaBfUVn/UiSttP77Pd5thmfskSp8ajfrUB46v03/GmftILFcg7/Z8IRkJs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+XtPzwgAAANwAAAAPAAAAAAAAAAAAAAAAAJ8C&#10;AABkcnMvZG93bnJldi54bWxQSwUGAAAAAAQABAD3AAAAjgMAAAAA&#10;">
                  <v:imagedata r:id="rId652" o:title=""/>
                </v:shape>
                <v:shape id="Picture 292" o:spid="_x0000_s1082" type="#_x0000_t75" style="position:absolute;left:20796;top:13574;width:1944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ZdEbDAAAA3AAAAA8AAABkcnMvZG93bnJldi54bWxEj8FqwzAQRO+F/oPYQi+lkWvT0DhRQhMw&#10;5Gi7/YDF2sgm1spYiu3+fVUI9DjMzBtmd1hsLyYafedYwdsqAUHcON2xUfD9Vbx+gPABWWPvmBT8&#10;kIfD/vFhh7l2M1c01cGICGGfo4I2hCGX0jctWfQrNxBH7+JGiyHK0Ug94hzhtpdpkqylxY7jQosD&#10;nVpqrvXNKqB0U70sU52Z4nYc9DuWJZdGqeen5XMLItAS/sP39lkryNYZ/J2JR0Du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Fl0RsMAAADcAAAADwAAAAAAAAAAAAAAAACf&#10;AgAAZHJzL2Rvd25yZXYueG1sUEsFBgAAAAAEAAQA9wAAAI8DAAAAAA==&#10;">
                  <v:imagedata r:id="rId653" o:title=""/>
                </v:shape>
                <v:shape id="Picture 291" o:spid="_x0000_s1083" type="#_x0000_t75" style="position:absolute;left:20796;top:13795;width:1944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mAFvDAAAA3AAAAA8AAABkcnMvZG93bnJldi54bWxEj1uLwjAUhN8F/0M4gm+aul5wu0bpCoqw&#10;T15+wKE528s2J7WJtv57Iyz4OMzMN8xq05lK3KlxhWUFk3EEgji1uuBMweW8Gy1BOI+ssbJMCh7k&#10;YLPu91YYa9vyke4nn4kAYRejgtz7OpbSpTkZdGNbEwfv1zYGfZBNJnWDbYCbSn5E0UIaLDgs5FjT&#10;Nqf073QzCq6Ybn/Kskoiu/+ct0XC8/KblRoOuuQLhKfOv8P/7YNWMF3M4HUmHAG5f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WYAW8MAAADcAAAADwAAAAAAAAAAAAAAAACf&#10;AgAAZHJzL2Rvd25yZXYueG1sUEsFBgAAAAAEAAQA9wAAAI8DAAAAAA==&#10;">
                  <v:imagedata r:id="rId654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8208" behindDoc="1" locked="0" layoutInCell="1" allowOverlap="1" wp14:anchorId="43E62C7F" wp14:editId="1596C8D8">
                <wp:simplePos x="0" y="0"/>
                <wp:positionH relativeFrom="page">
                  <wp:posOffset>6029325</wp:posOffset>
                </wp:positionH>
                <wp:positionV relativeFrom="page">
                  <wp:posOffset>2901950</wp:posOffset>
                </wp:positionV>
                <wp:extent cx="647700" cy="280670"/>
                <wp:effectExtent l="0" t="0" r="0" b="0"/>
                <wp:wrapNone/>
                <wp:docPr id="302" name="Group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7700" cy="280670"/>
                          <a:chOff x="9495" y="4570"/>
                          <a:chExt cx="1020" cy="442"/>
                        </a:xfrm>
                      </wpg:grpSpPr>
                      <wpg:grpSp>
                        <wpg:cNvPr id="303" name="Group 288"/>
                        <wpg:cNvGrpSpPr>
                          <a:grpSpLocks/>
                        </wpg:cNvGrpSpPr>
                        <wpg:grpSpPr bwMode="auto">
                          <a:xfrm>
                            <a:off x="9495" y="4570"/>
                            <a:ext cx="1020" cy="221"/>
                            <a:chOff x="9495" y="4570"/>
                            <a:chExt cx="1020" cy="221"/>
                          </a:xfrm>
                        </wpg:grpSpPr>
                        <wps:wsp>
                          <wps:cNvPr id="304" name="Freeform 289"/>
                          <wps:cNvSpPr>
                            <a:spLocks/>
                          </wps:cNvSpPr>
                          <wps:spPr bwMode="auto">
                            <a:xfrm>
                              <a:off x="9495" y="4570"/>
                              <a:ext cx="1020" cy="221"/>
                            </a:xfrm>
                            <a:custGeom>
                              <a:avLst/>
                              <a:gdLst>
                                <a:gd name="T0" fmla="+- 0 9495 9495"/>
                                <a:gd name="T1" fmla="*/ T0 w 1020"/>
                                <a:gd name="T2" fmla="+- 0 4791 4570"/>
                                <a:gd name="T3" fmla="*/ 4791 h 221"/>
                                <a:gd name="T4" fmla="+- 0 10515 9495"/>
                                <a:gd name="T5" fmla="*/ T4 w 1020"/>
                                <a:gd name="T6" fmla="+- 0 4791 4570"/>
                                <a:gd name="T7" fmla="*/ 4791 h 221"/>
                                <a:gd name="T8" fmla="+- 0 10515 9495"/>
                                <a:gd name="T9" fmla="*/ T8 w 1020"/>
                                <a:gd name="T10" fmla="+- 0 4570 4570"/>
                                <a:gd name="T11" fmla="*/ 4570 h 221"/>
                                <a:gd name="T12" fmla="+- 0 9495 9495"/>
                                <a:gd name="T13" fmla="*/ T12 w 1020"/>
                                <a:gd name="T14" fmla="+- 0 4570 4570"/>
                                <a:gd name="T15" fmla="*/ 4570 h 221"/>
                                <a:gd name="T16" fmla="+- 0 9495 9495"/>
                                <a:gd name="T17" fmla="*/ T16 w 1020"/>
                                <a:gd name="T18" fmla="+- 0 4791 4570"/>
                                <a:gd name="T19" fmla="*/ 4791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20" h="221">
                                  <a:moveTo>
                                    <a:pt x="0" y="221"/>
                                  </a:moveTo>
                                  <a:lnTo>
                                    <a:pt x="1020" y="221"/>
                                  </a:lnTo>
                                  <a:lnTo>
                                    <a:pt x="10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0808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5" name="Group 286"/>
                        <wpg:cNvGrpSpPr>
                          <a:grpSpLocks/>
                        </wpg:cNvGrpSpPr>
                        <wpg:grpSpPr bwMode="auto">
                          <a:xfrm>
                            <a:off x="9495" y="4791"/>
                            <a:ext cx="1020" cy="221"/>
                            <a:chOff x="9495" y="4791"/>
                            <a:chExt cx="1020" cy="221"/>
                          </a:xfrm>
                        </wpg:grpSpPr>
                        <wps:wsp>
                          <wps:cNvPr id="306" name="Freeform 287"/>
                          <wps:cNvSpPr>
                            <a:spLocks/>
                          </wps:cNvSpPr>
                          <wps:spPr bwMode="auto">
                            <a:xfrm>
                              <a:off x="9495" y="4791"/>
                              <a:ext cx="1020" cy="221"/>
                            </a:xfrm>
                            <a:custGeom>
                              <a:avLst/>
                              <a:gdLst>
                                <a:gd name="T0" fmla="+- 0 9495 9495"/>
                                <a:gd name="T1" fmla="*/ T0 w 1020"/>
                                <a:gd name="T2" fmla="+- 0 5012 4791"/>
                                <a:gd name="T3" fmla="*/ 5012 h 221"/>
                                <a:gd name="T4" fmla="+- 0 10515 9495"/>
                                <a:gd name="T5" fmla="*/ T4 w 1020"/>
                                <a:gd name="T6" fmla="+- 0 5012 4791"/>
                                <a:gd name="T7" fmla="*/ 5012 h 221"/>
                                <a:gd name="T8" fmla="+- 0 10515 9495"/>
                                <a:gd name="T9" fmla="*/ T8 w 1020"/>
                                <a:gd name="T10" fmla="+- 0 4791 4791"/>
                                <a:gd name="T11" fmla="*/ 4791 h 221"/>
                                <a:gd name="T12" fmla="+- 0 9495 9495"/>
                                <a:gd name="T13" fmla="*/ T12 w 1020"/>
                                <a:gd name="T14" fmla="+- 0 4791 4791"/>
                                <a:gd name="T15" fmla="*/ 4791 h 221"/>
                                <a:gd name="T16" fmla="+- 0 9495 9495"/>
                                <a:gd name="T17" fmla="*/ T16 w 1020"/>
                                <a:gd name="T18" fmla="+- 0 5012 4791"/>
                                <a:gd name="T19" fmla="*/ 5012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20" h="221">
                                  <a:moveTo>
                                    <a:pt x="0" y="221"/>
                                  </a:moveTo>
                                  <a:lnTo>
                                    <a:pt x="1020" y="221"/>
                                  </a:lnTo>
                                  <a:lnTo>
                                    <a:pt x="10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0808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1F3C10" id="Group 285" o:spid="_x0000_s1026" style="position:absolute;margin-left:474.75pt;margin-top:228.5pt;width:51pt;height:22.1pt;z-index:-188272;mso-position-horizontal-relative:page;mso-position-vertical-relative:page" coordorigin="9495,4570" coordsize="1020,4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">
                <v:group id="Group 288" o:spid="_x0000_s1027" style="position:absolute;left:9495;top:4570;width:1020;height:221" coordorigin="9495,4570" coordsize="102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bSasrFAAAA3AAA&#10;AA8AAAAAAAAAAAAAAAAAqgIAAGRycy9kb3ducmV2LnhtbFBLBQYAAAAABAAEAPoAAACcAwAAAAA=&#10;">
                  <v:shape id="Freeform 289" o:spid="_x0000_s1028" style="position:absolute;left:9495;top:4570;width:1020;height:221;visibility:visible;mso-wrap-style:square;v-text-anchor:top" coordsize="102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siIMMA&#10;AADcAAAADwAAAGRycy9kb3ducmV2LnhtbESPQWvCQBSE7wX/w/IEb3VjlaLRVUQJeI3x4u2ZfSbB&#10;7Nu4u9XYX98tFHocZuYbZrXpTSse5HxjWcFknIAgLq1uuFJwKrL3OQgfkDW2lknBizxs1oO3Faba&#10;PjmnxzFUIkLYp6igDqFLpfRlTQb92HbE0btaZzBE6SqpHT4j3LTyI0k+pcGG40KNHe1qKm/HL6PA&#10;LMr8e+6Ky7297wuXnQ7ZOZ8pNRr22yWIQH34D/+1D1rBNJnB75l4BOT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WsiIMMAAADcAAAADwAAAAAAAAAAAAAAAACYAgAAZHJzL2Rv&#10;d25yZXYueG1sUEsFBgAAAAAEAAQA9QAAAIgDAAAAAA==&#10;" path="m,221r1020,l1020,,,,,221xe" fillcolor="gray" stroked="f">
                    <v:path arrowok="t" o:connecttype="custom" o:connectlocs="0,4791;1020,4791;1020,4570;0,4570;0,4791" o:connectangles="0,0,0,0,0"/>
                  </v:shape>
                </v:group>
                <v:group id="Group 286" o:spid="_x0000_s1029" style="position:absolute;left:9495;top:4791;width:1020;height:221" coordorigin="9495,4791" coordsize="102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2d1clxgAAANwA&#10;AAAPAAAAAAAAAAAAAAAAAKoCAABkcnMvZG93bnJldi54bWxQSwUGAAAAAAQABAD6AAAAnQMAAAAA&#10;">
                  <v:shape id="Freeform 287" o:spid="_x0000_s1030" style="position:absolute;left:9495;top:4791;width:1020;height:221;visibility:visible;mso-wrap-style:square;v-text-anchor:top" coordsize="102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UZzMMA&#10;AADcAAAADwAAAGRycy9kb3ducmV2LnhtbESPQWvCQBSE7wX/w/IEb3VjLaLRVUQJeI3x4u2ZfSbB&#10;7Nu4u9XYX98tFHocZuYbZrXpTSse5HxjWcFknIAgLq1uuFJwKrL3OQgfkDW2lknBizxs1oO3Faba&#10;PjmnxzFUIkLYp6igDqFLpfRlTQb92HbE0btaZzBE6SqpHT4j3LTyI0lm0mDDcaHGjnY1lbfjl1Fg&#10;FmX+PXfF5d7e94XLTofsnH8qNRr22yWIQH34D/+1D1rBNJnB75l4BOT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vUZzMMAAADcAAAADwAAAAAAAAAAAAAAAACYAgAAZHJzL2Rv&#10;d25yZXYueG1sUEsFBgAAAAAEAAQA9QAAAIgDAAAAAA==&#10;" path="m,221r1020,l1020,,,,,221xe" fillcolor="gray" stroked="f">
                    <v:path arrowok="t" o:connecttype="custom" o:connectlocs="0,5012;1020,5012;1020,4791;0,4791;0,5012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8232" behindDoc="1" locked="0" layoutInCell="1" allowOverlap="1" wp14:anchorId="43E62C80" wp14:editId="2FAA4121">
                <wp:simplePos x="0" y="0"/>
                <wp:positionH relativeFrom="page">
                  <wp:posOffset>6029325</wp:posOffset>
                </wp:positionH>
                <wp:positionV relativeFrom="page">
                  <wp:posOffset>3894455</wp:posOffset>
                </wp:positionV>
                <wp:extent cx="647700" cy="280670"/>
                <wp:effectExtent l="0" t="0" r="0" b="0"/>
                <wp:wrapNone/>
                <wp:docPr id="297" name="Group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7700" cy="280670"/>
                          <a:chOff x="9495" y="6133"/>
                          <a:chExt cx="1020" cy="442"/>
                        </a:xfrm>
                      </wpg:grpSpPr>
                      <wpg:grpSp>
                        <wpg:cNvPr id="298" name="Group 283"/>
                        <wpg:cNvGrpSpPr>
                          <a:grpSpLocks/>
                        </wpg:cNvGrpSpPr>
                        <wpg:grpSpPr bwMode="auto">
                          <a:xfrm>
                            <a:off x="9495" y="6133"/>
                            <a:ext cx="1020" cy="221"/>
                            <a:chOff x="9495" y="6133"/>
                            <a:chExt cx="1020" cy="221"/>
                          </a:xfrm>
                        </wpg:grpSpPr>
                        <wps:wsp>
                          <wps:cNvPr id="299" name="Freeform 284"/>
                          <wps:cNvSpPr>
                            <a:spLocks/>
                          </wps:cNvSpPr>
                          <wps:spPr bwMode="auto">
                            <a:xfrm>
                              <a:off x="9495" y="6133"/>
                              <a:ext cx="1020" cy="221"/>
                            </a:xfrm>
                            <a:custGeom>
                              <a:avLst/>
                              <a:gdLst>
                                <a:gd name="T0" fmla="+- 0 9495 9495"/>
                                <a:gd name="T1" fmla="*/ T0 w 1020"/>
                                <a:gd name="T2" fmla="+- 0 6354 6133"/>
                                <a:gd name="T3" fmla="*/ 6354 h 221"/>
                                <a:gd name="T4" fmla="+- 0 10515 9495"/>
                                <a:gd name="T5" fmla="*/ T4 w 1020"/>
                                <a:gd name="T6" fmla="+- 0 6354 6133"/>
                                <a:gd name="T7" fmla="*/ 6354 h 221"/>
                                <a:gd name="T8" fmla="+- 0 10515 9495"/>
                                <a:gd name="T9" fmla="*/ T8 w 1020"/>
                                <a:gd name="T10" fmla="+- 0 6133 6133"/>
                                <a:gd name="T11" fmla="*/ 6133 h 221"/>
                                <a:gd name="T12" fmla="+- 0 9495 9495"/>
                                <a:gd name="T13" fmla="*/ T12 w 1020"/>
                                <a:gd name="T14" fmla="+- 0 6133 6133"/>
                                <a:gd name="T15" fmla="*/ 6133 h 221"/>
                                <a:gd name="T16" fmla="+- 0 9495 9495"/>
                                <a:gd name="T17" fmla="*/ T16 w 1020"/>
                                <a:gd name="T18" fmla="+- 0 6354 6133"/>
                                <a:gd name="T19" fmla="*/ 6354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20" h="221">
                                  <a:moveTo>
                                    <a:pt x="0" y="221"/>
                                  </a:moveTo>
                                  <a:lnTo>
                                    <a:pt x="1020" y="221"/>
                                  </a:lnTo>
                                  <a:lnTo>
                                    <a:pt x="10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EBEB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0" name="Group 281"/>
                        <wpg:cNvGrpSpPr>
                          <a:grpSpLocks/>
                        </wpg:cNvGrpSpPr>
                        <wpg:grpSpPr bwMode="auto">
                          <a:xfrm>
                            <a:off x="9495" y="6354"/>
                            <a:ext cx="1020" cy="221"/>
                            <a:chOff x="9495" y="6354"/>
                            <a:chExt cx="1020" cy="221"/>
                          </a:xfrm>
                        </wpg:grpSpPr>
                        <wps:wsp>
                          <wps:cNvPr id="301" name="Freeform 282"/>
                          <wps:cNvSpPr>
                            <a:spLocks/>
                          </wps:cNvSpPr>
                          <wps:spPr bwMode="auto">
                            <a:xfrm>
                              <a:off x="9495" y="6354"/>
                              <a:ext cx="1020" cy="221"/>
                            </a:xfrm>
                            <a:custGeom>
                              <a:avLst/>
                              <a:gdLst>
                                <a:gd name="T0" fmla="+- 0 9495 9495"/>
                                <a:gd name="T1" fmla="*/ T0 w 1020"/>
                                <a:gd name="T2" fmla="+- 0 6575 6354"/>
                                <a:gd name="T3" fmla="*/ 6575 h 221"/>
                                <a:gd name="T4" fmla="+- 0 10515 9495"/>
                                <a:gd name="T5" fmla="*/ T4 w 1020"/>
                                <a:gd name="T6" fmla="+- 0 6575 6354"/>
                                <a:gd name="T7" fmla="*/ 6575 h 221"/>
                                <a:gd name="T8" fmla="+- 0 10515 9495"/>
                                <a:gd name="T9" fmla="*/ T8 w 1020"/>
                                <a:gd name="T10" fmla="+- 0 6354 6354"/>
                                <a:gd name="T11" fmla="*/ 6354 h 221"/>
                                <a:gd name="T12" fmla="+- 0 9495 9495"/>
                                <a:gd name="T13" fmla="*/ T12 w 1020"/>
                                <a:gd name="T14" fmla="+- 0 6354 6354"/>
                                <a:gd name="T15" fmla="*/ 6354 h 221"/>
                                <a:gd name="T16" fmla="+- 0 9495 9495"/>
                                <a:gd name="T17" fmla="*/ T16 w 1020"/>
                                <a:gd name="T18" fmla="+- 0 6575 6354"/>
                                <a:gd name="T19" fmla="*/ 6575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20" h="221">
                                  <a:moveTo>
                                    <a:pt x="0" y="221"/>
                                  </a:moveTo>
                                  <a:lnTo>
                                    <a:pt x="1020" y="221"/>
                                  </a:lnTo>
                                  <a:lnTo>
                                    <a:pt x="10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EBEB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BCC187" id="Group 280" o:spid="_x0000_s1026" style="position:absolute;margin-left:474.75pt;margin-top:306.65pt;width:51pt;height:22.1pt;z-index:-188248;mso-position-horizontal-relative:page;mso-position-vertical-relative:page" coordorigin="9495,6133" coordsize="1020,4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">
                <v:group id="Group 283" o:spid="_x0000_s1027" style="position:absolute;left:9495;top:6133;width:1020;height:221" coordorigin="9495,6133" coordsize="102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p1iocIAAADcAAAADwAAAGRycy9kb3ducmV2LnhtbERPTYvCMBC9C/sfwix4&#10;07SK4naNIrIuexDBuiDehmZsi82kNLGt/94cBI+P971c96YSLTWutKwgHkcgiDOrS84V/J92owUI&#10;55E1VpZJwYMcrFcfgyUm2nZ8pDb1uQgh7BJUUHhfJ1K6rCCDbmxr4sBdbWPQB9jkUjfYhXBTyUkU&#10;zaXBkkNDgTVtC8pu6d0o+O2w20zjn3Z/u24fl9PscN7HpNTws998g/DU+7f45f7TCiZf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adYqHCAAAA3AAAAA8A&#10;AAAAAAAAAAAAAAAAqgIAAGRycy9kb3ducmV2LnhtbFBLBQYAAAAABAAEAPoAAACZAwAAAAA=&#10;">
                  <v:shape id="Freeform 284" o:spid="_x0000_s1028" style="position:absolute;left:9495;top:6133;width:1020;height:221;visibility:visible;mso-wrap-style:square;v-text-anchor:top" coordsize="102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Jg15cMA&#10;AADcAAAADwAAAGRycy9kb3ducmV2LnhtbESPQWvCQBSE70L/w/KE3nRjCkWjq9hSpSdB7aHHZ/Yl&#10;G82+DdlV4793BcHjMDPfMLNFZ2txodZXjhWMhgkI4tzpiksFf/vVYAzCB2SNtWNScCMPi/lbb4aZ&#10;dlfe0mUXShEh7DNUYEJoMil9bsiiH7qGOHqFay2GKNtS6havEW5rmSbJp7RYcVww2NC3ofy0O1sF&#10;G2uOhfvJC/xYf6W1/7cnfUiVeu93yymIQF14hZ/tX60gnUzgcSYeATm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Jg15cMAAADcAAAADwAAAAAAAAAAAAAAAACYAgAAZHJzL2Rv&#10;d25yZXYueG1sUEsFBgAAAAAEAAQA9QAAAIgDAAAAAA==&#10;" path="m,221r1020,l1020,,,,,221xe" fillcolor="#bebebe" stroked="f">
                    <v:path arrowok="t" o:connecttype="custom" o:connectlocs="0,6354;1020,6354;1020,6133;0,6133;0,6354" o:connectangles="0,0,0,0,0"/>
                  </v:shape>
                </v:group>
                <v:group id="Group 281" o:spid="_x0000_s1029" style="position:absolute;left:9495;top:6354;width:1020;height:221" coordorigin="9495,6354" coordsize="102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YA9L3CAAAA3AAAAA8A&#10;AAAAAAAAAAAAAAAAqgIAAGRycy9kb3ducmV2LnhtbFBLBQYAAAAABAAEAPoAAACZAwAAAAA=&#10;">
                  <v:shape id="Freeform 282" o:spid="_x0000_s1030" style="position:absolute;left:9495;top:6354;width:1020;height:221;visibility:visible;mso-wrap-style:square;v-text-anchor:top" coordsize="102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Wj+cIA&#10;AADcAAAADwAAAGRycy9kb3ducmV2LnhtbESPQYvCMBSE74L/ITzBm6ZWEKlGUXFlTwu6e/D4bF6b&#10;avNSmqx2//1GEDwOM/MNs1x3thZ3an3lWMFknIAgzp2uuFTw8/0xmoPwAVlj7ZgU/JGH9arfW2Km&#10;3YOPdD+FUkQI+wwVmBCaTEqfG7Lox64hjl7hWoshyraUusVHhNtapkkykxYrjgsGG9oZym+nX6vg&#10;y5pr4fZ5gdPDNq392d70JVVqOOg2CxCBuvAOv9qfWsE0mcDzTDwCcvU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BaP5wgAAANwAAAAPAAAAAAAAAAAAAAAAAJgCAABkcnMvZG93&#10;bnJldi54bWxQSwUGAAAAAAQABAD1AAAAhwMAAAAA&#10;" path="m,221r1020,l1020,,,,,221xe" fillcolor="#bebebe" stroked="f">
                    <v:path arrowok="t" o:connecttype="custom" o:connectlocs="0,6575;1020,6575;1020,6354;0,6354;0,6575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8256" behindDoc="1" locked="0" layoutInCell="1" allowOverlap="1" wp14:anchorId="43E62C81" wp14:editId="3957A8E5">
                <wp:simplePos x="0" y="0"/>
                <wp:positionH relativeFrom="page">
                  <wp:posOffset>605155</wp:posOffset>
                </wp:positionH>
                <wp:positionV relativeFrom="page">
                  <wp:posOffset>5120005</wp:posOffset>
                </wp:positionV>
                <wp:extent cx="1294130" cy="842010"/>
                <wp:effectExtent l="0" t="0" r="0" b="635"/>
                <wp:wrapNone/>
                <wp:docPr id="284" name="Group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94130" cy="842010"/>
                          <a:chOff x="953" y="8063"/>
                          <a:chExt cx="2038" cy="1326"/>
                        </a:xfrm>
                      </wpg:grpSpPr>
                      <wpg:grpSp>
                        <wpg:cNvPr id="285" name="Group 278"/>
                        <wpg:cNvGrpSpPr>
                          <a:grpSpLocks/>
                        </wpg:cNvGrpSpPr>
                        <wpg:grpSpPr bwMode="auto">
                          <a:xfrm>
                            <a:off x="953" y="8063"/>
                            <a:ext cx="2038" cy="221"/>
                            <a:chOff x="953" y="8063"/>
                            <a:chExt cx="2038" cy="221"/>
                          </a:xfrm>
                        </wpg:grpSpPr>
                        <wps:wsp>
                          <wps:cNvPr id="286" name="Freeform 279"/>
                          <wps:cNvSpPr>
                            <a:spLocks/>
                          </wps:cNvSpPr>
                          <wps:spPr bwMode="auto">
                            <a:xfrm>
                              <a:off x="953" y="8063"/>
                              <a:ext cx="2038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038"/>
                                <a:gd name="T2" fmla="+- 0 8283 8063"/>
                                <a:gd name="T3" fmla="*/ 8283 h 221"/>
                                <a:gd name="T4" fmla="+- 0 2991 953"/>
                                <a:gd name="T5" fmla="*/ T4 w 2038"/>
                                <a:gd name="T6" fmla="+- 0 8283 8063"/>
                                <a:gd name="T7" fmla="*/ 8283 h 221"/>
                                <a:gd name="T8" fmla="+- 0 2991 953"/>
                                <a:gd name="T9" fmla="*/ T8 w 2038"/>
                                <a:gd name="T10" fmla="+- 0 8063 8063"/>
                                <a:gd name="T11" fmla="*/ 8063 h 221"/>
                                <a:gd name="T12" fmla="+- 0 953 953"/>
                                <a:gd name="T13" fmla="*/ T12 w 2038"/>
                                <a:gd name="T14" fmla="+- 0 8063 8063"/>
                                <a:gd name="T15" fmla="*/ 8063 h 221"/>
                                <a:gd name="T16" fmla="+- 0 953 953"/>
                                <a:gd name="T17" fmla="*/ T16 w 2038"/>
                                <a:gd name="T18" fmla="+- 0 8283 8063"/>
                                <a:gd name="T19" fmla="*/ 8283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38" h="221">
                                  <a:moveTo>
                                    <a:pt x="0" y="220"/>
                                  </a:moveTo>
                                  <a:lnTo>
                                    <a:pt x="2038" y="220"/>
                                  </a:lnTo>
                                  <a:lnTo>
                                    <a:pt x="203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7" name="Group 276"/>
                        <wpg:cNvGrpSpPr>
                          <a:grpSpLocks/>
                        </wpg:cNvGrpSpPr>
                        <wpg:grpSpPr bwMode="auto">
                          <a:xfrm>
                            <a:off x="953" y="8283"/>
                            <a:ext cx="2038" cy="221"/>
                            <a:chOff x="953" y="8283"/>
                            <a:chExt cx="2038" cy="221"/>
                          </a:xfrm>
                        </wpg:grpSpPr>
                        <wps:wsp>
                          <wps:cNvPr id="288" name="Freeform 277"/>
                          <wps:cNvSpPr>
                            <a:spLocks/>
                          </wps:cNvSpPr>
                          <wps:spPr bwMode="auto">
                            <a:xfrm>
                              <a:off x="953" y="8283"/>
                              <a:ext cx="2038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038"/>
                                <a:gd name="T2" fmla="+- 0 8504 8283"/>
                                <a:gd name="T3" fmla="*/ 8504 h 221"/>
                                <a:gd name="T4" fmla="+- 0 2991 953"/>
                                <a:gd name="T5" fmla="*/ T4 w 2038"/>
                                <a:gd name="T6" fmla="+- 0 8504 8283"/>
                                <a:gd name="T7" fmla="*/ 8504 h 221"/>
                                <a:gd name="T8" fmla="+- 0 2991 953"/>
                                <a:gd name="T9" fmla="*/ T8 w 2038"/>
                                <a:gd name="T10" fmla="+- 0 8283 8283"/>
                                <a:gd name="T11" fmla="*/ 8283 h 221"/>
                                <a:gd name="T12" fmla="+- 0 953 953"/>
                                <a:gd name="T13" fmla="*/ T12 w 2038"/>
                                <a:gd name="T14" fmla="+- 0 8283 8283"/>
                                <a:gd name="T15" fmla="*/ 8283 h 221"/>
                                <a:gd name="T16" fmla="+- 0 953 953"/>
                                <a:gd name="T17" fmla="*/ T16 w 2038"/>
                                <a:gd name="T18" fmla="+- 0 8504 8283"/>
                                <a:gd name="T19" fmla="*/ 8504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38" h="221">
                                  <a:moveTo>
                                    <a:pt x="0" y="221"/>
                                  </a:moveTo>
                                  <a:lnTo>
                                    <a:pt x="2038" y="221"/>
                                  </a:lnTo>
                                  <a:lnTo>
                                    <a:pt x="203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9" name="Group 274"/>
                        <wpg:cNvGrpSpPr>
                          <a:grpSpLocks/>
                        </wpg:cNvGrpSpPr>
                        <wpg:grpSpPr bwMode="auto">
                          <a:xfrm>
                            <a:off x="953" y="8504"/>
                            <a:ext cx="2038" cy="221"/>
                            <a:chOff x="953" y="8504"/>
                            <a:chExt cx="2038" cy="221"/>
                          </a:xfrm>
                        </wpg:grpSpPr>
                        <wps:wsp>
                          <wps:cNvPr id="290" name="Freeform 275"/>
                          <wps:cNvSpPr>
                            <a:spLocks/>
                          </wps:cNvSpPr>
                          <wps:spPr bwMode="auto">
                            <a:xfrm>
                              <a:off x="953" y="8504"/>
                              <a:ext cx="2038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038"/>
                                <a:gd name="T2" fmla="+- 0 8725 8504"/>
                                <a:gd name="T3" fmla="*/ 8725 h 221"/>
                                <a:gd name="T4" fmla="+- 0 2991 953"/>
                                <a:gd name="T5" fmla="*/ T4 w 2038"/>
                                <a:gd name="T6" fmla="+- 0 8725 8504"/>
                                <a:gd name="T7" fmla="*/ 8725 h 221"/>
                                <a:gd name="T8" fmla="+- 0 2991 953"/>
                                <a:gd name="T9" fmla="*/ T8 w 2038"/>
                                <a:gd name="T10" fmla="+- 0 8504 8504"/>
                                <a:gd name="T11" fmla="*/ 8504 h 221"/>
                                <a:gd name="T12" fmla="+- 0 953 953"/>
                                <a:gd name="T13" fmla="*/ T12 w 2038"/>
                                <a:gd name="T14" fmla="+- 0 8504 8504"/>
                                <a:gd name="T15" fmla="*/ 8504 h 221"/>
                                <a:gd name="T16" fmla="+- 0 953 953"/>
                                <a:gd name="T17" fmla="*/ T16 w 2038"/>
                                <a:gd name="T18" fmla="+- 0 8725 8504"/>
                                <a:gd name="T19" fmla="*/ 8725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38" h="221">
                                  <a:moveTo>
                                    <a:pt x="0" y="221"/>
                                  </a:moveTo>
                                  <a:lnTo>
                                    <a:pt x="2038" y="221"/>
                                  </a:lnTo>
                                  <a:lnTo>
                                    <a:pt x="203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1" name="Group 272"/>
                        <wpg:cNvGrpSpPr>
                          <a:grpSpLocks/>
                        </wpg:cNvGrpSpPr>
                        <wpg:grpSpPr bwMode="auto">
                          <a:xfrm>
                            <a:off x="953" y="8725"/>
                            <a:ext cx="2038" cy="222"/>
                            <a:chOff x="953" y="8725"/>
                            <a:chExt cx="2038" cy="222"/>
                          </a:xfrm>
                        </wpg:grpSpPr>
                        <wps:wsp>
                          <wps:cNvPr id="292" name="Freeform 273"/>
                          <wps:cNvSpPr>
                            <a:spLocks/>
                          </wps:cNvSpPr>
                          <wps:spPr bwMode="auto">
                            <a:xfrm>
                              <a:off x="953" y="8725"/>
                              <a:ext cx="2038" cy="222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038"/>
                                <a:gd name="T2" fmla="+- 0 8946 8725"/>
                                <a:gd name="T3" fmla="*/ 8946 h 222"/>
                                <a:gd name="T4" fmla="+- 0 2991 953"/>
                                <a:gd name="T5" fmla="*/ T4 w 2038"/>
                                <a:gd name="T6" fmla="+- 0 8946 8725"/>
                                <a:gd name="T7" fmla="*/ 8946 h 222"/>
                                <a:gd name="T8" fmla="+- 0 2991 953"/>
                                <a:gd name="T9" fmla="*/ T8 w 2038"/>
                                <a:gd name="T10" fmla="+- 0 8725 8725"/>
                                <a:gd name="T11" fmla="*/ 8725 h 222"/>
                                <a:gd name="T12" fmla="+- 0 953 953"/>
                                <a:gd name="T13" fmla="*/ T12 w 2038"/>
                                <a:gd name="T14" fmla="+- 0 8725 8725"/>
                                <a:gd name="T15" fmla="*/ 8725 h 222"/>
                                <a:gd name="T16" fmla="+- 0 953 953"/>
                                <a:gd name="T17" fmla="*/ T16 w 2038"/>
                                <a:gd name="T18" fmla="+- 0 8946 8725"/>
                                <a:gd name="T19" fmla="*/ 8946 h 2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38" h="222">
                                  <a:moveTo>
                                    <a:pt x="0" y="221"/>
                                  </a:moveTo>
                                  <a:lnTo>
                                    <a:pt x="2038" y="221"/>
                                  </a:lnTo>
                                  <a:lnTo>
                                    <a:pt x="203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3" name="Group 270"/>
                        <wpg:cNvGrpSpPr>
                          <a:grpSpLocks/>
                        </wpg:cNvGrpSpPr>
                        <wpg:grpSpPr bwMode="auto">
                          <a:xfrm>
                            <a:off x="953" y="8946"/>
                            <a:ext cx="2038" cy="221"/>
                            <a:chOff x="953" y="8946"/>
                            <a:chExt cx="2038" cy="221"/>
                          </a:xfrm>
                        </wpg:grpSpPr>
                        <wps:wsp>
                          <wps:cNvPr id="294" name="Freeform 271"/>
                          <wps:cNvSpPr>
                            <a:spLocks/>
                          </wps:cNvSpPr>
                          <wps:spPr bwMode="auto">
                            <a:xfrm>
                              <a:off x="953" y="8946"/>
                              <a:ext cx="2038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038"/>
                                <a:gd name="T2" fmla="+- 0 9167 8946"/>
                                <a:gd name="T3" fmla="*/ 9167 h 221"/>
                                <a:gd name="T4" fmla="+- 0 2991 953"/>
                                <a:gd name="T5" fmla="*/ T4 w 2038"/>
                                <a:gd name="T6" fmla="+- 0 9167 8946"/>
                                <a:gd name="T7" fmla="*/ 9167 h 221"/>
                                <a:gd name="T8" fmla="+- 0 2991 953"/>
                                <a:gd name="T9" fmla="*/ T8 w 2038"/>
                                <a:gd name="T10" fmla="+- 0 8946 8946"/>
                                <a:gd name="T11" fmla="*/ 8946 h 221"/>
                                <a:gd name="T12" fmla="+- 0 953 953"/>
                                <a:gd name="T13" fmla="*/ T12 w 2038"/>
                                <a:gd name="T14" fmla="+- 0 8946 8946"/>
                                <a:gd name="T15" fmla="*/ 8946 h 221"/>
                                <a:gd name="T16" fmla="+- 0 953 953"/>
                                <a:gd name="T17" fmla="*/ T16 w 2038"/>
                                <a:gd name="T18" fmla="+- 0 9167 8946"/>
                                <a:gd name="T19" fmla="*/ 9167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38" h="221">
                                  <a:moveTo>
                                    <a:pt x="0" y="221"/>
                                  </a:moveTo>
                                  <a:lnTo>
                                    <a:pt x="2038" y="221"/>
                                  </a:lnTo>
                                  <a:lnTo>
                                    <a:pt x="203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5" name="Group 268"/>
                        <wpg:cNvGrpSpPr>
                          <a:grpSpLocks/>
                        </wpg:cNvGrpSpPr>
                        <wpg:grpSpPr bwMode="auto">
                          <a:xfrm>
                            <a:off x="953" y="9167"/>
                            <a:ext cx="2038" cy="221"/>
                            <a:chOff x="953" y="9167"/>
                            <a:chExt cx="2038" cy="221"/>
                          </a:xfrm>
                        </wpg:grpSpPr>
                        <wps:wsp>
                          <wps:cNvPr id="296" name="Freeform 269"/>
                          <wps:cNvSpPr>
                            <a:spLocks/>
                          </wps:cNvSpPr>
                          <wps:spPr bwMode="auto">
                            <a:xfrm>
                              <a:off x="953" y="9167"/>
                              <a:ext cx="2038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038"/>
                                <a:gd name="T2" fmla="+- 0 9388 9167"/>
                                <a:gd name="T3" fmla="*/ 9388 h 221"/>
                                <a:gd name="T4" fmla="+- 0 2991 953"/>
                                <a:gd name="T5" fmla="*/ T4 w 2038"/>
                                <a:gd name="T6" fmla="+- 0 9388 9167"/>
                                <a:gd name="T7" fmla="*/ 9388 h 221"/>
                                <a:gd name="T8" fmla="+- 0 2991 953"/>
                                <a:gd name="T9" fmla="*/ T8 w 2038"/>
                                <a:gd name="T10" fmla="+- 0 9167 9167"/>
                                <a:gd name="T11" fmla="*/ 9167 h 221"/>
                                <a:gd name="T12" fmla="+- 0 953 953"/>
                                <a:gd name="T13" fmla="*/ T12 w 2038"/>
                                <a:gd name="T14" fmla="+- 0 9167 9167"/>
                                <a:gd name="T15" fmla="*/ 9167 h 221"/>
                                <a:gd name="T16" fmla="+- 0 953 953"/>
                                <a:gd name="T17" fmla="*/ T16 w 2038"/>
                                <a:gd name="T18" fmla="+- 0 9388 9167"/>
                                <a:gd name="T19" fmla="*/ 9388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38" h="221">
                                  <a:moveTo>
                                    <a:pt x="0" y="221"/>
                                  </a:moveTo>
                                  <a:lnTo>
                                    <a:pt x="2038" y="221"/>
                                  </a:lnTo>
                                  <a:lnTo>
                                    <a:pt x="203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D7C965" id="Group 267" o:spid="_x0000_s1026" style="position:absolute;margin-left:47.65pt;margin-top:403.15pt;width:101.9pt;height:66.3pt;z-index:-188224;mso-position-horizontal-relative:page;mso-position-vertical-relative:page" coordorigin="953,8063" coordsize="2038,13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">
                <v:group id="Group 278" o:spid="_x0000_s1027" style="position:absolute;left:953;top:8063;width:2038;height:221" coordorigin="953,8063" coordsize="2038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tRVvixgAAANwA&#10;AAAPAAAAAAAAAAAAAAAAAKoCAABkcnMvZG93bnJldi54bWxQSwUGAAAAAAQABAD6AAAAnQMAAAAA&#10;">
                  <v:shape id="Freeform 279" o:spid="_x0000_s1028" style="position:absolute;left:953;top:8063;width:2038;height:221;visibility:visible;mso-wrap-style:square;v-text-anchor:top" coordsize="2038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4dtMMA&#10;AADcAAAADwAAAGRycy9kb3ducmV2LnhtbESPQYvCMBSE74L/ITxhb5quB5FqFBEWRHFBVwVvr82z&#10;KTYvpYm2++83grDHYWa+YebLzlbiSY0vHSv4HCUgiHOnSy4UnH6+hlMQPiBrrByTgl/ysFz0e3NM&#10;tWv5QM9jKESEsE9RgQmhTqX0uSGLfuRq4ujdXGMxRNkUUjfYRrit5DhJJtJiyXHBYE1rQ/n9+LAK&#10;WGe0267RnQ/m+7qXWXYp2p1SH4NuNQMRqAv/4Xd7oxWMpxN4nYlH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R4dtMMAAADcAAAADwAAAAAAAAAAAAAAAACYAgAAZHJzL2Rv&#10;d25yZXYueG1sUEsFBgAAAAAEAAQA9QAAAIgDAAAAAA==&#10;" path="m,220r2038,l2038,,,,,220xe" fillcolor="#d9d9d9" stroked="f">
                    <v:path arrowok="t" o:connecttype="custom" o:connectlocs="0,8283;2038,8283;2038,8063;0,8063;0,8283" o:connectangles="0,0,0,0,0"/>
                  </v:shape>
                </v:group>
                <v:group id="Group 276" o:spid="_x0000_s1029" style="position:absolute;left:953;top:8283;width:2038;height:221" coordorigin="953,8283" coordsize="2038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LbYA7FAAAA3AAA&#10;AA8AAAAAAAAAAAAAAAAAqgIAAGRycy9kb3ducmV2LnhtbFBLBQYAAAAABAAEAPoAAACcAwAAAAA=&#10;">
                  <v:shape id="Freeform 277" o:spid="_x0000_s1030" style="position:absolute;left:953;top:8283;width:2038;height:221;visibility:visible;mso-wrap-style:square;v-text-anchor:top" coordsize="2038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80sXcIA&#10;AADcAAAADwAAAGRycy9kb3ducmV2LnhtbERPW2vCMBR+H/gfwhH2tqbrw5DOKCIMxLKB7gK+nTbH&#10;pticlCSz3b83D8IeP777cj3ZXlzJh86xgucsB0HcON1xq+Dr8+1pASJEZI29Y1LwRwHWq9nDEkvt&#10;Rj7Q9RhbkUI4lKjAxDiUUobGkMWQuYE4cWfnLcYEfSu1xzGF214Wef4iLXacGgwOtDXUXI6/VgHr&#10;mqr9Ft33wXyc3mVd/7RjpdTjfNq8gog0xX/x3b3TCopFWpvOpCMgV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zSxdwgAAANwAAAAPAAAAAAAAAAAAAAAAAJgCAABkcnMvZG93&#10;bnJldi54bWxQSwUGAAAAAAQABAD1AAAAhwMAAAAA&#10;" path="m,221r2038,l2038,,,,,221xe" fillcolor="#d9d9d9" stroked="f">
                    <v:path arrowok="t" o:connecttype="custom" o:connectlocs="0,8504;2038,8504;2038,8283;0,8283;0,8504" o:connectangles="0,0,0,0,0"/>
                  </v:shape>
                </v:group>
                <v:group id="Group 274" o:spid="_x0000_s1031" style="position:absolute;left:953;top:8504;width:2038;height:221" coordorigin="953,8504" coordsize="2038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AhR58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tH0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wIUefFAAAA3AAA&#10;AA8AAAAAAAAAAAAAAAAAqgIAAGRycy9kb3ducmV2LnhtbFBLBQYAAAAABAAEAPoAAACcAwAAAAA=&#10;">
                  <v:shape id="Freeform 275" o:spid="_x0000_s1032" style="position:absolute;left:953;top:8504;width:2038;height:221;visibility:visible;mso-wrap-style:square;v-text-anchor:top" coordsize="2038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K2hsEA&#10;AADcAAAADwAAAGRycy9kb3ducmV2LnhtbERPy4rCMBTdC/5DuMLsNNXFoNUoIgwMygg+ZsDdbXNt&#10;is1NaaLt/L1ZCC4P571YdbYSD2p86VjBeJSAIM6dLrlQcD59DacgfEDWWDkmBf/kYbXs9xaYatfy&#10;gR7HUIgYwj5FBSaEOpXS54Ys+pGriSN3dY3FEGFTSN1gG8NtJSdJ8iktlhwbDNa0MZTfjnergHVG&#10;u+0G3e/B7C8/Msv+inan1MegW89BBOrCW/xyf2sFk1mcH8/EIyC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RitobBAAAA3AAAAA8AAAAAAAAAAAAAAAAAmAIAAGRycy9kb3du&#10;cmV2LnhtbFBLBQYAAAAABAAEAPUAAACGAwAAAAA=&#10;" path="m,221r2038,l2038,,,,,221xe" fillcolor="#d9d9d9" stroked="f">
                    <v:path arrowok="t" o:connecttype="custom" o:connectlocs="0,8725;2038,8725;2038,8504;0,8504;0,8725" o:connectangles="0,0,0,0,0"/>
                  </v:shape>
                </v:group>
                <v:group id="Group 272" o:spid="_x0000_s1033" style="position:absolute;left:953;top:8725;width:2038;height:222" coordorigin="953,8725" coordsize="2038,2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6fLPMQAAADc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aNp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6fLPMQAAADcAAAA&#10;DwAAAAAAAAAAAAAAAACqAgAAZHJzL2Rvd25yZXYueG1sUEsFBgAAAAAEAAQA+gAAAJsDAAAAAA==&#10;">
                  <v:shape id="Freeform 273" o:spid="_x0000_s1034" style="position:absolute;left:953;top:8725;width:2038;height:222;visibility:visible;mso-wrap-style:square;v-text-anchor:top" coordsize="2038,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A+nMQA&#10;AADcAAAADwAAAGRycy9kb3ducmV2LnhtbESPQWvCQBSE74L/YXkFb2bTHMSkWUUEi/ZkU0s9PrLP&#10;JJh9G7LbJP77bqHQ4zAz3zD5djKtGKh3jWUFz1EMgri0uuFKweXjsFyDcB5ZY2uZFDzIwXYzn+WY&#10;aTvyOw2Fr0SAsMtQQe19l0npypoMush2xMG72d6gD7KvpO5xDHDTyiSOV9Jgw2Ghxo72NZX34tso&#10;+Dy+nb7Six6SR1tdjdudX084KrV4mnYvIDxN/j/81z5qBUmawO+ZcATk5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/wPpzEAAAA3AAAAA8AAAAAAAAAAAAAAAAAmAIAAGRycy9k&#10;b3ducmV2LnhtbFBLBQYAAAAABAAEAPUAAACJAwAAAAA=&#10;" path="m,221r2038,l2038,,,,,221xe" fillcolor="#d9d9d9" stroked="f">
                    <v:path arrowok="t" o:connecttype="custom" o:connectlocs="0,8946;2038,8946;2038,8725;0,8725;0,8946" o:connectangles="0,0,0,0,0"/>
                  </v:shape>
                </v:group>
                <v:group id="Group 270" o:spid="_x0000_s1035" style="position:absolute;left:953;top:8946;width:2038;height:221" coordorigin="953,8946" coordsize="2038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Dnw0MYAAADcAAAADwAAAGRycy9kb3ducmV2LnhtbESPT2vCQBTE7wW/w/IK&#10;vdXNHyw1dQ0itngQoSqU3h7ZZxKSfRuy2yR++25B6HGYmd8wq3wyrRiod7VlBfE8AkFcWF1zqeBy&#10;fn9+BeE8ssbWMim4kYN8PXtYYabtyJ80nHwpAoRdhgoq77tMSldUZNDNbUccvKvtDfog+1LqHscA&#10;N61MouhFGqw5LFTY0baiojn9GAUfI46bNN4Nh+a6vX2fF8evQ0xKPT1OmzcQnib/H76391pBskz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IOfDQxgAAANwA&#10;AAAPAAAAAAAAAAAAAAAAAKoCAABkcnMvZG93bnJldi54bWxQSwUGAAAAAAQABAD6AAAAnQMAAAAA&#10;">
                  <v:shape id="Freeform 271" o:spid="_x0000_s1036" style="position:absolute;left:953;top:8946;width:2038;height:221;visibility:visible;mso-wrap-style:square;v-text-anchor:top" coordsize="2038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mwhcUA&#10;AADcAAAADwAAAGRycy9kb3ducmV2LnhtbESPQWvCQBSE70L/w/IKvelGEWmjmyBCoSgWtFXw9pJ9&#10;ZoPZtyG7Nem/7xYKPQ4z8w2zygfbiDt1vnasYDpJQBCXTtdcKfj8eB0/g/ABWWPjmBR8k4c8exit&#10;MNWu5wPdj6ESEcI+RQUmhDaV0peGLPqJa4mjd3WdxRBlV0ndYR/htpGzJFlIizXHBYMtbQyVt+OX&#10;VcC6oN12g+50MO+XvSyKc9XvlHp6HNZLEIGG8B/+a79pBbOXOfyeiUdAZj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WbCFxQAAANwAAAAPAAAAAAAAAAAAAAAAAJgCAABkcnMv&#10;ZG93bnJldi54bWxQSwUGAAAAAAQABAD1AAAAigMAAAAA&#10;" path="m,221r2038,l2038,,,,,221xe" fillcolor="#d9d9d9" stroked="f">
                    <v:path arrowok="t" o:connecttype="custom" o:connectlocs="0,9167;2038,9167;2038,8946;0,8946;0,9167" o:connectangles="0,0,0,0,0"/>
                  </v:shape>
                </v:group>
                <v:group id="Group 268" o:spid="_x0000_s1037" style="position:absolute;left:953;top:9167;width:2038;height:221" coordorigin="953,9167" coordsize="2038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JzNP8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tH3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iczT/FAAAA3AAA&#10;AA8AAAAAAAAAAAAAAAAAqgIAAGRycy9kb3ducmV2LnhtbFBLBQYAAAAABAAEAPoAAACcAwAAAAA=&#10;">
                  <v:shape id="Freeform 269" o:spid="_x0000_s1038" style="position:absolute;left:953;top:9167;width:2038;height:221;visibility:visible;mso-wrap-style:square;v-text-anchor:top" coordsize="2038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MeLacUA&#10;AADcAAAADwAAAGRycy9kb3ducmV2LnhtbESPT2vCQBTE70K/w/IK3sxGD6LRVYpQKBUL/mnB20v2&#10;NRvMvg3ZrUm/vSsIHoeZ+Q2zXPe2FldqfeVYwThJQRAXTldcKjgd30czED4ga6wdk4J/8rBevQyW&#10;mGnX8Z6uh1CKCGGfoQITQpNJ6QtDFn3iGuLo/brWYoiyLaVusYtwW8tJmk6lxYrjgsGGNoaKy+HP&#10;KmCd0/Zzg+57b77OO5nnP2W3VWr42r8tQATqwzP8aH9oBZP5FO5n4hGQq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x4tpxQAAANwAAAAPAAAAAAAAAAAAAAAAAJgCAABkcnMv&#10;ZG93bnJldi54bWxQSwUGAAAAAAQABAD1AAAAigMAAAAA&#10;" path="m,221r2038,l2038,,,,,221xe" fillcolor="#d9d9d9" stroked="f">
                    <v:path arrowok="t" o:connecttype="custom" o:connectlocs="0,9388;2038,9388;2038,9167;0,9167;0,9388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8280" behindDoc="1" locked="0" layoutInCell="1" allowOverlap="1" wp14:anchorId="43E62C82" wp14:editId="2FB76978">
                <wp:simplePos x="0" y="0"/>
                <wp:positionH relativeFrom="page">
                  <wp:posOffset>2036445</wp:posOffset>
                </wp:positionH>
                <wp:positionV relativeFrom="page">
                  <wp:posOffset>5128895</wp:posOffset>
                </wp:positionV>
                <wp:extent cx="1556385" cy="561340"/>
                <wp:effectExtent l="0" t="4445" r="0" b="0"/>
                <wp:wrapNone/>
                <wp:docPr id="275" name="Group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56385" cy="561340"/>
                          <a:chOff x="3207" y="8077"/>
                          <a:chExt cx="2451" cy="884"/>
                        </a:xfrm>
                      </wpg:grpSpPr>
                      <wpg:grpSp>
                        <wpg:cNvPr id="276" name="Group 265"/>
                        <wpg:cNvGrpSpPr>
                          <a:grpSpLocks/>
                        </wpg:cNvGrpSpPr>
                        <wpg:grpSpPr bwMode="auto">
                          <a:xfrm>
                            <a:off x="3207" y="8077"/>
                            <a:ext cx="2451" cy="221"/>
                            <a:chOff x="3207" y="8077"/>
                            <a:chExt cx="2451" cy="221"/>
                          </a:xfrm>
                        </wpg:grpSpPr>
                        <wps:wsp>
                          <wps:cNvPr id="277" name="Freeform 266"/>
                          <wps:cNvSpPr>
                            <a:spLocks/>
                          </wps:cNvSpPr>
                          <wps:spPr bwMode="auto">
                            <a:xfrm>
                              <a:off x="3207" y="8077"/>
                              <a:ext cx="2451" cy="221"/>
                            </a:xfrm>
                            <a:custGeom>
                              <a:avLst/>
                              <a:gdLst>
                                <a:gd name="T0" fmla="+- 0 3207 3207"/>
                                <a:gd name="T1" fmla="*/ T0 w 2451"/>
                                <a:gd name="T2" fmla="+- 0 8298 8077"/>
                                <a:gd name="T3" fmla="*/ 8298 h 221"/>
                                <a:gd name="T4" fmla="+- 0 5657 3207"/>
                                <a:gd name="T5" fmla="*/ T4 w 2451"/>
                                <a:gd name="T6" fmla="+- 0 8298 8077"/>
                                <a:gd name="T7" fmla="*/ 8298 h 221"/>
                                <a:gd name="T8" fmla="+- 0 5657 3207"/>
                                <a:gd name="T9" fmla="*/ T8 w 2451"/>
                                <a:gd name="T10" fmla="+- 0 8077 8077"/>
                                <a:gd name="T11" fmla="*/ 8077 h 221"/>
                                <a:gd name="T12" fmla="+- 0 3207 3207"/>
                                <a:gd name="T13" fmla="*/ T12 w 2451"/>
                                <a:gd name="T14" fmla="+- 0 8077 8077"/>
                                <a:gd name="T15" fmla="*/ 8077 h 221"/>
                                <a:gd name="T16" fmla="+- 0 3207 3207"/>
                                <a:gd name="T17" fmla="*/ T16 w 2451"/>
                                <a:gd name="T18" fmla="+- 0 8298 8077"/>
                                <a:gd name="T19" fmla="*/ 8298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51" h="221">
                                  <a:moveTo>
                                    <a:pt x="0" y="221"/>
                                  </a:moveTo>
                                  <a:lnTo>
                                    <a:pt x="2450" y="221"/>
                                  </a:lnTo>
                                  <a:lnTo>
                                    <a:pt x="245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8" name="Group 263"/>
                        <wpg:cNvGrpSpPr>
                          <a:grpSpLocks/>
                        </wpg:cNvGrpSpPr>
                        <wpg:grpSpPr bwMode="auto">
                          <a:xfrm>
                            <a:off x="3207" y="8298"/>
                            <a:ext cx="2451" cy="221"/>
                            <a:chOff x="3207" y="8298"/>
                            <a:chExt cx="2451" cy="221"/>
                          </a:xfrm>
                        </wpg:grpSpPr>
                        <wps:wsp>
                          <wps:cNvPr id="279" name="Freeform 264"/>
                          <wps:cNvSpPr>
                            <a:spLocks/>
                          </wps:cNvSpPr>
                          <wps:spPr bwMode="auto">
                            <a:xfrm>
                              <a:off x="3207" y="8298"/>
                              <a:ext cx="2451" cy="221"/>
                            </a:xfrm>
                            <a:custGeom>
                              <a:avLst/>
                              <a:gdLst>
                                <a:gd name="T0" fmla="+- 0 3207 3207"/>
                                <a:gd name="T1" fmla="*/ T0 w 2451"/>
                                <a:gd name="T2" fmla="+- 0 8519 8298"/>
                                <a:gd name="T3" fmla="*/ 8519 h 221"/>
                                <a:gd name="T4" fmla="+- 0 5657 3207"/>
                                <a:gd name="T5" fmla="*/ T4 w 2451"/>
                                <a:gd name="T6" fmla="+- 0 8519 8298"/>
                                <a:gd name="T7" fmla="*/ 8519 h 221"/>
                                <a:gd name="T8" fmla="+- 0 5657 3207"/>
                                <a:gd name="T9" fmla="*/ T8 w 2451"/>
                                <a:gd name="T10" fmla="+- 0 8298 8298"/>
                                <a:gd name="T11" fmla="*/ 8298 h 221"/>
                                <a:gd name="T12" fmla="+- 0 3207 3207"/>
                                <a:gd name="T13" fmla="*/ T12 w 2451"/>
                                <a:gd name="T14" fmla="+- 0 8298 8298"/>
                                <a:gd name="T15" fmla="*/ 8298 h 221"/>
                                <a:gd name="T16" fmla="+- 0 3207 3207"/>
                                <a:gd name="T17" fmla="*/ T16 w 2451"/>
                                <a:gd name="T18" fmla="+- 0 8519 8298"/>
                                <a:gd name="T19" fmla="*/ 8519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51" h="221">
                                  <a:moveTo>
                                    <a:pt x="0" y="221"/>
                                  </a:moveTo>
                                  <a:lnTo>
                                    <a:pt x="2450" y="221"/>
                                  </a:lnTo>
                                  <a:lnTo>
                                    <a:pt x="245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0" name="Group 261"/>
                        <wpg:cNvGrpSpPr>
                          <a:grpSpLocks/>
                        </wpg:cNvGrpSpPr>
                        <wpg:grpSpPr bwMode="auto">
                          <a:xfrm>
                            <a:off x="3207" y="8519"/>
                            <a:ext cx="2451" cy="221"/>
                            <a:chOff x="3207" y="8519"/>
                            <a:chExt cx="2451" cy="221"/>
                          </a:xfrm>
                        </wpg:grpSpPr>
                        <wps:wsp>
                          <wps:cNvPr id="281" name="Freeform 262"/>
                          <wps:cNvSpPr>
                            <a:spLocks/>
                          </wps:cNvSpPr>
                          <wps:spPr bwMode="auto">
                            <a:xfrm>
                              <a:off x="3207" y="8519"/>
                              <a:ext cx="2451" cy="221"/>
                            </a:xfrm>
                            <a:custGeom>
                              <a:avLst/>
                              <a:gdLst>
                                <a:gd name="T0" fmla="+- 0 3207 3207"/>
                                <a:gd name="T1" fmla="*/ T0 w 2451"/>
                                <a:gd name="T2" fmla="+- 0 8739 8519"/>
                                <a:gd name="T3" fmla="*/ 8739 h 221"/>
                                <a:gd name="T4" fmla="+- 0 5657 3207"/>
                                <a:gd name="T5" fmla="*/ T4 w 2451"/>
                                <a:gd name="T6" fmla="+- 0 8739 8519"/>
                                <a:gd name="T7" fmla="*/ 8739 h 221"/>
                                <a:gd name="T8" fmla="+- 0 5657 3207"/>
                                <a:gd name="T9" fmla="*/ T8 w 2451"/>
                                <a:gd name="T10" fmla="+- 0 8519 8519"/>
                                <a:gd name="T11" fmla="*/ 8519 h 221"/>
                                <a:gd name="T12" fmla="+- 0 3207 3207"/>
                                <a:gd name="T13" fmla="*/ T12 w 2451"/>
                                <a:gd name="T14" fmla="+- 0 8519 8519"/>
                                <a:gd name="T15" fmla="*/ 8519 h 221"/>
                                <a:gd name="T16" fmla="+- 0 3207 3207"/>
                                <a:gd name="T17" fmla="*/ T16 w 2451"/>
                                <a:gd name="T18" fmla="+- 0 8739 8519"/>
                                <a:gd name="T19" fmla="*/ 8739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51" h="221">
                                  <a:moveTo>
                                    <a:pt x="0" y="220"/>
                                  </a:moveTo>
                                  <a:lnTo>
                                    <a:pt x="2450" y="220"/>
                                  </a:lnTo>
                                  <a:lnTo>
                                    <a:pt x="245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2" name="Group 259"/>
                        <wpg:cNvGrpSpPr>
                          <a:grpSpLocks/>
                        </wpg:cNvGrpSpPr>
                        <wpg:grpSpPr bwMode="auto">
                          <a:xfrm>
                            <a:off x="3207" y="8739"/>
                            <a:ext cx="2451" cy="222"/>
                            <a:chOff x="3207" y="8739"/>
                            <a:chExt cx="2451" cy="222"/>
                          </a:xfrm>
                        </wpg:grpSpPr>
                        <wps:wsp>
                          <wps:cNvPr id="283" name="Freeform 260"/>
                          <wps:cNvSpPr>
                            <a:spLocks/>
                          </wps:cNvSpPr>
                          <wps:spPr bwMode="auto">
                            <a:xfrm>
                              <a:off x="3207" y="8739"/>
                              <a:ext cx="2451" cy="222"/>
                            </a:xfrm>
                            <a:custGeom>
                              <a:avLst/>
                              <a:gdLst>
                                <a:gd name="T0" fmla="+- 0 3207 3207"/>
                                <a:gd name="T1" fmla="*/ T0 w 2451"/>
                                <a:gd name="T2" fmla="+- 0 8961 8739"/>
                                <a:gd name="T3" fmla="*/ 8961 h 222"/>
                                <a:gd name="T4" fmla="+- 0 5657 3207"/>
                                <a:gd name="T5" fmla="*/ T4 w 2451"/>
                                <a:gd name="T6" fmla="+- 0 8961 8739"/>
                                <a:gd name="T7" fmla="*/ 8961 h 222"/>
                                <a:gd name="T8" fmla="+- 0 5657 3207"/>
                                <a:gd name="T9" fmla="*/ T8 w 2451"/>
                                <a:gd name="T10" fmla="+- 0 8739 8739"/>
                                <a:gd name="T11" fmla="*/ 8739 h 222"/>
                                <a:gd name="T12" fmla="+- 0 3207 3207"/>
                                <a:gd name="T13" fmla="*/ T12 w 2451"/>
                                <a:gd name="T14" fmla="+- 0 8739 8739"/>
                                <a:gd name="T15" fmla="*/ 8739 h 222"/>
                                <a:gd name="T16" fmla="+- 0 3207 3207"/>
                                <a:gd name="T17" fmla="*/ T16 w 2451"/>
                                <a:gd name="T18" fmla="+- 0 8961 8739"/>
                                <a:gd name="T19" fmla="*/ 8961 h 2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51" h="222">
                                  <a:moveTo>
                                    <a:pt x="0" y="222"/>
                                  </a:moveTo>
                                  <a:lnTo>
                                    <a:pt x="2450" y="222"/>
                                  </a:lnTo>
                                  <a:lnTo>
                                    <a:pt x="245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864173" id="Group 258" o:spid="_x0000_s1026" style="position:absolute;margin-left:160.35pt;margin-top:403.85pt;width:122.55pt;height:44.2pt;z-index:-188200;mso-position-horizontal-relative:page;mso-position-vertical-relative:page" coordorigin="3207,8077" coordsize="2451,8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">
                <v:group id="Group 265" o:spid="_x0000_s1027" style="position:absolute;left:3207;top:8077;width:2451;height:221" coordorigin="3207,8077" coordsize="245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EK1ssYAAADcAAAADwAAAGRycy9kb3ducmV2LnhtbESPQWvCQBSE7wX/w/KE&#10;3ppNLE0lZhURKx5CoSqU3h7ZZxLMvg3ZbRL/fbdQ6HGYmW+YfDOZVgzUu8aygiSKQRCXVjdcKbic&#10;356WIJxH1thaJgV3crBZzx5yzLQd+YOGk69EgLDLUEHtfZdJ6cqaDLrIdsTBu9reoA+yr6TucQxw&#10;08pFHKfSYMNhocaOdjWVt9O3UXAYcdw+J/uhuF1396/zy/tnkZBSj/NpuwLhafL/4b/2UStYvK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oQrWyxgAAANwA&#10;AAAPAAAAAAAAAAAAAAAAAKoCAABkcnMvZG93bnJldi54bWxQSwUGAAAAAAQABAD6AAAAnQMAAAAA&#10;">
                  <v:shape id="Freeform 266" o:spid="_x0000_s1028" style="position:absolute;left:3207;top:8077;width:2451;height:221;visibility:visible;mso-wrap-style:square;v-text-anchor:top" coordsize="245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BeWsYA&#10;AADcAAAADwAAAGRycy9kb3ducmV2LnhtbESPQWsCMRSE70L/Q3gFb5p1qW7ZGqUtCEIR1PbQ42Pz&#10;ulm6eVmS1F399Y0geBxm5htmuR5sK07kQ+NYwWyagSCunG64VvD1uZk8gwgRWWPrmBScKcB69TBa&#10;Yqldzwc6HWMtEoRDiQpMjF0pZagMWQxT1xEn78d5izFJX0vtsU9w28o8yxbSYsNpwWBH74aq3+Of&#10;VaD385085Fk/my+eNtWb//g2l0Kp8ePw+gIi0hDv4Vt7qxXkRQHXM+kIyN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DBeWsYAAADcAAAADwAAAAAAAAAAAAAAAACYAgAAZHJz&#10;L2Rvd25yZXYueG1sUEsFBgAAAAAEAAQA9QAAAIsDAAAAAA==&#10;" path="m,221r2450,l2450,,,,,221xe" fillcolor="#d9d9d9" stroked="f">
                    <v:path arrowok="t" o:connecttype="custom" o:connectlocs="0,8298;2450,8298;2450,8077;0,8077;0,8298" o:connectangles="0,0,0,0,0"/>
                  </v:shape>
                </v:group>
                <v:group id="Group 263" o:spid="_x0000_s1029" style="position:absolute;left:3207;top:8298;width:2451;height:221" coordorigin="3207,8298" coordsize="245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pGEW8IAAADcAAAADwAAAGRycy9kb3ducmV2LnhtbERPTYvCMBC9C/sfwix4&#10;07SKunSNIrIuexDBuiDehmZsi82kNLGt/94cBI+P971c96YSLTWutKwgHkcgiDOrS84V/J92oy8Q&#10;ziNrrCyTggc5WK8+BktMtO34SG3qcxFC2CWooPC+TqR0WUEG3djWxIG72sagD7DJpW6wC+GmkpMo&#10;mkuDJYeGAmvaFpTd0rtR8Ntht5nGP+3+dt0+LqfZ4byPSanhZ7/5BuGp92/xy/2nFUwW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DaRhFvCAAAA3AAAAA8A&#10;AAAAAAAAAAAAAAAAqgIAAGRycy9kb3ducmV2LnhtbFBLBQYAAAAABAAEAPoAAACZAwAAAAA=&#10;">
                  <v:shape id="Freeform 264" o:spid="_x0000_s1030" style="position:absolute;left:3207;top:8298;width:2451;height:221;visibility:visible;mso-wrap-style:square;v-text-anchor:top" coordsize="245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Nvs8YA&#10;AADcAAAADwAAAGRycy9kb3ducmV2LnhtbESPT2sCMRTE7wW/Q3iCt5p18U+7NUpbEAoiqO2hx8fm&#10;dbN087Ikqbv10xtB8DjMzG+Y5bq3jTiRD7VjBZNxBoK4dLrmSsHX5+bxCUSIyBobx6TgnwKsV4OH&#10;JRbadXyg0zFWIkE4FKjAxNgWUobSkMUwdi1x8n6ctxiT9JXUHrsEt43Ms2wuLdacFgy29G6o/D3+&#10;WQV6P9vJQ551k9l8uinf/PbbnBdKjYb96wuISH28h2/tD60gXzzD9Uw6AnJ1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uNvs8YAAADcAAAADwAAAAAAAAAAAAAAAACYAgAAZHJz&#10;L2Rvd25yZXYueG1sUEsFBgAAAAAEAAQA9QAAAIsDAAAAAA==&#10;" path="m,221r2450,l2450,,,,,221xe" fillcolor="#d9d9d9" stroked="f">
                    <v:path arrowok="t" o:connecttype="custom" o:connectlocs="0,8519;2450,8519;2450,8298;0,8298;0,8519" o:connectangles="0,0,0,0,0"/>
                  </v:shape>
                </v:group>
                <v:group id="Group 261" o:spid="_x0000_s1031" style="position:absolute;left:3207;top:8519;width:2451;height:221" coordorigin="3207,8519" coordsize="245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0y+HrCAAAA3AAAAA8A&#10;AAAAAAAAAAAAAAAAqgIAAGRycy9kb3ducmV2LnhtbFBLBQYAAAAABAAEAPoAAACZAwAAAAA=&#10;">
                  <v:shape id="Freeform 262" o:spid="_x0000_s1032" style="position:absolute;left:3207;top:8519;width:2451;height:221;visibility:visible;mso-wrap-style:square;v-text-anchor:top" coordsize="245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ATksYA&#10;AADcAAAADwAAAGRycy9kb3ducmV2LnhtbESPQWsCMRSE70L/Q3gFb5rdpVpZjdIWBEEK1Xrw+Ng8&#10;N0s3L0uSutv+elMoeBxm5htmtRlsK67kQ+NYQT7NQBBXTjdcKzh9bicLECEia2wdk4IfCrBZP4xW&#10;WGrX84Gux1iLBOFQogITY1dKGSpDFsPUdcTJuzhvMSbpa6k99gluW1lk2VxabDgtGOzozVD1dfy2&#10;CvTH7F0eiqzPZ/OnbfXq92fz+6zU+HF4WYKINMR7+L+90wqKRQ5/Z9IRkO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UATksYAAADcAAAADwAAAAAAAAAAAAAAAACYAgAAZHJz&#10;L2Rvd25yZXYueG1sUEsFBgAAAAAEAAQA9QAAAIsDAAAAAA==&#10;" path="m,220r2450,l2450,,,,,220xe" fillcolor="#d9d9d9" stroked="f">
                    <v:path arrowok="t" o:connecttype="custom" o:connectlocs="0,8739;2450,8739;2450,8519;0,8519;0,8739" o:connectangles="0,0,0,0,0"/>
                  </v:shape>
                </v:group>
                <v:group id="Group 259" o:spid="_x0000_s1033" style="position:absolute;left:3207;top:8739;width:2451;height:222" coordorigin="3207,8739" coordsize="2451,2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qzDlsQAAADcAAAADwAAAGRycy9kb3ducmV2LnhtbESPQYvCMBSE7wv+h/AE&#10;b2vayi5SjSKi4kEWVgXx9miebbF5KU1s67/fLAgeh5n5hpkve1OJlhpXWlYQjyMQxJnVJecKzqft&#10;5xSE88gaK8uk4EkOlovBxxxTbTv+pfbocxEg7FJUUHhfp1K6rCCDbmxr4uDdbGPQB9nkUjfYBbip&#10;ZBJF39JgyWGhwJrWBWX348Mo2HXYrSbxpj3cb+vn9fT1cznEpNRo2K9mIDz1/h1+tfdaQTJN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qzDlsQAAADcAAAA&#10;DwAAAAAAAAAAAAAAAACqAgAAZHJzL2Rvd25yZXYueG1sUEsFBgAAAAAEAAQA+gAAAJsDAAAAAA==&#10;">
                  <v:shape id="Freeform 260" o:spid="_x0000_s1034" style="position:absolute;left:3207;top:8739;width:2451;height:222;visibility:visible;mso-wrap-style:square;v-text-anchor:top" coordsize="2451,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VsnsMA&#10;AADcAAAADwAAAGRycy9kb3ducmV2LnhtbESPzWrDMBCE74W8g9hAL6WR65ZinCjBFAo95ND8PMBi&#10;bWwRa2WkbeK+fRUo5DjMzDfMajP5QV0oJhfYwMuiAEXcBuu4M3A8fD5XoJIgWxwCk4FfSrBZzx5W&#10;WNtw5R1d9tKpDOFUo4FeZKy1Tm1PHtMijMTZO4XoUbKMnbYRrxnuB10Wxbv26Dgv9DjSR0/tef/j&#10;DTTOvW2bojrGM0uJ308yNpM15nE+NUtQQpPcw//tL2ugrF7hdiYfAb3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NVsnsMAAADcAAAADwAAAAAAAAAAAAAAAACYAgAAZHJzL2Rv&#10;d25yZXYueG1sUEsFBgAAAAAEAAQA9QAAAIgDAAAAAA==&#10;" path="m,222r2450,l2450,,,,,222xe" fillcolor="#d9d9d9" stroked="f">
                    <v:path arrowok="t" o:connecttype="custom" o:connectlocs="0,8961;2450,8961;2450,8739;0,8739;0,8961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8304" behindDoc="1" locked="0" layoutInCell="1" allowOverlap="1" wp14:anchorId="43E62C83" wp14:editId="6CC6A31D">
                <wp:simplePos x="0" y="0"/>
                <wp:positionH relativeFrom="page">
                  <wp:posOffset>6029325</wp:posOffset>
                </wp:positionH>
                <wp:positionV relativeFrom="page">
                  <wp:posOffset>5120005</wp:posOffset>
                </wp:positionV>
                <wp:extent cx="647700" cy="280670"/>
                <wp:effectExtent l="0" t="0" r="0" b="0"/>
                <wp:wrapNone/>
                <wp:docPr id="270" name="Group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7700" cy="280670"/>
                          <a:chOff x="9495" y="8063"/>
                          <a:chExt cx="1020" cy="442"/>
                        </a:xfrm>
                      </wpg:grpSpPr>
                      <wpg:grpSp>
                        <wpg:cNvPr id="271" name="Group 256"/>
                        <wpg:cNvGrpSpPr>
                          <a:grpSpLocks/>
                        </wpg:cNvGrpSpPr>
                        <wpg:grpSpPr bwMode="auto">
                          <a:xfrm>
                            <a:off x="9495" y="8063"/>
                            <a:ext cx="1020" cy="221"/>
                            <a:chOff x="9495" y="8063"/>
                            <a:chExt cx="1020" cy="221"/>
                          </a:xfrm>
                        </wpg:grpSpPr>
                        <wps:wsp>
                          <wps:cNvPr id="272" name="Freeform 257"/>
                          <wps:cNvSpPr>
                            <a:spLocks/>
                          </wps:cNvSpPr>
                          <wps:spPr bwMode="auto">
                            <a:xfrm>
                              <a:off x="9495" y="8063"/>
                              <a:ext cx="1020" cy="221"/>
                            </a:xfrm>
                            <a:custGeom>
                              <a:avLst/>
                              <a:gdLst>
                                <a:gd name="T0" fmla="+- 0 9495 9495"/>
                                <a:gd name="T1" fmla="*/ T0 w 1020"/>
                                <a:gd name="T2" fmla="+- 0 8283 8063"/>
                                <a:gd name="T3" fmla="*/ 8283 h 221"/>
                                <a:gd name="T4" fmla="+- 0 10515 9495"/>
                                <a:gd name="T5" fmla="*/ T4 w 1020"/>
                                <a:gd name="T6" fmla="+- 0 8283 8063"/>
                                <a:gd name="T7" fmla="*/ 8283 h 221"/>
                                <a:gd name="T8" fmla="+- 0 10515 9495"/>
                                <a:gd name="T9" fmla="*/ T8 w 1020"/>
                                <a:gd name="T10" fmla="+- 0 8063 8063"/>
                                <a:gd name="T11" fmla="*/ 8063 h 221"/>
                                <a:gd name="T12" fmla="+- 0 9495 9495"/>
                                <a:gd name="T13" fmla="*/ T12 w 1020"/>
                                <a:gd name="T14" fmla="+- 0 8063 8063"/>
                                <a:gd name="T15" fmla="*/ 8063 h 221"/>
                                <a:gd name="T16" fmla="+- 0 9495 9495"/>
                                <a:gd name="T17" fmla="*/ T16 w 1020"/>
                                <a:gd name="T18" fmla="+- 0 8283 8063"/>
                                <a:gd name="T19" fmla="*/ 8283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20" h="221">
                                  <a:moveTo>
                                    <a:pt x="0" y="220"/>
                                  </a:moveTo>
                                  <a:lnTo>
                                    <a:pt x="1020" y="220"/>
                                  </a:lnTo>
                                  <a:lnTo>
                                    <a:pt x="10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0808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3" name="Group 254"/>
                        <wpg:cNvGrpSpPr>
                          <a:grpSpLocks/>
                        </wpg:cNvGrpSpPr>
                        <wpg:grpSpPr bwMode="auto">
                          <a:xfrm>
                            <a:off x="9495" y="8283"/>
                            <a:ext cx="1020" cy="221"/>
                            <a:chOff x="9495" y="8283"/>
                            <a:chExt cx="1020" cy="221"/>
                          </a:xfrm>
                        </wpg:grpSpPr>
                        <wps:wsp>
                          <wps:cNvPr id="274" name="Freeform 255"/>
                          <wps:cNvSpPr>
                            <a:spLocks/>
                          </wps:cNvSpPr>
                          <wps:spPr bwMode="auto">
                            <a:xfrm>
                              <a:off x="9495" y="8283"/>
                              <a:ext cx="1020" cy="221"/>
                            </a:xfrm>
                            <a:custGeom>
                              <a:avLst/>
                              <a:gdLst>
                                <a:gd name="T0" fmla="+- 0 9495 9495"/>
                                <a:gd name="T1" fmla="*/ T0 w 1020"/>
                                <a:gd name="T2" fmla="+- 0 8504 8283"/>
                                <a:gd name="T3" fmla="*/ 8504 h 221"/>
                                <a:gd name="T4" fmla="+- 0 10515 9495"/>
                                <a:gd name="T5" fmla="*/ T4 w 1020"/>
                                <a:gd name="T6" fmla="+- 0 8504 8283"/>
                                <a:gd name="T7" fmla="*/ 8504 h 221"/>
                                <a:gd name="T8" fmla="+- 0 10515 9495"/>
                                <a:gd name="T9" fmla="*/ T8 w 1020"/>
                                <a:gd name="T10" fmla="+- 0 8283 8283"/>
                                <a:gd name="T11" fmla="*/ 8283 h 221"/>
                                <a:gd name="T12" fmla="+- 0 9495 9495"/>
                                <a:gd name="T13" fmla="*/ T12 w 1020"/>
                                <a:gd name="T14" fmla="+- 0 8283 8283"/>
                                <a:gd name="T15" fmla="*/ 8283 h 221"/>
                                <a:gd name="T16" fmla="+- 0 9495 9495"/>
                                <a:gd name="T17" fmla="*/ T16 w 1020"/>
                                <a:gd name="T18" fmla="+- 0 8504 8283"/>
                                <a:gd name="T19" fmla="*/ 8504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20" h="221">
                                  <a:moveTo>
                                    <a:pt x="0" y="221"/>
                                  </a:moveTo>
                                  <a:lnTo>
                                    <a:pt x="1020" y="221"/>
                                  </a:lnTo>
                                  <a:lnTo>
                                    <a:pt x="10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0808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658B39" id="Group 253" o:spid="_x0000_s1026" style="position:absolute;margin-left:474.75pt;margin-top:403.15pt;width:51pt;height:22.1pt;z-index:-188176;mso-position-horizontal-relative:page;mso-position-vertical-relative:page" coordorigin="9495,8063" coordsize="1020,4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">
                <v:group id="Group 256" o:spid="_x0000_s1027" style="position:absolute;left:9495;top:8063;width:1020;height:221" coordorigin="9495,8063" coordsize="102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6stxsQAAADc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tF3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6stxsQAAADcAAAA&#10;DwAAAAAAAAAAAAAAAACqAgAAZHJzL2Rvd25yZXYueG1sUEsFBgAAAAAEAAQA+gAAAJsDAAAAAA==&#10;">
                  <v:shape id="Freeform 257" o:spid="_x0000_s1028" style="position:absolute;left:9495;top:8063;width:1020;height:221;visibility:visible;mso-wrap-style:square;v-text-anchor:top" coordsize="102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ljL8QA&#10;AADcAAAADwAAAGRycy9kb3ducmV2LnhtbESPQWvCQBSE7wX/w/KE3urGUFobXUWUgNcYL95es88k&#10;mH0bd1eN/vpuodDjMDPfMIvVYDpxI+dbywqmkwQEcWV1y7WCQ5m/zUD4gKyxs0wKHuRhtRy9LDDT&#10;9s4F3fahFhHCPkMFTQh9JqWvGjLoJ7Ynjt7JOoMhSldL7fAe4aaTaZJ8SIMtx4UGe9o0VJ33V6PA&#10;fFXFc+bK70t32ZYuP+zyY/Gu1Ot4WM9BBBrCf/ivvdMK0s8Ufs/EIyC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cpYy/EAAAA3AAAAA8AAAAAAAAAAAAAAAAAmAIAAGRycy9k&#10;b3ducmV2LnhtbFBLBQYAAAAABAAEAPUAAACJAwAAAAA=&#10;" path="m,220r1020,l1020,,,,,220xe" fillcolor="gray" stroked="f">
                    <v:path arrowok="t" o:connecttype="custom" o:connectlocs="0,8283;1020,8283;1020,8063;0,8063;0,8283" o:connectangles="0,0,0,0,0"/>
                  </v:shape>
                </v:group>
                <v:group id="Group 254" o:spid="_x0000_s1029" style="position:absolute;left:9495;top:8283;width:1020;height:221" coordorigin="9495,8283" coordsize="102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DUWKs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eU3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4NRYqxgAAANwA&#10;AAAPAAAAAAAAAAAAAAAAAKoCAABkcnMvZG93bnJldi54bWxQSwUGAAAAAAQABAD6AAAAnQMAAAAA&#10;">
                  <v:shape id="Freeform 255" o:spid="_x0000_s1030" style="position:absolute;left:9495;top:8283;width:1020;height:221;visibility:visible;mso-wrap-style:square;v-text-anchor:top" coordsize="102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xewMQA&#10;AADcAAAADwAAAGRycy9kb3ducmV2LnhtbESPQWvCQBSE7wX/w/IEb3WjSNXoKqIEvMZ46e01+0yC&#10;2bdxd9W0v75bKHgcZuYbZr3tTSse5HxjWcFknIAgLq1uuFJwLrL3BQgfkDW2lknBN3nYbgZva0y1&#10;fXJOj1OoRISwT1FBHUKXSunLmgz6se2Io3exzmCI0lVSO3xGuGnlNEk+pMGG40KNHe1rKq+nu1Fg&#10;lmX+s3DF1629HQqXnY/ZZz5TajTsdysQgfrwCv+3j1rBdD6DvzPxCMj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eMXsDEAAAA3AAAAA8AAAAAAAAAAAAAAAAAmAIAAGRycy9k&#10;b3ducmV2LnhtbFBLBQYAAAAABAAEAPUAAACJAwAAAAA=&#10;" path="m,221r1020,l1020,,,,,221xe" fillcolor="gray" stroked="f">
                    <v:path arrowok="t" o:connecttype="custom" o:connectlocs="0,8504;1020,8504;1020,8283;0,8283;0,8504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8328" behindDoc="1" locked="0" layoutInCell="1" allowOverlap="1" wp14:anchorId="43E62C84" wp14:editId="5DE4B51A">
                <wp:simplePos x="0" y="0"/>
                <wp:positionH relativeFrom="page">
                  <wp:posOffset>6029325</wp:posOffset>
                </wp:positionH>
                <wp:positionV relativeFrom="page">
                  <wp:posOffset>5705475</wp:posOffset>
                </wp:positionV>
                <wp:extent cx="647700" cy="280670"/>
                <wp:effectExtent l="0" t="0" r="0" b="0"/>
                <wp:wrapNone/>
                <wp:docPr id="265" name="Group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7700" cy="280670"/>
                          <a:chOff x="9495" y="8985"/>
                          <a:chExt cx="1020" cy="442"/>
                        </a:xfrm>
                      </wpg:grpSpPr>
                      <wpg:grpSp>
                        <wpg:cNvPr id="266" name="Group 251"/>
                        <wpg:cNvGrpSpPr>
                          <a:grpSpLocks/>
                        </wpg:cNvGrpSpPr>
                        <wpg:grpSpPr bwMode="auto">
                          <a:xfrm>
                            <a:off x="9495" y="8985"/>
                            <a:ext cx="1020" cy="221"/>
                            <a:chOff x="9495" y="8985"/>
                            <a:chExt cx="1020" cy="221"/>
                          </a:xfrm>
                        </wpg:grpSpPr>
                        <wps:wsp>
                          <wps:cNvPr id="267" name="Freeform 252"/>
                          <wps:cNvSpPr>
                            <a:spLocks/>
                          </wps:cNvSpPr>
                          <wps:spPr bwMode="auto">
                            <a:xfrm>
                              <a:off x="9495" y="8985"/>
                              <a:ext cx="1020" cy="221"/>
                            </a:xfrm>
                            <a:custGeom>
                              <a:avLst/>
                              <a:gdLst>
                                <a:gd name="T0" fmla="+- 0 9495 9495"/>
                                <a:gd name="T1" fmla="*/ T0 w 1020"/>
                                <a:gd name="T2" fmla="+- 0 9205 8985"/>
                                <a:gd name="T3" fmla="*/ 9205 h 221"/>
                                <a:gd name="T4" fmla="+- 0 10515 9495"/>
                                <a:gd name="T5" fmla="*/ T4 w 1020"/>
                                <a:gd name="T6" fmla="+- 0 9205 8985"/>
                                <a:gd name="T7" fmla="*/ 9205 h 221"/>
                                <a:gd name="T8" fmla="+- 0 10515 9495"/>
                                <a:gd name="T9" fmla="*/ T8 w 1020"/>
                                <a:gd name="T10" fmla="+- 0 8985 8985"/>
                                <a:gd name="T11" fmla="*/ 8985 h 221"/>
                                <a:gd name="T12" fmla="+- 0 9495 9495"/>
                                <a:gd name="T13" fmla="*/ T12 w 1020"/>
                                <a:gd name="T14" fmla="+- 0 8985 8985"/>
                                <a:gd name="T15" fmla="*/ 8985 h 221"/>
                                <a:gd name="T16" fmla="+- 0 9495 9495"/>
                                <a:gd name="T17" fmla="*/ T16 w 1020"/>
                                <a:gd name="T18" fmla="+- 0 9205 8985"/>
                                <a:gd name="T19" fmla="*/ 9205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20" h="221">
                                  <a:moveTo>
                                    <a:pt x="0" y="220"/>
                                  </a:moveTo>
                                  <a:lnTo>
                                    <a:pt x="1020" y="220"/>
                                  </a:lnTo>
                                  <a:lnTo>
                                    <a:pt x="10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0808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8" name="Group 249"/>
                        <wpg:cNvGrpSpPr>
                          <a:grpSpLocks/>
                        </wpg:cNvGrpSpPr>
                        <wpg:grpSpPr bwMode="auto">
                          <a:xfrm>
                            <a:off x="9495" y="9205"/>
                            <a:ext cx="1020" cy="221"/>
                            <a:chOff x="9495" y="9205"/>
                            <a:chExt cx="1020" cy="221"/>
                          </a:xfrm>
                        </wpg:grpSpPr>
                        <wps:wsp>
                          <wps:cNvPr id="269" name="Freeform 250"/>
                          <wps:cNvSpPr>
                            <a:spLocks/>
                          </wps:cNvSpPr>
                          <wps:spPr bwMode="auto">
                            <a:xfrm>
                              <a:off x="9495" y="9205"/>
                              <a:ext cx="1020" cy="221"/>
                            </a:xfrm>
                            <a:custGeom>
                              <a:avLst/>
                              <a:gdLst>
                                <a:gd name="T0" fmla="+- 0 9495 9495"/>
                                <a:gd name="T1" fmla="*/ T0 w 1020"/>
                                <a:gd name="T2" fmla="+- 0 9426 9205"/>
                                <a:gd name="T3" fmla="*/ 9426 h 221"/>
                                <a:gd name="T4" fmla="+- 0 10515 9495"/>
                                <a:gd name="T5" fmla="*/ T4 w 1020"/>
                                <a:gd name="T6" fmla="+- 0 9426 9205"/>
                                <a:gd name="T7" fmla="*/ 9426 h 221"/>
                                <a:gd name="T8" fmla="+- 0 10515 9495"/>
                                <a:gd name="T9" fmla="*/ T8 w 1020"/>
                                <a:gd name="T10" fmla="+- 0 9205 9205"/>
                                <a:gd name="T11" fmla="*/ 9205 h 221"/>
                                <a:gd name="T12" fmla="+- 0 9495 9495"/>
                                <a:gd name="T13" fmla="*/ T12 w 1020"/>
                                <a:gd name="T14" fmla="+- 0 9205 9205"/>
                                <a:gd name="T15" fmla="*/ 9205 h 221"/>
                                <a:gd name="T16" fmla="+- 0 9495 9495"/>
                                <a:gd name="T17" fmla="*/ T16 w 1020"/>
                                <a:gd name="T18" fmla="+- 0 9426 9205"/>
                                <a:gd name="T19" fmla="*/ 9426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20" h="221">
                                  <a:moveTo>
                                    <a:pt x="0" y="221"/>
                                  </a:moveTo>
                                  <a:lnTo>
                                    <a:pt x="1020" y="221"/>
                                  </a:lnTo>
                                  <a:lnTo>
                                    <a:pt x="10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0808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CE4C63" id="Group 248" o:spid="_x0000_s1026" style="position:absolute;margin-left:474.75pt;margin-top:449.25pt;width:51pt;height:22.1pt;z-index:-188152;mso-position-horizontal-relative:page;mso-position-vertical-relative:page" coordorigin="9495,8985" coordsize="1020,4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">
                <v:group id="Group 251" o:spid="_x0000_s1027" style="position:absolute;left:9495;top:8985;width:1020;height:221" coordorigin="9495,8985" coordsize="102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Zsjb8QAAADcAAAADwAAAGRycy9kb3ducmV2LnhtbESPQYvCMBSE7wv+h/CE&#10;va1pXSxSjSKisgcRVgXx9miebbF5KU1s67/fCMIeh5n5hpkve1OJlhpXWlYQjyIQxJnVJecKzqft&#10;1xSE88gaK8uk4EkOlovBxxxTbTv+pfbocxEg7FJUUHhfp1K6rCCDbmRr4uDdbGPQB9nkUjfYBbip&#10;5DiKEmmw5LBQYE3rgrL78WEU7DrsVt/xpt3fb+vn9TQ5XPYxKfU57FczEJ56/x9+t3+0gnGSwOt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Zsjb8QAAADcAAAA&#10;DwAAAAAAAAAAAAAAAACqAgAAZHJzL2Rvd25yZXYueG1sUEsFBgAAAAAEAAQA+gAAAJsDAAAAAA==&#10;">
                  <v:shape id="Freeform 252" o:spid="_x0000_s1028" style="position:absolute;left:9495;top:8985;width:1020;height:221;visibility:visible;mso-wrap-style:square;v-text-anchor:top" coordsize="102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dWasQA&#10;AADcAAAADwAAAGRycy9kb3ducmV2LnhtbESPT4vCMBTE7wt+h/AEb2uqLP6pRhGXgtdaL3t72zzb&#10;YvNSk6h1P/1mYcHjMDO/Ydbb3rTiTs43lhVMxgkI4tLqhisFpyJ7X4DwAVlja5kUPMnDdjN4W2Oq&#10;7YNzuh9DJSKEfYoK6hC6VEpf1mTQj21HHL2zdQZDlK6S2uEjwk0rp0kykwYbjgs1drSvqbwcb0aB&#10;WZb5z8IV39f2+lm47HTIvvIPpUbDfrcCEagPr/B/+6AVTGdz+DsTj4D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KHVmrEAAAA3AAAAA8AAAAAAAAAAAAAAAAAmAIAAGRycy9k&#10;b3ducmV2LnhtbFBLBQYAAAAABAAEAPUAAACJAwAAAAA=&#10;" path="m,220r1020,l1020,,,,,220xe" fillcolor="gray" stroked="f">
                    <v:path arrowok="t" o:connecttype="custom" o:connectlocs="0,9205;1020,9205;1020,8985;0,8985;0,9205" o:connectangles="0,0,0,0,0"/>
                  </v:shape>
                </v:group>
                <v:group id="Group 249" o:spid="_x0000_s1029" style="position:absolute;left:9495;top:9205;width:1020;height:221" coordorigin="9495,9205" coordsize="102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zSBKGwwAAANwAAAAP&#10;AAAAAAAAAAAAAAAAAKoCAABkcnMvZG93bnJldi54bWxQSwUGAAAAAAQABAD6AAAAmgMAAAAA&#10;">
                  <v:shape id="Freeform 250" o:spid="_x0000_s1030" style="position:absolute;left:9495;top:9205;width:1020;height:221;visibility:visible;mso-wrap-style:square;v-text-anchor:top" coordsize="102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Rng8MA&#10;AADcAAAADwAAAGRycy9kb3ducmV2LnhtbESPQYvCMBSE7wv+h/AEb2uqiGg1irgUvNZ68fZsnm2x&#10;ealJVrv7642wsMdhZr5h1tvetOJBzjeWFUzGCQji0uqGKwWnIvtcgPABWWNrmRT8kIftZvCxxlTb&#10;J+f0OIZKRAj7FBXUIXSplL6syaAf2444elfrDIYoXSW1w2eEm1ZOk2QuDTYcF2rsaF9TeTt+GwVm&#10;Wea/C1dc7u39q3DZ6ZCd85lSo2G/W4EI1If/8F/7oBVM50t4n4lHQG5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FRng8MAAADcAAAADwAAAAAAAAAAAAAAAACYAgAAZHJzL2Rv&#10;d25yZXYueG1sUEsFBgAAAAAEAAQA9QAAAIgDAAAAAA==&#10;" path="m,221r1020,l1020,,,,,221xe" fillcolor="gray" stroked="f">
                    <v:path arrowok="t" o:connecttype="custom" o:connectlocs="0,9426;1020,9426;1020,9205;0,9205;0,9426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8352" behindDoc="1" locked="0" layoutInCell="1" allowOverlap="1" wp14:anchorId="43E62C85" wp14:editId="55A382CE">
                <wp:simplePos x="0" y="0"/>
                <wp:positionH relativeFrom="page">
                  <wp:posOffset>605155</wp:posOffset>
                </wp:positionH>
                <wp:positionV relativeFrom="page">
                  <wp:posOffset>7181850</wp:posOffset>
                </wp:positionV>
                <wp:extent cx="1294130" cy="1122045"/>
                <wp:effectExtent l="0" t="0" r="0" b="1905"/>
                <wp:wrapNone/>
                <wp:docPr id="248" name="Group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94130" cy="1122045"/>
                          <a:chOff x="953" y="11310"/>
                          <a:chExt cx="2038" cy="1767"/>
                        </a:xfrm>
                      </wpg:grpSpPr>
                      <wpg:grpSp>
                        <wpg:cNvPr id="249" name="Group 246"/>
                        <wpg:cNvGrpSpPr>
                          <a:grpSpLocks/>
                        </wpg:cNvGrpSpPr>
                        <wpg:grpSpPr bwMode="auto">
                          <a:xfrm>
                            <a:off x="953" y="11310"/>
                            <a:ext cx="2038" cy="221"/>
                            <a:chOff x="953" y="11310"/>
                            <a:chExt cx="2038" cy="221"/>
                          </a:xfrm>
                        </wpg:grpSpPr>
                        <wps:wsp>
                          <wps:cNvPr id="250" name="Freeform 247"/>
                          <wps:cNvSpPr>
                            <a:spLocks/>
                          </wps:cNvSpPr>
                          <wps:spPr bwMode="auto">
                            <a:xfrm>
                              <a:off x="953" y="11310"/>
                              <a:ext cx="2038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038"/>
                                <a:gd name="T2" fmla="+- 0 11531 11310"/>
                                <a:gd name="T3" fmla="*/ 11531 h 221"/>
                                <a:gd name="T4" fmla="+- 0 2991 953"/>
                                <a:gd name="T5" fmla="*/ T4 w 2038"/>
                                <a:gd name="T6" fmla="+- 0 11531 11310"/>
                                <a:gd name="T7" fmla="*/ 11531 h 221"/>
                                <a:gd name="T8" fmla="+- 0 2991 953"/>
                                <a:gd name="T9" fmla="*/ T8 w 2038"/>
                                <a:gd name="T10" fmla="+- 0 11310 11310"/>
                                <a:gd name="T11" fmla="*/ 11310 h 221"/>
                                <a:gd name="T12" fmla="+- 0 953 953"/>
                                <a:gd name="T13" fmla="*/ T12 w 2038"/>
                                <a:gd name="T14" fmla="+- 0 11310 11310"/>
                                <a:gd name="T15" fmla="*/ 11310 h 221"/>
                                <a:gd name="T16" fmla="+- 0 953 953"/>
                                <a:gd name="T17" fmla="*/ T16 w 2038"/>
                                <a:gd name="T18" fmla="+- 0 11531 11310"/>
                                <a:gd name="T19" fmla="*/ 11531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38" h="221">
                                  <a:moveTo>
                                    <a:pt x="0" y="221"/>
                                  </a:moveTo>
                                  <a:lnTo>
                                    <a:pt x="2038" y="221"/>
                                  </a:lnTo>
                                  <a:lnTo>
                                    <a:pt x="203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1" name="Group 244"/>
                        <wpg:cNvGrpSpPr>
                          <a:grpSpLocks/>
                        </wpg:cNvGrpSpPr>
                        <wpg:grpSpPr bwMode="auto">
                          <a:xfrm>
                            <a:off x="953" y="11531"/>
                            <a:ext cx="2038" cy="221"/>
                            <a:chOff x="953" y="11531"/>
                            <a:chExt cx="2038" cy="221"/>
                          </a:xfrm>
                        </wpg:grpSpPr>
                        <wps:wsp>
                          <wps:cNvPr id="252" name="Freeform 245"/>
                          <wps:cNvSpPr>
                            <a:spLocks/>
                          </wps:cNvSpPr>
                          <wps:spPr bwMode="auto">
                            <a:xfrm>
                              <a:off x="953" y="11531"/>
                              <a:ext cx="2038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038"/>
                                <a:gd name="T2" fmla="+- 0 11752 11531"/>
                                <a:gd name="T3" fmla="*/ 11752 h 221"/>
                                <a:gd name="T4" fmla="+- 0 2991 953"/>
                                <a:gd name="T5" fmla="*/ T4 w 2038"/>
                                <a:gd name="T6" fmla="+- 0 11752 11531"/>
                                <a:gd name="T7" fmla="*/ 11752 h 221"/>
                                <a:gd name="T8" fmla="+- 0 2991 953"/>
                                <a:gd name="T9" fmla="*/ T8 w 2038"/>
                                <a:gd name="T10" fmla="+- 0 11531 11531"/>
                                <a:gd name="T11" fmla="*/ 11531 h 221"/>
                                <a:gd name="T12" fmla="+- 0 953 953"/>
                                <a:gd name="T13" fmla="*/ T12 w 2038"/>
                                <a:gd name="T14" fmla="+- 0 11531 11531"/>
                                <a:gd name="T15" fmla="*/ 11531 h 221"/>
                                <a:gd name="T16" fmla="+- 0 953 953"/>
                                <a:gd name="T17" fmla="*/ T16 w 2038"/>
                                <a:gd name="T18" fmla="+- 0 11752 11531"/>
                                <a:gd name="T19" fmla="*/ 11752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38" h="221">
                                  <a:moveTo>
                                    <a:pt x="0" y="221"/>
                                  </a:moveTo>
                                  <a:lnTo>
                                    <a:pt x="2038" y="221"/>
                                  </a:lnTo>
                                  <a:lnTo>
                                    <a:pt x="203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3" name="Group 242"/>
                        <wpg:cNvGrpSpPr>
                          <a:grpSpLocks/>
                        </wpg:cNvGrpSpPr>
                        <wpg:grpSpPr bwMode="auto">
                          <a:xfrm>
                            <a:off x="953" y="11752"/>
                            <a:ext cx="2038" cy="221"/>
                            <a:chOff x="953" y="11752"/>
                            <a:chExt cx="2038" cy="221"/>
                          </a:xfrm>
                        </wpg:grpSpPr>
                        <wps:wsp>
                          <wps:cNvPr id="254" name="Freeform 243"/>
                          <wps:cNvSpPr>
                            <a:spLocks/>
                          </wps:cNvSpPr>
                          <wps:spPr bwMode="auto">
                            <a:xfrm>
                              <a:off x="953" y="11752"/>
                              <a:ext cx="2038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038"/>
                                <a:gd name="T2" fmla="+- 0 11973 11752"/>
                                <a:gd name="T3" fmla="*/ 11973 h 221"/>
                                <a:gd name="T4" fmla="+- 0 2991 953"/>
                                <a:gd name="T5" fmla="*/ T4 w 2038"/>
                                <a:gd name="T6" fmla="+- 0 11973 11752"/>
                                <a:gd name="T7" fmla="*/ 11973 h 221"/>
                                <a:gd name="T8" fmla="+- 0 2991 953"/>
                                <a:gd name="T9" fmla="*/ T8 w 2038"/>
                                <a:gd name="T10" fmla="+- 0 11752 11752"/>
                                <a:gd name="T11" fmla="*/ 11752 h 221"/>
                                <a:gd name="T12" fmla="+- 0 953 953"/>
                                <a:gd name="T13" fmla="*/ T12 w 2038"/>
                                <a:gd name="T14" fmla="+- 0 11752 11752"/>
                                <a:gd name="T15" fmla="*/ 11752 h 221"/>
                                <a:gd name="T16" fmla="+- 0 953 953"/>
                                <a:gd name="T17" fmla="*/ T16 w 2038"/>
                                <a:gd name="T18" fmla="+- 0 11973 11752"/>
                                <a:gd name="T19" fmla="*/ 11973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38" h="221">
                                  <a:moveTo>
                                    <a:pt x="0" y="221"/>
                                  </a:moveTo>
                                  <a:lnTo>
                                    <a:pt x="2038" y="221"/>
                                  </a:lnTo>
                                  <a:lnTo>
                                    <a:pt x="203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5" name="Group 240"/>
                        <wpg:cNvGrpSpPr>
                          <a:grpSpLocks/>
                        </wpg:cNvGrpSpPr>
                        <wpg:grpSpPr bwMode="auto">
                          <a:xfrm>
                            <a:off x="953" y="11973"/>
                            <a:ext cx="2038" cy="221"/>
                            <a:chOff x="953" y="11973"/>
                            <a:chExt cx="2038" cy="221"/>
                          </a:xfrm>
                        </wpg:grpSpPr>
                        <wps:wsp>
                          <wps:cNvPr id="256" name="Freeform 241"/>
                          <wps:cNvSpPr>
                            <a:spLocks/>
                          </wps:cNvSpPr>
                          <wps:spPr bwMode="auto">
                            <a:xfrm>
                              <a:off x="953" y="11973"/>
                              <a:ext cx="2038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038"/>
                                <a:gd name="T2" fmla="+- 0 12193 11973"/>
                                <a:gd name="T3" fmla="*/ 12193 h 221"/>
                                <a:gd name="T4" fmla="+- 0 2991 953"/>
                                <a:gd name="T5" fmla="*/ T4 w 2038"/>
                                <a:gd name="T6" fmla="+- 0 12193 11973"/>
                                <a:gd name="T7" fmla="*/ 12193 h 221"/>
                                <a:gd name="T8" fmla="+- 0 2991 953"/>
                                <a:gd name="T9" fmla="*/ T8 w 2038"/>
                                <a:gd name="T10" fmla="+- 0 11973 11973"/>
                                <a:gd name="T11" fmla="*/ 11973 h 221"/>
                                <a:gd name="T12" fmla="+- 0 953 953"/>
                                <a:gd name="T13" fmla="*/ T12 w 2038"/>
                                <a:gd name="T14" fmla="+- 0 11973 11973"/>
                                <a:gd name="T15" fmla="*/ 11973 h 221"/>
                                <a:gd name="T16" fmla="+- 0 953 953"/>
                                <a:gd name="T17" fmla="*/ T16 w 2038"/>
                                <a:gd name="T18" fmla="+- 0 12193 11973"/>
                                <a:gd name="T19" fmla="*/ 12193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38" h="221">
                                  <a:moveTo>
                                    <a:pt x="0" y="220"/>
                                  </a:moveTo>
                                  <a:lnTo>
                                    <a:pt x="2038" y="220"/>
                                  </a:lnTo>
                                  <a:lnTo>
                                    <a:pt x="203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7" name="Group 238"/>
                        <wpg:cNvGrpSpPr>
                          <a:grpSpLocks/>
                        </wpg:cNvGrpSpPr>
                        <wpg:grpSpPr bwMode="auto">
                          <a:xfrm>
                            <a:off x="953" y="12194"/>
                            <a:ext cx="2038" cy="222"/>
                            <a:chOff x="953" y="12194"/>
                            <a:chExt cx="2038" cy="222"/>
                          </a:xfrm>
                        </wpg:grpSpPr>
                        <wps:wsp>
                          <wps:cNvPr id="258" name="Freeform 239"/>
                          <wps:cNvSpPr>
                            <a:spLocks/>
                          </wps:cNvSpPr>
                          <wps:spPr bwMode="auto">
                            <a:xfrm>
                              <a:off x="953" y="12194"/>
                              <a:ext cx="2038" cy="222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038"/>
                                <a:gd name="T2" fmla="+- 0 12415 12194"/>
                                <a:gd name="T3" fmla="*/ 12415 h 222"/>
                                <a:gd name="T4" fmla="+- 0 2991 953"/>
                                <a:gd name="T5" fmla="*/ T4 w 2038"/>
                                <a:gd name="T6" fmla="+- 0 12415 12194"/>
                                <a:gd name="T7" fmla="*/ 12415 h 222"/>
                                <a:gd name="T8" fmla="+- 0 2991 953"/>
                                <a:gd name="T9" fmla="*/ T8 w 2038"/>
                                <a:gd name="T10" fmla="+- 0 12194 12194"/>
                                <a:gd name="T11" fmla="*/ 12194 h 222"/>
                                <a:gd name="T12" fmla="+- 0 953 953"/>
                                <a:gd name="T13" fmla="*/ T12 w 2038"/>
                                <a:gd name="T14" fmla="+- 0 12194 12194"/>
                                <a:gd name="T15" fmla="*/ 12194 h 222"/>
                                <a:gd name="T16" fmla="+- 0 953 953"/>
                                <a:gd name="T17" fmla="*/ T16 w 2038"/>
                                <a:gd name="T18" fmla="+- 0 12415 12194"/>
                                <a:gd name="T19" fmla="*/ 12415 h 2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38" h="222">
                                  <a:moveTo>
                                    <a:pt x="0" y="221"/>
                                  </a:moveTo>
                                  <a:lnTo>
                                    <a:pt x="2038" y="221"/>
                                  </a:lnTo>
                                  <a:lnTo>
                                    <a:pt x="203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9" name="Group 236"/>
                        <wpg:cNvGrpSpPr>
                          <a:grpSpLocks/>
                        </wpg:cNvGrpSpPr>
                        <wpg:grpSpPr bwMode="auto">
                          <a:xfrm>
                            <a:off x="953" y="12415"/>
                            <a:ext cx="2038" cy="221"/>
                            <a:chOff x="953" y="12415"/>
                            <a:chExt cx="2038" cy="221"/>
                          </a:xfrm>
                        </wpg:grpSpPr>
                        <wps:wsp>
                          <wps:cNvPr id="260" name="Freeform 237"/>
                          <wps:cNvSpPr>
                            <a:spLocks/>
                          </wps:cNvSpPr>
                          <wps:spPr bwMode="auto">
                            <a:xfrm>
                              <a:off x="953" y="12415"/>
                              <a:ext cx="2038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038"/>
                                <a:gd name="T2" fmla="+- 0 12636 12415"/>
                                <a:gd name="T3" fmla="*/ 12636 h 221"/>
                                <a:gd name="T4" fmla="+- 0 2991 953"/>
                                <a:gd name="T5" fmla="*/ T4 w 2038"/>
                                <a:gd name="T6" fmla="+- 0 12636 12415"/>
                                <a:gd name="T7" fmla="*/ 12636 h 221"/>
                                <a:gd name="T8" fmla="+- 0 2991 953"/>
                                <a:gd name="T9" fmla="*/ T8 w 2038"/>
                                <a:gd name="T10" fmla="+- 0 12415 12415"/>
                                <a:gd name="T11" fmla="*/ 12415 h 221"/>
                                <a:gd name="T12" fmla="+- 0 953 953"/>
                                <a:gd name="T13" fmla="*/ T12 w 2038"/>
                                <a:gd name="T14" fmla="+- 0 12415 12415"/>
                                <a:gd name="T15" fmla="*/ 12415 h 221"/>
                                <a:gd name="T16" fmla="+- 0 953 953"/>
                                <a:gd name="T17" fmla="*/ T16 w 2038"/>
                                <a:gd name="T18" fmla="+- 0 12636 12415"/>
                                <a:gd name="T19" fmla="*/ 12636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38" h="221">
                                  <a:moveTo>
                                    <a:pt x="0" y="221"/>
                                  </a:moveTo>
                                  <a:lnTo>
                                    <a:pt x="2038" y="221"/>
                                  </a:lnTo>
                                  <a:lnTo>
                                    <a:pt x="203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1" name="Group 234"/>
                        <wpg:cNvGrpSpPr>
                          <a:grpSpLocks/>
                        </wpg:cNvGrpSpPr>
                        <wpg:grpSpPr bwMode="auto">
                          <a:xfrm>
                            <a:off x="953" y="12636"/>
                            <a:ext cx="2038" cy="221"/>
                            <a:chOff x="953" y="12636"/>
                            <a:chExt cx="2038" cy="221"/>
                          </a:xfrm>
                        </wpg:grpSpPr>
                        <wps:wsp>
                          <wps:cNvPr id="262" name="Freeform 235"/>
                          <wps:cNvSpPr>
                            <a:spLocks/>
                          </wps:cNvSpPr>
                          <wps:spPr bwMode="auto">
                            <a:xfrm>
                              <a:off x="953" y="12636"/>
                              <a:ext cx="2038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038"/>
                                <a:gd name="T2" fmla="+- 0 12856 12636"/>
                                <a:gd name="T3" fmla="*/ 12856 h 221"/>
                                <a:gd name="T4" fmla="+- 0 2991 953"/>
                                <a:gd name="T5" fmla="*/ T4 w 2038"/>
                                <a:gd name="T6" fmla="+- 0 12856 12636"/>
                                <a:gd name="T7" fmla="*/ 12856 h 221"/>
                                <a:gd name="T8" fmla="+- 0 2991 953"/>
                                <a:gd name="T9" fmla="*/ T8 w 2038"/>
                                <a:gd name="T10" fmla="+- 0 12636 12636"/>
                                <a:gd name="T11" fmla="*/ 12636 h 221"/>
                                <a:gd name="T12" fmla="+- 0 953 953"/>
                                <a:gd name="T13" fmla="*/ T12 w 2038"/>
                                <a:gd name="T14" fmla="+- 0 12636 12636"/>
                                <a:gd name="T15" fmla="*/ 12636 h 221"/>
                                <a:gd name="T16" fmla="+- 0 953 953"/>
                                <a:gd name="T17" fmla="*/ T16 w 2038"/>
                                <a:gd name="T18" fmla="+- 0 12856 12636"/>
                                <a:gd name="T19" fmla="*/ 12856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38" h="221">
                                  <a:moveTo>
                                    <a:pt x="0" y="220"/>
                                  </a:moveTo>
                                  <a:lnTo>
                                    <a:pt x="2038" y="220"/>
                                  </a:lnTo>
                                  <a:lnTo>
                                    <a:pt x="203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3" name="Group 232"/>
                        <wpg:cNvGrpSpPr>
                          <a:grpSpLocks/>
                        </wpg:cNvGrpSpPr>
                        <wpg:grpSpPr bwMode="auto">
                          <a:xfrm>
                            <a:off x="953" y="12856"/>
                            <a:ext cx="2038" cy="221"/>
                            <a:chOff x="953" y="12856"/>
                            <a:chExt cx="2038" cy="221"/>
                          </a:xfrm>
                        </wpg:grpSpPr>
                        <wps:wsp>
                          <wps:cNvPr id="264" name="Freeform 233"/>
                          <wps:cNvSpPr>
                            <a:spLocks/>
                          </wps:cNvSpPr>
                          <wps:spPr bwMode="auto">
                            <a:xfrm>
                              <a:off x="953" y="12856"/>
                              <a:ext cx="2038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038"/>
                                <a:gd name="T2" fmla="+- 0 13077 12856"/>
                                <a:gd name="T3" fmla="*/ 13077 h 221"/>
                                <a:gd name="T4" fmla="+- 0 2991 953"/>
                                <a:gd name="T5" fmla="*/ T4 w 2038"/>
                                <a:gd name="T6" fmla="+- 0 13077 12856"/>
                                <a:gd name="T7" fmla="*/ 13077 h 221"/>
                                <a:gd name="T8" fmla="+- 0 2991 953"/>
                                <a:gd name="T9" fmla="*/ T8 w 2038"/>
                                <a:gd name="T10" fmla="+- 0 12856 12856"/>
                                <a:gd name="T11" fmla="*/ 12856 h 221"/>
                                <a:gd name="T12" fmla="+- 0 953 953"/>
                                <a:gd name="T13" fmla="*/ T12 w 2038"/>
                                <a:gd name="T14" fmla="+- 0 12856 12856"/>
                                <a:gd name="T15" fmla="*/ 12856 h 221"/>
                                <a:gd name="T16" fmla="+- 0 953 953"/>
                                <a:gd name="T17" fmla="*/ T16 w 2038"/>
                                <a:gd name="T18" fmla="+- 0 13077 12856"/>
                                <a:gd name="T19" fmla="*/ 13077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38" h="221">
                                  <a:moveTo>
                                    <a:pt x="0" y="221"/>
                                  </a:moveTo>
                                  <a:lnTo>
                                    <a:pt x="2038" y="221"/>
                                  </a:lnTo>
                                  <a:lnTo>
                                    <a:pt x="203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D5C30B" id="Group 231" o:spid="_x0000_s1026" style="position:absolute;margin-left:47.65pt;margin-top:565.5pt;width:101.9pt;height:88.35pt;z-index:-188128;mso-position-horizontal-relative:page;mso-position-vertical-relative:page" coordorigin="953,11310" coordsize="2038,17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">
                <v:group id="Group 246" o:spid="_x0000_s1027" style="position:absolute;left:953;top:11310;width:2038;height:221" coordorigin="953,11310" coordsize="2038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ex633FAAAA3AAA&#10;AA8AAAAAAAAAAAAAAAAAqgIAAGRycy9kb3ducmV2LnhtbFBLBQYAAAAABAAEAPoAAACcAwAAAAA=&#10;">
                  <v:shape id="Freeform 247" o:spid="_x0000_s1028" style="position:absolute;left:953;top:11310;width:2038;height:221;visibility:visible;mso-wrap-style:square;v-text-anchor:top" coordsize="2038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9sMHMEA&#10;AADcAAAADwAAAGRycy9kb3ducmV2LnhtbERPy4rCMBTdC/5DuMLsNFUYkWoUEQYGZQQfM+Dutrk2&#10;xeamNNF2/t4sBJeH816sOluJBzW+dKxgPEpAEOdOl1woOJ++hjMQPiBrrByTgn/ysFr2ewtMtWv5&#10;QI9jKEQMYZ+iAhNCnUrpc0MW/cjVxJG7usZiiLAppG6wjeG2kpMkmUqLJccGgzVtDOW3490qYJ3R&#10;brtB93sw+8uPzLK/ot0p9THo1nMQgbrwFr/c31rB5DPOj2fiEZDL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/bDBzBAAAA3AAAAA8AAAAAAAAAAAAAAAAAmAIAAGRycy9kb3du&#10;cmV2LnhtbFBLBQYAAAAABAAEAPUAAACGAwAAAAA=&#10;" path="m,221r2038,l2038,,,,,221xe" fillcolor="#d9d9d9" stroked="f">
                    <v:path arrowok="t" o:connecttype="custom" o:connectlocs="0,11531;2038,11531;2038,11310;0,11310;0,11531" o:connectangles="0,0,0,0,0"/>
                  </v:shape>
                </v:group>
                <v:group id="Group 244" o:spid="_x0000_s1029" style="position:absolute;left:953;top:11531;width:2038;height:221" coordorigin="953,11531" coordsize="2038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B5xpsYAAADc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8wQe&#10;Z8IRkK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HnGmxgAAANwA&#10;AAAPAAAAAAAAAAAAAAAAAKoCAABkcnMvZG93bnJldi54bWxQSwUGAAAAAAQABAD6AAAAnQMAAAAA&#10;">
                  <v:shape id="Freeform 245" o:spid="_x0000_s1030" style="position:absolute;left:953;top:11531;width:2038;height:221;visibility:visible;mso-wrap-style:square;v-text-anchor:top" coordsize="2038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U38MQA&#10;AADcAAAADwAAAGRycy9kb3ducmV2LnhtbESPQWvCQBSE7wX/w/KE3nRjwCKpq4ggiFJBbQveXrLP&#10;bDD7NmRXE/99t1DocZiZb5j5sre1eFDrK8cKJuMEBHHhdMWlgs/zZjQD4QOyxtoxKXiSh+Vi8DLH&#10;TLuOj/Q4hVJECPsMFZgQmkxKXxiy6MeuIY7e1bUWQ5RtKXWLXYTbWqZJ8iYtVhwXDDa0NlTcTner&#10;gHVO+90a3dfRHC4fMs+/y26v1OuwX72DCNSH//Bfe6sVpNMUfs/EIyA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BFN/DEAAAA3AAAAA8AAAAAAAAAAAAAAAAAmAIAAGRycy9k&#10;b3ducmV2LnhtbFBLBQYAAAAABAAEAPUAAACJAwAAAAA=&#10;" path="m,221r2038,l2038,,,,,221xe" fillcolor="#d9d9d9" stroked="f">
                    <v:path arrowok="t" o:connecttype="custom" o:connectlocs="0,11752;2038,11752;2038,11531;0,11531;0,11752" o:connectangles="0,0,0,0,0"/>
                  </v:shape>
                </v:group>
                <v:group id="Group 242" o:spid="_x0000_s1031" style="position:absolute;left:953;top:11752;width:2038;height:221" coordorigin="953,11752" coordsize="2038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4BKSsQAAADcAAAADwAAAGRycy9kb3ducmV2LnhtbESPQYvCMBSE74L/ITxh&#10;b5pWUaQaRUSXPciCVVj29miebbF5KU1s67/fLAgeh5n5hllve1OJlhpXWlYQTyIQxJnVJecKrpfj&#10;eAnCeWSNlWVS8CQH281wsMZE247P1KY+FwHCLkEFhfd1IqXLCjLoJrYmDt7NNgZ9kE0udYNdgJtK&#10;TqNoIQ2WHBYKrGlfUHZPH0bBZ4fdbhYf2tP9tn/+XubfP6eYlPoY9bsVCE+9f4df7S+tYDqfwf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4BKSsQAAADcAAAA&#10;DwAAAAAAAAAAAAAAAACqAgAAZHJzL2Rvd25yZXYueG1sUEsFBgAAAAAEAAQA+gAAAJsDAAAAAA==&#10;">
                  <v:shape id="Freeform 243" o:spid="_x0000_s1032" style="position:absolute;left:953;top:11752;width:2038;height:221;visibility:visible;mso-wrap-style:square;v-text-anchor:top" coordsize="2038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AKH8UA&#10;AADcAAAADwAAAGRycy9kb3ducmV2LnhtbESPQWvCQBSE70L/w/IKvelG0VKimyBCoSgWtFXw9pJ9&#10;ZoPZtyG7Nem/7xYKPQ4z8w2zygfbiDt1vnasYDpJQBCXTtdcKfj8eB2/gPABWWPjmBR8k4c8exit&#10;MNWu5wPdj6ESEcI+RQUmhDaV0peGLPqJa4mjd3WdxRBlV0ndYR/htpGzJHmWFmuOCwZb2hgqb8cv&#10;q4B1QbvtBt3pYN4ve1kU56rfKfX0OKyXIAIN4T/8137TCmaLOfyeiUdAZj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4AofxQAAANwAAAAPAAAAAAAAAAAAAAAAAJgCAABkcnMv&#10;ZG93bnJldi54bWxQSwUGAAAAAAQABAD1AAAAigMAAAAA&#10;" path="m,221r2038,l2038,,,,,221xe" fillcolor="#d9d9d9" stroked="f">
                    <v:path arrowok="t" o:connecttype="custom" o:connectlocs="0,11973;2038,11973;2038,11752;0,11752;0,11973" o:connectangles="0,0,0,0,0"/>
                  </v:shape>
                </v:group>
                <v:group id="Group 240" o:spid="_x0000_s1033" style="position:absolute;left:953;top:11973;width:2038;height:221" coordorigin="953,11973" coordsize="2038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yV3pcQAAADc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kmS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yV3pcQAAADcAAAA&#10;DwAAAAAAAAAAAAAAAACqAgAAZHJzL2Rvd25yZXYueG1sUEsFBgAAAAAEAAQA+gAAAJsDAAAAAA==&#10;">
                  <v:shape id="Freeform 241" o:spid="_x0000_s1034" style="position:absolute;left:953;top:11973;width:2038;height:221;visibility:visible;mso-wrap-style:square;v-text-anchor:top" coordsize="2038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4x88QA&#10;AADcAAAADwAAAGRycy9kb3ducmV2LnhtbESP3WrCQBSE74W+w3IK3tVNBaVEVxGhUBQFf8G7k+wx&#10;G5o9G7KriW/vFgpeDjPzDTOdd7YSd2p86VjB5yABQZw7XXKh4Hj4/vgC4QOyxsoxKXiQh/nsrTfF&#10;VLuWd3Tfh0JECPsUFZgQ6lRKnxuy6AeuJo7e1TUWQ5RNIXWDbYTbSg6TZCwtlhwXDNa0NJT/7m9W&#10;AeuM1qslutPObC8bmWXnol0r1X/vFhMQgbrwCv+3f7SC4WgMf2fiEZCz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9+MfPEAAAA3AAAAA8AAAAAAAAAAAAAAAAAmAIAAGRycy9k&#10;b3ducmV2LnhtbFBLBQYAAAAABAAEAPUAAACJAwAAAAA=&#10;" path="m,220r2038,l2038,,,,,220xe" fillcolor="#d9d9d9" stroked="f">
                    <v:path arrowok="t" o:connecttype="custom" o:connectlocs="0,12193;2038,12193;2038,11973;0,11973;0,12193" o:connectangles="0,0,0,0,0"/>
                  </v:shape>
                </v:group>
                <v:group id="Group 238" o:spid="_x0000_s1035" style="position:absolute;left:953;top:12194;width:2038;height:222" coordorigin="953,12194" coordsize="2038,2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LtMS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aPx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y7TEnFAAAA3AAA&#10;AA8AAAAAAAAAAAAAAAAAqgIAAGRycy9kb3ducmV2LnhtbFBLBQYAAAAABAAEAPoAAACcAwAAAAA=&#10;">
                  <v:shape id="Freeform 239" o:spid="_x0000_s1036" style="position:absolute;left:953;top:12194;width:2038;height:222;visibility:visible;mso-wrap-style:square;v-text-anchor:top" coordsize="2038,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Gz7MAA&#10;AADcAAAADwAAAGRycy9kb3ducmV2LnhtbERPy4rCMBTdD/gP4QruxtSCMlajiKCoK8cHurw017bY&#10;3JQmtvXvzWJglofzni87U4qGaldYVjAaRiCIU6sLzhRczpvvHxDOI2ssLZOCNzlYLnpfc0y0bfmX&#10;mpPPRAhhl6CC3PsqkdKlORl0Q1sRB+5ha4M+wDqTusY2hJtSxlE0kQYLDg05VrTOKX2eXkbBdXfY&#10;36YX3cTvMrsbtzpu99gqNeh3qxkIT53/F/+5d1pBPA5rw5lwBOTi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aGz7MAAAADcAAAADwAAAAAAAAAAAAAAAACYAgAAZHJzL2Rvd25y&#10;ZXYueG1sUEsFBgAAAAAEAAQA9QAAAIUDAAAAAA==&#10;" path="m,221r2038,l2038,,,,,221xe" fillcolor="#d9d9d9" stroked="f">
                    <v:path arrowok="t" o:connecttype="custom" o:connectlocs="0,12415;2038,12415;2038,12194;0,12194;0,12415" o:connectangles="0,0,0,0,0"/>
                  </v:shape>
                </v:group>
                <v:group id="Group 236" o:spid="_x0000_s1037" style="position:absolute;left:953;top:12415;width:2038;height:221" coordorigin="953,12415" coordsize="2038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mh9oM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tH4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JofaDFAAAA3AAA&#10;AA8AAAAAAAAAAAAAAAAAqgIAAGRycy9kb3ducmV2LnhtbFBLBQYAAAAABAAEAPoAAACcAwAAAAA=&#10;">
                  <v:shape id="Freeform 237" o:spid="_x0000_s1038" style="position:absolute;left:953;top:12415;width:2038;height:221;visibility:visible;mso-wrap-style:square;v-text-anchor:top" coordsize="2038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fGocIA&#10;AADcAAAADwAAAGRycy9kb3ducmV2LnhtbERPz2vCMBS+D/wfwhO8zVQPZVSjDEEQZUK7TdjttXlr&#10;ypqX0mRt/e/NYbDjx/d7u59sKwbqfeNYwWqZgCCunG64VvDxfnx+AeEDssbWMSm4k4f9bva0xUy7&#10;kXMailCLGMI+QwUmhC6T0leGLPql64gj9+16iyHCvpa6xzGG21aukySVFhuODQY7Ohiqfopfq4B1&#10;SZfzAd1nbq5fb7Isb/V4UWoxn143IAJN4V/85z5pBes0zo9n4hGQu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t8ahwgAAANwAAAAPAAAAAAAAAAAAAAAAAJgCAABkcnMvZG93&#10;bnJldi54bWxQSwUGAAAAAAQABAD1AAAAhwMAAAAA&#10;" path="m,221r2038,l2038,,,,,221xe" fillcolor="#d9d9d9" stroked="f">
                    <v:path arrowok="t" o:connecttype="custom" o:connectlocs="0,12636;2038,12636;2038,12415;0,12415;0,12636" o:connectangles="0,0,0,0,0"/>
                  </v:shape>
                </v:group>
                <v:group id="Group 234" o:spid="_x0000_s1039" style="position:absolute;left:953;top:12636;width:2038;height:221" coordorigin="953,12636" coordsize="2038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nK7G8QAAADc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WwZw/NM&#10;OAJy+w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nK7G8QAAADcAAAA&#10;DwAAAAAAAAAAAAAAAACqAgAAZHJzL2Rvd25yZXYueG1sUEsFBgAAAAAEAAQA+gAAAJsDAAAAAA==&#10;">
                  <v:shape id="Freeform 235" o:spid="_x0000_s1040" style="position:absolute;left:953;top:12636;width:2038;height:221;visibility:visible;mso-wrap-style:square;v-text-anchor:top" coordsize="2038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n9TcQA&#10;AADcAAAADwAAAGRycy9kb3ducmV2LnhtbESPT4vCMBTE7wt+h/AEb2tqD7JUoyyCICsK/lvY22vz&#10;tik2L6XJ2vrtN4LgcZiZ3zDzZW9rcaPWV44VTMYJCOLC6YpLBefT+v0DhA/IGmvHpOBOHpaLwdsc&#10;M+06PtDtGEoRIewzVGBCaDIpfWHIoh+7hjh6v661GKJsS6lb7CLc1jJNkqm0WHFcMNjQylBxPf5Z&#10;Baxz2n6t0F0OZv+zk3n+XXZbpUbD/nMGIlAfXuFne6MVpNMUHmfiEZC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4p/U3EAAAA3AAAAA8AAAAAAAAAAAAAAAAAmAIAAGRycy9k&#10;b3ducmV2LnhtbFBLBQYAAAAABAAEAPUAAACJAwAAAAA=&#10;" path="m,220r2038,l2038,,,,,220xe" fillcolor="#d9d9d9" stroked="f">
                    <v:path arrowok="t" o:connecttype="custom" o:connectlocs="0,12856;2038,12856;2038,12636;0,12636;0,12856" o:connectangles="0,0,0,0,0"/>
                  </v:shape>
                </v:group>
                <v:group id="Group 232" o:spid="_x0000_s1041" style="position:absolute;left:953;top:12856;width:2038;height:221" coordorigin="953,12856" coordsize="2038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eyA98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vFsA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eyA98QAAADcAAAA&#10;DwAAAAAAAAAAAAAAAACqAgAAZHJzL2Rvd25yZXYueG1sUEsFBgAAAAAEAAQA+gAAAJsDAAAAAA==&#10;">
                  <v:shape id="Freeform 233" o:spid="_x0000_s1042" style="position:absolute;left:953;top:12856;width:2038;height:221;visibility:visible;mso-wrap-style:square;v-text-anchor:top" coordsize="2038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zAosQA&#10;AADcAAAADwAAAGRycy9kb3ducmV2LnhtbESP3WrCQBSE74W+w3IK3tVNRaREVxGhUBQFf8G7k+wx&#10;G5o9G7KriW/vFgpeDjPzDTOdd7YSd2p86VjB5yABQZw7XXKh4Hj4/vgC4QOyxsoxKXiQh/nsrTfF&#10;VLuWd3Tfh0JECPsUFZgQ6lRKnxuy6AeuJo7e1TUWQ5RNIXWDbYTbSg6TZCwtlhwXDNa0NJT/7m9W&#10;AeuM1qslutPObC8bmWXnol0r1X/vFhMQgbrwCv+3f7SC4XgEf2fiEZCz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6MwKLEAAAA3AAAAA8AAAAAAAAAAAAAAAAAmAIAAGRycy9k&#10;b3ducmV2LnhtbFBLBQYAAAAABAAEAPUAAACJAwAAAAA=&#10;" path="m,221r2038,l2038,,,,,221xe" fillcolor="#d9d9d9" stroked="f">
                    <v:path arrowok="t" o:connecttype="custom" o:connectlocs="0,13077;2038,13077;2038,12856;0,12856;0,13077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8376" behindDoc="1" locked="0" layoutInCell="1" allowOverlap="1" wp14:anchorId="43E62C86" wp14:editId="37D8019D">
                <wp:simplePos x="0" y="0"/>
                <wp:positionH relativeFrom="page">
                  <wp:posOffset>2036445</wp:posOffset>
                </wp:positionH>
                <wp:positionV relativeFrom="page">
                  <wp:posOffset>7181850</wp:posOffset>
                </wp:positionV>
                <wp:extent cx="1556385" cy="1689100"/>
                <wp:effectExtent l="0" t="0" r="0" b="0"/>
                <wp:wrapNone/>
                <wp:docPr id="223" name="Group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56385" cy="1689100"/>
                          <a:chOff x="3207" y="11310"/>
                          <a:chExt cx="2451" cy="2660"/>
                        </a:xfrm>
                      </wpg:grpSpPr>
                      <wpg:grpSp>
                        <wpg:cNvPr id="224" name="Group 229"/>
                        <wpg:cNvGrpSpPr>
                          <a:grpSpLocks/>
                        </wpg:cNvGrpSpPr>
                        <wpg:grpSpPr bwMode="auto">
                          <a:xfrm>
                            <a:off x="3207" y="11310"/>
                            <a:ext cx="2451" cy="221"/>
                            <a:chOff x="3207" y="11310"/>
                            <a:chExt cx="2451" cy="221"/>
                          </a:xfrm>
                        </wpg:grpSpPr>
                        <wps:wsp>
                          <wps:cNvPr id="225" name="Freeform 230"/>
                          <wps:cNvSpPr>
                            <a:spLocks/>
                          </wps:cNvSpPr>
                          <wps:spPr bwMode="auto">
                            <a:xfrm>
                              <a:off x="3207" y="11310"/>
                              <a:ext cx="2451" cy="221"/>
                            </a:xfrm>
                            <a:custGeom>
                              <a:avLst/>
                              <a:gdLst>
                                <a:gd name="T0" fmla="+- 0 3207 3207"/>
                                <a:gd name="T1" fmla="*/ T0 w 2451"/>
                                <a:gd name="T2" fmla="+- 0 11531 11310"/>
                                <a:gd name="T3" fmla="*/ 11531 h 221"/>
                                <a:gd name="T4" fmla="+- 0 5657 3207"/>
                                <a:gd name="T5" fmla="*/ T4 w 2451"/>
                                <a:gd name="T6" fmla="+- 0 11531 11310"/>
                                <a:gd name="T7" fmla="*/ 11531 h 221"/>
                                <a:gd name="T8" fmla="+- 0 5657 3207"/>
                                <a:gd name="T9" fmla="*/ T8 w 2451"/>
                                <a:gd name="T10" fmla="+- 0 11310 11310"/>
                                <a:gd name="T11" fmla="*/ 11310 h 221"/>
                                <a:gd name="T12" fmla="+- 0 3207 3207"/>
                                <a:gd name="T13" fmla="*/ T12 w 2451"/>
                                <a:gd name="T14" fmla="+- 0 11310 11310"/>
                                <a:gd name="T15" fmla="*/ 11310 h 221"/>
                                <a:gd name="T16" fmla="+- 0 3207 3207"/>
                                <a:gd name="T17" fmla="*/ T16 w 2451"/>
                                <a:gd name="T18" fmla="+- 0 11531 11310"/>
                                <a:gd name="T19" fmla="*/ 11531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51" h="221">
                                  <a:moveTo>
                                    <a:pt x="0" y="221"/>
                                  </a:moveTo>
                                  <a:lnTo>
                                    <a:pt x="2450" y="221"/>
                                  </a:lnTo>
                                  <a:lnTo>
                                    <a:pt x="245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6" name="Group 227"/>
                        <wpg:cNvGrpSpPr>
                          <a:grpSpLocks/>
                        </wpg:cNvGrpSpPr>
                        <wpg:grpSpPr bwMode="auto">
                          <a:xfrm>
                            <a:off x="3207" y="11531"/>
                            <a:ext cx="2451" cy="221"/>
                            <a:chOff x="3207" y="11531"/>
                            <a:chExt cx="2451" cy="221"/>
                          </a:xfrm>
                        </wpg:grpSpPr>
                        <wps:wsp>
                          <wps:cNvPr id="227" name="Freeform 228"/>
                          <wps:cNvSpPr>
                            <a:spLocks/>
                          </wps:cNvSpPr>
                          <wps:spPr bwMode="auto">
                            <a:xfrm>
                              <a:off x="3207" y="11531"/>
                              <a:ext cx="2451" cy="221"/>
                            </a:xfrm>
                            <a:custGeom>
                              <a:avLst/>
                              <a:gdLst>
                                <a:gd name="T0" fmla="+- 0 3207 3207"/>
                                <a:gd name="T1" fmla="*/ T0 w 2451"/>
                                <a:gd name="T2" fmla="+- 0 11752 11531"/>
                                <a:gd name="T3" fmla="*/ 11752 h 221"/>
                                <a:gd name="T4" fmla="+- 0 5657 3207"/>
                                <a:gd name="T5" fmla="*/ T4 w 2451"/>
                                <a:gd name="T6" fmla="+- 0 11752 11531"/>
                                <a:gd name="T7" fmla="*/ 11752 h 221"/>
                                <a:gd name="T8" fmla="+- 0 5657 3207"/>
                                <a:gd name="T9" fmla="*/ T8 w 2451"/>
                                <a:gd name="T10" fmla="+- 0 11531 11531"/>
                                <a:gd name="T11" fmla="*/ 11531 h 221"/>
                                <a:gd name="T12" fmla="+- 0 3207 3207"/>
                                <a:gd name="T13" fmla="*/ T12 w 2451"/>
                                <a:gd name="T14" fmla="+- 0 11531 11531"/>
                                <a:gd name="T15" fmla="*/ 11531 h 221"/>
                                <a:gd name="T16" fmla="+- 0 3207 3207"/>
                                <a:gd name="T17" fmla="*/ T16 w 2451"/>
                                <a:gd name="T18" fmla="+- 0 11752 11531"/>
                                <a:gd name="T19" fmla="*/ 11752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51" h="221">
                                  <a:moveTo>
                                    <a:pt x="0" y="221"/>
                                  </a:moveTo>
                                  <a:lnTo>
                                    <a:pt x="2450" y="221"/>
                                  </a:lnTo>
                                  <a:lnTo>
                                    <a:pt x="245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8" name="Group 225"/>
                        <wpg:cNvGrpSpPr>
                          <a:grpSpLocks/>
                        </wpg:cNvGrpSpPr>
                        <wpg:grpSpPr bwMode="auto">
                          <a:xfrm>
                            <a:off x="3207" y="11752"/>
                            <a:ext cx="2451" cy="221"/>
                            <a:chOff x="3207" y="11752"/>
                            <a:chExt cx="2451" cy="221"/>
                          </a:xfrm>
                        </wpg:grpSpPr>
                        <wps:wsp>
                          <wps:cNvPr id="229" name="Freeform 226"/>
                          <wps:cNvSpPr>
                            <a:spLocks/>
                          </wps:cNvSpPr>
                          <wps:spPr bwMode="auto">
                            <a:xfrm>
                              <a:off x="3207" y="11752"/>
                              <a:ext cx="2451" cy="221"/>
                            </a:xfrm>
                            <a:custGeom>
                              <a:avLst/>
                              <a:gdLst>
                                <a:gd name="T0" fmla="+- 0 3207 3207"/>
                                <a:gd name="T1" fmla="*/ T0 w 2451"/>
                                <a:gd name="T2" fmla="+- 0 11973 11752"/>
                                <a:gd name="T3" fmla="*/ 11973 h 221"/>
                                <a:gd name="T4" fmla="+- 0 5657 3207"/>
                                <a:gd name="T5" fmla="*/ T4 w 2451"/>
                                <a:gd name="T6" fmla="+- 0 11973 11752"/>
                                <a:gd name="T7" fmla="*/ 11973 h 221"/>
                                <a:gd name="T8" fmla="+- 0 5657 3207"/>
                                <a:gd name="T9" fmla="*/ T8 w 2451"/>
                                <a:gd name="T10" fmla="+- 0 11752 11752"/>
                                <a:gd name="T11" fmla="*/ 11752 h 221"/>
                                <a:gd name="T12" fmla="+- 0 3207 3207"/>
                                <a:gd name="T13" fmla="*/ T12 w 2451"/>
                                <a:gd name="T14" fmla="+- 0 11752 11752"/>
                                <a:gd name="T15" fmla="*/ 11752 h 221"/>
                                <a:gd name="T16" fmla="+- 0 3207 3207"/>
                                <a:gd name="T17" fmla="*/ T16 w 2451"/>
                                <a:gd name="T18" fmla="+- 0 11973 11752"/>
                                <a:gd name="T19" fmla="*/ 11973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51" h="221">
                                  <a:moveTo>
                                    <a:pt x="0" y="221"/>
                                  </a:moveTo>
                                  <a:lnTo>
                                    <a:pt x="2450" y="221"/>
                                  </a:lnTo>
                                  <a:lnTo>
                                    <a:pt x="245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0" name="Group 223"/>
                        <wpg:cNvGrpSpPr>
                          <a:grpSpLocks/>
                        </wpg:cNvGrpSpPr>
                        <wpg:grpSpPr bwMode="auto">
                          <a:xfrm>
                            <a:off x="3207" y="11973"/>
                            <a:ext cx="2451" cy="221"/>
                            <a:chOff x="3207" y="11973"/>
                            <a:chExt cx="2451" cy="221"/>
                          </a:xfrm>
                        </wpg:grpSpPr>
                        <wps:wsp>
                          <wps:cNvPr id="231" name="Freeform 224"/>
                          <wps:cNvSpPr>
                            <a:spLocks/>
                          </wps:cNvSpPr>
                          <wps:spPr bwMode="auto">
                            <a:xfrm>
                              <a:off x="3207" y="11973"/>
                              <a:ext cx="2451" cy="221"/>
                            </a:xfrm>
                            <a:custGeom>
                              <a:avLst/>
                              <a:gdLst>
                                <a:gd name="T0" fmla="+- 0 3207 3207"/>
                                <a:gd name="T1" fmla="*/ T0 w 2451"/>
                                <a:gd name="T2" fmla="+- 0 12193 11973"/>
                                <a:gd name="T3" fmla="*/ 12193 h 221"/>
                                <a:gd name="T4" fmla="+- 0 5657 3207"/>
                                <a:gd name="T5" fmla="*/ T4 w 2451"/>
                                <a:gd name="T6" fmla="+- 0 12193 11973"/>
                                <a:gd name="T7" fmla="*/ 12193 h 221"/>
                                <a:gd name="T8" fmla="+- 0 5657 3207"/>
                                <a:gd name="T9" fmla="*/ T8 w 2451"/>
                                <a:gd name="T10" fmla="+- 0 11973 11973"/>
                                <a:gd name="T11" fmla="*/ 11973 h 221"/>
                                <a:gd name="T12" fmla="+- 0 3207 3207"/>
                                <a:gd name="T13" fmla="*/ T12 w 2451"/>
                                <a:gd name="T14" fmla="+- 0 11973 11973"/>
                                <a:gd name="T15" fmla="*/ 11973 h 221"/>
                                <a:gd name="T16" fmla="+- 0 3207 3207"/>
                                <a:gd name="T17" fmla="*/ T16 w 2451"/>
                                <a:gd name="T18" fmla="+- 0 12193 11973"/>
                                <a:gd name="T19" fmla="*/ 12193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51" h="221">
                                  <a:moveTo>
                                    <a:pt x="0" y="220"/>
                                  </a:moveTo>
                                  <a:lnTo>
                                    <a:pt x="2450" y="220"/>
                                  </a:lnTo>
                                  <a:lnTo>
                                    <a:pt x="245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2" name="Group 221"/>
                        <wpg:cNvGrpSpPr>
                          <a:grpSpLocks/>
                        </wpg:cNvGrpSpPr>
                        <wpg:grpSpPr bwMode="auto">
                          <a:xfrm>
                            <a:off x="3207" y="12194"/>
                            <a:ext cx="2451" cy="222"/>
                            <a:chOff x="3207" y="12194"/>
                            <a:chExt cx="2451" cy="222"/>
                          </a:xfrm>
                        </wpg:grpSpPr>
                        <wps:wsp>
                          <wps:cNvPr id="233" name="Freeform 222"/>
                          <wps:cNvSpPr>
                            <a:spLocks/>
                          </wps:cNvSpPr>
                          <wps:spPr bwMode="auto">
                            <a:xfrm>
                              <a:off x="3207" y="12194"/>
                              <a:ext cx="2451" cy="222"/>
                            </a:xfrm>
                            <a:custGeom>
                              <a:avLst/>
                              <a:gdLst>
                                <a:gd name="T0" fmla="+- 0 3207 3207"/>
                                <a:gd name="T1" fmla="*/ T0 w 2451"/>
                                <a:gd name="T2" fmla="+- 0 12415 12194"/>
                                <a:gd name="T3" fmla="*/ 12415 h 222"/>
                                <a:gd name="T4" fmla="+- 0 5657 3207"/>
                                <a:gd name="T5" fmla="*/ T4 w 2451"/>
                                <a:gd name="T6" fmla="+- 0 12415 12194"/>
                                <a:gd name="T7" fmla="*/ 12415 h 222"/>
                                <a:gd name="T8" fmla="+- 0 5657 3207"/>
                                <a:gd name="T9" fmla="*/ T8 w 2451"/>
                                <a:gd name="T10" fmla="+- 0 12194 12194"/>
                                <a:gd name="T11" fmla="*/ 12194 h 222"/>
                                <a:gd name="T12" fmla="+- 0 3207 3207"/>
                                <a:gd name="T13" fmla="*/ T12 w 2451"/>
                                <a:gd name="T14" fmla="+- 0 12194 12194"/>
                                <a:gd name="T15" fmla="*/ 12194 h 222"/>
                                <a:gd name="T16" fmla="+- 0 3207 3207"/>
                                <a:gd name="T17" fmla="*/ T16 w 2451"/>
                                <a:gd name="T18" fmla="+- 0 12415 12194"/>
                                <a:gd name="T19" fmla="*/ 12415 h 2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51" h="222">
                                  <a:moveTo>
                                    <a:pt x="0" y="221"/>
                                  </a:moveTo>
                                  <a:lnTo>
                                    <a:pt x="2450" y="221"/>
                                  </a:lnTo>
                                  <a:lnTo>
                                    <a:pt x="245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4" name="Group 219"/>
                        <wpg:cNvGrpSpPr>
                          <a:grpSpLocks/>
                        </wpg:cNvGrpSpPr>
                        <wpg:grpSpPr bwMode="auto">
                          <a:xfrm>
                            <a:off x="3207" y="12415"/>
                            <a:ext cx="2451" cy="221"/>
                            <a:chOff x="3207" y="12415"/>
                            <a:chExt cx="2451" cy="221"/>
                          </a:xfrm>
                        </wpg:grpSpPr>
                        <wps:wsp>
                          <wps:cNvPr id="235" name="Freeform 220"/>
                          <wps:cNvSpPr>
                            <a:spLocks/>
                          </wps:cNvSpPr>
                          <wps:spPr bwMode="auto">
                            <a:xfrm>
                              <a:off x="3207" y="12415"/>
                              <a:ext cx="2451" cy="221"/>
                            </a:xfrm>
                            <a:custGeom>
                              <a:avLst/>
                              <a:gdLst>
                                <a:gd name="T0" fmla="+- 0 3207 3207"/>
                                <a:gd name="T1" fmla="*/ T0 w 2451"/>
                                <a:gd name="T2" fmla="+- 0 12636 12415"/>
                                <a:gd name="T3" fmla="*/ 12636 h 221"/>
                                <a:gd name="T4" fmla="+- 0 5657 3207"/>
                                <a:gd name="T5" fmla="*/ T4 w 2451"/>
                                <a:gd name="T6" fmla="+- 0 12636 12415"/>
                                <a:gd name="T7" fmla="*/ 12636 h 221"/>
                                <a:gd name="T8" fmla="+- 0 5657 3207"/>
                                <a:gd name="T9" fmla="*/ T8 w 2451"/>
                                <a:gd name="T10" fmla="+- 0 12415 12415"/>
                                <a:gd name="T11" fmla="*/ 12415 h 221"/>
                                <a:gd name="T12" fmla="+- 0 3207 3207"/>
                                <a:gd name="T13" fmla="*/ T12 w 2451"/>
                                <a:gd name="T14" fmla="+- 0 12415 12415"/>
                                <a:gd name="T15" fmla="*/ 12415 h 221"/>
                                <a:gd name="T16" fmla="+- 0 3207 3207"/>
                                <a:gd name="T17" fmla="*/ T16 w 2451"/>
                                <a:gd name="T18" fmla="+- 0 12636 12415"/>
                                <a:gd name="T19" fmla="*/ 12636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51" h="221">
                                  <a:moveTo>
                                    <a:pt x="0" y="221"/>
                                  </a:moveTo>
                                  <a:lnTo>
                                    <a:pt x="2450" y="221"/>
                                  </a:lnTo>
                                  <a:lnTo>
                                    <a:pt x="245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6" name="Group 217"/>
                        <wpg:cNvGrpSpPr>
                          <a:grpSpLocks/>
                        </wpg:cNvGrpSpPr>
                        <wpg:grpSpPr bwMode="auto">
                          <a:xfrm>
                            <a:off x="3207" y="12636"/>
                            <a:ext cx="2451" cy="221"/>
                            <a:chOff x="3207" y="12636"/>
                            <a:chExt cx="2451" cy="221"/>
                          </a:xfrm>
                        </wpg:grpSpPr>
                        <wps:wsp>
                          <wps:cNvPr id="237" name="Freeform 218"/>
                          <wps:cNvSpPr>
                            <a:spLocks/>
                          </wps:cNvSpPr>
                          <wps:spPr bwMode="auto">
                            <a:xfrm>
                              <a:off x="3207" y="12636"/>
                              <a:ext cx="2451" cy="221"/>
                            </a:xfrm>
                            <a:custGeom>
                              <a:avLst/>
                              <a:gdLst>
                                <a:gd name="T0" fmla="+- 0 3207 3207"/>
                                <a:gd name="T1" fmla="*/ T0 w 2451"/>
                                <a:gd name="T2" fmla="+- 0 12856 12636"/>
                                <a:gd name="T3" fmla="*/ 12856 h 221"/>
                                <a:gd name="T4" fmla="+- 0 5657 3207"/>
                                <a:gd name="T5" fmla="*/ T4 w 2451"/>
                                <a:gd name="T6" fmla="+- 0 12856 12636"/>
                                <a:gd name="T7" fmla="*/ 12856 h 221"/>
                                <a:gd name="T8" fmla="+- 0 5657 3207"/>
                                <a:gd name="T9" fmla="*/ T8 w 2451"/>
                                <a:gd name="T10" fmla="+- 0 12636 12636"/>
                                <a:gd name="T11" fmla="*/ 12636 h 221"/>
                                <a:gd name="T12" fmla="+- 0 3207 3207"/>
                                <a:gd name="T13" fmla="*/ T12 w 2451"/>
                                <a:gd name="T14" fmla="+- 0 12636 12636"/>
                                <a:gd name="T15" fmla="*/ 12636 h 221"/>
                                <a:gd name="T16" fmla="+- 0 3207 3207"/>
                                <a:gd name="T17" fmla="*/ T16 w 2451"/>
                                <a:gd name="T18" fmla="+- 0 12856 12636"/>
                                <a:gd name="T19" fmla="*/ 12856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51" h="221">
                                  <a:moveTo>
                                    <a:pt x="0" y="220"/>
                                  </a:moveTo>
                                  <a:lnTo>
                                    <a:pt x="2450" y="220"/>
                                  </a:lnTo>
                                  <a:lnTo>
                                    <a:pt x="245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8" name="Group 215"/>
                        <wpg:cNvGrpSpPr>
                          <a:grpSpLocks/>
                        </wpg:cNvGrpSpPr>
                        <wpg:grpSpPr bwMode="auto">
                          <a:xfrm>
                            <a:off x="3207" y="12866"/>
                            <a:ext cx="2451" cy="221"/>
                            <a:chOff x="3207" y="12866"/>
                            <a:chExt cx="2451" cy="221"/>
                          </a:xfrm>
                        </wpg:grpSpPr>
                        <wps:wsp>
                          <wps:cNvPr id="239" name="Freeform 216"/>
                          <wps:cNvSpPr>
                            <a:spLocks/>
                          </wps:cNvSpPr>
                          <wps:spPr bwMode="auto">
                            <a:xfrm>
                              <a:off x="3207" y="12866"/>
                              <a:ext cx="2451" cy="221"/>
                            </a:xfrm>
                            <a:custGeom>
                              <a:avLst/>
                              <a:gdLst>
                                <a:gd name="T0" fmla="+- 0 3207 3207"/>
                                <a:gd name="T1" fmla="*/ T0 w 2451"/>
                                <a:gd name="T2" fmla="+- 0 13087 12866"/>
                                <a:gd name="T3" fmla="*/ 13087 h 221"/>
                                <a:gd name="T4" fmla="+- 0 5657 3207"/>
                                <a:gd name="T5" fmla="*/ T4 w 2451"/>
                                <a:gd name="T6" fmla="+- 0 13087 12866"/>
                                <a:gd name="T7" fmla="*/ 13087 h 221"/>
                                <a:gd name="T8" fmla="+- 0 5657 3207"/>
                                <a:gd name="T9" fmla="*/ T8 w 2451"/>
                                <a:gd name="T10" fmla="+- 0 12866 12866"/>
                                <a:gd name="T11" fmla="*/ 12866 h 221"/>
                                <a:gd name="T12" fmla="+- 0 3207 3207"/>
                                <a:gd name="T13" fmla="*/ T12 w 2451"/>
                                <a:gd name="T14" fmla="+- 0 12866 12866"/>
                                <a:gd name="T15" fmla="*/ 12866 h 221"/>
                                <a:gd name="T16" fmla="+- 0 3207 3207"/>
                                <a:gd name="T17" fmla="*/ T16 w 2451"/>
                                <a:gd name="T18" fmla="+- 0 13087 12866"/>
                                <a:gd name="T19" fmla="*/ 13087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51" h="221">
                                  <a:moveTo>
                                    <a:pt x="0" y="221"/>
                                  </a:moveTo>
                                  <a:lnTo>
                                    <a:pt x="2450" y="221"/>
                                  </a:lnTo>
                                  <a:lnTo>
                                    <a:pt x="245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0" name="Group 213"/>
                        <wpg:cNvGrpSpPr>
                          <a:grpSpLocks/>
                        </wpg:cNvGrpSpPr>
                        <wpg:grpSpPr bwMode="auto">
                          <a:xfrm>
                            <a:off x="3207" y="13087"/>
                            <a:ext cx="2451" cy="221"/>
                            <a:chOff x="3207" y="13087"/>
                            <a:chExt cx="2451" cy="221"/>
                          </a:xfrm>
                        </wpg:grpSpPr>
                        <wps:wsp>
                          <wps:cNvPr id="241" name="Freeform 214"/>
                          <wps:cNvSpPr>
                            <a:spLocks/>
                          </wps:cNvSpPr>
                          <wps:spPr bwMode="auto">
                            <a:xfrm>
                              <a:off x="3207" y="13087"/>
                              <a:ext cx="2451" cy="221"/>
                            </a:xfrm>
                            <a:custGeom>
                              <a:avLst/>
                              <a:gdLst>
                                <a:gd name="T0" fmla="+- 0 3207 3207"/>
                                <a:gd name="T1" fmla="*/ T0 w 2451"/>
                                <a:gd name="T2" fmla="+- 0 13308 13087"/>
                                <a:gd name="T3" fmla="*/ 13308 h 221"/>
                                <a:gd name="T4" fmla="+- 0 5657 3207"/>
                                <a:gd name="T5" fmla="*/ T4 w 2451"/>
                                <a:gd name="T6" fmla="+- 0 13308 13087"/>
                                <a:gd name="T7" fmla="*/ 13308 h 221"/>
                                <a:gd name="T8" fmla="+- 0 5657 3207"/>
                                <a:gd name="T9" fmla="*/ T8 w 2451"/>
                                <a:gd name="T10" fmla="+- 0 13087 13087"/>
                                <a:gd name="T11" fmla="*/ 13087 h 221"/>
                                <a:gd name="T12" fmla="+- 0 3207 3207"/>
                                <a:gd name="T13" fmla="*/ T12 w 2451"/>
                                <a:gd name="T14" fmla="+- 0 13087 13087"/>
                                <a:gd name="T15" fmla="*/ 13087 h 221"/>
                                <a:gd name="T16" fmla="+- 0 3207 3207"/>
                                <a:gd name="T17" fmla="*/ T16 w 2451"/>
                                <a:gd name="T18" fmla="+- 0 13308 13087"/>
                                <a:gd name="T19" fmla="*/ 13308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51" h="221">
                                  <a:moveTo>
                                    <a:pt x="0" y="221"/>
                                  </a:moveTo>
                                  <a:lnTo>
                                    <a:pt x="2450" y="221"/>
                                  </a:lnTo>
                                  <a:lnTo>
                                    <a:pt x="245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2" name="Group 211"/>
                        <wpg:cNvGrpSpPr>
                          <a:grpSpLocks/>
                        </wpg:cNvGrpSpPr>
                        <wpg:grpSpPr bwMode="auto">
                          <a:xfrm>
                            <a:off x="3207" y="13308"/>
                            <a:ext cx="2451" cy="221"/>
                            <a:chOff x="3207" y="13308"/>
                            <a:chExt cx="2451" cy="221"/>
                          </a:xfrm>
                        </wpg:grpSpPr>
                        <wps:wsp>
                          <wps:cNvPr id="243" name="Freeform 212"/>
                          <wps:cNvSpPr>
                            <a:spLocks/>
                          </wps:cNvSpPr>
                          <wps:spPr bwMode="auto">
                            <a:xfrm>
                              <a:off x="3207" y="13308"/>
                              <a:ext cx="2451" cy="221"/>
                            </a:xfrm>
                            <a:custGeom>
                              <a:avLst/>
                              <a:gdLst>
                                <a:gd name="T0" fmla="+- 0 3207 3207"/>
                                <a:gd name="T1" fmla="*/ T0 w 2451"/>
                                <a:gd name="T2" fmla="+- 0 13528 13308"/>
                                <a:gd name="T3" fmla="*/ 13528 h 221"/>
                                <a:gd name="T4" fmla="+- 0 5657 3207"/>
                                <a:gd name="T5" fmla="*/ T4 w 2451"/>
                                <a:gd name="T6" fmla="+- 0 13528 13308"/>
                                <a:gd name="T7" fmla="*/ 13528 h 221"/>
                                <a:gd name="T8" fmla="+- 0 5657 3207"/>
                                <a:gd name="T9" fmla="*/ T8 w 2451"/>
                                <a:gd name="T10" fmla="+- 0 13308 13308"/>
                                <a:gd name="T11" fmla="*/ 13308 h 221"/>
                                <a:gd name="T12" fmla="+- 0 3207 3207"/>
                                <a:gd name="T13" fmla="*/ T12 w 2451"/>
                                <a:gd name="T14" fmla="+- 0 13308 13308"/>
                                <a:gd name="T15" fmla="*/ 13308 h 221"/>
                                <a:gd name="T16" fmla="+- 0 3207 3207"/>
                                <a:gd name="T17" fmla="*/ T16 w 2451"/>
                                <a:gd name="T18" fmla="+- 0 13528 13308"/>
                                <a:gd name="T19" fmla="*/ 13528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51" h="221">
                                  <a:moveTo>
                                    <a:pt x="0" y="220"/>
                                  </a:moveTo>
                                  <a:lnTo>
                                    <a:pt x="2450" y="220"/>
                                  </a:lnTo>
                                  <a:lnTo>
                                    <a:pt x="245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4" name="Group 209"/>
                        <wpg:cNvGrpSpPr>
                          <a:grpSpLocks/>
                        </wpg:cNvGrpSpPr>
                        <wpg:grpSpPr bwMode="auto">
                          <a:xfrm>
                            <a:off x="3207" y="13528"/>
                            <a:ext cx="2451" cy="221"/>
                            <a:chOff x="3207" y="13528"/>
                            <a:chExt cx="2451" cy="221"/>
                          </a:xfrm>
                        </wpg:grpSpPr>
                        <wps:wsp>
                          <wps:cNvPr id="245" name="Freeform 210"/>
                          <wps:cNvSpPr>
                            <a:spLocks/>
                          </wps:cNvSpPr>
                          <wps:spPr bwMode="auto">
                            <a:xfrm>
                              <a:off x="3207" y="13528"/>
                              <a:ext cx="2451" cy="221"/>
                            </a:xfrm>
                            <a:custGeom>
                              <a:avLst/>
                              <a:gdLst>
                                <a:gd name="T0" fmla="+- 0 3207 3207"/>
                                <a:gd name="T1" fmla="*/ T0 w 2451"/>
                                <a:gd name="T2" fmla="+- 0 13749 13528"/>
                                <a:gd name="T3" fmla="*/ 13749 h 221"/>
                                <a:gd name="T4" fmla="+- 0 5657 3207"/>
                                <a:gd name="T5" fmla="*/ T4 w 2451"/>
                                <a:gd name="T6" fmla="+- 0 13749 13528"/>
                                <a:gd name="T7" fmla="*/ 13749 h 221"/>
                                <a:gd name="T8" fmla="+- 0 5657 3207"/>
                                <a:gd name="T9" fmla="*/ T8 w 2451"/>
                                <a:gd name="T10" fmla="+- 0 13528 13528"/>
                                <a:gd name="T11" fmla="*/ 13528 h 221"/>
                                <a:gd name="T12" fmla="+- 0 3207 3207"/>
                                <a:gd name="T13" fmla="*/ T12 w 2451"/>
                                <a:gd name="T14" fmla="+- 0 13528 13528"/>
                                <a:gd name="T15" fmla="*/ 13528 h 221"/>
                                <a:gd name="T16" fmla="+- 0 3207 3207"/>
                                <a:gd name="T17" fmla="*/ T16 w 2451"/>
                                <a:gd name="T18" fmla="+- 0 13749 13528"/>
                                <a:gd name="T19" fmla="*/ 13749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51" h="221">
                                  <a:moveTo>
                                    <a:pt x="0" y="221"/>
                                  </a:moveTo>
                                  <a:lnTo>
                                    <a:pt x="2450" y="221"/>
                                  </a:lnTo>
                                  <a:lnTo>
                                    <a:pt x="245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6" name="Group 207"/>
                        <wpg:cNvGrpSpPr>
                          <a:grpSpLocks/>
                        </wpg:cNvGrpSpPr>
                        <wpg:grpSpPr bwMode="auto">
                          <a:xfrm>
                            <a:off x="3207" y="13749"/>
                            <a:ext cx="2451" cy="221"/>
                            <a:chOff x="3207" y="13749"/>
                            <a:chExt cx="2451" cy="221"/>
                          </a:xfrm>
                        </wpg:grpSpPr>
                        <wps:wsp>
                          <wps:cNvPr id="247" name="Freeform 208"/>
                          <wps:cNvSpPr>
                            <a:spLocks/>
                          </wps:cNvSpPr>
                          <wps:spPr bwMode="auto">
                            <a:xfrm>
                              <a:off x="3207" y="13749"/>
                              <a:ext cx="2451" cy="221"/>
                            </a:xfrm>
                            <a:custGeom>
                              <a:avLst/>
                              <a:gdLst>
                                <a:gd name="T0" fmla="+- 0 3207 3207"/>
                                <a:gd name="T1" fmla="*/ T0 w 2451"/>
                                <a:gd name="T2" fmla="+- 0 13970 13749"/>
                                <a:gd name="T3" fmla="*/ 13970 h 221"/>
                                <a:gd name="T4" fmla="+- 0 5657 3207"/>
                                <a:gd name="T5" fmla="*/ T4 w 2451"/>
                                <a:gd name="T6" fmla="+- 0 13970 13749"/>
                                <a:gd name="T7" fmla="*/ 13970 h 221"/>
                                <a:gd name="T8" fmla="+- 0 5657 3207"/>
                                <a:gd name="T9" fmla="*/ T8 w 2451"/>
                                <a:gd name="T10" fmla="+- 0 13749 13749"/>
                                <a:gd name="T11" fmla="*/ 13749 h 221"/>
                                <a:gd name="T12" fmla="+- 0 3207 3207"/>
                                <a:gd name="T13" fmla="*/ T12 w 2451"/>
                                <a:gd name="T14" fmla="+- 0 13749 13749"/>
                                <a:gd name="T15" fmla="*/ 13749 h 221"/>
                                <a:gd name="T16" fmla="+- 0 3207 3207"/>
                                <a:gd name="T17" fmla="*/ T16 w 2451"/>
                                <a:gd name="T18" fmla="+- 0 13970 13749"/>
                                <a:gd name="T19" fmla="*/ 13970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51" h="221">
                                  <a:moveTo>
                                    <a:pt x="0" y="221"/>
                                  </a:moveTo>
                                  <a:lnTo>
                                    <a:pt x="2450" y="221"/>
                                  </a:lnTo>
                                  <a:lnTo>
                                    <a:pt x="245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715259" id="Group 206" o:spid="_x0000_s1026" style="position:absolute;margin-left:160.35pt;margin-top:565.5pt;width:122.55pt;height:133pt;z-index:-188104;mso-position-horizontal-relative:page;mso-position-vertical-relative:page" coordorigin="3207,11310" coordsize="2451,2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">
                <v:group id="Group 229" o:spid="_x0000_s1027" style="position:absolute;left:3207;top:11310;width:2451;height:221" coordorigin="3207,11310" coordsize="245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G+hQ8UAAADc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kGSfM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RvoUPFAAAA3AAA&#10;AA8AAAAAAAAAAAAAAAAAqgIAAGRycy9kb3ducmV2LnhtbFBLBQYAAAAABAAEAPoAAACcAwAAAAA=&#10;">
                  <v:shape id="Freeform 230" o:spid="_x0000_s1028" style="position:absolute;left:3207;top:11310;width:2451;height:221;visibility:visible;mso-wrap-style:square;v-text-anchor:top" coordsize="245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1Kq8YA&#10;AADcAAAADwAAAGRycy9kb3ducmV2LnhtbESPzWrDMBCE74W8g9hAb40cU6fBjRLSQqAQAs3PIcfF&#10;2lom1spIauz26aNAocdhZr5hFqvBtuJKPjSOFUwnGQjiyumGawWn4+ZpDiJEZI2tY1LwQwFWy9HD&#10;Akvtet7T9RBrkSAcSlRgYuxKKUNlyGKYuI44eV/OW4xJ+lpqj32C21bmWTaTFhtOCwY7ejdUXQ7f&#10;VoH+LHZyn2f9tJg9b6o3vz2b3xelHsfD+hVEpCH+h//aH1pBnhdwP5OOgFz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B1Kq8YAAADcAAAADwAAAAAAAAAAAAAAAACYAgAAZHJz&#10;L2Rvd25yZXYueG1sUEsFBgAAAAAEAAQA9QAAAIsDAAAAAA==&#10;" path="m,221r2450,l2450,,,,,221xe" fillcolor="#d9d9d9" stroked="f">
                    <v:path arrowok="t" o:connecttype="custom" o:connectlocs="0,11531;2450,11531;2450,11310;0,11310;0,11531" o:connectangles="0,0,0,0,0"/>
                  </v:shape>
                </v:group>
                <v:group id="Group 227" o:spid="_x0000_s1029" style="position:absolute;left:3207;top:11531;width:2451;height:221" coordorigin="3207,11531" coordsize="245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/Gar8QAAADcAAAADwAAAGRycy9kb3ducmV2LnhtbESPQYvCMBSE7wv+h/AE&#10;b2vayopUo4ioeJCFVUG8PZpnW2xeShPb+u/NwsIeh5n5hlmselOJlhpXWlYQjyMQxJnVJecKLufd&#10;5wyE88gaK8uk4EUOVsvBxwJTbTv+ofbkcxEg7FJUUHhfp1K6rCCDbmxr4uDdbWPQB9nkUjfYBbip&#10;ZBJFU2mw5LBQYE2bgrLH6WkU7Dvs1pN42x4f983rdv76vh5jUmo07NdzEJ56/x/+ax+0giSZwu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O/Gar8QAAADcAAAA&#10;DwAAAAAAAAAAAAAAAACqAgAAZHJzL2Rvd25yZXYueG1sUEsFBgAAAAAEAAQA+gAAAJsDAAAAAA==&#10;">
                  <v:shape id="Freeform 228" o:spid="_x0000_s1030" style="position:absolute;left:3207;top:11531;width:2451;height:221;visibility:visible;mso-wrap-style:square;v-text-anchor:top" coordsize="245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4NxR8YA&#10;AADcAAAADwAAAGRycy9kb3ducmV2LnhtbESPT2sCMRTE7wW/Q3gFbzXrUrWsRrEFQZBC/XPo8bF5&#10;bpZuXpYkdVc/vSkUPA4z8xtmseptIy7kQ+1YwXiUgSAuna65UnA6bl7eQISIrLFxTAquFGC1HDwt&#10;sNCu4z1dDrESCcKhQAUmxraQMpSGLIaRa4mTd3beYkzSV1J77BLcNjLPsqm0WHNaMNjSh6Hy5/Br&#10;Feivyafc51k3nkxfN+W7332b20yp4XO/noOI1MdH+L+91QryfAZ/Z9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4NxR8YAAADcAAAADwAAAAAAAAAAAAAAAACYAgAAZHJz&#10;L2Rvd25yZXYueG1sUEsFBgAAAAAEAAQA9QAAAIsDAAAAAA==&#10;" path="m,221r2450,l2450,,,,,221xe" fillcolor="#d9d9d9" stroked="f">
                    <v:path arrowok="t" o:connecttype="custom" o:connectlocs="0,11752;2450,11752;2450,11531;0,11531;0,11752" o:connectangles="0,0,0,0,0"/>
                  </v:shape>
                </v:group>
                <v:group id="Group 225" o:spid="_x0000_s1031" style="position:absolute;left:3207;top:11752;width:2451;height:221" coordorigin="3207,11752" coordsize="245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Uiq0bCAAAA3AAAAA8A&#10;AAAAAAAAAAAAAAAAqgIAAGRycy9kb3ducmV2LnhtbFBLBQYAAAAABAAEAPoAAACZAwAAAAA=&#10;">
                  <v:shape id="Freeform 226" o:spid="_x0000_s1032" style="position:absolute;left:3207;top:11752;width:2451;height:221;visibility:visible;mso-wrap-style:square;v-text-anchor:top" coordsize="245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VBArsYA&#10;AADcAAAADwAAAGRycy9kb3ducmV2LnhtbESPS2vDMBCE74X8B7GB3ho5Jo/WiRKSQKBQCnn00ONi&#10;bSwTa2UkJXb766tCocdhZr5hluveNuJOPtSOFYxHGQji0umaKwUf5/3TM4gQkTU2jknBFwVYrwYP&#10;Syy06/hI91OsRIJwKFCBibEtpAylIYth5Fri5F2ctxiT9JXUHrsEt43Ms2wmLdacFgy2tDNUXk83&#10;q0Afpu/ymGfdeDqb7Mutf/s033OlHof9ZgEiUh//w3/tV60gz1/g90w6AnL1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VBArsYAAADcAAAADwAAAAAAAAAAAAAAAACYAgAAZHJz&#10;L2Rvd25yZXYueG1sUEsFBgAAAAAEAAQA9QAAAIsDAAAAAA==&#10;" path="m,221r2450,l2450,,,,,221xe" fillcolor="#d9d9d9" stroked="f">
                    <v:path arrowok="t" o:connecttype="custom" o:connectlocs="0,11973;2450,11973;2450,11752;0,11752;0,11973" o:connectangles="0,0,0,0,0"/>
                  </v:shape>
                </v:group>
                <v:group id="Group 223" o:spid="_x0000_s1033" style="position:absolute;left:3207;top:11973;width:2451;height:221" coordorigin="3207,11973" coordsize="245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ejTGdwwAAANwAAAAP&#10;AAAAAAAAAAAAAAAAAKoCAABkcnMvZG93bnJldi54bWxQSwUGAAAAAAQABAD6AAAAmgMAAAAA&#10;">
                  <v:shape id="Freeform 224" o:spid="_x0000_s1034" style="position:absolute;left:3207;top:11973;width:2451;height:221;visibility:visible;mso-wrap-style:square;v-text-anchor:top" coordsize="245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/adcYA&#10;AADcAAAADwAAAGRycy9kb3ducmV2LnhtbESPS2vDMBCE74X+B7GB3hrZbvPAiRLaQqBQCnkdclys&#10;jWVirYykxm5/fVUo5DjMzDfMcj3YVlzJh8axgnycgSCunG64VnA8bB7nIEJE1tg6JgXfFGC9ur9b&#10;Yqldzzu67mMtEoRDiQpMjF0pZagMWQxj1xEn7+y8xZikr6X22Ce4bWWRZVNpseG0YLCjN0PVZf9l&#10;Fejt5FPuiqzPJ9PnTfXqP07mZ6bUw2h4WYCINMRb+L/9rhUUTzn8nUlHQK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v/adcYAAADcAAAADwAAAAAAAAAAAAAAAACYAgAAZHJz&#10;L2Rvd25yZXYueG1sUEsFBgAAAAAEAAQA9QAAAIsDAAAAAA==&#10;" path="m,220r2450,l2450,,,,,220xe" fillcolor="#d9d9d9" stroked="f">
                    <v:path arrowok="t" o:connecttype="custom" o:connectlocs="0,12193;2450,12193;2450,11973;0,11973;0,12193" o:connectangles="0,0,0,0,0"/>
                  </v:shape>
                </v:group>
                <v:group id="Group 221" o:spid="_x0000_s1035" style="position:absolute;left:3207;top:12194;width:2451;height:222" coordorigin="3207,12194" coordsize="2451,2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RMKccQAAADcAAAA&#10;DwAAAAAAAAAAAAAAAACqAgAAZHJzL2Rvd25yZXYueG1sUEsFBgAAAAAEAAQA+gAAAJsDAAAAAA==&#10;">
                  <v:shape id="Freeform 222" o:spid="_x0000_s1036" style="position:absolute;left:3207;top:12194;width:2451;height:222;visibility:visible;mso-wrap-style:square;v-text-anchor:top" coordsize="2451,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2qlecMA&#10;AADcAAAADwAAAGRycy9kb3ducmV2LnhtbESPQWsCMRSE74X+h/CEXkrNukqR1SiLUOjBg1p/wGPz&#10;uhvcvCzJq27/vSkUPA4z8w2z3o6+V1eKyQU2MJsWoIibYB23Bs5fH29LUEmQLfaBycAvJdhunp/W&#10;WNlw4yNdT9KqDOFUoYFOZKi0Tk1HHtM0DMTZ+w7Ro2QZW20j3jLc97osinft0XFe6HCgXUfN5fTj&#10;DdTOLfZ1sTzHC0uJh1cZ6tEa8zIZ6xUooVEe4f/2pzVQzufwdyYfAb2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2qlecMAAADcAAAADwAAAAAAAAAAAAAAAACYAgAAZHJzL2Rv&#10;d25yZXYueG1sUEsFBgAAAAAEAAQA9QAAAIgDAAAAAA==&#10;" path="m,221r2450,l2450,,,,,221xe" fillcolor="#d9d9d9" stroked="f">
                    <v:path arrowok="t" o:connecttype="custom" o:connectlocs="0,12415;2450,12415;2450,12194;0,12194;0,12415" o:connectangles="0,0,0,0,0"/>
                  </v:shape>
                </v:group>
                <v:group id="Group 219" o:spid="_x0000_s1037" style="position:absolute;left:3207;top:12415;width:2451;height:221" coordorigin="3207,12415" coordsize="245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bY3ns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ki7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htjeexgAAANwA&#10;AAAPAAAAAAAAAAAAAAAAAKoCAABkcnMvZG93bnJldi54bWxQSwUGAAAAAAQABAD6AAAAnQMAAAAA&#10;">
                  <v:shape id="Freeform 220" o:spid="_x0000_s1038" style="position:absolute;left:3207;top:12415;width:2451;height:221;visibility:visible;mso-wrap-style:square;v-text-anchor:top" coordsize="245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cTcdsYA&#10;AADcAAAADwAAAGRycy9kb3ducmV2LnhtbESPzWrDMBCE74W+g9hAb40ct06CEyW0hUChFPJ3yHGx&#10;NpaJtTKSGrt9+qpQyHGYmW+Y5XqwrbiSD41jBZNxBoK4crrhWsHxsHmcgwgRWWPrmBR8U4D16v5u&#10;iaV2Pe/ouo+1SBAOJSowMXallKEyZDGMXUecvLPzFmOSvpbaY5/gtpV5lk2lxYbTgsGO3gxVl/2X&#10;VaC3xafc5Vk/KabPm+rVf5zMz0yph9HwsgARaYi38H/7XSvInwr4O5OO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cTcdsYAAADcAAAADwAAAAAAAAAAAAAAAACYAgAAZHJz&#10;L2Rvd25yZXYueG1sUEsFBgAAAAAEAAQA9QAAAIsDAAAAAA==&#10;" path="m,221r2450,l2450,,,,,221xe" fillcolor="#d9d9d9" stroked="f">
                    <v:path arrowok="t" o:connecttype="custom" o:connectlocs="0,12636;2450,12636;2450,12415;0,12415;0,12636" o:connectangles="0,0,0,0,0"/>
                  </v:shape>
                </v:group>
                <v:group id="Group 217" o:spid="_x0000_s1039" style="position:absolute;left:3207;top:12636;width:2451;height:221" coordorigin="3207,12636" coordsize="245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igMcs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vFkB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igMcsQAAADcAAAA&#10;DwAAAAAAAAAAAAAAAACqAgAAZHJzL2Rvd25yZXYueG1sUEsFBgAAAAAEAAQA+gAAAJsDAAAAAA==&#10;">
                  <v:shape id="Freeform 218" o:spid="_x0000_s1040" style="position:absolute;left:3207;top:12636;width:2451;height:221;visibility:visible;mso-wrap-style:square;v-text-anchor:top" coordsize="245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rnmsYA&#10;AADcAAAADwAAAGRycy9kb3ducmV2LnhtbESPQWsCMRSE7wX/Q3iCt5p1rVpWo1hBKJRCtT30+Ng8&#10;N4ublyVJ3dVfbwqFHoeZ+YZZbXrbiAv5UDtWMBlnIIhLp2uuFHx97h+fQYSIrLFxTAquFGCzHjys&#10;sNCu4wNdjrESCcKhQAUmxraQMpSGLIaxa4mTd3LeYkzSV1J77BLcNjLPsrm0WHNaMNjSzlB5Pv5Y&#10;Bfpj9i4PedZNZvOnffni377NbaHUaNhvlyAi9fE//Nd+1Qry6QJ+z6QjIN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lrnmsYAAADcAAAADwAAAAAAAAAAAAAAAACYAgAAZHJz&#10;L2Rvd25yZXYueG1sUEsFBgAAAAAEAAQA9QAAAIsDAAAAAA==&#10;" path="m,220r2450,l2450,,,,,220xe" fillcolor="#d9d9d9" stroked="f">
                    <v:path arrowok="t" o:connecttype="custom" o:connectlocs="0,12856;2450,12856;2450,12636;0,12636;0,12856" o:connectangles="0,0,0,0,0"/>
                  </v:shape>
                </v:group>
                <v:group id="Group 215" o:spid="_x0000_s1041" style="position:absolute;left:3207;top:12866;width:2451;height:221" coordorigin="3207,12866" coordsize="245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g+z2bwwAAANwAAAAP&#10;AAAAAAAAAAAAAAAAAKoCAABkcnMvZG93bnJldi54bWxQSwUGAAAAAAQABAD6AAAAmgMAAAAA&#10;">
                  <v:shape id="Freeform 216" o:spid="_x0000_s1042" style="position:absolute;left:3207;top:12866;width:2451;height:221;visibility:visible;mso-wrap-style:square;v-text-anchor:top" coordsize="245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nWc8YA&#10;AADcAAAADwAAAGRycy9kb3ducmV2LnhtbESPQWsCMRSE74L/ITzBm2Zdq61bo7SCUJBCtT30+Ng8&#10;N0s3L0sS3W1/fVMQehxm5htmve1tI67kQ+1YwWyagSAuna65UvDxvp88gAgRWWPjmBR8U4DtZjhY&#10;Y6Fdx0e6nmIlEoRDgQpMjG0hZSgNWQxT1xIn7+y8xZikr6T22CW4bWSeZUtpsea0YLClnaHy63Sx&#10;CvTb4lUe86ybLZZ3+/LZHz7Nz71S41H/9AgiUh//w7f2i1aQz1fwdyYdAbn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InWc8YAAADcAAAADwAAAAAAAAAAAAAAAACYAgAAZHJz&#10;L2Rvd25yZXYueG1sUEsFBgAAAAAEAAQA9QAAAIsDAAAAAA==&#10;" path="m,221r2450,l2450,,,,,221xe" fillcolor="#d9d9d9" stroked="f">
                    <v:path arrowok="t" o:connecttype="custom" o:connectlocs="0,13087;2450,13087;2450,12866;0,12866;0,13087" o:connectangles="0,0,0,0,0"/>
                  </v:shape>
                </v:group>
                <v:group id="Group 213" o:spid="_x0000_s1043" style="position:absolute;left:3207;top:13087;width:2451;height:221" coordorigin="3207,13087" coordsize="245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otC4MIAAADcAAAADwAAAGRycy9kb3ducmV2LnhtbERPy4rCMBTdC/MP4Q64&#10;07S+GDpGERmHWYhgHRB3l+baFpub0sS2/r1ZCC4P571c96YSLTWutKwgHkcgiDOrS84V/J92oy8Q&#10;ziNrrCyTggc5WK8+BktMtO34SG3qcxFC2CWooPC+TqR0WUEG3djWxIG72sagD7DJpW6wC+GmkpMo&#10;WkiDJYeGAmvaFpTd0rtR8Ntht5nGP+3+dt0+Lqf54byPSanhZ7/5BuGp92/xy/2nFUxm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aLQuDCAAAA3AAAAA8A&#10;AAAAAAAAAAAAAAAAqgIAAGRycy9kb3ducmV2LnhtbFBLBQYAAAAABAAEAPoAAACZAwAAAAA=&#10;">
                  <v:shape id="Freeform 214" o:spid="_x0000_s1044" style="position:absolute;left:3207;top:13087;width:2451;height:221;visibility:visible;mso-wrap-style:square;v-text-anchor:top" coordsize="245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mpCMYA&#10;AADcAAAADwAAAGRycy9kb3ducmV2LnhtbESPzWrDMBCE74W+g9hCbo1sk5/iRAltIBAohSbpIcfF&#10;2lgm1spISuz26atCIcdhZr5hluvBtuJGPjSOFeTjDARx5XTDtYKv4/b5BUSIyBpbx6TgmwKsV48P&#10;Syy163lPt0OsRYJwKFGBibErpQyVIYth7Dri5J2dtxiT9LXUHvsEt60ssmwmLTacFgx2tDFUXQ5X&#10;q0B/Tj/kvsj6fDqbbKs3/34yP3OlRk/D6wJEpCHew//tnVZQTHL4O5OO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vmpCMYAAADcAAAADwAAAAAAAAAAAAAAAACYAgAAZHJz&#10;L2Rvd25yZXYueG1sUEsFBgAAAAAEAAQA9QAAAIsDAAAAAA==&#10;" path="m,221r2450,l2450,,,,,221xe" fillcolor="#d9d9d9" stroked="f">
                    <v:path arrowok="t" o:connecttype="custom" o:connectlocs="0,13308;2450,13308;2450,13087;0,13087;0,13308" o:connectangles="0,0,0,0,0"/>
                  </v:shape>
                </v:group>
                <v:group id="Group 211" o:spid="_x0000_s1045" style="position:absolute;left:3207;top:13308;width:2451;height:221" coordorigin="3207,13308" coordsize="245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RV5DMUAAADc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kHykc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kVeQzFAAAA3AAA&#10;AA8AAAAAAAAAAAAAAAAAqgIAAGRycy9kb3ducmV2LnhtbFBLBQYAAAAABAAEAPoAAACcAwAAAAA=&#10;">
                  <v:shape id="Freeform 212" o:spid="_x0000_s1046" style="position:absolute;left:3207;top:13308;width:2451;height:221;visibility:visible;mso-wrap-style:square;v-text-anchor:top" coordsize="245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eS5MYA&#10;AADcAAAADwAAAGRycy9kb3ducmV2LnhtbESPT2sCMRTE7wW/Q3iCt5p1/dOyNUpbEAoiqO2hx8fm&#10;dbN087Ikqbv10xtB8DjMzG+Y5bq3jTiRD7VjBZNxBoK4dLrmSsHX5+bxGUSIyBobx6TgnwKsV4OH&#10;JRbadXyg0zFWIkE4FKjAxNgWUobSkMUwdi1x8n6ctxiT9JXUHrsEt43Ms2whLdacFgy29G6o/D3+&#10;WQV6P9/JQ551k/litinf/PbbnJ+UGg371xcQkfp4D9/aH1pBPpvC9Uw6AnJ1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WeS5MYAAADcAAAADwAAAAAAAAAAAAAAAACYAgAAZHJz&#10;L2Rvd25yZXYueG1sUEsFBgAAAAAEAAQA9QAAAIsDAAAAAA==&#10;" path="m,220r2450,l2450,,,,,220xe" fillcolor="#d9d9d9" stroked="f">
                    <v:path arrowok="t" o:connecttype="custom" o:connectlocs="0,13528;2450,13528;2450,13308;0,13308;0,13528" o:connectangles="0,0,0,0,0"/>
                  </v:shape>
                </v:group>
                <v:group id="Group 209" o:spid="_x0000_s1047" style="position:absolute;left:3207;top:13528;width:2451;height:221" coordorigin="3207,13528" coordsize="245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bBE4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aPx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mwROPFAAAA3AAA&#10;AA8AAAAAAAAAAAAAAAAAqgIAAGRycy9kb3ducmV2LnhtbFBLBQYAAAAABAAEAPoAAACcAwAAAAA=&#10;">
                  <v:shape id="Freeform 210" o:spid="_x0000_s1048" style="position:absolute;left:3207;top:13528;width:2451;height:221;visibility:visible;mso-wrap-style:square;v-text-anchor:top" coordsize="245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KvC8YA&#10;AADcAAAADwAAAGRycy9kb3ducmV2LnhtbESPQWsCMRSE74X+h/AK3mrWxbVlNUorCEIpVNuDx8fm&#10;uVncvCxJdFd/fVMoeBxm5htmsRpsKy7kQ+NYwWScgSCunG64VvDzvXl+BREissbWMSm4UoDV8vFh&#10;gaV2Pe/oso+1SBAOJSowMXallKEyZDGMXUecvKPzFmOSvpbaY5/gtpV5ls2kxYbTgsGO1oaq0/5s&#10;Feiv4lPu8qyfFLPppnr3Hwdze1Fq9DS8zUFEGuI9/N/eagX5tIC/M+kI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cKvC8YAAADcAAAADwAAAAAAAAAAAAAAAACYAgAAZHJz&#10;L2Rvd25yZXYueG1sUEsFBgAAAAAEAAQA9QAAAIsDAAAAAA==&#10;" path="m,221r2450,l2450,,,,,221xe" fillcolor="#d9d9d9" stroked="f">
                    <v:path arrowok="t" o:connecttype="custom" o:connectlocs="0,13749;2450,13749;2450,13528;0,13528;0,13749" o:connectangles="0,0,0,0,0"/>
                  </v:shape>
                </v:group>
                <v:group id="Group 207" o:spid="_x0000_s1049" style="position:absolute;left:3207;top:13749;width:2451;height:221" coordorigin="3207,13749" coordsize="245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i5/D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aPx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Yufw/FAAAA3AAA&#10;AA8AAAAAAAAAAAAAAAAAqgIAAGRycy9kb3ducmV2LnhtbFBLBQYAAAAABAAEAPoAAACcAwAAAAA=&#10;">
                  <v:shape id="Freeform 208" o:spid="_x0000_s1050" style="position:absolute;left:3207;top:13749;width:2451;height:221;visibility:visible;mso-wrap-style:square;v-text-anchor:top" coordsize="245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yU58YA&#10;AADcAAAADwAAAGRycy9kb3ducmV2LnhtbESPS2vDMBCE74H8B7GB3hI5Ji+cKKEtBAol0DwOOS7W&#10;1jK1VkZSY7e/vgoUchxm5htms+ttI27kQ+1YwXSSgSAuna65UnA578crECEia2wck4IfCrDbDgcb&#10;LLTr+Ei3U6xEgnAoUIGJsS2kDKUhi2HiWuLkfTpvMSbpK6k9dgluG5ln2UJarDktGGzp1VD5dfq2&#10;CvTH/CCPedZN54vZvnzx71fzu1TqadQ/r0FE6uMj/N9+0wry2RLuZ9IRkN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lyU58YAAADcAAAADwAAAAAAAAAAAAAAAACYAgAAZHJz&#10;L2Rvd25yZXYueG1sUEsFBgAAAAAEAAQA9QAAAIsDAAAAAA==&#10;" path="m,221r2450,l2450,,,,,221xe" fillcolor="#d9d9d9" stroked="f">
                    <v:path arrowok="t" o:connecttype="custom" o:connectlocs="0,13970;2450,13970;2450,13749;0,13749;0,13970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8400" behindDoc="1" locked="0" layoutInCell="1" allowOverlap="1" wp14:anchorId="43E62C87" wp14:editId="090C9C53">
                <wp:simplePos x="0" y="0"/>
                <wp:positionH relativeFrom="page">
                  <wp:posOffset>6029325</wp:posOffset>
                </wp:positionH>
                <wp:positionV relativeFrom="page">
                  <wp:posOffset>7181850</wp:posOffset>
                </wp:positionV>
                <wp:extent cx="647700" cy="280670"/>
                <wp:effectExtent l="0" t="0" r="0" b="0"/>
                <wp:wrapNone/>
                <wp:docPr id="218" name="Group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7700" cy="280670"/>
                          <a:chOff x="9495" y="11310"/>
                          <a:chExt cx="1020" cy="442"/>
                        </a:xfrm>
                      </wpg:grpSpPr>
                      <wpg:grpSp>
                        <wpg:cNvPr id="219" name="Group 204"/>
                        <wpg:cNvGrpSpPr>
                          <a:grpSpLocks/>
                        </wpg:cNvGrpSpPr>
                        <wpg:grpSpPr bwMode="auto">
                          <a:xfrm>
                            <a:off x="9495" y="11310"/>
                            <a:ext cx="1020" cy="221"/>
                            <a:chOff x="9495" y="11310"/>
                            <a:chExt cx="1020" cy="221"/>
                          </a:xfrm>
                        </wpg:grpSpPr>
                        <wps:wsp>
                          <wps:cNvPr id="220" name="Freeform 205"/>
                          <wps:cNvSpPr>
                            <a:spLocks/>
                          </wps:cNvSpPr>
                          <wps:spPr bwMode="auto">
                            <a:xfrm>
                              <a:off x="9495" y="11310"/>
                              <a:ext cx="1020" cy="221"/>
                            </a:xfrm>
                            <a:custGeom>
                              <a:avLst/>
                              <a:gdLst>
                                <a:gd name="T0" fmla="+- 0 9495 9495"/>
                                <a:gd name="T1" fmla="*/ T0 w 1020"/>
                                <a:gd name="T2" fmla="+- 0 11531 11310"/>
                                <a:gd name="T3" fmla="*/ 11531 h 221"/>
                                <a:gd name="T4" fmla="+- 0 10515 9495"/>
                                <a:gd name="T5" fmla="*/ T4 w 1020"/>
                                <a:gd name="T6" fmla="+- 0 11531 11310"/>
                                <a:gd name="T7" fmla="*/ 11531 h 221"/>
                                <a:gd name="T8" fmla="+- 0 10515 9495"/>
                                <a:gd name="T9" fmla="*/ T8 w 1020"/>
                                <a:gd name="T10" fmla="+- 0 11310 11310"/>
                                <a:gd name="T11" fmla="*/ 11310 h 221"/>
                                <a:gd name="T12" fmla="+- 0 9495 9495"/>
                                <a:gd name="T13" fmla="*/ T12 w 1020"/>
                                <a:gd name="T14" fmla="+- 0 11310 11310"/>
                                <a:gd name="T15" fmla="*/ 11310 h 221"/>
                                <a:gd name="T16" fmla="+- 0 9495 9495"/>
                                <a:gd name="T17" fmla="*/ T16 w 1020"/>
                                <a:gd name="T18" fmla="+- 0 11531 11310"/>
                                <a:gd name="T19" fmla="*/ 11531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20" h="221">
                                  <a:moveTo>
                                    <a:pt x="0" y="221"/>
                                  </a:moveTo>
                                  <a:lnTo>
                                    <a:pt x="1020" y="221"/>
                                  </a:lnTo>
                                  <a:lnTo>
                                    <a:pt x="10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0808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1" name="Group 202"/>
                        <wpg:cNvGrpSpPr>
                          <a:grpSpLocks/>
                        </wpg:cNvGrpSpPr>
                        <wpg:grpSpPr bwMode="auto">
                          <a:xfrm>
                            <a:off x="9495" y="11531"/>
                            <a:ext cx="1020" cy="221"/>
                            <a:chOff x="9495" y="11531"/>
                            <a:chExt cx="1020" cy="221"/>
                          </a:xfrm>
                        </wpg:grpSpPr>
                        <wps:wsp>
                          <wps:cNvPr id="222" name="Freeform 203"/>
                          <wps:cNvSpPr>
                            <a:spLocks/>
                          </wps:cNvSpPr>
                          <wps:spPr bwMode="auto">
                            <a:xfrm>
                              <a:off x="9495" y="11531"/>
                              <a:ext cx="1020" cy="221"/>
                            </a:xfrm>
                            <a:custGeom>
                              <a:avLst/>
                              <a:gdLst>
                                <a:gd name="T0" fmla="+- 0 9495 9495"/>
                                <a:gd name="T1" fmla="*/ T0 w 1020"/>
                                <a:gd name="T2" fmla="+- 0 11752 11531"/>
                                <a:gd name="T3" fmla="*/ 11752 h 221"/>
                                <a:gd name="T4" fmla="+- 0 10515 9495"/>
                                <a:gd name="T5" fmla="*/ T4 w 1020"/>
                                <a:gd name="T6" fmla="+- 0 11752 11531"/>
                                <a:gd name="T7" fmla="*/ 11752 h 221"/>
                                <a:gd name="T8" fmla="+- 0 10515 9495"/>
                                <a:gd name="T9" fmla="*/ T8 w 1020"/>
                                <a:gd name="T10" fmla="+- 0 11531 11531"/>
                                <a:gd name="T11" fmla="*/ 11531 h 221"/>
                                <a:gd name="T12" fmla="+- 0 9495 9495"/>
                                <a:gd name="T13" fmla="*/ T12 w 1020"/>
                                <a:gd name="T14" fmla="+- 0 11531 11531"/>
                                <a:gd name="T15" fmla="*/ 11531 h 221"/>
                                <a:gd name="T16" fmla="+- 0 9495 9495"/>
                                <a:gd name="T17" fmla="*/ T16 w 1020"/>
                                <a:gd name="T18" fmla="+- 0 11752 11531"/>
                                <a:gd name="T19" fmla="*/ 11752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20" h="221">
                                  <a:moveTo>
                                    <a:pt x="0" y="221"/>
                                  </a:moveTo>
                                  <a:lnTo>
                                    <a:pt x="1020" y="221"/>
                                  </a:lnTo>
                                  <a:lnTo>
                                    <a:pt x="10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0808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F7DCC5" id="Group 201" o:spid="_x0000_s1026" style="position:absolute;margin-left:474.75pt;margin-top:565.5pt;width:51pt;height:22.1pt;z-index:-188080;mso-position-horizontal-relative:page;mso-position-vertical-relative:page" coordorigin="9495,11310" coordsize="1020,4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">
                <v:group id="Group 204" o:spid="_x0000_s1027" style="position:absolute;left:9495;top:11310;width:1020;height:221" coordorigin="9495,11310" coordsize="102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ALEYMQAAADc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aN4Cs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ALEYMQAAADcAAAA&#10;DwAAAAAAAAAAAAAAAACqAgAAZHJzL2Rvd25yZXYueG1sUEsFBgAAAAAEAAQA+gAAAJsDAAAAAA==&#10;">
                  <v:shape id="Freeform 205" o:spid="_x0000_s1028" style="position:absolute;left:9495;top:11310;width:1020;height:221;visibility:visible;mso-wrap-style:square;v-text-anchor:top" coordsize="102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R33sAA&#10;AADcAAAADwAAAGRycy9kb3ducmV2LnhtbERPTYvCMBC9C/6HMMLeNLUs4naNIkrBa60Xb7PNbFts&#10;JjWJ2t1fbw6Cx8f7Xm0G04k7Od9aVjCfJSCIK6tbrhWcyny6BOEDssbOMin4Iw+b9Xi0wkzbBxd0&#10;P4ZaxBD2GSpoQugzKX3VkEE/sz1x5H6tMxgidLXUDh8x3HQyTZKFNNhybGiwp11D1eV4MwrMV1X8&#10;L135c+2u+9Llp0N+Lj6V+pgM228QgYbwFr/cB60gTeP8eCYeAbl+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6wR33sAAAADcAAAADwAAAAAAAAAAAAAAAACYAgAAZHJzL2Rvd25y&#10;ZXYueG1sUEsFBgAAAAAEAAQA9QAAAIUDAAAAAA==&#10;" path="m,221r1020,l1020,,,,,221xe" fillcolor="gray" stroked="f">
                    <v:path arrowok="t" o:connecttype="custom" o:connectlocs="0,11531;1020,11531;1020,11310;0,11310;0,11531" o:connectangles="0,0,0,0,0"/>
                  </v:shape>
                </v:group>
                <v:group id="Group 202" o:spid="_x0000_s1029" style="position:absolute;left:9495;top:11531;width:1020;height:221" coordorigin="9495,11531" coordsize="102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0GALbxgAAANwA&#10;AAAPAAAAAAAAAAAAAAAAAKoCAABkcnMvZG93bnJldi54bWxQSwUGAAAAAAQABAD6AAAAnQMAAAAA&#10;">
                  <v:shape id="Freeform 203" o:spid="_x0000_s1030" style="position:absolute;left:9495;top:11531;width:1020;height:221;visibility:visible;mso-wrap-style:square;v-text-anchor:top" coordsize="102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pMMsMA&#10;AADcAAAADwAAAGRycy9kb3ducmV2LnhtbESPQWvCQBSE7wX/w/KE3uqmQUSjq5SWgNcYL96e2dck&#10;NPs27q6a+utdQfA4zMw3zGozmE5cyPnWsoLPSQKCuLK65VrBvsw/5iB8QNbYWSYF/+Rhsx69rTDT&#10;9soFXXahFhHCPkMFTQh9JqWvGjLoJ7Ynjt6vdQZDlK6W2uE1wk0n0ySZSYMtx4UGe/puqPrbnY0C&#10;s6iK29yVx1N3+ildvt/mh2Kq1Pt4+FqCCDSEV/jZ3moFaZrC40w8AnJ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JpMMsMAAADcAAAADwAAAAAAAAAAAAAAAACYAgAAZHJzL2Rv&#10;d25yZXYueG1sUEsFBgAAAAAEAAQA9QAAAIgDAAAAAA==&#10;" path="m,221r1020,l1020,,,,,221xe" fillcolor="gray" stroked="f">
                    <v:path arrowok="t" o:connecttype="custom" o:connectlocs="0,11752;1020,11752;1020,11531;0,11531;0,11752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8424" behindDoc="1" locked="0" layoutInCell="1" allowOverlap="1" wp14:anchorId="43E62C88" wp14:editId="599D5C29">
                <wp:simplePos x="0" y="0"/>
                <wp:positionH relativeFrom="page">
                  <wp:posOffset>6029325</wp:posOffset>
                </wp:positionH>
                <wp:positionV relativeFrom="page">
                  <wp:posOffset>8169910</wp:posOffset>
                </wp:positionV>
                <wp:extent cx="647700" cy="280670"/>
                <wp:effectExtent l="0" t="0" r="0" b="0"/>
                <wp:wrapNone/>
                <wp:docPr id="213" name="Group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7700" cy="280670"/>
                          <a:chOff x="9495" y="12866"/>
                          <a:chExt cx="1020" cy="442"/>
                        </a:xfrm>
                      </wpg:grpSpPr>
                      <wpg:grpSp>
                        <wpg:cNvPr id="214" name="Group 199"/>
                        <wpg:cNvGrpSpPr>
                          <a:grpSpLocks/>
                        </wpg:cNvGrpSpPr>
                        <wpg:grpSpPr bwMode="auto">
                          <a:xfrm>
                            <a:off x="9495" y="12866"/>
                            <a:ext cx="1020" cy="221"/>
                            <a:chOff x="9495" y="12866"/>
                            <a:chExt cx="1020" cy="221"/>
                          </a:xfrm>
                        </wpg:grpSpPr>
                        <wps:wsp>
                          <wps:cNvPr id="215" name="Freeform 200"/>
                          <wps:cNvSpPr>
                            <a:spLocks/>
                          </wps:cNvSpPr>
                          <wps:spPr bwMode="auto">
                            <a:xfrm>
                              <a:off x="9495" y="12866"/>
                              <a:ext cx="1020" cy="221"/>
                            </a:xfrm>
                            <a:custGeom>
                              <a:avLst/>
                              <a:gdLst>
                                <a:gd name="T0" fmla="+- 0 9495 9495"/>
                                <a:gd name="T1" fmla="*/ T0 w 1020"/>
                                <a:gd name="T2" fmla="+- 0 13087 12866"/>
                                <a:gd name="T3" fmla="*/ 13087 h 221"/>
                                <a:gd name="T4" fmla="+- 0 10515 9495"/>
                                <a:gd name="T5" fmla="*/ T4 w 1020"/>
                                <a:gd name="T6" fmla="+- 0 13087 12866"/>
                                <a:gd name="T7" fmla="*/ 13087 h 221"/>
                                <a:gd name="T8" fmla="+- 0 10515 9495"/>
                                <a:gd name="T9" fmla="*/ T8 w 1020"/>
                                <a:gd name="T10" fmla="+- 0 12866 12866"/>
                                <a:gd name="T11" fmla="*/ 12866 h 221"/>
                                <a:gd name="T12" fmla="+- 0 9495 9495"/>
                                <a:gd name="T13" fmla="*/ T12 w 1020"/>
                                <a:gd name="T14" fmla="+- 0 12866 12866"/>
                                <a:gd name="T15" fmla="*/ 12866 h 221"/>
                                <a:gd name="T16" fmla="+- 0 9495 9495"/>
                                <a:gd name="T17" fmla="*/ T16 w 1020"/>
                                <a:gd name="T18" fmla="+- 0 13087 12866"/>
                                <a:gd name="T19" fmla="*/ 13087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20" h="221">
                                  <a:moveTo>
                                    <a:pt x="0" y="221"/>
                                  </a:moveTo>
                                  <a:lnTo>
                                    <a:pt x="1020" y="221"/>
                                  </a:lnTo>
                                  <a:lnTo>
                                    <a:pt x="10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0808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6" name="Group 197"/>
                        <wpg:cNvGrpSpPr>
                          <a:grpSpLocks/>
                        </wpg:cNvGrpSpPr>
                        <wpg:grpSpPr bwMode="auto">
                          <a:xfrm>
                            <a:off x="9495" y="13087"/>
                            <a:ext cx="1020" cy="221"/>
                            <a:chOff x="9495" y="13087"/>
                            <a:chExt cx="1020" cy="221"/>
                          </a:xfrm>
                        </wpg:grpSpPr>
                        <wps:wsp>
                          <wps:cNvPr id="217" name="Freeform 198"/>
                          <wps:cNvSpPr>
                            <a:spLocks/>
                          </wps:cNvSpPr>
                          <wps:spPr bwMode="auto">
                            <a:xfrm>
                              <a:off x="9495" y="13087"/>
                              <a:ext cx="1020" cy="221"/>
                            </a:xfrm>
                            <a:custGeom>
                              <a:avLst/>
                              <a:gdLst>
                                <a:gd name="T0" fmla="+- 0 9495 9495"/>
                                <a:gd name="T1" fmla="*/ T0 w 1020"/>
                                <a:gd name="T2" fmla="+- 0 13308 13087"/>
                                <a:gd name="T3" fmla="*/ 13308 h 221"/>
                                <a:gd name="T4" fmla="+- 0 10515 9495"/>
                                <a:gd name="T5" fmla="*/ T4 w 1020"/>
                                <a:gd name="T6" fmla="+- 0 13308 13087"/>
                                <a:gd name="T7" fmla="*/ 13308 h 221"/>
                                <a:gd name="T8" fmla="+- 0 10515 9495"/>
                                <a:gd name="T9" fmla="*/ T8 w 1020"/>
                                <a:gd name="T10" fmla="+- 0 13087 13087"/>
                                <a:gd name="T11" fmla="*/ 13087 h 221"/>
                                <a:gd name="T12" fmla="+- 0 9495 9495"/>
                                <a:gd name="T13" fmla="*/ T12 w 1020"/>
                                <a:gd name="T14" fmla="+- 0 13087 13087"/>
                                <a:gd name="T15" fmla="*/ 13087 h 221"/>
                                <a:gd name="T16" fmla="+- 0 9495 9495"/>
                                <a:gd name="T17" fmla="*/ T16 w 1020"/>
                                <a:gd name="T18" fmla="+- 0 13308 13087"/>
                                <a:gd name="T19" fmla="*/ 13308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20" h="221">
                                  <a:moveTo>
                                    <a:pt x="0" y="221"/>
                                  </a:moveTo>
                                  <a:lnTo>
                                    <a:pt x="1020" y="221"/>
                                  </a:lnTo>
                                  <a:lnTo>
                                    <a:pt x="10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0808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115EA6" id="Group 196" o:spid="_x0000_s1026" style="position:absolute;margin-left:474.75pt;margin-top:643.3pt;width:51pt;height:22.1pt;z-index:-188056;mso-position-horizontal-relative:page;mso-position-vertical-relative:page" coordorigin="9495,12866" coordsize="1020,4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">
                <v:group id="Group 199" o:spid="_x0000_s1027" style="position:absolute;left:9495;top:12866;width:1020;height:221" coordorigin="9495,12866" coordsize="102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gNr/sQAAADc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aN4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gNr/sQAAADcAAAA&#10;DwAAAAAAAAAAAAAAAACqAgAAZHJzL2Rvd25yZXYueG1sUEsFBgAAAAAEAAQA+gAAAJsDAAAAAA==&#10;">
                  <v:shape id="Freeform 200" o:spid="_x0000_s1028" style="position:absolute;left:9495;top:12866;width:1020;height:221;visibility:visible;mso-wrap-style:square;v-text-anchor:top" coordsize="102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8e+8QA&#10;AADcAAAADwAAAGRycy9kb3ducmV2LnhtbESPQWvCQBSE74X+h+UVvNWNYoumriJKwGtMLt6e2WcS&#10;mn0bd1eN/vpuodDjMDPfMMv1YDpxI+dbywom4wQEcWV1y7WCssje5yB8QNbYWSYFD/KwXr2+LDHV&#10;9s453Q6hFhHCPkUFTQh9KqWvGjLox7Ynjt7ZOoMhSldL7fAe4aaT0yT5lAZbjgsN9rRtqPo+XI0C&#10;s6jy59wVp0t32RUuK/fZMZ8pNXobNl8gAg3hP/zX3msF08kH/J6JR0C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UfHvvEAAAA3AAAAA8AAAAAAAAAAAAAAAAAmAIAAGRycy9k&#10;b3ducmV2LnhtbFBLBQYAAAAABAAEAPUAAACJAwAAAAA=&#10;" path="m,221r1020,l1020,,,,,221xe" fillcolor="gray" stroked="f">
                    <v:path arrowok="t" o:connecttype="custom" o:connectlocs="0,13087;1020,13087;1020,12866;0,12866;0,13087" o:connectangles="0,0,0,0,0"/>
                  </v:shape>
                </v:group>
                <v:group id="Group 197" o:spid="_x0000_s1029" style="position:absolute;left:9495;top:13087;width:1020;height:221" coordorigin="9495,13087" coordsize="102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Z1QEsQAAADc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SxewvNM&#10;OAJy+w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9Z1QEsQAAADcAAAA&#10;DwAAAAAAAAAAAAAAAACqAgAAZHJzL2Rvd25yZXYueG1sUEsFBgAAAAAEAAQA+gAAAJsDAAAAAA==&#10;">
                  <v:shape id="Freeform 198" o:spid="_x0000_s1030" style="position:absolute;left:9495;top:13087;width:1020;height:221;visibility:visible;mso-wrap-style:square;v-text-anchor:top" coordsize="102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ElF8QA&#10;AADcAAAADwAAAGRycy9kb3ducmV2LnhtbESPQWvCQBSE74X+h+UVvNWNIq2mriJKwGtMLt6e2WcS&#10;mn0bd1eN/vpuodDjMDPfMMv1YDpxI+dbywom4wQEcWV1y7WCssje5yB8QNbYWSYFD/KwXr2+LDHV&#10;9s453Q6hFhHCPkUFTQh9KqWvGjLox7Ynjt7ZOoMhSldL7fAe4aaT0yT5kAZbjgsN9rRtqPo+XI0C&#10;s6jy59wVp0t32RUuK/fZMZ8pNXobNl8gAg3hP/zX3msF08kn/J6JR0C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qBJRfEAAAA3AAAAA8AAAAAAAAAAAAAAAAAmAIAAGRycy9k&#10;b3ducmV2LnhtbFBLBQYAAAAABAAEAPUAAACJAwAAAAA=&#10;" path="m,221r1020,l1020,,,,,221xe" fillcolor="gray" stroked="f">
                    <v:path arrowok="t" o:connecttype="custom" o:connectlocs="0,13308;1020,13308;1020,13087;0,13087;0,13308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8448" behindDoc="1" locked="0" layoutInCell="1" allowOverlap="1" wp14:anchorId="43E62C89" wp14:editId="45A36477">
                <wp:simplePos x="0" y="0"/>
                <wp:positionH relativeFrom="page">
                  <wp:posOffset>2036445</wp:posOffset>
                </wp:positionH>
                <wp:positionV relativeFrom="page">
                  <wp:posOffset>8951595</wp:posOffset>
                </wp:positionV>
                <wp:extent cx="1556385" cy="701040"/>
                <wp:effectExtent l="0" t="0" r="0" b="0"/>
                <wp:wrapNone/>
                <wp:docPr id="202" name="Group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56385" cy="701040"/>
                          <a:chOff x="3207" y="14097"/>
                          <a:chExt cx="2451" cy="1104"/>
                        </a:xfrm>
                      </wpg:grpSpPr>
                      <wpg:grpSp>
                        <wpg:cNvPr id="203" name="Group 194"/>
                        <wpg:cNvGrpSpPr>
                          <a:grpSpLocks/>
                        </wpg:cNvGrpSpPr>
                        <wpg:grpSpPr bwMode="auto">
                          <a:xfrm>
                            <a:off x="3207" y="14097"/>
                            <a:ext cx="2451" cy="221"/>
                            <a:chOff x="3207" y="14097"/>
                            <a:chExt cx="2451" cy="221"/>
                          </a:xfrm>
                        </wpg:grpSpPr>
                        <wps:wsp>
                          <wps:cNvPr id="204" name="Freeform 195"/>
                          <wps:cNvSpPr>
                            <a:spLocks/>
                          </wps:cNvSpPr>
                          <wps:spPr bwMode="auto">
                            <a:xfrm>
                              <a:off x="3207" y="14097"/>
                              <a:ext cx="2451" cy="221"/>
                            </a:xfrm>
                            <a:custGeom>
                              <a:avLst/>
                              <a:gdLst>
                                <a:gd name="T0" fmla="+- 0 3207 3207"/>
                                <a:gd name="T1" fmla="*/ T0 w 2451"/>
                                <a:gd name="T2" fmla="+- 0 14318 14097"/>
                                <a:gd name="T3" fmla="*/ 14318 h 221"/>
                                <a:gd name="T4" fmla="+- 0 5657 3207"/>
                                <a:gd name="T5" fmla="*/ T4 w 2451"/>
                                <a:gd name="T6" fmla="+- 0 14318 14097"/>
                                <a:gd name="T7" fmla="*/ 14318 h 221"/>
                                <a:gd name="T8" fmla="+- 0 5657 3207"/>
                                <a:gd name="T9" fmla="*/ T8 w 2451"/>
                                <a:gd name="T10" fmla="+- 0 14097 14097"/>
                                <a:gd name="T11" fmla="*/ 14097 h 221"/>
                                <a:gd name="T12" fmla="+- 0 3207 3207"/>
                                <a:gd name="T13" fmla="*/ T12 w 2451"/>
                                <a:gd name="T14" fmla="+- 0 14097 14097"/>
                                <a:gd name="T15" fmla="*/ 14097 h 221"/>
                                <a:gd name="T16" fmla="+- 0 3207 3207"/>
                                <a:gd name="T17" fmla="*/ T16 w 2451"/>
                                <a:gd name="T18" fmla="+- 0 14318 14097"/>
                                <a:gd name="T19" fmla="*/ 14318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51" h="221">
                                  <a:moveTo>
                                    <a:pt x="0" y="221"/>
                                  </a:moveTo>
                                  <a:lnTo>
                                    <a:pt x="2450" y="221"/>
                                  </a:lnTo>
                                  <a:lnTo>
                                    <a:pt x="245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5" name="Group 192"/>
                        <wpg:cNvGrpSpPr>
                          <a:grpSpLocks/>
                        </wpg:cNvGrpSpPr>
                        <wpg:grpSpPr bwMode="auto">
                          <a:xfrm>
                            <a:off x="3207" y="14318"/>
                            <a:ext cx="2451" cy="221"/>
                            <a:chOff x="3207" y="14318"/>
                            <a:chExt cx="2451" cy="221"/>
                          </a:xfrm>
                        </wpg:grpSpPr>
                        <wps:wsp>
                          <wps:cNvPr id="206" name="Freeform 193"/>
                          <wps:cNvSpPr>
                            <a:spLocks/>
                          </wps:cNvSpPr>
                          <wps:spPr bwMode="auto">
                            <a:xfrm>
                              <a:off x="3207" y="14318"/>
                              <a:ext cx="2451" cy="221"/>
                            </a:xfrm>
                            <a:custGeom>
                              <a:avLst/>
                              <a:gdLst>
                                <a:gd name="T0" fmla="+- 0 3207 3207"/>
                                <a:gd name="T1" fmla="*/ T0 w 2451"/>
                                <a:gd name="T2" fmla="+- 0 14539 14318"/>
                                <a:gd name="T3" fmla="*/ 14539 h 221"/>
                                <a:gd name="T4" fmla="+- 0 5657 3207"/>
                                <a:gd name="T5" fmla="*/ T4 w 2451"/>
                                <a:gd name="T6" fmla="+- 0 14539 14318"/>
                                <a:gd name="T7" fmla="*/ 14539 h 221"/>
                                <a:gd name="T8" fmla="+- 0 5657 3207"/>
                                <a:gd name="T9" fmla="*/ T8 w 2451"/>
                                <a:gd name="T10" fmla="+- 0 14318 14318"/>
                                <a:gd name="T11" fmla="*/ 14318 h 221"/>
                                <a:gd name="T12" fmla="+- 0 3207 3207"/>
                                <a:gd name="T13" fmla="*/ T12 w 2451"/>
                                <a:gd name="T14" fmla="+- 0 14318 14318"/>
                                <a:gd name="T15" fmla="*/ 14318 h 221"/>
                                <a:gd name="T16" fmla="+- 0 3207 3207"/>
                                <a:gd name="T17" fmla="*/ T16 w 2451"/>
                                <a:gd name="T18" fmla="+- 0 14539 14318"/>
                                <a:gd name="T19" fmla="*/ 14539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51" h="221">
                                  <a:moveTo>
                                    <a:pt x="0" y="221"/>
                                  </a:moveTo>
                                  <a:lnTo>
                                    <a:pt x="2450" y="221"/>
                                  </a:lnTo>
                                  <a:lnTo>
                                    <a:pt x="245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7" name="Group 190"/>
                        <wpg:cNvGrpSpPr>
                          <a:grpSpLocks/>
                        </wpg:cNvGrpSpPr>
                        <wpg:grpSpPr bwMode="auto">
                          <a:xfrm>
                            <a:off x="3207" y="14539"/>
                            <a:ext cx="2451" cy="221"/>
                            <a:chOff x="3207" y="14539"/>
                            <a:chExt cx="2451" cy="221"/>
                          </a:xfrm>
                        </wpg:grpSpPr>
                        <wps:wsp>
                          <wps:cNvPr id="208" name="Freeform 191"/>
                          <wps:cNvSpPr>
                            <a:spLocks/>
                          </wps:cNvSpPr>
                          <wps:spPr bwMode="auto">
                            <a:xfrm>
                              <a:off x="3207" y="14539"/>
                              <a:ext cx="2451" cy="221"/>
                            </a:xfrm>
                            <a:custGeom>
                              <a:avLst/>
                              <a:gdLst>
                                <a:gd name="T0" fmla="+- 0 3207 3207"/>
                                <a:gd name="T1" fmla="*/ T0 w 2451"/>
                                <a:gd name="T2" fmla="+- 0 14760 14539"/>
                                <a:gd name="T3" fmla="*/ 14760 h 221"/>
                                <a:gd name="T4" fmla="+- 0 5657 3207"/>
                                <a:gd name="T5" fmla="*/ T4 w 2451"/>
                                <a:gd name="T6" fmla="+- 0 14760 14539"/>
                                <a:gd name="T7" fmla="*/ 14760 h 221"/>
                                <a:gd name="T8" fmla="+- 0 5657 3207"/>
                                <a:gd name="T9" fmla="*/ T8 w 2451"/>
                                <a:gd name="T10" fmla="+- 0 14539 14539"/>
                                <a:gd name="T11" fmla="*/ 14539 h 221"/>
                                <a:gd name="T12" fmla="+- 0 3207 3207"/>
                                <a:gd name="T13" fmla="*/ T12 w 2451"/>
                                <a:gd name="T14" fmla="+- 0 14539 14539"/>
                                <a:gd name="T15" fmla="*/ 14539 h 221"/>
                                <a:gd name="T16" fmla="+- 0 3207 3207"/>
                                <a:gd name="T17" fmla="*/ T16 w 2451"/>
                                <a:gd name="T18" fmla="+- 0 14760 14539"/>
                                <a:gd name="T19" fmla="*/ 14760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51" h="221">
                                  <a:moveTo>
                                    <a:pt x="0" y="221"/>
                                  </a:moveTo>
                                  <a:lnTo>
                                    <a:pt x="2450" y="221"/>
                                  </a:lnTo>
                                  <a:lnTo>
                                    <a:pt x="245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9" name="Group 188"/>
                        <wpg:cNvGrpSpPr>
                          <a:grpSpLocks/>
                        </wpg:cNvGrpSpPr>
                        <wpg:grpSpPr bwMode="auto">
                          <a:xfrm>
                            <a:off x="3207" y="14760"/>
                            <a:ext cx="2451" cy="221"/>
                            <a:chOff x="3207" y="14760"/>
                            <a:chExt cx="2451" cy="221"/>
                          </a:xfrm>
                        </wpg:grpSpPr>
                        <wps:wsp>
                          <wps:cNvPr id="210" name="Freeform 189"/>
                          <wps:cNvSpPr>
                            <a:spLocks/>
                          </wps:cNvSpPr>
                          <wps:spPr bwMode="auto">
                            <a:xfrm>
                              <a:off x="3207" y="14760"/>
                              <a:ext cx="2451" cy="221"/>
                            </a:xfrm>
                            <a:custGeom>
                              <a:avLst/>
                              <a:gdLst>
                                <a:gd name="T0" fmla="+- 0 3207 3207"/>
                                <a:gd name="T1" fmla="*/ T0 w 2451"/>
                                <a:gd name="T2" fmla="+- 0 14980 14760"/>
                                <a:gd name="T3" fmla="*/ 14980 h 221"/>
                                <a:gd name="T4" fmla="+- 0 5657 3207"/>
                                <a:gd name="T5" fmla="*/ T4 w 2451"/>
                                <a:gd name="T6" fmla="+- 0 14980 14760"/>
                                <a:gd name="T7" fmla="*/ 14980 h 221"/>
                                <a:gd name="T8" fmla="+- 0 5657 3207"/>
                                <a:gd name="T9" fmla="*/ T8 w 2451"/>
                                <a:gd name="T10" fmla="+- 0 14760 14760"/>
                                <a:gd name="T11" fmla="*/ 14760 h 221"/>
                                <a:gd name="T12" fmla="+- 0 3207 3207"/>
                                <a:gd name="T13" fmla="*/ T12 w 2451"/>
                                <a:gd name="T14" fmla="+- 0 14760 14760"/>
                                <a:gd name="T15" fmla="*/ 14760 h 221"/>
                                <a:gd name="T16" fmla="+- 0 3207 3207"/>
                                <a:gd name="T17" fmla="*/ T16 w 2451"/>
                                <a:gd name="T18" fmla="+- 0 14980 14760"/>
                                <a:gd name="T19" fmla="*/ 14980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51" h="221">
                                  <a:moveTo>
                                    <a:pt x="0" y="220"/>
                                  </a:moveTo>
                                  <a:lnTo>
                                    <a:pt x="2450" y="220"/>
                                  </a:lnTo>
                                  <a:lnTo>
                                    <a:pt x="245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1" name="Group 186"/>
                        <wpg:cNvGrpSpPr>
                          <a:grpSpLocks/>
                        </wpg:cNvGrpSpPr>
                        <wpg:grpSpPr bwMode="auto">
                          <a:xfrm>
                            <a:off x="3207" y="14980"/>
                            <a:ext cx="2451" cy="221"/>
                            <a:chOff x="3207" y="14980"/>
                            <a:chExt cx="2451" cy="221"/>
                          </a:xfrm>
                        </wpg:grpSpPr>
                        <wps:wsp>
                          <wps:cNvPr id="212" name="Freeform 187"/>
                          <wps:cNvSpPr>
                            <a:spLocks/>
                          </wps:cNvSpPr>
                          <wps:spPr bwMode="auto">
                            <a:xfrm>
                              <a:off x="3207" y="14980"/>
                              <a:ext cx="2451" cy="221"/>
                            </a:xfrm>
                            <a:custGeom>
                              <a:avLst/>
                              <a:gdLst>
                                <a:gd name="T0" fmla="+- 0 3207 3207"/>
                                <a:gd name="T1" fmla="*/ T0 w 2451"/>
                                <a:gd name="T2" fmla="+- 0 15201 14980"/>
                                <a:gd name="T3" fmla="*/ 15201 h 221"/>
                                <a:gd name="T4" fmla="+- 0 5657 3207"/>
                                <a:gd name="T5" fmla="*/ T4 w 2451"/>
                                <a:gd name="T6" fmla="+- 0 15201 14980"/>
                                <a:gd name="T7" fmla="*/ 15201 h 221"/>
                                <a:gd name="T8" fmla="+- 0 5657 3207"/>
                                <a:gd name="T9" fmla="*/ T8 w 2451"/>
                                <a:gd name="T10" fmla="+- 0 14980 14980"/>
                                <a:gd name="T11" fmla="*/ 14980 h 221"/>
                                <a:gd name="T12" fmla="+- 0 3207 3207"/>
                                <a:gd name="T13" fmla="*/ T12 w 2451"/>
                                <a:gd name="T14" fmla="+- 0 14980 14980"/>
                                <a:gd name="T15" fmla="*/ 14980 h 221"/>
                                <a:gd name="T16" fmla="+- 0 3207 3207"/>
                                <a:gd name="T17" fmla="*/ T16 w 2451"/>
                                <a:gd name="T18" fmla="+- 0 15201 14980"/>
                                <a:gd name="T19" fmla="*/ 15201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51" h="221">
                                  <a:moveTo>
                                    <a:pt x="0" y="221"/>
                                  </a:moveTo>
                                  <a:lnTo>
                                    <a:pt x="2450" y="221"/>
                                  </a:lnTo>
                                  <a:lnTo>
                                    <a:pt x="245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F31B4F" id="Group 185" o:spid="_x0000_s1026" style="position:absolute;margin-left:160.35pt;margin-top:704.85pt;width:122.55pt;height:55.2pt;z-index:-188032;mso-position-horizontal-relative:page;mso-position-vertical-relative:page" coordorigin="3207,14097" coordsize="2451,11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">
                <v:group id="Group 194" o:spid="_x0000_s1027" style="position:absolute;left:3207;top:14097;width:2451;height:221" coordorigin="3207,14097" coordsize="245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gM2VXxgAAANwA&#10;AAAPAAAAAAAAAAAAAAAAAKoCAABkcnMvZG93bnJldi54bWxQSwUGAAAAAAQABAD6AAAAnQMAAAAA&#10;">
                  <v:shape id="Freeform 195" o:spid="_x0000_s1028" style="position:absolute;left:3207;top:14097;width:2451;height:221;visibility:visible;mso-wrap-style:square;v-text-anchor:top" coordsize="245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SzUMUA&#10;AADcAAAADwAAAGRycy9kb3ducmV2LnhtbESPQWsCMRSE70L/Q3iF3jRxUVtWo7QFoSCFanvw+Ng8&#10;N4ublyVJ3W1/vSkUPA4z8w2z2gyuFRcKsfGsYTpRIIgrbxquNXx9bsdPIGJCNth6Jg0/FGGzvhut&#10;sDS+5z1dDqkWGcKxRA02pa6UMlaWHMaJ74izd/LBYcoy1NIE7DPctbJQaiEdNpwXLHb0aqk6H76d&#10;BvMxf5f7QvXT+WK2rV7C7mh/H7V+uB+elyASDekW/m+/GQ2FmsHfmXwE5Po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5LNQxQAAANwAAAAPAAAAAAAAAAAAAAAAAJgCAABkcnMv&#10;ZG93bnJldi54bWxQSwUGAAAAAAQABAD1AAAAigMAAAAA&#10;" path="m,221r2450,l2450,,,,,221xe" fillcolor="#d9d9d9" stroked="f">
                    <v:path arrowok="t" o:connecttype="custom" o:connectlocs="0,14318;2450,14318;2450,14097;0,14097;0,14318" o:connectangles="0,0,0,0,0"/>
                  </v:shape>
                </v:group>
                <v:group id="Group 192" o:spid="_x0000_s1029" style="position:absolute;left:3207;top:14318;width:2451;height:221" coordorigin="3207,14318" coordsize="245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Alli4xgAAANwA&#10;AAAPAAAAAAAAAAAAAAAAAKoCAABkcnMvZG93bnJldi54bWxQSwUGAAAAAAQABAD6AAAAnQMAAAAA&#10;">
                  <v:shape id="Freeform 193" o:spid="_x0000_s1030" style="position:absolute;left:3207;top:14318;width:2451;height:221;visibility:visible;mso-wrap-style:square;v-text-anchor:top" coordsize="245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3qIvMUA&#10;AADcAAAADwAAAGRycy9kb3ducmV2LnhtbESPQUsDMRSE74L/ITyhN5t0satsmxYVCoUi2OrB42Pz&#10;ulncvCxJ7G776xtB8DjMzDfMcj26TpwoxNazhtlUgSCuvWm50fD5sbl/AhETssHOM2k4U4T16vZm&#10;iZXxA+/pdEiNyBCOFWqwKfWVlLG25DBOfU+cvaMPDlOWoZEm4JDhrpOFUqV02HJesNjTq6X6+/Dj&#10;NJj3+ZvcF2qYzcuHTf0Sdl/28qj15G58XoBINKb/8F97azQUqoTfM/kIyN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eoi8xQAAANwAAAAPAAAAAAAAAAAAAAAAAJgCAABkcnMv&#10;ZG93bnJldi54bWxQSwUGAAAAAAQABAD1AAAAigMAAAAA&#10;" path="m,221r2450,l2450,,,,,221xe" fillcolor="#d9d9d9" stroked="f">
                    <v:path arrowok="t" o:connecttype="custom" o:connectlocs="0,14539;2450,14539;2450,14318;0,14318;0,14539" o:connectangles="0,0,0,0,0"/>
                  </v:shape>
                </v:group>
                <v:group id="Group 190" o:spid="_x0000_s1031" style="position:absolute;left:3207;top:14539;width:2451;height:221" coordorigin="3207,14539" coordsize="245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fCGNUxgAAANwA&#10;AAAPAAAAAAAAAAAAAAAAAKoCAABkcnMvZG93bnJldi54bWxQSwUGAAAAAAQABAD6AAAAnQMAAAAA&#10;">
                  <v:shape id="Freeform 191" o:spid="_x0000_s1032" style="position:absolute;left:3207;top:14539;width:2451;height:221;visibility:visible;mso-wrap-style:square;v-text-anchor:top" coordsize="245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m5VcMA&#10;AADcAAAADwAAAGRycy9kb3ducmV2LnhtbERPy2oCMRTdC/2HcIXuNHGoD0ajVEEolEK1Xbi8TK6T&#10;wcnNkKTOtF/fLApdHs57sxtcK+4UYuNZw2yqQBBX3jRca/j8OE5WIGJCNth6Jg3fFGG3fRhtsDS+&#10;5xPdz6kWOYRjiRpsSl0pZawsOYxT3xFn7uqDw5RhqKUJ2Odw18pCqYV02HBusNjRwVJ1O385DeZ9&#10;/iZPhepn88XTsdqH14v9WWr9OB6e1yASDelf/Od+MRoKldfmM/kIyO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am5VcMAAADcAAAADwAAAAAAAAAAAAAAAACYAgAAZHJzL2Rv&#10;d25yZXYueG1sUEsFBgAAAAAEAAQA9QAAAIgDAAAAAA==&#10;" path="m,221r2450,l2450,,,,,221xe" fillcolor="#d9d9d9" stroked="f">
                    <v:path arrowok="t" o:connecttype="custom" o:connectlocs="0,14760;2450,14760;2450,14539;0,14539;0,14760" o:connectangles="0,0,0,0,0"/>
                  </v:shape>
                </v:group>
                <v:group id="Group 188" o:spid="_x0000_s1033" style="position:absolute;left:3207;top:14760;width:2451;height:221" coordorigin="3207,14760" coordsize="245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B21K9xgAAANwA&#10;AAAPAAAAAAAAAAAAAAAAAKoCAABkcnMvZG93bnJldi54bWxQSwUGAAAAAAQABAD6AAAAnQMAAAAA&#10;">
                  <v:shape id="Freeform 189" o:spid="_x0000_s1034" style="position:absolute;left:3207;top:14760;width:2451;height:221;visibility:visible;mso-wrap-style:square;v-text-anchor:top" coordsize="245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YjjsMA&#10;AADcAAAADwAAAGRycy9kb3ducmV2LnhtbERPz2vCMBS+D/Y/hDfwNtOWqaMzyhQEQYRVPez4aN6a&#10;sualJJnt9tebg7Djx/d7uR5tJ67kQ+tYQT7NQBDXTrfcKLicd8+vIEJE1tg5JgW/FGC9enxYYqnd&#10;wBVdT7ERKYRDiQpMjH0pZagNWQxT1xMn7st5izFB30jtcUjhtpNFls2lxZZTg8Getobq79OPVaA/&#10;ZkdZFdmQz+Yvu3rjD5/mb6HU5Gl8fwMRaYz/4rt7rxUUeZqfzqQjIF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gYjjsMAAADcAAAADwAAAAAAAAAAAAAAAACYAgAAZHJzL2Rv&#10;d25yZXYueG1sUEsFBgAAAAAEAAQA9QAAAIgDAAAAAA==&#10;" path="m,220r2450,l2450,,,,,220xe" fillcolor="#d9d9d9" stroked="f">
                    <v:path arrowok="t" o:connecttype="custom" o:connectlocs="0,14980;2450,14980;2450,14760;0,14760;0,14980" o:connectangles="0,0,0,0,0"/>
                  </v:shape>
                </v:group>
                <v:group id="Group 186" o:spid="_x0000_s1035" style="position:absolute;left:3207;top:14980;width:2451;height:221" coordorigin="3207,14980" coordsize="245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nTIZsQAAADcAAAA&#10;DwAAAAAAAAAAAAAAAACqAgAAZHJzL2Rvd25yZXYueG1sUEsFBgAAAAAEAAQA+gAAAJsDAAAAAA==&#10;">
                  <v:shape id="Freeform 187" o:spid="_x0000_s1036" style="position:absolute;left:3207;top:14980;width:2451;height:221;visibility:visible;mso-wrap-style:square;v-text-anchor:top" coordsize="245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gYYsUA&#10;AADcAAAADwAAAGRycy9kb3ducmV2LnhtbESPQWsCMRSE74L/ITyhN83uUrVsjWILQkEK1fbQ42Pz&#10;ulncvCxJ6q7+elMoeBxm5htmtRlsK87kQ+NYQT7LQBBXTjdcK/j63E2fQISIrLF1TAouFGCzHo9W&#10;WGrX84HOx1iLBOFQogITY1dKGSpDFsPMdcTJ+3HeYkzS11J77BPctrLIsoW02HBaMNjRq6HqdPy1&#10;CvTH/F0eiqzP54vHXfXi99/mulTqYTJsn0FEGuI9/N9+0wqKvIC/M+kIyP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mBhixQAAANwAAAAPAAAAAAAAAAAAAAAAAJgCAABkcnMv&#10;ZG93bnJldi54bWxQSwUGAAAAAAQABAD1AAAAigMAAAAA&#10;" path="m,221r2450,l2450,,,,,221xe" fillcolor="#d9d9d9" stroked="f">
                    <v:path arrowok="t" o:connecttype="custom" o:connectlocs="0,15201;2450,15201;2450,14980;0,14980;0,15201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8472" behindDoc="1" locked="0" layoutInCell="1" allowOverlap="1" wp14:anchorId="43E62C8A" wp14:editId="5B85D3D2">
                <wp:simplePos x="0" y="0"/>
                <wp:positionH relativeFrom="page">
                  <wp:posOffset>6029325</wp:posOffset>
                </wp:positionH>
                <wp:positionV relativeFrom="page">
                  <wp:posOffset>8877300</wp:posOffset>
                </wp:positionV>
                <wp:extent cx="647700" cy="280670"/>
                <wp:effectExtent l="0" t="0" r="0" b="0"/>
                <wp:wrapNone/>
                <wp:docPr id="197" name="Group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7700" cy="280670"/>
                          <a:chOff x="9495" y="13980"/>
                          <a:chExt cx="1020" cy="442"/>
                        </a:xfrm>
                      </wpg:grpSpPr>
                      <wpg:grpSp>
                        <wpg:cNvPr id="198" name="Group 183"/>
                        <wpg:cNvGrpSpPr>
                          <a:grpSpLocks/>
                        </wpg:cNvGrpSpPr>
                        <wpg:grpSpPr bwMode="auto">
                          <a:xfrm>
                            <a:off x="9495" y="13980"/>
                            <a:ext cx="1020" cy="221"/>
                            <a:chOff x="9495" y="13980"/>
                            <a:chExt cx="1020" cy="221"/>
                          </a:xfrm>
                        </wpg:grpSpPr>
                        <wps:wsp>
                          <wps:cNvPr id="199" name="Freeform 184"/>
                          <wps:cNvSpPr>
                            <a:spLocks/>
                          </wps:cNvSpPr>
                          <wps:spPr bwMode="auto">
                            <a:xfrm>
                              <a:off x="9495" y="13980"/>
                              <a:ext cx="1020" cy="221"/>
                            </a:xfrm>
                            <a:custGeom>
                              <a:avLst/>
                              <a:gdLst>
                                <a:gd name="T0" fmla="+- 0 9495 9495"/>
                                <a:gd name="T1" fmla="*/ T0 w 1020"/>
                                <a:gd name="T2" fmla="+- 0 14200 13980"/>
                                <a:gd name="T3" fmla="*/ 14200 h 221"/>
                                <a:gd name="T4" fmla="+- 0 10515 9495"/>
                                <a:gd name="T5" fmla="*/ T4 w 1020"/>
                                <a:gd name="T6" fmla="+- 0 14200 13980"/>
                                <a:gd name="T7" fmla="*/ 14200 h 221"/>
                                <a:gd name="T8" fmla="+- 0 10515 9495"/>
                                <a:gd name="T9" fmla="*/ T8 w 1020"/>
                                <a:gd name="T10" fmla="+- 0 13980 13980"/>
                                <a:gd name="T11" fmla="*/ 13980 h 221"/>
                                <a:gd name="T12" fmla="+- 0 9495 9495"/>
                                <a:gd name="T13" fmla="*/ T12 w 1020"/>
                                <a:gd name="T14" fmla="+- 0 13980 13980"/>
                                <a:gd name="T15" fmla="*/ 13980 h 221"/>
                                <a:gd name="T16" fmla="+- 0 9495 9495"/>
                                <a:gd name="T17" fmla="*/ T16 w 1020"/>
                                <a:gd name="T18" fmla="+- 0 14200 13980"/>
                                <a:gd name="T19" fmla="*/ 14200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20" h="221">
                                  <a:moveTo>
                                    <a:pt x="0" y="220"/>
                                  </a:moveTo>
                                  <a:lnTo>
                                    <a:pt x="1020" y="220"/>
                                  </a:lnTo>
                                  <a:lnTo>
                                    <a:pt x="10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0" name="Group 181"/>
                        <wpg:cNvGrpSpPr>
                          <a:grpSpLocks/>
                        </wpg:cNvGrpSpPr>
                        <wpg:grpSpPr bwMode="auto">
                          <a:xfrm>
                            <a:off x="9495" y="14200"/>
                            <a:ext cx="1020" cy="221"/>
                            <a:chOff x="9495" y="14200"/>
                            <a:chExt cx="1020" cy="221"/>
                          </a:xfrm>
                        </wpg:grpSpPr>
                        <wps:wsp>
                          <wps:cNvPr id="201" name="Freeform 182"/>
                          <wps:cNvSpPr>
                            <a:spLocks/>
                          </wps:cNvSpPr>
                          <wps:spPr bwMode="auto">
                            <a:xfrm>
                              <a:off x="9495" y="14200"/>
                              <a:ext cx="1020" cy="221"/>
                            </a:xfrm>
                            <a:custGeom>
                              <a:avLst/>
                              <a:gdLst>
                                <a:gd name="T0" fmla="+- 0 9495 9495"/>
                                <a:gd name="T1" fmla="*/ T0 w 1020"/>
                                <a:gd name="T2" fmla="+- 0 14421 14200"/>
                                <a:gd name="T3" fmla="*/ 14421 h 221"/>
                                <a:gd name="T4" fmla="+- 0 10515 9495"/>
                                <a:gd name="T5" fmla="*/ T4 w 1020"/>
                                <a:gd name="T6" fmla="+- 0 14421 14200"/>
                                <a:gd name="T7" fmla="*/ 14421 h 221"/>
                                <a:gd name="T8" fmla="+- 0 10515 9495"/>
                                <a:gd name="T9" fmla="*/ T8 w 1020"/>
                                <a:gd name="T10" fmla="+- 0 14200 14200"/>
                                <a:gd name="T11" fmla="*/ 14200 h 221"/>
                                <a:gd name="T12" fmla="+- 0 9495 9495"/>
                                <a:gd name="T13" fmla="*/ T12 w 1020"/>
                                <a:gd name="T14" fmla="+- 0 14200 14200"/>
                                <a:gd name="T15" fmla="*/ 14200 h 221"/>
                                <a:gd name="T16" fmla="+- 0 9495 9495"/>
                                <a:gd name="T17" fmla="*/ T16 w 1020"/>
                                <a:gd name="T18" fmla="+- 0 14421 14200"/>
                                <a:gd name="T19" fmla="*/ 14421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20" h="221">
                                  <a:moveTo>
                                    <a:pt x="0" y="221"/>
                                  </a:moveTo>
                                  <a:lnTo>
                                    <a:pt x="1020" y="221"/>
                                  </a:lnTo>
                                  <a:lnTo>
                                    <a:pt x="10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F95634" id="Group 180" o:spid="_x0000_s1026" style="position:absolute;margin-left:474.75pt;margin-top:699pt;width:51pt;height:22.1pt;z-index:-188008;mso-position-horizontal-relative:page;mso-position-vertical-relative:page" coordorigin="9495,13980" coordsize="1020,4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">
                <v:group id="Group 183" o:spid="_x0000_s1027" style="position:absolute;left:9495;top:13980;width:1020;height:221" coordorigin="9495,13980" coordsize="102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duAPdxgAAANwA&#10;AAAPAAAAAAAAAAAAAAAAAKoCAABkcnMvZG93bnJldi54bWxQSwUGAAAAAAQABAD6AAAAnQMAAAAA&#10;">
                  <v:shape id="Freeform 184" o:spid="_x0000_s1028" style="position:absolute;left:9495;top:13980;width:1020;height:221;visibility:visible;mso-wrap-style:square;v-text-anchor:top" coordsize="102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JaxMIA&#10;AADcAAAADwAAAGRycy9kb3ducmV2LnhtbERP24rCMBB9F/Yfwiz4IpoqIlqNsgiFLrKI1+ehGduy&#10;zaQ0sXb/3iwIvs3hXGe16UwlWmpcaVnBeBSBIM6sLjlXcD4lwzkI55E1VpZJwR852Kw/eiuMtX3w&#10;gdqjz0UIYRejgsL7OpbSZQUZdCNbEwfuZhuDPsAml7rBRwg3lZxE0UwaLDk0FFjTtqDs93g3CpL9&#10;abK7XtrzwKX772s7T5Of6VSp/mf3tQThqfNv8cud6jB/sYD/Z8IFcv0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6AlrEwgAAANwAAAAPAAAAAAAAAAAAAAAAAJgCAABkcnMvZG93&#10;bnJldi54bWxQSwUGAAAAAAQABAD1AAAAhwMAAAAA&#10;" path="m,220r1020,l1020,,,,,220xe" fillcolor="#d9d9d9" stroked="f">
                    <v:path arrowok="t" o:connecttype="custom" o:connectlocs="0,14200;1020,14200;1020,13980;0,13980;0,14200" o:connectangles="0,0,0,0,0"/>
                  </v:shape>
                </v:group>
                <v:group id="Group 181" o:spid="_x0000_s1029" style="position:absolute;left:9495;top:14200;width:1020;height:221" coordorigin="9495,14200" coordsize="102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Dh+yDFAAAA3AAA&#10;AA8AAAAAAAAAAAAAAAAAqgIAAGRycy9kb3ducmV2LnhtbFBLBQYAAAAABAAEAPoAAACcAwAAAAA=&#10;">
                  <v:shape id="Freeform 182" o:spid="_x0000_s1030" style="position:absolute;left:9495;top:14200;width:1020;height:221;visibility:visible;mso-wrap-style:square;v-text-anchor:top" coordsize="102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uiOcQA&#10;AADcAAAADwAAAGRycy9kb3ducmV2LnhtbESP3YrCMBSE7xd8h3AEbxZNLSJSjSJCoYuI+Ht9aI5t&#10;sTkpTbZ2334jLOzlMDPfMKtNb2rRUesqywqmkwgEcW51xYWC6yUdL0A4j6yxtkwKfsjBZj34WGGi&#10;7YtP1J19IQKEXYIKSu+bREqXl2TQTWxDHLyHbQ36INtC6hZfAW5qGUfRXBqsOCyU2NCupPx5/jYK&#10;0uMl3t9v3fXTZceve7fI0sNsptRo2G+XIDz1/j/81860gjiawvtMOAJ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dbojnEAAAA3AAAAA8AAAAAAAAAAAAAAAAAmAIAAGRycy9k&#10;b3ducmV2LnhtbFBLBQYAAAAABAAEAPUAAACJAwAAAAA=&#10;" path="m,221r1020,l1020,,,,,221xe" fillcolor="#d9d9d9" stroked="f">
                    <v:path arrowok="t" o:connecttype="custom" o:connectlocs="0,14421;1020,14421;1020,14200;0,14200;0,14421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rFonts w:ascii="Century Gothic" w:eastAsia="Century Gothic" w:hAnsi="Century Gothic" w:cs="Century Gothic"/>
          <w:b/>
          <w:bCs/>
          <w:spacing w:val="-1"/>
          <w:sz w:val="20"/>
          <w:szCs w:val="20"/>
        </w:rPr>
        <w:t>Table</w:t>
      </w:r>
      <w:r>
        <w:rPr>
          <w:rFonts w:ascii="Century Gothic" w:eastAsia="Century Gothic" w:hAnsi="Century Gothic" w:cs="Century Gothic"/>
          <w:b/>
          <w:bCs/>
          <w:spacing w:val="-8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b/>
          <w:bCs/>
          <w:spacing w:val="1"/>
          <w:sz w:val="20"/>
          <w:szCs w:val="20"/>
        </w:rPr>
        <w:t>3c</w:t>
      </w:r>
      <w:r>
        <w:rPr>
          <w:rFonts w:ascii="Century Gothic" w:eastAsia="Century Gothic" w:hAnsi="Century Gothic" w:cs="Century Gothic"/>
          <w:spacing w:val="1"/>
          <w:sz w:val="20"/>
          <w:szCs w:val="20"/>
        </w:rPr>
        <w:t>:</w:t>
      </w:r>
      <w:r>
        <w:rPr>
          <w:rFonts w:ascii="Century Gothic" w:eastAsia="Century Gothic" w:hAnsi="Century Gothic" w:cs="Century Gothic"/>
          <w:spacing w:val="-9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Environmental</w:t>
      </w:r>
      <w:r>
        <w:rPr>
          <w:rFonts w:ascii="Century Gothic" w:eastAsia="Century Gothic" w:hAnsi="Century Gothic" w:cs="Century Gothic"/>
          <w:spacing w:val="-4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demands,</w:t>
      </w:r>
      <w:r>
        <w:rPr>
          <w:rFonts w:ascii="Century Gothic" w:eastAsia="Century Gothic" w:hAnsi="Century Gothic" w:cs="Century Gothic"/>
          <w:spacing w:val="-9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priority</w:t>
      </w:r>
      <w:r>
        <w:rPr>
          <w:rFonts w:ascii="Century Gothic" w:eastAsia="Century Gothic" w:hAnsi="Century Gothic" w:cs="Century Gothic"/>
          <w:spacing w:val="-8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for</w:t>
      </w:r>
      <w:r>
        <w:rPr>
          <w:rFonts w:ascii="Century Gothic" w:eastAsia="Century Gothic" w:hAnsi="Century Gothic" w:cs="Century Gothic"/>
          <w:spacing w:val="-5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watering</w:t>
      </w:r>
      <w:r>
        <w:rPr>
          <w:rFonts w:ascii="Century Gothic" w:eastAsia="Century Gothic" w:hAnsi="Century Gothic" w:cs="Century Gothic"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in</w:t>
      </w:r>
      <w:r>
        <w:rPr>
          <w:rFonts w:ascii="Century Gothic" w:eastAsia="Century Gothic" w:hAnsi="Century Gothic" w:cs="Century Gothic"/>
          <w:spacing w:val="-6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2017-18</w:t>
      </w:r>
      <w:r>
        <w:rPr>
          <w:rFonts w:ascii="Century Gothic" w:eastAsia="Century Gothic" w:hAnsi="Century Gothic" w:cs="Century Gothic"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and</w:t>
      </w:r>
      <w:r>
        <w:rPr>
          <w:rFonts w:ascii="Century Gothic" w:eastAsia="Century Gothic" w:hAnsi="Century Gothic" w:cs="Century Gothic"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outlook</w:t>
      </w:r>
      <w:r>
        <w:rPr>
          <w:rFonts w:ascii="Century Gothic" w:eastAsia="Century Gothic" w:hAnsi="Century Gothic" w:cs="Century Gothic"/>
          <w:spacing w:val="-6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for</w:t>
      </w:r>
      <w:r>
        <w:rPr>
          <w:rFonts w:ascii="Century Gothic" w:eastAsia="Century Gothic" w:hAnsi="Century Gothic" w:cs="Century Gothic"/>
          <w:spacing w:val="-8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coming</w:t>
      </w:r>
      <w:r>
        <w:rPr>
          <w:rFonts w:ascii="Century Gothic" w:eastAsia="Century Gothic" w:hAnsi="Century Gothic" w:cs="Century Gothic"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years</w:t>
      </w:r>
      <w:r>
        <w:rPr>
          <w:rFonts w:ascii="Century Gothic" w:eastAsia="Century Gothic" w:hAnsi="Century Gothic" w:cs="Century Gothic"/>
          <w:spacing w:val="-5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in</w:t>
      </w:r>
      <w:r>
        <w:rPr>
          <w:rFonts w:ascii="Century Gothic" w:eastAsia="Century Gothic" w:hAnsi="Century Gothic" w:cs="Century Gothic"/>
          <w:spacing w:val="-6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the</w:t>
      </w:r>
      <w:r>
        <w:rPr>
          <w:rFonts w:ascii="Century Gothic" w:eastAsia="Century Gothic" w:hAnsi="Century Gothic" w:cs="Century Gothic"/>
          <w:spacing w:val="-4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Lachlan</w:t>
      </w:r>
      <w:r>
        <w:rPr>
          <w:rFonts w:ascii="Century Gothic" w:eastAsia="Century Gothic" w:hAnsi="Century Gothic" w:cs="Century Gothic"/>
          <w:spacing w:val="-5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–</w:t>
      </w:r>
      <w:r>
        <w:rPr>
          <w:rFonts w:ascii="Century Gothic" w:eastAsia="Century Gothic" w:hAnsi="Century Gothic" w:cs="Century Gothic"/>
          <w:spacing w:val="-6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b/>
          <w:bCs/>
          <w:spacing w:val="-1"/>
          <w:sz w:val="20"/>
          <w:szCs w:val="20"/>
          <w:u w:val="single" w:color="000000"/>
        </w:rPr>
        <w:t>WET-VERY</w:t>
      </w:r>
      <w:r>
        <w:rPr>
          <w:rFonts w:ascii="Century Gothic" w:eastAsia="Century Gothic" w:hAnsi="Century Gothic" w:cs="Century Gothic"/>
          <w:b/>
          <w:bCs/>
          <w:spacing w:val="-7"/>
          <w:sz w:val="20"/>
          <w:szCs w:val="20"/>
          <w:u w:val="single" w:color="000000"/>
        </w:rPr>
        <w:t xml:space="preserve"> </w:t>
      </w:r>
      <w:r>
        <w:rPr>
          <w:rFonts w:ascii="Century Gothic" w:eastAsia="Century Gothic" w:hAnsi="Century Gothic" w:cs="Century Gothic"/>
          <w:b/>
          <w:bCs/>
          <w:sz w:val="20"/>
          <w:szCs w:val="20"/>
          <w:u w:val="single" w:color="000000"/>
        </w:rPr>
        <w:t>WET</w:t>
      </w:r>
      <w:r>
        <w:rPr>
          <w:rFonts w:ascii="Century Gothic" w:eastAsia="Century Gothic" w:hAnsi="Century Gothic" w:cs="Century Gothic"/>
          <w:b/>
          <w:bCs/>
          <w:spacing w:val="-7"/>
          <w:sz w:val="20"/>
          <w:szCs w:val="20"/>
          <w:u w:val="single" w:color="000000"/>
        </w:rPr>
        <w:t xml:space="preserve"> </w:t>
      </w:r>
      <w:r>
        <w:rPr>
          <w:rFonts w:ascii="Century Gothic" w:eastAsia="Century Gothic" w:hAnsi="Century Gothic" w:cs="Century Gothic"/>
          <w:b/>
          <w:bCs/>
          <w:sz w:val="20"/>
          <w:szCs w:val="20"/>
          <w:u w:val="single" w:color="000000"/>
        </w:rPr>
        <w:t>INFLOW</w:t>
      </w:r>
      <w:r>
        <w:rPr>
          <w:rFonts w:ascii="Century Gothic" w:eastAsia="Century Gothic" w:hAnsi="Century Gothic" w:cs="Century Gothic"/>
          <w:b/>
          <w:bCs/>
          <w:spacing w:val="-6"/>
          <w:sz w:val="20"/>
          <w:szCs w:val="20"/>
          <w:u w:val="single" w:color="000000"/>
        </w:rPr>
        <w:t xml:space="preserve"> </w:t>
      </w:r>
      <w:r>
        <w:rPr>
          <w:rFonts w:ascii="Century Gothic" w:eastAsia="Century Gothic" w:hAnsi="Century Gothic" w:cs="Century Gothic"/>
          <w:b/>
          <w:bCs/>
          <w:sz w:val="20"/>
          <w:szCs w:val="20"/>
          <w:u w:val="single" w:color="000000"/>
        </w:rPr>
        <w:t>SCENARIO</w:t>
      </w:r>
      <w:r>
        <w:rPr>
          <w:rFonts w:ascii="Century Gothic" w:eastAsia="Century Gothic" w:hAnsi="Century Gothic" w:cs="Century Gothic"/>
          <w:b/>
          <w:bCs/>
          <w:spacing w:val="-4"/>
          <w:sz w:val="20"/>
          <w:szCs w:val="20"/>
          <w:u w:val="single" w:color="000000"/>
        </w:rPr>
        <w:t xml:space="preserve"> </w:t>
      </w:r>
      <w:r>
        <w:rPr>
          <w:rFonts w:ascii="Century Gothic" w:eastAsia="Century Gothic" w:hAnsi="Century Gothic" w:cs="Century Gothic"/>
          <w:b/>
          <w:bCs/>
          <w:sz w:val="20"/>
          <w:szCs w:val="20"/>
          <w:u w:val="single" w:color="000000"/>
        </w:rPr>
        <w:t>/</w:t>
      </w:r>
      <w:r>
        <w:rPr>
          <w:rFonts w:ascii="Century Gothic" w:eastAsia="Century Gothic" w:hAnsi="Century Gothic" w:cs="Century Gothic"/>
          <w:b/>
          <w:bCs/>
          <w:spacing w:val="-6"/>
          <w:sz w:val="20"/>
          <w:szCs w:val="20"/>
          <w:u w:val="single" w:color="000000"/>
        </w:rPr>
        <w:t xml:space="preserve"> </w:t>
      </w:r>
      <w:r>
        <w:rPr>
          <w:rFonts w:ascii="Century Gothic" w:eastAsia="Century Gothic" w:hAnsi="Century Gothic" w:cs="Century Gothic"/>
          <w:b/>
          <w:bCs/>
          <w:spacing w:val="-1"/>
          <w:sz w:val="20"/>
          <w:szCs w:val="20"/>
          <w:u w:val="single" w:color="000000"/>
        </w:rPr>
        <w:t>MOD-HIGH</w:t>
      </w:r>
      <w:r>
        <w:rPr>
          <w:rFonts w:ascii="Century Gothic" w:eastAsia="Century Gothic" w:hAnsi="Century Gothic" w:cs="Century Gothic"/>
          <w:b/>
          <w:bCs/>
          <w:spacing w:val="-7"/>
          <w:sz w:val="20"/>
          <w:szCs w:val="20"/>
          <w:u w:val="single" w:color="000000"/>
        </w:rPr>
        <w:t xml:space="preserve"> </w:t>
      </w:r>
      <w:r>
        <w:rPr>
          <w:rFonts w:ascii="Century Gothic" w:eastAsia="Century Gothic" w:hAnsi="Century Gothic" w:cs="Century Gothic"/>
          <w:b/>
          <w:bCs/>
          <w:sz w:val="20"/>
          <w:szCs w:val="20"/>
          <w:u w:val="single" w:color="000000"/>
        </w:rPr>
        <w:t>ALLOCATIONS</w:t>
      </w:r>
      <w:r>
        <w:rPr>
          <w:rFonts w:ascii="Century Gothic" w:eastAsia="Century Gothic" w:hAnsi="Century Gothic" w:cs="Century Gothic"/>
          <w:b/>
          <w:bCs/>
          <w:spacing w:val="-7"/>
          <w:sz w:val="20"/>
          <w:szCs w:val="20"/>
          <w:u w:val="single" w:color="000000"/>
        </w:rPr>
        <w:t xml:space="preserve"> </w:t>
      </w:r>
      <w:r>
        <w:rPr>
          <w:rFonts w:ascii="Century Gothic" w:eastAsia="Century Gothic" w:hAnsi="Century Gothic" w:cs="Century Gothic"/>
          <w:b/>
          <w:bCs/>
          <w:sz w:val="20"/>
          <w:szCs w:val="20"/>
          <w:u w:val="single" w:color="000000"/>
        </w:rPr>
        <w:t>in</w:t>
      </w:r>
      <w:r>
        <w:rPr>
          <w:rFonts w:ascii="Century Gothic" w:eastAsia="Century Gothic" w:hAnsi="Century Gothic" w:cs="Century Gothic"/>
          <w:b/>
          <w:bCs/>
          <w:spacing w:val="-6"/>
          <w:sz w:val="20"/>
          <w:szCs w:val="20"/>
          <w:u w:val="single" w:color="000000"/>
        </w:rPr>
        <w:t xml:space="preserve"> </w:t>
      </w:r>
      <w:r>
        <w:rPr>
          <w:rFonts w:ascii="Century Gothic" w:eastAsia="Century Gothic" w:hAnsi="Century Gothic" w:cs="Century Gothic"/>
          <w:b/>
          <w:bCs/>
          <w:sz w:val="20"/>
          <w:szCs w:val="20"/>
          <w:u w:val="single" w:color="000000"/>
        </w:rPr>
        <w:t>2017-18</w:t>
      </w:r>
    </w:p>
    <w:p w14:paraId="43E626F2" w14:textId="77777777" w:rsidR="00044670" w:rsidRDefault="00044670">
      <w:pPr>
        <w:spacing w:before="10"/>
        <w:rPr>
          <w:rFonts w:ascii="Century Gothic" w:eastAsia="Century Gothic" w:hAnsi="Century Gothic" w:cs="Century Gothic"/>
          <w:b/>
          <w:bCs/>
          <w:sz w:val="19"/>
          <w:szCs w:val="19"/>
        </w:rPr>
      </w:pPr>
    </w:p>
    <w:tbl>
      <w:tblPr>
        <w:tblW w:w="0" w:type="auto"/>
        <w:tblInd w:w="9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54"/>
        <w:gridCol w:w="2666"/>
        <w:gridCol w:w="1539"/>
        <w:gridCol w:w="1015"/>
        <w:gridCol w:w="1068"/>
        <w:gridCol w:w="1236"/>
        <w:gridCol w:w="1179"/>
        <w:gridCol w:w="2810"/>
        <w:gridCol w:w="1426"/>
        <w:gridCol w:w="2523"/>
        <w:gridCol w:w="2127"/>
        <w:gridCol w:w="1133"/>
        <w:gridCol w:w="1027"/>
      </w:tblGrid>
      <w:tr w:rsidR="00044670" w14:paraId="43E626F9" w14:textId="77777777">
        <w:trPr>
          <w:trHeight w:hRule="exact" w:val="231"/>
        </w:trPr>
        <w:tc>
          <w:tcPr>
            <w:tcW w:w="225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6F3" w14:textId="77777777" w:rsidR="00044670" w:rsidRDefault="00C9326B">
            <w:pPr>
              <w:pStyle w:val="TableParagraph"/>
              <w:spacing w:line="219" w:lineRule="exact"/>
              <w:ind w:left="21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Environmental</w:t>
            </w:r>
            <w:r>
              <w:rPr>
                <w:rFonts w:ascii="Century Gothic"/>
                <w:b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assets</w:t>
            </w:r>
          </w:p>
        </w:tc>
        <w:tc>
          <w:tcPr>
            <w:tcW w:w="4205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6F4" w14:textId="77777777" w:rsidR="00044670" w:rsidRDefault="00C9326B">
            <w:pPr>
              <w:pStyle w:val="TableParagraph"/>
              <w:spacing w:line="219" w:lineRule="exact"/>
              <w:ind w:left="2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z w:val="18"/>
              </w:rPr>
              <w:t>Indicative</w:t>
            </w:r>
            <w:r>
              <w:rPr>
                <w:rFonts w:ascii="Century Gothic"/>
                <w:b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demand</w:t>
            </w:r>
          </w:p>
          <w:p w14:paraId="43E626F5" w14:textId="77777777" w:rsidR="00044670" w:rsidRDefault="00C9326B">
            <w:pPr>
              <w:pStyle w:val="TableParagraph"/>
              <w:spacing w:before="1"/>
              <w:jc w:val="center"/>
              <w:rPr>
                <w:rFonts w:ascii="Century Gothic" w:eastAsia="Century Gothic" w:hAnsi="Century Gothic" w:cs="Century Gothic"/>
                <w:sz w:val="16"/>
                <w:szCs w:val="16"/>
              </w:rPr>
            </w:pPr>
            <w:r>
              <w:rPr>
                <w:rFonts w:ascii="Century Gothic"/>
                <w:b/>
                <w:spacing w:val="-1"/>
                <w:sz w:val="16"/>
              </w:rPr>
              <w:t>(for</w:t>
            </w:r>
            <w:r>
              <w:rPr>
                <w:rFonts w:ascii="Century Gothic"/>
                <w:b/>
                <w:sz w:val="16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6"/>
                <w:u w:val="single" w:color="000000"/>
              </w:rPr>
              <w:t xml:space="preserve">all sources </w:t>
            </w:r>
            <w:r>
              <w:rPr>
                <w:rFonts w:ascii="Century Gothic"/>
                <w:b/>
                <w:spacing w:val="-2"/>
                <w:sz w:val="16"/>
                <w:u w:val="single" w:color="000000"/>
              </w:rPr>
              <w:t xml:space="preserve">of </w:t>
            </w:r>
            <w:r>
              <w:rPr>
                <w:rFonts w:ascii="Century Gothic"/>
                <w:b/>
                <w:spacing w:val="-1"/>
                <w:sz w:val="16"/>
                <w:u w:val="single" w:color="000000"/>
              </w:rPr>
              <w:t>water</w:t>
            </w:r>
            <w:r>
              <w:rPr>
                <w:rFonts w:ascii="Century Gothic"/>
                <w:b/>
                <w:sz w:val="16"/>
                <w:u w:val="single" w:color="000000"/>
              </w:rPr>
              <w:t xml:space="preserve"> </w:t>
            </w:r>
            <w:r>
              <w:rPr>
                <w:rFonts w:ascii="Century Gothic"/>
                <w:b/>
                <w:sz w:val="16"/>
              </w:rPr>
              <w:t xml:space="preserve">in </w:t>
            </w:r>
            <w:r>
              <w:rPr>
                <w:rFonts w:ascii="Century Gothic"/>
                <w:b/>
                <w:spacing w:val="-2"/>
                <w:sz w:val="16"/>
              </w:rPr>
              <w:t>the</w:t>
            </w:r>
            <w:r>
              <w:rPr>
                <w:rFonts w:ascii="Century Gothic"/>
                <w:b/>
                <w:sz w:val="16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6"/>
              </w:rPr>
              <w:t>system)</w:t>
            </w:r>
          </w:p>
        </w:tc>
        <w:tc>
          <w:tcPr>
            <w:tcW w:w="449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6F6" w14:textId="77777777" w:rsidR="00044670" w:rsidRDefault="00C9326B">
            <w:pPr>
              <w:pStyle w:val="TableParagraph"/>
              <w:ind w:left="1112" w:right="1110" w:firstLine="43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Watering</w:t>
            </w:r>
            <w:r>
              <w:rPr>
                <w:rFonts w:ascii="Century Gothic"/>
                <w:b/>
                <w:spacing w:val="-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history</w:t>
            </w:r>
            <w:r>
              <w:rPr>
                <w:rFonts w:ascii="Century Gothic"/>
                <w:b/>
                <w:spacing w:val="26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(from</w:t>
            </w:r>
            <w:r>
              <w:rPr>
                <w:rFonts w:ascii="Century Gothic"/>
                <w:b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all</w:t>
            </w:r>
            <w:r>
              <w:rPr>
                <w:rFonts w:ascii="Century Gothic"/>
                <w:b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sources</w:t>
            </w:r>
            <w:r>
              <w:rPr>
                <w:rFonts w:ascii="Century Gothic"/>
                <w:b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of</w:t>
            </w:r>
            <w:r>
              <w:rPr>
                <w:rFonts w:ascii="Century Gothic"/>
                <w:b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water)</w:t>
            </w:r>
          </w:p>
        </w:tc>
        <w:tc>
          <w:tcPr>
            <w:tcW w:w="6759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6F7" w14:textId="77777777" w:rsidR="00044670" w:rsidRDefault="00C9326B">
            <w:pPr>
              <w:pStyle w:val="TableParagraph"/>
              <w:spacing w:line="219" w:lineRule="exact"/>
              <w:ind w:left="28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2017–18</w:t>
            </w:r>
          </w:p>
        </w:tc>
        <w:tc>
          <w:tcPr>
            <w:tcW w:w="4287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6F8" w14:textId="77777777" w:rsidR="00044670" w:rsidRDefault="00C9326B">
            <w:pPr>
              <w:pStyle w:val="TableParagraph"/>
              <w:spacing w:line="219" w:lineRule="exact"/>
              <w:ind w:left="77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Implications</w:t>
            </w:r>
            <w:r>
              <w:rPr>
                <w:rFonts w:ascii="Century Gothic"/>
                <w:b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for</w:t>
            </w:r>
            <w:r>
              <w:rPr>
                <w:rFonts w:ascii="Century Gothic"/>
                <w:b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future</w:t>
            </w:r>
            <w:r>
              <w:rPr>
                <w:rFonts w:ascii="Century Gothic"/>
                <w:b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demands</w:t>
            </w:r>
          </w:p>
        </w:tc>
      </w:tr>
      <w:tr w:rsidR="00044670" w14:paraId="43E62704" w14:textId="77777777">
        <w:trPr>
          <w:trHeight w:hRule="exact" w:val="336"/>
        </w:trPr>
        <w:tc>
          <w:tcPr>
            <w:tcW w:w="2254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6FA" w14:textId="77777777" w:rsidR="00044670" w:rsidRDefault="00044670"/>
        </w:tc>
        <w:tc>
          <w:tcPr>
            <w:tcW w:w="4205" w:type="dxa"/>
            <w:gridSpan w:val="2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6FB" w14:textId="77777777" w:rsidR="00044670" w:rsidRDefault="00044670"/>
        </w:tc>
        <w:tc>
          <w:tcPr>
            <w:tcW w:w="4498" w:type="dxa"/>
            <w:gridSpan w:val="4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6FC" w14:textId="77777777" w:rsidR="00044670" w:rsidRDefault="00044670"/>
        </w:tc>
        <w:tc>
          <w:tcPr>
            <w:tcW w:w="281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6FD" w14:textId="77777777" w:rsidR="00044670" w:rsidRDefault="00C9326B">
            <w:pPr>
              <w:pStyle w:val="TableParagraph"/>
              <w:ind w:left="231" w:right="232" w:hanging="3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z w:val="18"/>
              </w:rPr>
              <w:t>Predominant</w:t>
            </w:r>
            <w:r>
              <w:rPr>
                <w:rFonts w:ascii="Century Gothic"/>
                <w:b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urgency of</w:t>
            </w:r>
            <w:r>
              <w:rPr>
                <w:rFonts w:ascii="Century Gothic"/>
                <w:b/>
                <w:spacing w:val="24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environmental</w:t>
            </w:r>
            <w:r>
              <w:rPr>
                <w:rFonts w:ascii="Century Gothic"/>
                <w:b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demand</w:t>
            </w:r>
            <w:r>
              <w:rPr>
                <w:rFonts w:ascii="Century Gothic"/>
                <w:b/>
                <w:sz w:val="18"/>
              </w:rPr>
              <w:t xml:space="preserve"> for</w:t>
            </w:r>
            <w:r>
              <w:rPr>
                <w:rFonts w:ascii="Century Gothic"/>
                <w:b/>
                <w:spacing w:val="30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water</w:t>
            </w:r>
          </w:p>
        </w:tc>
        <w:tc>
          <w:tcPr>
            <w:tcW w:w="142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6FE" w14:textId="77777777" w:rsidR="00044670" w:rsidRDefault="00C9326B">
            <w:pPr>
              <w:pStyle w:val="TableParagraph"/>
              <w:ind w:left="450" w:right="360" w:hanging="9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Purpose</w:t>
            </w:r>
            <w:r>
              <w:rPr>
                <w:rFonts w:ascii="Century Gothic"/>
                <w:b/>
                <w:spacing w:val="24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under</w:t>
            </w:r>
          </w:p>
        </w:tc>
        <w:tc>
          <w:tcPr>
            <w:tcW w:w="2522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6FF" w14:textId="77777777" w:rsidR="00044670" w:rsidRDefault="00C9326B">
            <w:pPr>
              <w:pStyle w:val="TableParagraph"/>
              <w:ind w:left="152" w:right="153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Potential</w:t>
            </w:r>
            <w:r>
              <w:rPr>
                <w:rFonts w:ascii="Century Gothic"/>
                <w:b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Commonwealth</w:t>
            </w:r>
            <w:r>
              <w:rPr>
                <w:rFonts w:ascii="Century Gothic"/>
                <w:b/>
                <w:spacing w:val="21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environmental</w:t>
            </w:r>
            <w:r>
              <w:rPr>
                <w:rFonts w:ascii="Century Gothic"/>
                <w:b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water</w:t>
            </w:r>
            <w:r>
              <w:rPr>
                <w:rFonts w:ascii="Century Gothic"/>
                <w:b/>
                <w:spacing w:val="26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contribution?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700" w14:textId="77777777" w:rsidR="00044670" w:rsidRDefault="00C9326B">
            <w:pPr>
              <w:pStyle w:val="TableParagraph"/>
              <w:ind w:left="123" w:right="125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Likely</w:t>
            </w:r>
            <w:r>
              <w:rPr>
                <w:rFonts w:ascii="Century Gothic" w:eastAsia="Century Gothic" w:hAnsi="Century Gothic" w:cs="Century Gothic"/>
                <w:b/>
                <w:bCs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urgency</w:t>
            </w:r>
            <w:r>
              <w:rPr>
                <w:rFonts w:ascii="Century Gothic" w:eastAsia="Century Gothic" w:hAnsi="Century Gothic" w:cs="Century Gothic"/>
                <w:b/>
                <w:bCs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of</w:t>
            </w:r>
            <w:r>
              <w:rPr>
                <w:rFonts w:ascii="Century Gothic" w:eastAsia="Century Gothic" w:hAnsi="Century Gothic" w:cs="Century Gothic"/>
                <w:b/>
                <w:bCs/>
                <w:spacing w:val="27"/>
                <w:w w:val="99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demand</w:t>
            </w: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 xml:space="preserve"> in</w:t>
            </w:r>
            <w:r>
              <w:rPr>
                <w:rFonts w:ascii="Century Gothic" w:eastAsia="Century Gothic" w:hAnsi="Century Gothic" w:cs="Century Gothic"/>
                <w:b/>
                <w:bCs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2018–19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if</w:t>
            </w:r>
            <w:r>
              <w:rPr>
                <w:rFonts w:ascii="Century Gothic" w:eastAsia="Century Gothic" w:hAnsi="Century Gothic" w:cs="Century Gothic"/>
                <w:b/>
                <w:bCs/>
                <w:spacing w:val="25"/>
                <w:w w:val="99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watering</w:t>
            </w:r>
            <w:r>
              <w:rPr>
                <w:rFonts w:ascii="Century Gothic" w:eastAsia="Century Gothic" w:hAnsi="Century Gothic" w:cs="Century Gothic"/>
                <w:b/>
                <w:bCs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occurred</w:t>
            </w:r>
            <w:r>
              <w:rPr>
                <w:rFonts w:ascii="Century Gothic" w:eastAsia="Century Gothic" w:hAnsi="Century Gothic" w:cs="Century Gothic"/>
                <w:b/>
                <w:bCs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as</w:t>
            </w:r>
            <w:r>
              <w:rPr>
                <w:rFonts w:ascii="Century Gothic" w:eastAsia="Century Gothic" w:hAnsi="Century Gothic" w:cs="Century Gothic"/>
                <w:b/>
                <w:bCs/>
                <w:spacing w:val="26"/>
                <w:w w:val="99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planned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in</w:t>
            </w:r>
            <w:r>
              <w:rPr>
                <w:rFonts w:ascii="Century Gothic" w:eastAsia="Century Gothic" w:hAnsi="Century Gothic" w:cs="Century Gothic"/>
                <w:b/>
                <w:bCs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2017–18</w:t>
            </w:r>
          </w:p>
        </w:tc>
        <w:tc>
          <w:tcPr>
            <w:tcW w:w="113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701" w14:textId="77777777" w:rsidR="00044670" w:rsidRDefault="00C9326B">
            <w:pPr>
              <w:pStyle w:val="TableParagraph"/>
              <w:spacing w:line="219" w:lineRule="exact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2019–20</w:t>
            </w:r>
          </w:p>
          <w:p w14:paraId="43E62702" w14:textId="77777777" w:rsidR="00044670" w:rsidRDefault="00C9326B">
            <w:pPr>
              <w:pStyle w:val="TableParagraph"/>
              <w:ind w:left="167" w:right="167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z w:val="18"/>
              </w:rPr>
              <w:t>Range</w:t>
            </w:r>
            <w:r>
              <w:rPr>
                <w:rFonts w:ascii="Century Gothic"/>
                <w:b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of</w:t>
            </w:r>
            <w:r>
              <w:rPr>
                <w:rFonts w:ascii="Century Gothic"/>
                <w:b/>
                <w:spacing w:val="22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likely</w:t>
            </w:r>
            <w:r>
              <w:rPr>
                <w:rFonts w:ascii="Century Gothic"/>
                <w:b/>
                <w:spacing w:val="23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demand</w:t>
            </w:r>
          </w:p>
        </w:tc>
        <w:tc>
          <w:tcPr>
            <w:tcW w:w="10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703" w14:textId="77777777" w:rsidR="00044670" w:rsidRDefault="00C9326B">
            <w:pPr>
              <w:pStyle w:val="TableParagraph"/>
              <w:ind w:left="162" w:right="161" w:firstLine="7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sz w:val="18"/>
                <w:szCs w:val="18"/>
              </w:rPr>
              <w:t>Met</w:t>
            </w:r>
            <w:r>
              <w:rPr>
                <w:rFonts w:ascii="Century Gothic" w:eastAsia="Century Gothic" w:hAnsi="Century Gothic" w:cs="Century Gothic"/>
                <w:spacing w:val="-7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2"/>
                <w:sz w:val="18"/>
                <w:szCs w:val="18"/>
              </w:rPr>
              <w:t>i</w:t>
            </w:r>
            <w:r>
              <w:rPr>
                <w:rFonts w:ascii="Century Gothic" w:eastAsia="Century Gothic" w:hAnsi="Century Gothic" w:cs="Century Gothic"/>
                <w:sz w:val="18"/>
                <w:szCs w:val="18"/>
              </w:rPr>
              <w:t>n</w:t>
            </w:r>
            <w:r>
              <w:rPr>
                <w:rFonts w:ascii="Century Gothic" w:eastAsia="Century Gothic" w:hAnsi="Century Gothic" w:cs="Century Gothic"/>
                <w:w w:val="99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18"/>
                <w:szCs w:val="18"/>
              </w:rPr>
              <w:t>2018–19</w:t>
            </w:r>
          </w:p>
        </w:tc>
      </w:tr>
      <w:tr w:rsidR="00044670" w14:paraId="43E62712" w14:textId="77777777">
        <w:trPr>
          <w:trHeight w:hRule="exact" w:val="230"/>
        </w:trPr>
        <w:tc>
          <w:tcPr>
            <w:tcW w:w="2254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705" w14:textId="77777777" w:rsidR="00044670" w:rsidRDefault="00044670"/>
        </w:tc>
        <w:tc>
          <w:tcPr>
            <w:tcW w:w="266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706" w14:textId="77777777" w:rsidR="00044670" w:rsidRDefault="00C9326B">
            <w:pPr>
              <w:pStyle w:val="TableParagraph"/>
              <w:spacing w:line="219" w:lineRule="exact"/>
              <w:ind w:left="76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z w:val="18"/>
              </w:rPr>
              <w:t>Flow/volume</w:t>
            </w:r>
          </w:p>
        </w:tc>
        <w:tc>
          <w:tcPr>
            <w:tcW w:w="153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707" w14:textId="77777777" w:rsidR="00044670" w:rsidRDefault="00C9326B">
            <w:pPr>
              <w:pStyle w:val="TableParagraph"/>
              <w:ind w:left="123" w:right="121" w:hanging="3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z w:val="18"/>
              </w:rPr>
              <w:t>Required</w:t>
            </w:r>
            <w:r>
              <w:rPr>
                <w:rFonts w:ascii="Century Gothic"/>
                <w:b/>
                <w:spacing w:val="21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frequency</w:t>
            </w:r>
            <w:r>
              <w:rPr>
                <w:rFonts w:ascii="Century Gothic"/>
                <w:b/>
                <w:spacing w:val="21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(maximum</w:t>
            </w:r>
            <w:r>
              <w:rPr>
                <w:rFonts w:ascii="Century Gothic"/>
                <w:b/>
                <w:spacing w:val="-10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dry</w:t>
            </w:r>
            <w:r>
              <w:rPr>
                <w:rFonts w:ascii="Century Gothic"/>
                <w:b/>
                <w:spacing w:val="22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interval)</w:t>
            </w:r>
          </w:p>
        </w:tc>
        <w:tc>
          <w:tcPr>
            <w:tcW w:w="10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708" w14:textId="77777777" w:rsidR="00044670" w:rsidRDefault="00C9326B">
            <w:pPr>
              <w:pStyle w:val="TableParagraph"/>
              <w:spacing w:line="219" w:lineRule="exact"/>
              <w:ind w:left="15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2013–14</w:t>
            </w:r>
          </w:p>
        </w:tc>
        <w:tc>
          <w:tcPr>
            <w:tcW w:w="10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709" w14:textId="77777777" w:rsidR="00044670" w:rsidRDefault="00C9326B">
            <w:pPr>
              <w:pStyle w:val="TableParagraph"/>
              <w:spacing w:line="219" w:lineRule="exact"/>
              <w:ind w:left="178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2014–15</w:t>
            </w:r>
          </w:p>
        </w:tc>
        <w:tc>
          <w:tcPr>
            <w:tcW w:w="12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70A" w14:textId="77777777" w:rsidR="00044670" w:rsidRDefault="00C9326B">
            <w:pPr>
              <w:pStyle w:val="TableParagraph"/>
              <w:spacing w:line="219" w:lineRule="exact"/>
              <w:ind w:left="26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2015–16</w:t>
            </w:r>
          </w:p>
        </w:tc>
        <w:tc>
          <w:tcPr>
            <w:tcW w:w="11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70B" w14:textId="77777777" w:rsidR="00044670" w:rsidRDefault="00C9326B">
            <w:pPr>
              <w:pStyle w:val="TableParagraph"/>
              <w:spacing w:line="219" w:lineRule="exact"/>
              <w:ind w:left="23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2016</w:t>
            </w: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–17</w:t>
            </w:r>
          </w:p>
        </w:tc>
        <w:tc>
          <w:tcPr>
            <w:tcW w:w="281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70C" w14:textId="77777777" w:rsidR="00044670" w:rsidRDefault="00044670"/>
        </w:tc>
        <w:tc>
          <w:tcPr>
            <w:tcW w:w="1426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70D" w14:textId="77777777" w:rsidR="00044670" w:rsidRDefault="00044670"/>
        </w:tc>
        <w:tc>
          <w:tcPr>
            <w:tcW w:w="2522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70E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70F" w14:textId="77777777" w:rsidR="00044670" w:rsidRDefault="00044670"/>
        </w:tc>
        <w:tc>
          <w:tcPr>
            <w:tcW w:w="113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710" w14:textId="77777777" w:rsidR="00044670" w:rsidRDefault="00044670"/>
        </w:tc>
        <w:tc>
          <w:tcPr>
            <w:tcW w:w="10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711" w14:textId="77777777" w:rsidR="00044670" w:rsidRDefault="00044670"/>
        </w:tc>
      </w:tr>
      <w:tr w:rsidR="00044670" w14:paraId="43E62721" w14:textId="77777777">
        <w:trPr>
          <w:trHeight w:hRule="exact" w:val="672"/>
        </w:trPr>
        <w:tc>
          <w:tcPr>
            <w:tcW w:w="225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713" w14:textId="77777777" w:rsidR="00044670" w:rsidRDefault="00044670"/>
        </w:tc>
        <w:tc>
          <w:tcPr>
            <w:tcW w:w="266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714" w14:textId="77777777" w:rsidR="00044670" w:rsidRDefault="00044670"/>
        </w:tc>
        <w:tc>
          <w:tcPr>
            <w:tcW w:w="153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715" w14:textId="77777777" w:rsidR="00044670" w:rsidRDefault="00044670"/>
        </w:tc>
        <w:tc>
          <w:tcPr>
            <w:tcW w:w="10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716" w14:textId="77777777" w:rsidR="00044670" w:rsidRDefault="00C9326B">
            <w:pPr>
              <w:pStyle w:val="TableParagraph"/>
              <w:ind w:left="16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(drying)</w:t>
            </w:r>
          </w:p>
        </w:tc>
        <w:tc>
          <w:tcPr>
            <w:tcW w:w="10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717" w14:textId="77777777" w:rsidR="00044670" w:rsidRDefault="00C9326B">
            <w:pPr>
              <w:pStyle w:val="TableParagraph"/>
              <w:ind w:left="190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(drying)</w:t>
            </w:r>
          </w:p>
        </w:tc>
        <w:tc>
          <w:tcPr>
            <w:tcW w:w="12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718" w14:textId="77777777" w:rsidR="00044670" w:rsidRDefault="00C9326B">
            <w:pPr>
              <w:pStyle w:val="TableParagraph"/>
              <w:ind w:left="10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(moderate)</w:t>
            </w:r>
          </w:p>
        </w:tc>
        <w:tc>
          <w:tcPr>
            <w:tcW w:w="11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719" w14:textId="77777777" w:rsidR="00044670" w:rsidRDefault="00C9326B">
            <w:pPr>
              <w:pStyle w:val="TableParagraph"/>
              <w:ind w:left="14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(very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wet)</w:t>
            </w:r>
          </w:p>
        </w:tc>
        <w:tc>
          <w:tcPr>
            <w:tcW w:w="281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71A" w14:textId="77777777" w:rsidR="00044670" w:rsidRDefault="00044670"/>
        </w:tc>
        <w:tc>
          <w:tcPr>
            <w:tcW w:w="142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71B" w14:textId="77777777" w:rsidR="00044670" w:rsidRDefault="00044670"/>
        </w:tc>
        <w:tc>
          <w:tcPr>
            <w:tcW w:w="2522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71C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71D" w14:textId="77777777" w:rsidR="00044670" w:rsidRDefault="00044670"/>
        </w:tc>
        <w:tc>
          <w:tcPr>
            <w:tcW w:w="113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71E" w14:textId="77777777" w:rsidR="00044670" w:rsidRDefault="00044670"/>
        </w:tc>
        <w:tc>
          <w:tcPr>
            <w:tcW w:w="10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71F" w14:textId="77777777" w:rsidR="00044670" w:rsidRDefault="00C9326B">
            <w:pPr>
              <w:pStyle w:val="TableParagraph"/>
              <w:spacing w:before="7" w:line="218" w:lineRule="exact"/>
              <w:ind w:left="155" w:right="152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spacing w:val="-1"/>
                <w:sz w:val="18"/>
                <w:szCs w:val="18"/>
              </w:rPr>
              <w:t>Not</w:t>
            </w:r>
            <w:r>
              <w:rPr>
                <w:rFonts w:ascii="Century Gothic" w:eastAsia="Century Gothic" w:hAnsi="Century Gothic" w:cs="Century Gothic"/>
                <w:spacing w:val="-6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2"/>
                <w:sz w:val="18"/>
                <w:szCs w:val="18"/>
              </w:rPr>
              <w:t>met</w:t>
            </w:r>
            <w:r>
              <w:rPr>
                <w:rFonts w:ascii="Century Gothic" w:eastAsia="Century Gothic" w:hAnsi="Century Gothic" w:cs="Century Gothic"/>
                <w:spacing w:val="24"/>
                <w:w w:val="99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1"/>
                <w:sz w:val="18"/>
                <w:szCs w:val="18"/>
              </w:rPr>
              <w:t>in</w:t>
            </w:r>
            <w:r>
              <w:rPr>
                <w:rFonts w:ascii="Century Gothic" w:eastAsia="Century Gothic" w:hAnsi="Century Gothic" w:cs="Century Gothic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18"/>
                <w:szCs w:val="18"/>
              </w:rPr>
              <w:t>2018–</w:t>
            </w:r>
          </w:p>
          <w:p w14:paraId="43E62720" w14:textId="77777777" w:rsidR="00044670" w:rsidRDefault="00C9326B">
            <w:pPr>
              <w:pStyle w:val="TableParagraph"/>
              <w:spacing w:line="217" w:lineRule="exact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1"/>
                <w:sz w:val="18"/>
              </w:rPr>
              <w:t>19</w:t>
            </w:r>
          </w:p>
        </w:tc>
      </w:tr>
      <w:tr w:rsidR="00044670" w14:paraId="43E6273B" w14:textId="77777777">
        <w:trPr>
          <w:trHeight w:hRule="exact" w:val="559"/>
        </w:trPr>
        <w:tc>
          <w:tcPr>
            <w:tcW w:w="225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22" w14:textId="77777777" w:rsidR="00044670" w:rsidRDefault="00C9326B">
            <w:pPr>
              <w:pStyle w:val="TableParagraph"/>
              <w:spacing w:before="1" w:line="239" w:lineRule="auto"/>
              <w:ind w:left="102" w:right="378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color w:val="808080"/>
                <w:sz w:val="18"/>
              </w:rPr>
              <w:t>Great</w:t>
            </w:r>
            <w:r>
              <w:rPr>
                <w:rFonts w:ascii="Century Gothic"/>
                <w:b/>
                <w:color w:val="808080"/>
                <w:spacing w:val="-9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z w:val="18"/>
              </w:rPr>
              <w:t>Cumbung</w:t>
            </w:r>
            <w:r>
              <w:rPr>
                <w:rFonts w:ascii="Century Gothic"/>
                <w:b/>
                <w:color w:val="808080"/>
                <w:spacing w:val="21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z w:val="18"/>
              </w:rPr>
              <w:t>Swamp</w:t>
            </w:r>
            <w:r>
              <w:rPr>
                <w:rFonts w:ascii="Century Gothic"/>
                <w:b/>
                <w:color w:val="808080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pacing w:val="-1"/>
                <w:sz w:val="18"/>
              </w:rPr>
              <w:t>(Clear</w:t>
            </w:r>
            <w:r>
              <w:rPr>
                <w:rFonts w:ascii="Century Gothic"/>
                <w:b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pacing w:val="-1"/>
                <w:sz w:val="18"/>
              </w:rPr>
              <w:t>Lake,</w:t>
            </w:r>
            <w:r>
              <w:rPr>
                <w:rFonts w:ascii="Century Gothic"/>
                <w:b/>
                <w:color w:val="808080"/>
                <w:spacing w:val="26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z w:val="18"/>
              </w:rPr>
              <w:t>Lignum</w:t>
            </w:r>
            <w:r>
              <w:rPr>
                <w:rFonts w:ascii="Century Gothic"/>
                <w:b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pacing w:val="-1"/>
                <w:sz w:val="18"/>
              </w:rPr>
              <w:t>Lake,</w:t>
            </w:r>
            <w:r>
              <w:rPr>
                <w:rFonts w:ascii="Century Gothic"/>
                <w:b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pacing w:val="-1"/>
                <w:sz w:val="18"/>
              </w:rPr>
              <w:t>Reed</w:t>
            </w:r>
            <w:r>
              <w:rPr>
                <w:rFonts w:ascii="Century Gothic"/>
                <w:b/>
                <w:color w:val="808080"/>
                <w:spacing w:val="25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z w:val="18"/>
              </w:rPr>
              <w:t>beds)</w:t>
            </w:r>
          </w:p>
        </w:tc>
        <w:tc>
          <w:tcPr>
            <w:tcW w:w="266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23" w14:textId="77777777" w:rsidR="00044670" w:rsidRDefault="00044670">
            <w:pPr>
              <w:pStyle w:val="TableParagraph"/>
              <w:spacing w:before="7"/>
              <w:rPr>
                <w:rFonts w:ascii="Century Gothic" w:eastAsia="Century Gothic" w:hAnsi="Century Gothic" w:cs="Century Gothic"/>
                <w:b/>
                <w:bCs/>
              </w:rPr>
            </w:pPr>
          </w:p>
          <w:p w14:paraId="43E62724" w14:textId="77777777" w:rsidR="00044670" w:rsidRDefault="00C9326B">
            <w:pPr>
              <w:pStyle w:val="TableParagraph"/>
              <w:ind w:left="102"/>
              <w:jc w:val="both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-1"/>
                <w:sz w:val="18"/>
              </w:rPr>
              <w:t>Small</w:t>
            </w:r>
            <w:r>
              <w:rPr>
                <w:rFonts w:ascii="Century Gothic"/>
                <w:color w:val="7E7E7E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z w:val="18"/>
              </w:rPr>
              <w:t>fresh</w:t>
            </w:r>
            <w:r>
              <w:rPr>
                <w:rFonts w:ascii="Century Gothic"/>
                <w:color w:val="7E7E7E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event (17-18</w:t>
            </w:r>
            <w:r>
              <w:rPr>
                <w:rFonts w:ascii="Century Gothic"/>
                <w:color w:val="7E7E7E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GL</w:t>
            </w:r>
          </w:p>
          <w:p w14:paraId="43E62725" w14:textId="77777777" w:rsidR="00044670" w:rsidRDefault="00C9326B">
            <w:pPr>
              <w:pStyle w:val="TableParagraph"/>
              <w:ind w:left="102" w:right="304"/>
              <w:jc w:val="both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z w:val="18"/>
              </w:rPr>
              <w:t>@</w:t>
            </w:r>
            <w:r>
              <w:rPr>
                <w:rFonts w:ascii="Century Gothic"/>
                <w:color w:val="7E7E7E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 xml:space="preserve">Booligal </w:t>
            </w:r>
            <w:r>
              <w:rPr>
                <w:rFonts w:ascii="Century Gothic"/>
                <w:color w:val="7E7E7E"/>
                <w:spacing w:val="-2"/>
                <w:sz w:val="18"/>
              </w:rPr>
              <w:t>Weir)</w:t>
            </w:r>
            <w:r>
              <w:rPr>
                <w:rFonts w:ascii="Century Gothic"/>
                <w:color w:val="7E7E7E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targeting</w:t>
            </w:r>
            <w:r>
              <w:rPr>
                <w:rFonts w:ascii="Century Gothic"/>
                <w:color w:val="7E7E7E"/>
                <w:spacing w:val="25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wetlands</w:t>
            </w:r>
            <w:r>
              <w:rPr>
                <w:rFonts w:ascii="Century Gothic"/>
                <w:color w:val="7E7E7E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vegetation</w:t>
            </w:r>
            <w:r>
              <w:rPr>
                <w:rFonts w:ascii="Century Gothic"/>
                <w:color w:val="7E7E7E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and</w:t>
            </w:r>
            <w:r>
              <w:rPr>
                <w:rFonts w:ascii="Century Gothic"/>
                <w:color w:val="7E7E7E"/>
                <w:spacing w:val="30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waterbird</w:t>
            </w:r>
            <w:r>
              <w:rPr>
                <w:rFonts w:ascii="Century Gothic"/>
                <w:color w:val="7E7E7E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habitat</w:t>
            </w:r>
          </w:p>
        </w:tc>
        <w:tc>
          <w:tcPr>
            <w:tcW w:w="153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26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727" w14:textId="77777777" w:rsidR="00044670" w:rsidRDefault="00044670">
            <w:pPr>
              <w:pStyle w:val="TableParagraph"/>
              <w:spacing w:before="7"/>
              <w:rPr>
                <w:rFonts w:ascii="Century Gothic" w:eastAsia="Century Gothic" w:hAnsi="Century Gothic" w:cs="Century Gothic"/>
                <w:b/>
                <w:bCs/>
              </w:rPr>
            </w:pPr>
          </w:p>
          <w:p w14:paraId="43E62728" w14:textId="77777777" w:rsidR="00044670" w:rsidRDefault="00C9326B">
            <w:pPr>
              <w:pStyle w:val="TableParagraph"/>
              <w:ind w:left="299" w:right="231" w:hanging="63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z w:val="18"/>
              </w:rPr>
              <w:t>5</w:t>
            </w:r>
            <w:r>
              <w:rPr>
                <w:rFonts w:ascii="Century Gothic"/>
                <w:color w:val="7E7E7E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1"/>
                <w:sz w:val="18"/>
              </w:rPr>
              <w:t>in</w:t>
            </w:r>
            <w:r>
              <w:rPr>
                <w:rFonts w:ascii="Century Gothic"/>
                <w:color w:val="7E7E7E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z w:val="18"/>
              </w:rPr>
              <w:t xml:space="preserve">10 </w:t>
            </w:r>
            <w:r>
              <w:rPr>
                <w:rFonts w:ascii="Century Gothic"/>
                <w:color w:val="7E7E7E"/>
                <w:spacing w:val="-1"/>
                <w:sz w:val="18"/>
              </w:rPr>
              <w:t>years</w:t>
            </w:r>
            <w:r>
              <w:rPr>
                <w:rFonts w:ascii="Century Gothic"/>
                <w:color w:val="7E7E7E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(unknown)</w:t>
            </w:r>
          </w:p>
        </w:tc>
        <w:tc>
          <w:tcPr>
            <w:tcW w:w="101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729" w14:textId="77777777" w:rsidR="00044670" w:rsidRDefault="00044670"/>
        </w:tc>
        <w:tc>
          <w:tcPr>
            <w:tcW w:w="1068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72A" w14:textId="77777777" w:rsidR="00044670" w:rsidRDefault="00044670"/>
        </w:tc>
        <w:tc>
          <w:tcPr>
            <w:tcW w:w="123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72B" w14:textId="77777777" w:rsidR="00044670" w:rsidRDefault="00044670"/>
        </w:tc>
        <w:tc>
          <w:tcPr>
            <w:tcW w:w="117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72C" w14:textId="77777777" w:rsidR="00044670" w:rsidRDefault="00044670"/>
        </w:tc>
        <w:tc>
          <w:tcPr>
            <w:tcW w:w="281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72D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72E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72F" w14:textId="77777777" w:rsidR="00044670" w:rsidRDefault="00044670">
            <w:pPr>
              <w:pStyle w:val="TableParagraph"/>
              <w:spacing w:before="9"/>
              <w:rPr>
                <w:rFonts w:ascii="Century Gothic" w:eastAsia="Century Gothic" w:hAnsi="Century Gothic" w:cs="Century Gothic"/>
                <w:b/>
                <w:bCs/>
                <w:sz w:val="13"/>
                <w:szCs w:val="13"/>
              </w:rPr>
            </w:pPr>
          </w:p>
          <w:p w14:paraId="43E62730" w14:textId="77777777" w:rsidR="00044670" w:rsidRDefault="00C9326B">
            <w:pPr>
              <w:pStyle w:val="TableParagraph"/>
              <w:ind w:right="2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HIGH</w:t>
            </w:r>
          </w:p>
        </w:tc>
        <w:tc>
          <w:tcPr>
            <w:tcW w:w="142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31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732" w14:textId="77777777" w:rsidR="00044670" w:rsidRDefault="00044670">
            <w:pPr>
              <w:pStyle w:val="TableParagraph"/>
              <w:spacing w:before="9"/>
              <w:rPr>
                <w:rFonts w:ascii="Century Gothic" w:eastAsia="Century Gothic" w:hAnsi="Century Gothic" w:cs="Century Gothic"/>
                <w:b/>
                <w:bCs/>
              </w:rPr>
            </w:pPr>
          </w:p>
          <w:p w14:paraId="43E62733" w14:textId="77777777" w:rsidR="00044670" w:rsidRDefault="00C9326B">
            <w:pPr>
              <w:pStyle w:val="TableParagraph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1"/>
                <w:sz w:val="18"/>
              </w:rPr>
              <w:t>N/A</w:t>
            </w:r>
          </w:p>
        </w:tc>
        <w:tc>
          <w:tcPr>
            <w:tcW w:w="2522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34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735" w14:textId="77777777" w:rsidR="00044670" w:rsidRDefault="00044670">
            <w:pPr>
              <w:pStyle w:val="TableParagraph"/>
              <w:spacing w:before="9"/>
              <w:rPr>
                <w:rFonts w:ascii="Century Gothic" w:eastAsia="Century Gothic" w:hAnsi="Century Gothic" w:cs="Century Gothic"/>
                <w:b/>
                <w:bCs/>
                <w:sz w:val="13"/>
                <w:szCs w:val="13"/>
              </w:rPr>
            </w:pPr>
          </w:p>
          <w:p w14:paraId="43E62736" w14:textId="77777777" w:rsidR="00044670" w:rsidRDefault="00C9326B">
            <w:pPr>
              <w:pStyle w:val="TableParagraph"/>
              <w:ind w:left="102" w:right="203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-1"/>
                <w:sz w:val="18"/>
              </w:rPr>
              <w:t>Demand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expected</w:t>
            </w:r>
            <w:r>
              <w:rPr>
                <w:rFonts w:ascii="Century Gothic"/>
                <w:color w:val="7E7E7E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z w:val="18"/>
              </w:rPr>
              <w:t>to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be</w:t>
            </w:r>
            <w:r>
              <w:rPr>
                <w:rFonts w:ascii="Century Gothic"/>
                <w:color w:val="7E7E7E"/>
                <w:spacing w:val="27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met</w:t>
            </w:r>
            <w:r>
              <w:rPr>
                <w:rFonts w:ascii="Century Gothic"/>
                <w:color w:val="7E7E7E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through</w:t>
            </w:r>
            <w:r>
              <w:rPr>
                <w:rFonts w:ascii="Century Gothic"/>
                <w:color w:val="7E7E7E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inflows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737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738" w14:textId="77777777" w:rsidR="00044670" w:rsidRDefault="00044670">
            <w:pPr>
              <w:pStyle w:val="TableParagraph"/>
              <w:spacing w:before="9"/>
              <w:rPr>
                <w:rFonts w:ascii="Century Gothic" w:eastAsia="Century Gothic" w:hAnsi="Century Gothic" w:cs="Century Gothic"/>
                <w:b/>
                <w:bCs/>
              </w:rPr>
            </w:pPr>
          </w:p>
          <w:p w14:paraId="43E62739" w14:textId="77777777" w:rsidR="00044670" w:rsidRDefault="00C9326B">
            <w:pPr>
              <w:pStyle w:val="TableParagraph"/>
              <w:ind w:right="2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Low</w:t>
            </w:r>
          </w:p>
        </w:tc>
        <w:tc>
          <w:tcPr>
            <w:tcW w:w="21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73A" w14:textId="77777777" w:rsidR="00044670" w:rsidRDefault="00C9326B">
            <w:pPr>
              <w:pStyle w:val="TableParagraph"/>
              <w:spacing w:before="53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748" w14:textId="77777777">
        <w:trPr>
          <w:trHeight w:hRule="exact" w:val="890"/>
        </w:trPr>
        <w:tc>
          <w:tcPr>
            <w:tcW w:w="2254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3C" w14:textId="77777777" w:rsidR="00044670" w:rsidRDefault="00044670"/>
        </w:tc>
        <w:tc>
          <w:tcPr>
            <w:tcW w:w="266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3D" w14:textId="77777777" w:rsidR="00044670" w:rsidRDefault="00044670"/>
        </w:tc>
        <w:tc>
          <w:tcPr>
            <w:tcW w:w="153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3E" w14:textId="77777777" w:rsidR="00044670" w:rsidRDefault="00044670"/>
        </w:tc>
        <w:tc>
          <w:tcPr>
            <w:tcW w:w="101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73F" w14:textId="77777777" w:rsidR="00044670" w:rsidRDefault="00044670"/>
        </w:tc>
        <w:tc>
          <w:tcPr>
            <w:tcW w:w="1068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740" w14:textId="77777777" w:rsidR="00044670" w:rsidRDefault="00044670"/>
        </w:tc>
        <w:tc>
          <w:tcPr>
            <w:tcW w:w="123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741" w14:textId="77777777" w:rsidR="00044670" w:rsidRDefault="00044670"/>
        </w:tc>
        <w:tc>
          <w:tcPr>
            <w:tcW w:w="117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742" w14:textId="77777777" w:rsidR="00044670" w:rsidRDefault="00044670"/>
        </w:tc>
        <w:tc>
          <w:tcPr>
            <w:tcW w:w="281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743" w14:textId="77777777" w:rsidR="00044670" w:rsidRDefault="00044670"/>
        </w:tc>
        <w:tc>
          <w:tcPr>
            <w:tcW w:w="142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44" w14:textId="77777777" w:rsidR="00044670" w:rsidRDefault="00044670"/>
        </w:tc>
        <w:tc>
          <w:tcPr>
            <w:tcW w:w="2522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45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746" w14:textId="77777777" w:rsidR="00044670" w:rsidRDefault="00044670"/>
        </w:tc>
        <w:tc>
          <w:tcPr>
            <w:tcW w:w="21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747" w14:textId="77777777" w:rsidR="00044670" w:rsidRDefault="00C9326B">
            <w:pPr>
              <w:pStyle w:val="TableParagraph"/>
              <w:spacing w:line="219" w:lineRule="exact"/>
              <w:ind w:left="63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Moderate</w:t>
            </w:r>
          </w:p>
        </w:tc>
      </w:tr>
      <w:tr w:rsidR="00044670" w14:paraId="43E62762" w14:textId="77777777">
        <w:trPr>
          <w:trHeight w:hRule="exact" w:val="545"/>
        </w:trPr>
        <w:tc>
          <w:tcPr>
            <w:tcW w:w="2254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49" w14:textId="77777777" w:rsidR="00044670" w:rsidRDefault="00044670"/>
        </w:tc>
        <w:tc>
          <w:tcPr>
            <w:tcW w:w="266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4A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74B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74C" w14:textId="77777777" w:rsidR="00044670" w:rsidRDefault="00C9326B">
            <w:pPr>
              <w:pStyle w:val="TableParagraph"/>
              <w:spacing w:before="114"/>
              <w:ind w:left="102" w:right="186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z w:val="18"/>
              </w:rPr>
              <w:t>Medium</w:t>
            </w:r>
            <w:r>
              <w:rPr>
                <w:rFonts w:ascii="Century Gothic"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scale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event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(50-60</w:t>
            </w:r>
            <w:r>
              <w:rPr>
                <w:rFonts w:ascii="Century Gothic"/>
                <w:color w:val="808080"/>
                <w:spacing w:val="21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GL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@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 xml:space="preserve">Booligal </w:t>
            </w:r>
            <w:r>
              <w:rPr>
                <w:rFonts w:ascii="Century Gothic"/>
                <w:color w:val="808080"/>
                <w:spacing w:val="-2"/>
                <w:sz w:val="18"/>
              </w:rPr>
              <w:t>Weir)</w:t>
            </w:r>
          </w:p>
        </w:tc>
        <w:tc>
          <w:tcPr>
            <w:tcW w:w="153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4D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74E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74F" w14:textId="77777777" w:rsidR="00044670" w:rsidRDefault="00C9326B">
            <w:pPr>
              <w:pStyle w:val="TableParagraph"/>
              <w:spacing w:before="114"/>
              <w:ind w:left="299" w:right="231" w:hanging="63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z w:val="18"/>
              </w:rPr>
              <w:t>3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1"/>
                <w:sz w:val="18"/>
              </w:rPr>
              <w:t>in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 xml:space="preserve">10 </w:t>
            </w:r>
            <w:r>
              <w:rPr>
                <w:rFonts w:ascii="Century Gothic"/>
                <w:color w:val="808080"/>
                <w:spacing w:val="-1"/>
                <w:sz w:val="18"/>
              </w:rPr>
              <w:t>years</w:t>
            </w:r>
            <w:r>
              <w:rPr>
                <w:rFonts w:ascii="Century Gothic"/>
                <w:color w:val="808080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(unknown)</w:t>
            </w:r>
          </w:p>
        </w:tc>
        <w:tc>
          <w:tcPr>
            <w:tcW w:w="101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BEBEBE"/>
          </w:tcPr>
          <w:p w14:paraId="43E62750" w14:textId="77777777" w:rsidR="00044670" w:rsidRDefault="00044670"/>
        </w:tc>
        <w:tc>
          <w:tcPr>
            <w:tcW w:w="1068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751" w14:textId="77777777" w:rsidR="00044670" w:rsidRDefault="00044670"/>
        </w:tc>
        <w:tc>
          <w:tcPr>
            <w:tcW w:w="123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752" w14:textId="77777777" w:rsidR="00044670" w:rsidRDefault="00044670"/>
        </w:tc>
        <w:tc>
          <w:tcPr>
            <w:tcW w:w="117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753" w14:textId="77777777" w:rsidR="00044670" w:rsidRDefault="00044670"/>
        </w:tc>
        <w:tc>
          <w:tcPr>
            <w:tcW w:w="281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754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755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756" w14:textId="77777777" w:rsidR="00044670" w:rsidRDefault="00044670">
            <w:pPr>
              <w:pStyle w:val="TableParagraph"/>
              <w:spacing w:before="4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757" w14:textId="77777777" w:rsidR="00044670" w:rsidRDefault="00C9326B">
            <w:pPr>
              <w:pStyle w:val="TableParagraph"/>
              <w:ind w:right="2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HIGH</w:t>
            </w:r>
          </w:p>
        </w:tc>
        <w:tc>
          <w:tcPr>
            <w:tcW w:w="142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58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759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75A" w14:textId="77777777" w:rsidR="00044670" w:rsidRDefault="00C9326B">
            <w:pPr>
              <w:pStyle w:val="TableParagraph"/>
              <w:spacing w:before="114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1"/>
                <w:sz w:val="18"/>
              </w:rPr>
              <w:t>N/A</w:t>
            </w:r>
          </w:p>
        </w:tc>
        <w:tc>
          <w:tcPr>
            <w:tcW w:w="2522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5B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75C" w14:textId="77777777" w:rsidR="00044670" w:rsidRDefault="00044670">
            <w:pPr>
              <w:pStyle w:val="TableParagraph"/>
              <w:spacing w:before="3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75D" w14:textId="77777777" w:rsidR="00044670" w:rsidRDefault="00C9326B">
            <w:pPr>
              <w:pStyle w:val="TableParagraph"/>
              <w:ind w:left="102" w:right="203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-1"/>
                <w:sz w:val="18"/>
              </w:rPr>
              <w:t>Demand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expected</w:t>
            </w:r>
            <w:r>
              <w:rPr>
                <w:rFonts w:ascii="Century Gothic"/>
                <w:color w:val="7E7E7E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z w:val="18"/>
              </w:rPr>
              <w:t>to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be</w:t>
            </w:r>
            <w:r>
              <w:rPr>
                <w:rFonts w:ascii="Century Gothic"/>
                <w:color w:val="7E7E7E"/>
                <w:spacing w:val="27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met</w:t>
            </w:r>
            <w:r>
              <w:rPr>
                <w:rFonts w:ascii="Century Gothic"/>
                <w:color w:val="7E7E7E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through</w:t>
            </w:r>
            <w:r>
              <w:rPr>
                <w:rFonts w:ascii="Century Gothic"/>
                <w:color w:val="7E7E7E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inflows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75E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75F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760" w14:textId="77777777" w:rsidR="00044670" w:rsidRDefault="00C9326B">
            <w:pPr>
              <w:pStyle w:val="TableParagraph"/>
              <w:spacing w:before="114"/>
              <w:ind w:right="2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Low</w:t>
            </w:r>
          </w:p>
        </w:tc>
        <w:tc>
          <w:tcPr>
            <w:tcW w:w="21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761" w14:textId="77777777" w:rsidR="00044670" w:rsidRDefault="00C9326B">
            <w:pPr>
              <w:pStyle w:val="TableParagraph"/>
              <w:spacing w:before="46"/>
              <w:ind w:left="67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770" w14:textId="77777777">
        <w:trPr>
          <w:trHeight w:hRule="exact" w:val="1018"/>
        </w:trPr>
        <w:tc>
          <w:tcPr>
            <w:tcW w:w="2254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63" w14:textId="77777777" w:rsidR="00044670" w:rsidRDefault="00044670"/>
        </w:tc>
        <w:tc>
          <w:tcPr>
            <w:tcW w:w="266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64" w14:textId="77777777" w:rsidR="00044670" w:rsidRDefault="00044670"/>
        </w:tc>
        <w:tc>
          <w:tcPr>
            <w:tcW w:w="153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65" w14:textId="77777777" w:rsidR="00044670" w:rsidRDefault="00044670"/>
        </w:tc>
        <w:tc>
          <w:tcPr>
            <w:tcW w:w="101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EBEBE"/>
          </w:tcPr>
          <w:p w14:paraId="43E62766" w14:textId="77777777" w:rsidR="00044670" w:rsidRDefault="00044670"/>
        </w:tc>
        <w:tc>
          <w:tcPr>
            <w:tcW w:w="1068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767" w14:textId="77777777" w:rsidR="00044670" w:rsidRDefault="00044670"/>
        </w:tc>
        <w:tc>
          <w:tcPr>
            <w:tcW w:w="123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768" w14:textId="77777777" w:rsidR="00044670" w:rsidRDefault="00044670"/>
        </w:tc>
        <w:tc>
          <w:tcPr>
            <w:tcW w:w="117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769" w14:textId="77777777" w:rsidR="00044670" w:rsidRDefault="00044670"/>
        </w:tc>
        <w:tc>
          <w:tcPr>
            <w:tcW w:w="281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76A" w14:textId="77777777" w:rsidR="00044670" w:rsidRDefault="00044670"/>
        </w:tc>
        <w:tc>
          <w:tcPr>
            <w:tcW w:w="142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6B" w14:textId="77777777" w:rsidR="00044670" w:rsidRDefault="00044670"/>
        </w:tc>
        <w:tc>
          <w:tcPr>
            <w:tcW w:w="2522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6C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76D" w14:textId="77777777" w:rsidR="00044670" w:rsidRDefault="00044670"/>
        </w:tc>
        <w:tc>
          <w:tcPr>
            <w:tcW w:w="21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76E" w14:textId="77777777" w:rsidR="00044670" w:rsidRDefault="00044670">
            <w:pPr>
              <w:pStyle w:val="TableParagraph"/>
              <w:spacing w:before="12"/>
              <w:rPr>
                <w:rFonts w:ascii="Century Gothic" w:eastAsia="Century Gothic" w:hAnsi="Century Gothic" w:cs="Century Gothic"/>
                <w:b/>
                <w:bCs/>
              </w:rPr>
            </w:pPr>
          </w:p>
          <w:p w14:paraId="43E6276F" w14:textId="77777777" w:rsidR="00044670" w:rsidRDefault="00C9326B">
            <w:pPr>
              <w:pStyle w:val="TableParagraph"/>
              <w:ind w:left="63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Moderate</w:t>
            </w:r>
          </w:p>
        </w:tc>
      </w:tr>
      <w:tr w:rsidR="00044670" w14:paraId="43E62794" w14:textId="77777777">
        <w:trPr>
          <w:trHeight w:hRule="exact" w:val="1130"/>
        </w:trPr>
        <w:tc>
          <w:tcPr>
            <w:tcW w:w="2254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71" w14:textId="77777777" w:rsidR="00044670" w:rsidRDefault="00044670"/>
        </w:tc>
        <w:tc>
          <w:tcPr>
            <w:tcW w:w="266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72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773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774" w14:textId="77777777" w:rsidR="00044670" w:rsidRDefault="00044670">
            <w:pPr>
              <w:pStyle w:val="TableParagraph"/>
              <w:spacing w:before="1"/>
              <w:rPr>
                <w:rFonts w:ascii="Century Gothic" w:eastAsia="Century Gothic" w:hAnsi="Century Gothic" w:cs="Century Gothic"/>
                <w:b/>
                <w:bCs/>
                <w:sz w:val="15"/>
                <w:szCs w:val="15"/>
              </w:rPr>
            </w:pPr>
          </w:p>
          <w:p w14:paraId="43E62775" w14:textId="77777777" w:rsidR="00044670" w:rsidRDefault="00C9326B">
            <w:pPr>
              <w:pStyle w:val="TableParagraph"/>
              <w:ind w:left="102" w:right="480"/>
              <w:jc w:val="both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-1"/>
                <w:sz w:val="18"/>
              </w:rPr>
              <w:t>Large</w:t>
            </w:r>
            <w:r>
              <w:rPr>
                <w:rFonts w:ascii="Century Gothic"/>
                <w:color w:val="808080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inundation</w:t>
            </w:r>
            <w:r>
              <w:rPr>
                <w:rFonts w:ascii="Century Gothic"/>
                <w:color w:val="808080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event</w:t>
            </w:r>
            <w:r>
              <w:rPr>
                <w:rFonts w:ascii="Century Gothic"/>
                <w:color w:val="808080"/>
                <w:spacing w:val="25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(~100-125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GL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@</w:t>
            </w:r>
            <w:r>
              <w:rPr>
                <w:rFonts w:ascii="Century Gothic"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Booligal</w:t>
            </w:r>
            <w:r>
              <w:rPr>
                <w:rFonts w:ascii="Century Gothic"/>
                <w:color w:val="808080"/>
                <w:spacing w:val="28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Weir)</w:t>
            </w:r>
          </w:p>
        </w:tc>
        <w:tc>
          <w:tcPr>
            <w:tcW w:w="153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76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777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778" w14:textId="77777777" w:rsidR="00044670" w:rsidRDefault="00044670">
            <w:pPr>
              <w:pStyle w:val="TableParagraph"/>
              <w:spacing w:before="2"/>
              <w:rPr>
                <w:rFonts w:ascii="Century Gothic" w:eastAsia="Century Gothic" w:hAnsi="Century Gothic" w:cs="Century Gothic"/>
                <w:b/>
                <w:bCs/>
                <w:sz w:val="24"/>
                <w:szCs w:val="24"/>
              </w:rPr>
            </w:pPr>
          </w:p>
          <w:p w14:paraId="43E62779" w14:textId="77777777" w:rsidR="00044670" w:rsidRDefault="00C9326B">
            <w:pPr>
              <w:pStyle w:val="TableParagraph"/>
              <w:ind w:left="299" w:right="231" w:hanging="63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z w:val="18"/>
              </w:rPr>
              <w:t>2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1"/>
                <w:sz w:val="18"/>
              </w:rPr>
              <w:t>in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 xml:space="preserve">10 </w:t>
            </w:r>
            <w:r>
              <w:rPr>
                <w:rFonts w:ascii="Century Gothic"/>
                <w:color w:val="808080"/>
                <w:spacing w:val="-1"/>
                <w:sz w:val="18"/>
              </w:rPr>
              <w:t>years</w:t>
            </w:r>
            <w:r>
              <w:rPr>
                <w:rFonts w:ascii="Century Gothic"/>
                <w:color w:val="808080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(unknown)</w:t>
            </w:r>
          </w:p>
        </w:tc>
        <w:tc>
          <w:tcPr>
            <w:tcW w:w="101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BEBEBE"/>
          </w:tcPr>
          <w:p w14:paraId="43E6277A" w14:textId="77777777" w:rsidR="00044670" w:rsidRDefault="00044670"/>
        </w:tc>
        <w:tc>
          <w:tcPr>
            <w:tcW w:w="1068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77B" w14:textId="77777777" w:rsidR="00044670" w:rsidRDefault="00044670"/>
        </w:tc>
        <w:tc>
          <w:tcPr>
            <w:tcW w:w="123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BEBEBE"/>
          </w:tcPr>
          <w:p w14:paraId="43E6277C" w14:textId="77777777" w:rsidR="00044670" w:rsidRDefault="00044670"/>
        </w:tc>
        <w:tc>
          <w:tcPr>
            <w:tcW w:w="117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77D" w14:textId="77777777" w:rsidR="00044670" w:rsidRDefault="00044670"/>
        </w:tc>
        <w:tc>
          <w:tcPr>
            <w:tcW w:w="281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77E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77F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780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781" w14:textId="77777777" w:rsidR="00044670" w:rsidRDefault="00044670">
            <w:pPr>
              <w:pStyle w:val="TableParagraph"/>
              <w:spacing w:before="2"/>
              <w:rPr>
                <w:rFonts w:ascii="Century Gothic" w:eastAsia="Century Gothic" w:hAnsi="Century Gothic" w:cs="Century Gothic"/>
                <w:b/>
                <w:bCs/>
                <w:sz w:val="15"/>
                <w:szCs w:val="15"/>
              </w:rPr>
            </w:pPr>
          </w:p>
          <w:p w14:paraId="43E62782" w14:textId="77777777" w:rsidR="00044670" w:rsidRDefault="00C9326B">
            <w:pPr>
              <w:pStyle w:val="TableParagraph"/>
              <w:ind w:right="2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HIGH</w:t>
            </w:r>
          </w:p>
        </w:tc>
        <w:tc>
          <w:tcPr>
            <w:tcW w:w="142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83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784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785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786" w14:textId="77777777" w:rsidR="00044670" w:rsidRDefault="00044670">
            <w:pPr>
              <w:pStyle w:val="TableParagraph"/>
              <w:spacing w:before="2"/>
              <w:rPr>
                <w:rFonts w:ascii="Century Gothic" w:eastAsia="Century Gothic" w:hAnsi="Century Gothic" w:cs="Century Gothic"/>
                <w:b/>
                <w:bCs/>
                <w:sz w:val="15"/>
                <w:szCs w:val="15"/>
              </w:rPr>
            </w:pPr>
          </w:p>
          <w:p w14:paraId="43E62787" w14:textId="77777777" w:rsidR="00044670" w:rsidRDefault="00C9326B">
            <w:pPr>
              <w:pStyle w:val="TableParagraph"/>
              <w:ind w:left="50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1"/>
                <w:sz w:val="18"/>
              </w:rPr>
              <w:t>N/A</w:t>
            </w:r>
          </w:p>
        </w:tc>
        <w:tc>
          <w:tcPr>
            <w:tcW w:w="2522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88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789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78A" w14:textId="77777777" w:rsidR="00044670" w:rsidRDefault="00044670">
            <w:pPr>
              <w:pStyle w:val="TableParagraph"/>
              <w:spacing w:before="4"/>
              <w:rPr>
                <w:rFonts w:ascii="Century Gothic" w:eastAsia="Century Gothic" w:hAnsi="Century Gothic" w:cs="Century Gothic"/>
                <w:b/>
                <w:bCs/>
                <w:sz w:val="24"/>
                <w:szCs w:val="24"/>
              </w:rPr>
            </w:pPr>
          </w:p>
          <w:p w14:paraId="43E6278B" w14:textId="77777777" w:rsidR="00044670" w:rsidRDefault="00C9326B">
            <w:pPr>
              <w:pStyle w:val="TableParagraph"/>
              <w:ind w:left="102" w:right="457" w:firstLine="50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-1"/>
                <w:sz w:val="18"/>
              </w:rPr>
              <w:t>Demand</w:t>
            </w:r>
            <w:r>
              <w:rPr>
                <w:rFonts w:ascii="Century Gothic"/>
                <w:color w:val="7E7E7E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may</w:t>
            </w:r>
            <w:r>
              <w:rPr>
                <w:rFonts w:ascii="Century Gothic"/>
                <w:color w:val="7E7E7E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be</w:t>
            </w:r>
            <w:r>
              <w:rPr>
                <w:rFonts w:ascii="Century Gothic"/>
                <w:color w:val="7E7E7E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met</w:t>
            </w:r>
            <w:r>
              <w:rPr>
                <w:rFonts w:ascii="Century Gothic"/>
                <w:color w:val="7E7E7E"/>
                <w:spacing w:val="23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through</w:t>
            </w:r>
            <w:r>
              <w:rPr>
                <w:rFonts w:ascii="Century Gothic"/>
                <w:color w:val="7E7E7E"/>
                <w:spacing w:val="-11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inflows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78C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78D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78E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78F" w14:textId="77777777" w:rsidR="00044670" w:rsidRDefault="00044670">
            <w:pPr>
              <w:pStyle w:val="TableParagraph"/>
              <w:spacing w:before="2"/>
              <w:rPr>
                <w:rFonts w:ascii="Century Gothic" w:eastAsia="Century Gothic" w:hAnsi="Century Gothic" w:cs="Century Gothic"/>
                <w:b/>
                <w:bCs/>
                <w:sz w:val="15"/>
                <w:szCs w:val="15"/>
              </w:rPr>
            </w:pPr>
          </w:p>
          <w:p w14:paraId="43E62790" w14:textId="77777777" w:rsidR="00044670" w:rsidRDefault="00C9326B">
            <w:pPr>
              <w:pStyle w:val="TableParagraph"/>
              <w:ind w:left="658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  <w:tc>
          <w:tcPr>
            <w:tcW w:w="21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791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792" w14:textId="77777777" w:rsidR="00044670" w:rsidRDefault="00044670">
            <w:pPr>
              <w:pStyle w:val="TableParagraph"/>
              <w:spacing w:before="8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793" w14:textId="77777777" w:rsidR="00044670" w:rsidRDefault="00C9326B">
            <w:pPr>
              <w:pStyle w:val="TableParagraph"/>
              <w:ind w:left="67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7A2" w14:textId="77777777">
        <w:trPr>
          <w:trHeight w:hRule="exact" w:val="799"/>
        </w:trPr>
        <w:tc>
          <w:tcPr>
            <w:tcW w:w="225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95" w14:textId="77777777" w:rsidR="00044670" w:rsidRDefault="00044670"/>
        </w:tc>
        <w:tc>
          <w:tcPr>
            <w:tcW w:w="266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96" w14:textId="77777777" w:rsidR="00044670" w:rsidRDefault="00044670"/>
        </w:tc>
        <w:tc>
          <w:tcPr>
            <w:tcW w:w="153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97" w14:textId="77777777" w:rsidR="00044670" w:rsidRDefault="00044670"/>
        </w:tc>
        <w:tc>
          <w:tcPr>
            <w:tcW w:w="101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EBEBE"/>
          </w:tcPr>
          <w:p w14:paraId="43E62798" w14:textId="77777777" w:rsidR="00044670" w:rsidRDefault="00044670"/>
        </w:tc>
        <w:tc>
          <w:tcPr>
            <w:tcW w:w="1068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799" w14:textId="77777777" w:rsidR="00044670" w:rsidRDefault="00044670"/>
        </w:tc>
        <w:tc>
          <w:tcPr>
            <w:tcW w:w="123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EBEBE"/>
          </w:tcPr>
          <w:p w14:paraId="43E6279A" w14:textId="77777777" w:rsidR="00044670" w:rsidRDefault="00044670"/>
        </w:tc>
        <w:tc>
          <w:tcPr>
            <w:tcW w:w="117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79B" w14:textId="77777777" w:rsidR="00044670" w:rsidRDefault="00044670"/>
        </w:tc>
        <w:tc>
          <w:tcPr>
            <w:tcW w:w="281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79C" w14:textId="77777777" w:rsidR="00044670" w:rsidRDefault="00044670"/>
        </w:tc>
        <w:tc>
          <w:tcPr>
            <w:tcW w:w="142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9D" w14:textId="77777777" w:rsidR="00044670" w:rsidRDefault="00044670"/>
        </w:tc>
        <w:tc>
          <w:tcPr>
            <w:tcW w:w="2522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9E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79F" w14:textId="77777777" w:rsidR="00044670" w:rsidRDefault="00044670"/>
        </w:tc>
        <w:tc>
          <w:tcPr>
            <w:tcW w:w="21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7A0" w14:textId="77777777" w:rsidR="00044670" w:rsidRDefault="00044670">
            <w:pPr>
              <w:pStyle w:val="TableParagraph"/>
              <w:spacing w:before="2"/>
              <w:rPr>
                <w:rFonts w:ascii="Century Gothic" w:eastAsia="Century Gothic" w:hAnsi="Century Gothic" w:cs="Century Gothic"/>
                <w:b/>
                <w:bCs/>
                <w:sz w:val="23"/>
                <w:szCs w:val="23"/>
              </w:rPr>
            </w:pPr>
          </w:p>
          <w:p w14:paraId="43E627A1" w14:textId="77777777" w:rsidR="00044670" w:rsidRDefault="00C9326B">
            <w:pPr>
              <w:pStyle w:val="TableParagraph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7B4" w14:textId="77777777">
        <w:trPr>
          <w:trHeight w:hRule="exact" w:val="461"/>
        </w:trPr>
        <w:tc>
          <w:tcPr>
            <w:tcW w:w="225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A3" w14:textId="77777777" w:rsidR="00044670" w:rsidRDefault="00C9326B">
            <w:pPr>
              <w:pStyle w:val="TableParagraph"/>
              <w:ind w:left="102" w:right="108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color w:val="808080"/>
                <w:sz w:val="18"/>
              </w:rPr>
              <w:t>Lower</w:t>
            </w:r>
            <w:r>
              <w:rPr>
                <w:rFonts w:ascii="Century Gothic"/>
                <w:b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pacing w:val="-1"/>
                <w:sz w:val="18"/>
              </w:rPr>
              <w:t>Lachlan</w:t>
            </w:r>
            <w:r>
              <w:rPr>
                <w:rFonts w:ascii="Century Gothic"/>
                <w:b/>
                <w:color w:val="808080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z w:val="18"/>
              </w:rPr>
              <w:t>Swamps</w:t>
            </w:r>
            <w:r>
              <w:rPr>
                <w:rFonts w:ascii="Century Gothic"/>
                <w:b/>
                <w:color w:val="808080"/>
                <w:spacing w:val="26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z w:val="18"/>
              </w:rPr>
              <w:t>(Lake</w:t>
            </w:r>
            <w:r>
              <w:rPr>
                <w:rFonts w:ascii="Century Gothic"/>
                <w:b/>
                <w:color w:val="808080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pacing w:val="-1"/>
                <w:sz w:val="18"/>
              </w:rPr>
              <w:t>Waljeers,</w:t>
            </w:r>
            <w:r>
              <w:rPr>
                <w:rFonts w:ascii="Century Gothic"/>
                <w:b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z w:val="18"/>
              </w:rPr>
              <w:t>Ryans</w:t>
            </w:r>
            <w:r>
              <w:rPr>
                <w:rFonts w:ascii="Century Gothic"/>
                <w:b/>
                <w:color w:val="808080"/>
                <w:spacing w:val="25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z w:val="18"/>
              </w:rPr>
              <w:t>Lake,</w:t>
            </w:r>
            <w:r>
              <w:rPr>
                <w:rFonts w:ascii="Century Gothic"/>
                <w:b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pacing w:val="-1"/>
                <w:sz w:val="18"/>
              </w:rPr>
              <w:t>Lake</w:t>
            </w:r>
            <w:r>
              <w:rPr>
                <w:rFonts w:ascii="Century Gothic"/>
                <w:b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z w:val="18"/>
              </w:rPr>
              <w:t>Bullogal,</w:t>
            </w:r>
            <w:r>
              <w:rPr>
                <w:rFonts w:ascii="Century Gothic"/>
                <w:b/>
                <w:color w:val="808080"/>
                <w:spacing w:val="24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z w:val="18"/>
              </w:rPr>
              <w:t>Peppermint</w:t>
            </w:r>
            <w:r>
              <w:rPr>
                <w:rFonts w:ascii="Century Gothic"/>
                <w:b/>
                <w:color w:val="808080"/>
                <w:spacing w:val="-14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z w:val="18"/>
              </w:rPr>
              <w:t>Swamp,</w:t>
            </w:r>
            <w:r>
              <w:rPr>
                <w:rFonts w:ascii="Century Gothic"/>
                <w:b/>
                <w:color w:val="808080"/>
                <w:spacing w:val="21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z w:val="18"/>
              </w:rPr>
              <w:t>Lake</w:t>
            </w:r>
            <w:r>
              <w:rPr>
                <w:rFonts w:ascii="Century Gothic"/>
                <w:b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pacing w:val="-1"/>
                <w:sz w:val="18"/>
              </w:rPr>
              <w:t>Ita</w:t>
            </w:r>
            <w:r>
              <w:rPr>
                <w:rFonts w:ascii="Century Gothic"/>
                <w:b/>
                <w:color w:val="808080"/>
                <w:spacing w:val="1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pacing w:val="-1"/>
                <w:sz w:val="18"/>
              </w:rPr>
              <w:t>and</w:t>
            </w:r>
            <w:r>
              <w:rPr>
                <w:rFonts w:ascii="Century Gothic"/>
                <w:b/>
                <w:color w:val="808080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pacing w:val="-1"/>
                <w:sz w:val="18"/>
              </w:rPr>
              <w:t>Baconian</w:t>
            </w:r>
            <w:r>
              <w:rPr>
                <w:rFonts w:ascii="Century Gothic"/>
                <w:b/>
                <w:color w:val="808080"/>
                <w:spacing w:val="29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z w:val="18"/>
              </w:rPr>
              <w:t>Swamp)</w:t>
            </w:r>
          </w:p>
        </w:tc>
        <w:tc>
          <w:tcPr>
            <w:tcW w:w="266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A4" w14:textId="77777777" w:rsidR="00044670" w:rsidRDefault="00C9326B">
            <w:pPr>
              <w:pStyle w:val="TableParagraph"/>
              <w:spacing w:before="12"/>
              <w:ind w:lef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-1"/>
                <w:sz w:val="18"/>
              </w:rPr>
              <w:t>Small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fresh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event (17-18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GL</w:t>
            </w:r>
          </w:p>
          <w:p w14:paraId="43E627A5" w14:textId="77777777" w:rsidR="00044670" w:rsidRDefault="00C9326B">
            <w:pPr>
              <w:pStyle w:val="TableParagraph"/>
              <w:ind w:left="102" w:right="30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z w:val="18"/>
              </w:rPr>
              <w:t>@</w:t>
            </w:r>
            <w:r>
              <w:rPr>
                <w:rFonts w:ascii="Century Gothic"/>
                <w:color w:val="808080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Booligal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Weir)</w:t>
            </w:r>
            <w:r>
              <w:rPr>
                <w:rFonts w:ascii="Century Gothic"/>
                <w:color w:val="808080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targeting</w:t>
            </w:r>
            <w:r>
              <w:rPr>
                <w:rFonts w:ascii="Century Gothic"/>
                <w:color w:val="808080"/>
                <w:spacing w:val="25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wetland</w:t>
            </w:r>
            <w:r>
              <w:rPr>
                <w:rFonts w:ascii="Century Gothic"/>
                <w:color w:val="808080"/>
                <w:spacing w:val="-11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vegetation</w:t>
            </w:r>
          </w:p>
        </w:tc>
        <w:tc>
          <w:tcPr>
            <w:tcW w:w="153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A6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9"/>
                <w:szCs w:val="19"/>
              </w:rPr>
            </w:pPr>
          </w:p>
          <w:p w14:paraId="43E627A7" w14:textId="77777777" w:rsidR="00044670" w:rsidRDefault="00C9326B">
            <w:pPr>
              <w:pStyle w:val="TableParagraph"/>
              <w:ind w:left="299" w:right="231" w:hanging="63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z w:val="18"/>
              </w:rPr>
              <w:t>5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1"/>
                <w:sz w:val="18"/>
              </w:rPr>
              <w:t>in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 xml:space="preserve">10 </w:t>
            </w:r>
            <w:r>
              <w:rPr>
                <w:rFonts w:ascii="Century Gothic"/>
                <w:color w:val="808080"/>
                <w:spacing w:val="-1"/>
                <w:sz w:val="18"/>
              </w:rPr>
              <w:t>years</w:t>
            </w:r>
            <w:r>
              <w:rPr>
                <w:rFonts w:ascii="Century Gothic"/>
                <w:color w:val="808080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(unknown)</w:t>
            </w:r>
          </w:p>
        </w:tc>
        <w:tc>
          <w:tcPr>
            <w:tcW w:w="101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7A8" w14:textId="77777777" w:rsidR="00044670" w:rsidRDefault="00044670"/>
        </w:tc>
        <w:tc>
          <w:tcPr>
            <w:tcW w:w="1068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7A9" w14:textId="77777777" w:rsidR="00044670" w:rsidRDefault="00044670"/>
        </w:tc>
        <w:tc>
          <w:tcPr>
            <w:tcW w:w="123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7AA" w14:textId="77777777" w:rsidR="00044670" w:rsidRDefault="00044670"/>
        </w:tc>
        <w:tc>
          <w:tcPr>
            <w:tcW w:w="117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7AB" w14:textId="77777777" w:rsidR="00044670" w:rsidRDefault="00044670"/>
        </w:tc>
        <w:tc>
          <w:tcPr>
            <w:tcW w:w="281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7AC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7AD" w14:textId="77777777" w:rsidR="00044670" w:rsidRDefault="00C9326B">
            <w:pPr>
              <w:pStyle w:val="TableParagraph"/>
              <w:spacing w:before="125"/>
              <w:ind w:right="2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HIGH</w:t>
            </w:r>
          </w:p>
        </w:tc>
        <w:tc>
          <w:tcPr>
            <w:tcW w:w="142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AE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9"/>
                <w:szCs w:val="19"/>
              </w:rPr>
            </w:pPr>
          </w:p>
          <w:p w14:paraId="43E627AF" w14:textId="77777777" w:rsidR="00044670" w:rsidRDefault="00C9326B">
            <w:pPr>
              <w:pStyle w:val="TableParagraph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1"/>
                <w:sz w:val="18"/>
              </w:rPr>
              <w:t>N/A</w:t>
            </w:r>
          </w:p>
        </w:tc>
        <w:tc>
          <w:tcPr>
            <w:tcW w:w="2522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B0" w14:textId="77777777" w:rsidR="00044670" w:rsidRDefault="00C9326B">
            <w:pPr>
              <w:pStyle w:val="TableParagraph"/>
              <w:spacing w:before="122"/>
              <w:ind w:left="102" w:right="20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-1"/>
                <w:sz w:val="18"/>
              </w:rPr>
              <w:t>Demand</w:t>
            </w:r>
            <w:r>
              <w:rPr>
                <w:rFonts w:ascii="Century Gothic"/>
                <w:color w:val="808080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expected</w:t>
            </w:r>
            <w:r>
              <w:rPr>
                <w:rFonts w:ascii="Century Gothic"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to</w:t>
            </w:r>
            <w:r>
              <w:rPr>
                <w:rFonts w:ascii="Century Gothic"/>
                <w:color w:val="808080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be</w:t>
            </w:r>
            <w:r>
              <w:rPr>
                <w:rFonts w:ascii="Century Gothic"/>
                <w:color w:val="808080"/>
                <w:spacing w:val="2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met</w:t>
            </w:r>
            <w:r>
              <w:rPr>
                <w:rFonts w:ascii="Century Gothic"/>
                <w:color w:val="808080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through</w:t>
            </w:r>
            <w:r>
              <w:rPr>
                <w:rFonts w:ascii="Century Gothic"/>
                <w:color w:val="808080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inflows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7B1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9"/>
                <w:szCs w:val="19"/>
              </w:rPr>
            </w:pPr>
          </w:p>
          <w:p w14:paraId="43E627B2" w14:textId="77777777" w:rsidR="00044670" w:rsidRDefault="00C9326B">
            <w:pPr>
              <w:pStyle w:val="TableParagraph"/>
              <w:ind w:right="2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Low</w:t>
            </w:r>
          </w:p>
        </w:tc>
        <w:tc>
          <w:tcPr>
            <w:tcW w:w="21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7B3" w14:textId="77777777" w:rsidR="00044670" w:rsidRDefault="00C9326B">
            <w:pPr>
              <w:pStyle w:val="TableParagraph"/>
              <w:spacing w:before="2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7C1" w14:textId="77777777">
        <w:trPr>
          <w:trHeight w:hRule="exact" w:val="461"/>
        </w:trPr>
        <w:tc>
          <w:tcPr>
            <w:tcW w:w="2254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B5" w14:textId="77777777" w:rsidR="00044670" w:rsidRDefault="00044670"/>
        </w:tc>
        <w:tc>
          <w:tcPr>
            <w:tcW w:w="266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B6" w14:textId="77777777" w:rsidR="00044670" w:rsidRDefault="00044670"/>
        </w:tc>
        <w:tc>
          <w:tcPr>
            <w:tcW w:w="153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B7" w14:textId="77777777" w:rsidR="00044670" w:rsidRDefault="00044670"/>
        </w:tc>
        <w:tc>
          <w:tcPr>
            <w:tcW w:w="101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7B8" w14:textId="77777777" w:rsidR="00044670" w:rsidRDefault="00044670"/>
        </w:tc>
        <w:tc>
          <w:tcPr>
            <w:tcW w:w="1068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7B9" w14:textId="77777777" w:rsidR="00044670" w:rsidRDefault="00044670"/>
        </w:tc>
        <w:tc>
          <w:tcPr>
            <w:tcW w:w="123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7BA" w14:textId="77777777" w:rsidR="00044670" w:rsidRDefault="00044670"/>
        </w:tc>
        <w:tc>
          <w:tcPr>
            <w:tcW w:w="117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7BB" w14:textId="77777777" w:rsidR="00044670" w:rsidRDefault="00044670"/>
        </w:tc>
        <w:tc>
          <w:tcPr>
            <w:tcW w:w="281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7BC" w14:textId="77777777" w:rsidR="00044670" w:rsidRDefault="00044670"/>
        </w:tc>
        <w:tc>
          <w:tcPr>
            <w:tcW w:w="142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BD" w14:textId="77777777" w:rsidR="00044670" w:rsidRDefault="00044670"/>
        </w:tc>
        <w:tc>
          <w:tcPr>
            <w:tcW w:w="2522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BE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7BF" w14:textId="77777777" w:rsidR="00044670" w:rsidRDefault="00044670"/>
        </w:tc>
        <w:tc>
          <w:tcPr>
            <w:tcW w:w="21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7C0" w14:textId="77777777" w:rsidR="00044670" w:rsidRDefault="00C9326B">
            <w:pPr>
              <w:pStyle w:val="TableParagraph"/>
              <w:spacing w:before="2"/>
              <w:ind w:left="63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Moderate</w:t>
            </w:r>
          </w:p>
        </w:tc>
      </w:tr>
      <w:tr w:rsidR="00044670" w14:paraId="43E627D5" w14:textId="77777777">
        <w:trPr>
          <w:trHeight w:hRule="exact" w:val="602"/>
        </w:trPr>
        <w:tc>
          <w:tcPr>
            <w:tcW w:w="2254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C2" w14:textId="77777777" w:rsidR="00044670" w:rsidRDefault="00044670"/>
        </w:tc>
        <w:tc>
          <w:tcPr>
            <w:tcW w:w="266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C3" w14:textId="77777777" w:rsidR="00044670" w:rsidRDefault="00044670">
            <w:pPr>
              <w:pStyle w:val="TableParagraph"/>
              <w:spacing w:before="11"/>
              <w:rPr>
                <w:rFonts w:ascii="Century Gothic" w:eastAsia="Century Gothic" w:hAnsi="Century Gothic" w:cs="Century Gothic"/>
                <w:b/>
                <w:bCs/>
                <w:sz w:val="24"/>
                <w:szCs w:val="24"/>
              </w:rPr>
            </w:pPr>
          </w:p>
          <w:p w14:paraId="43E627C4" w14:textId="77777777" w:rsidR="00044670" w:rsidRDefault="00C9326B">
            <w:pPr>
              <w:pStyle w:val="TableParagraph"/>
              <w:ind w:left="102" w:right="186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z w:val="18"/>
              </w:rPr>
              <w:t>Medium</w:t>
            </w:r>
            <w:r>
              <w:rPr>
                <w:rFonts w:ascii="Century Gothic"/>
                <w:color w:val="808080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scale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event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(50-60</w:t>
            </w:r>
            <w:r>
              <w:rPr>
                <w:rFonts w:ascii="Century Gothic"/>
                <w:color w:val="808080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GL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@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 xml:space="preserve">Booligal </w:t>
            </w:r>
            <w:r>
              <w:rPr>
                <w:rFonts w:ascii="Century Gothic"/>
                <w:color w:val="808080"/>
                <w:spacing w:val="-2"/>
                <w:sz w:val="18"/>
              </w:rPr>
              <w:t>Weir)</w:t>
            </w:r>
          </w:p>
        </w:tc>
        <w:tc>
          <w:tcPr>
            <w:tcW w:w="153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C5" w14:textId="77777777" w:rsidR="00044670" w:rsidRDefault="00044670">
            <w:pPr>
              <w:pStyle w:val="TableParagraph"/>
              <w:spacing w:before="11"/>
              <w:rPr>
                <w:rFonts w:ascii="Century Gothic" w:eastAsia="Century Gothic" w:hAnsi="Century Gothic" w:cs="Century Gothic"/>
                <w:b/>
                <w:bCs/>
                <w:sz w:val="24"/>
                <w:szCs w:val="24"/>
              </w:rPr>
            </w:pPr>
          </w:p>
          <w:p w14:paraId="43E627C6" w14:textId="77777777" w:rsidR="00044670" w:rsidRDefault="00C9326B">
            <w:pPr>
              <w:pStyle w:val="TableParagraph"/>
              <w:ind w:left="299" w:right="231" w:hanging="63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z w:val="18"/>
              </w:rPr>
              <w:t>3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1"/>
                <w:sz w:val="18"/>
              </w:rPr>
              <w:t>in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 xml:space="preserve">10 </w:t>
            </w:r>
            <w:r>
              <w:rPr>
                <w:rFonts w:ascii="Century Gothic"/>
                <w:color w:val="808080"/>
                <w:spacing w:val="-1"/>
                <w:sz w:val="18"/>
              </w:rPr>
              <w:t>years</w:t>
            </w:r>
            <w:r>
              <w:rPr>
                <w:rFonts w:ascii="Century Gothic"/>
                <w:color w:val="808080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(unknown)</w:t>
            </w:r>
          </w:p>
        </w:tc>
        <w:tc>
          <w:tcPr>
            <w:tcW w:w="101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C7" w14:textId="77777777" w:rsidR="00044670" w:rsidRDefault="00044670"/>
        </w:tc>
        <w:tc>
          <w:tcPr>
            <w:tcW w:w="1068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7C8" w14:textId="77777777" w:rsidR="00044670" w:rsidRDefault="00044670"/>
        </w:tc>
        <w:tc>
          <w:tcPr>
            <w:tcW w:w="123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7C9" w14:textId="77777777" w:rsidR="00044670" w:rsidRDefault="00044670"/>
        </w:tc>
        <w:tc>
          <w:tcPr>
            <w:tcW w:w="117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7CA" w14:textId="77777777" w:rsidR="00044670" w:rsidRDefault="00044670"/>
        </w:tc>
        <w:tc>
          <w:tcPr>
            <w:tcW w:w="281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7CB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7CC" w14:textId="77777777" w:rsidR="00044670" w:rsidRDefault="00044670">
            <w:pPr>
              <w:pStyle w:val="TableParagraph"/>
              <w:spacing w:before="1"/>
              <w:rPr>
                <w:rFonts w:ascii="Century Gothic" w:eastAsia="Century Gothic" w:hAnsi="Century Gothic" w:cs="Century Gothic"/>
                <w:b/>
                <w:bCs/>
                <w:sz w:val="16"/>
                <w:szCs w:val="16"/>
              </w:rPr>
            </w:pPr>
          </w:p>
          <w:p w14:paraId="43E627CD" w14:textId="77777777" w:rsidR="00044670" w:rsidRDefault="00C9326B">
            <w:pPr>
              <w:pStyle w:val="TableParagraph"/>
              <w:ind w:right="2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HIGH</w:t>
            </w:r>
          </w:p>
        </w:tc>
        <w:tc>
          <w:tcPr>
            <w:tcW w:w="142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CE" w14:textId="77777777" w:rsidR="00044670" w:rsidRDefault="00044670">
            <w:pPr>
              <w:pStyle w:val="TableParagraph"/>
              <w:spacing w:before="11"/>
              <w:rPr>
                <w:rFonts w:ascii="Century Gothic" w:eastAsia="Century Gothic" w:hAnsi="Century Gothic" w:cs="Century Gothic"/>
                <w:b/>
                <w:bCs/>
                <w:sz w:val="24"/>
                <w:szCs w:val="24"/>
              </w:rPr>
            </w:pPr>
          </w:p>
          <w:p w14:paraId="43E627CF" w14:textId="77777777" w:rsidR="00044670" w:rsidRDefault="00C9326B">
            <w:pPr>
              <w:pStyle w:val="TableParagraph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1"/>
                <w:sz w:val="18"/>
              </w:rPr>
              <w:t>N/A</w:t>
            </w:r>
          </w:p>
        </w:tc>
        <w:tc>
          <w:tcPr>
            <w:tcW w:w="2522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D0" w14:textId="77777777" w:rsidR="00044670" w:rsidRDefault="00044670">
            <w:pPr>
              <w:pStyle w:val="TableParagraph"/>
              <w:spacing w:before="11"/>
              <w:rPr>
                <w:rFonts w:ascii="Century Gothic" w:eastAsia="Century Gothic" w:hAnsi="Century Gothic" w:cs="Century Gothic"/>
                <w:b/>
                <w:bCs/>
                <w:sz w:val="15"/>
                <w:szCs w:val="15"/>
              </w:rPr>
            </w:pPr>
          </w:p>
          <w:p w14:paraId="43E627D1" w14:textId="77777777" w:rsidR="00044670" w:rsidRDefault="00C9326B">
            <w:pPr>
              <w:pStyle w:val="TableParagraph"/>
              <w:ind w:left="102" w:right="32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-1"/>
                <w:sz w:val="18"/>
              </w:rPr>
              <w:t>Demand</w:t>
            </w:r>
            <w:r>
              <w:rPr>
                <w:rFonts w:ascii="Century Gothic"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expected</w:t>
            </w:r>
            <w:r>
              <w:rPr>
                <w:rFonts w:ascii="Century Gothic"/>
                <w:color w:val="808080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2"/>
                <w:sz w:val="18"/>
              </w:rPr>
              <w:t>met</w:t>
            </w:r>
            <w:r>
              <w:rPr>
                <w:rFonts w:ascii="Century Gothic"/>
                <w:color w:val="808080"/>
                <w:spacing w:val="30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through</w:t>
            </w:r>
            <w:r>
              <w:rPr>
                <w:rFonts w:ascii="Century Gothic"/>
                <w:color w:val="808080"/>
                <w:spacing w:val="-11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inflows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7D2" w14:textId="77777777" w:rsidR="00044670" w:rsidRDefault="00044670">
            <w:pPr>
              <w:pStyle w:val="TableParagraph"/>
              <w:spacing w:before="11"/>
              <w:rPr>
                <w:rFonts w:ascii="Century Gothic" w:eastAsia="Century Gothic" w:hAnsi="Century Gothic" w:cs="Century Gothic"/>
                <w:b/>
                <w:bCs/>
                <w:sz w:val="24"/>
                <w:szCs w:val="24"/>
              </w:rPr>
            </w:pPr>
          </w:p>
          <w:p w14:paraId="43E627D3" w14:textId="77777777" w:rsidR="00044670" w:rsidRDefault="00C9326B">
            <w:pPr>
              <w:pStyle w:val="TableParagraph"/>
              <w:ind w:left="658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  <w:tc>
          <w:tcPr>
            <w:tcW w:w="21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7D4" w14:textId="77777777" w:rsidR="00044670" w:rsidRDefault="00C9326B">
            <w:pPr>
              <w:pStyle w:val="TableParagraph"/>
              <w:spacing w:before="74"/>
              <w:ind w:left="67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7E2" w14:textId="77777777">
        <w:trPr>
          <w:trHeight w:hRule="exact" w:val="463"/>
        </w:trPr>
        <w:tc>
          <w:tcPr>
            <w:tcW w:w="2254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D6" w14:textId="77777777" w:rsidR="00044670" w:rsidRDefault="00044670"/>
        </w:tc>
        <w:tc>
          <w:tcPr>
            <w:tcW w:w="266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D7" w14:textId="77777777" w:rsidR="00044670" w:rsidRDefault="00044670"/>
        </w:tc>
        <w:tc>
          <w:tcPr>
            <w:tcW w:w="153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D8" w14:textId="77777777" w:rsidR="00044670" w:rsidRDefault="00044670"/>
        </w:tc>
        <w:tc>
          <w:tcPr>
            <w:tcW w:w="101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D9" w14:textId="77777777" w:rsidR="00044670" w:rsidRDefault="00044670"/>
        </w:tc>
        <w:tc>
          <w:tcPr>
            <w:tcW w:w="1068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7DA" w14:textId="77777777" w:rsidR="00044670" w:rsidRDefault="00044670"/>
        </w:tc>
        <w:tc>
          <w:tcPr>
            <w:tcW w:w="123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7DB" w14:textId="77777777" w:rsidR="00044670" w:rsidRDefault="00044670"/>
        </w:tc>
        <w:tc>
          <w:tcPr>
            <w:tcW w:w="117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7DC" w14:textId="77777777" w:rsidR="00044670" w:rsidRDefault="00044670"/>
        </w:tc>
        <w:tc>
          <w:tcPr>
            <w:tcW w:w="281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7DD" w14:textId="77777777" w:rsidR="00044670" w:rsidRDefault="00044670"/>
        </w:tc>
        <w:tc>
          <w:tcPr>
            <w:tcW w:w="142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DE" w14:textId="77777777" w:rsidR="00044670" w:rsidRDefault="00044670"/>
        </w:tc>
        <w:tc>
          <w:tcPr>
            <w:tcW w:w="2522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DF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7E0" w14:textId="77777777" w:rsidR="00044670" w:rsidRDefault="00044670"/>
        </w:tc>
        <w:tc>
          <w:tcPr>
            <w:tcW w:w="21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7E1" w14:textId="77777777" w:rsidR="00044670" w:rsidRDefault="00C9326B">
            <w:pPr>
              <w:pStyle w:val="TableParagraph"/>
              <w:spacing w:before="5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7FA" w14:textId="77777777">
        <w:trPr>
          <w:trHeight w:hRule="exact" w:val="506"/>
        </w:trPr>
        <w:tc>
          <w:tcPr>
            <w:tcW w:w="2254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E3" w14:textId="77777777" w:rsidR="00044670" w:rsidRDefault="00044670"/>
        </w:tc>
        <w:tc>
          <w:tcPr>
            <w:tcW w:w="266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E4" w14:textId="77777777" w:rsidR="00044670" w:rsidRDefault="00044670">
            <w:pPr>
              <w:pStyle w:val="TableParagraph"/>
              <w:spacing w:before="11"/>
              <w:rPr>
                <w:rFonts w:ascii="Century Gothic" w:eastAsia="Century Gothic" w:hAnsi="Century Gothic" w:cs="Century Gothic"/>
                <w:b/>
                <w:bCs/>
                <w:sz w:val="23"/>
                <w:szCs w:val="23"/>
              </w:rPr>
            </w:pPr>
          </w:p>
          <w:p w14:paraId="43E627E5" w14:textId="77777777" w:rsidR="00044670" w:rsidRDefault="00C9326B">
            <w:pPr>
              <w:pStyle w:val="TableParagraph"/>
              <w:ind w:left="102" w:right="480"/>
              <w:jc w:val="both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-1"/>
                <w:sz w:val="18"/>
              </w:rPr>
              <w:t>Large</w:t>
            </w:r>
            <w:r>
              <w:rPr>
                <w:rFonts w:ascii="Century Gothic"/>
                <w:color w:val="808080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inundation</w:t>
            </w:r>
            <w:r>
              <w:rPr>
                <w:rFonts w:ascii="Century Gothic"/>
                <w:color w:val="808080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event</w:t>
            </w:r>
            <w:r>
              <w:rPr>
                <w:rFonts w:ascii="Century Gothic"/>
                <w:color w:val="808080"/>
                <w:spacing w:val="25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(~100-125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GL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@</w:t>
            </w:r>
            <w:r>
              <w:rPr>
                <w:rFonts w:ascii="Century Gothic"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Booligal</w:t>
            </w:r>
            <w:r>
              <w:rPr>
                <w:rFonts w:ascii="Century Gothic"/>
                <w:color w:val="808080"/>
                <w:spacing w:val="28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Weir)</w:t>
            </w:r>
          </w:p>
        </w:tc>
        <w:tc>
          <w:tcPr>
            <w:tcW w:w="153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E6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7E7" w14:textId="77777777" w:rsidR="00044670" w:rsidRDefault="00044670">
            <w:pPr>
              <w:pStyle w:val="TableParagraph"/>
              <w:spacing w:before="11"/>
              <w:rPr>
                <w:rFonts w:ascii="Century Gothic" w:eastAsia="Century Gothic" w:hAnsi="Century Gothic" w:cs="Century Gothic"/>
                <w:b/>
                <w:bCs/>
                <w:sz w:val="14"/>
                <w:szCs w:val="14"/>
              </w:rPr>
            </w:pPr>
          </w:p>
          <w:p w14:paraId="43E627E8" w14:textId="77777777" w:rsidR="00044670" w:rsidRDefault="00C9326B">
            <w:pPr>
              <w:pStyle w:val="TableParagraph"/>
              <w:ind w:left="299" w:right="231" w:hanging="63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z w:val="18"/>
              </w:rPr>
              <w:t>2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1"/>
                <w:sz w:val="18"/>
              </w:rPr>
              <w:t>in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 xml:space="preserve">10 </w:t>
            </w:r>
            <w:r>
              <w:rPr>
                <w:rFonts w:ascii="Century Gothic"/>
                <w:color w:val="808080"/>
                <w:spacing w:val="-1"/>
                <w:sz w:val="18"/>
              </w:rPr>
              <w:t>years</w:t>
            </w:r>
            <w:r>
              <w:rPr>
                <w:rFonts w:ascii="Century Gothic"/>
                <w:color w:val="808080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(unknown)</w:t>
            </w:r>
          </w:p>
        </w:tc>
        <w:tc>
          <w:tcPr>
            <w:tcW w:w="101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7E9" w14:textId="77777777" w:rsidR="00044670" w:rsidRDefault="00044670"/>
        </w:tc>
        <w:tc>
          <w:tcPr>
            <w:tcW w:w="1068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7EA" w14:textId="77777777" w:rsidR="00044670" w:rsidRDefault="00044670"/>
        </w:tc>
        <w:tc>
          <w:tcPr>
            <w:tcW w:w="123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BEBEBE"/>
          </w:tcPr>
          <w:p w14:paraId="43E627EB" w14:textId="77777777" w:rsidR="00044670" w:rsidRDefault="00044670"/>
        </w:tc>
        <w:tc>
          <w:tcPr>
            <w:tcW w:w="117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7EC" w14:textId="77777777" w:rsidR="00044670" w:rsidRDefault="00044670"/>
        </w:tc>
        <w:tc>
          <w:tcPr>
            <w:tcW w:w="281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7ED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7EE" w14:textId="77777777" w:rsidR="00044670" w:rsidRDefault="00044670">
            <w:pPr>
              <w:pStyle w:val="TableParagraph"/>
              <w:spacing w:before="11"/>
              <w:rPr>
                <w:rFonts w:ascii="Century Gothic" w:eastAsia="Century Gothic" w:hAnsi="Century Gothic" w:cs="Century Gothic"/>
                <w:b/>
                <w:bCs/>
                <w:sz w:val="23"/>
                <w:szCs w:val="23"/>
              </w:rPr>
            </w:pPr>
          </w:p>
          <w:p w14:paraId="43E627EF" w14:textId="77777777" w:rsidR="00044670" w:rsidRDefault="00C9326B">
            <w:pPr>
              <w:pStyle w:val="TableParagraph"/>
              <w:ind w:right="2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HIGH</w:t>
            </w:r>
          </w:p>
        </w:tc>
        <w:tc>
          <w:tcPr>
            <w:tcW w:w="142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F0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7F1" w14:textId="77777777" w:rsidR="00044670" w:rsidRDefault="00044670">
            <w:pPr>
              <w:pStyle w:val="TableParagraph"/>
              <w:spacing w:before="11"/>
              <w:rPr>
                <w:rFonts w:ascii="Century Gothic" w:eastAsia="Century Gothic" w:hAnsi="Century Gothic" w:cs="Century Gothic"/>
                <w:b/>
                <w:bCs/>
                <w:sz w:val="23"/>
                <w:szCs w:val="23"/>
              </w:rPr>
            </w:pPr>
          </w:p>
          <w:p w14:paraId="43E627F2" w14:textId="77777777" w:rsidR="00044670" w:rsidRDefault="00C9326B">
            <w:pPr>
              <w:pStyle w:val="TableParagraph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1"/>
                <w:sz w:val="18"/>
              </w:rPr>
              <w:t>N/A</w:t>
            </w:r>
          </w:p>
        </w:tc>
        <w:tc>
          <w:tcPr>
            <w:tcW w:w="2522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F3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7F4" w14:textId="77777777" w:rsidR="00044670" w:rsidRDefault="00044670">
            <w:pPr>
              <w:pStyle w:val="TableParagraph"/>
              <w:spacing w:before="11"/>
              <w:rPr>
                <w:rFonts w:ascii="Century Gothic" w:eastAsia="Century Gothic" w:hAnsi="Century Gothic" w:cs="Century Gothic"/>
                <w:b/>
                <w:bCs/>
                <w:sz w:val="14"/>
                <w:szCs w:val="14"/>
              </w:rPr>
            </w:pPr>
          </w:p>
          <w:p w14:paraId="43E627F5" w14:textId="77777777" w:rsidR="00044670" w:rsidRDefault="00C9326B">
            <w:pPr>
              <w:pStyle w:val="TableParagraph"/>
              <w:spacing w:line="242" w:lineRule="auto"/>
              <w:ind w:left="102" w:right="508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-1"/>
                <w:sz w:val="18"/>
              </w:rPr>
              <w:t>Demand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may</w:t>
            </w:r>
            <w:r>
              <w:rPr>
                <w:rFonts w:ascii="Century Gothic"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be</w:t>
            </w:r>
            <w:r>
              <w:rPr>
                <w:rFonts w:ascii="Century Gothic"/>
                <w:color w:val="808080"/>
                <w:spacing w:val="1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2"/>
                <w:sz w:val="18"/>
              </w:rPr>
              <w:t>met</w:t>
            </w:r>
            <w:r>
              <w:rPr>
                <w:rFonts w:ascii="Century Gothic"/>
                <w:color w:val="808080"/>
                <w:spacing w:val="25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through</w:t>
            </w:r>
            <w:r>
              <w:rPr>
                <w:rFonts w:ascii="Century Gothic"/>
                <w:color w:val="808080"/>
                <w:spacing w:val="-11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inflows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7F6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7F7" w14:textId="77777777" w:rsidR="00044670" w:rsidRDefault="00044670">
            <w:pPr>
              <w:pStyle w:val="TableParagraph"/>
              <w:spacing w:before="11"/>
              <w:rPr>
                <w:rFonts w:ascii="Century Gothic" w:eastAsia="Century Gothic" w:hAnsi="Century Gothic" w:cs="Century Gothic"/>
                <w:b/>
                <w:bCs/>
                <w:sz w:val="23"/>
                <w:szCs w:val="23"/>
              </w:rPr>
            </w:pPr>
          </w:p>
          <w:p w14:paraId="43E627F8" w14:textId="77777777" w:rsidR="00044670" w:rsidRDefault="00C9326B">
            <w:pPr>
              <w:pStyle w:val="TableParagraph"/>
              <w:ind w:left="658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  <w:tc>
          <w:tcPr>
            <w:tcW w:w="21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7F9" w14:textId="77777777" w:rsidR="00044670" w:rsidRDefault="00C9326B">
            <w:pPr>
              <w:pStyle w:val="TableParagraph"/>
              <w:spacing w:before="137"/>
              <w:ind w:left="67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808" w14:textId="77777777">
        <w:trPr>
          <w:trHeight w:hRule="exact" w:val="754"/>
        </w:trPr>
        <w:tc>
          <w:tcPr>
            <w:tcW w:w="225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FB" w14:textId="77777777" w:rsidR="00044670" w:rsidRDefault="00044670"/>
        </w:tc>
        <w:tc>
          <w:tcPr>
            <w:tcW w:w="266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FC" w14:textId="77777777" w:rsidR="00044670" w:rsidRDefault="00044670"/>
        </w:tc>
        <w:tc>
          <w:tcPr>
            <w:tcW w:w="153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7FD" w14:textId="77777777" w:rsidR="00044670" w:rsidRDefault="00044670"/>
        </w:tc>
        <w:tc>
          <w:tcPr>
            <w:tcW w:w="101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7FE" w14:textId="77777777" w:rsidR="00044670" w:rsidRDefault="00044670"/>
        </w:tc>
        <w:tc>
          <w:tcPr>
            <w:tcW w:w="1068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7FF" w14:textId="77777777" w:rsidR="00044670" w:rsidRDefault="00044670"/>
        </w:tc>
        <w:tc>
          <w:tcPr>
            <w:tcW w:w="123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EBEBE"/>
          </w:tcPr>
          <w:p w14:paraId="43E62800" w14:textId="77777777" w:rsidR="00044670" w:rsidRDefault="00044670"/>
        </w:tc>
        <w:tc>
          <w:tcPr>
            <w:tcW w:w="117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801" w14:textId="77777777" w:rsidR="00044670" w:rsidRDefault="00044670"/>
        </w:tc>
        <w:tc>
          <w:tcPr>
            <w:tcW w:w="281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02" w14:textId="77777777" w:rsidR="00044670" w:rsidRDefault="00044670"/>
        </w:tc>
        <w:tc>
          <w:tcPr>
            <w:tcW w:w="142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03" w14:textId="77777777" w:rsidR="00044670" w:rsidRDefault="00044670"/>
        </w:tc>
        <w:tc>
          <w:tcPr>
            <w:tcW w:w="2522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04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05" w14:textId="77777777" w:rsidR="00044670" w:rsidRDefault="00044670"/>
        </w:tc>
        <w:tc>
          <w:tcPr>
            <w:tcW w:w="21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06" w14:textId="77777777" w:rsidR="00044670" w:rsidRDefault="00044670">
            <w:pPr>
              <w:pStyle w:val="TableParagraph"/>
              <w:spacing w:before="2"/>
              <w:rPr>
                <w:rFonts w:ascii="Century Gothic" w:eastAsia="Century Gothic" w:hAnsi="Century Gothic" w:cs="Century Gothic"/>
                <w:b/>
                <w:bCs/>
                <w:sz w:val="21"/>
                <w:szCs w:val="21"/>
              </w:rPr>
            </w:pPr>
          </w:p>
          <w:p w14:paraId="43E62807" w14:textId="77777777" w:rsidR="00044670" w:rsidRDefault="00C9326B">
            <w:pPr>
              <w:pStyle w:val="TableParagraph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822" w14:textId="77777777">
        <w:trPr>
          <w:trHeight w:hRule="exact" w:val="816"/>
        </w:trPr>
        <w:tc>
          <w:tcPr>
            <w:tcW w:w="225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09" w14:textId="77777777" w:rsidR="00044670" w:rsidRDefault="00C9326B">
            <w:pPr>
              <w:pStyle w:val="TableParagraph"/>
              <w:ind w:left="102" w:right="10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color w:val="808080"/>
                <w:spacing w:val="-1"/>
                <w:sz w:val="18"/>
              </w:rPr>
              <w:t>Booligal</w:t>
            </w:r>
            <w:r>
              <w:rPr>
                <w:rFonts w:ascii="Century Gothic"/>
                <w:b/>
                <w:color w:val="808080"/>
                <w:spacing w:val="-11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z w:val="18"/>
              </w:rPr>
              <w:t>Wetlands</w:t>
            </w:r>
            <w:r>
              <w:rPr>
                <w:rFonts w:ascii="Century Gothic"/>
                <w:b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pacing w:val="-1"/>
                <w:sz w:val="18"/>
              </w:rPr>
              <w:t>(incl.</w:t>
            </w:r>
            <w:r>
              <w:rPr>
                <w:rFonts w:ascii="Century Gothic"/>
                <w:b/>
                <w:color w:val="808080"/>
                <w:spacing w:val="23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z w:val="18"/>
              </w:rPr>
              <w:t>Muggabah</w:t>
            </w:r>
            <w:r>
              <w:rPr>
                <w:rFonts w:ascii="Century Gothic"/>
                <w:b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pacing w:val="-1"/>
                <w:sz w:val="18"/>
              </w:rPr>
              <w:t>and</w:t>
            </w:r>
            <w:r>
              <w:rPr>
                <w:rFonts w:ascii="Century Gothic"/>
                <w:b/>
                <w:color w:val="808080"/>
                <w:spacing w:val="21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pacing w:val="-1"/>
                <w:sz w:val="18"/>
              </w:rPr>
              <w:t>Merrimajeel</w:t>
            </w:r>
            <w:r>
              <w:rPr>
                <w:rFonts w:ascii="Century Gothic"/>
                <w:b/>
                <w:color w:val="808080"/>
                <w:spacing w:val="-10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pacing w:val="-1"/>
                <w:sz w:val="18"/>
              </w:rPr>
              <w:t>Cks,</w:t>
            </w:r>
            <w:r>
              <w:rPr>
                <w:rFonts w:ascii="Century Gothic"/>
                <w:b/>
                <w:color w:val="808080"/>
                <w:spacing w:val="27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pacing w:val="-1"/>
                <w:sz w:val="18"/>
              </w:rPr>
              <w:t>Moon,</w:t>
            </w:r>
            <w:r>
              <w:rPr>
                <w:rFonts w:ascii="Century Gothic"/>
                <w:b/>
                <w:color w:val="808080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z w:val="18"/>
              </w:rPr>
              <w:t>Upper</w:t>
            </w:r>
            <w:r>
              <w:rPr>
                <w:rFonts w:ascii="Century Gothic"/>
                <w:b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pacing w:val="-1"/>
                <w:sz w:val="18"/>
              </w:rPr>
              <w:t>Gum,</w:t>
            </w:r>
            <w:r>
              <w:rPr>
                <w:rFonts w:ascii="Century Gothic"/>
                <w:b/>
                <w:color w:val="808080"/>
                <w:spacing w:val="25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z w:val="18"/>
              </w:rPr>
              <w:t>Lower</w:t>
            </w:r>
            <w:r>
              <w:rPr>
                <w:rFonts w:ascii="Century Gothic"/>
                <w:b/>
                <w:color w:val="808080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z w:val="18"/>
              </w:rPr>
              <w:t>Gum,</w:t>
            </w:r>
            <w:r>
              <w:rPr>
                <w:rFonts w:ascii="Century Gothic"/>
                <w:b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pacing w:val="-1"/>
                <w:sz w:val="18"/>
              </w:rPr>
              <w:t>Booligal</w:t>
            </w:r>
            <w:r>
              <w:rPr>
                <w:rFonts w:ascii="Century Gothic"/>
                <w:b/>
                <w:color w:val="808080"/>
                <w:spacing w:val="26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z w:val="18"/>
              </w:rPr>
              <w:t>and</w:t>
            </w:r>
            <w:r>
              <w:rPr>
                <w:rFonts w:ascii="Century Gothic"/>
                <w:b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pacing w:val="-1"/>
                <w:sz w:val="18"/>
              </w:rPr>
              <w:t>Murrumbidgil</w:t>
            </w:r>
            <w:r>
              <w:rPr>
                <w:rFonts w:ascii="Century Gothic"/>
                <w:b/>
                <w:color w:val="808080"/>
                <w:spacing w:val="24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z w:val="18"/>
              </w:rPr>
              <w:t>Swamps,</w:t>
            </w:r>
            <w:r>
              <w:rPr>
                <w:rFonts w:ascii="Century Gothic"/>
                <w:b/>
                <w:color w:val="808080"/>
                <w:spacing w:val="-10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z w:val="18"/>
              </w:rPr>
              <w:t>Lake</w:t>
            </w:r>
            <w:r>
              <w:rPr>
                <w:rFonts w:ascii="Century Gothic"/>
                <w:b/>
                <w:color w:val="808080"/>
                <w:spacing w:val="25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pacing w:val="-1"/>
                <w:sz w:val="18"/>
              </w:rPr>
              <w:t>Merrimajeel)</w:t>
            </w:r>
          </w:p>
        </w:tc>
        <w:tc>
          <w:tcPr>
            <w:tcW w:w="266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0A" w14:textId="77777777" w:rsidR="00044670" w:rsidRDefault="00C9326B">
            <w:pPr>
              <w:pStyle w:val="TableParagraph"/>
              <w:ind w:left="102" w:right="213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-1"/>
                <w:sz w:val="18"/>
              </w:rPr>
              <w:t>Small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fresh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 xml:space="preserve">event 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(7-8 </w:t>
            </w:r>
            <w:r>
              <w:rPr>
                <w:rFonts w:ascii="Century Gothic"/>
                <w:color w:val="808080"/>
                <w:spacing w:val="-1"/>
                <w:sz w:val="18"/>
              </w:rPr>
              <w:t>GL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@</w:t>
            </w:r>
            <w:r>
              <w:rPr>
                <w:rFonts w:ascii="Century Gothic"/>
                <w:color w:val="808080"/>
                <w:spacing w:val="28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Booligal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Weir)</w:t>
            </w:r>
            <w:r>
              <w:rPr>
                <w:rFonts w:ascii="Century Gothic"/>
                <w:color w:val="808080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and</w:t>
            </w:r>
            <w:r>
              <w:rPr>
                <w:rFonts w:ascii="Century Gothic"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delivery</w:t>
            </w:r>
            <w:r>
              <w:rPr>
                <w:rFonts w:ascii="Century Gothic"/>
                <w:color w:val="808080"/>
                <w:spacing w:val="2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to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distributaries</w:t>
            </w:r>
            <w:r>
              <w:rPr>
                <w:rFonts w:ascii="Century Gothic"/>
                <w:color w:val="808080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via</w:t>
            </w:r>
            <w:r>
              <w:rPr>
                <w:rFonts w:ascii="Century Gothic"/>
                <w:color w:val="808080"/>
                <w:spacing w:val="25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Torriganny</w:t>
            </w:r>
            <w:r>
              <w:rPr>
                <w:rFonts w:ascii="Century Gothic"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2"/>
                <w:sz w:val="18"/>
              </w:rPr>
              <w:t>Weir</w:t>
            </w:r>
            <w:r>
              <w:rPr>
                <w:rFonts w:ascii="Century Gothic"/>
                <w:color w:val="808080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targeting</w:t>
            </w:r>
            <w:r>
              <w:rPr>
                <w:rFonts w:ascii="Century Gothic"/>
                <w:color w:val="808080"/>
                <w:spacing w:val="27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wetlands</w:t>
            </w:r>
            <w:r>
              <w:rPr>
                <w:rFonts w:ascii="Century Gothic"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vegetation</w:t>
            </w:r>
            <w:r>
              <w:rPr>
                <w:rFonts w:ascii="Century Gothic"/>
                <w:color w:val="808080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and</w:t>
            </w:r>
            <w:r>
              <w:rPr>
                <w:rFonts w:ascii="Century Gothic"/>
                <w:color w:val="808080"/>
                <w:spacing w:val="30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waterbird</w:t>
            </w:r>
            <w:r>
              <w:rPr>
                <w:rFonts w:ascii="Century Gothic"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habitat</w:t>
            </w:r>
          </w:p>
        </w:tc>
        <w:tc>
          <w:tcPr>
            <w:tcW w:w="153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0B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80C" w14:textId="77777777" w:rsidR="00044670" w:rsidRDefault="00044670">
            <w:pPr>
              <w:pStyle w:val="TableParagraph"/>
              <w:spacing w:before="10"/>
              <w:rPr>
                <w:rFonts w:ascii="Century Gothic" w:eastAsia="Century Gothic" w:hAnsi="Century Gothic" w:cs="Century Gothic"/>
                <w:b/>
                <w:bCs/>
                <w:sz w:val="26"/>
                <w:szCs w:val="26"/>
              </w:rPr>
            </w:pPr>
          </w:p>
          <w:p w14:paraId="43E6280D" w14:textId="77777777" w:rsidR="00044670" w:rsidRDefault="00C9326B">
            <w:pPr>
              <w:pStyle w:val="TableParagraph"/>
              <w:ind w:left="299" w:right="231" w:hanging="63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z w:val="18"/>
              </w:rPr>
              <w:t>7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1"/>
                <w:sz w:val="18"/>
              </w:rPr>
              <w:t>in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 xml:space="preserve">10 </w:t>
            </w:r>
            <w:r>
              <w:rPr>
                <w:rFonts w:ascii="Century Gothic"/>
                <w:color w:val="808080"/>
                <w:spacing w:val="-1"/>
                <w:sz w:val="18"/>
              </w:rPr>
              <w:t>years</w:t>
            </w:r>
            <w:r>
              <w:rPr>
                <w:rFonts w:ascii="Century Gothic"/>
                <w:color w:val="808080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(unknown)</w:t>
            </w:r>
          </w:p>
        </w:tc>
        <w:tc>
          <w:tcPr>
            <w:tcW w:w="101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80E" w14:textId="77777777" w:rsidR="00044670" w:rsidRDefault="00044670"/>
        </w:tc>
        <w:tc>
          <w:tcPr>
            <w:tcW w:w="1068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80F" w14:textId="77777777" w:rsidR="00044670" w:rsidRDefault="00044670"/>
        </w:tc>
        <w:tc>
          <w:tcPr>
            <w:tcW w:w="123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810" w14:textId="77777777" w:rsidR="00044670" w:rsidRDefault="00044670"/>
        </w:tc>
        <w:tc>
          <w:tcPr>
            <w:tcW w:w="117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811" w14:textId="77777777" w:rsidR="00044670" w:rsidRDefault="00044670"/>
        </w:tc>
        <w:tc>
          <w:tcPr>
            <w:tcW w:w="281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812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813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814" w14:textId="77777777" w:rsidR="00044670" w:rsidRDefault="00044670">
            <w:pPr>
              <w:pStyle w:val="TableParagraph"/>
              <w:spacing w:before="11"/>
              <w:rPr>
                <w:rFonts w:ascii="Century Gothic" w:eastAsia="Century Gothic" w:hAnsi="Century Gothic" w:cs="Century Gothic"/>
                <w:b/>
                <w:bCs/>
                <w:sz w:val="17"/>
                <w:szCs w:val="17"/>
              </w:rPr>
            </w:pPr>
          </w:p>
          <w:p w14:paraId="43E62815" w14:textId="77777777" w:rsidR="00044670" w:rsidRDefault="00C9326B">
            <w:pPr>
              <w:pStyle w:val="TableParagraph"/>
              <w:ind w:right="2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HIGH</w:t>
            </w:r>
          </w:p>
        </w:tc>
        <w:tc>
          <w:tcPr>
            <w:tcW w:w="142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16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817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818" w14:textId="77777777" w:rsidR="00044670" w:rsidRDefault="00044670">
            <w:pPr>
              <w:pStyle w:val="TableParagraph"/>
              <w:spacing w:before="11"/>
              <w:rPr>
                <w:rFonts w:ascii="Century Gothic" w:eastAsia="Century Gothic" w:hAnsi="Century Gothic" w:cs="Century Gothic"/>
                <w:b/>
                <w:bCs/>
                <w:sz w:val="17"/>
                <w:szCs w:val="17"/>
              </w:rPr>
            </w:pPr>
          </w:p>
          <w:p w14:paraId="43E62819" w14:textId="77777777" w:rsidR="00044670" w:rsidRDefault="00C9326B">
            <w:pPr>
              <w:pStyle w:val="TableParagraph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1"/>
                <w:sz w:val="18"/>
              </w:rPr>
              <w:t>N/A</w:t>
            </w:r>
          </w:p>
        </w:tc>
        <w:tc>
          <w:tcPr>
            <w:tcW w:w="2522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1A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81B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81C" w14:textId="77777777" w:rsidR="00044670" w:rsidRDefault="00C9326B">
            <w:pPr>
              <w:pStyle w:val="TableParagraph"/>
              <w:spacing w:before="111"/>
              <w:ind w:left="102" w:right="203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-1"/>
                <w:sz w:val="18"/>
              </w:rPr>
              <w:t>Demand</w:t>
            </w:r>
            <w:r>
              <w:rPr>
                <w:rFonts w:ascii="Century Gothic"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expected</w:t>
            </w:r>
            <w:r>
              <w:rPr>
                <w:rFonts w:ascii="Century Gothic"/>
                <w:color w:val="808080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to</w:t>
            </w:r>
            <w:r>
              <w:rPr>
                <w:rFonts w:ascii="Century Gothic"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be</w:t>
            </w:r>
            <w:r>
              <w:rPr>
                <w:rFonts w:ascii="Century Gothic"/>
                <w:color w:val="808080"/>
                <w:spacing w:val="2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met</w:t>
            </w:r>
            <w:r>
              <w:rPr>
                <w:rFonts w:ascii="Century Gothic"/>
                <w:color w:val="808080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through</w:t>
            </w:r>
            <w:r>
              <w:rPr>
                <w:rFonts w:ascii="Century Gothic"/>
                <w:color w:val="808080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inflows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81D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81E" w14:textId="77777777" w:rsidR="00044670" w:rsidRDefault="00044670">
            <w:pPr>
              <w:pStyle w:val="TableParagraph"/>
              <w:spacing w:before="10"/>
              <w:rPr>
                <w:rFonts w:ascii="Century Gothic" w:eastAsia="Century Gothic" w:hAnsi="Century Gothic" w:cs="Century Gothic"/>
                <w:b/>
                <w:bCs/>
                <w:sz w:val="26"/>
                <w:szCs w:val="26"/>
              </w:rPr>
            </w:pPr>
          </w:p>
          <w:p w14:paraId="43E6281F" w14:textId="77777777" w:rsidR="00044670" w:rsidRDefault="00C9326B">
            <w:pPr>
              <w:pStyle w:val="TableParagraph"/>
              <w:ind w:left="61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Moderate</w:t>
            </w:r>
          </w:p>
        </w:tc>
        <w:tc>
          <w:tcPr>
            <w:tcW w:w="21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20" w14:textId="77777777" w:rsidR="00044670" w:rsidRDefault="00044670">
            <w:pPr>
              <w:pStyle w:val="TableParagraph"/>
              <w:spacing w:before="9"/>
              <w:rPr>
                <w:rFonts w:ascii="Century Gothic" w:eastAsia="Century Gothic" w:hAnsi="Century Gothic" w:cs="Century Gothic"/>
                <w:b/>
                <w:bCs/>
                <w:sz w:val="14"/>
                <w:szCs w:val="14"/>
              </w:rPr>
            </w:pPr>
          </w:p>
          <w:p w14:paraId="43E62821" w14:textId="77777777" w:rsidR="00044670" w:rsidRDefault="00C9326B">
            <w:pPr>
              <w:pStyle w:val="TableParagraph"/>
              <w:ind w:left="63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Moderate</w:t>
            </w:r>
          </w:p>
        </w:tc>
      </w:tr>
      <w:tr w:rsidR="00044670" w14:paraId="43E6282F" w14:textId="77777777">
        <w:trPr>
          <w:trHeight w:hRule="exact" w:val="740"/>
        </w:trPr>
        <w:tc>
          <w:tcPr>
            <w:tcW w:w="2254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23" w14:textId="77777777" w:rsidR="00044670" w:rsidRDefault="00044670"/>
        </w:tc>
        <w:tc>
          <w:tcPr>
            <w:tcW w:w="266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24" w14:textId="77777777" w:rsidR="00044670" w:rsidRDefault="00044670"/>
        </w:tc>
        <w:tc>
          <w:tcPr>
            <w:tcW w:w="153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25" w14:textId="77777777" w:rsidR="00044670" w:rsidRDefault="00044670"/>
        </w:tc>
        <w:tc>
          <w:tcPr>
            <w:tcW w:w="101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826" w14:textId="77777777" w:rsidR="00044670" w:rsidRDefault="00044670"/>
        </w:tc>
        <w:tc>
          <w:tcPr>
            <w:tcW w:w="1068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27" w14:textId="77777777" w:rsidR="00044670" w:rsidRDefault="00044670"/>
        </w:tc>
        <w:tc>
          <w:tcPr>
            <w:tcW w:w="123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828" w14:textId="77777777" w:rsidR="00044670" w:rsidRDefault="00044670"/>
        </w:tc>
        <w:tc>
          <w:tcPr>
            <w:tcW w:w="117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829" w14:textId="77777777" w:rsidR="00044670" w:rsidRDefault="00044670"/>
        </w:tc>
        <w:tc>
          <w:tcPr>
            <w:tcW w:w="281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2A" w14:textId="77777777" w:rsidR="00044670" w:rsidRDefault="00044670"/>
        </w:tc>
        <w:tc>
          <w:tcPr>
            <w:tcW w:w="142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2B" w14:textId="77777777" w:rsidR="00044670" w:rsidRDefault="00044670"/>
        </w:tc>
        <w:tc>
          <w:tcPr>
            <w:tcW w:w="2522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2C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2D" w14:textId="77777777" w:rsidR="00044670" w:rsidRDefault="00044670"/>
        </w:tc>
        <w:tc>
          <w:tcPr>
            <w:tcW w:w="21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2E" w14:textId="77777777" w:rsidR="00044670" w:rsidRDefault="00C9326B">
            <w:pPr>
              <w:pStyle w:val="TableParagraph"/>
              <w:spacing w:before="142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High</w:t>
            </w:r>
          </w:p>
        </w:tc>
      </w:tr>
      <w:tr w:rsidR="00044670" w14:paraId="43E62843" w14:textId="77777777">
        <w:trPr>
          <w:trHeight w:hRule="exact" w:val="595"/>
        </w:trPr>
        <w:tc>
          <w:tcPr>
            <w:tcW w:w="2254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30" w14:textId="77777777" w:rsidR="00044670" w:rsidRDefault="00044670"/>
        </w:tc>
        <w:tc>
          <w:tcPr>
            <w:tcW w:w="266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31" w14:textId="77777777" w:rsidR="00044670" w:rsidRDefault="00044670">
            <w:pPr>
              <w:pStyle w:val="TableParagraph"/>
              <w:spacing w:before="10"/>
              <w:rPr>
                <w:rFonts w:ascii="Century Gothic" w:eastAsia="Century Gothic" w:hAnsi="Century Gothic" w:cs="Century Gothic"/>
                <w:b/>
                <w:bCs/>
                <w:sz w:val="17"/>
                <w:szCs w:val="17"/>
              </w:rPr>
            </w:pPr>
          </w:p>
          <w:p w14:paraId="43E62832" w14:textId="77777777" w:rsidR="00044670" w:rsidRDefault="00C9326B">
            <w:pPr>
              <w:pStyle w:val="TableParagraph"/>
              <w:ind w:left="102" w:right="186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z w:val="18"/>
              </w:rPr>
              <w:t>Medium</w:t>
            </w:r>
            <w:r>
              <w:rPr>
                <w:rFonts w:ascii="Century Gothic"/>
                <w:color w:val="808080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scale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event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(50-60</w:t>
            </w:r>
            <w:r>
              <w:rPr>
                <w:rFonts w:ascii="Century Gothic"/>
                <w:color w:val="808080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GL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@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 xml:space="preserve">Booligal 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Weir) </w:t>
            </w:r>
            <w:r>
              <w:rPr>
                <w:rFonts w:ascii="Century Gothic"/>
                <w:color w:val="808080"/>
                <w:spacing w:val="-1"/>
                <w:sz w:val="18"/>
              </w:rPr>
              <w:t>and</w:t>
            </w:r>
            <w:r>
              <w:rPr>
                <w:rFonts w:ascii="Century Gothic"/>
                <w:color w:val="808080"/>
                <w:spacing w:val="21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delivery</w:t>
            </w:r>
            <w:r>
              <w:rPr>
                <w:rFonts w:ascii="Century Gothic"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to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distributaries</w:t>
            </w:r>
            <w:r>
              <w:rPr>
                <w:rFonts w:ascii="Century Gothic"/>
                <w:color w:val="808080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via</w:t>
            </w:r>
            <w:r>
              <w:rPr>
                <w:rFonts w:ascii="Century Gothic"/>
                <w:color w:val="808080"/>
                <w:spacing w:val="3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Torriganny</w:t>
            </w:r>
            <w:r>
              <w:rPr>
                <w:rFonts w:ascii="Century Gothic"/>
                <w:color w:val="808080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2"/>
                <w:sz w:val="18"/>
              </w:rPr>
              <w:t>Weir</w:t>
            </w:r>
          </w:p>
        </w:tc>
        <w:tc>
          <w:tcPr>
            <w:tcW w:w="153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33" w14:textId="77777777" w:rsidR="00044670" w:rsidRDefault="00044670">
            <w:pPr>
              <w:pStyle w:val="TableParagraph"/>
              <w:spacing w:before="10"/>
              <w:rPr>
                <w:rFonts w:ascii="Century Gothic" w:eastAsia="Century Gothic" w:hAnsi="Century Gothic" w:cs="Century Gothic"/>
                <w:b/>
                <w:bCs/>
                <w:sz w:val="26"/>
                <w:szCs w:val="26"/>
              </w:rPr>
            </w:pPr>
          </w:p>
          <w:p w14:paraId="43E62834" w14:textId="77777777" w:rsidR="00044670" w:rsidRDefault="00C9326B">
            <w:pPr>
              <w:pStyle w:val="TableParagraph"/>
              <w:ind w:left="299" w:right="231" w:hanging="63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z w:val="18"/>
              </w:rPr>
              <w:t>3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1"/>
                <w:sz w:val="18"/>
              </w:rPr>
              <w:t>in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 xml:space="preserve">10 </w:t>
            </w:r>
            <w:r>
              <w:rPr>
                <w:rFonts w:ascii="Century Gothic"/>
                <w:color w:val="808080"/>
                <w:spacing w:val="-1"/>
                <w:sz w:val="18"/>
              </w:rPr>
              <w:t>years</w:t>
            </w:r>
            <w:r>
              <w:rPr>
                <w:rFonts w:ascii="Century Gothic"/>
                <w:color w:val="808080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(unknown)</w:t>
            </w:r>
          </w:p>
        </w:tc>
        <w:tc>
          <w:tcPr>
            <w:tcW w:w="101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35" w14:textId="77777777" w:rsidR="00044670" w:rsidRDefault="00044670"/>
        </w:tc>
        <w:tc>
          <w:tcPr>
            <w:tcW w:w="1068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836" w14:textId="77777777" w:rsidR="00044670" w:rsidRDefault="00044670"/>
        </w:tc>
        <w:tc>
          <w:tcPr>
            <w:tcW w:w="123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837" w14:textId="77777777" w:rsidR="00044670" w:rsidRDefault="00044670"/>
        </w:tc>
        <w:tc>
          <w:tcPr>
            <w:tcW w:w="117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838" w14:textId="77777777" w:rsidR="00044670" w:rsidRDefault="00044670"/>
        </w:tc>
        <w:tc>
          <w:tcPr>
            <w:tcW w:w="281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839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83A" w14:textId="77777777" w:rsidR="00044670" w:rsidRDefault="00044670">
            <w:pPr>
              <w:pStyle w:val="TableParagraph"/>
              <w:spacing w:before="1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83B" w14:textId="77777777" w:rsidR="00044670" w:rsidRDefault="00C9326B">
            <w:pPr>
              <w:pStyle w:val="TableParagraph"/>
              <w:ind w:right="2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HIGH</w:t>
            </w:r>
          </w:p>
        </w:tc>
        <w:tc>
          <w:tcPr>
            <w:tcW w:w="142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3C" w14:textId="77777777" w:rsidR="00044670" w:rsidRDefault="00044670">
            <w:pPr>
              <w:pStyle w:val="TableParagraph"/>
              <w:spacing w:before="10"/>
              <w:rPr>
                <w:rFonts w:ascii="Century Gothic" w:eastAsia="Century Gothic" w:hAnsi="Century Gothic" w:cs="Century Gothic"/>
                <w:b/>
                <w:bCs/>
                <w:sz w:val="26"/>
                <w:szCs w:val="26"/>
              </w:rPr>
            </w:pPr>
          </w:p>
          <w:p w14:paraId="43E6283D" w14:textId="77777777" w:rsidR="00044670" w:rsidRDefault="00C9326B">
            <w:pPr>
              <w:pStyle w:val="TableParagraph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1"/>
                <w:sz w:val="18"/>
              </w:rPr>
              <w:t>N/A</w:t>
            </w:r>
          </w:p>
        </w:tc>
        <w:tc>
          <w:tcPr>
            <w:tcW w:w="2522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3E" w14:textId="77777777" w:rsidR="00044670" w:rsidRDefault="00044670">
            <w:pPr>
              <w:pStyle w:val="TableParagraph"/>
              <w:spacing w:before="10"/>
              <w:rPr>
                <w:rFonts w:ascii="Century Gothic" w:eastAsia="Century Gothic" w:hAnsi="Century Gothic" w:cs="Century Gothic"/>
                <w:b/>
                <w:bCs/>
                <w:sz w:val="17"/>
                <w:szCs w:val="17"/>
              </w:rPr>
            </w:pPr>
          </w:p>
          <w:p w14:paraId="43E6283F" w14:textId="77777777" w:rsidR="00044670" w:rsidRDefault="00C9326B">
            <w:pPr>
              <w:pStyle w:val="TableParagraph"/>
              <w:ind w:left="102" w:right="20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-1"/>
                <w:sz w:val="18"/>
              </w:rPr>
              <w:t>Demand</w:t>
            </w:r>
            <w:r>
              <w:rPr>
                <w:rFonts w:ascii="Century Gothic"/>
                <w:color w:val="808080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expected</w:t>
            </w:r>
            <w:r>
              <w:rPr>
                <w:rFonts w:ascii="Century Gothic"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to</w:t>
            </w:r>
            <w:r>
              <w:rPr>
                <w:rFonts w:ascii="Century Gothic"/>
                <w:color w:val="808080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be</w:t>
            </w:r>
            <w:r>
              <w:rPr>
                <w:rFonts w:ascii="Century Gothic"/>
                <w:color w:val="808080"/>
                <w:spacing w:val="2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met</w:t>
            </w:r>
            <w:r>
              <w:rPr>
                <w:rFonts w:ascii="Century Gothic"/>
                <w:color w:val="808080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through</w:t>
            </w:r>
            <w:r>
              <w:rPr>
                <w:rFonts w:ascii="Century Gothic"/>
                <w:color w:val="808080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inflows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840" w14:textId="77777777" w:rsidR="00044670" w:rsidRDefault="00044670">
            <w:pPr>
              <w:pStyle w:val="TableParagraph"/>
              <w:spacing w:before="10"/>
              <w:rPr>
                <w:rFonts w:ascii="Century Gothic" w:eastAsia="Century Gothic" w:hAnsi="Century Gothic" w:cs="Century Gothic"/>
                <w:b/>
                <w:bCs/>
                <w:sz w:val="26"/>
                <w:szCs w:val="26"/>
              </w:rPr>
            </w:pPr>
          </w:p>
          <w:p w14:paraId="43E62841" w14:textId="77777777" w:rsidR="00044670" w:rsidRDefault="00C9326B">
            <w:pPr>
              <w:pStyle w:val="TableParagraph"/>
              <w:ind w:right="2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Low</w:t>
            </w:r>
          </w:p>
        </w:tc>
        <w:tc>
          <w:tcPr>
            <w:tcW w:w="21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42" w14:textId="77777777" w:rsidR="00044670" w:rsidRDefault="00C9326B">
            <w:pPr>
              <w:pStyle w:val="TableParagraph"/>
              <w:spacing w:before="70"/>
              <w:ind w:left="67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850" w14:textId="77777777">
        <w:trPr>
          <w:trHeight w:hRule="exact" w:val="518"/>
        </w:trPr>
        <w:tc>
          <w:tcPr>
            <w:tcW w:w="2254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44" w14:textId="77777777" w:rsidR="00044670" w:rsidRDefault="00044670"/>
        </w:tc>
        <w:tc>
          <w:tcPr>
            <w:tcW w:w="266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45" w14:textId="77777777" w:rsidR="00044670" w:rsidRDefault="00044670"/>
        </w:tc>
        <w:tc>
          <w:tcPr>
            <w:tcW w:w="153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46" w14:textId="77777777" w:rsidR="00044670" w:rsidRDefault="00044670"/>
        </w:tc>
        <w:tc>
          <w:tcPr>
            <w:tcW w:w="101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47" w14:textId="77777777" w:rsidR="00044670" w:rsidRDefault="00044670"/>
        </w:tc>
        <w:tc>
          <w:tcPr>
            <w:tcW w:w="1068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48" w14:textId="77777777" w:rsidR="00044670" w:rsidRDefault="00044670"/>
        </w:tc>
        <w:tc>
          <w:tcPr>
            <w:tcW w:w="123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849" w14:textId="77777777" w:rsidR="00044670" w:rsidRDefault="00044670"/>
        </w:tc>
        <w:tc>
          <w:tcPr>
            <w:tcW w:w="117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84A" w14:textId="77777777" w:rsidR="00044670" w:rsidRDefault="00044670"/>
        </w:tc>
        <w:tc>
          <w:tcPr>
            <w:tcW w:w="281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4B" w14:textId="77777777" w:rsidR="00044670" w:rsidRDefault="00044670"/>
        </w:tc>
        <w:tc>
          <w:tcPr>
            <w:tcW w:w="142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4C" w14:textId="77777777" w:rsidR="00044670" w:rsidRDefault="00044670"/>
        </w:tc>
        <w:tc>
          <w:tcPr>
            <w:tcW w:w="2522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4D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4E" w14:textId="77777777" w:rsidR="00044670" w:rsidRDefault="00044670"/>
        </w:tc>
        <w:tc>
          <w:tcPr>
            <w:tcW w:w="21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4F" w14:textId="77777777" w:rsidR="00044670" w:rsidRDefault="00C9326B">
            <w:pPr>
              <w:pStyle w:val="TableParagraph"/>
              <w:spacing w:before="31"/>
              <w:ind w:left="63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Moderate</w:t>
            </w:r>
          </w:p>
        </w:tc>
      </w:tr>
      <w:tr w:rsidR="00044670" w14:paraId="43E62867" w14:textId="77777777">
        <w:trPr>
          <w:trHeight w:hRule="exact" w:val="526"/>
        </w:trPr>
        <w:tc>
          <w:tcPr>
            <w:tcW w:w="2254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51" w14:textId="77777777" w:rsidR="00044670" w:rsidRDefault="00044670"/>
        </w:tc>
        <w:tc>
          <w:tcPr>
            <w:tcW w:w="266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52" w14:textId="77777777" w:rsidR="00044670" w:rsidRDefault="00C9326B">
            <w:pPr>
              <w:pStyle w:val="TableParagraph"/>
              <w:spacing w:before="115"/>
              <w:ind w:left="102" w:right="219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-1"/>
                <w:sz w:val="18"/>
              </w:rPr>
              <w:t>Large</w:t>
            </w:r>
            <w:r>
              <w:rPr>
                <w:rFonts w:ascii="Century Gothic"/>
                <w:color w:val="808080"/>
                <w:spacing w:val="-9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inundation</w:t>
            </w:r>
            <w:r>
              <w:rPr>
                <w:rFonts w:ascii="Century Gothic"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event</w:t>
            </w:r>
            <w:r>
              <w:rPr>
                <w:rFonts w:ascii="Century Gothic"/>
                <w:color w:val="808080"/>
                <w:spacing w:val="25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(~100-125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GL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@</w:t>
            </w:r>
            <w:r>
              <w:rPr>
                <w:rFonts w:ascii="Century Gothic"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Booligal</w:t>
            </w:r>
            <w:r>
              <w:rPr>
                <w:rFonts w:ascii="Century Gothic"/>
                <w:color w:val="808080"/>
                <w:spacing w:val="28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Weir)</w:t>
            </w:r>
            <w:r>
              <w:rPr>
                <w:rFonts w:ascii="Century Gothic"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and</w:t>
            </w:r>
            <w:r>
              <w:rPr>
                <w:rFonts w:ascii="Century Gothic"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delivery</w:t>
            </w:r>
            <w:r>
              <w:rPr>
                <w:rFonts w:ascii="Century Gothic"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to</w:t>
            </w:r>
            <w:r>
              <w:rPr>
                <w:rFonts w:ascii="Century Gothic"/>
                <w:color w:val="808080"/>
                <w:spacing w:val="25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distributaries</w:t>
            </w:r>
            <w:r>
              <w:rPr>
                <w:rFonts w:ascii="Century Gothic"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via</w:t>
            </w:r>
            <w:r>
              <w:rPr>
                <w:rFonts w:ascii="Century Gothic"/>
                <w:color w:val="808080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Torriganny</w:t>
            </w:r>
            <w:r>
              <w:rPr>
                <w:rFonts w:ascii="Century Gothic"/>
                <w:color w:val="808080"/>
                <w:spacing w:val="2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Weir</w:t>
            </w:r>
          </w:p>
        </w:tc>
        <w:tc>
          <w:tcPr>
            <w:tcW w:w="153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53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854" w14:textId="77777777" w:rsidR="00044670" w:rsidRDefault="00044670">
            <w:pPr>
              <w:pStyle w:val="TableParagraph"/>
              <w:spacing w:before="5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855" w14:textId="77777777" w:rsidR="00044670" w:rsidRDefault="00C9326B">
            <w:pPr>
              <w:pStyle w:val="TableParagraph"/>
              <w:ind w:left="299" w:right="231" w:hanging="63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z w:val="18"/>
              </w:rPr>
              <w:t>2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1"/>
                <w:sz w:val="18"/>
              </w:rPr>
              <w:t>in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 xml:space="preserve">10 </w:t>
            </w:r>
            <w:r>
              <w:rPr>
                <w:rFonts w:ascii="Century Gothic"/>
                <w:color w:val="808080"/>
                <w:spacing w:val="-1"/>
                <w:sz w:val="18"/>
              </w:rPr>
              <w:t>years</w:t>
            </w:r>
            <w:r>
              <w:rPr>
                <w:rFonts w:ascii="Century Gothic"/>
                <w:color w:val="808080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(unknown)</w:t>
            </w:r>
          </w:p>
        </w:tc>
        <w:tc>
          <w:tcPr>
            <w:tcW w:w="101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856" w14:textId="77777777" w:rsidR="00044670" w:rsidRDefault="00044670"/>
        </w:tc>
        <w:tc>
          <w:tcPr>
            <w:tcW w:w="1068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857" w14:textId="77777777" w:rsidR="00044670" w:rsidRDefault="00044670"/>
        </w:tc>
        <w:tc>
          <w:tcPr>
            <w:tcW w:w="123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58" w14:textId="77777777" w:rsidR="00044670" w:rsidRDefault="00044670"/>
        </w:tc>
        <w:tc>
          <w:tcPr>
            <w:tcW w:w="117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859" w14:textId="77777777" w:rsidR="00044670" w:rsidRDefault="00044670"/>
        </w:tc>
        <w:tc>
          <w:tcPr>
            <w:tcW w:w="281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85A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85B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85C" w14:textId="77777777" w:rsidR="00044670" w:rsidRDefault="00C9326B">
            <w:pPr>
              <w:pStyle w:val="TableParagraph"/>
              <w:spacing w:before="115"/>
              <w:ind w:right="2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HIGH</w:t>
            </w:r>
          </w:p>
        </w:tc>
        <w:tc>
          <w:tcPr>
            <w:tcW w:w="142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5D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85E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85F" w14:textId="77777777" w:rsidR="00044670" w:rsidRDefault="00C9326B">
            <w:pPr>
              <w:pStyle w:val="TableParagraph"/>
              <w:spacing w:before="115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1"/>
                <w:sz w:val="18"/>
              </w:rPr>
              <w:t>N/A</w:t>
            </w:r>
          </w:p>
        </w:tc>
        <w:tc>
          <w:tcPr>
            <w:tcW w:w="2522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60" w14:textId="77777777" w:rsidR="00044670" w:rsidRDefault="00044670">
            <w:pPr>
              <w:pStyle w:val="TableParagraph"/>
              <w:spacing w:before="10"/>
              <w:rPr>
                <w:rFonts w:ascii="Century Gothic" w:eastAsia="Century Gothic" w:hAnsi="Century Gothic" w:cs="Century Gothic"/>
                <w:b/>
                <w:bCs/>
                <w:sz w:val="26"/>
                <w:szCs w:val="26"/>
              </w:rPr>
            </w:pPr>
          </w:p>
          <w:p w14:paraId="43E62861" w14:textId="77777777" w:rsidR="00044670" w:rsidRDefault="00C9326B">
            <w:pPr>
              <w:pStyle w:val="TableParagraph"/>
              <w:ind w:left="102" w:right="507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-1"/>
                <w:sz w:val="18"/>
              </w:rPr>
              <w:t>Demand may</w:t>
            </w:r>
            <w:r>
              <w:rPr>
                <w:rFonts w:ascii="Century Gothic"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be</w:t>
            </w:r>
            <w:r>
              <w:rPr>
                <w:rFonts w:ascii="Century Gothic"/>
                <w:color w:val="808080"/>
                <w:spacing w:val="1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2"/>
                <w:sz w:val="18"/>
              </w:rPr>
              <w:t>met</w:t>
            </w:r>
            <w:r>
              <w:rPr>
                <w:rFonts w:ascii="Century Gothic"/>
                <w:color w:val="808080"/>
                <w:spacing w:val="25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through</w:t>
            </w:r>
            <w:r>
              <w:rPr>
                <w:rFonts w:ascii="Century Gothic"/>
                <w:color w:val="808080"/>
                <w:spacing w:val="-11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inflows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862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863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864" w14:textId="77777777" w:rsidR="00044670" w:rsidRDefault="00C9326B">
            <w:pPr>
              <w:pStyle w:val="TableParagraph"/>
              <w:spacing w:before="115"/>
              <w:ind w:left="658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  <w:tc>
          <w:tcPr>
            <w:tcW w:w="21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65" w14:textId="77777777" w:rsidR="00044670" w:rsidRDefault="00044670">
            <w:pPr>
              <w:pStyle w:val="TableParagraph"/>
              <w:spacing w:before="10"/>
              <w:rPr>
                <w:rFonts w:ascii="Century Gothic" w:eastAsia="Century Gothic" w:hAnsi="Century Gothic" w:cs="Century Gothic"/>
                <w:b/>
                <w:bCs/>
                <w:sz w:val="20"/>
                <w:szCs w:val="20"/>
              </w:rPr>
            </w:pPr>
          </w:p>
          <w:p w14:paraId="43E62866" w14:textId="77777777" w:rsidR="00044670" w:rsidRDefault="00C9326B">
            <w:pPr>
              <w:pStyle w:val="TableParagraph"/>
              <w:ind w:left="67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876" w14:textId="77777777">
        <w:trPr>
          <w:trHeight w:hRule="exact" w:val="826"/>
        </w:trPr>
        <w:tc>
          <w:tcPr>
            <w:tcW w:w="225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68" w14:textId="77777777" w:rsidR="00044670" w:rsidRDefault="00044670"/>
        </w:tc>
        <w:tc>
          <w:tcPr>
            <w:tcW w:w="266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69" w14:textId="77777777" w:rsidR="00044670" w:rsidRDefault="00044670"/>
        </w:tc>
        <w:tc>
          <w:tcPr>
            <w:tcW w:w="153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6A" w14:textId="77777777" w:rsidR="00044670" w:rsidRDefault="00044670"/>
        </w:tc>
        <w:tc>
          <w:tcPr>
            <w:tcW w:w="101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6B" w14:textId="77777777" w:rsidR="00044670" w:rsidRDefault="00044670"/>
        </w:tc>
        <w:tc>
          <w:tcPr>
            <w:tcW w:w="1068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6C" w14:textId="77777777" w:rsidR="00044670" w:rsidRDefault="00044670"/>
        </w:tc>
        <w:tc>
          <w:tcPr>
            <w:tcW w:w="123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6D" w14:textId="77777777" w:rsidR="00044670" w:rsidRDefault="00044670"/>
        </w:tc>
        <w:tc>
          <w:tcPr>
            <w:tcW w:w="117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86E" w14:textId="77777777" w:rsidR="00044670" w:rsidRDefault="00044670"/>
        </w:tc>
        <w:tc>
          <w:tcPr>
            <w:tcW w:w="281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6F" w14:textId="77777777" w:rsidR="00044670" w:rsidRDefault="00044670"/>
        </w:tc>
        <w:tc>
          <w:tcPr>
            <w:tcW w:w="142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70" w14:textId="77777777" w:rsidR="00044670" w:rsidRDefault="00044670"/>
        </w:tc>
        <w:tc>
          <w:tcPr>
            <w:tcW w:w="2522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71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72" w14:textId="77777777" w:rsidR="00044670" w:rsidRDefault="00044670"/>
        </w:tc>
        <w:tc>
          <w:tcPr>
            <w:tcW w:w="21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73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</w:pPr>
          </w:p>
          <w:p w14:paraId="43E62874" w14:textId="77777777" w:rsidR="00044670" w:rsidRDefault="00044670">
            <w:pPr>
              <w:pStyle w:val="TableParagraph"/>
              <w:spacing w:before="1"/>
              <w:rPr>
                <w:rFonts w:ascii="Century Gothic" w:eastAsia="Century Gothic" w:hAnsi="Century Gothic" w:cs="Century Gothic"/>
                <w:b/>
                <w:bCs/>
                <w:sz w:val="15"/>
                <w:szCs w:val="15"/>
              </w:rPr>
            </w:pPr>
          </w:p>
          <w:p w14:paraId="43E62875" w14:textId="77777777" w:rsidR="00044670" w:rsidRDefault="00C9326B">
            <w:pPr>
              <w:pStyle w:val="TableParagraph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Low</w:t>
            </w:r>
          </w:p>
        </w:tc>
      </w:tr>
    </w:tbl>
    <w:p w14:paraId="43E62877" w14:textId="77777777" w:rsidR="00044670" w:rsidRDefault="00044670">
      <w:pPr>
        <w:jc w:val="center"/>
        <w:rPr>
          <w:rFonts w:ascii="Century Gothic" w:eastAsia="Century Gothic" w:hAnsi="Century Gothic" w:cs="Century Gothic"/>
          <w:sz w:val="18"/>
          <w:szCs w:val="18"/>
        </w:rPr>
        <w:sectPr w:rsidR="00044670">
          <w:pgSz w:w="23820" w:h="16840" w:orient="landscape"/>
          <w:pgMar w:top="1100" w:right="860" w:bottom="860" w:left="740" w:header="0" w:footer="666" w:gutter="0"/>
          <w:cols w:space="720"/>
        </w:sectPr>
      </w:pPr>
    </w:p>
    <w:p w14:paraId="43E62878" w14:textId="2258AF52" w:rsidR="00044670" w:rsidRDefault="00C9326B">
      <w:pPr>
        <w:spacing w:before="11"/>
        <w:rPr>
          <w:rFonts w:ascii="Times New Roman" w:eastAsia="Times New Roman" w:hAnsi="Times New Roman" w:cs="Times New Roman"/>
          <w:sz w:val="5"/>
          <w:szCs w:val="5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8496" behindDoc="1" locked="0" layoutInCell="1" allowOverlap="1" wp14:anchorId="43E62C8B" wp14:editId="45853540">
                <wp:simplePos x="0" y="0"/>
                <wp:positionH relativeFrom="page">
                  <wp:posOffset>605155</wp:posOffset>
                </wp:positionH>
                <wp:positionV relativeFrom="page">
                  <wp:posOffset>1390015</wp:posOffset>
                </wp:positionV>
                <wp:extent cx="1294130" cy="841375"/>
                <wp:effectExtent l="0" t="0" r="0" b="0"/>
                <wp:wrapNone/>
                <wp:docPr id="184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94130" cy="841375"/>
                          <a:chOff x="953" y="2189"/>
                          <a:chExt cx="2038" cy="1325"/>
                        </a:xfrm>
                      </wpg:grpSpPr>
                      <wpg:grpSp>
                        <wpg:cNvPr id="185" name="Group 178"/>
                        <wpg:cNvGrpSpPr>
                          <a:grpSpLocks/>
                        </wpg:cNvGrpSpPr>
                        <wpg:grpSpPr bwMode="auto">
                          <a:xfrm>
                            <a:off x="953" y="2189"/>
                            <a:ext cx="2038" cy="221"/>
                            <a:chOff x="953" y="2189"/>
                            <a:chExt cx="2038" cy="221"/>
                          </a:xfrm>
                        </wpg:grpSpPr>
                        <wps:wsp>
                          <wps:cNvPr id="186" name="Freeform 179"/>
                          <wps:cNvSpPr>
                            <a:spLocks/>
                          </wps:cNvSpPr>
                          <wps:spPr bwMode="auto">
                            <a:xfrm>
                              <a:off x="953" y="2189"/>
                              <a:ext cx="2038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038"/>
                                <a:gd name="T2" fmla="+- 0 2410 2189"/>
                                <a:gd name="T3" fmla="*/ 2410 h 221"/>
                                <a:gd name="T4" fmla="+- 0 2991 953"/>
                                <a:gd name="T5" fmla="*/ T4 w 2038"/>
                                <a:gd name="T6" fmla="+- 0 2410 2189"/>
                                <a:gd name="T7" fmla="*/ 2410 h 221"/>
                                <a:gd name="T8" fmla="+- 0 2991 953"/>
                                <a:gd name="T9" fmla="*/ T8 w 2038"/>
                                <a:gd name="T10" fmla="+- 0 2189 2189"/>
                                <a:gd name="T11" fmla="*/ 2189 h 221"/>
                                <a:gd name="T12" fmla="+- 0 953 953"/>
                                <a:gd name="T13" fmla="*/ T12 w 2038"/>
                                <a:gd name="T14" fmla="+- 0 2189 2189"/>
                                <a:gd name="T15" fmla="*/ 2189 h 221"/>
                                <a:gd name="T16" fmla="+- 0 953 953"/>
                                <a:gd name="T17" fmla="*/ T16 w 2038"/>
                                <a:gd name="T18" fmla="+- 0 2410 2189"/>
                                <a:gd name="T19" fmla="*/ 2410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38" h="221">
                                  <a:moveTo>
                                    <a:pt x="0" y="221"/>
                                  </a:moveTo>
                                  <a:lnTo>
                                    <a:pt x="2038" y="221"/>
                                  </a:lnTo>
                                  <a:lnTo>
                                    <a:pt x="203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7" name="Group 176"/>
                        <wpg:cNvGrpSpPr>
                          <a:grpSpLocks/>
                        </wpg:cNvGrpSpPr>
                        <wpg:grpSpPr bwMode="auto">
                          <a:xfrm>
                            <a:off x="953" y="2410"/>
                            <a:ext cx="2038" cy="221"/>
                            <a:chOff x="953" y="2410"/>
                            <a:chExt cx="2038" cy="221"/>
                          </a:xfrm>
                        </wpg:grpSpPr>
                        <wps:wsp>
                          <wps:cNvPr id="188" name="Freeform 177"/>
                          <wps:cNvSpPr>
                            <a:spLocks/>
                          </wps:cNvSpPr>
                          <wps:spPr bwMode="auto">
                            <a:xfrm>
                              <a:off x="953" y="2410"/>
                              <a:ext cx="2038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038"/>
                                <a:gd name="T2" fmla="+- 0 2631 2410"/>
                                <a:gd name="T3" fmla="*/ 2631 h 221"/>
                                <a:gd name="T4" fmla="+- 0 2991 953"/>
                                <a:gd name="T5" fmla="*/ T4 w 2038"/>
                                <a:gd name="T6" fmla="+- 0 2631 2410"/>
                                <a:gd name="T7" fmla="*/ 2631 h 221"/>
                                <a:gd name="T8" fmla="+- 0 2991 953"/>
                                <a:gd name="T9" fmla="*/ T8 w 2038"/>
                                <a:gd name="T10" fmla="+- 0 2410 2410"/>
                                <a:gd name="T11" fmla="*/ 2410 h 221"/>
                                <a:gd name="T12" fmla="+- 0 953 953"/>
                                <a:gd name="T13" fmla="*/ T12 w 2038"/>
                                <a:gd name="T14" fmla="+- 0 2410 2410"/>
                                <a:gd name="T15" fmla="*/ 2410 h 221"/>
                                <a:gd name="T16" fmla="+- 0 953 953"/>
                                <a:gd name="T17" fmla="*/ T16 w 2038"/>
                                <a:gd name="T18" fmla="+- 0 2631 2410"/>
                                <a:gd name="T19" fmla="*/ 2631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38" h="221">
                                  <a:moveTo>
                                    <a:pt x="0" y="221"/>
                                  </a:moveTo>
                                  <a:lnTo>
                                    <a:pt x="2038" y="221"/>
                                  </a:lnTo>
                                  <a:lnTo>
                                    <a:pt x="203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9" name="Group 174"/>
                        <wpg:cNvGrpSpPr>
                          <a:grpSpLocks/>
                        </wpg:cNvGrpSpPr>
                        <wpg:grpSpPr bwMode="auto">
                          <a:xfrm>
                            <a:off x="953" y="2631"/>
                            <a:ext cx="2038" cy="221"/>
                            <a:chOff x="953" y="2631"/>
                            <a:chExt cx="2038" cy="221"/>
                          </a:xfrm>
                        </wpg:grpSpPr>
                        <wps:wsp>
                          <wps:cNvPr id="190" name="Freeform 175"/>
                          <wps:cNvSpPr>
                            <a:spLocks/>
                          </wps:cNvSpPr>
                          <wps:spPr bwMode="auto">
                            <a:xfrm>
                              <a:off x="953" y="2631"/>
                              <a:ext cx="2038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038"/>
                                <a:gd name="T2" fmla="+- 0 2852 2631"/>
                                <a:gd name="T3" fmla="*/ 2852 h 221"/>
                                <a:gd name="T4" fmla="+- 0 2991 953"/>
                                <a:gd name="T5" fmla="*/ T4 w 2038"/>
                                <a:gd name="T6" fmla="+- 0 2852 2631"/>
                                <a:gd name="T7" fmla="*/ 2852 h 221"/>
                                <a:gd name="T8" fmla="+- 0 2991 953"/>
                                <a:gd name="T9" fmla="*/ T8 w 2038"/>
                                <a:gd name="T10" fmla="+- 0 2631 2631"/>
                                <a:gd name="T11" fmla="*/ 2631 h 221"/>
                                <a:gd name="T12" fmla="+- 0 953 953"/>
                                <a:gd name="T13" fmla="*/ T12 w 2038"/>
                                <a:gd name="T14" fmla="+- 0 2631 2631"/>
                                <a:gd name="T15" fmla="*/ 2631 h 221"/>
                                <a:gd name="T16" fmla="+- 0 953 953"/>
                                <a:gd name="T17" fmla="*/ T16 w 2038"/>
                                <a:gd name="T18" fmla="+- 0 2852 2631"/>
                                <a:gd name="T19" fmla="*/ 2852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38" h="221">
                                  <a:moveTo>
                                    <a:pt x="0" y="221"/>
                                  </a:moveTo>
                                  <a:lnTo>
                                    <a:pt x="2038" y="221"/>
                                  </a:lnTo>
                                  <a:lnTo>
                                    <a:pt x="203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1" name="Group 172"/>
                        <wpg:cNvGrpSpPr>
                          <a:grpSpLocks/>
                        </wpg:cNvGrpSpPr>
                        <wpg:grpSpPr bwMode="auto">
                          <a:xfrm>
                            <a:off x="953" y="2852"/>
                            <a:ext cx="2038" cy="221"/>
                            <a:chOff x="953" y="2852"/>
                            <a:chExt cx="2038" cy="221"/>
                          </a:xfrm>
                        </wpg:grpSpPr>
                        <wps:wsp>
                          <wps:cNvPr id="192" name="Freeform 173"/>
                          <wps:cNvSpPr>
                            <a:spLocks/>
                          </wps:cNvSpPr>
                          <wps:spPr bwMode="auto">
                            <a:xfrm>
                              <a:off x="953" y="2852"/>
                              <a:ext cx="2038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038"/>
                                <a:gd name="T2" fmla="+- 0 3072 2852"/>
                                <a:gd name="T3" fmla="*/ 3072 h 221"/>
                                <a:gd name="T4" fmla="+- 0 2991 953"/>
                                <a:gd name="T5" fmla="*/ T4 w 2038"/>
                                <a:gd name="T6" fmla="+- 0 3072 2852"/>
                                <a:gd name="T7" fmla="*/ 3072 h 221"/>
                                <a:gd name="T8" fmla="+- 0 2991 953"/>
                                <a:gd name="T9" fmla="*/ T8 w 2038"/>
                                <a:gd name="T10" fmla="+- 0 2852 2852"/>
                                <a:gd name="T11" fmla="*/ 2852 h 221"/>
                                <a:gd name="T12" fmla="+- 0 953 953"/>
                                <a:gd name="T13" fmla="*/ T12 w 2038"/>
                                <a:gd name="T14" fmla="+- 0 2852 2852"/>
                                <a:gd name="T15" fmla="*/ 2852 h 221"/>
                                <a:gd name="T16" fmla="+- 0 953 953"/>
                                <a:gd name="T17" fmla="*/ T16 w 2038"/>
                                <a:gd name="T18" fmla="+- 0 3072 2852"/>
                                <a:gd name="T19" fmla="*/ 3072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38" h="221">
                                  <a:moveTo>
                                    <a:pt x="0" y="220"/>
                                  </a:moveTo>
                                  <a:lnTo>
                                    <a:pt x="2038" y="220"/>
                                  </a:lnTo>
                                  <a:lnTo>
                                    <a:pt x="203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3" name="Group 170"/>
                        <wpg:cNvGrpSpPr>
                          <a:grpSpLocks/>
                        </wpg:cNvGrpSpPr>
                        <wpg:grpSpPr bwMode="auto">
                          <a:xfrm>
                            <a:off x="953" y="3072"/>
                            <a:ext cx="2038" cy="221"/>
                            <a:chOff x="953" y="3072"/>
                            <a:chExt cx="2038" cy="221"/>
                          </a:xfrm>
                        </wpg:grpSpPr>
                        <wps:wsp>
                          <wps:cNvPr id="194" name="Freeform 171"/>
                          <wps:cNvSpPr>
                            <a:spLocks/>
                          </wps:cNvSpPr>
                          <wps:spPr bwMode="auto">
                            <a:xfrm>
                              <a:off x="953" y="3072"/>
                              <a:ext cx="2038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038"/>
                                <a:gd name="T2" fmla="+- 0 3293 3072"/>
                                <a:gd name="T3" fmla="*/ 3293 h 221"/>
                                <a:gd name="T4" fmla="+- 0 2991 953"/>
                                <a:gd name="T5" fmla="*/ T4 w 2038"/>
                                <a:gd name="T6" fmla="+- 0 3293 3072"/>
                                <a:gd name="T7" fmla="*/ 3293 h 221"/>
                                <a:gd name="T8" fmla="+- 0 2991 953"/>
                                <a:gd name="T9" fmla="*/ T8 w 2038"/>
                                <a:gd name="T10" fmla="+- 0 3072 3072"/>
                                <a:gd name="T11" fmla="*/ 3072 h 221"/>
                                <a:gd name="T12" fmla="+- 0 953 953"/>
                                <a:gd name="T13" fmla="*/ T12 w 2038"/>
                                <a:gd name="T14" fmla="+- 0 3072 3072"/>
                                <a:gd name="T15" fmla="*/ 3072 h 221"/>
                                <a:gd name="T16" fmla="+- 0 953 953"/>
                                <a:gd name="T17" fmla="*/ T16 w 2038"/>
                                <a:gd name="T18" fmla="+- 0 3293 3072"/>
                                <a:gd name="T19" fmla="*/ 3293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38" h="221">
                                  <a:moveTo>
                                    <a:pt x="0" y="221"/>
                                  </a:moveTo>
                                  <a:lnTo>
                                    <a:pt x="2038" y="221"/>
                                  </a:lnTo>
                                  <a:lnTo>
                                    <a:pt x="203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5" name="Group 168"/>
                        <wpg:cNvGrpSpPr>
                          <a:grpSpLocks/>
                        </wpg:cNvGrpSpPr>
                        <wpg:grpSpPr bwMode="auto">
                          <a:xfrm>
                            <a:off x="953" y="3293"/>
                            <a:ext cx="2038" cy="221"/>
                            <a:chOff x="953" y="3293"/>
                            <a:chExt cx="2038" cy="221"/>
                          </a:xfrm>
                        </wpg:grpSpPr>
                        <wps:wsp>
                          <wps:cNvPr id="196" name="Freeform 169"/>
                          <wps:cNvSpPr>
                            <a:spLocks/>
                          </wps:cNvSpPr>
                          <wps:spPr bwMode="auto">
                            <a:xfrm>
                              <a:off x="953" y="3293"/>
                              <a:ext cx="2038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038"/>
                                <a:gd name="T2" fmla="+- 0 3514 3293"/>
                                <a:gd name="T3" fmla="*/ 3514 h 221"/>
                                <a:gd name="T4" fmla="+- 0 2991 953"/>
                                <a:gd name="T5" fmla="*/ T4 w 2038"/>
                                <a:gd name="T6" fmla="+- 0 3514 3293"/>
                                <a:gd name="T7" fmla="*/ 3514 h 221"/>
                                <a:gd name="T8" fmla="+- 0 2991 953"/>
                                <a:gd name="T9" fmla="*/ T8 w 2038"/>
                                <a:gd name="T10" fmla="+- 0 3293 3293"/>
                                <a:gd name="T11" fmla="*/ 3293 h 221"/>
                                <a:gd name="T12" fmla="+- 0 953 953"/>
                                <a:gd name="T13" fmla="*/ T12 w 2038"/>
                                <a:gd name="T14" fmla="+- 0 3293 3293"/>
                                <a:gd name="T15" fmla="*/ 3293 h 221"/>
                                <a:gd name="T16" fmla="+- 0 953 953"/>
                                <a:gd name="T17" fmla="*/ T16 w 2038"/>
                                <a:gd name="T18" fmla="+- 0 3514 3293"/>
                                <a:gd name="T19" fmla="*/ 3514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38" h="221">
                                  <a:moveTo>
                                    <a:pt x="0" y="221"/>
                                  </a:moveTo>
                                  <a:lnTo>
                                    <a:pt x="2038" y="221"/>
                                  </a:lnTo>
                                  <a:lnTo>
                                    <a:pt x="203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A0F8C7" id="Group 167" o:spid="_x0000_s1026" style="position:absolute;margin-left:47.65pt;margin-top:109.45pt;width:101.9pt;height:66.25pt;z-index:-187984;mso-position-horizontal-relative:page;mso-position-vertical-relative:page" coordorigin="953,2189" coordsize="2038,1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">
                <v:group id="Group 178" o:spid="_x0000_s1027" style="position:absolute;left:953;top:2189;width:2038;height:221" coordorigin="953,2189" coordsize="2038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mA6nsQAAADcAAAA&#10;DwAAAAAAAAAAAAAAAACqAgAAZHJzL2Rvd25yZXYueG1sUEsFBgAAAAAEAAQA+gAAAJsDAAAAAA==&#10;">
                  <v:shape id="Freeform 179" o:spid="_x0000_s1028" style="position:absolute;left:953;top:2189;width:2038;height:221;visibility:visible;mso-wrap-style:square;v-text-anchor:top" coordsize="2038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t8yMEA&#10;AADcAAAADwAAAGRycy9kb3ducmV2LnhtbERPTYvCMBC9C/6HMMLeNNWDSNcoIgiiuKDrCt6mzdgU&#10;m0lpoq3/3iws7G0e73Pmy85W4kmNLx0rGI8SEMS50yUXCs7fm+EMhA/IGivHpOBFHpaLfm+OqXYt&#10;H+l5CoWIIexTVGBCqFMpfW7Ioh+5mjhyN9dYDBE2hdQNtjHcVnKSJFNpseTYYLCmtaH8fnpYBawz&#10;2u/W6H6O5ut6kFl2Kdq9Uh+DbvUJIlAX/sV/7q2O82dT+H0mXiAX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o7fMjBAAAA3AAAAA8AAAAAAAAAAAAAAAAAmAIAAGRycy9kb3du&#10;cmV2LnhtbFBLBQYAAAAABAAEAPUAAACGAwAAAAA=&#10;" path="m,221r2038,l2038,,,,,221xe" fillcolor="#d9d9d9" stroked="f">
                    <v:path arrowok="t" o:connecttype="custom" o:connectlocs="0,2410;2038,2410;2038,2189;0,2189;0,2410" o:connectangles="0,0,0,0,0"/>
                  </v:shape>
                </v:group>
                <v:group id="Group 176" o:spid="_x0000_s1029" style="position:absolute;left:953;top:2410;width:2038;height:221" coordorigin="953,2410" coordsize="2038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qf4BcsQAAADcAAAA&#10;DwAAAAAAAAAAAAAAAACqAgAAZHJzL2Rvd25yZXYueG1sUEsFBgAAAAAEAAQA+gAAAJsDAAAAAA==&#10;">
                  <v:shape id="Freeform 177" o:spid="_x0000_s1030" style="position:absolute;left:953;top:2410;width:2038;height:221;visibility:visible;mso-wrap-style:square;v-text-anchor:top" coordsize="2038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hNIcQA&#10;AADcAAAADwAAAGRycy9kb3ducmV2LnhtbESPQWvCQBCF7wX/wzKCt7qxB5HoKkUQpGJBq4XeJtlp&#10;NpidDdnVpP++cyj0NsN78943q83gG/WgLtaBDcymGSjiMtiaKwOXj93zAlRMyBabwGTghyJs1qOn&#10;FeY29HyixzlVSkI45mjApdTmWsfSkcc4DS2xaN+h85hk7SptO+wl3Df6Jcvm2mPN0uCwpa2j8na+&#10;ewNsCzq8bTFcT+7966iL4rPqD8ZMxsPrElSiIf2b/673VvAXQivPyAR6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ToTSHEAAAA3AAAAA8AAAAAAAAAAAAAAAAAmAIAAGRycy9k&#10;b3ducmV2LnhtbFBLBQYAAAAABAAEAPUAAACJAwAAAAA=&#10;" path="m,221r2038,l2038,,,,,221xe" fillcolor="#d9d9d9" stroked="f">
                    <v:path arrowok="t" o:connecttype="custom" o:connectlocs="0,2631;2038,2631;2038,2410;0,2410;0,2631" o:connectangles="0,0,0,0,0"/>
                  </v:shape>
                </v:group>
                <v:group id="Group 174" o:spid="_x0000_s1031" style="position:absolute;left:953;top:2631;width:2038;height:221" coordorigin="953,2631" coordsize="2038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y0wm8MAAADcAAAADwAAAGRycy9kb3ducmV2LnhtbERPS4vCMBC+C/6HMII3&#10;Tavs4naNIqLiQRZ8wLK3oRnbYjMpTWzrv98Igrf5+J4zX3amFA3VrrCsIB5HIIhTqwvOFFzO29EM&#10;hPPIGkvLpOBBDpaLfm+OibYtH6k5+UyEEHYJKsi9rxIpXZqTQTe2FXHgrrY26AOsM6lrbEO4KeUk&#10;ij6lwYJDQ44VrXNKb6e7UbBrsV1N401zuF3Xj7/zx8/vISalhoNu9Q3CU+ff4pd7r8P82Rc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3LTCbwwAAANwAAAAP&#10;AAAAAAAAAAAAAAAAAKoCAABkcnMvZG93bnJldi54bWxQSwUGAAAAAAQABAD6AAAAmgMAAAAA&#10;">
                  <v:shape id="Freeform 175" o:spid="_x0000_s1032" style="position:absolute;left:953;top:2631;width:2038;height:221;visibility:visible;mso-wrap-style:square;v-text-anchor:top" coordsize="2038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0fX+sUA&#10;AADcAAAADwAAAGRycy9kb3ducmV2LnhtbESPQWvCQBCF74L/YRmhN93YQ6mpqxRBKBULalvobZKd&#10;ZkOzsyG7NfHfOwfB2wzvzXvfLNeDb9SZulgHNjCfZaCIy2Brrgx8nrbTZ1AxIVtsApOBC0VYr8aj&#10;JeY29Hyg8zFVSkI45mjApdTmWsfSkcc4Cy2xaL+h85hk7SptO+wl3Df6McuetMeapcFhSxtH5d/x&#10;3xtgW9DufYPh6+A+fva6KL6rfmfMw2R4fQGVaEh38+36zQr+QvDlGZlAr6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R9f6xQAAANwAAAAPAAAAAAAAAAAAAAAAAJgCAABkcnMv&#10;ZG93bnJldi54bWxQSwUGAAAAAAQABAD1AAAAigMAAAAA&#10;" path="m,221r2038,l2038,,,,,221xe" fillcolor="#d9d9d9" stroked="f">
                    <v:path arrowok="t" o:connecttype="custom" o:connectlocs="0,2852;2038,2852;2038,2631;0,2631;0,2852" o:connectangles="0,0,0,0,0"/>
                  </v:shape>
                </v:group>
                <v:group id="Group 172" o:spid="_x0000_s1033" style="position:absolute;left:953;top:2852;width:2038;height:221" coordorigin="953,2852" coordsize="2038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IKqQMQAAADcAAAADwAAAGRycy9kb3ducmV2LnhtbERPS2vCQBC+F/wPywi9&#10;NZsoLTVmFZFaegiFqiDehuyYBLOzIbvN4993C4Xe5uN7TrYdTSN66lxtWUESxSCIC6trLhWcT4en&#10;VxDOI2tsLJOCiRxsN7OHDFNtB/6i/uhLEULYpaig8r5NpXRFRQZdZFviwN1sZ9AH2JVSdziEcNPI&#10;RRy/SIM1h4YKW9pXVNyP30bB+4DDbpm89fn9tp+up+fPS56QUo/zcbcG4Wn0/+I/94cO81cJ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zIKqQMQAAADcAAAA&#10;DwAAAAAAAAAAAAAAAACqAgAAZHJzL2Rvd25yZXYueG1sUEsFBgAAAAAEAAQA+gAAAJsDAAAAAA==&#10;">
                  <v:shape id="Freeform 173" o:spid="_x0000_s1034" style="position:absolute;left:953;top:2852;width:2038;height:221;visibility:visible;mso-wrap-style:square;v-text-anchor:top" coordsize="2038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nsFsIA&#10;AADcAAAADwAAAGRycy9kb3ducmV2LnhtbERPTWvCQBC9C/6HZQq96aYeRFPXUAJCqbSgtgVvk+yY&#10;Dc3Ohuxq0n/vCoK3ebzPWWWDbcSFOl87VvAyTUAQl07XXCn4PmwmCxA+IGtsHJOCf/KQrcejFaba&#10;9byjyz5UIoawT1GBCaFNpfSlIYt+6lriyJ1cZzFE2FVSd9jHcNvIWZLMpcWaY4PBlnJD5d/+bBWw&#10;Lmj7kaP72Zmv46csit+q3yr1/DS8vYIINISH+O5+13H+cga3Z+IFcn0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2ewWwgAAANwAAAAPAAAAAAAAAAAAAAAAAJgCAABkcnMvZG93&#10;bnJldi54bWxQSwUGAAAAAAQABAD1AAAAhwMAAAAA&#10;" path="m,220r2038,l2038,,,,,220xe" fillcolor="#d9d9d9" stroked="f">
                    <v:path arrowok="t" o:connecttype="custom" o:connectlocs="0,3072;2038,3072;2038,2852;0,2852;0,3072" o:connectangles="0,0,0,0,0"/>
                  </v:shape>
                </v:group>
                <v:group id="Group 170" o:spid="_x0000_s1035" style="position:absolute;left:953;top:3072;width:2038;height:221" coordorigin="953,3072" coordsize="2038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xyRrMQAAADcAAAADwAAAGRycy9kb3ducmV2LnhtbERPS2vCQBC+C/0PyxR6&#10;M5s0VNo0q4jU0oMU1ELpbciOSTA7G7JrHv/eFQre5uN7Tr4aTSN66lxtWUESxSCIC6trLhX8HLfz&#10;VxDOI2tsLJOCiRyslg+zHDNtB95Tf/ClCCHsMlRQed9mUrqiIoMusi1x4E62M+gD7EqpOxxCuGnk&#10;cxwvpMGaQ0OFLW0qKs6Hi1HwOeCwTpOPfnc+baa/48v37y4hpZ4ex/U7CE+jv4v/3V86zH9L4f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xyRrMQAAADcAAAA&#10;DwAAAAAAAAAAAAAAAACqAgAAZHJzL2Rvd25yZXYueG1sUEsFBgAAAAAEAAQA+gAAAJsDAAAAAA==&#10;">
                  <v:shape id="Freeform 171" o:spid="_x0000_s1036" style="position:absolute;left:953;top:3072;width:2038;height:221;visibility:visible;mso-wrap-style:square;v-text-anchor:top" coordsize="2038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zR+cIA&#10;AADcAAAADwAAAGRycy9kb3ducmV2LnhtbERP32vCMBB+H/g/hBv4NtOJDFeNMgRBlAk6FXy7NmdT&#10;1lxKE2333y+C4Nt9fD9vOu9sJW7U+NKxgvdBAoI4d7rkQsHhZ/k2BuEDssbKMSn4Iw/zWe9liql2&#10;Le/otg+FiCHsU1RgQqhTKX1uyKIfuJo4chfXWAwRNoXUDbYx3FZymCQf0mLJscFgTQtD+e/+ahWw&#10;zmizXqA77sz2/C2z7FS0G6X6r93XBESgLjzFD/dKx/mfI7g/Ey+Qs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fNH5wgAAANwAAAAPAAAAAAAAAAAAAAAAAJgCAABkcnMvZG93&#10;bnJldi54bWxQSwUGAAAAAAQABAD1AAAAhwMAAAAA&#10;" path="m,221r2038,l2038,,,,,221xe" fillcolor="#d9d9d9" stroked="f">
                    <v:path arrowok="t" o:connecttype="custom" o:connectlocs="0,3293;2038,3293;2038,3072;0,3072;0,3293" o:connectangles="0,0,0,0,0"/>
                  </v:shape>
                </v:group>
                <v:group id="Group 168" o:spid="_x0000_s1037" style="position:absolute;left:953;top:3293;width:2038;height:221" coordorigin="953,3293" coordsize="2038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zuaxDwwAAANwAAAAP&#10;AAAAAAAAAAAAAAAAAKoCAABkcnMvZG93bnJldi54bWxQSwUGAAAAAAQABAD6AAAAmgMAAAAA&#10;">
                  <v:shape id="Freeform 169" o:spid="_x0000_s1038" style="position:absolute;left:953;top:3293;width:2038;height:221;visibility:visible;mso-wrap-style:square;v-text-anchor:top" coordsize="2038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+LqFcIA&#10;AADcAAAADwAAAGRycy9kb3ducmV2LnhtbERPTWvCQBC9C/0PyxR60017EI2uQQKFUmlBbQVvk+yY&#10;DWZnQ3Zr0n/vCoK3ebzPWWaDbcSFOl87VvA6SUAQl07XXCn42b+PZyB8QNbYOCYF/+QhWz2Nlphq&#10;1/OWLrtQiRjCPkUFJoQ2ldKXhiz6iWuJI3dyncUQYVdJ3WEfw20j35JkKi3WHBsMtpQbKs+7P6uA&#10;dUGbzxzd79Z8H79kURyqfqPUy/OwXoAINISH+O7+0HH+fAq3Z+IFcnU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4uoVwgAAANwAAAAPAAAAAAAAAAAAAAAAAJgCAABkcnMvZG93&#10;bnJldi54bWxQSwUGAAAAAAQABAD1AAAAhwMAAAAA&#10;" path="m,221r2038,l2038,,,,,221xe" fillcolor="#d9d9d9" stroked="f">
                    <v:path arrowok="t" o:connecttype="custom" o:connectlocs="0,3514;2038,3514;2038,3293;0,3293;0,3514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8520" behindDoc="1" locked="0" layoutInCell="1" allowOverlap="1" wp14:anchorId="43E62C8C" wp14:editId="46BA2B2A">
                <wp:simplePos x="0" y="0"/>
                <wp:positionH relativeFrom="page">
                  <wp:posOffset>2036445</wp:posOffset>
                </wp:positionH>
                <wp:positionV relativeFrom="page">
                  <wp:posOffset>1460500</wp:posOffset>
                </wp:positionV>
                <wp:extent cx="1556385" cy="701040"/>
                <wp:effectExtent l="0" t="3175" r="0" b="635"/>
                <wp:wrapNone/>
                <wp:docPr id="173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56385" cy="701040"/>
                          <a:chOff x="3207" y="2300"/>
                          <a:chExt cx="2451" cy="1104"/>
                        </a:xfrm>
                      </wpg:grpSpPr>
                      <wpg:grpSp>
                        <wpg:cNvPr id="174" name="Group 165"/>
                        <wpg:cNvGrpSpPr>
                          <a:grpSpLocks/>
                        </wpg:cNvGrpSpPr>
                        <wpg:grpSpPr bwMode="auto">
                          <a:xfrm>
                            <a:off x="3207" y="2300"/>
                            <a:ext cx="2451" cy="221"/>
                            <a:chOff x="3207" y="2300"/>
                            <a:chExt cx="2451" cy="221"/>
                          </a:xfrm>
                        </wpg:grpSpPr>
                        <wps:wsp>
                          <wps:cNvPr id="175" name="Freeform 166"/>
                          <wps:cNvSpPr>
                            <a:spLocks/>
                          </wps:cNvSpPr>
                          <wps:spPr bwMode="auto">
                            <a:xfrm>
                              <a:off x="3207" y="2300"/>
                              <a:ext cx="2451" cy="221"/>
                            </a:xfrm>
                            <a:custGeom>
                              <a:avLst/>
                              <a:gdLst>
                                <a:gd name="T0" fmla="+- 0 3207 3207"/>
                                <a:gd name="T1" fmla="*/ T0 w 2451"/>
                                <a:gd name="T2" fmla="+- 0 2520 2300"/>
                                <a:gd name="T3" fmla="*/ 2520 h 221"/>
                                <a:gd name="T4" fmla="+- 0 5657 3207"/>
                                <a:gd name="T5" fmla="*/ T4 w 2451"/>
                                <a:gd name="T6" fmla="+- 0 2520 2300"/>
                                <a:gd name="T7" fmla="*/ 2520 h 221"/>
                                <a:gd name="T8" fmla="+- 0 5657 3207"/>
                                <a:gd name="T9" fmla="*/ T8 w 2451"/>
                                <a:gd name="T10" fmla="+- 0 2300 2300"/>
                                <a:gd name="T11" fmla="*/ 2300 h 221"/>
                                <a:gd name="T12" fmla="+- 0 3207 3207"/>
                                <a:gd name="T13" fmla="*/ T12 w 2451"/>
                                <a:gd name="T14" fmla="+- 0 2300 2300"/>
                                <a:gd name="T15" fmla="*/ 2300 h 221"/>
                                <a:gd name="T16" fmla="+- 0 3207 3207"/>
                                <a:gd name="T17" fmla="*/ T16 w 2451"/>
                                <a:gd name="T18" fmla="+- 0 2520 2300"/>
                                <a:gd name="T19" fmla="*/ 2520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51" h="221">
                                  <a:moveTo>
                                    <a:pt x="0" y="220"/>
                                  </a:moveTo>
                                  <a:lnTo>
                                    <a:pt x="2450" y="220"/>
                                  </a:lnTo>
                                  <a:lnTo>
                                    <a:pt x="245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6" name="Group 163"/>
                        <wpg:cNvGrpSpPr>
                          <a:grpSpLocks/>
                        </wpg:cNvGrpSpPr>
                        <wpg:grpSpPr bwMode="auto">
                          <a:xfrm>
                            <a:off x="3207" y="2520"/>
                            <a:ext cx="2451" cy="221"/>
                            <a:chOff x="3207" y="2520"/>
                            <a:chExt cx="2451" cy="221"/>
                          </a:xfrm>
                        </wpg:grpSpPr>
                        <wps:wsp>
                          <wps:cNvPr id="177" name="Freeform 164"/>
                          <wps:cNvSpPr>
                            <a:spLocks/>
                          </wps:cNvSpPr>
                          <wps:spPr bwMode="auto">
                            <a:xfrm>
                              <a:off x="3207" y="2520"/>
                              <a:ext cx="2451" cy="221"/>
                            </a:xfrm>
                            <a:custGeom>
                              <a:avLst/>
                              <a:gdLst>
                                <a:gd name="T0" fmla="+- 0 3207 3207"/>
                                <a:gd name="T1" fmla="*/ T0 w 2451"/>
                                <a:gd name="T2" fmla="+- 0 2741 2520"/>
                                <a:gd name="T3" fmla="*/ 2741 h 221"/>
                                <a:gd name="T4" fmla="+- 0 5657 3207"/>
                                <a:gd name="T5" fmla="*/ T4 w 2451"/>
                                <a:gd name="T6" fmla="+- 0 2741 2520"/>
                                <a:gd name="T7" fmla="*/ 2741 h 221"/>
                                <a:gd name="T8" fmla="+- 0 5657 3207"/>
                                <a:gd name="T9" fmla="*/ T8 w 2451"/>
                                <a:gd name="T10" fmla="+- 0 2520 2520"/>
                                <a:gd name="T11" fmla="*/ 2520 h 221"/>
                                <a:gd name="T12" fmla="+- 0 3207 3207"/>
                                <a:gd name="T13" fmla="*/ T12 w 2451"/>
                                <a:gd name="T14" fmla="+- 0 2520 2520"/>
                                <a:gd name="T15" fmla="*/ 2520 h 221"/>
                                <a:gd name="T16" fmla="+- 0 3207 3207"/>
                                <a:gd name="T17" fmla="*/ T16 w 2451"/>
                                <a:gd name="T18" fmla="+- 0 2741 2520"/>
                                <a:gd name="T19" fmla="*/ 2741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51" h="221">
                                  <a:moveTo>
                                    <a:pt x="0" y="221"/>
                                  </a:moveTo>
                                  <a:lnTo>
                                    <a:pt x="2450" y="221"/>
                                  </a:lnTo>
                                  <a:lnTo>
                                    <a:pt x="245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8" name="Group 161"/>
                        <wpg:cNvGrpSpPr>
                          <a:grpSpLocks/>
                        </wpg:cNvGrpSpPr>
                        <wpg:grpSpPr bwMode="auto">
                          <a:xfrm>
                            <a:off x="3207" y="2741"/>
                            <a:ext cx="2451" cy="221"/>
                            <a:chOff x="3207" y="2741"/>
                            <a:chExt cx="2451" cy="221"/>
                          </a:xfrm>
                        </wpg:grpSpPr>
                        <wps:wsp>
                          <wps:cNvPr id="179" name="Freeform 162"/>
                          <wps:cNvSpPr>
                            <a:spLocks/>
                          </wps:cNvSpPr>
                          <wps:spPr bwMode="auto">
                            <a:xfrm>
                              <a:off x="3207" y="2741"/>
                              <a:ext cx="2451" cy="221"/>
                            </a:xfrm>
                            <a:custGeom>
                              <a:avLst/>
                              <a:gdLst>
                                <a:gd name="T0" fmla="+- 0 3207 3207"/>
                                <a:gd name="T1" fmla="*/ T0 w 2451"/>
                                <a:gd name="T2" fmla="+- 0 2962 2741"/>
                                <a:gd name="T3" fmla="*/ 2962 h 221"/>
                                <a:gd name="T4" fmla="+- 0 5657 3207"/>
                                <a:gd name="T5" fmla="*/ T4 w 2451"/>
                                <a:gd name="T6" fmla="+- 0 2962 2741"/>
                                <a:gd name="T7" fmla="*/ 2962 h 221"/>
                                <a:gd name="T8" fmla="+- 0 5657 3207"/>
                                <a:gd name="T9" fmla="*/ T8 w 2451"/>
                                <a:gd name="T10" fmla="+- 0 2741 2741"/>
                                <a:gd name="T11" fmla="*/ 2741 h 221"/>
                                <a:gd name="T12" fmla="+- 0 3207 3207"/>
                                <a:gd name="T13" fmla="*/ T12 w 2451"/>
                                <a:gd name="T14" fmla="+- 0 2741 2741"/>
                                <a:gd name="T15" fmla="*/ 2741 h 221"/>
                                <a:gd name="T16" fmla="+- 0 3207 3207"/>
                                <a:gd name="T17" fmla="*/ T16 w 2451"/>
                                <a:gd name="T18" fmla="+- 0 2962 2741"/>
                                <a:gd name="T19" fmla="*/ 2962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51" h="221">
                                  <a:moveTo>
                                    <a:pt x="0" y="221"/>
                                  </a:moveTo>
                                  <a:lnTo>
                                    <a:pt x="2450" y="221"/>
                                  </a:lnTo>
                                  <a:lnTo>
                                    <a:pt x="245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0" name="Group 159"/>
                        <wpg:cNvGrpSpPr>
                          <a:grpSpLocks/>
                        </wpg:cNvGrpSpPr>
                        <wpg:grpSpPr bwMode="auto">
                          <a:xfrm>
                            <a:off x="3207" y="2962"/>
                            <a:ext cx="2451" cy="221"/>
                            <a:chOff x="3207" y="2962"/>
                            <a:chExt cx="2451" cy="221"/>
                          </a:xfrm>
                        </wpg:grpSpPr>
                        <wps:wsp>
                          <wps:cNvPr id="181" name="Freeform 160"/>
                          <wps:cNvSpPr>
                            <a:spLocks/>
                          </wps:cNvSpPr>
                          <wps:spPr bwMode="auto">
                            <a:xfrm>
                              <a:off x="3207" y="2962"/>
                              <a:ext cx="2451" cy="221"/>
                            </a:xfrm>
                            <a:custGeom>
                              <a:avLst/>
                              <a:gdLst>
                                <a:gd name="T0" fmla="+- 0 3207 3207"/>
                                <a:gd name="T1" fmla="*/ T0 w 2451"/>
                                <a:gd name="T2" fmla="+- 0 3183 2962"/>
                                <a:gd name="T3" fmla="*/ 3183 h 221"/>
                                <a:gd name="T4" fmla="+- 0 5657 3207"/>
                                <a:gd name="T5" fmla="*/ T4 w 2451"/>
                                <a:gd name="T6" fmla="+- 0 3183 2962"/>
                                <a:gd name="T7" fmla="*/ 3183 h 221"/>
                                <a:gd name="T8" fmla="+- 0 5657 3207"/>
                                <a:gd name="T9" fmla="*/ T8 w 2451"/>
                                <a:gd name="T10" fmla="+- 0 2962 2962"/>
                                <a:gd name="T11" fmla="*/ 2962 h 221"/>
                                <a:gd name="T12" fmla="+- 0 3207 3207"/>
                                <a:gd name="T13" fmla="*/ T12 w 2451"/>
                                <a:gd name="T14" fmla="+- 0 2962 2962"/>
                                <a:gd name="T15" fmla="*/ 2962 h 221"/>
                                <a:gd name="T16" fmla="+- 0 3207 3207"/>
                                <a:gd name="T17" fmla="*/ T16 w 2451"/>
                                <a:gd name="T18" fmla="+- 0 3183 2962"/>
                                <a:gd name="T19" fmla="*/ 3183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51" h="221">
                                  <a:moveTo>
                                    <a:pt x="0" y="221"/>
                                  </a:moveTo>
                                  <a:lnTo>
                                    <a:pt x="2450" y="221"/>
                                  </a:lnTo>
                                  <a:lnTo>
                                    <a:pt x="245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2" name="Group 157"/>
                        <wpg:cNvGrpSpPr>
                          <a:grpSpLocks/>
                        </wpg:cNvGrpSpPr>
                        <wpg:grpSpPr bwMode="auto">
                          <a:xfrm>
                            <a:off x="3207" y="3183"/>
                            <a:ext cx="2451" cy="221"/>
                            <a:chOff x="3207" y="3183"/>
                            <a:chExt cx="2451" cy="221"/>
                          </a:xfrm>
                        </wpg:grpSpPr>
                        <wps:wsp>
                          <wps:cNvPr id="183" name="Freeform 158"/>
                          <wps:cNvSpPr>
                            <a:spLocks/>
                          </wps:cNvSpPr>
                          <wps:spPr bwMode="auto">
                            <a:xfrm>
                              <a:off x="3207" y="3183"/>
                              <a:ext cx="2451" cy="221"/>
                            </a:xfrm>
                            <a:custGeom>
                              <a:avLst/>
                              <a:gdLst>
                                <a:gd name="T0" fmla="+- 0 3207 3207"/>
                                <a:gd name="T1" fmla="*/ T0 w 2451"/>
                                <a:gd name="T2" fmla="+- 0 3404 3183"/>
                                <a:gd name="T3" fmla="*/ 3404 h 221"/>
                                <a:gd name="T4" fmla="+- 0 5657 3207"/>
                                <a:gd name="T5" fmla="*/ T4 w 2451"/>
                                <a:gd name="T6" fmla="+- 0 3404 3183"/>
                                <a:gd name="T7" fmla="*/ 3404 h 221"/>
                                <a:gd name="T8" fmla="+- 0 5657 3207"/>
                                <a:gd name="T9" fmla="*/ T8 w 2451"/>
                                <a:gd name="T10" fmla="+- 0 3183 3183"/>
                                <a:gd name="T11" fmla="*/ 3183 h 221"/>
                                <a:gd name="T12" fmla="+- 0 3207 3207"/>
                                <a:gd name="T13" fmla="*/ T12 w 2451"/>
                                <a:gd name="T14" fmla="+- 0 3183 3183"/>
                                <a:gd name="T15" fmla="*/ 3183 h 221"/>
                                <a:gd name="T16" fmla="+- 0 3207 3207"/>
                                <a:gd name="T17" fmla="*/ T16 w 2451"/>
                                <a:gd name="T18" fmla="+- 0 3404 3183"/>
                                <a:gd name="T19" fmla="*/ 3404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51" h="221">
                                  <a:moveTo>
                                    <a:pt x="0" y="221"/>
                                  </a:moveTo>
                                  <a:lnTo>
                                    <a:pt x="2450" y="221"/>
                                  </a:lnTo>
                                  <a:lnTo>
                                    <a:pt x="245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CA25E2" id="Group 156" o:spid="_x0000_s1026" style="position:absolute;margin-left:160.35pt;margin-top:115pt;width:122.55pt;height:55.2pt;z-index:-187960;mso-position-horizontal-relative:page;mso-position-vertical-relative:page" coordorigin="3207,2300" coordsize="2451,11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">
                <v:group id="Group 165" o:spid="_x0000_s1027" style="position:absolute;left:3207;top:2300;width:2451;height:221" coordorigin="3207,2300" coordsize="245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PnvIsQAAADcAAAADwAAAGRycy9kb3ducmV2LnhtbERPS2vCQBC+F/wPywi9&#10;1U1sqxKziogtPYjgA8TbkJ08MDsbstsk/vtuodDbfHzPSdeDqUVHrassK4gnEQjizOqKCwWX88fL&#10;AoTzyBpry6TgQQ7Wq9FTiom2PR+pO/lChBB2CSoovW8SKV1WkkE3sQ1x4HLbGvQBtoXULfYh3NRy&#10;GkUzabDi0FBiQ9uSsvvp2yj47LHfvMa7bn/Pt4/b+f1w3cek1PN42CxBeBr8v/jP/aXD/Pkb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PnvIsQAAADcAAAA&#10;DwAAAAAAAAAAAAAAAACqAgAAZHJzL2Rvd25yZXYueG1sUEsFBgAAAAAEAAQA+gAAAJsDAAAAAA==&#10;">
                  <v:shape id="Freeform 166" o:spid="_x0000_s1028" style="position:absolute;left:3207;top:2300;width:2451;height:221;visibility:visible;mso-wrap-style:square;v-text-anchor:top" coordsize="245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sEysMA&#10;AADcAAAADwAAAGRycy9kb3ducmV2LnhtbERPS2sCMRC+F/wPYQrealbpalmNYguCIEJ9HHocNuNm&#10;6WayJKm77a83QsHbfHzPWax624gr+VA7VjAeZSCIS6drrhScT5uXNxAhImtsHJOCXwqwWg6eFlho&#10;1/GBrsdYiRTCoUAFJsa2kDKUhiyGkWuJE3dx3mJM0FdSe+xSuG3kJMum0mLNqcFgSx+Gyu/jj1Wg&#10;P/O9PEyybpxPXzflu999mb+ZUsPnfj0HEamPD/G/e6vT/FkO92fSBX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IsEysMAAADcAAAADwAAAAAAAAAAAAAAAACYAgAAZHJzL2Rv&#10;d25yZXYueG1sUEsFBgAAAAAEAAQA9QAAAIgDAAAAAA==&#10;" path="m,220r2450,l2450,,,,,220xe" fillcolor="#d9d9d9" stroked="f">
                    <v:path arrowok="t" o:connecttype="custom" o:connectlocs="0,2520;2450,2520;2450,2300;0,2300;0,2520" o:connectangles="0,0,0,0,0"/>
                  </v:shape>
                </v:group>
                <v:group id="Group 163" o:spid="_x0000_s1029" style="position:absolute;left:3207;top:2520;width:2451;height:221" coordorigin="3207,2520" coordsize="245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2fUzsMAAADcAAAADwAAAGRycy9kb3ducmV2LnhtbERPS4vCMBC+C/6HMIK3&#10;Na2yunSNIqLiQRZ8wLK3oRnbYjMpTWzrv98Igrf5+J4zX3amFA3VrrCsIB5FIIhTqwvOFFzO248v&#10;EM4jaywtk4IHOVgu+r05Jtq2fKTm5DMRQtglqCD3vkqkdGlOBt3IVsSBu9raoA+wzqSusQ3hppTj&#10;KJpKgwWHhhwrWueU3k53o2DXYruaxJvmcLuuH3/nz5/fQ0xKDQfd6huEp86/xS/3Xof5sy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zZ9TOwwAAANwAAAAP&#10;AAAAAAAAAAAAAAAAAKoCAABkcnMvZG93bnJldi54bWxQSwUGAAAAAAQABAD6AAAAmgMAAAAA&#10;">
                  <v:shape id="Freeform 164" o:spid="_x0000_s1030" style="position:absolute;left:3207;top:2520;width:2451;height:221;visibility:visible;mso-wrap-style:square;v-text-anchor:top" coordsize="245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U/JsMA&#10;AADcAAAADwAAAGRycy9kb3ducmV2LnhtbERPS2sCMRC+C/6HMIXeNKtUt2yNooJQkEJ9HHocNtPN&#10;0s1kSVJ39debQsHbfHzPWax624gL+VA7VjAZZyCIS6drrhScT7vRK4gQkTU2jknBlQKslsPBAgvt&#10;Oj7Q5RgrkUI4FKjAxNgWUobSkMUwdi1x4r6dtxgT9JXUHrsUbhs5zbK5tFhzajDY0tZQ+XP8tQr0&#10;5+xDHqZZN5nNX3blxu+/zC1X6vmpX7+BiNTHh/jf/a7T/DyHv2fSBXJ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xU/JsMAAADcAAAADwAAAAAAAAAAAAAAAACYAgAAZHJzL2Rv&#10;d25yZXYueG1sUEsFBgAAAAAEAAQA9QAAAIgDAAAAAA==&#10;" path="m,221r2450,l2450,,,,,221xe" fillcolor="#d9d9d9" stroked="f">
                    <v:path arrowok="t" o:connecttype="custom" o:connectlocs="0,2741;2450,2741;2450,2520;0,2520;0,2741" o:connectangles="0,0,0,0,0"/>
                  </v:shape>
                </v:group>
                <v:group id="Group 161" o:spid="_x0000_s1031" style="position:absolute;left:3207;top:2741;width:2451;height:221" coordorigin="3207,2741" coordsize="245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ttOUnxgAAANwA&#10;AAAPAAAAAAAAAAAAAAAAAKoCAABkcnMvZG93bnJldi54bWxQSwUGAAAAAAQABAD6AAAAnQMAAAAA&#10;">
                  <v:shape id="Freeform 162" o:spid="_x0000_s1032" style="position:absolute;left:3207;top:2741;width:2451;height:221;visibility:visible;mso-wrap-style:square;v-text-anchor:top" coordsize="245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YOz8MA&#10;AADcAAAADwAAAGRycy9kb3ducmV2LnhtbERPS2sCMRC+C/0PYQq9aVapr9UorSAUilAfB4/DZtws&#10;biZLEt1tf31TEHqbj+85y3Vna3EnHyrHCoaDDARx4XTFpYLTcdufgQgRWWPtmBR8U4D16qm3xFy7&#10;lvd0P8RSpBAOOSowMTa5lKEwZDEMXEOcuIvzFmOCvpTaY5vCbS1HWTaRFitODQYb2hgqroebVaC/&#10;xju5H2XtcDx53Rbv/vNsfqZKvTx3bwsQkbr4L364P3SaP53D3zPpArn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cYOz8MAAADcAAAADwAAAAAAAAAAAAAAAACYAgAAZHJzL2Rv&#10;d25yZXYueG1sUEsFBgAAAAAEAAQA9QAAAIgDAAAAAA==&#10;" path="m,221r2450,l2450,,,,,221xe" fillcolor="#d9d9d9" stroked="f">
                    <v:path arrowok="t" o:connecttype="custom" o:connectlocs="0,2962;2450,2962;2450,2741;0,2741;0,2962" o:connectangles="0,0,0,0,0"/>
                  </v:shape>
                </v:group>
                <v:group id="Group 159" o:spid="_x0000_s1033" style="position:absolute;left:3207;top:2962;width:2451;height:221" coordorigin="3207,2962" coordsize="245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YXmQbFAAAA3AAA&#10;AA8AAAAAAAAAAAAAAAAAqgIAAGRycy9kb3ducmV2LnhtbFBLBQYAAAAABAAEAPoAAACcAwAAAAA=&#10;">
                  <v:shape id="Freeform 160" o:spid="_x0000_s1034" style="position:absolute;left:3207;top:2962;width:2451;height:221;visibility:visible;mso-wrap-style:square;v-text-anchor:top" coordsize="245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Vy7sMA&#10;AADcAAAADwAAAGRycy9kb3ducmV2LnhtbERPS2sCMRC+C/6HMIXeNLtSH2yNYgtCQQo+euhx2Ew3&#10;SzeTJUnd1V9vCoK3+fies1z3thFn8qF2rCAfZyCIS6drrhR8nbajBYgQkTU2jknBhQKsV8PBEgvt&#10;Oj7Q+RgrkUI4FKjAxNgWUobSkMUwdi1x4n6ctxgT9JXUHrsUbhs5ybKZtFhzajDY0ruh8vf4ZxXo&#10;/fRTHiZZl09nL9vyze++zXWu1PNTv3kFEamPD/Hd/aHT/EUO/8+kC+Tq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mVy7sMAAADcAAAADwAAAAAAAAAAAAAAAACYAgAAZHJzL2Rv&#10;d25yZXYueG1sUEsFBgAAAAAEAAQA9QAAAIgDAAAAAA==&#10;" path="m,221r2450,l2450,,,,,221xe" fillcolor="#d9d9d9" stroked="f">
                    <v:path arrowok="t" o:connecttype="custom" o:connectlocs="0,3183;2450,3183;2450,2962;0,2962;0,3183" o:connectangles="0,0,0,0,0"/>
                  </v:shape>
                </v:group>
                <v:group id="Group 157" o:spid="_x0000_s1035" style="position:absolute;left:3207;top:3183;width:2451;height:221" coordorigin="3207,3183" coordsize="245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mJourCAAAA3AAAAA8A&#10;AAAAAAAAAAAAAAAAqgIAAGRycy9kb3ducmV2LnhtbFBLBQYAAAAABAAEAPoAAACZAwAAAAA=&#10;">
                  <v:shape id="Freeform 158" o:spid="_x0000_s1036" style="position:absolute;left:3207;top:3183;width:2451;height:221;visibility:visible;mso-wrap-style:square;v-text-anchor:top" coordsize="245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tJAsMA&#10;AADcAAAADwAAAGRycy9kb3ducmV2LnhtbERPS2sCMRC+F/wPYYTealatD1ajWEEolEJ9HDwOm3Gz&#10;uJksSepu/fWmUOhtPr7nLNedrcWNfKgcKxgOMhDEhdMVlwpOx93LHESIyBprx6TghwKsV72nJeba&#10;tbyn2yGWIoVwyFGBibHJpQyFIYth4BrixF2ctxgT9KXUHtsUbms5yrKptFhxajDY0NZQcT18WwX6&#10;a/Ip96OsHU6mr7vizX+czX2m1HO/2yxAROriv/jP/a7T/PkYfp9JF8jV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ftJAsMAAADcAAAADwAAAAAAAAAAAAAAAACYAgAAZHJzL2Rv&#10;d25yZXYueG1sUEsFBgAAAAAEAAQA9QAAAIgDAAAAAA==&#10;" path="m,221r2450,l2450,,,,,221xe" fillcolor="#d9d9d9" stroked="f">
                    <v:path arrowok="t" o:connecttype="custom" o:connectlocs="0,3404;2450,3404;2450,3183;0,3183;0,3404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8544" behindDoc="1" locked="0" layoutInCell="1" allowOverlap="1" wp14:anchorId="43E62C8D" wp14:editId="526ECD83">
                <wp:simplePos x="0" y="0"/>
                <wp:positionH relativeFrom="page">
                  <wp:posOffset>7497445</wp:posOffset>
                </wp:positionH>
                <wp:positionV relativeFrom="page">
                  <wp:posOffset>1390015</wp:posOffset>
                </wp:positionV>
                <wp:extent cx="1777365" cy="3472180"/>
                <wp:effectExtent l="1270" t="0" r="2540" b="5080"/>
                <wp:wrapNone/>
                <wp:docPr id="162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77365" cy="3472180"/>
                          <a:chOff x="11807" y="2189"/>
                          <a:chExt cx="2799" cy="5468"/>
                        </a:xfrm>
                      </wpg:grpSpPr>
                      <pic:pic xmlns:pic="http://schemas.openxmlformats.org/drawingml/2006/picture">
                        <pic:nvPicPr>
                          <pic:cNvPr id="163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07" y="2189"/>
                            <a:ext cx="2798" cy="1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10" y="2722"/>
                            <a:ext cx="2592" cy="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07" y="3524"/>
                            <a:ext cx="2798" cy="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10" y="3860"/>
                            <a:ext cx="2592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07" y="4426"/>
                            <a:ext cx="2798" cy="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10" y="4786"/>
                            <a:ext cx="2592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07" y="5377"/>
                            <a:ext cx="2798" cy="1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10" y="5931"/>
                            <a:ext cx="2592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07" y="6716"/>
                            <a:ext cx="2798" cy="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10" y="7076"/>
                            <a:ext cx="2592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01676E" id="Group 145" o:spid="_x0000_s1026" style="position:absolute;margin-left:590.35pt;margin-top:109.45pt;width:139.95pt;height:273.4pt;z-index:-187936;mso-position-horizontal-relative:page;mso-position-vertical-relative:page" coordorigin="11807,2189" coordsize="2799,54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">
                <v:shape id="Picture 155" o:spid="_x0000_s1027" type="#_x0000_t75" style="position:absolute;left:11807;top:2189;width:2798;height:13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hFl/EAAAA3AAAAA8AAABkcnMvZG93bnJldi54bWxET01rwkAQvRf8D8sUeil1owEtqauIWBU8&#10;qS3U25Adk9DsbNhdY/z3riB4m8f7nMmsM7VoyfnKsoJBPwFBnFtdcaHg5/D98QnCB2SNtWVScCUP&#10;s2nvZYKZthfeUbsPhYgh7DNUUIbQZFL6vCSDvm8b4sidrDMYInSF1A4vMdzUcpgkI2mw4thQYkOL&#10;kvL//dkoGJ/TdHl0q7/f4/taznfX1WnbDpV6e+3mXyACdeEpfrg3Os4fpXB/Jl4gp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zhFl/EAAAA3AAAAA8AAAAAAAAAAAAAAAAA&#10;nwIAAGRycy9kb3ducmV2LnhtbFBLBQYAAAAABAAEAPcAAACQAwAAAAA=&#10;">
                  <v:imagedata r:id="rId665" o:title=""/>
                </v:shape>
                <v:shape id="Picture 154" o:spid="_x0000_s1028" type="#_x0000_t75" style="position:absolute;left:11910;top:2722;width:2592;height:2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3BqrDAAAA3AAAAA8AAABkcnMvZG93bnJldi54bWxET99rwjAQfh/4P4Qb7G2mG1akM4oIgyFl&#10;sFqwj0dza4vJpTSZtvvrl4Hg2318P2+9Ha0RFxp851jByzwBQVw73XGjoDy+P69A+ICs0TgmBRN5&#10;2G5mD2vMtLvyF12K0IgYwj5DBW0IfSalr1uy6OeuJ47ctxsshgiHRuoBrzHcGvmaJEtpsePY0GJP&#10;+5bqc/FjFZipL9NT6rGYfqv8ED5NnVdGqafHcfcGItAY7uKb+0PH+csF/D8TL5Cb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7cGqsMAAADcAAAADwAAAAAAAAAAAAAAAACf&#10;AgAAZHJzL2Rvd25yZXYueG1sUEsFBgAAAAAEAAQA9wAAAI8DAAAAAA==&#10;">
                  <v:imagedata r:id="rId666" o:title=""/>
                </v:shape>
                <v:shape id="Picture 153" o:spid="_x0000_s1029" type="#_x0000_t75" style="position:absolute;left:11807;top:3524;width:2798;height: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LHF/EAAAA3AAAAA8AAABkcnMvZG93bnJldi54bWxET0trwkAQvgv+h2WE3nRjoT5iNiKi0ItC&#10;bQs9Dtkxie7OptmtRn99Vyj0Nh/fc7JlZ424UOtrxwrGowQEceF0zaWCj/ftcAbCB2SNxjEpuJGH&#10;Zd7vZZhqd+U3uhxCKWII+xQVVCE0qZS+qMiiH7mGOHJH11oMEbal1C1eY7g18jlJJtJizbGhwobW&#10;FRXnw49VsPrE3X73PZXmPjPz6Xy8+ToVZ6WeBt1qASJQF/7Ff+5XHedPXuDxTLxA5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cLHF/EAAAA3AAAAA8AAAAAAAAAAAAAAAAA&#10;nwIAAGRycy9kb3ducmV2LnhtbFBLBQYAAAAABAAEAPcAAACQAwAAAAA=&#10;">
                  <v:imagedata r:id="rId667" o:title=""/>
                </v:shape>
                <v:shape id="Picture 152" o:spid="_x0000_s1030" type="#_x0000_t75" style="position:absolute;left:11910;top:3860;width:2592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2sYC/CAAAA3AAAAA8AAABkcnMvZG93bnJldi54bWxET02LwjAQvQv7H8IseBFNV9mqXaOoIAg9&#10;6S7ocWjGpmwzKU1W6783woK3ebzPWaw6W4srtb5yrOBjlIAgLpyuuFTw870bzkD4gKyxdkwK7uRh&#10;tXzrLTDT7sYHuh5DKWII+wwVmBCaTEpfGLLoR64hjtzFtRZDhG0pdYu3GG5rOU6SVFqsODYYbGhr&#10;qPg9/lkFmk0+ye361IXz5z2fTuaDZjNXqv/erb9ABOrCS/zv3us4P03h+Uy8QC4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trGAvwgAAANwAAAAPAAAAAAAAAAAAAAAAAJ8C&#10;AABkcnMvZG93bnJldi54bWxQSwUGAAAAAAQABAD3AAAAjgMAAAAA&#10;">
                  <v:imagedata r:id="rId668" o:title=""/>
                </v:shape>
                <v:shape id="Picture 151" o:spid="_x0000_s1031" type="#_x0000_t75" style="position:absolute;left:11807;top:4426;width:2798;height:9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YmTnDAAAA3AAAAA8AAABkcnMvZG93bnJldi54bWxET81qwkAQvgt9h2UKXkQ3erA2dZUiWBX0&#10;kNQHGLJjEpqdTXe3Gn16Vyh4m4/vd+bLzjTiTM7XlhWMRwkI4sLqmksFx+/1cAbCB2SNjWVScCUP&#10;y8VLb46pthfO6JyHUsQQ9ikqqEJoUyl9UZFBP7ItceRO1hkMEbpSaoeXGG4aOUmSqTRYc2yosKVV&#10;RcVP/mcUlLv3jf46/drZIGQur/fd+nDLlOq/dp8fIAJ14Sn+d291nD99g8cz8QK5u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xiZOcMAAADcAAAADwAAAAAAAAAAAAAAAACf&#10;AgAAZHJzL2Rvd25yZXYueG1sUEsFBgAAAAAEAAQA9wAAAI8DAAAAAA==&#10;">
                  <v:imagedata r:id="rId669" o:title=""/>
                </v:shape>
                <v:shape id="Picture 150" o:spid="_x0000_s1032" type="#_x0000_t75" style="position:absolute;left:11910;top:4786;width:2592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WxJXEAAAA3AAAAA8AAABkcnMvZG93bnJldi54bWxEj0FrAkEMhe8F/8MQwVudVVDK6igiClKk&#10;UBXPYSfuru5khp2prv765lDoLeG9vPdlvuxco+7UxtqzgdEwA0VceFtzaeB03L5/gIoJ2WLjmQw8&#10;KcJy0XubY279g7/pfkilkhCOORqoUgq51rGoyGEc+kAs2sW3DpOsbaltiw8Jd40eZ9lUO6xZGioM&#10;tK6ouB1+nIFd/Hx1170Pm20ZJqPsvB43X09jBv1uNQOVqEv/5r/rnRX8qdDKMzKBXv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lWxJXEAAAA3AAAAA8AAAAAAAAAAAAAAAAA&#10;nwIAAGRycy9kb3ducmV2LnhtbFBLBQYAAAAABAAEAPcAAACQAwAAAAA=&#10;">
                  <v:imagedata r:id="rId670" o:title=""/>
                </v:shape>
                <v:shape id="Picture 149" o:spid="_x0000_s1033" type="#_x0000_t75" style="position:absolute;left:11807;top:5377;width:2798;height:13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pcVDDAAAA3AAAAA8AAABkcnMvZG93bnJldi54bWxET99rwjAQfh/sfwgn7G2myrCzGmW4jfkw&#10;kKng69GcTbG5lCS19b83g8He7uP7ecv1YBtxJR9qxwom4wwEcel0zZWC4+Hz+RVEiMgaG8ek4EYB&#10;1qvHhyUW2vX8Q9d9rEQK4VCgAhNjW0gZSkMWw9i1xIk7O28xJugrqT32Kdw2cpplM2mx5tRgsKWN&#10;ofKy76yC77P/uHTvmXnJ8+6Qn/J+93XrlXoaDW8LEJGG+C/+c291mj+bw+8z6QK5u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+lxUMMAAADcAAAADwAAAAAAAAAAAAAAAACf&#10;AgAAZHJzL2Rvd25yZXYueG1sUEsFBgAAAAAEAAQA9wAAAI8DAAAAAA==&#10;">
                  <v:imagedata r:id="rId671" o:title=""/>
                </v:shape>
                <v:shape id="Picture 148" o:spid="_x0000_s1034" type="#_x0000_t75" style="position:absolute;left:11910;top:5931;width:2592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8u7RPFAAAA3AAAAA8AAABkcnMvZG93bnJldi54bWxEj0FrwkAQhe8F/8MyQi9FN5bSSnQTRBCU&#10;1oOpeh6yYxLMzobsqum/7xwKvc3w3rz3zTIfXKvu1IfGs4HZNAFFXHrbcGXg+L2ZzEGFiGyx9UwG&#10;fihAno2elpha/+AD3YtYKQnhkKKBOsYu1TqUNTkMU98Ri3bxvcMoa19p2+NDwl2rX5PkXTtsWBpq&#10;7GhdU3ktbs7A6SvZNsXbbhf2p9vnXm/O2L44Y57Hw2oBKtIQ/81/11sr+B+CL8/IBDr7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/Lu0TxQAAANwAAAAPAAAAAAAAAAAAAAAA&#10;AJ8CAABkcnMvZG93bnJldi54bWxQSwUGAAAAAAQABAD3AAAAkQMAAAAA&#10;">
                  <v:imagedata r:id="rId672" o:title=""/>
                </v:shape>
                <v:shape id="Picture 147" o:spid="_x0000_s1035" type="#_x0000_t75" style="position:absolute;left:11807;top:6716;width:2798;height:9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HBpHAAAAA3AAAAA8AAABkcnMvZG93bnJldi54bWxET0uLwjAQvgv+hzCCF9FUYX1Uo4ggu0e3&#10;evA4NGNbbCa1SR/77zcLwt7m43vO7tCbUrRUu8KygvksAkGcWl1wpuB2PU/XIJxH1lhaJgU/5OCw&#10;Hw52GGvb8Te1ic9ECGEXo4Lc+yqW0qU5GXQzWxEH7mFrgz7AOpO6xi6Em1IuomgpDRYcGnKs6JRT&#10;+kwao+CDXLPqN/eOPouXJGybySWZKDUe9cctCE+9/xe/3V86zF/N4e+ZcIHc/w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AcGkcAAAADcAAAADwAAAAAAAAAAAAAAAACfAgAA&#10;ZHJzL2Rvd25yZXYueG1sUEsFBgAAAAAEAAQA9wAAAIwDAAAAAA==&#10;">
                  <v:imagedata r:id="rId673" o:title=""/>
                </v:shape>
                <v:shape id="Picture 146" o:spid="_x0000_s1036" type="#_x0000_t75" style="position:absolute;left:11910;top:7076;width:2592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RuKW/AAAA3AAAAA8AAABkcnMvZG93bnJldi54bWxEj8EKwjAQRO+C/xBW8GZTPahUo4gieCpY&#10;/YC1WdtisylNrPXvjSB422Vm3s6ut72pRUetqywrmEYxCOLc6ooLBdfLcbIE4TyyxtoyKXiTg+1m&#10;OFhjou2Lz9RlvhABwi5BBaX3TSKly0sy6CLbEAftbluDPqxtIXWLrwA3tZzF8VwarDhcKLGhfUn5&#10;I3uaQEmztHrf5lfW6ePU5dMes8NZqfGo361AeOr93/xLn3Sov5jB95kwgdx8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aEbilvwAAANwAAAAPAAAAAAAAAAAAAAAAAJ8CAABk&#10;cnMvZG93bnJldi54bWxQSwUGAAAAAAQABAD3AAAAiwMAAAAA&#10;">
                  <v:imagedata r:id="rId67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8568" behindDoc="1" locked="0" layoutInCell="1" allowOverlap="1" wp14:anchorId="43E62C8E" wp14:editId="6059BE7C">
                <wp:simplePos x="0" y="0"/>
                <wp:positionH relativeFrom="page">
                  <wp:posOffset>10253345</wp:posOffset>
                </wp:positionH>
                <wp:positionV relativeFrom="page">
                  <wp:posOffset>1390015</wp:posOffset>
                </wp:positionV>
                <wp:extent cx="1464945" cy="841375"/>
                <wp:effectExtent l="4445" t="0" r="0" b="0"/>
                <wp:wrapNone/>
                <wp:docPr id="149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64945" cy="841375"/>
                          <a:chOff x="16147" y="2189"/>
                          <a:chExt cx="2307" cy="1325"/>
                        </a:xfrm>
                      </wpg:grpSpPr>
                      <wpg:grpSp>
                        <wpg:cNvPr id="150" name="Group 143"/>
                        <wpg:cNvGrpSpPr>
                          <a:grpSpLocks/>
                        </wpg:cNvGrpSpPr>
                        <wpg:grpSpPr bwMode="auto">
                          <a:xfrm>
                            <a:off x="16147" y="2189"/>
                            <a:ext cx="2307" cy="221"/>
                            <a:chOff x="16147" y="2189"/>
                            <a:chExt cx="2307" cy="221"/>
                          </a:xfrm>
                        </wpg:grpSpPr>
                        <wps:wsp>
                          <wps:cNvPr id="151" name="Freeform 144"/>
                          <wps:cNvSpPr>
                            <a:spLocks/>
                          </wps:cNvSpPr>
                          <wps:spPr bwMode="auto">
                            <a:xfrm>
                              <a:off x="16147" y="2189"/>
                              <a:ext cx="2307" cy="221"/>
                            </a:xfrm>
                            <a:custGeom>
                              <a:avLst/>
                              <a:gdLst>
                                <a:gd name="T0" fmla="+- 0 16147 16147"/>
                                <a:gd name="T1" fmla="*/ T0 w 2307"/>
                                <a:gd name="T2" fmla="+- 0 2410 2189"/>
                                <a:gd name="T3" fmla="*/ 2410 h 221"/>
                                <a:gd name="T4" fmla="+- 0 18453 16147"/>
                                <a:gd name="T5" fmla="*/ T4 w 2307"/>
                                <a:gd name="T6" fmla="+- 0 2410 2189"/>
                                <a:gd name="T7" fmla="*/ 2410 h 221"/>
                                <a:gd name="T8" fmla="+- 0 18453 16147"/>
                                <a:gd name="T9" fmla="*/ T8 w 2307"/>
                                <a:gd name="T10" fmla="+- 0 2189 2189"/>
                                <a:gd name="T11" fmla="*/ 2189 h 221"/>
                                <a:gd name="T12" fmla="+- 0 16147 16147"/>
                                <a:gd name="T13" fmla="*/ T12 w 2307"/>
                                <a:gd name="T14" fmla="+- 0 2189 2189"/>
                                <a:gd name="T15" fmla="*/ 2189 h 221"/>
                                <a:gd name="T16" fmla="+- 0 16147 16147"/>
                                <a:gd name="T17" fmla="*/ T16 w 2307"/>
                                <a:gd name="T18" fmla="+- 0 2410 2189"/>
                                <a:gd name="T19" fmla="*/ 2410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307" h="221">
                                  <a:moveTo>
                                    <a:pt x="0" y="221"/>
                                  </a:moveTo>
                                  <a:lnTo>
                                    <a:pt x="2306" y="221"/>
                                  </a:lnTo>
                                  <a:lnTo>
                                    <a:pt x="230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2" name="Group 141"/>
                        <wpg:cNvGrpSpPr>
                          <a:grpSpLocks/>
                        </wpg:cNvGrpSpPr>
                        <wpg:grpSpPr bwMode="auto">
                          <a:xfrm>
                            <a:off x="16147" y="2410"/>
                            <a:ext cx="2307" cy="221"/>
                            <a:chOff x="16147" y="2410"/>
                            <a:chExt cx="2307" cy="221"/>
                          </a:xfrm>
                        </wpg:grpSpPr>
                        <wps:wsp>
                          <wps:cNvPr id="153" name="Freeform 142"/>
                          <wps:cNvSpPr>
                            <a:spLocks/>
                          </wps:cNvSpPr>
                          <wps:spPr bwMode="auto">
                            <a:xfrm>
                              <a:off x="16147" y="2410"/>
                              <a:ext cx="2307" cy="221"/>
                            </a:xfrm>
                            <a:custGeom>
                              <a:avLst/>
                              <a:gdLst>
                                <a:gd name="T0" fmla="+- 0 16147 16147"/>
                                <a:gd name="T1" fmla="*/ T0 w 2307"/>
                                <a:gd name="T2" fmla="+- 0 2631 2410"/>
                                <a:gd name="T3" fmla="*/ 2631 h 221"/>
                                <a:gd name="T4" fmla="+- 0 18453 16147"/>
                                <a:gd name="T5" fmla="*/ T4 w 2307"/>
                                <a:gd name="T6" fmla="+- 0 2631 2410"/>
                                <a:gd name="T7" fmla="*/ 2631 h 221"/>
                                <a:gd name="T8" fmla="+- 0 18453 16147"/>
                                <a:gd name="T9" fmla="*/ T8 w 2307"/>
                                <a:gd name="T10" fmla="+- 0 2410 2410"/>
                                <a:gd name="T11" fmla="*/ 2410 h 221"/>
                                <a:gd name="T12" fmla="+- 0 16147 16147"/>
                                <a:gd name="T13" fmla="*/ T12 w 2307"/>
                                <a:gd name="T14" fmla="+- 0 2410 2410"/>
                                <a:gd name="T15" fmla="*/ 2410 h 221"/>
                                <a:gd name="T16" fmla="+- 0 16147 16147"/>
                                <a:gd name="T17" fmla="*/ T16 w 2307"/>
                                <a:gd name="T18" fmla="+- 0 2631 2410"/>
                                <a:gd name="T19" fmla="*/ 2631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307" h="221">
                                  <a:moveTo>
                                    <a:pt x="0" y="221"/>
                                  </a:moveTo>
                                  <a:lnTo>
                                    <a:pt x="2306" y="221"/>
                                  </a:lnTo>
                                  <a:lnTo>
                                    <a:pt x="230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4" name="Group 139"/>
                        <wpg:cNvGrpSpPr>
                          <a:grpSpLocks/>
                        </wpg:cNvGrpSpPr>
                        <wpg:grpSpPr bwMode="auto">
                          <a:xfrm>
                            <a:off x="16147" y="2631"/>
                            <a:ext cx="2307" cy="221"/>
                            <a:chOff x="16147" y="2631"/>
                            <a:chExt cx="2307" cy="221"/>
                          </a:xfrm>
                        </wpg:grpSpPr>
                        <wps:wsp>
                          <wps:cNvPr id="155" name="Freeform 140"/>
                          <wps:cNvSpPr>
                            <a:spLocks/>
                          </wps:cNvSpPr>
                          <wps:spPr bwMode="auto">
                            <a:xfrm>
                              <a:off x="16147" y="2631"/>
                              <a:ext cx="2307" cy="221"/>
                            </a:xfrm>
                            <a:custGeom>
                              <a:avLst/>
                              <a:gdLst>
                                <a:gd name="T0" fmla="+- 0 16147 16147"/>
                                <a:gd name="T1" fmla="*/ T0 w 2307"/>
                                <a:gd name="T2" fmla="+- 0 2852 2631"/>
                                <a:gd name="T3" fmla="*/ 2852 h 221"/>
                                <a:gd name="T4" fmla="+- 0 18453 16147"/>
                                <a:gd name="T5" fmla="*/ T4 w 2307"/>
                                <a:gd name="T6" fmla="+- 0 2852 2631"/>
                                <a:gd name="T7" fmla="*/ 2852 h 221"/>
                                <a:gd name="T8" fmla="+- 0 18453 16147"/>
                                <a:gd name="T9" fmla="*/ T8 w 2307"/>
                                <a:gd name="T10" fmla="+- 0 2631 2631"/>
                                <a:gd name="T11" fmla="*/ 2631 h 221"/>
                                <a:gd name="T12" fmla="+- 0 16147 16147"/>
                                <a:gd name="T13" fmla="*/ T12 w 2307"/>
                                <a:gd name="T14" fmla="+- 0 2631 2631"/>
                                <a:gd name="T15" fmla="*/ 2631 h 221"/>
                                <a:gd name="T16" fmla="+- 0 16147 16147"/>
                                <a:gd name="T17" fmla="*/ T16 w 2307"/>
                                <a:gd name="T18" fmla="+- 0 2852 2631"/>
                                <a:gd name="T19" fmla="*/ 2852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307" h="221">
                                  <a:moveTo>
                                    <a:pt x="0" y="221"/>
                                  </a:moveTo>
                                  <a:lnTo>
                                    <a:pt x="2306" y="221"/>
                                  </a:lnTo>
                                  <a:lnTo>
                                    <a:pt x="230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6" name="Group 137"/>
                        <wpg:cNvGrpSpPr>
                          <a:grpSpLocks/>
                        </wpg:cNvGrpSpPr>
                        <wpg:grpSpPr bwMode="auto">
                          <a:xfrm>
                            <a:off x="16147" y="2852"/>
                            <a:ext cx="2307" cy="221"/>
                            <a:chOff x="16147" y="2852"/>
                            <a:chExt cx="2307" cy="221"/>
                          </a:xfrm>
                        </wpg:grpSpPr>
                        <wps:wsp>
                          <wps:cNvPr id="157" name="Freeform 138"/>
                          <wps:cNvSpPr>
                            <a:spLocks/>
                          </wps:cNvSpPr>
                          <wps:spPr bwMode="auto">
                            <a:xfrm>
                              <a:off x="16147" y="2852"/>
                              <a:ext cx="2307" cy="221"/>
                            </a:xfrm>
                            <a:custGeom>
                              <a:avLst/>
                              <a:gdLst>
                                <a:gd name="T0" fmla="+- 0 16147 16147"/>
                                <a:gd name="T1" fmla="*/ T0 w 2307"/>
                                <a:gd name="T2" fmla="+- 0 3072 2852"/>
                                <a:gd name="T3" fmla="*/ 3072 h 221"/>
                                <a:gd name="T4" fmla="+- 0 18453 16147"/>
                                <a:gd name="T5" fmla="*/ T4 w 2307"/>
                                <a:gd name="T6" fmla="+- 0 3072 2852"/>
                                <a:gd name="T7" fmla="*/ 3072 h 221"/>
                                <a:gd name="T8" fmla="+- 0 18453 16147"/>
                                <a:gd name="T9" fmla="*/ T8 w 2307"/>
                                <a:gd name="T10" fmla="+- 0 2852 2852"/>
                                <a:gd name="T11" fmla="*/ 2852 h 221"/>
                                <a:gd name="T12" fmla="+- 0 16147 16147"/>
                                <a:gd name="T13" fmla="*/ T12 w 2307"/>
                                <a:gd name="T14" fmla="+- 0 2852 2852"/>
                                <a:gd name="T15" fmla="*/ 2852 h 221"/>
                                <a:gd name="T16" fmla="+- 0 16147 16147"/>
                                <a:gd name="T17" fmla="*/ T16 w 2307"/>
                                <a:gd name="T18" fmla="+- 0 3072 2852"/>
                                <a:gd name="T19" fmla="*/ 3072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307" h="221">
                                  <a:moveTo>
                                    <a:pt x="0" y="220"/>
                                  </a:moveTo>
                                  <a:lnTo>
                                    <a:pt x="2306" y="220"/>
                                  </a:lnTo>
                                  <a:lnTo>
                                    <a:pt x="230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8" name="Group 135"/>
                        <wpg:cNvGrpSpPr>
                          <a:grpSpLocks/>
                        </wpg:cNvGrpSpPr>
                        <wpg:grpSpPr bwMode="auto">
                          <a:xfrm>
                            <a:off x="16147" y="3072"/>
                            <a:ext cx="2307" cy="221"/>
                            <a:chOff x="16147" y="3072"/>
                            <a:chExt cx="2307" cy="221"/>
                          </a:xfrm>
                        </wpg:grpSpPr>
                        <wps:wsp>
                          <wps:cNvPr id="159" name="Freeform 136"/>
                          <wps:cNvSpPr>
                            <a:spLocks/>
                          </wps:cNvSpPr>
                          <wps:spPr bwMode="auto">
                            <a:xfrm>
                              <a:off x="16147" y="3072"/>
                              <a:ext cx="2307" cy="221"/>
                            </a:xfrm>
                            <a:custGeom>
                              <a:avLst/>
                              <a:gdLst>
                                <a:gd name="T0" fmla="+- 0 16147 16147"/>
                                <a:gd name="T1" fmla="*/ T0 w 2307"/>
                                <a:gd name="T2" fmla="+- 0 3293 3072"/>
                                <a:gd name="T3" fmla="*/ 3293 h 221"/>
                                <a:gd name="T4" fmla="+- 0 18453 16147"/>
                                <a:gd name="T5" fmla="*/ T4 w 2307"/>
                                <a:gd name="T6" fmla="+- 0 3293 3072"/>
                                <a:gd name="T7" fmla="*/ 3293 h 221"/>
                                <a:gd name="T8" fmla="+- 0 18453 16147"/>
                                <a:gd name="T9" fmla="*/ T8 w 2307"/>
                                <a:gd name="T10" fmla="+- 0 3072 3072"/>
                                <a:gd name="T11" fmla="*/ 3072 h 221"/>
                                <a:gd name="T12" fmla="+- 0 16147 16147"/>
                                <a:gd name="T13" fmla="*/ T12 w 2307"/>
                                <a:gd name="T14" fmla="+- 0 3072 3072"/>
                                <a:gd name="T15" fmla="*/ 3072 h 221"/>
                                <a:gd name="T16" fmla="+- 0 16147 16147"/>
                                <a:gd name="T17" fmla="*/ T16 w 2307"/>
                                <a:gd name="T18" fmla="+- 0 3293 3072"/>
                                <a:gd name="T19" fmla="*/ 3293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307" h="221">
                                  <a:moveTo>
                                    <a:pt x="0" y="221"/>
                                  </a:moveTo>
                                  <a:lnTo>
                                    <a:pt x="2306" y="221"/>
                                  </a:lnTo>
                                  <a:lnTo>
                                    <a:pt x="230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0" name="Group 133"/>
                        <wpg:cNvGrpSpPr>
                          <a:grpSpLocks/>
                        </wpg:cNvGrpSpPr>
                        <wpg:grpSpPr bwMode="auto">
                          <a:xfrm>
                            <a:off x="16147" y="3293"/>
                            <a:ext cx="2307" cy="221"/>
                            <a:chOff x="16147" y="3293"/>
                            <a:chExt cx="2307" cy="221"/>
                          </a:xfrm>
                        </wpg:grpSpPr>
                        <wps:wsp>
                          <wps:cNvPr id="161" name="Freeform 134"/>
                          <wps:cNvSpPr>
                            <a:spLocks/>
                          </wps:cNvSpPr>
                          <wps:spPr bwMode="auto">
                            <a:xfrm>
                              <a:off x="16147" y="3293"/>
                              <a:ext cx="2307" cy="221"/>
                            </a:xfrm>
                            <a:custGeom>
                              <a:avLst/>
                              <a:gdLst>
                                <a:gd name="T0" fmla="+- 0 16147 16147"/>
                                <a:gd name="T1" fmla="*/ T0 w 2307"/>
                                <a:gd name="T2" fmla="+- 0 3514 3293"/>
                                <a:gd name="T3" fmla="*/ 3514 h 221"/>
                                <a:gd name="T4" fmla="+- 0 18453 16147"/>
                                <a:gd name="T5" fmla="*/ T4 w 2307"/>
                                <a:gd name="T6" fmla="+- 0 3514 3293"/>
                                <a:gd name="T7" fmla="*/ 3514 h 221"/>
                                <a:gd name="T8" fmla="+- 0 18453 16147"/>
                                <a:gd name="T9" fmla="*/ T8 w 2307"/>
                                <a:gd name="T10" fmla="+- 0 3293 3293"/>
                                <a:gd name="T11" fmla="*/ 3293 h 221"/>
                                <a:gd name="T12" fmla="+- 0 16147 16147"/>
                                <a:gd name="T13" fmla="*/ T12 w 2307"/>
                                <a:gd name="T14" fmla="+- 0 3293 3293"/>
                                <a:gd name="T15" fmla="*/ 3293 h 221"/>
                                <a:gd name="T16" fmla="+- 0 16147 16147"/>
                                <a:gd name="T17" fmla="*/ T16 w 2307"/>
                                <a:gd name="T18" fmla="+- 0 3514 3293"/>
                                <a:gd name="T19" fmla="*/ 3514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307" h="221">
                                  <a:moveTo>
                                    <a:pt x="0" y="221"/>
                                  </a:moveTo>
                                  <a:lnTo>
                                    <a:pt x="2306" y="221"/>
                                  </a:lnTo>
                                  <a:lnTo>
                                    <a:pt x="230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7E3688" id="Group 132" o:spid="_x0000_s1026" style="position:absolute;margin-left:807.35pt;margin-top:109.45pt;width:115.35pt;height:66.25pt;z-index:-187912;mso-position-horizontal-relative:page;mso-position-vertical-relative:page" coordorigin="16147,2189" coordsize="2307,1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">
                <v:group id="Group 143" o:spid="_x0000_s1027" style="position:absolute;left:16147;top:2189;width:2307;height:221" coordorigin="16147,2189" coordsize="2307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Yd7VBxgAAANwA&#10;AAAPAAAAAAAAAAAAAAAAAKoCAABkcnMvZG93bnJldi54bWxQSwUGAAAAAAQABAD6AAAAnQMAAAAA&#10;">
                  <v:shape id="Freeform 144" o:spid="_x0000_s1028" style="position:absolute;left:16147;top:2189;width:2307;height:221;visibility:visible;mso-wrap-style:square;v-text-anchor:top" coordsize="2307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pZAMEA&#10;AADcAAAADwAAAGRycy9kb3ducmV2LnhtbERPzYrCMBC+C/sOYRb2pqmiotUosiAIPYjaB5htZtti&#10;MylJtnZ9eiMI3ubj+531tjeN6Mj52rKC8SgBQVxYXXOpIL/shwsQPiBrbCyTgn/ysN18DNaYanvj&#10;E3XnUIoYwj5FBVUIbSqlLyoy6Ee2JY7cr3UGQ4SulNrhLYabRk6SZC4N1hwbKmzpu6Liev4zCg7Z&#10;fDK9Z0tn+mVS77L8WJqfTqmvz363AhGoD2/xy33Qcf5sDM9n4gVy8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VqWQDBAAAA3AAAAA8AAAAAAAAAAAAAAAAAmAIAAGRycy9kb3du&#10;cmV2LnhtbFBLBQYAAAAABAAEAPUAAACGAwAAAAA=&#10;" path="m,221r2306,l2306,,,,,221xe" fillcolor="#d9d9d9" stroked="f">
                    <v:path arrowok="t" o:connecttype="custom" o:connectlocs="0,2410;2306,2410;2306,2189;0,2189;0,2410" o:connectangles="0,0,0,0,0"/>
                  </v:shape>
                </v:group>
                <v:group id="Group 141" o:spid="_x0000_s1029" style="position:absolute;left:16147;top:2410;width:2307;height:221" coordorigin="16147,2410" coordsize="2307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H6Y6twwAAANwAAAAP&#10;AAAAAAAAAAAAAAAAAKoCAABkcnMvZG93bnJldi54bWxQSwUGAAAAAAQABAD6AAAAmgMAAAAA&#10;">
                  <v:shape id="Freeform 142" o:spid="_x0000_s1030" style="position:absolute;left:16147;top:2410;width:2307;height:221;visibility:visible;mso-wrap-style:square;v-text-anchor:top" coordsize="2307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Ri7MEA&#10;AADcAAAADwAAAGRycy9kb3ducmV2LnhtbERP24rCMBB9F/Yfwiz4pul6Y61GEUEQ+iC6fsBsM9sW&#10;m0lJsrX69UYQfJvDuc5y3ZlatOR8ZVnB1zABQZxbXXGh4PyzG3yD8AFZY22ZFNzIw3r10Vtiqu2V&#10;j9SeQiFiCPsUFZQhNKmUPi/JoB/ahjhyf9YZDBG6QmqH1xhuajlKkpk0WHFsKLGhbUn55fRvFOyz&#10;2Whyz+bOdPOk2mTnQ2F+W6X6n91mASJQF97il3uv4/zpGJ7PxAvk6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r0YuzBAAAA3AAAAA8AAAAAAAAAAAAAAAAAmAIAAGRycy9kb3du&#10;cmV2LnhtbFBLBQYAAAAABAAEAPUAAACGAwAAAAA=&#10;" path="m,221r2306,l2306,,,,,221xe" fillcolor="#d9d9d9" stroked="f">
                    <v:path arrowok="t" o:connecttype="custom" o:connectlocs="0,2631;2306,2631;2306,2410;0,2410;0,2631" o:connectangles="0,0,0,0,0"/>
                  </v:shape>
                </v:group>
                <v:group id="Group 139" o:spid="_x0000_s1031" style="position:absolute;left:16147;top:2631;width:2307;height:221" coordorigin="16147,2631" coordsize="2307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0yzQsMAAADcAAAADwAAAGRycy9kb3ducmV2LnhtbERPS4vCMBC+C/6HMIK3&#10;Na2usnSNIqLiQRZ8wLK3oRnbYjMpTWzrv98Igrf5+J4zX3amFA3VrrCsIB5FIIhTqwvOFFzO248v&#10;EM4jaywtk4IHOVgu+r05Jtq2fKTm5DMRQtglqCD3vkqkdGlOBt3IVsSBu9raoA+wzqSusQ3hppTj&#10;KJpJgwWHhhwrWueU3k53o2DXYruaxJvmcLuuH3/n6c/vISalhoNu9Q3CU+ff4pd7r8P86Sc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nTLNCwwAAANwAAAAP&#10;AAAAAAAAAAAAAAAAAKoCAABkcnMvZG93bnJldi54bWxQSwUGAAAAAAQABAD6AAAAmgMAAAAA&#10;">
                  <v:shape id="Freeform 140" o:spid="_x0000_s1032" style="position:absolute;left:16147;top:2631;width:2307;height:221;visibility:visible;mso-wrap-style:square;v-text-anchor:top" coordsize="2307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FfA8MA&#10;AADcAAAADwAAAGRycy9kb3ducmV2LnhtbERPzWrCQBC+C32HZQq96abShBpdRQqFQA7F1AeYZqdJ&#10;MDsbdrcx+vRdQfA2H9/vbHaT6cVIzneWFbwuEhDEtdUdNwqO35/zdxA+IGvsLZOCC3nYbZ9mG8y1&#10;PfOBxio0Ioawz1FBG8KQS+nrlgz6hR2II/drncEQoWukdniO4aaXyyTJpMGOY0OLA320VJ+qP6Og&#10;KLPl27VcOTOtkm5fHr8a8zMq9fI87dcgAk3hIb67Cx3npyncnokXyO0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lFfA8MAAADcAAAADwAAAAAAAAAAAAAAAACYAgAAZHJzL2Rv&#10;d25yZXYueG1sUEsFBgAAAAAEAAQA9QAAAIgDAAAAAA==&#10;" path="m,221r2306,l2306,,,,,221xe" fillcolor="#d9d9d9" stroked="f">
                    <v:path arrowok="t" o:connecttype="custom" o:connectlocs="0,2852;2306,2852;2306,2631;0,2631;0,2852" o:connectangles="0,0,0,0,0"/>
                  </v:shape>
                </v:group>
                <v:group id="Group 137" o:spid="_x0000_s1033" style="position:absolute;left:16147;top:2852;width:2307;height:221" coordorigin="16147,2852" coordsize="2307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jSiK7CAAAA3AAAAA8A&#10;AAAAAAAAAAAAAAAAqgIAAGRycy9kb3ducmV2LnhtbFBLBQYAAAAABAAEAPoAAACZAwAAAAA=&#10;">
                  <v:shape id="Freeform 138" o:spid="_x0000_s1034" style="position:absolute;left:16147;top:2852;width:2307;height:221;visibility:visible;mso-wrap-style:square;v-text-anchor:top" coordsize="2307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9k78MA&#10;AADcAAAADwAAAGRycy9kb3ducmV2LnhtbERPzWrCQBC+F3yHZYTe6kZpU42uIQiFQA6l1gcYs2MS&#10;zM6G3TWmffpuodDbfHy/s8sn04uRnO8sK1guEhDEtdUdNwpOn29PaxA+IGvsLZOCL/KQ72cPO8y0&#10;vfMHjcfQiBjCPkMFbQhDJqWvWzLoF3YgjtzFOoMhQtdI7fAew00vV0mSSoMdx4YWBzq0VF+PN6Og&#10;rNLV83e1cWbaJF1Rnd4bcx6VepxPxRZEoCn8i//cpY7zX17h95l4gd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c9k78MAAADcAAAADwAAAAAAAAAAAAAAAACYAgAAZHJzL2Rv&#10;d25yZXYueG1sUEsFBgAAAAAEAAQA9QAAAIgDAAAAAA==&#10;" path="m,220r2306,l2306,,,,,220xe" fillcolor="#d9d9d9" stroked="f">
                    <v:path arrowok="t" o:connecttype="custom" o:connectlocs="0,3072;2306,3072;2306,2852;0,2852;0,3072" o:connectangles="0,0,0,0,0"/>
                  </v:shape>
                </v:group>
                <v:group id="Group 135" o:spid="_x0000_s1035" style="position:absolute;left:16147;top:3072;width:2307;height:221" coordorigin="16147,3072" coordsize="2307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mAblHxgAAANwA&#10;AAAPAAAAAAAAAAAAAAAAAKoCAABkcnMvZG93bnJldi54bWxQSwUGAAAAAAQABAD6AAAAnQMAAAAA&#10;">
                  <v:shape id="Freeform 136" o:spid="_x0000_s1036" style="position:absolute;left:16147;top:3072;width:2307;height:221;visibility:visible;mso-wrap-style:square;v-text-anchor:top" coordsize="2307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xVBsEA&#10;AADcAAAADwAAAGRycy9kb3ducmV2LnhtbERPzYrCMBC+C75DGMGbpiuu2K5RRBCEHpZVH2BsZtuy&#10;zaQksVaf3gjC3ubj+53VpjeN6Mj52rKCj2kCgriwuuZSwfm0nyxB+ICssbFMCu7kYbMeDlaYaXvj&#10;H+qOoRQxhH2GCqoQ2kxKX1Rk0E9tSxy5X+sMhghdKbXDWww3jZwlyUIarDk2VNjSrqLi73g1Cg75&#10;YjZ/5KkzfZrU2/z8XZpLp9R41G+/QATqw7/47T7oOP8zhdcz8QK5f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scVQbBAAAA3AAAAA8AAAAAAAAAAAAAAAAAmAIAAGRycy9kb3du&#10;cmV2LnhtbFBLBQYAAAAABAAEAPUAAACGAwAAAAA=&#10;" path="m,221r2306,l2306,,,,,221xe" fillcolor="#d9d9d9" stroked="f">
                    <v:path arrowok="t" o:connecttype="custom" o:connectlocs="0,3293;2306,3293;2306,3072;0,3072;0,3293" o:connectangles="0,0,0,0,0"/>
                  </v:shape>
                </v:group>
                <v:group id="Group 133" o:spid="_x0000_s1037" style="position:absolute;left:16147;top:3293;width:2307;height:221" coordorigin="16147,3293" coordsize="2307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WG3/8xgAAANwA&#10;AAAPAAAAAAAAAAAAAAAAAKoCAABkcnMvZG93bnJldi54bWxQSwUGAAAAAAQABAD6AAAAnQMAAAAA&#10;">
                  <v:shape id="Freeform 134" o:spid="_x0000_s1038" style="position:absolute;left:16147;top:3293;width:2307;height:221;visibility:visible;mso-wrap-style:square;v-text-anchor:top" coordsize="2307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aTvcIA&#10;AADcAAAADwAAAGRycy9kb3ducmV2LnhtbERPzWqDQBC+B/oOyxR6i6tSpNpsQigEAh5KUh9g4k5V&#10;6s7K7sbYPn03UOhtPr7f2ewWM4qZnB8sK8iSFARxa/XAnYLm47B+AeEDssbRMin4Jg+77cNqg5W2&#10;Nz7RfA6diCHsK1TQhzBVUvq2J4M+sRNx5D6tMxgidJ3UDm8x3IwyT9NCGhw4NvQ40VtP7df5ahQc&#10;6yJ//qlLZ5YyHfZ1896Zy6zU0+OyfwURaAn/4j/3Ucf5RQb3Z+IFcvs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7BpO9wgAAANwAAAAPAAAAAAAAAAAAAAAAAJgCAABkcnMvZG93&#10;bnJldi54bWxQSwUGAAAAAAQABAD1AAAAhwMAAAAA&#10;" path="m,221r2306,l2306,,,,,221xe" fillcolor="#d9d9d9" stroked="f">
                    <v:path arrowok="t" o:connecttype="custom" o:connectlocs="0,3514;2306,3514;2306,3293;0,3293;0,3514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8592" behindDoc="1" locked="0" layoutInCell="1" allowOverlap="1" wp14:anchorId="43E62C8F" wp14:editId="151E4DC8">
                <wp:simplePos x="0" y="0"/>
                <wp:positionH relativeFrom="page">
                  <wp:posOffset>11789410</wp:posOffset>
                </wp:positionH>
                <wp:positionV relativeFrom="page">
                  <wp:posOffset>1390015</wp:posOffset>
                </wp:positionV>
                <wp:extent cx="2716530" cy="3472180"/>
                <wp:effectExtent l="0" t="0" r="635" b="5080"/>
                <wp:wrapNone/>
                <wp:docPr id="118" name="Group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16530" cy="3472180"/>
                          <a:chOff x="18566" y="2189"/>
                          <a:chExt cx="4278" cy="5468"/>
                        </a:xfrm>
                      </wpg:grpSpPr>
                      <pic:pic xmlns:pic="http://schemas.openxmlformats.org/drawingml/2006/picture">
                        <pic:nvPicPr>
                          <pic:cNvPr id="119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66" y="2189"/>
                            <a:ext cx="2117" cy="1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69" y="2631"/>
                            <a:ext cx="1911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93" y="2189"/>
                            <a:ext cx="2150" cy="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96" y="2297"/>
                            <a:ext cx="1944" cy="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93" y="2854"/>
                            <a:ext cx="2150" cy="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96" y="2962"/>
                            <a:ext cx="1944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66" y="3524"/>
                            <a:ext cx="2117" cy="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69" y="3860"/>
                            <a:ext cx="191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93" y="3524"/>
                            <a:ext cx="2150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96" y="3524"/>
                            <a:ext cx="1944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93" y="3975"/>
                            <a:ext cx="2150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96" y="3975"/>
                            <a:ext cx="1944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66" y="4426"/>
                            <a:ext cx="2117" cy="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69" y="4786"/>
                            <a:ext cx="191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93" y="4426"/>
                            <a:ext cx="2150" cy="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96" y="4548"/>
                            <a:ext cx="1944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93" y="4901"/>
                            <a:ext cx="2150" cy="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96" y="5024"/>
                            <a:ext cx="1944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66" y="5377"/>
                            <a:ext cx="2117" cy="1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69" y="5931"/>
                            <a:ext cx="191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93" y="5377"/>
                            <a:ext cx="2150" cy="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96" y="5595"/>
                            <a:ext cx="1944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93" y="6047"/>
                            <a:ext cx="2150" cy="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96" y="6265"/>
                            <a:ext cx="1944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66" y="6716"/>
                            <a:ext cx="2117" cy="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69" y="7076"/>
                            <a:ext cx="191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93" y="6716"/>
                            <a:ext cx="2150" cy="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96" y="6839"/>
                            <a:ext cx="1944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93" y="7191"/>
                            <a:ext cx="2150" cy="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96" y="7314"/>
                            <a:ext cx="1944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A5A090" id="Group 101" o:spid="_x0000_s1026" style="position:absolute;margin-left:928.3pt;margin-top:109.45pt;width:213.9pt;height:273.4pt;z-index:-187888;mso-position-horizontal-relative:page;mso-position-vertical-relative:page" coordorigin="18566,2189" coordsize="4278,54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">
                <v:shape id="Picture 131" o:spid="_x0000_s1027" type="#_x0000_t75" style="position:absolute;left:18566;top:2189;width:2117;height:13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KFMzBAAAA3AAAAA8AAABkcnMvZG93bnJldi54bWxET0uLwjAQvgv+hzCCN011WdHaKKLs4h6t&#10;HjwOzfRBm0lpotb99WZhwdt8fM9Jtr1pxJ06V1lWMJtGIIgzqysuFFzOX5MlCOeRNTaWScGTHGw3&#10;w0GCsbYPPtE99YUIIexiVFB638ZSuqwkg25qW+LA5bYz6APsCqk7fIRw08h5FC2kwYpDQ4kt7UvK&#10;6vRmFOT7z9+mzj7yxeqHltLk5+/qelBqPOp3axCeev8W/7uPOsyfreDvmXCB3Lw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UKFMzBAAAA3AAAAA8AAAAAAAAAAAAAAAAAnwIA&#10;AGRycy9kb3ducmV2LnhtbFBLBQYAAAAABAAEAPcAAACNAwAAAAA=&#10;">
                  <v:imagedata r:id="rId705" o:title=""/>
                </v:shape>
                <v:shape id="Picture 130" o:spid="_x0000_s1028" type="#_x0000_t75" style="position:absolute;left:18669;top:2631;width:1911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xRWnFAAAA3AAAAA8AAABkcnMvZG93bnJldi54bWxEj0FrwkAQhe+F/odlCr3VSQWDpK5SBMFD&#10;KTb10tuQHZOQ7GzIrhr7651DobcZ3pv3vlltJt+bC4+xDWLhdZaBYamCa6W2cPzevSzBxETiqA/C&#10;Fm4cYbN+fFhR4cJVvvhSptpoiMSCLDQpDQVirBr2FGdhYFHtFEZPSdexRjfSVcN9j/Msy9FTK9rQ&#10;0MDbhquuPHsLbfezyMuPG8YOz9vD8vf0ucjR2uen6f0NTOIp/Zv/rvdO8eeKr8/oBLi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QcUVpxQAAANwAAAAPAAAAAAAAAAAAAAAA&#10;AJ8CAABkcnMvZG93bnJldi54bWxQSwUGAAAAAAQABAD3AAAAkQMAAAAA&#10;">
                  <v:imagedata r:id="rId706" o:title=""/>
                </v:shape>
                <v:shape id="Picture 129" o:spid="_x0000_s1029" type="#_x0000_t75" style="position:absolute;left:20693;top:2189;width:2150;height:6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RykLCAAAA3AAAAA8AAABkcnMvZG93bnJldi54bWxEj8GqwjAQRfeC/xBGcKdpXcizGkUEUUEX&#10;T/2AsRnbYjMpSdTq15sHD9zNcO/cc2e2aE0tHuR8ZVlBOkxAEOdWV1woOJ/Wgx8QPiBrrC2Tghd5&#10;WMy7nRlm2j75lx7HUIgYwj5DBWUITSalz0sy6Ie2IY7a1TqDIa6ukNrhM4abWo6SZCwNVhwJJTa0&#10;Kim/He8mctP99T3Z7O63tXvl9oDucvIXpfq9djkFEagNX/P/9VbH+qMU/p6JE8j5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3EcpCwgAAANwAAAAPAAAAAAAAAAAAAAAAAJ8C&#10;AABkcnMvZG93bnJldi54bWxQSwUGAAAAAAQABAD3AAAAjgMAAAAA&#10;">
                  <v:imagedata r:id="rId707" o:title=""/>
                </v:shape>
                <v:shape id="Picture 128" o:spid="_x0000_s1030" type="#_x0000_t75" style="position:absolute;left:20796;top:2297;width:1944;height: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hHoa9AAAA3AAAAA8AAABkcnMvZG93bnJldi54bWxET8uqwjAQ3Qv+QxjBnaZWEa1GEaXg9vpa&#10;D83YFptJbaLWvzcXBHdzOM9ZrltTiSc1rrSsYDSMQBBnVpecKzgd08EMhPPIGivLpOBNDtarbmeJ&#10;ibYv/qPnwecihLBLUEHhfZ1I6bKCDLqhrYkDd7WNQR9gk0vd4CuEm0rGUTSVBksODQXWtC0oux0e&#10;RsF5bKpxXI/uPL+cJtfJLjX8TpXq99rNAoSn1v/EX/deh/lxDP/PhAvk6gM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nKEehr0AAADcAAAADwAAAAAAAAAAAAAAAACfAgAAZHJz&#10;L2Rvd25yZXYueG1sUEsFBgAAAAAEAAQA9wAAAIkDAAAAAA==&#10;">
                  <v:imagedata r:id="rId708" o:title=""/>
                </v:shape>
                <v:shape id="Picture 127" o:spid="_x0000_s1031" type="#_x0000_t75" style="position:absolute;left:20693;top:2854;width:2150;height:6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86ZCvCAAAA3AAAAA8AAABkcnMvZG93bnJldi54bWxET01rwkAQvRf6H5YpeKubRigSsxEpFdqL&#10;VGsRb0N2zMZmZ0N2jfHfu4LgbR7vc/L5YBvRU+drxwrexgkI4tLpmisF29/l6xSED8gaG8ek4EIe&#10;5sXzU46ZdmdeU78JlYgh7DNUYEJoMyl9aciiH7uWOHIH11kMEXaV1B2eY7htZJok79JizbHBYEsf&#10;hsr/zckq2C+W08+fwR5Pf7utYf6mfp+ulBq9DIsZiEBDeIjv7i8d56cTuD0TL5DFF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POmQrwgAAANwAAAAPAAAAAAAAAAAAAAAAAJ8C&#10;AABkcnMvZG93bnJldi54bWxQSwUGAAAAAAQABAD3AAAAjgMAAAAA&#10;">
                  <v:imagedata r:id="rId709" o:title=""/>
                </v:shape>
                <v:shape id="Picture 126" o:spid="_x0000_s1032" type="#_x0000_t75" style="position:absolute;left:20796;top:2962;width:1944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IkUDGAAAA3AAAAA8AAABkcnMvZG93bnJldi54bWxEj09rwkAQxe8Fv8Mygre6UYot0VW00BoC&#10;Ffxz8DhkxySanU2yq0m/fbdQ6G2G935v3ixWvanEg1pXWlYwGUcgiDOrS84VnI4fz28gnEfWWFkm&#10;Bd/kYLUcPC0w1rbjPT0OPhchhF2MCgrv61hKlxVk0I1tTRy0i20N+rC2udQtdiHcVHIaRTNpsORw&#10;ocCa3gvKboe7CTXcV7KvcNM3t1fzub2e092mSZUaDfv1HISn3v+b/+hEB276Ar/PhAnk8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AiRQMYAAADcAAAADwAAAAAAAAAAAAAA&#10;AACfAgAAZHJzL2Rvd25yZXYueG1sUEsFBgAAAAAEAAQA9wAAAJIDAAAAAA==&#10;">
                  <v:imagedata r:id="rId710" o:title=""/>
                </v:shape>
                <v:shape id="Picture 125" o:spid="_x0000_s1033" type="#_x0000_t75" style="position:absolute;left:18566;top:3524;width:2117;height: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2j/G7CAAAA3AAAAA8AAABkcnMvZG93bnJldi54bWxET01rwkAQvRf6H5Yp9CJ1V6Uq0U2QoNAe&#10;G5Veh+yYBLOzIbtq2l/vFgre5vE+Z50NthVX6n3jWMNkrEAQl840XGk47HdvSxA+IBtsHZOGH/KQ&#10;pc9Pa0yMu/EXXYtQiRjCPkENdQhdIqUva7Lox64jjtzJ9RZDhH0lTY+3GG5bOVVqLi02HBtq7Civ&#10;qTwXF6tBldtRvph9/ha779FSHY/Y5SfU+vVl2KxABBrCQ/zv/jBx/vQd/p6JF8j0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do/xuwgAAANwAAAAPAAAAAAAAAAAAAAAAAJ8C&#10;AABkcnMvZG93bnJldi54bWxQSwUGAAAAAAQABAD3AAAAjgMAAAAA&#10;">
                  <v:imagedata r:id="rId711" o:title=""/>
                </v:shape>
                <v:shape id="Picture 124" o:spid="_x0000_s1034" type="#_x0000_t75" style="position:absolute;left:18669;top:3860;width:1911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zxrTDAAAA3AAAAA8AAABkcnMvZG93bnJldi54bWxET01rwkAQvQv+h2UKXkqzaaAi0VVKQGhF&#10;qMaC1yE7Jmmzs2l2TdJ/3xUK3ubxPme1GU0jeupcbVnBcxSDIC6srrlU8HnaPi1AOI+ssbFMCn7J&#10;wWY9naww1XbgI/W5L0UIYZeigsr7NpXSFRUZdJFtiQN3sZ1BH2BXSt3hEMJNI5M4nkuDNYeGClvK&#10;Kiq+86tRsP85j9gMl13WPn4cvuLevpsXq9TsYXxdgvA0+rv43/2mw/xkDrdnwgVy/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3PGtMMAAADcAAAADwAAAAAAAAAAAAAAAACf&#10;AgAAZHJzL2Rvd25yZXYueG1sUEsFBgAAAAAEAAQA9wAAAI8DAAAAAA==&#10;">
                  <v:imagedata r:id="rId712" o:title=""/>
                </v:shape>
                <v:shape id="Picture 123" o:spid="_x0000_s1035" type="#_x0000_t75" style="position:absolute;left:20693;top:3524;width:2150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mO8rBAAAA3AAAAA8AAABkcnMvZG93bnJldi54bWxET81qwkAQvhd8h2WE3urGHGJJXUVEWw8i&#10;beIDDNlxE8zOhuwa07d3CwVv8/H9znI92lYM1PvGsYL5LAFBXDndsFFwLvdv7yB8QNbYOiYFv+Rh&#10;vZq8LDHX7s4/NBTBiBjCPkcFdQhdLqWvarLoZ64jjtzF9RZDhL2Rusd7DLetTJMkkxYbjg01drSt&#10;qboWN6sAze6c8Td+jseTkdt5qav0Kyj1Oh03HyACjeEp/ncfdJyfLuDvmXiBXD0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fmO8rBAAAA3AAAAA8AAAAAAAAAAAAAAAAAnwIA&#10;AGRycy9kb3ducmV2LnhtbFBLBQYAAAAABAAEAPcAAACNAwAAAAA=&#10;">
                  <v:imagedata r:id="rId713" o:title=""/>
                </v:shape>
                <v:shape id="Picture 122" o:spid="_x0000_s1036" type="#_x0000_t75" style="position:absolute;left:20796;top:3524;width:1944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EZrPCAAAA3AAAAA8AAABkcnMvZG93bnJldi54bWxEj0+LAjEMxe8LfocSwdvaGQ+LO1pFRMGr&#10;urB4C9PMH52mQ1t19tubw4K3hPfy3i/L9eA69aAQW88G8mkGirj0tuXawM95/zkHFROyxc4zGfij&#10;COvV6GOJhfVPPtLjlGolIRwLNNCk1Bdax7Ihh3Hqe2LRKh8cJllDrW3Ap4S7Ts+y7Es7bFkaGuxp&#10;21B5O92dgd1ll9vv5LqQH+/7Kv+9VlifjZmMh80CVKIhvc3/1wcr+DOhlWdkAr16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xGazwgAAANwAAAAPAAAAAAAAAAAAAAAAAJ8C&#10;AABkcnMvZG93bnJldi54bWxQSwUGAAAAAAQABAD3AAAAjgMAAAAA&#10;">
                  <v:imagedata r:id="rId714" o:title=""/>
                </v:shape>
                <v:shape id="Picture 121" o:spid="_x0000_s1037" type="#_x0000_t75" style="position:absolute;left:20693;top:3975;width:2150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XTFLEAAAA3AAAAA8AAABkcnMvZG93bnJldi54bWxET0trAjEQvhf6H8IUvBRN3ENbt0ZR0WKh&#10;F9fHedhMN4ubybKJuv33jVDobT6+50znvWvElbpQe9YwHikQxKU3NVcaDvvN8A1EiMgGG8+k4YcC&#10;zGePD1PMjb/xjq5FrEQK4ZCjBhtjm0sZSksOw8i3xIn79p3DmGBXSdPhLYW7RmZKvUiHNacGiy2t&#10;LJXn4uI0nD6XH+O1rcrj6+JL7bLLuVDPa60HT/3iHUSkPv6L/9xbk+ZnE7g/ky6Qs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qXTFLEAAAA3AAAAA8AAAAAAAAAAAAAAAAA&#10;nwIAAGRycy9kb3ducmV2LnhtbFBLBQYAAAAABAAEAPcAAACQAwAAAAA=&#10;">
                  <v:imagedata r:id="rId715" o:title=""/>
                </v:shape>
                <v:shape id="Picture 120" o:spid="_x0000_s1038" type="#_x0000_t75" style="position:absolute;left:20796;top:3975;width:1944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/8QPFAAAA3AAAAA8AAABkcnMvZG93bnJldi54bWxEj09rwkAQxe9Cv8MyBS/SbFQMJXUVKRR6&#10;9B+lx2l2mgSzsyG7muindw6Ctxnem/d+s1wPrlEX6kLt2cA0SUERF97WXBo4Hr7e3kGFiGyx8UwG&#10;rhRgvXoZLTG3vucdXfaxVBLCIUcDVYxtrnUoKnIYEt8Si/bvO4dR1q7UtsNewl2jZ2maaYc1S0OF&#10;LX1WVJz2Z2fgb1Funf+h+pRNNsXvLusnt6E3Zvw6bD5ARRri0/y4/raCPxd8eUYm0K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4//EDxQAAANwAAAAPAAAAAAAAAAAAAAAA&#10;AJ8CAABkcnMvZG93bnJldi54bWxQSwUGAAAAAAQABAD3AAAAkQMAAAAA&#10;">
                  <v:imagedata r:id="rId716" o:title=""/>
                </v:shape>
                <v:shape id="Picture 119" o:spid="_x0000_s1039" type="#_x0000_t75" style="position:absolute;left:18566;top:4426;width:2117;height:9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96w1XDAAAA3AAAAA8AAABkcnMvZG93bnJldi54bWxET81qwkAQvgu+wzIFL0U3pmht6iaIUKoX&#10;sdEHGLLTZNvsbMiumr59t1DwNh/f76yLwbbiSr03jhXMZwkI4sppw7WC8+ltugLhA7LG1jEp+CEP&#10;RT4erTHT7sYfdC1DLWII+wwVNCF0mZS+asiin7mOOHKfrrcYIuxrqXu8xXDbyjRJltKi4djQYEfb&#10;hqrv8mIVlI/JgY6LFzbpc7rbv5vt135RKjV5GDavIAIN4S7+d+90nP80h79n4gUy/w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3rDVcMAAADcAAAADwAAAAAAAAAAAAAAAACf&#10;AgAAZHJzL2Rvd25yZXYueG1sUEsFBgAAAAAEAAQA9wAAAI8DAAAAAA==&#10;">
                  <v:imagedata r:id="rId717" o:title=""/>
                </v:shape>
                <v:shape id="Picture 118" o:spid="_x0000_s1040" type="#_x0000_t75" style="position:absolute;left:18669;top:4786;width:1911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QqDjFAAAA3AAAAA8AAABkcnMvZG93bnJldi54bWxET9tqwkAQfS/4D8sUfKsbDZQSXUV6gVpK&#10;qVEpfRuyYzY2O5tm1xj/visUfJvDuc5s0dtadNT6yrGC8SgBQVw4XXGpYLt5uXsA4QOyxtoxKTiT&#10;h8V8cDPDTLsTr6nLQyliCPsMFZgQmkxKXxiy6EeuIY7c3rUWQ4RtKXWLpxhuazlJkntpseLYYLCh&#10;R0PFT360CtL359Vy9fV5eEvHH/vvp9+825lcqeFtv5yCCNSHq/jf/arj/HQCl2fiBXL+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EKg4xQAAANwAAAAPAAAAAAAAAAAAAAAA&#10;AJ8CAABkcnMvZG93bnJldi54bWxQSwUGAAAAAAQABAD3AAAAkQMAAAAA&#10;">
                  <v:imagedata r:id="rId718" o:title=""/>
                </v:shape>
                <v:shape id="Picture 117" o:spid="_x0000_s1041" type="#_x0000_t75" style="position:absolute;left:20693;top:4426;width:2150;height:4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37GXDAAAA3AAAAA8AAABkcnMvZG93bnJldi54bWxET0trwkAQvgv9D8sUejObGiiSukopFNSC&#10;0CQHj0N2mkSzsyG75tFf3y0UvM3H95zNbjKtGKh3jWUFz1EMgri0uuFKQZF/LNcgnEfW2FomBTM5&#10;2G0fFhtMtR35i4bMVyKEsEtRQe19l0rpypoMush2xIH7tr1BH2BfSd3jGMJNK1dx/CINNhwaauzo&#10;vabymt2MgmNyOLG+6CH/KfZ0Pn1mt1U3K/X0OL29gvA0+bv4373XYX6SwN8z4QK5/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bfsZcMAAADcAAAADwAAAAAAAAAAAAAAAACf&#10;AgAAZHJzL2Rvd25yZXYueG1sUEsFBgAAAAAEAAQA9wAAAI8DAAAAAA==&#10;">
                  <v:imagedata r:id="rId719" o:title=""/>
                </v:shape>
                <v:shape id="Picture 116" o:spid="_x0000_s1042" type="#_x0000_t75" style="position:absolute;left:20796;top:4548;width:1944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4rVzEAAAA3AAAAA8AAABkcnMvZG93bnJldi54bWxET0trwkAQvgv9D8sUvOmmphWJrlIqgh4s&#10;mBbR25CdPGh2NmbXmP57t1DwNh/fcxar3tSio9ZVlhW8jCMQxJnVFRcKvr82oxkI55E11pZJwS85&#10;WC2fBgtMtL3xgbrUFyKEsEtQQel9k0jpspIMurFtiAOX29agD7AtpG7xFsJNLSdRNJUGKw4NJTb0&#10;UVL2k16Ngr7Zf54m67fc5/nleD2ncXfexUoNn/v3OQhPvX+I/91bHebHr/D3TLhALu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C4rVzEAAAA3AAAAA8AAAAAAAAAAAAAAAAA&#10;nwIAAGRycy9kb3ducmV2LnhtbFBLBQYAAAAABAAEAPcAAACQAwAAAAA=&#10;">
                  <v:imagedata r:id="rId720" o:title=""/>
                </v:shape>
                <v:shape id="Picture 115" o:spid="_x0000_s1043" type="#_x0000_t75" style="position:absolute;left:20693;top:4901;width:2150;height:4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Llx7DAAAA3AAAAA8AAABkcnMvZG93bnJldi54bWxET0uLwjAQvi/4H8IIXhZNdVkf1SgiFoQ9&#10;+bh4G5qxrTaT2kTb/fdGWNjbfHzPWaxaU4on1a6wrGA4iEAQp1YXnCk4HZP+FITzyBpLy6Tglxys&#10;lp2PBcbaNryn58FnIoSwi1FB7n0VS+nSnAy6ga2IA3extUEfYJ1JXWMTwk0pR1E0lgYLDg05VrTJ&#10;Kb0dHkbBRDa3n2RnPqvzdbxPm2R7vs9OSvW67XoOwlPr/8V/7p0O87++4f1MuEAu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suXHsMAAADcAAAADwAAAAAAAAAAAAAAAACf&#10;AgAAZHJzL2Rvd25yZXYueG1sUEsFBgAAAAAEAAQA9wAAAI8DAAAAAA==&#10;">
                  <v:imagedata r:id="rId721" o:title=""/>
                </v:shape>
                <v:shape id="Picture 114" o:spid="_x0000_s1044" type="#_x0000_t75" style="position:absolute;left:20796;top:5024;width:1944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aBPnCAAAA3AAAAA8AAABkcnMvZG93bnJldi54bWxET0trwkAQvhf8D8sIvYjZmGKU6CpSKHgr&#10;PsHbkB2TtNnZkN0m8d+7hUJv8/E9Z70dTC06al1lWcEsikEQ51ZXXCg4nz6mSxDOI2usLZOCBznY&#10;bkYva8y07flA3dEXIoSwy1BB6X2TSenykgy6yDbEgbvb1qAPsC2kbrEP4aaWSRyn0mDFoaHEht5L&#10;yr+PP0ZBfl1Ilzy6r+TS9/tPnMxlemuUeh0PuxUIT4P/F/+59zrMf0vh95lwgdw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GWgT5wgAAANwAAAAPAAAAAAAAAAAAAAAAAJ8C&#10;AABkcnMvZG93bnJldi54bWxQSwUGAAAAAAQABAD3AAAAjgMAAAAA&#10;">
                  <v:imagedata r:id="rId722" o:title=""/>
                </v:shape>
                <v:shape id="Picture 113" o:spid="_x0000_s1045" type="#_x0000_t75" style="position:absolute;left:18566;top:5377;width:2117;height:13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PUJLCAAAA3AAAAA8AAABkcnMvZG93bnJldi54bWxET01rAjEQvRf6H8IIvXWzKtSyNYoIYg89&#10;WNuDx2EzbhY3k20y6vbfm0LB2zze58yXg+/UhWJqAxsYFyUo4jrYlhsD31+b51dQSZAtdoHJwC8l&#10;WC4eH+ZY2XDlT7rspVE5hFOFBpxIX2mdakceUxF64swdQ/QoGcZG24jXHO47PSnLF+2x5dzgsKe1&#10;o/q0P3sDero69yK7H3c4lJt1HG/1x5GNeRoNqzdQQoPcxf/ud5vnT2fw90y+QC9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aj1CSwgAAANwAAAAPAAAAAAAAAAAAAAAAAJ8C&#10;AABkcnMvZG93bnJldi54bWxQSwUGAAAAAAQABAD3AAAAjgMAAAAA&#10;">
                  <v:imagedata r:id="rId723" o:title=""/>
                </v:shape>
                <v:shape id="Picture 112" o:spid="_x0000_s1046" type="#_x0000_t75" style="position:absolute;left:18669;top:5931;width:1911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xIY/DAAAA3AAAAA8AAABkcnMvZG93bnJldi54bWxEj01rwzAMhu+F/QejQS9ldbZBGVndMjYG&#10;u/aD0t60WInDYjnYbpr+++lQ6E1C78ej5Xr0nRoopjawged5AYq4CrblxsB+9/30BiplZItdYDJw&#10;pQTr1cNkiaUNF97QsM2NkhBOJRpwOfel1qly5DHNQ08stzpEj1nW2Ggb8SLhvtMvRbHQHluWBoc9&#10;fTqq/rZnL72nY3uqj/h17X53TX2YnV0cyJjp4/jxDirTmO/im/vHCv6r0MozMoFe/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/Ehj8MAAADcAAAADwAAAAAAAAAAAAAAAACf&#10;AgAAZHJzL2Rvd25yZXYueG1sUEsFBgAAAAAEAAQA9wAAAI8DAAAAAA==&#10;">
                  <v:imagedata r:id="rId724" o:title=""/>
                </v:shape>
                <v:shape id="Picture 111" o:spid="_x0000_s1047" type="#_x0000_t75" style="position:absolute;left:20693;top:5377;width:2150;height:6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1r7gfCAAAA3AAAAA8AAABkcnMvZG93bnJldi54bWxET01rg0AQvRfyH5YJ5NasNqWodQ1BaAiF&#10;EpKUngd3qhJ3VtzVmH/fLRR6m8f7nHw7m05MNLjWsoJ4HYEgrqxuuVbweXl7TEA4j6yxs0wK7uRg&#10;Wywecsy0vfGJprOvRQhhl6GCxvs+k9JVDRl0a9sTB+7bDgZ9gEMt9YC3EG46+RRFL9Jgy6GhwZ7K&#10;hqrreTQKMP7YxGX9/mzHMv3al8kxPY6TUqvlvHsF4Wn2/+I/90GH+ZsUfp8JF8ji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Na+4HwgAAANwAAAAPAAAAAAAAAAAAAAAAAJ8C&#10;AABkcnMvZG93bnJldi54bWxQSwUGAAAAAAQABAD3AAAAjgMAAAAA&#10;">
                  <v:imagedata r:id="rId725" o:title=""/>
                </v:shape>
                <v:shape id="Picture 110" o:spid="_x0000_s1048" type="#_x0000_t75" style="position:absolute;left:20796;top:5595;width:1944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/EZhnGAAAA3AAAAA8AAABkcnMvZG93bnJldi54bWxEj0FPwzAMhe9I+w+RJ3Fj6RBCU1k2wSYE&#10;F0CsaLtajWnKGqck2Vr+PT4gcbP1nt/7vFyPvlNniqkNbGA+K0AR18G23Bj4qB6vFqBSRrbYBSYD&#10;P5RgvZpcLLG0YeB3Ou9yoySEU4kGXM59qXWqHXlMs9ATi/YZoscsa2y0jThIuO/0dVHcao8tS4PD&#10;njaO6uPu5A1UtNlvD93pq3p9elm8DcNDPH47Yy6n4/0dqExj/jf/XT9bwb8RfHlGJtCr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8RmGcYAAADcAAAADwAAAAAAAAAAAAAA&#10;AACfAgAAZHJzL2Rvd25yZXYueG1sUEsFBgAAAAAEAAQA9wAAAJIDAAAAAA==&#10;">
                  <v:imagedata r:id="rId726" o:title=""/>
                </v:shape>
                <v:shape id="Picture 109" o:spid="_x0000_s1049" type="#_x0000_t75" style="position:absolute;left:20693;top:6047;width:2150;height:6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9FT8TDAAAA3AAAAA8AAABkcnMvZG93bnJldi54bWxET81qwkAQvgu+wzKFXqRutCI1dRUViuLB&#10;Vs0DDNlpNjQ7G7JbE9/eFQRv8/H9znzZ2UpcqPGlYwWjYQKCOHe65EJBdv56+wDhA7LGyjEpuJKH&#10;5aLfm2OqXctHupxCIWII+xQVmBDqVEqfG7Loh64mjtyvayyGCJtC6gbbGG4rOU6SqbRYcmwwWNPG&#10;UP53+rcK9uuf4yEbmxlP210y+N6+77Nsq9TrS7f6BBGoC0/xw73Tcf5kBPdn4gVyc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0VPxMMAAADcAAAADwAAAAAAAAAAAAAAAACf&#10;AgAAZHJzL2Rvd25yZXYueG1sUEsFBgAAAAAEAAQA9wAAAI8DAAAAAA==&#10;">
                  <v:imagedata r:id="rId727" o:title=""/>
                </v:shape>
                <v:shape id="Picture 108" o:spid="_x0000_s1050" type="#_x0000_t75" style="position:absolute;left:20796;top:6265;width:1944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WwlPBAAAA3AAAAA8AAABkcnMvZG93bnJldi54bWxET02LwjAQvQv+hzCCN00ti7hdo0hB6GnB&#10;uiB7G5rZtthMahPb+u+NIOxtHu9ztvvRNKKnztWWFayWEQjiwuqaSwU/5+NiA8J5ZI2NZVLwIAf7&#10;3XSyxUTbgU/U574UIYRdggoq79tESldUZNAtbUscuD/bGfQBdqXUHQ4h3DQyjqK1NFhzaKiwpbSi&#10;4prfjYLm+plu+vgxXo633+9zNuS9zVKl5rPx8AXC0+j/xW93psP8jxhez4QL5O4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gWwlPBAAAA3AAAAA8AAAAAAAAAAAAAAAAAnwIA&#10;AGRycy9kb3ducmV2LnhtbFBLBQYAAAAABAAEAPcAAACNAwAAAAA=&#10;">
                  <v:imagedata r:id="rId728" o:title=""/>
                </v:shape>
                <v:shape id="Picture 107" o:spid="_x0000_s1051" type="#_x0000_t75" style="position:absolute;left:18566;top:6716;width:2117;height:9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5fO7CAAAA3AAAAA8AAABkcnMvZG93bnJldi54bWxET01rwkAQvQv+h2UEb7pRa1vSrBIKQg69&#10;NGrPQ3ZM0mRnQ3abxH/fLRS8zeN9TnKcTCsG6l1tWcFmHYEgLqyuuVRwOZ9WryCcR9bYWiYFd3Jw&#10;PMxnCcbajvxJQ+5LEULYxaig8r6LpXRFRQbd2nbEgbvZ3qAPsC+l7nEM4aaV2yh6lgZrDg0VdvRe&#10;UdHkP0ZBlzYvky3KL2Mv3+ePnK63bH9VarmY0jcQnib/EP+7Mx3mP+3g75lwgTz8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ROXzuwgAAANwAAAAPAAAAAAAAAAAAAAAAAJ8C&#10;AABkcnMvZG93bnJldi54bWxQSwUGAAAAAAQABAD3AAAAjgMAAAAA&#10;">
                  <v:imagedata r:id="rId729" o:title=""/>
                </v:shape>
                <v:shape id="Picture 106" o:spid="_x0000_s1052" type="#_x0000_t75" style="position:absolute;left:18669;top:7076;width:1911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RDIvBAAAA3AAAAA8AAABkcnMvZG93bnJldi54bWxET02LwjAQvQv+hzCCN011i0g1igiKR1eX&#10;1ePYjE2xmdQmq/XfbxYWvM3jfc582dpKPKjxpWMFo2ECgjh3uuRCwddxM5iC8AFZY+WYFLzIw3LR&#10;7cwx0+7Jn/Q4hELEEPYZKjAh1JmUPjdk0Q9dTRy5q2sshgibQuoGnzHcVnKcJBNpseTYYLCmtaH8&#10;dvixCnbn492kp60zxcfrdOH992pcbZXq99rVDESgNrzF/+6djvPTFP6eiRfIx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zRDIvBAAAA3AAAAA8AAAAAAAAAAAAAAAAAnwIA&#10;AGRycy9kb3ducmV2LnhtbFBLBQYAAAAABAAEAPcAAACNAwAAAAA=&#10;">
                  <v:imagedata r:id="rId730" o:title=""/>
                </v:shape>
                <v:shape id="Picture 105" o:spid="_x0000_s1053" type="#_x0000_t75" style="position:absolute;left:20693;top:6716;width:2150;height:4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UFjzDAAAA3AAAAA8AAABkcnMvZG93bnJldi54bWxET0trwkAQvgv+h2UKvUjdWHwRXcUGWnoR&#10;MVbwOGanSTA7G7IbTf99VxC8zcf3nOW6M5W4UuNKywpGwwgEcWZ1ybmCn8Pn2xyE88gaK8uk4I8c&#10;rFf93hJjbW+8p2vqcxFC2MWooPC+jqV0WUEG3dDWxIH7tY1BH2CTS93gLYSbSr5H0VQaLDk0FFhT&#10;UlB2SVuj4PQxPh/apN11g+3WpMnX+Yg8U+r1pdssQHjq/FP8cH/rMH88gfsz4QK5+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lQWPMMAAADcAAAADwAAAAAAAAAAAAAAAACf&#10;AgAAZHJzL2Rvd25yZXYueG1sUEsFBgAAAAAEAAQA9wAAAI8DAAAAAA==&#10;">
                  <v:imagedata r:id="rId731" o:title=""/>
                </v:shape>
                <v:shape id="Picture 104" o:spid="_x0000_s1054" type="#_x0000_t75" style="position:absolute;left:20796;top:6839;width:1944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5sQDCAAAA3AAAAA8AAABkcnMvZG93bnJldi54bWxET01rwkAQvQv9D8sUetONIQRJXaWKQm9F&#10;bUuPQ3bMps3OhuzGxH/fFQRv83ifs1yPthEX6nztWMF8loAgLp2uuVLwedpPFyB8QNbYOCYFV/Kw&#10;Xj1NllhoN/CBLsdQiRjCvkAFJoS2kNKXhiz6mWuJI3d2ncUQYVdJ3eEQw20j0yTJpcWaY4PBlraG&#10;yr9jbxX0dfb7s8vTIUlN1m+uu/P31/Ch1Mvz+PYKItAYHuK7+13H+VkOt2fiBXL1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+bEAwgAAANwAAAAPAAAAAAAAAAAAAAAAAJ8C&#10;AABkcnMvZG93bnJldi54bWxQSwUGAAAAAAQABAD3AAAAjgMAAAAA&#10;">
                  <v:imagedata r:id="rId732" o:title=""/>
                </v:shape>
                <v:shape id="Picture 103" o:spid="_x0000_s1055" type="#_x0000_t75" style="position:absolute;left:20693;top:7191;width:2150;height:4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EfnHEAAAA3AAAAA8AAABkcnMvZG93bnJldi54bWxET01rAjEQvRf8D2GEXoomiq3r1igiVIUe&#10;StWDx+lm3F3cTJZNqum/N4VCb/N4nzNfRtuIK3W+dqxhNFQgiAtnai41HA9vgwyED8gGG8ek4Yc8&#10;LBe9hznmxt34k677UIoUwj5HDVUIbS6lLyqy6IeuJU7c2XUWQ4JdKU2HtxRuGzlW6kVarDk1VNjS&#10;uqLisv+2Gjbq4rO43qrn00e5mWTxfTt7+tL6sR9XryACxfAv/nPvTJo/mcLvM+kCubg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AEfnHEAAAA3AAAAA8AAAAAAAAAAAAAAAAA&#10;nwIAAGRycy9kb3ducmV2LnhtbFBLBQYAAAAABAAEAPcAAACQAwAAAAA=&#10;">
                  <v:imagedata r:id="rId733" o:title=""/>
                </v:shape>
                <v:shape id="Picture 102" o:spid="_x0000_s1056" type="#_x0000_t75" style="position:absolute;left:20796;top:7314;width:1944;height: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fZhHEAAAA3AAAAA8AAABkcnMvZG93bnJldi54bWxEj0FrwzAMhe+D/gejwm6r062MktUpI6Nl&#10;l0KX9QeIWEtCbDnEbpr9++kw6E3iPb33abefvVMTjbELbGC9ykAR18F23Bi4fB+etqBiQrboApOB&#10;X4qwLxYPO8xtuPEXTVVqlIRwzNFAm9KQax3rljzGVRiIRfsJo8ck69hoO+JNwr3Tz1n2qj12LA0t&#10;DlS2VPfV1RsoLx8vbn09n7enacMpK6veHUtjHpfz+xuoRHO6m/+vP63gb4RWnpEJdPE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nfZhHEAAAA3AAAAA8AAAAAAAAAAAAAAAAA&#10;nwIAAGRycy9kb3ducmV2LnhtbFBLBQYAAAAABAAEAPcAAACQAwAAAAA=&#10;">
                  <v:imagedata r:id="rId73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8616" behindDoc="1" locked="0" layoutInCell="1" allowOverlap="1" wp14:anchorId="43E62C90" wp14:editId="40E24287">
                <wp:simplePos x="0" y="0"/>
                <wp:positionH relativeFrom="page">
                  <wp:posOffset>2036445</wp:posOffset>
                </wp:positionH>
                <wp:positionV relativeFrom="page">
                  <wp:posOffset>2828925</wp:posOffset>
                </wp:positionV>
                <wp:extent cx="1556385" cy="561340"/>
                <wp:effectExtent l="0" t="0" r="0" b="635"/>
                <wp:wrapNone/>
                <wp:docPr id="109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56385" cy="561340"/>
                          <a:chOff x="3207" y="4455"/>
                          <a:chExt cx="2451" cy="884"/>
                        </a:xfrm>
                      </wpg:grpSpPr>
                      <wpg:grpSp>
                        <wpg:cNvPr id="110" name="Group 99"/>
                        <wpg:cNvGrpSpPr>
                          <a:grpSpLocks/>
                        </wpg:cNvGrpSpPr>
                        <wpg:grpSpPr bwMode="auto">
                          <a:xfrm>
                            <a:off x="3207" y="4455"/>
                            <a:ext cx="2451" cy="221"/>
                            <a:chOff x="3207" y="4455"/>
                            <a:chExt cx="2451" cy="221"/>
                          </a:xfrm>
                        </wpg:grpSpPr>
                        <wps:wsp>
                          <wps:cNvPr id="111" name="Freeform 100"/>
                          <wps:cNvSpPr>
                            <a:spLocks/>
                          </wps:cNvSpPr>
                          <wps:spPr bwMode="auto">
                            <a:xfrm>
                              <a:off x="3207" y="4455"/>
                              <a:ext cx="2451" cy="221"/>
                            </a:xfrm>
                            <a:custGeom>
                              <a:avLst/>
                              <a:gdLst>
                                <a:gd name="T0" fmla="+- 0 3207 3207"/>
                                <a:gd name="T1" fmla="*/ T0 w 2451"/>
                                <a:gd name="T2" fmla="+- 0 4676 4455"/>
                                <a:gd name="T3" fmla="*/ 4676 h 221"/>
                                <a:gd name="T4" fmla="+- 0 5657 3207"/>
                                <a:gd name="T5" fmla="*/ T4 w 2451"/>
                                <a:gd name="T6" fmla="+- 0 4676 4455"/>
                                <a:gd name="T7" fmla="*/ 4676 h 221"/>
                                <a:gd name="T8" fmla="+- 0 5657 3207"/>
                                <a:gd name="T9" fmla="*/ T8 w 2451"/>
                                <a:gd name="T10" fmla="+- 0 4455 4455"/>
                                <a:gd name="T11" fmla="*/ 4455 h 221"/>
                                <a:gd name="T12" fmla="+- 0 3207 3207"/>
                                <a:gd name="T13" fmla="*/ T12 w 2451"/>
                                <a:gd name="T14" fmla="+- 0 4455 4455"/>
                                <a:gd name="T15" fmla="*/ 4455 h 221"/>
                                <a:gd name="T16" fmla="+- 0 3207 3207"/>
                                <a:gd name="T17" fmla="*/ T16 w 2451"/>
                                <a:gd name="T18" fmla="+- 0 4676 4455"/>
                                <a:gd name="T19" fmla="*/ 4676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51" h="221">
                                  <a:moveTo>
                                    <a:pt x="0" y="221"/>
                                  </a:moveTo>
                                  <a:lnTo>
                                    <a:pt x="2450" y="221"/>
                                  </a:lnTo>
                                  <a:lnTo>
                                    <a:pt x="245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2" name="Group 97"/>
                        <wpg:cNvGrpSpPr>
                          <a:grpSpLocks/>
                        </wpg:cNvGrpSpPr>
                        <wpg:grpSpPr bwMode="auto">
                          <a:xfrm>
                            <a:off x="3207" y="4676"/>
                            <a:ext cx="2451" cy="221"/>
                            <a:chOff x="3207" y="4676"/>
                            <a:chExt cx="2451" cy="221"/>
                          </a:xfrm>
                        </wpg:grpSpPr>
                        <wps:wsp>
                          <wps:cNvPr id="113" name="Freeform 98"/>
                          <wps:cNvSpPr>
                            <a:spLocks/>
                          </wps:cNvSpPr>
                          <wps:spPr bwMode="auto">
                            <a:xfrm>
                              <a:off x="3207" y="4676"/>
                              <a:ext cx="2451" cy="221"/>
                            </a:xfrm>
                            <a:custGeom>
                              <a:avLst/>
                              <a:gdLst>
                                <a:gd name="T0" fmla="+- 0 3207 3207"/>
                                <a:gd name="T1" fmla="*/ T0 w 2451"/>
                                <a:gd name="T2" fmla="+- 0 4896 4676"/>
                                <a:gd name="T3" fmla="*/ 4896 h 221"/>
                                <a:gd name="T4" fmla="+- 0 5657 3207"/>
                                <a:gd name="T5" fmla="*/ T4 w 2451"/>
                                <a:gd name="T6" fmla="+- 0 4896 4676"/>
                                <a:gd name="T7" fmla="*/ 4896 h 221"/>
                                <a:gd name="T8" fmla="+- 0 5657 3207"/>
                                <a:gd name="T9" fmla="*/ T8 w 2451"/>
                                <a:gd name="T10" fmla="+- 0 4676 4676"/>
                                <a:gd name="T11" fmla="*/ 4676 h 221"/>
                                <a:gd name="T12" fmla="+- 0 3207 3207"/>
                                <a:gd name="T13" fmla="*/ T12 w 2451"/>
                                <a:gd name="T14" fmla="+- 0 4676 4676"/>
                                <a:gd name="T15" fmla="*/ 4676 h 221"/>
                                <a:gd name="T16" fmla="+- 0 3207 3207"/>
                                <a:gd name="T17" fmla="*/ T16 w 2451"/>
                                <a:gd name="T18" fmla="+- 0 4896 4676"/>
                                <a:gd name="T19" fmla="*/ 4896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51" h="221">
                                  <a:moveTo>
                                    <a:pt x="0" y="220"/>
                                  </a:moveTo>
                                  <a:lnTo>
                                    <a:pt x="2450" y="220"/>
                                  </a:lnTo>
                                  <a:lnTo>
                                    <a:pt x="245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4" name="Group 95"/>
                        <wpg:cNvGrpSpPr>
                          <a:grpSpLocks/>
                        </wpg:cNvGrpSpPr>
                        <wpg:grpSpPr bwMode="auto">
                          <a:xfrm>
                            <a:off x="3207" y="4896"/>
                            <a:ext cx="2451" cy="221"/>
                            <a:chOff x="3207" y="4896"/>
                            <a:chExt cx="2451" cy="221"/>
                          </a:xfrm>
                        </wpg:grpSpPr>
                        <wps:wsp>
                          <wps:cNvPr id="115" name="Freeform 96"/>
                          <wps:cNvSpPr>
                            <a:spLocks/>
                          </wps:cNvSpPr>
                          <wps:spPr bwMode="auto">
                            <a:xfrm>
                              <a:off x="3207" y="4896"/>
                              <a:ext cx="2451" cy="221"/>
                            </a:xfrm>
                            <a:custGeom>
                              <a:avLst/>
                              <a:gdLst>
                                <a:gd name="T0" fmla="+- 0 3207 3207"/>
                                <a:gd name="T1" fmla="*/ T0 w 2451"/>
                                <a:gd name="T2" fmla="+- 0 5117 4896"/>
                                <a:gd name="T3" fmla="*/ 5117 h 221"/>
                                <a:gd name="T4" fmla="+- 0 5657 3207"/>
                                <a:gd name="T5" fmla="*/ T4 w 2451"/>
                                <a:gd name="T6" fmla="+- 0 5117 4896"/>
                                <a:gd name="T7" fmla="*/ 5117 h 221"/>
                                <a:gd name="T8" fmla="+- 0 5657 3207"/>
                                <a:gd name="T9" fmla="*/ T8 w 2451"/>
                                <a:gd name="T10" fmla="+- 0 4896 4896"/>
                                <a:gd name="T11" fmla="*/ 4896 h 221"/>
                                <a:gd name="T12" fmla="+- 0 3207 3207"/>
                                <a:gd name="T13" fmla="*/ T12 w 2451"/>
                                <a:gd name="T14" fmla="+- 0 4896 4896"/>
                                <a:gd name="T15" fmla="*/ 4896 h 221"/>
                                <a:gd name="T16" fmla="+- 0 3207 3207"/>
                                <a:gd name="T17" fmla="*/ T16 w 2451"/>
                                <a:gd name="T18" fmla="+- 0 5117 4896"/>
                                <a:gd name="T19" fmla="*/ 5117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51" h="221">
                                  <a:moveTo>
                                    <a:pt x="0" y="221"/>
                                  </a:moveTo>
                                  <a:lnTo>
                                    <a:pt x="2450" y="221"/>
                                  </a:lnTo>
                                  <a:lnTo>
                                    <a:pt x="245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6" name="Group 93"/>
                        <wpg:cNvGrpSpPr>
                          <a:grpSpLocks/>
                        </wpg:cNvGrpSpPr>
                        <wpg:grpSpPr bwMode="auto">
                          <a:xfrm>
                            <a:off x="3207" y="5117"/>
                            <a:ext cx="2451" cy="222"/>
                            <a:chOff x="3207" y="5117"/>
                            <a:chExt cx="2451" cy="222"/>
                          </a:xfrm>
                        </wpg:grpSpPr>
                        <wps:wsp>
                          <wps:cNvPr id="117" name="Freeform 94"/>
                          <wps:cNvSpPr>
                            <a:spLocks/>
                          </wps:cNvSpPr>
                          <wps:spPr bwMode="auto">
                            <a:xfrm>
                              <a:off x="3207" y="5117"/>
                              <a:ext cx="2451" cy="222"/>
                            </a:xfrm>
                            <a:custGeom>
                              <a:avLst/>
                              <a:gdLst>
                                <a:gd name="T0" fmla="+- 0 3207 3207"/>
                                <a:gd name="T1" fmla="*/ T0 w 2451"/>
                                <a:gd name="T2" fmla="+- 0 5339 5117"/>
                                <a:gd name="T3" fmla="*/ 5339 h 222"/>
                                <a:gd name="T4" fmla="+- 0 5657 3207"/>
                                <a:gd name="T5" fmla="*/ T4 w 2451"/>
                                <a:gd name="T6" fmla="+- 0 5339 5117"/>
                                <a:gd name="T7" fmla="*/ 5339 h 222"/>
                                <a:gd name="T8" fmla="+- 0 5657 3207"/>
                                <a:gd name="T9" fmla="*/ T8 w 2451"/>
                                <a:gd name="T10" fmla="+- 0 5117 5117"/>
                                <a:gd name="T11" fmla="*/ 5117 h 222"/>
                                <a:gd name="T12" fmla="+- 0 3207 3207"/>
                                <a:gd name="T13" fmla="*/ T12 w 2451"/>
                                <a:gd name="T14" fmla="+- 0 5117 5117"/>
                                <a:gd name="T15" fmla="*/ 5117 h 222"/>
                                <a:gd name="T16" fmla="+- 0 3207 3207"/>
                                <a:gd name="T17" fmla="*/ T16 w 2451"/>
                                <a:gd name="T18" fmla="+- 0 5339 5117"/>
                                <a:gd name="T19" fmla="*/ 5339 h 2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51" h="222">
                                  <a:moveTo>
                                    <a:pt x="0" y="222"/>
                                  </a:moveTo>
                                  <a:lnTo>
                                    <a:pt x="2450" y="222"/>
                                  </a:lnTo>
                                  <a:lnTo>
                                    <a:pt x="245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73D4D7" id="Group 92" o:spid="_x0000_s1026" style="position:absolute;margin-left:160.35pt;margin-top:222.75pt;width:122.55pt;height:44.2pt;z-index:-187864;mso-position-horizontal-relative:page;mso-position-vertical-relative:page" coordorigin="3207,4455" coordsize="2451,8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">
                <v:group id="Group 99" o:spid="_x0000_s1027" style="position:absolute;left:3207;top:4455;width:2451;height:221" coordorigin="3207,4455" coordsize="245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h0Mgc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FPB&#10;l2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OHQyBxgAAANwA&#10;AAAPAAAAAAAAAAAAAAAAAKoCAABkcnMvZG93bnJldi54bWxQSwUGAAAAAAQABAD6AAAAnQMAAAAA&#10;">
                  <v:shape id="Freeform 100" o:spid="_x0000_s1028" style="position:absolute;left:3207;top:4455;width:2451;height:221;visibility:visible;mso-wrap-style:square;v-text-anchor:top" coordsize="245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/nacMA&#10;AADcAAAADwAAAGRycy9kb3ducmV2LnhtbERPS2sCMRC+F/wPYQq91eyKL7ZGUUEoSKFue/A4bKab&#10;pZvJkkR3219vCgVv8/E9Z7UZbCuu5EPjWEE+zkAQV043XCv4/Dg8L0GEiKyxdUwKfijAZj16WGGh&#10;Xc8nupaxFimEQ4EKTIxdIWWoDFkMY9cRJ+7LeYsxQV9L7bFP4baVkyybS4sNpwaDHe0NVd/lxSrQ&#10;77M3eZpkfT6bTw/Vzh/P5neh1NPjsH0BEWmId/G/+1Wn+XkOf8+kC+T6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m/nacMAAADcAAAADwAAAAAAAAAAAAAAAACYAgAAZHJzL2Rv&#10;d25yZXYueG1sUEsFBgAAAAAEAAQA9QAAAIgDAAAAAA==&#10;" path="m,221r2450,l2450,,,,,221xe" fillcolor="#d9d9d9" stroked="f">
                    <v:path arrowok="t" o:connecttype="custom" o:connectlocs="0,4676;2450,4676;2450,4455;0,4455;0,4676" o:connectangles="0,0,0,0,0"/>
                  </v:shape>
                </v:group>
                <v:group id="Group 97" o:spid="_x0000_s1029" style="position:absolute;left:3207;top:4676;width:2451;height:221" coordorigin="3207,4676" coordsize="245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YM3bcQAAADcAAAA&#10;DwAAAAAAAAAAAAAAAACqAgAAZHJzL2Rvd25yZXYueG1sUEsFBgAAAAAEAAQA+gAAAJsDAAAAAA==&#10;">
                  <v:shape id="Freeform 98" o:spid="_x0000_s1030" style="position:absolute;left:3207;top:4676;width:2451;height:221;visibility:visible;mso-wrap-style:square;v-text-anchor:top" coordsize="245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HchcQA&#10;AADcAAAADwAAAGRycy9kb3ducmV2LnhtbERPS2sCMRC+F/ofwhS81exatWVrlFoQhCL46KHHYTPd&#10;LN1MliS6q7/eFARv8/E9Z7bobSNO5EPtWEE+zEAQl07XXCn4Pqye30CEiKyxcUwKzhRgMX98mGGh&#10;Xcc7Ou1jJVIIhwIVmBjbQspQGrIYhq4lTtyv8xZjgr6S2mOXwm0jR1k2lRZrTg0GW/o0VP7tj1aB&#10;3k42cjfKunwyHa/Kpf/6MZdXpQZP/cc7iEh9vItv7rVO8/MX+H8mXSD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nx3IXEAAAA3AAAAA8AAAAAAAAAAAAAAAAAmAIAAGRycy9k&#10;b3ducmV2LnhtbFBLBQYAAAAABAAEAPUAAACJAwAAAAA=&#10;" path="m,220r2450,l2450,,,,,220xe" fillcolor="#d9d9d9" stroked="f">
                    <v:path arrowok="t" o:connecttype="custom" o:connectlocs="0,4896;2450,4896;2450,4676;0,4676;0,4896" o:connectangles="0,0,0,0,0"/>
                  </v:shape>
                </v:group>
                <v:group id="Group 95" o:spid="_x0000_s1031" style="position:absolute;left:3207;top:4896;width:2451;height:221" coordorigin="3207,4896" coordsize="2451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SYKgsQAAADcAAAADwAAAGRycy9kb3ducmV2LnhtbERPS2vCQBC+F/wPywi9&#10;NZtoWyRmFZFaegiFqiDehuyYBLOzIbvN4993C4Xe5uN7TrYdTSN66lxtWUESxSCIC6trLhWcT4en&#10;FQjnkTU2lknBRA62m9lDhqm2A39Rf/SlCCHsUlRQed+mUrqiIoMusi1x4G62M+gD7EqpOxxCuGnk&#10;Io5fpcGaQ0OFLe0rKu7Hb6PgfcBht0ze+vx+20/X08vnJU9Iqcf5uFuD8DT6f/Gf+0OH+ckz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SYKgsQAAADcAAAA&#10;DwAAAAAAAAAAAAAAAACqAgAAZHJzL2Rvd25yZXYueG1sUEsFBgAAAAAEAAQA+gAAAJsDAAAAAA==&#10;">
                  <v:shape id="Freeform 96" o:spid="_x0000_s1032" style="position:absolute;left:3207;top:4896;width:2451;height:221;visibility:visible;mso-wrap-style:square;v-text-anchor:top" coordsize="2451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ThasMA&#10;AADcAAAADwAAAGRycy9kb3ducmV2LnhtbERP32vCMBB+F/wfwgl707SyutEZxQ2EgQjq9rDHo7k1&#10;xeZSksx2++uNIOztPr6ft1wPthUX8qFxrCCfZSCIK6cbrhV8fmynzyBCRNbYOiYFvxRgvRqPllhq&#10;1/ORLqdYixTCoUQFJsaulDJUhiyGmeuIE/ftvMWYoK+l9tincNvKeZYtpMWGU4PBjt4MVefTj1Wg&#10;D8VeHudZnxeLx2316ndf5u9JqYfJsHkBEWmI/+K7+12n+XkBt2fSBXJ1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VThasMAAADcAAAADwAAAAAAAAAAAAAAAACYAgAAZHJzL2Rv&#10;d25yZXYueG1sUEsFBgAAAAAEAAQA9QAAAIgDAAAAAA==&#10;" path="m,221r2450,l2450,,,,,221xe" fillcolor="#d9d9d9" stroked="f">
                    <v:path arrowok="t" o:connecttype="custom" o:connectlocs="0,5117;2450,5117;2450,4896;0,4896;0,5117" o:connectangles="0,0,0,0,0"/>
                  </v:shape>
                </v:group>
                <v:group id="Group 93" o:spid="_x0000_s1033" style="position:absolute;left:3207;top:5117;width:2451;height:222" coordorigin="3207,5117" coordsize="2451,2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rgxbsMAAADc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+MEbs+E&#10;C+T+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uuDFuwwAAANwAAAAP&#10;AAAAAAAAAAAAAAAAAKoCAABkcnMvZG93bnJldi54bWxQSwUGAAAAAAQABAD6AAAAmgMAAAAA&#10;">
                  <v:shape id="Freeform 94" o:spid="_x0000_s1034" style="position:absolute;left:3207;top:5117;width:2451;height:222;visibility:visible;mso-wrap-style:square;v-text-anchor:top" coordsize="2451,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GeZsAA&#10;AADcAAAADwAAAGRycy9kb3ducmV2LnhtbERPzWoCMRC+F/oOYQpeimYVsbI1ylIo9OBBrQ8wbMbd&#10;4GayJFPdvr0RBG/z8f3OajP4Tl0oJhfYwHRSgCKug3XcGDj+fo+XoJIgW+wCk4F/SrBZv76ssLTh&#10;ynu6HKRROYRTiQZakb7UOtUteUyT0BNn7hSiR8kwNtpGvOZw3+lZUSy0R8e5ocWevlqqz4c/b6By&#10;br6tiuUxnllmuHuXvhqsMaO3ofoEJTTIU/xw/9g8f/oB92fyBXp9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MGeZsAAAADcAAAADwAAAAAAAAAAAAAAAACYAgAAZHJzL2Rvd25y&#10;ZXYueG1sUEsFBgAAAAAEAAQA9QAAAIUDAAAAAA==&#10;" path="m,222r2450,l2450,,,,,222xe" fillcolor="#d9d9d9" stroked="f">
                    <v:path arrowok="t" o:connecttype="custom" o:connectlocs="0,5339;2450,5339;2450,5117;0,5117;0,5339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8640" behindDoc="1" locked="0" layoutInCell="1" allowOverlap="1" wp14:anchorId="43E62C91" wp14:editId="1928C1B6">
                <wp:simplePos x="0" y="0"/>
                <wp:positionH relativeFrom="page">
                  <wp:posOffset>605155</wp:posOffset>
                </wp:positionH>
                <wp:positionV relativeFrom="page">
                  <wp:posOffset>3414395</wp:posOffset>
                </wp:positionV>
                <wp:extent cx="1294130" cy="1400810"/>
                <wp:effectExtent l="0" t="4445" r="0" b="4445"/>
                <wp:wrapNone/>
                <wp:docPr id="88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94130" cy="1400810"/>
                          <a:chOff x="953" y="5377"/>
                          <a:chExt cx="2038" cy="2206"/>
                        </a:xfrm>
                      </wpg:grpSpPr>
                      <wpg:grpSp>
                        <wpg:cNvPr id="89" name="Group 90"/>
                        <wpg:cNvGrpSpPr>
                          <a:grpSpLocks/>
                        </wpg:cNvGrpSpPr>
                        <wpg:grpSpPr bwMode="auto">
                          <a:xfrm>
                            <a:off x="953" y="5377"/>
                            <a:ext cx="2038" cy="221"/>
                            <a:chOff x="953" y="5377"/>
                            <a:chExt cx="2038" cy="221"/>
                          </a:xfrm>
                        </wpg:grpSpPr>
                        <wps:wsp>
                          <wps:cNvPr id="90" name="Freeform 91"/>
                          <wps:cNvSpPr>
                            <a:spLocks/>
                          </wps:cNvSpPr>
                          <wps:spPr bwMode="auto">
                            <a:xfrm>
                              <a:off x="953" y="5377"/>
                              <a:ext cx="2038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038"/>
                                <a:gd name="T2" fmla="+- 0 5598 5377"/>
                                <a:gd name="T3" fmla="*/ 5598 h 221"/>
                                <a:gd name="T4" fmla="+- 0 2991 953"/>
                                <a:gd name="T5" fmla="*/ T4 w 2038"/>
                                <a:gd name="T6" fmla="+- 0 5598 5377"/>
                                <a:gd name="T7" fmla="*/ 5598 h 221"/>
                                <a:gd name="T8" fmla="+- 0 2991 953"/>
                                <a:gd name="T9" fmla="*/ T8 w 2038"/>
                                <a:gd name="T10" fmla="+- 0 5377 5377"/>
                                <a:gd name="T11" fmla="*/ 5377 h 221"/>
                                <a:gd name="T12" fmla="+- 0 953 953"/>
                                <a:gd name="T13" fmla="*/ T12 w 2038"/>
                                <a:gd name="T14" fmla="+- 0 5377 5377"/>
                                <a:gd name="T15" fmla="*/ 5377 h 221"/>
                                <a:gd name="T16" fmla="+- 0 953 953"/>
                                <a:gd name="T17" fmla="*/ T16 w 2038"/>
                                <a:gd name="T18" fmla="+- 0 5598 5377"/>
                                <a:gd name="T19" fmla="*/ 5598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38" h="221">
                                  <a:moveTo>
                                    <a:pt x="0" y="221"/>
                                  </a:moveTo>
                                  <a:lnTo>
                                    <a:pt x="2038" y="221"/>
                                  </a:lnTo>
                                  <a:lnTo>
                                    <a:pt x="203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1" name="Group 88"/>
                        <wpg:cNvGrpSpPr>
                          <a:grpSpLocks/>
                        </wpg:cNvGrpSpPr>
                        <wpg:grpSpPr bwMode="auto">
                          <a:xfrm>
                            <a:off x="953" y="5598"/>
                            <a:ext cx="2038" cy="221"/>
                            <a:chOff x="953" y="5598"/>
                            <a:chExt cx="2038" cy="221"/>
                          </a:xfrm>
                        </wpg:grpSpPr>
                        <wps:wsp>
                          <wps:cNvPr id="92" name="Freeform 89"/>
                          <wps:cNvSpPr>
                            <a:spLocks/>
                          </wps:cNvSpPr>
                          <wps:spPr bwMode="auto">
                            <a:xfrm>
                              <a:off x="953" y="5598"/>
                              <a:ext cx="2038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038"/>
                                <a:gd name="T2" fmla="+- 0 5819 5598"/>
                                <a:gd name="T3" fmla="*/ 5819 h 221"/>
                                <a:gd name="T4" fmla="+- 0 2991 953"/>
                                <a:gd name="T5" fmla="*/ T4 w 2038"/>
                                <a:gd name="T6" fmla="+- 0 5819 5598"/>
                                <a:gd name="T7" fmla="*/ 5819 h 221"/>
                                <a:gd name="T8" fmla="+- 0 2991 953"/>
                                <a:gd name="T9" fmla="*/ T8 w 2038"/>
                                <a:gd name="T10" fmla="+- 0 5598 5598"/>
                                <a:gd name="T11" fmla="*/ 5598 h 221"/>
                                <a:gd name="T12" fmla="+- 0 953 953"/>
                                <a:gd name="T13" fmla="*/ T12 w 2038"/>
                                <a:gd name="T14" fmla="+- 0 5598 5598"/>
                                <a:gd name="T15" fmla="*/ 5598 h 221"/>
                                <a:gd name="T16" fmla="+- 0 953 953"/>
                                <a:gd name="T17" fmla="*/ T16 w 2038"/>
                                <a:gd name="T18" fmla="+- 0 5819 5598"/>
                                <a:gd name="T19" fmla="*/ 5819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38" h="221">
                                  <a:moveTo>
                                    <a:pt x="0" y="221"/>
                                  </a:moveTo>
                                  <a:lnTo>
                                    <a:pt x="2038" y="221"/>
                                  </a:lnTo>
                                  <a:lnTo>
                                    <a:pt x="203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3" name="Group 86"/>
                        <wpg:cNvGrpSpPr>
                          <a:grpSpLocks/>
                        </wpg:cNvGrpSpPr>
                        <wpg:grpSpPr bwMode="auto">
                          <a:xfrm>
                            <a:off x="953" y="5819"/>
                            <a:ext cx="2038" cy="219"/>
                            <a:chOff x="953" y="5819"/>
                            <a:chExt cx="2038" cy="219"/>
                          </a:xfrm>
                        </wpg:grpSpPr>
                        <wps:wsp>
                          <wps:cNvPr id="94" name="Freeform 87"/>
                          <wps:cNvSpPr>
                            <a:spLocks/>
                          </wps:cNvSpPr>
                          <wps:spPr bwMode="auto">
                            <a:xfrm>
                              <a:off x="953" y="5819"/>
                              <a:ext cx="2038" cy="219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038"/>
                                <a:gd name="T2" fmla="+- 0 6037 5819"/>
                                <a:gd name="T3" fmla="*/ 6037 h 219"/>
                                <a:gd name="T4" fmla="+- 0 2991 953"/>
                                <a:gd name="T5" fmla="*/ T4 w 2038"/>
                                <a:gd name="T6" fmla="+- 0 6037 5819"/>
                                <a:gd name="T7" fmla="*/ 6037 h 219"/>
                                <a:gd name="T8" fmla="+- 0 2991 953"/>
                                <a:gd name="T9" fmla="*/ T8 w 2038"/>
                                <a:gd name="T10" fmla="+- 0 5819 5819"/>
                                <a:gd name="T11" fmla="*/ 5819 h 219"/>
                                <a:gd name="T12" fmla="+- 0 953 953"/>
                                <a:gd name="T13" fmla="*/ T12 w 2038"/>
                                <a:gd name="T14" fmla="+- 0 5819 5819"/>
                                <a:gd name="T15" fmla="*/ 5819 h 219"/>
                                <a:gd name="T16" fmla="+- 0 953 953"/>
                                <a:gd name="T17" fmla="*/ T16 w 2038"/>
                                <a:gd name="T18" fmla="+- 0 6037 5819"/>
                                <a:gd name="T19" fmla="*/ 6037 h 21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38" h="219">
                                  <a:moveTo>
                                    <a:pt x="0" y="218"/>
                                  </a:moveTo>
                                  <a:lnTo>
                                    <a:pt x="2038" y="218"/>
                                  </a:lnTo>
                                  <a:lnTo>
                                    <a:pt x="203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" name="Group 84"/>
                        <wpg:cNvGrpSpPr>
                          <a:grpSpLocks/>
                        </wpg:cNvGrpSpPr>
                        <wpg:grpSpPr bwMode="auto">
                          <a:xfrm>
                            <a:off x="953" y="6037"/>
                            <a:ext cx="2038" cy="221"/>
                            <a:chOff x="953" y="6037"/>
                            <a:chExt cx="2038" cy="221"/>
                          </a:xfrm>
                        </wpg:grpSpPr>
                        <wps:wsp>
                          <wps:cNvPr id="96" name="Freeform 85"/>
                          <wps:cNvSpPr>
                            <a:spLocks/>
                          </wps:cNvSpPr>
                          <wps:spPr bwMode="auto">
                            <a:xfrm>
                              <a:off x="953" y="6037"/>
                              <a:ext cx="2038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038"/>
                                <a:gd name="T2" fmla="+- 0 6258 6037"/>
                                <a:gd name="T3" fmla="*/ 6258 h 221"/>
                                <a:gd name="T4" fmla="+- 0 2991 953"/>
                                <a:gd name="T5" fmla="*/ T4 w 2038"/>
                                <a:gd name="T6" fmla="+- 0 6258 6037"/>
                                <a:gd name="T7" fmla="*/ 6258 h 221"/>
                                <a:gd name="T8" fmla="+- 0 2991 953"/>
                                <a:gd name="T9" fmla="*/ T8 w 2038"/>
                                <a:gd name="T10" fmla="+- 0 6037 6037"/>
                                <a:gd name="T11" fmla="*/ 6037 h 221"/>
                                <a:gd name="T12" fmla="+- 0 953 953"/>
                                <a:gd name="T13" fmla="*/ T12 w 2038"/>
                                <a:gd name="T14" fmla="+- 0 6037 6037"/>
                                <a:gd name="T15" fmla="*/ 6037 h 221"/>
                                <a:gd name="T16" fmla="+- 0 953 953"/>
                                <a:gd name="T17" fmla="*/ T16 w 2038"/>
                                <a:gd name="T18" fmla="+- 0 6258 6037"/>
                                <a:gd name="T19" fmla="*/ 6258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38" h="221">
                                  <a:moveTo>
                                    <a:pt x="0" y="221"/>
                                  </a:moveTo>
                                  <a:lnTo>
                                    <a:pt x="2038" y="221"/>
                                  </a:lnTo>
                                  <a:lnTo>
                                    <a:pt x="203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" name="Group 82"/>
                        <wpg:cNvGrpSpPr>
                          <a:grpSpLocks/>
                        </wpg:cNvGrpSpPr>
                        <wpg:grpSpPr bwMode="auto">
                          <a:xfrm>
                            <a:off x="953" y="6258"/>
                            <a:ext cx="2038" cy="221"/>
                            <a:chOff x="953" y="6258"/>
                            <a:chExt cx="2038" cy="221"/>
                          </a:xfrm>
                        </wpg:grpSpPr>
                        <wps:wsp>
                          <wps:cNvPr id="98" name="Freeform 83"/>
                          <wps:cNvSpPr>
                            <a:spLocks/>
                          </wps:cNvSpPr>
                          <wps:spPr bwMode="auto">
                            <a:xfrm>
                              <a:off x="953" y="6258"/>
                              <a:ext cx="2038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038"/>
                                <a:gd name="T2" fmla="+- 0 6479 6258"/>
                                <a:gd name="T3" fmla="*/ 6479 h 221"/>
                                <a:gd name="T4" fmla="+- 0 2991 953"/>
                                <a:gd name="T5" fmla="*/ T4 w 2038"/>
                                <a:gd name="T6" fmla="+- 0 6479 6258"/>
                                <a:gd name="T7" fmla="*/ 6479 h 221"/>
                                <a:gd name="T8" fmla="+- 0 2991 953"/>
                                <a:gd name="T9" fmla="*/ T8 w 2038"/>
                                <a:gd name="T10" fmla="+- 0 6258 6258"/>
                                <a:gd name="T11" fmla="*/ 6258 h 221"/>
                                <a:gd name="T12" fmla="+- 0 953 953"/>
                                <a:gd name="T13" fmla="*/ T12 w 2038"/>
                                <a:gd name="T14" fmla="+- 0 6258 6258"/>
                                <a:gd name="T15" fmla="*/ 6258 h 221"/>
                                <a:gd name="T16" fmla="+- 0 953 953"/>
                                <a:gd name="T17" fmla="*/ T16 w 2038"/>
                                <a:gd name="T18" fmla="+- 0 6479 6258"/>
                                <a:gd name="T19" fmla="*/ 6479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38" h="221">
                                  <a:moveTo>
                                    <a:pt x="0" y="221"/>
                                  </a:moveTo>
                                  <a:lnTo>
                                    <a:pt x="2038" y="221"/>
                                  </a:lnTo>
                                  <a:lnTo>
                                    <a:pt x="203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9" name="Group 80"/>
                        <wpg:cNvGrpSpPr>
                          <a:grpSpLocks/>
                        </wpg:cNvGrpSpPr>
                        <wpg:grpSpPr bwMode="auto">
                          <a:xfrm>
                            <a:off x="953" y="6479"/>
                            <a:ext cx="2038" cy="221"/>
                            <a:chOff x="953" y="6479"/>
                            <a:chExt cx="2038" cy="221"/>
                          </a:xfrm>
                        </wpg:grpSpPr>
                        <wps:wsp>
                          <wps:cNvPr id="100" name="Freeform 81"/>
                          <wps:cNvSpPr>
                            <a:spLocks/>
                          </wps:cNvSpPr>
                          <wps:spPr bwMode="auto">
                            <a:xfrm>
                              <a:off x="953" y="6479"/>
                              <a:ext cx="2038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038"/>
                                <a:gd name="T2" fmla="+- 0 6699 6479"/>
                                <a:gd name="T3" fmla="*/ 6699 h 221"/>
                                <a:gd name="T4" fmla="+- 0 2991 953"/>
                                <a:gd name="T5" fmla="*/ T4 w 2038"/>
                                <a:gd name="T6" fmla="+- 0 6699 6479"/>
                                <a:gd name="T7" fmla="*/ 6699 h 221"/>
                                <a:gd name="T8" fmla="+- 0 2991 953"/>
                                <a:gd name="T9" fmla="*/ T8 w 2038"/>
                                <a:gd name="T10" fmla="+- 0 6479 6479"/>
                                <a:gd name="T11" fmla="*/ 6479 h 221"/>
                                <a:gd name="T12" fmla="+- 0 953 953"/>
                                <a:gd name="T13" fmla="*/ T12 w 2038"/>
                                <a:gd name="T14" fmla="+- 0 6479 6479"/>
                                <a:gd name="T15" fmla="*/ 6479 h 221"/>
                                <a:gd name="T16" fmla="+- 0 953 953"/>
                                <a:gd name="T17" fmla="*/ T16 w 2038"/>
                                <a:gd name="T18" fmla="+- 0 6699 6479"/>
                                <a:gd name="T19" fmla="*/ 6699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38" h="221">
                                  <a:moveTo>
                                    <a:pt x="0" y="220"/>
                                  </a:moveTo>
                                  <a:lnTo>
                                    <a:pt x="2038" y="220"/>
                                  </a:lnTo>
                                  <a:lnTo>
                                    <a:pt x="203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" name="Group 78"/>
                        <wpg:cNvGrpSpPr>
                          <a:grpSpLocks/>
                        </wpg:cNvGrpSpPr>
                        <wpg:grpSpPr bwMode="auto">
                          <a:xfrm>
                            <a:off x="953" y="6699"/>
                            <a:ext cx="2038" cy="221"/>
                            <a:chOff x="953" y="6699"/>
                            <a:chExt cx="2038" cy="221"/>
                          </a:xfrm>
                        </wpg:grpSpPr>
                        <wps:wsp>
                          <wps:cNvPr id="102" name="Freeform 79"/>
                          <wps:cNvSpPr>
                            <a:spLocks/>
                          </wps:cNvSpPr>
                          <wps:spPr bwMode="auto">
                            <a:xfrm>
                              <a:off x="953" y="6699"/>
                              <a:ext cx="2038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038"/>
                                <a:gd name="T2" fmla="+- 0 6920 6699"/>
                                <a:gd name="T3" fmla="*/ 6920 h 221"/>
                                <a:gd name="T4" fmla="+- 0 2991 953"/>
                                <a:gd name="T5" fmla="*/ T4 w 2038"/>
                                <a:gd name="T6" fmla="+- 0 6920 6699"/>
                                <a:gd name="T7" fmla="*/ 6920 h 221"/>
                                <a:gd name="T8" fmla="+- 0 2991 953"/>
                                <a:gd name="T9" fmla="*/ T8 w 2038"/>
                                <a:gd name="T10" fmla="+- 0 6699 6699"/>
                                <a:gd name="T11" fmla="*/ 6699 h 221"/>
                                <a:gd name="T12" fmla="+- 0 953 953"/>
                                <a:gd name="T13" fmla="*/ T12 w 2038"/>
                                <a:gd name="T14" fmla="+- 0 6699 6699"/>
                                <a:gd name="T15" fmla="*/ 6699 h 221"/>
                                <a:gd name="T16" fmla="+- 0 953 953"/>
                                <a:gd name="T17" fmla="*/ T16 w 2038"/>
                                <a:gd name="T18" fmla="+- 0 6920 6699"/>
                                <a:gd name="T19" fmla="*/ 6920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38" h="221">
                                  <a:moveTo>
                                    <a:pt x="0" y="221"/>
                                  </a:moveTo>
                                  <a:lnTo>
                                    <a:pt x="2038" y="221"/>
                                  </a:lnTo>
                                  <a:lnTo>
                                    <a:pt x="203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3" name="Group 76"/>
                        <wpg:cNvGrpSpPr>
                          <a:grpSpLocks/>
                        </wpg:cNvGrpSpPr>
                        <wpg:grpSpPr bwMode="auto">
                          <a:xfrm>
                            <a:off x="953" y="6920"/>
                            <a:ext cx="2038" cy="221"/>
                            <a:chOff x="953" y="6920"/>
                            <a:chExt cx="2038" cy="221"/>
                          </a:xfrm>
                        </wpg:grpSpPr>
                        <wps:wsp>
                          <wps:cNvPr id="104" name="Freeform 77"/>
                          <wps:cNvSpPr>
                            <a:spLocks/>
                          </wps:cNvSpPr>
                          <wps:spPr bwMode="auto">
                            <a:xfrm>
                              <a:off x="953" y="6920"/>
                              <a:ext cx="2038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038"/>
                                <a:gd name="T2" fmla="+- 0 7141 6920"/>
                                <a:gd name="T3" fmla="*/ 7141 h 221"/>
                                <a:gd name="T4" fmla="+- 0 2991 953"/>
                                <a:gd name="T5" fmla="*/ T4 w 2038"/>
                                <a:gd name="T6" fmla="+- 0 7141 6920"/>
                                <a:gd name="T7" fmla="*/ 7141 h 221"/>
                                <a:gd name="T8" fmla="+- 0 2991 953"/>
                                <a:gd name="T9" fmla="*/ T8 w 2038"/>
                                <a:gd name="T10" fmla="+- 0 6920 6920"/>
                                <a:gd name="T11" fmla="*/ 6920 h 221"/>
                                <a:gd name="T12" fmla="+- 0 953 953"/>
                                <a:gd name="T13" fmla="*/ T12 w 2038"/>
                                <a:gd name="T14" fmla="+- 0 6920 6920"/>
                                <a:gd name="T15" fmla="*/ 6920 h 221"/>
                                <a:gd name="T16" fmla="+- 0 953 953"/>
                                <a:gd name="T17" fmla="*/ T16 w 2038"/>
                                <a:gd name="T18" fmla="+- 0 7141 6920"/>
                                <a:gd name="T19" fmla="*/ 7141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38" h="221">
                                  <a:moveTo>
                                    <a:pt x="0" y="221"/>
                                  </a:moveTo>
                                  <a:lnTo>
                                    <a:pt x="2038" y="221"/>
                                  </a:lnTo>
                                  <a:lnTo>
                                    <a:pt x="203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5" name="Group 74"/>
                        <wpg:cNvGrpSpPr>
                          <a:grpSpLocks/>
                        </wpg:cNvGrpSpPr>
                        <wpg:grpSpPr bwMode="auto">
                          <a:xfrm>
                            <a:off x="953" y="7141"/>
                            <a:ext cx="2038" cy="221"/>
                            <a:chOff x="953" y="7141"/>
                            <a:chExt cx="2038" cy="221"/>
                          </a:xfrm>
                        </wpg:grpSpPr>
                        <wps:wsp>
                          <wps:cNvPr id="106" name="Freeform 75"/>
                          <wps:cNvSpPr>
                            <a:spLocks/>
                          </wps:cNvSpPr>
                          <wps:spPr bwMode="auto">
                            <a:xfrm>
                              <a:off x="953" y="7141"/>
                              <a:ext cx="2038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038"/>
                                <a:gd name="T2" fmla="+- 0 7362 7141"/>
                                <a:gd name="T3" fmla="*/ 7362 h 221"/>
                                <a:gd name="T4" fmla="+- 0 2991 953"/>
                                <a:gd name="T5" fmla="*/ T4 w 2038"/>
                                <a:gd name="T6" fmla="+- 0 7362 7141"/>
                                <a:gd name="T7" fmla="*/ 7362 h 221"/>
                                <a:gd name="T8" fmla="+- 0 2991 953"/>
                                <a:gd name="T9" fmla="*/ T8 w 2038"/>
                                <a:gd name="T10" fmla="+- 0 7141 7141"/>
                                <a:gd name="T11" fmla="*/ 7141 h 221"/>
                                <a:gd name="T12" fmla="+- 0 953 953"/>
                                <a:gd name="T13" fmla="*/ T12 w 2038"/>
                                <a:gd name="T14" fmla="+- 0 7141 7141"/>
                                <a:gd name="T15" fmla="*/ 7141 h 221"/>
                                <a:gd name="T16" fmla="+- 0 953 953"/>
                                <a:gd name="T17" fmla="*/ T16 w 2038"/>
                                <a:gd name="T18" fmla="+- 0 7362 7141"/>
                                <a:gd name="T19" fmla="*/ 7362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38" h="221">
                                  <a:moveTo>
                                    <a:pt x="0" y="221"/>
                                  </a:moveTo>
                                  <a:lnTo>
                                    <a:pt x="2038" y="221"/>
                                  </a:lnTo>
                                  <a:lnTo>
                                    <a:pt x="203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" name="Group 72"/>
                        <wpg:cNvGrpSpPr>
                          <a:grpSpLocks/>
                        </wpg:cNvGrpSpPr>
                        <wpg:grpSpPr bwMode="auto">
                          <a:xfrm>
                            <a:off x="953" y="7362"/>
                            <a:ext cx="2038" cy="221"/>
                            <a:chOff x="953" y="7362"/>
                            <a:chExt cx="2038" cy="221"/>
                          </a:xfrm>
                        </wpg:grpSpPr>
                        <wps:wsp>
                          <wps:cNvPr id="108" name="Freeform 73"/>
                          <wps:cNvSpPr>
                            <a:spLocks/>
                          </wps:cNvSpPr>
                          <wps:spPr bwMode="auto">
                            <a:xfrm>
                              <a:off x="953" y="7362"/>
                              <a:ext cx="2038" cy="221"/>
                            </a:xfrm>
                            <a:custGeom>
                              <a:avLst/>
                              <a:gdLst>
                                <a:gd name="T0" fmla="+- 0 953 953"/>
                                <a:gd name="T1" fmla="*/ T0 w 2038"/>
                                <a:gd name="T2" fmla="+- 0 7583 7362"/>
                                <a:gd name="T3" fmla="*/ 7583 h 221"/>
                                <a:gd name="T4" fmla="+- 0 2991 953"/>
                                <a:gd name="T5" fmla="*/ T4 w 2038"/>
                                <a:gd name="T6" fmla="+- 0 7583 7362"/>
                                <a:gd name="T7" fmla="*/ 7583 h 221"/>
                                <a:gd name="T8" fmla="+- 0 2991 953"/>
                                <a:gd name="T9" fmla="*/ T8 w 2038"/>
                                <a:gd name="T10" fmla="+- 0 7362 7362"/>
                                <a:gd name="T11" fmla="*/ 7362 h 221"/>
                                <a:gd name="T12" fmla="+- 0 953 953"/>
                                <a:gd name="T13" fmla="*/ T12 w 2038"/>
                                <a:gd name="T14" fmla="+- 0 7362 7362"/>
                                <a:gd name="T15" fmla="*/ 7362 h 221"/>
                                <a:gd name="T16" fmla="+- 0 953 953"/>
                                <a:gd name="T17" fmla="*/ T16 w 2038"/>
                                <a:gd name="T18" fmla="+- 0 7583 7362"/>
                                <a:gd name="T19" fmla="*/ 7583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038" h="221">
                                  <a:moveTo>
                                    <a:pt x="0" y="221"/>
                                  </a:moveTo>
                                  <a:lnTo>
                                    <a:pt x="2038" y="221"/>
                                  </a:lnTo>
                                  <a:lnTo>
                                    <a:pt x="203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C2655E" id="Group 71" o:spid="_x0000_s1026" style="position:absolute;margin-left:47.65pt;margin-top:268.85pt;width:101.9pt;height:110.3pt;z-index:-187840;mso-position-horizontal-relative:page;mso-position-vertical-relative:page" coordorigin="953,5377" coordsize="2038,22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">
                <v:group id="Group 90" o:spid="_x0000_s1027" style="position:absolute;left:953;top:5377;width:2038;height:221" coordorigin="953,5377" coordsize="2038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A3+AMQAAADbAAAADwAAAGRycy9kb3ducmV2LnhtbESPT4vCMBTE74LfITzB&#10;m6ZVdnG7RhFR8SAL/oFlb4/m2Rabl9LEtn77jSB4HGbmN8x82ZlSNFS7wrKCeByBIE6tLjhTcDlv&#10;RzMQziNrLC2Tggc5WC76vTkm2rZ8pObkMxEg7BJUkHtfJVK6NCeDbmwr4uBdbW3QB1lnUtfYBrgp&#10;5SSKPqXBgsNCjhWtc0pvp7tRsGuxXU3jTXO4XdePv/PHz+8hJqWGg271DcJT59/hV3uvFcy+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A3+AMQAAADbAAAA&#10;DwAAAAAAAAAAAAAAAACqAgAAZHJzL2Rvd25yZXYueG1sUEsFBgAAAAAEAAQA+gAAAJsDAAAAAA==&#10;">
                  <v:shape id="Freeform 91" o:spid="_x0000_s1028" style="position:absolute;left:953;top:5377;width:2038;height:221;visibility:visible;mso-wrap-style:square;v-text-anchor:top" coordsize="2038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e8LMAA&#10;AADbAAAADwAAAGRycy9kb3ducmV2LnhtbERPTYvCMBC9C/6HMMLeNNXDol2jiCDIioK6u+Bt2oxN&#10;sZmUJmvrvzcHwePjfc+Xna3EnRpfOlYwHiUgiHOnSy4U/Jw3wykIH5A1Vo5JwYM8LBf93hxT7Vo+&#10;0v0UChFD2KeowIRQp1L63JBFP3I1ceSurrEYImwKqRtsY7it5CRJPqXFkmODwZrWhvLb6d8qYJ3R&#10;7nuN7vdoDpe9zLK/ot0p9THoVl8gAnXhLX65t1rBLK6PX+IPkIsn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Be8LMAAAADbAAAADwAAAAAAAAAAAAAAAACYAgAAZHJzL2Rvd25y&#10;ZXYueG1sUEsFBgAAAAAEAAQA9QAAAIUDAAAAAA==&#10;" path="m,221r2038,l2038,,,,,221xe" fillcolor="#d9d9d9" stroked="f">
                    <v:path arrowok="t" o:connecttype="custom" o:connectlocs="0,5598;2038,5598;2038,5377;0,5377;0,5598" o:connectangles="0,0,0,0,0"/>
                  </v:shape>
                </v:group>
                <v:group id="Group 88" o:spid="_x0000_s1029" style="position:absolute;left:953;top:5598;width:2038;height:221" coordorigin="953,5598" coordsize="2038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6Jk28UAAADbAAAADwAAAGRycy9kb3ducmV2LnhtbESPT2vCQBTE7wW/w/KE&#10;3ppNlJYas4pILT2EQlUQb4/sMwlm34bsNn++fbdQ6HGYmd8w2XY0jeipc7VlBUkUgyAurK65VHA+&#10;HZ5eQTiPrLGxTAomcrDdzB4yTLUd+Iv6oy9FgLBLUUHlfZtK6YqKDLrItsTBu9nOoA+yK6XucAhw&#10;08hFHL9IgzWHhQpb2ldU3I/fRsH7gMNumbz1+f22n66n589LnpBSj/NxtwbhafT/4b/2h1awSu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+iZNvFAAAA2wAA&#10;AA8AAAAAAAAAAAAAAAAAqgIAAGRycy9kb3ducmV2LnhtbFBLBQYAAAAABAAEAPoAAACcAwAAAAA=&#10;">
                  <v:shape id="Freeform 89" o:spid="_x0000_s1030" style="position:absolute;left:953;top:5598;width:2038;height:221;visibility:visible;mso-wrap-style:square;v-text-anchor:top" coordsize="2038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4mHwMMA&#10;AADbAAAADwAAAGRycy9kb3ducmV2LnhtbESPT2vCQBTE74V+h+UJ3pqNHkobXUWEgigK/gVvL9ln&#10;Nph9G7JbE799t1DocZiZ3zDTeW9r8aDWV44VjJIUBHHhdMWlgtPx6+0DhA/IGmvHpOBJHuaz15cp&#10;Ztp1vKfHIZQiQthnqMCE0GRS+sKQRZ+4hjh6N9daDFG2pdQtdhFuazlO03dpseK4YLChpaHifvi2&#10;CljntFkv0Z33Znfdyjy/lN1GqeGgX0xABOrDf/ivvdIKPsfw+yX+ADn7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4mHwMMAAADbAAAADwAAAAAAAAAAAAAAAACYAgAAZHJzL2Rv&#10;d25yZXYueG1sUEsFBgAAAAAEAAQA9QAAAIgDAAAAAA==&#10;" path="m,221r2038,l2038,,,,,221xe" fillcolor="#d9d9d9" stroked="f">
                    <v:path arrowok="t" o:connecttype="custom" o:connectlocs="0,5819;2038,5819;2038,5598;0,5598;0,5819" o:connectangles="0,0,0,0,0"/>
                  </v:shape>
                </v:group>
                <v:group id="Group 86" o:spid="_x0000_s1031" style="position:absolute;left:953;top:5819;width:2038;height:219" coordorigin="953,5819" coordsize="2038,2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DxfN8QAAADbAAAADwAAAGRycy9kb3ducmV2LnhtbESPT4vCMBTE7wt+h/AE&#10;b2taxUWrUURc8SCCf0C8PZpnW2xeSpNt67ffLAh7HGbmN8xi1ZlSNFS7wrKCeBiBIE6tLjhTcL18&#10;f05BOI+ssbRMCl7kYLXsfSww0bblEzVnn4kAYZeggtz7KpHSpTkZdENbEQfvYWuDPsg6k7rGNsBN&#10;KUdR9CUNFhwWcqxok1P6PP8YBbsW2/U43jaH52Pzul8mx9shJqUG/W49B+Gp8//hd3uvFczG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DxfN8QAAADbAAAA&#10;DwAAAAAAAAAAAAAAAACqAgAAZHJzL2Rvd25yZXYueG1sUEsFBgAAAAAEAAQA+gAAAJsDAAAAAA==&#10;">
                  <v:shape id="Freeform 87" o:spid="_x0000_s1032" style="position:absolute;left:953;top:5819;width:2038;height:219;visibility:visible;mso-wrap-style:square;v-text-anchor:top" coordsize="2038,2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ER78QA&#10;AADbAAAADwAAAGRycy9kb3ducmV2LnhtbESPQWvCQBSE74X+h+UVvNVNgxaNrlJExZuYevH2yD6T&#10;YPZtzK4x8de7QqHHYWa+YebLzlSipcaVlhV8DSMQxJnVJecKjr+bzwkI55E1VpZJQU8Olov3tzkm&#10;2t75QG3qcxEg7BJUUHhfJ1K6rCCDbmhr4uCdbWPQB9nkUjd4D3BTyTiKvqXBksNCgTWtCsou6c0o&#10;iLN19Gjj07Y7xNe+PI1X6f7WKzX46H5mIDx1/j/8195pBdMRvL6EHyA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2xEe/EAAAA2wAAAA8AAAAAAAAAAAAAAAAAmAIAAGRycy9k&#10;b3ducmV2LnhtbFBLBQYAAAAABAAEAPUAAACJAwAAAAA=&#10;" path="m,218r2038,l2038,,,,,218xe" fillcolor="#d9d9d9" stroked="f">
                    <v:path arrowok="t" o:connecttype="custom" o:connectlocs="0,6037;2038,6037;2038,5819;0,5819;0,6037" o:connectangles="0,0,0,0,0"/>
                  </v:shape>
                </v:group>
                <v:group id="Group 84" o:spid="_x0000_s1033" style="position:absolute;left:953;top:6037;width:2038;height:221" coordorigin="953,6037" coordsize="2038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Jli2MUAAADbAAAADwAAAGRycy9kb3ducmV2LnhtbESPT2vCQBTE70K/w/IK&#10;vdVNWlJqdBWRtvQgBZOCeHtkn0kw+zZkt/nz7V2h4HGYmd8wq81oGtFT52rLCuJ5BIK4sLrmUsFv&#10;/vn8DsJ5ZI2NZVIwkYPN+mG2wlTbgQ/UZ74UAcIuRQWV920qpSsqMujmtiUO3tl2Bn2QXSl1h0OA&#10;m0a+RNGbNFhzWKiwpV1FxSX7Mwq+Bhy2r/FHv7+cd9MpT36O+5iUenoct0sQnkZ/D/+3v7WCRQ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CZYtjFAAAA2wAA&#10;AA8AAAAAAAAAAAAAAAAAqgIAAGRycy9kb3ducmV2LnhtbFBLBQYAAAAABAAEAPoAAACcAwAAAAA=&#10;">
                  <v:shape id="Freeform 85" o:spid="_x0000_s1034" style="position:absolute;left:953;top:6037;width:2038;height:221;visibility:visible;mso-wrap-style:square;v-text-anchor:top" coordsize="2038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KBw8QA&#10;AADbAAAADwAAAGRycy9kb3ducmV2LnhtbESPQWvCQBSE70L/w/IKvemmPYhG1yCBQqm0oLaCt5fs&#10;MxvMvg3ZrUn/vSsIHoeZ+YZZZoNtxIU6XztW8DpJQBCXTtdcKfjZv49nIHxA1tg4JgX/5CFbPY2W&#10;mGrX85Yuu1CJCGGfogITQptK6UtDFv3EtcTRO7nOYoiyq6TusI9w28i3JJlKizXHBYMt5YbK8+7P&#10;KmBd0OYzR/e7Nd/HL1kUh6rfKPXyPKwXIAIN4RG+tz+0gvkUbl/iD5Cr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ygcPEAAAA2wAAAA8AAAAAAAAAAAAAAAAAmAIAAGRycy9k&#10;b3ducmV2LnhtbFBLBQYAAAAABAAEAPUAAACJAwAAAAA=&#10;" path="m,221r2038,l2038,,,,,221xe" fillcolor="#d9d9d9" stroked="f">
                    <v:path arrowok="t" o:connecttype="custom" o:connectlocs="0,6258;2038,6258;2038,6037;0,6037;0,6258" o:connectangles="0,0,0,0,0"/>
                  </v:shape>
                </v:group>
                <v:group id="Group 82" o:spid="_x0000_s1035" style="position:absolute;left:953;top:6258;width:2038;height:221" coordorigin="953,6258" coordsize="2038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wdZNMYAAADbAAAADwAAAGRycy9kb3ducmV2LnhtbESPW2vCQBSE3wv+h+UI&#10;faubWFo1ZhURW/ogghcQ3w7Zkwtmz4bsNon/vlso9HGYmW+YdD2YWnTUusqygngSgSDOrK64UHA5&#10;f7zMQTiPrLG2TAoe5GC9Gj2lmGjb85G6ky9EgLBLUEHpfZNI6bKSDLqJbYiDl9vWoA+yLaRusQ9w&#10;U8tpFL1LgxWHhRIb2paU3U/fRsFnj/3mNd51+3u+fdzOb4frPialnsfDZgnC0+D/w3/tL61gMYP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PB1k0xgAAANsA&#10;AAAPAAAAAAAAAAAAAAAAAKoCAABkcnMvZG93bnJldi54bWxQSwUGAAAAAAQABAD6AAAAnQMAAAAA&#10;">
                  <v:shape id="Freeform 83" o:spid="_x0000_s1036" style="position:absolute;left:953;top:6258;width:2038;height:221;visibility:visible;mso-wrap-style:square;v-text-anchor:top" coordsize="2038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GwKsAA&#10;AADbAAAADwAAAGRycy9kb3ducmV2LnhtbERPTYvCMBC9C/6HMMLeNNXDol2jiCDIioK6u+Bt2oxN&#10;sZmUJmvrvzcHwePjfc+Xna3EnRpfOlYwHiUgiHOnSy4U/Jw3wykIH5A1Vo5JwYM8LBf93hxT7Vo+&#10;0v0UChFD2KeowIRQp1L63JBFP3I1ceSurrEYImwKqRtsY7it5CRJPqXFkmODwZrWhvLb6d8qYJ3R&#10;7nuN7vdoDpe9zLK/ot0p9THoVl8gAnXhLX65t1rBLI6NX+IPkIsn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mGwKsAAAADbAAAADwAAAAAAAAAAAAAAAACYAgAAZHJzL2Rvd25y&#10;ZXYueG1sUEsFBgAAAAAEAAQA9QAAAIUDAAAAAA==&#10;" path="m,221r2038,l2038,,,,,221xe" fillcolor="#d9d9d9" stroked="f">
                    <v:path arrowok="t" o:connecttype="custom" o:connectlocs="0,6479;2038,6479;2038,6258;0,6258;0,6479" o:connectangles="0,0,0,0,0"/>
                  </v:shape>
                </v:group>
                <v:group id="Group 80" o:spid="_x0000_s1037" style="position:absolute;left:953;top:6479;width:2038;height:221" coordorigin="953,6479" coordsize="2038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dRo3cQAAADbAAAA&#10;DwAAAAAAAAAAAAAAAACqAgAAZHJzL2Rvd25yZXYueG1sUEsFBgAAAAAEAAQA+gAAAJsDAAAAAA==&#10;">
                  <v:shape id="Freeform 81" o:spid="_x0000_s1038" style="position:absolute;left:953;top:6479;width:2038;height:221;visibility:visible;mso-wrap-style:square;v-text-anchor:top" coordsize="2038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1CfcQA&#10;AADcAAAADwAAAGRycy9kb3ducmV2LnhtbESPT2vCQBDF7wW/wzJCb3WjBympq4ggiGJB+wd6m2Sn&#10;2WB2NmRXE7+9cyj0NsN7895vFqvBN+pGXawDG5hOMlDEZbA1VwY+P7Yvr6BiQrbYBCYDd4qwWo6e&#10;Fpjb0POJbudUKQnhmKMBl1Kbax1LRx7jJLTEov2GzmOStau07bCXcN/oWZbNtceapcFhSxtH5eV8&#10;9QbYFnTYbzB8ndz7z1EXxXfVH4x5Hg/rN1CJhvRv/rveWcHPBF+ekQn08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dNQn3EAAAA3AAAAA8AAAAAAAAAAAAAAAAAmAIAAGRycy9k&#10;b3ducmV2LnhtbFBLBQYAAAAABAAEAPUAAACJAwAAAAA=&#10;" path="m,220r2038,l2038,,,,,220xe" fillcolor="#d9d9d9" stroked="f">
                    <v:path arrowok="t" o:connecttype="custom" o:connectlocs="0,6699;2038,6699;2038,6479;0,6479;0,6699" o:connectangles="0,0,0,0,0"/>
                  </v:shape>
                </v:group>
                <v:group id="Group 78" o:spid="_x0000_s1039" style="position:absolute;left:953;top:6699;width:2038;height:221" coordorigin="953,6699" coordsize="2038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kiD/HwwAAANwAAAAP&#10;AAAAAAAAAAAAAAAAAKoCAABkcnMvZG93bnJldi54bWxQSwUGAAAAAAQABAD6AAAAmgMAAAAA&#10;">
                  <v:shape id="Freeform 79" o:spid="_x0000_s1040" style="position:absolute;left:953;top:6699;width:2038;height:221;visibility:visible;mso-wrap-style:square;v-text-anchor:top" coordsize="2038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N5kcIA&#10;AADcAAAADwAAAGRycy9kb3ducmV2LnhtbERP32vCMBB+H/g/hBP2tqbzYUjXKCIMRNlApwPfrs3Z&#10;FJtLSTLb/fdmMNjbfXw/r1yOthM38qF1rOA5y0EQ10633Cg4fr49zUGEiKyxc0wKfijAcjF5KLHQ&#10;buA93Q6xESmEQ4EKTIx9IWWoDVkMmeuJE3dx3mJM0DdSexxSuO3kLM9fpMWWU4PBntaG6uvh2ypg&#10;XdFuu0Z32puP87usqq9m2Cn1OB1XryAijfFf/Ofe6DQ/n8HvM+kCub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03mRwgAAANwAAAAPAAAAAAAAAAAAAAAAAJgCAABkcnMvZG93&#10;bnJldi54bWxQSwUGAAAAAAQABAD1AAAAhwMAAAAA&#10;" path="m,221r2038,l2038,,,,,221xe" fillcolor="#d9d9d9" stroked="f">
                    <v:path arrowok="t" o:connecttype="custom" o:connectlocs="0,6920;2038,6920;2038,6699;0,6699;0,6920" o:connectangles="0,0,0,0,0"/>
                  </v:shape>
                </v:group>
                <v:group id="Group 76" o:spid="_x0000_s1041" style="position:absolute;left:953;top:6920;width:2038;height:221" coordorigin="953,6920" coordsize="2038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7FgQrwwAAANwAAAAP&#10;AAAAAAAAAAAAAAAAAKoCAABkcnMvZG93bnJldi54bWxQSwUGAAAAAAQABAD6AAAAmgMAAAAA&#10;">
                  <v:shape id="Freeform 77" o:spid="_x0000_s1042" style="position:absolute;left:953;top:6920;width:2038;height:221;visibility:visible;mso-wrap-style:square;v-text-anchor:top" coordsize="2038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ZEfsMA&#10;AADcAAAADwAAAGRycy9kb3ducmV2LnhtbERP22rCQBB9F/yHZQTfzKZSiqSuoQQEUSx4aaFvk+w0&#10;G5qdDdmtSf++Wyj4NodznXU+2lbcqPeNYwUPSQqCuHK64VrB9bJdrED4gKyxdUwKfshDvplO1php&#10;N/CJbudQixjCPkMFJoQuk9JXhiz6xHXEkft0vcUQYV9L3eMQw20rl2n6JC02HBsMdlQYqr7O31YB&#10;65IO+wLd28m8fhxlWb7Xw0Gp+Wx8eQYRaAx38b97p+P89BH+nokXyM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HZEfsMAAADcAAAADwAAAAAAAAAAAAAAAACYAgAAZHJzL2Rv&#10;d25yZXYueG1sUEsFBgAAAAAEAAQA9QAAAIgDAAAAAA==&#10;" path="m,221r2038,l2038,,,,,221xe" fillcolor="#d9d9d9" stroked="f">
                    <v:path arrowok="t" o:connecttype="custom" o:connectlocs="0,7141;2038,7141;2038,6920;0,6920;0,7141" o:connectangles="0,0,0,0,0"/>
                  </v:shape>
                </v:group>
                <v:group id="Group 74" o:spid="_x0000_s1043" style="position:absolute;left:953;top:7141;width:2038;height:221" coordorigin="953,7141" coordsize="2038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bsznEwwAAANwAAAAP&#10;AAAAAAAAAAAAAAAAAKoCAABkcnMvZG93bnJldi54bWxQSwUGAAAAAAQABAD6AAAAmgMAAAAA&#10;">
                  <v:shape id="Freeform 75" o:spid="_x0000_s1044" style="position:absolute;left:953;top:7141;width:2038;height:221;visibility:visible;mso-wrap-style:square;v-text-anchor:top" coordsize="2038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+h/ksIA&#10;AADcAAAADwAAAGRycy9kb3ducmV2LnhtbERPS2vCQBC+F/wPywi91Y0eQkldRQShVFpI+gBvk+yY&#10;DWZnQ3ZN0n/fFYTe5uN7zno72VYM1PvGsYLlIgFBXDndcK3g6/Pw9AzCB2SNrWNS8EsetpvZwxoz&#10;7UbOaShCLWII+wwVmBC6TEpfGbLoF64jjtzZ9RZDhH0tdY9jDLetXCVJKi02HBsMdrQ3VF2Kq1XA&#10;uqTj2x7dd24+Tu+yLH/q8ajU43zavYAINIV/8d39quP8JIXbM/ECuf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6H+SwgAAANwAAAAPAAAAAAAAAAAAAAAAAJgCAABkcnMvZG93&#10;bnJldi54bWxQSwUGAAAAAAQABAD1AAAAhwMAAAAA&#10;" path="m,221r2038,l2038,,,,,221xe" fillcolor="#d9d9d9" stroked="f">
                    <v:path arrowok="t" o:connecttype="custom" o:connectlocs="0,7362;2038,7362;2038,7141;0,7141;0,7362" o:connectangles="0,0,0,0,0"/>
                  </v:shape>
                </v:group>
                <v:group id="Group 72" o:spid="_x0000_s1045" style="position:absolute;left:953;top:7362;width:2038;height:221" coordorigin="953,7362" coordsize="2038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C0CKMQAAADcAAAA&#10;DwAAAAAAAAAAAAAAAACqAgAAZHJzL2Rvd25yZXYueG1sUEsFBgAAAAAEAAQA+gAAAJsDAAAAAA==&#10;">
                  <v:shape id="Freeform 73" o:spid="_x0000_s1046" style="position:absolute;left:953;top:7362;width:2038;height:221;visibility:visible;mso-wrap-style:square;v-text-anchor:top" coordsize="2038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tOe8QA&#10;AADcAAAADwAAAGRycy9kb3ducmV2LnhtbESPT2vCQBDF7wW/wzJCb3WjBympq4ggiGJB+wd6m2Sn&#10;2WB2NmRXE7+9cyj0NsN7895vFqvBN+pGXawDG5hOMlDEZbA1VwY+P7Yvr6BiQrbYBCYDd4qwWo6e&#10;Fpjb0POJbudUKQnhmKMBl1Kbax1LRx7jJLTEov2GzmOStau07bCXcN/oWZbNtceapcFhSxtH5eV8&#10;9QbYFnTYbzB8ndz7z1EXxXfVH4x5Hg/rN1CJhvRv/rveWcHPhFaekQn08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k7TnvEAAAA3AAAAA8AAAAAAAAAAAAAAAAAmAIAAGRycy9k&#10;b3ducmV2LnhtbFBLBQYAAAAABAAEAPUAAACJAwAAAAA=&#10;" path="m,221r2038,l2038,,,,,221xe" fillcolor="#d9d9d9" stroked="f">
                    <v:path arrowok="t" o:connecttype="custom" o:connectlocs="0,7583;2038,7583;2038,7362;0,7362;0,7583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8664" behindDoc="1" locked="0" layoutInCell="1" allowOverlap="1" wp14:anchorId="43E62C92" wp14:editId="02432437">
                <wp:simplePos x="0" y="0"/>
                <wp:positionH relativeFrom="page">
                  <wp:posOffset>7562850</wp:posOffset>
                </wp:positionH>
                <wp:positionV relativeFrom="page">
                  <wp:posOffset>5231130</wp:posOffset>
                </wp:positionV>
                <wp:extent cx="1645920" cy="701675"/>
                <wp:effectExtent l="0" t="1905" r="1905" b="1270"/>
                <wp:wrapNone/>
                <wp:docPr id="77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45920" cy="701675"/>
                          <a:chOff x="11910" y="8238"/>
                          <a:chExt cx="2592" cy="1105"/>
                        </a:xfrm>
                      </wpg:grpSpPr>
                      <wpg:grpSp>
                        <wpg:cNvPr id="78" name="Group 69"/>
                        <wpg:cNvGrpSpPr>
                          <a:grpSpLocks/>
                        </wpg:cNvGrpSpPr>
                        <wpg:grpSpPr bwMode="auto">
                          <a:xfrm>
                            <a:off x="11910" y="8238"/>
                            <a:ext cx="2592" cy="221"/>
                            <a:chOff x="11910" y="8238"/>
                            <a:chExt cx="2592" cy="221"/>
                          </a:xfrm>
                        </wpg:grpSpPr>
                        <wps:wsp>
                          <wps:cNvPr id="79" name="Freeform 70"/>
                          <wps:cNvSpPr>
                            <a:spLocks/>
                          </wps:cNvSpPr>
                          <wps:spPr bwMode="auto">
                            <a:xfrm>
                              <a:off x="11910" y="8238"/>
                              <a:ext cx="2592" cy="221"/>
                            </a:xfrm>
                            <a:custGeom>
                              <a:avLst/>
                              <a:gdLst>
                                <a:gd name="T0" fmla="+- 0 11910 11910"/>
                                <a:gd name="T1" fmla="*/ T0 w 2592"/>
                                <a:gd name="T2" fmla="+- 0 8459 8238"/>
                                <a:gd name="T3" fmla="*/ 8459 h 221"/>
                                <a:gd name="T4" fmla="+- 0 14502 11910"/>
                                <a:gd name="T5" fmla="*/ T4 w 2592"/>
                                <a:gd name="T6" fmla="+- 0 8459 8238"/>
                                <a:gd name="T7" fmla="*/ 8459 h 221"/>
                                <a:gd name="T8" fmla="+- 0 14502 11910"/>
                                <a:gd name="T9" fmla="*/ T8 w 2592"/>
                                <a:gd name="T10" fmla="+- 0 8238 8238"/>
                                <a:gd name="T11" fmla="*/ 8238 h 221"/>
                                <a:gd name="T12" fmla="+- 0 11910 11910"/>
                                <a:gd name="T13" fmla="*/ T12 w 2592"/>
                                <a:gd name="T14" fmla="+- 0 8238 8238"/>
                                <a:gd name="T15" fmla="*/ 8238 h 221"/>
                                <a:gd name="T16" fmla="+- 0 11910 11910"/>
                                <a:gd name="T17" fmla="*/ T16 w 2592"/>
                                <a:gd name="T18" fmla="+- 0 8459 8238"/>
                                <a:gd name="T19" fmla="*/ 8459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592" h="221">
                                  <a:moveTo>
                                    <a:pt x="0" y="221"/>
                                  </a:moveTo>
                                  <a:lnTo>
                                    <a:pt x="2592" y="221"/>
                                  </a:lnTo>
                                  <a:lnTo>
                                    <a:pt x="259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" name="Group 67"/>
                        <wpg:cNvGrpSpPr>
                          <a:grpSpLocks/>
                        </wpg:cNvGrpSpPr>
                        <wpg:grpSpPr bwMode="auto">
                          <a:xfrm>
                            <a:off x="11910" y="8459"/>
                            <a:ext cx="2592" cy="221"/>
                            <a:chOff x="11910" y="8459"/>
                            <a:chExt cx="2592" cy="221"/>
                          </a:xfrm>
                        </wpg:grpSpPr>
                        <wps:wsp>
                          <wps:cNvPr id="81" name="Freeform 68"/>
                          <wps:cNvSpPr>
                            <a:spLocks/>
                          </wps:cNvSpPr>
                          <wps:spPr bwMode="auto">
                            <a:xfrm>
                              <a:off x="11910" y="8459"/>
                              <a:ext cx="2592" cy="221"/>
                            </a:xfrm>
                            <a:custGeom>
                              <a:avLst/>
                              <a:gdLst>
                                <a:gd name="T0" fmla="+- 0 11910 11910"/>
                                <a:gd name="T1" fmla="*/ T0 w 2592"/>
                                <a:gd name="T2" fmla="+- 0 8679 8459"/>
                                <a:gd name="T3" fmla="*/ 8679 h 221"/>
                                <a:gd name="T4" fmla="+- 0 14502 11910"/>
                                <a:gd name="T5" fmla="*/ T4 w 2592"/>
                                <a:gd name="T6" fmla="+- 0 8679 8459"/>
                                <a:gd name="T7" fmla="*/ 8679 h 221"/>
                                <a:gd name="T8" fmla="+- 0 14502 11910"/>
                                <a:gd name="T9" fmla="*/ T8 w 2592"/>
                                <a:gd name="T10" fmla="+- 0 8459 8459"/>
                                <a:gd name="T11" fmla="*/ 8459 h 221"/>
                                <a:gd name="T12" fmla="+- 0 11910 11910"/>
                                <a:gd name="T13" fmla="*/ T12 w 2592"/>
                                <a:gd name="T14" fmla="+- 0 8459 8459"/>
                                <a:gd name="T15" fmla="*/ 8459 h 221"/>
                                <a:gd name="T16" fmla="+- 0 11910 11910"/>
                                <a:gd name="T17" fmla="*/ T16 w 2592"/>
                                <a:gd name="T18" fmla="+- 0 8679 8459"/>
                                <a:gd name="T19" fmla="*/ 8679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592" h="221">
                                  <a:moveTo>
                                    <a:pt x="0" y="220"/>
                                  </a:moveTo>
                                  <a:lnTo>
                                    <a:pt x="2592" y="220"/>
                                  </a:lnTo>
                                  <a:lnTo>
                                    <a:pt x="259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" name="Group 65"/>
                        <wpg:cNvGrpSpPr>
                          <a:grpSpLocks/>
                        </wpg:cNvGrpSpPr>
                        <wpg:grpSpPr bwMode="auto">
                          <a:xfrm>
                            <a:off x="11910" y="8679"/>
                            <a:ext cx="2592" cy="222"/>
                            <a:chOff x="11910" y="8679"/>
                            <a:chExt cx="2592" cy="222"/>
                          </a:xfrm>
                        </wpg:grpSpPr>
                        <wps:wsp>
                          <wps:cNvPr id="83" name="Freeform 66"/>
                          <wps:cNvSpPr>
                            <a:spLocks/>
                          </wps:cNvSpPr>
                          <wps:spPr bwMode="auto">
                            <a:xfrm>
                              <a:off x="11910" y="8679"/>
                              <a:ext cx="2592" cy="222"/>
                            </a:xfrm>
                            <a:custGeom>
                              <a:avLst/>
                              <a:gdLst>
                                <a:gd name="T0" fmla="+- 0 11910 11910"/>
                                <a:gd name="T1" fmla="*/ T0 w 2592"/>
                                <a:gd name="T2" fmla="+- 0 8901 8679"/>
                                <a:gd name="T3" fmla="*/ 8901 h 222"/>
                                <a:gd name="T4" fmla="+- 0 14502 11910"/>
                                <a:gd name="T5" fmla="*/ T4 w 2592"/>
                                <a:gd name="T6" fmla="+- 0 8901 8679"/>
                                <a:gd name="T7" fmla="*/ 8901 h 222"/>
                                <a:gd name="T8" fmla="+- 0 14502 11910"/>
                                <a:gd name="T9" fmla="*/ T8 w 2592"/>
                                <a:gd name="T10" fmla="+- 0 8679 8679"/>
                                <a:gd name="T11" fmla="*/ 8679 h 222"/>
                                <a:gd name="T12" fmla="+- 0 11910 11910"/>
                                <a:gd name="T13" fmla="*/ T12 w 2592"/>
                                <a:gd name="T14" fmla="+- 0 8679 8679"/>
                                <a:gd name="T15" fmla="*/ 8679 h 222"/>
                                <a:gd name="T16" fmla="+- 0 11910 11910"/>
                                <a:gd name="T17" fmla="*/ T16 w 2592"/>
                                <a:gd name="T18" fmla="+- 0 8901 8679"/>
                                <a:gd name="T19" fmla="*/ 8901 h 2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592" h="222">
                                  <a:moveTo>
                                    <a:pt x="0" y="222"/>
                                  </a:moveTo>
                                  <a:lnTo>
                                    <a:pt x="2592" y="222"/>
                                  </a:lnTo>
                                  <a:lnTo>
                                    <a:pt x="259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" name="Group 63"/>
                        <wpg:cNvGrpSpPr>
                          <a:grpSpLocks/>
                        </wpg:cNvGrpSpPr>
                        <wpg:grpSpPr bwMode="auto">
                          <a:xfrm>
                            <a:off x="11910" y="8901"/>
                            <a:ext cx="2592" cy="221"/>
                            <a:chOff x="11910" y="8901"/>
                            <a:chExt cx="2592" cy="221"/>
                          </a:xfrm>
                        </wpg:grpSpPr>
                        <wps:wsp>
                          <wps:cNvPr id="85" name="Freeform 64"/>
                          <wps:cNvSpPr>
                            <a:spLocks/>
                          </wps:cNvSpPr>
                          <wps:spPr bwMode="auto">
                            <a:xfrm>
                              <a:off x="11910" y="8901"/>
                              <a:ext cx="2592" cy="221"/>
                            </a:xfrm>
                            <a:custGeom>
                              <a:avLst/>
                              <a:gdLst>
                                <a:gd name="T0" fmla="+- 0 11910 11910"/>
                                <a:gd name="T1" fmla="*/ T0 w 2592"/>
                                <a:gd name="T2" fmla="+- 0 9121 8901"/>
                                <a:gd name="T3" fmla="*/ 9121 h 221"/>
                                <a:gd name="T4" fmla="+- 0 14502 11910"/>
                                <a:gd name="T5" fmla="*/ T4 w 2592"/>
                                <a:gd name="T6" fmla="+- 0 9121 8901"/>
                                <a:gd name="T7" fmla="*/ 9121 h 221"/>
                                <a:gd name="T8" fmla="+- 0 14502 11910"/>
                                <a:gd name="T9" fmla="*/ T8 w 2592"/>
                                <a:gd name="T10" fmla="+- 0 8901 8901"/>
                                <a:gd name="T11" fmla="*/ 8901 h 221"/>
                                <a:gd name="T12" fmla="+- 0 11910 11910"/>
                                <a:gd name="T13" fmla="*/ T12 w 2592"/>
                                <a:gd name="T14" fmla="+- 0 8901 8901"/>
                                <a:gd name="T15" fmla="*/ 8901 h 221"/>
                                <a:gd name="T16" fmla="+- 0 11910 11910"/>
                                <a:gd name="T17" fmla="*/ T16 w 2592"/>
                                <a:gd name="T18" fmla="+- 0 9121 8901"/>
                                <a:gd name="T19" fmla="*/ 9121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592" h="221">
                                  <a:moveTo>
                                    <a:pt x="0" y="220"/>
                                  </a:moveTo>
                                  <a:lnTo>
                                    <a:pt x="2592" y="220"/>
                                  </a:lnTo>
                                  <a:lnTo>
                                    <a:pt x="259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6" name="Group 61"/>
                        <wpg:cNvGrpSpPr>
                          <a:grpSpLocks/>
                        </wpg:cNvGrpSpPr>
                        <wpg:grpSpPr bwMode="auto">
                          <a:xfrm>
                            <a:off x="11910" y="9121"/>
                            <a:ext cx="2592" cy="221"/>
                            <a:chOff x="11910" y="9121"/>
                            <a:chExt cx="2592" cy="221"/>
                          </a:xfrm>
                        </wpg:grpSpPr>
                        <wps:wsp>
                          <wps:cNvPr id="87" name="Freeform 62"/>
                          <wps:cNvSpPr>
                            <a:spLocks/>
                          </wps:cNvSpPr>
                          <wps:spPr bwMode="auto">
                            <a:xfrm>
                              <a:off x="11910" y="9121"/>
                              <a:ext cx="2592" cy="221"/>
                            </a:xfrm>
                            <a:custGeom>
                              <a:avLst/>
                              <a:gdLst>
                                <a:gd name="T0" fmla="+- 0 11910 11910"/>
                                <a:gd name="T1" fmla="*/ T0 w 2592"/>
                                <a:gd name="T2" fmla="+- 0 9342 9121"/>
                                <a:gd name="T3" fmla="*/ 9342 h 221"/>
                                <a:gd name="T4" fmla="+- 0 14502 11910"/>
                                <a:gd name="T5" fmla="*/ T4 w 2592"/>
                                <a:gd name="T6" fmla="+- 0 9342 9121"/>
                                <a:gd name="T7" fmla="*/ 9342 h 221"/>
                                <a:gd name="T8" fmla="+- 0 14502 11910"/>
                                <a:gd name="T9" fmla="*/ T8 w 2592"/>
                                <a:gd name="T10" fmla="+- 0 9121 9121"/>
                                <a:gd name="T11" fmla="*/ 9121 h 221"/>
                                <a:gd name="T12" fmla="+- 0 11910 11910"/>
                                <a:gd name="T13" fmla="*/ T12 w 2592"/>
                                <a:gd name="T14" fmla="+- 0 9121 9121"/>
                                <a:gd name="T15" fmla="*/ 9121 h 221"/>
                                <a:gd name="T16" fmla="+- 0 11910 11910"/>
                                <a:gd name="T17" fmla="*/ T16 w 2592"/>
                                <a:gd name="T18" fmla="+- 0 9342 9121"/>
                                <a:gd name="T19" fmla="*/ 9342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592" h="221">
                                  <a:moveTo>
                                    <a:pt x="0" y="221"/>
                                  </a:moveTo>
                                  <a:lnTo>
                                    <a:pt x="2592" y="221"/>
                                  </a:lnTo>
                                  <a:lnTo>
                                    <a:pt x="259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A5E790" id="Group 60" o:spid="_x0000_s1026" style="position:absolute;margin-left:595.5pt;margin-top:411.9pt;width:129.6pt;height:55.25pt;z-index:-187816;mso-position-horizontal-relative:page;mso-position-vertical-relative:page" coordorigin="11910,8238" coordsize="2592,11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">
                <v:group id="Group 69" o:spid="_x0000_s1027" style="position:absolute;left:11910;top:8238;width:2592;height:221" coordorigin="11910,8238" coordsize="2592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pQrvMMAAADbAAAADwAAAGRycy9kb3ducmV2LnhtbERPy2rCQBTdC/2H4Ra6&#10;M5O0aEt0FAlt6UIEk0Jxd8lck2DmTshM8/h7Z1Ho8nDe2/1kWjFQ7xrLCpIoBkFcWt1wpeC7+Fi+&#10;gXAeWWNrmRTM5GC/e1hsMdV25DMNua9ECGGXooLa+y6V0pU1GXSR7YgDd7W9QR9gX0nd4xjCTSuf&#10;43gtDTYcGmrsKKupvOW/RsHniOPhJXkfjrdrNl+K1ennmJBST4/TYQPC0+T/xX/uL63gNYwN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OlCu8wwAAANsAAAAP&#10;AAAAAAAAAAAAAAAAAKoCAABkcnMvZG93bnJldi54bWxQSwUGAAAAAAQABAD6AAAAmgMAAAAA&#10;">
                  <v:shape id="Freeform 70" o:spid="_x0000_s1028" style="position:absolute;left:11910;top:8238;width:2592;height:221;visibility:visible;mso-wrap-style:square;v-text-anchor:top" coordsize="2592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vDGsQA&#10;AADbAAAADwAAAGRycy9kb3ducmV2LnhtbESPQWsCMRSE74X+h/AEbzWrB6tboxRBECrYaqE9PjbP&#10;TWjyst2k69pf3xQEj8PMfMMsVr13oqM22sAKxqMCBHEVtOVawftx8zADEROyRheYFFwowmp5f7fA&#10;Uoczv1F3SLXIEI4lKjApNaWUsTLkMY5CQ5y9U2g9pizbWuoWzxnunZwUxVR6tJwXDDa0NlR9HX68&#10;Avu9/3C7X/v5ur5MnH8x2p+6uVLDQf/8BCJRn27ha3urFTzO4f9L/gF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DrwxrEAAAA2wAAAA8AAAAAAAAAAAAAAAAAmAIAAGRycy9k&#10;b3ducmV2LnhtbFBLBQYAAAAABAAEAPUAAACJAwAAAAA=&#10;" path="m,221r2592,l2592,,,,,221xe" fillcolor="red" stroked="f">
                    <v:path arrowok="t" o:connecttype="custom" o:connectlocs="0,8459;2592,8459;2592,8238;0,8238;0,8459" o:connectangles="0,0,0,0,0"/>
                  </v:shape>
                </v:group>
                <v:group id="Group 67" o:spid="_x0000_s1029" style="position:absolute;left:11910;top:8459;width:2592;height:221" coordorigin="11910,8459" coordsize="2592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U3V53CAAAA2wAAAA8A&#10;AAAAAAAAAAAAAAAAqgIAAGRycy9kb3ducmV2LnhtbFBLBQYAAAAABAAEAPoAAACZAwAAAAA=&#10;">
                  <v:shape id="Freeform 68" o:spid="_x0000_s1030" style="position:absolute;left:11910;top:8459;width:2592;height:221;visibility:visible;mso-wrap-style:square;v-text-anchor:top" coordsize="2592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i/O8QA&#10;AADbAAAADwAAAGRycy9kb3ducmV2LnhtbESPQWsCMRSE7wX/Q3gFbzWrB7FboxRBEBRsVWiPj81z&#10;E5q8rJu4rv31TaHQ4zAz3zDzZe+d6KiNNrCC8agAQVwFbblWcDqun2YgYkLW6AKTgjtFWC4GD3Ms&#10;dbjxO3WHVIsM4ViiApNSU0oZK0Me4yg0xNk7h9ZjyrKtpW7xluHeyUlRTKVHy3nBYEMrQ9XX4eoV&#10;2Mv+w+2+7efb6j5xfmu0P3fPSg0f+9cXEIn69B/+a2+0gtkYfr/kHyA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tIvzvEAAAA2wAAAA8AAAAAAAAAAAAAAAAAmAIAAGRycy9k&#10;b3ducmV2LnhtbFBLBQYAAAAABAAEAPUAAACJAwAAAAA=&#10;" path="m,220r2592,l2592,,,,,220xe" fillcolor="red" stroked="f">
                    <v:path arrowok="t" o:connecttype="custom" o:connectlocs="0,8679;2592,8679;2592,8459;0,8459;0,8679" o:connectangles="0,0,0,0,0"/>
                  </v:shape>
                </v:group>
                <v:group id="Group 65" o:spid="_x0000_s1031" style="position:absolute;left:11910;top:8679;width:2592;height:222" coordorigin="11910,8679" coordsize="2592,2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qpbHHFAAAA2wAA&#10;AA8AAAAAAAAAAAAAAAAAqgIAAGRycy9kb3ducmV2LnhtbFBLBQYAAAAABAAEAPoAAACcAwAAAAA=&#10;">
                  <v:shape id="Freeform 66" o:spid="_x0000_s1032" style="position:absolute;left:11910;top:8679;width:2592;height:222;visibility:visible;mso-wrap-style:square;v-text-anchor:top" coordsize="2592,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I4YMUA&#10;AADbAAAADwAAAGRycy9kb3ducmV2LnhtbESPQWvCQBSE74L/YXmFXkQ3VqgxugliW9qDl2rr+ZF9&#10;JqHZtyG7TWJ/vSsUPA4z8w2zyQZTi45aV1lWMJ9FIIhzqysuFHwd36YxCOeRNdaWScGFHGTpeLTB&#10;RNueP6k7+EIECLsEFZTeN4mULi/JoJvZhjh4Z9sa9EG2hdQt9gFuavkURc/SYMVhocSGdiXlP4df&#10;o2CyXL03f2b1fcbYnF72e3+cvGqlHh+G7RqEp8Hfw//tD60gXsDtS/gBMr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kjhgxQAAANsAAAAPAAAAAAAAAAAAAAAAAJgCAABkcnMv&#10;ZG93bnJldi54bWxQSwUGAAAAAAQABAD1AAAAigMAAAAA&#10;" path="m,222r2592,l2592,,,,,222xe" fillcolor="red" stroked="f">
                    <v:path arrowok="t" o:connecttype="custom" o:connectlocs="0,8901;2592,8901;2592,8679;0,8679;0,8901" o:connectangles="0,0,0,0,0"/>
                  </v:shape>
                </v:group>
                <v:group id="Group 63" o:spid="_x0000_s1033" style="position:absolute;left:11910;top:8901;width:2592;height:221" coordorigin="11910,8901" coordsize="2592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gxRnsQAAADbAAAA&#10;DwAAAAAAAAAAAAAAAACqAgAAZHJzL2Rvd25yZXYueG1sUEsFBgAAAAAEAAQA+gAAAJsDAAAAAA==&#10;">
                  <v:shape id="Freeform 64" o:spid="_x0000_s1034" style="position:absolute;left:11910;top:8901;width:2592;height:221;visibility:visible;mso-wrap-style:square;v-text-anchor:top" coordsize="2592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O5OMQA&#10;AADbAAAADwAAAGRycy9kb3ducmV2LnhtbESPQWsCMRSE74L/ITyhN81WaLFboxRBKLRQq4X2+Ng8&#10;N6HJy7pJ19Vfb4SCx2FmvmHmy9470VEbbWAF95MCBHEVtOVawdduPZ6BiAlZowtMCk4UYbkYDuZY&#10;6nDkT+q2qRYZwrFEBSalppQyVoY8xkloiLO3D63HlGVbS93iMcO9k9OieJQeLecFgw2tDFW/2z+v&#10;wB4+vt372f5sVqep829G+333pNTdqH95BpGoT7fwf/tVK5g9wPVL/gFyc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RzuTjEAAAA2wAAAA8AAAAAAAAAAAAAAAAAmAIAAGRycy9k&#10;b3ducmV2LnhtbFBLBQYAAAAABAAEAPUAAACJAwAAAAA=&#10;" path="m,220r2592,l2592,,,,,220xe" fillcolor="red" stroked="f">
                    <v:path arrowok="t" o:connecttype="custom" o:connectlocs="0,9121;2592,9121;2592,8901;0,8901;0,9121" o:connectangles="0,0,0,0,0"/>
                  </v:shape>
                </v:group>
                <v:group id="Group 61" o:spid="_x0000_s1035" style="position:absolute;left:11910;top:9121;width:2592;height:221" coordorigin="11910,9121" coordsize="2592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5ZJqcsQAAADbAAAA&#10;DwAAAAAAAAAAAAAAAACqAgAAZHJzL2Rvd25yZXYueG1sUEsFBgAAAAAEAAQA+gAAAJsDAAAAAA==&#10;">
                  <v:shape id="Freeform 62" o:spid="_x0000_s1036" style="position:absolute;left:11910;top:9121;width:2592;height:221;visibility:visible;mso-wrap-style:square;v-text-anchor:top" coordsize="2592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2C1MQA&#10;AADbAAAADwAAAGRycy9kb3ducmV2LnhtbESPQWsCMRSE74L/ITyhN83WQ2u3RimCUGihVgvt8bF5&#10;bkKTl3WTrqu/3ggFj8PMfMPMl713oqM22sAK7icFCOIqaMu1gq/dejwDEROyRheYFJwownIxHMyx&#10;1OHIn9RtUy0yhGOJCkxKTSllrAx5jJPQEGdvH1qPKcu2lrrFY4Z7J6dF8SA9Ws4LBhtaGap+t39e&#10;gT18fLv3s/3ZrE5T59+M9vvuSam7Uf/yDCJRn27h//arVjB7hOuX/APk4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vtgtTEAAAA2wAAAA8AAAAAAAAAAAAAAAAAmAIAAGRycy9k&#10;b3ducmV2LnhtbFBLBQYAAAAABAAEAPUAAACJAwAAAAA=&#10;" path="m,221r2592,l2592,,,,,221xe" fillcolor="red" stroked="f">
                    <v:path arrowok="t" o:connecttype="custom" o:connectlocs="0,9342;2592,9342;2592,9121;0,9121;0,9342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8688" behindDoc="1" locked="0" layoutInCell="1" allowOverlap="1" wp14:anchorId="43E62C93" wp14:editId="2E8FD5AC">
                <wp:simplePos x="0" y="0"/>
                <wp:positionH relativeFrom="page">
                  <wp:posOffset>6029325</wp:posOffset>
                </wp:positionH>
                <wp:positionV relativeFrom="page">
                  <wp:posOffset>6289040</wp:posOffset>
                </wp:positionV>
                <wp:extent cx="647700" cy="280670"/>
                <wp:effectExtent l="0" t="2540" r="0" b="2540"/>
                <wp:wrapNone/>
                <wp:docPr id="72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7700" cy="280670"/>
                          <a:chOff x="9495" y="9904"/>
                          <a:chExt cx="1020" cy="442"/>
                        </a:xfrm>
                      </wpg:grpSpPr>
                      <wpg:grpSp>
                        <wpg:cNvPr id="73" name="Group 58"/>
                        <wpg:cNvGrpSpPr>
                          <a:grpSpLocks/>
                        </wpg:cNvGrpSpPr>
                        <wpg:grpSpPr bwMode="auto">
                          <a:xfrm>
                            <a:off x="9495" y="9904"/>
                            <a:ext cx="1020" cy="221"/>
                            <a:chOff x="9495" y="9904"/>
                            <a:chExt cx="1020" cy="221"/>
                          </a:xfrm>
                        </wpg:grpSpPr>
                        <wps:wsp>
                          <wps:cNvPr id="74" name="Freeform 59"/>
                          <wps:cNvSpPr>
                            <a:spLocks/>
                          </wps:cNvSpPr>
                          <wps:spPr bwMode="auto">
                            <a:xfrm>
                              <a:off x="9495" y="9904"/>
                              <a:ext cx="1020" cy="221"/>
                            </a:xfrm>
                            <a:custGeom>
                              <a:avLst/>
                              <a:gdLst>
                                <a:gd name="T0" fmla="+- 0 9495 9495"/>
                                <a:gd name="T1" fmla="*/ T0 w 1020"/>
                                <a:gd name="T2" fmla="+- 0 10125 9904"/>
                                <a:gd name="T3" fmla="*/ 10125 h 221"/>
                                <a:gd name="T4" fmla="+- 0 10515 9495"/>
                                <a:gd name="T5" fmla="*/ T4 w 1020"/>
                                <a:gd name="T6" fmla="+- 0 10125 9904"/>
                                <a:gd name="T7" fmla="*/ 10125 h 221"/>
                                <a:gd name="T8" fmla="+- 0 10515 9495"/>
                                <a:gd name="T9" fmla="*/ T8 w 1020"/>
                                <a:gd name="T10" fmla="+- 0 9904 9904"/>
                                <a:gd name="T11" fmla="*/ 9904 h 221"/>
                                <a:gd name="T12" fmla="+- 0 9495 9495"/>
                                <a:gd name="T13" fmla="*/ T12 w 1020"/>
                                <a:gd name="T14" fmla="+- 0 9904 9904"/>
                                <a:gd name="T15" fmla="*/ 9904 h 221"/>
                                <a:gd name="T16" fmla="+- 0 9495 9495"/>
                                <a:gd name="T17" fmla="*/ T16 w 1020"/>
                                <a:gd name="T18" fmla="+- 0 10125 9904"/>
                                <a:gd name="T19" fmla="*/ 10125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20" h="221">
                                  <a:moveTo>
                                    <a:pt x="0" y="221"/>
                                  </a:moveTo>
                                  <a:lnTo>
                                    <a:pt x="1020" y="221"/>
                                  </a:lnTo>
                                  <a:lnTo>
                                    <a:pt x="10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EBEB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" name="Group 56"/>
                        <wpg:cNvGrpSpPr>
                          <a:grpSpLocks/>
                        </wpg:cNvGrpSpPr>
                        <wpg:grpSpPr bwMode="auto">
                          <a:xfrm>
                            <a:off x="9495" y="10125"/>
                            <a:ext cx="1020" cy="221"/>
                            <a:chOff x="9495" y="10125"/>
                            <a:chExt cx="1020" cy="221"/>
                          </a:xfrm>
                        </wpg:grpSpPr>
                        <wps:wsp>
                          <wps:cNvPr id="76" name="Freeform 57"/>
                          <wps:cNvSpPr>
                            <a:spLocks/>
                          </wps:cNvSpPr>
                          <wps:spPr bwMode="auto">
                            <a:xfrm>
                              <a:off x="9495" y="10125"/>
                              <a:ext cx="1020" cy="221"/>
                            </a:xfrm>
                            <a:custGeom>
                              <a:avLst/>
                              <a:gdLst>
                                <a:gd name="T0" fmla="+- 0 9495 9495"/>
                                <a:gd name="T1" fmla="*/ T0 w 1020"/>
                                <a:gd name="T2" fmla="+- 0 10345 10125"/>
                                <a:gd name="T3" fmla="*/ 10345 h 221"/>
                                <a:gd name="T4" fmla="+- 0 10515 9495"/>
                                <a:gd name="T5" fmla="*/ T4 w 1020"/>
                                <a:gd name="T6" fmla="+- 0 10345 10125"/>
                                <a:gd name="T7" fmla="*/ 10345 h 221"/>
                                <a:gd name="T8" fmla="+- 0 10515 9495"/>
                                <a:gd name="T9" fmla="*/ T8 w 1020"/>
                                <a:gd name="T10" fmla="+- 0 10125 10125"/>
                                <a:gd name="T11" fmla="*/ 10125 h 221"/>
                                <a:gd name="T12" fmla="+- 0 9495 9495"/>
                                <a:gd name="T13" fmla="*/ T12 w 1020"/>
                                <a:gd name="T14" fmla="+- 0 10125 10125"/>
                                <a:gd name="T15" fmla="*/ 10125 h 221"/>
                                <a:gd name="T16" fmla="+- 0 9495 9495"/>
                                <a:gd name="T17" fmla="*/ T16 w 1020"/>
                                <a:gd name="T18" fmla="+- 0 10345 10125"/>
                                <a:gd name="T19" fmla="*/ 10345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20" h="221">
                                  <a:moveTo>
                                    <a:pt x="0" y="220"/>
                                  </a:moveTo>
                                  <a:lnTo>
                                    <a:pt x="1020" y="220"/>
                                  </a:lnTo>
                                  <a:lnTo>
                                    <a:pt x="10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EBEB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D28C80" id="Group 55" o:spid="_x0000_s1026" style="position:absolute;margin-left:474.75pt;margin-top:495.2pt;width:51pt;height:22.1pt;z-index:-187792;mso-position-horizontal-relative:page;mso-position-vertical-relative:page" coordorigin="9495,9904" coordsize="1020,4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">
                <v:group id="Group 58" o:spid="_x0000_s1027" style="position:absolute;left:9495;top:9904;width:1020;height:221" coordorigin="9495,9904" coordsize="102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DC5zc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UzH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DC5zcQAAADbAAAA&#10;DwAAAAAAAAAAAAAAAACqAgAAZHJzL2Rvd25yZXYueG1sUEsFBgAAAAAEAAQA+gAAAJsDAAAAAA==&#10;">
                  <v:shape id="Freeform 59" o:spid="_x0000_s1028" style="position:absolute;left:9495;top:9904;width:1020;height:221;visibility:visible;mso-wrap-style:square;v-text-anchor:top" coordsize="102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eHK8QA&#10;AADbAAAADwAAAGRycy9kb3ducmV2LnhtbESPQWvCQBSE7wX/w/IEb7oxFluiq2hpS09CbQ89PrMv&#10;2Wj2bchuk/jv3YLQ4zAz3zDr7WBr0VHrK8cK5rMEBHHudMWlgu+vt+kzCB+QNdaOScGVPGw3o4c1&#10;Ztr1/EndMZQiQthnqMCE0GRS+tyQRT9zDXH0CtdaDFG2pdQt9hFua5kmyVJarDguGGzoxVB+Of5a&#10;BQdrzoV7zQtcvO/T2v/Yiz6lSk3Gw24FItAQ/sP39odW8PQIf1/iD5Cb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MXhyvEAAAA2wAAAA8AAAAAAAAAAAAAAAAAmAIAAGRycy9k&#10;b3ducmV2LnhtbFBLBQYAAAAABAAEAPUAAACJAwAAAAA=&#10;" path="m,221r1020,l1020,,,,,221xe" fillcolor="#bebebe" stroked="f">
                    <v:path arrowok="t" o:connecttype="custom" o:connectlocs="0,10125;1020,10125;1020,9904;0,9904;0,10125" o:connectangles="0,0,0,0,0"/>
                  </v:shape>
                </v:group>
                <v:group id="Group 56" o:spid="_x0000_s1029" style="position:absolute;left:9495;top:10125;width:1020;height:221" coordorigin="9495,10125" coordsize="1020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JWEIsUAAADbAAAADwAAAGRycy9kb3ducmV2LnhtbESPT2vCQBTE70K/w/IK&#10;vdVNWtJKdBWRtvQgBZOCeHtkn0kw+zZkt/nz7V2h4HGYmd8wq81oGtFT52rLCuJ5BIK4sLrmUsFv&#10;/vm8AOE8ssbGMimYyMFm/TBbYartwAfqM1+KAGGXooLK+zaV0hUVGXRz2xIH72w7gz7IrpS6wyHA&#10;TSNfouhNGqw5LFTY0q6i4pL9GQVfAw7b1/ij31/Ou+mUJz/HfUxKPT2O2yUIT6O/h//b31rBew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CVhCLFAAAA2wAA&#10;AA8AAAAAAAAAAAAAAAAAqgIAAGRycy9kb3ducmV2LnhtbFBLBQYAAAAABAAEAPoAAACcAwAAAAA=&#10;">
                  <v:shape id="Freeform 57" o:spid="_x0000_s1030" style="position:absolute;left:9495;top:10125;width:1020;height:221;visibility:visible;mso-wrap-style:square;v-text-anchor:top" coordsize="1020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m8x8MA&#10;AADbAAAADwAAAGRycy9kb3ducmV2LnhtbESPQWvCQBSE74L/YXlCb2bTFLSkrlLFFk+C2kOPr9mX&#10;bGr2bciuGv+9Kwgeh5n5hpktetuIM3W+dqzgNUlBEBdO11wp+Dl8jd9B+ICssXFMCq7kYTEfDmaY&#10;a3fhHZ33oRIRwj5HBSaENpfSF4Ys+sS1xNErXWcxRNlVUnd4iXDbyCxNJ9JizXHBYEsrQ8Vxf7IK&#10;ttb8l25dlPj2vcwa/2uP+i9T6mXUf36ACNSHZ/jR3mgF0wncv8QfIO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Im8x8MAAADbAAAADwAAAAAAAAAAAAAAAACYAgAAZHJzL2Rv&#10;d25yZXYueG1sUEsFBgAAAAAEAAQA9QAAAIgDAAAAAA==&#10;" path="m,220r1020,l1020,,,,,220xe" fillcolor="#bebebe" stroked="f">
                    <v:path arrowok="t" o:connecttype="custom" o:connectlocs="0,10345;1020,10345;1020,10125;0,10125;0,10345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8712" behindDoc="1" locked="0" layoutInCell="1" allowOverlap="1" wp14:anchorId="43E62C94" wp14:editId="3198D08A">
                <wp:simplePos x="0" y="0"/>
                <wp:positionH relativeFrom="page">
                  <wp:posOffset>7562850</wp:posOffset>
                </wp:positionH>
                <wp:positionV relativeFrom="page">
                  <wp:posOffset>6327140</wp:posOffset>
                </wp:positionV>
                <wp:extent cx="1645920" cy="701040"/>
                <wp:effectExtent l="0" t="2540" r="1905" b="1270"/>
                <wp:wrapNone/>
                <wp:docPr id="61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45920" cy="701040"/>
                          <a:chOff x="11910" y="9964"/>
                          <a:chExt cx="2592" cy="1104"/>
                        </a:xfrm>
                      </wpg:grpSpPr>
                      <wpg:grpSp>
                        <wpg:cNvPr id="62" name="Group 53"/>
                        <wpg:cNvGrpSpPr>
                          <a:grpSpLocks/>
                        </wpg:cNvGrpSpPr>
                        <wpg:grpSpPr bwMode="auto">
                          <a:xfrm>
                            <a:off x="11910" y="9964"/>
                            <a:ext cx="2592" cy="221"/>
                            <a:chOff x="11910" y="9964"/>
                            <a:chExt cx="2592" cy="221"/>
                          </a:xfrm>
                        </wpg:grpSpPr>
                        <wps:wsp>
                          <wps:cNvPr id="63" name="Freeform 54"/>
                          <wps:cNvSpPr>
                            <a:spLocks/>
                          </wps:cNvSpPr>
                          <wps:spPr bwMode="auto">
                            <a:xfrm>
                              <a:off x="11910" y="9964"/>
                              <a:ext cx="2592" cy="221"/>
                            </a:xfrm>
                            <a:custGeom>
                              <a:avLst/>
                              <a:gdLst>
                                <a:gd name="T0" fmla="+- 0 11910 11910"/>
                                <a:gd name="T1" fmla="*/ T0 w 2592"/>
                                <a:gd name="T2" fmla="+- 0 10185 9964"/>
                                <a:gd name="T3" fmla="*/ 10185 h 221"/>
                                <a:gd name="T4" fmla="+- 0 14502 11910"/>
                                <a:gd name="T5" fmla="*/ T4 w 2592"/>
                                <a:gd name="T6" fmla="+- 0 10185 9964"/>
                                <a:gd name="T7" fmla="*/ 10185 h 221"/>
                                <a:gd name="T8" fmla="+- 0 14502 11910"/>
                                <a:gd name="T9" fmla="*/ T8 w 2592"/>
                                <a:gd name="T10" fmla="+- 0 9964 9964"/>
                                <a:gd name="T11" fmla="*/ 9964 h 221"/>
                                <a:gd name="T12" fmla="+- 0 11910 11910"/>
                                <a:gd name="T13" fmla="*/ T12 w 2592"/>
                                <a:gd name="T14" fmla="+- 0 9964 9964"/>
                                <a:gd name="T15" fmla="*/ 9964 h 221"/>
                                <a:gd name="T16" fmla="+- 0 11910 11910"/>
                                <a:gd name="T17" fmla="*/ T16 w 2592"/>
                                <a:gd name="T18" fmla="+- 0 10185 9964"/>
                                <a:gd name="T19" fmla="*/ 10185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592" h="221">
                                  <a:moveTo>
                                    <a:pt x="0" y="221"/>
                                  </a:moveTo>
                                  <a:lnTo>
                                    <a:pt x="2592" y="221"/>
                                  </a:lnTo>
                                  <a:lnTo>
                                    <a:pt x="259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" name="Group 51"/>
                        <wpg:cNvGrpSpPr>
                          <a:grpSpLocks/>
                        </wpg:cNvGrpSpPr>
                        <wpg:grpSpPr bwMode="auto">
                          <a:xfrm>
                            <a:off x="11910" y="10185"/>
                            <a:ext cx="2592" cy="221"/>
                            <a:chOff x="11910" y="10185"/>
                            <a:chExt cx="2592" cy="221"/>
                          </a:xfrm>
                        </wpg:grpSpPr>
                        <wps:wsp>
                          <wps:cNvPr id="65" name="Freeform 52"/>
                          <wps:cNvSpPr>
                            <a:spLocks/>
                          </wps:cNvSpPr>
                          <wps:spPr bwMode="auto">
                            <a:xfrm>
                              <a:off x="11910" y="10185"/>
                              <a:ext cx="2592" cy="221"/>
                            </a:xfrm>
                            <a:custGeom>
                              <a:avLst/>
                              <a:gdLst>
                                <a:gd name="T0" fmla="+- 0 11910 11910"/>
                                <a:gd name="T1" fmla="*/ T0 w 2592"/>
                                <a:gd name="T2" fmla="+- 0 10405 10185"/>
                                <a:gd name="T3" fmla="*/ 10405 h 221"/>
                                <a:gd name="T4" fmla="+- 0 14502 11910"/>
                                <a:gd name="T5" fmla="*/ T4 w 2592"/>
                                <a:gd name="T6" fmla="+- 0 10405 10185"/>
                                <a:gd name="T7" fmla="*/ 10405 h 221"/>
                                <a:gd name="T8" fmla="+- 0 14502 11910"/>
                                <a:gd name="T9" fmla="*/ T8 w 2592"/>
                                <a:gd name="T10" fmla="+- 0 10185 10185"/>
                                <a:gd name="T11" fmla="*/ 10185 h 221"/>
                                <a:gd name="T12" fmla="+- 0 11910 11910"/>
                                <a:gd name="T13" fmla="*/ T12 w 2592"/>
                                <a:gd name="T14" fmla="+- 0 10185 10185"/>
                                <a:gd name="T15" fmla="*/ 10185 h 221"/>
                                <a:gd name="T16" fmla="+- 0 11910 11910"/>
                                <a:gd name="T17" fmla="*/ T16 w 2592"/>
                                <a:gd name="T18" fmla="+- 0 10405 10185"/>
                                <a:gd name="T19" fmla="*/ 10405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592" h="221">
                                  <a:moveTo>
                                    <a:pt x="0" y="220"/>
                                  </a:moveTo>
                                  <a:lnTo>
                                    <a:pt x="2592" y="220"/>
                                  </a:lnTo>
                                  <a:lnTo>
                                    <a:pt x="259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" name="Group 49"/>
                        <wpg:cNvGrpSpPr>
                          <a:grpSpLocks/>
                        </wpg:cNvGrpSpPr>
                        <wpg:grpSpPr bwMode="auto">
                          <a:xfrm>
                            <a:off x="11910" y="10405"/>
                            <a:ext cx="2592" cy="221"/>
                            <a:chOff x="11910" y="10405"/>
                            <a:chExt cx="2592" cy="221"/>
                          </a:xfrm>
                        </wpg:grpSpPr>
                        <wps:wsp>
                          <wps:cNvPr id="67" name="Freeform 50"/>
                          <wps:cNvSpPr>
                            <a:spLocks/>
                          </wps:cNvSpPr>
                          <wps:spPr bwMode="auto">
                            <a:xfrm>
                              <a:off x="11910" y="10405"/>
                              <a:ext cx="2592" cy="221"/>
                            </a:xfrm>
                            <a:custGeom>
                              <a:avLst/>
                              <a:gdLst>
                                <a:gd name="T0" fmla="+- 0 11910 11910"/>
                                <a:gd name="T1" fmla="*/ T0 w 2592"/>
                                <a:gd name="T2" fmla="+- 0 10626 10405"/>
                                <a:gd name="T3" fmla="*/ 10626 h 221"/>
                                <a:gd name="T4" fmla="+- 0 14502 11910"/>
                                <a:gd name="T5" fmla="*/ T4 w 2592"/>
                                <a:gd name="T6" fmla="+- 0 10626 10405"/>
                                <a:gd name="T7" fmla="*/ 10626 h 221"/>
                                <a:gd name="T8" fmla="+- 0 14502 11910"/>
                                <a:gd name="T9" fmla="*/ T8 w 2592"/>
                                <a:gd name="T10" fmla="+- 0 10405 10405"/>
                                <a:gd name="T11" fmla="*/ 10405 h 221"/>
                                <a:gd name="T12" fmla="+- 0 11910 11910"/>
                                <a:gd name="T13" fmla="*/ T12 w 2592"/>
                                <a:gd name="T14" fmla="+- 0 10405 10405"/>
                                <a:gd name="T15" fmla="*/ 10405 h 221"/>
                                <a:gd name="T16" fmla="+- 0 11910 11910"/>
                                <a:gd name="T17" fmla="*/ T16 w 2592"/>
                                <a:gd name="T18" fmla="+- 0 10626 10405"/>
                                <a:gd name="T19" fmla="*/ 10626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592" h="221">
                                  <a:moveTo>
                                    <a:pt x="0" y="221"/>
                                  </a:moveTo>
                                  <a:lnTo>
                                    <a:pt x="2592" y="221"/>
                                  </a:lnTo>
                                  <a:lnTo>
                                    <a:pt x="259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" name="Group 47"/>
                        <wpg:cNvGrpSpPr>
                          <a:grpSpLocks/>
                        </wpg:cNvGrpSpPr>
                        <wpg:grpSpPr bwMode="auto">
                          <a:xfrm>
                            <a:off x="11910" y="10626"/>
                            <a:ext cx="2592" cy="221"/>
                            <a:chOff x="11910" y="10626"/>
                            <a:chExt cx="2592" cy="221"/>
                          </a:xfrm>
                        </wpg:grpSpPr>
                        <wps:wsp>
                          <wps:cNvPr id="69" name="Freeform 48"/>
                          <wps:cNvSpPr>
                            <a:spLocks/>
                          </wps:cNvSpPr>
                          <wps:spPr bwMode="auto">
                            <a:xfrm>
                              <a:off x="11910" y="10626"/>
                              <a:ext cx="2592" cy="221"/>
                            </a:xfrm>
                            <a:custGeom>
                              <a:avLst/>
                              <a:gdLst>
                                <a:gd name="T0" fmla="+- 0 11910 11910"/>
                                <a:gd name="T1" fmla="*/ T0 w 2592"/>
                                <a:gd name="T2" fmla="+- 0 10847 10626"/>
                                <a:gd name="T3" fmla="*/ 10847 h 221"/>
                                <a:gd name="T4" fmla="+- 0 14502 11910"/>
                                <a:gd name="T5" fmla="*/ T4 w 2592"/>
                                <a:gd name="T6" fmla="+- 0 10847 10626"/>
                                <a:gd name="T7" fmla="*/ 10847 h 221"/>
                                <a:gd name="T8" fmla="+- 0 14502 11910"/>
                                <a:gd name="T9" fmla="*/ T8 w 2592"/>
                                <a:gd name="T10" fmla="+- 0 10626 10626"/>
                                <a:gd name="T11" fmla="*/ 10626 h 221"/>
                                <a:gd name="T12" fmla="+- 0 11910 11910"/>
                                <a:gd name="T13" fmla="*/ T12 w 2592"/>
                                <a:gd name="T14" fmla="+- 0 10626 10626"/>
                                <a:gd name="T15" fmla="*/ 10626 h 221"/>
                                <a:gd name="T16" fmla="+- 0 11910 11910"/>
                                <a:gd name="T17" fmla="*/ T16 w 2592"/>
                                <a:gd name="T18" fmla="+- 0 10847 10626"/>
                                <a:gd name="T19" fmla="*/ 10847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592" h="221">
                                  <a:moveTo>
                                    <a:pt x="0" y="221"/>
                                  </a:moveTo>
                                  <a:lnTo>
                                    <a:pt x="2592" y="221"/>
                                  </a:lnTo>
                                  <a:lnTo>
                                    <a:pt x="259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" name="Group 45"/>
                        <wpg:cNvGrpSpPr>
                          <a:grpSpLocks/>
                        </wpg:cNvGrpSpPr>
                        <wpg:grpSpPr bwMode="auto">
                          <a:xfrm>
                            <a:off x="11910" y="10847"/>
                            <a:ext cx="2592" cy="221"/>
                            <a:chOff x="11910" y="10847"/>
                            <a:chExt cx="2592" cy="221"/>
                          </a:xfrm>
                        </wpg:grpSpPr>
                        <wps:wsp>
                          <wps:cNvPr id="71" name="Freeform 46"/>
                          <wps:cNvSpPr>
                            <a:spLocks/>
                          </wps:cNvSpPr>
                          <wps:spPr bwMode="auto">
                            <a:xfrm>
                              <a:off x="11910" y="10847"/>
                              <a:ext cx="2592" cy="221"/>
                            </a:xfrm>
                            <a:custGeom>
                              <a:avLst/>
                              <a:gdLst>
                                <a:gd name="T0" fmla="+- 0 11910 11910"/>
                                <a:gd name="T1" fmla="*/ T0 w 2592"/>
                                <a:gd name="T2" fmla="+- 0 11068 10847"/>
                                <a:gd name="T3" fmla="*/ 11068 h 221"/>
                                <a:gd name="T4" fmla="+- 0 14502 11910"/>
                                <a:gd name="T5" fmla="*/ T4 w 2592"/>
                                <a:gd name="T6" fmla="+- 0 11068 10847"/>
                                <a:gd name="T7" fmla="*/ 11068 h 221"/>
                                <a:gd name="T8" fmla="+- 0 14502 11910"/>
                                <a:gd name="T9" fmla="*/ T8 w 2592"/>
                                <a:gd name="T10" fmla="+- 0 10847 10847"/>
                                <a:gd name="T11" fmla="*/ 10847 h 221"/>
                                <a:gd name="T12" fmla="+- 0 11910 11910"/>
                                <a:gd name="T13" fmla="*/ T12 w 2592"/>
                                <a:gd name="T14" fmla="+- 0 10847 10847"/>
                                <a:gd name="T15" fmla="*/ 10847 h 221"/>
                                <a:gd name="T16" fmla="+- 0 11910 11910"/>
                                <a:gd name="T17" fmla="*/ T16 w 2592"/>
                                <a:gd name="T18" fmla="+- 0 11068 10847"/>
                                <a:gd name="T19" fmla="*/ 11068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592" h="221">
                                  <a:moveTo>
                                    <a:pt x="0" y="221"/>
                                  </a:moveTo>
                                  <a:lnTo>
                                    <a:pt x="2592" y="221"/>
                                  </a:lnTo>
                                  <a:lnTo>
                                    <a:pt x="259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2ED9C3" id="Group 44" o:spid="_x0000_s1026" style="position:absolute;margin-left:595.5pt;margin-top:498.2pt;width:129.6pt;height:55.2pt;z-index:-187768;mso-position-horizontal-relative:page;mso-position-vertical-relative:page" coordorigin="11910,9964" coordsize="2592,11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">
                <v:group id="Group 53" o:spid="_x0000_s1027" style="position:absolute;left:11910;top:9964;width:2592;height:221" coordorigin="11910,9964" coordsize="2592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qWKi8QAAADb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XIGzy/h&#10;B8jt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qWKi8QAAADbAAAA&#10;DwAAAAAAAAAAAAAAAACqAgAAZHJzL2Rvd25yZXYueG1sUEsFBgAAAAAEAAQA+gAAAJsDAAAAAA==&#10;">
                  <v:shape id="Freeform 54" o:spid="_x0000_s1028" style="position:absolute;left:11910;top:9964;width:2592;height:221;visibility:visible;mso-wrap-style:square;v-text-anchor:top" coordsize="2592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6zH38MA&#10;AADbAAAADwAAAGRycy9kb3ducmV2LnhtbESPQWvCQBSE70L/w/IK3nRTBS3RVSRUqCAFrR68PbLP&#10;JLj7NmS3Sfz3bkHwOMzMN8xy3VsjWmp85VjBxzgBQZw7XXGh4PS7HX2C8AFZo3FMCu7kYb16Gywx&#10;1a7jA7XHUIgIYZ+igjKEOpXS5yVZ9GNXE0fv6hqLIcqmkLrBLsKtkZMkmUmLFceFEmvKSspvxz+r&#10;YGdand07579+5kTnqcku+0ul1PC93yxABOrDK/xsf2sFsyn8f4k/QK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6zH38MAAADbAAAADwAAAAAAAAAAAAAAAACYAgAAZHJzL2Rv&#10;d25yZXYueG1sUEsFBgAAAAAEAAQA9QAAAIgDAAAAAA==&#10;" path="m,221r2592,l2592,,,,,221xe" fillcolor="#c00000" stroked="f">
                    <v:path arrowok="t" o:connecttype="custom" o:connectlocs="0,10185;2592,10185;2592,9964;0,9964;0,10185" o:connectangles="0,0,0,0,0"/>
                  </v:shape>
                </v:group>
                <v:group id="Group 51" o:spid="_x0000_s1029" style="position:absolute;left:11910;top:10185;width:2592;height:221" coordorigin="11910,10185" coordsize="2592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gC3ZMQAAADbAAAADwAAAGRycy9kb3ducmV2LnhtbESPT4vCMBTE74LfITzB&#10;m6bVXVm6RhFR8SAL/oFlb4/m2Rabl9LEtn77jSB4HGbmN8x82ZlSNFS7wrKCeByBIE6tLjhTcDlv&#10;R18gnEfWWFomBQ9ysFz0e3NMtG35SM3JZyJA2CWoIPe+SqR0aU4G3dhWxMG72tqgD7LOpK6xDXBT&#10;ykkUzaTBgsNCjhWtc0pvp7tRsGuxXU3jTXO4XdePv/Pnz+8hJqWGg271DcJT59/hV3uvFcw+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gC3ZMQAAADbAAAA&#10;DwAAAAAAAAAAAAAAAACqAgAAZHJzL2Rvd25yZXYueG1sUEsFBgAAAAAEAAQA+gAAAJsDAAAAAA==&#10;">
                  <v:shape id="Freeform 52" o:spid="_x0000_s1030" style="position:absolute;left:11910;top:10185;width:2592;height:221;visibility:visible;mso-wrap-style:square;v-text-anchor:top" coordsize="2592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n6MMMA&#10;AADbAAAADwAAAGRycy9kb3ducmV2LnhtbESPQWvCQBSE70L/w/IKvenGlqpEVynBQgsiaOvB2yP7&#10;TIK7b0N2TeK/dwXB4zAz3zCLVW+NaKnxlWMF41ECgjh3uuJCwf/f93AGwgdkjcYxKbiSh9XyZbDA&#10;VLuOd9TuQyEihH2KCsoQ6lRKn5dk0Y9cTRy9k2sshiibQuoGuwi3Rr4nyURarDgulFhTVlJ+3l+s&#10;gl/T6uzaOb/eTokOHyY7bo6VUm+v/dccRKA+PMOP9o9WMPmE+5f4A+Ty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wn6MMMAAADbAAAADwAAAAAAAAAAAAAAAACYAgAAZHJzL2Rv&#10;d25yZXYueG1sUEsFBgAAAAAEAAQA9QAAAIgDAAAAAA==&#10;" path="m,220r2592,l2592,,,,,220xe" fillcolor="#c00000" stroked="f">
                    <v:path arrowok="t" o:connecttype="custom" o:connectlocs="0,10405;2592,10405;2592,10185;0,10185;0,10405" o:connectangles="0,0,0,0,0"/>
                  </v:shape>
                </v:group>
                <v:group id="Group 49" o:spid="_x0000_s1031" style="position:absolute;left:11910;top:10405;width:2592;height:221" coordorigin="11910,10405" coordsize="2592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WejIjFAAAA2wAA&#10;AA8AAAAAAAAAAAAAAAAAqgIAAGRycy9kb3ducmV2LnhtbFBLBQYAAAAABAAEAPoAAACcAwAAAAA=&#10;">
                  <v:shape id="Freeform 50" o:spid="_x0000_s1032" style="position:absolute;left:11910;top:10405;width:2592;height:221;visibility:visible;mso-wrap-style:square;v-text-anchor:top" coordsize="2592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fB3MMA&#10;AADbAAAADwAAAGRycy9kb3ducmV2LnhtbESPQWvCQBSE7wX/w/IEb3VjBS3RVSRYaEGEpnrw9sg+&#10;k+Du25DdJvHfdwWhx2FmvmHW28Ea0VHra8cKZtMEBHHhdM2lgtPPx+s7CB+QNRrHpOBOHrab0csa&#10;U+16/qYuD6WIEPYpKqhCaFIpfVGRRT91DXH0rq61GKJsS6lb7CPcGvmWJAtpsea4UGFDWUXFLf+1&#10;Cr5Mp7N77/z+uCQ6z012OVxqpSbjYbcCEWgI/+Fn+1MrWCzh8SX+ALn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JfB3MMAAADbAAAADwAAAAAAAAAAAAAAAACYAgAAZHJzL2Rv&#10;d25yZXYueG1sUEsFBgAAAAAEAAQA9QAAAIgDAAAAAA==&#10;" path="m,221r2592,l2592,,,,,221xe" fillcolor="#c00000" stroked="f">
                    <v:path arrowok="t" o:connecttype="custom" o:connectlocs="0,10626;2592,10626;2592,10405;0,10405;0,10626" o:connectangles="0,0,0,0,0"/>
                  </v:shape>
                </v:group>
                <v:group id="Group 47" o:spid="_x0000_s1033" style="position:absolute;left:11910;top:10626;width:2592;height:221" coordorigin="11910,10626" coordsize="2592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029YcEAAADbAAAADwAAAGRycy9kb3ducmV2LnhtbERPy4rCMBTdD/gP4Qru&#10;xrTKiFRTEVFxIQOjgri7NLcPbG5KE9v695PFwCwP573eDKYWHbWusqwgnkYgiDOrKy4U3K6HzyUI&#10;55E11pZJwZscbNLRxxoTbXv+oe7iCxFC2CWooPS+SaR0WUkG3dQ2xIHLbWvQB9gWUrfYh3BTy1kU&#10;LaTBikNDiQ3tSsqel5dRcOyx387jfXd+5rv34/r1fT/HpNRkPGxXIDwN/l/85z5pBYswN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S029YcEAAADbAAAADwAA&#10;AAAAAAAAAAAAAACqAgAAZHJzL2Rvd25yZXYueG1sUEsFBgAAAAAEAAQA+gAAAJgDAAAAAA==&#10;">
                  <v:shape id="Freeform 48" o:spid="_x0000_s1034" style="position:absolute;left:11910;top:10626;width:2592;height:221;visibility:visible;mso-wrap-style:square;v-text-anchor:top" coordsize="2592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TwNcQA&#10;AADbAAAADwAAAGRycy9kb3ducmV2LnhtbESPT2vCQBTE70K/w/IKvenGFvwTXaUECy2IoK0Hb4/s&#10;Mwnuvg3ZNYnfvisIHoeZ+Q2zXPfWiJYaXzlWMB4lIIhzpysuFPz9fg1nIHxA1mgck4IbeVivXgZL&#10;TLXreE/tIRQiQtinqKAMoU6l9HlJFv3I1cTRO7vGYoiyKaRusItwa+R7kkykxYrjQok1ZSXll8PV&#10;Kvgxrc5unfOb3ZTo+GGy0/ZUKfX22n8uQATqwzP8aH9rBZM53L/EHyB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5E8DXEAAAA2wAAAA8AAAAAAAAAAAAAAAAAmAIAAGRycy9k&#10;b3ducmV2LnhtbFBLBQYAAAAABAAEAPUAAACJAwAAAAA=&#10;" path="m,221r2592,l2592,,,,,221xe" fillcolor="#c00000" stroked="f">
                    <v:path arrowok="t" o:connecttype="custom" o:connectlocs="0,10847;2592,10847;2592,10626;0,10626;0,10847" o:connectangles="0,0,0,0,0"/>
                  </v:shape>
                </v:group>
                <v:group id="Group 45" o:spid="_x0000_s1035" style="position:absolute;left:11910;top:10847;width:2592;height:221" coordorigin="11910,10847" coordsize="2592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OInusMAAADbAAAADwAAAGRycy9kb3ducmV2LnhtbERPy2rCQBTdC/2H4Ra6&#10;M5O0aEt0FAlt6UIEk0Jxd8lck2DmTshM8/h7Z1Ho8nDe2/1kWjFQ7xrLCpIoBkFcWt1wpeC7+Fi+&#10;gXAeWWNrmRTM5GC/e1hsMdV25DMNua9ECGGXooLa+y6V0pU1GXSR7YgDd7W9QR9gX0nd4xjCTSuf&#10;43gtDTYcGmrsKKupvOW/RsHniOPhJXkfjrdrNl+K1ennmJBST4/TYQPC0+T/xX/uL63gNawP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w4ie6wwAAANsAAAAP&#10;AAAAAAAAAAAAAAAAAKoCAABkcnMvZG93bnJldi54bWxQSwUGAAAAAAQABAD6AAAAmgMAAAAA&#10;">
                  <v:shape id="Freeform 46" o:spid="_x0000_s1036" style="position:absolute;left:11910;top:10847;width:2592;height:221;visibility:visible;mso-wrap-style:square;v-text-anchor:top" coordsize="2592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tq7sMA&#10;AADbAAAADwAAAGRycy9kb3ducmV2LnhtbESPQWvCQBSE74L/YXlCb7rRgpboKhIUWigFrR68PbLP&#10;JLj7NmTXJP77rlDwOMzMN8xq01sjWmp85VjBdJKAIM6drrhQcPrdjz9A+ICs0TgmBQ/ysFkPBytM&#10;tev4QO0xFCJC2KeooAyhTqX0eUkW/cTVxNG7usZiiLIppG6wi3Br5CxJ5tJixXGhxJqykvLb8W4V&#10;fJlWZ4/O+d3Pguj8brLL96VS6m3Ub5cgAvXhFf5vf2oFiyk8v8QfIN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etq7sMAAADbAAAADwAAAAAAAAAAAAAAAACYAgAAZHJzL2Rv&#10;d25yZXYueG1sUEsFBgAAAAAEAAQA9QAAAIgDAAAAAA==&#10;" path="m,221r2592,l2592,,,,,221xe" fillcolor="#c00000" stroked="f">
                    <v:path arrowok="t" o:connecttype="custom" o:connectlocs="0,11068;2592,11068;2592,10847;0,10847;0,11068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8736" behindDoc="1" locked="0" layoutInCell="1" allowOverlap="1" wp14:anchorId="43E62C95" wp14:editId="0DCF36DE">
                <wp:simplePos x="0" y="0"/>
                <wp:positionH relativeFrom="page">
                  <wp:posOffset>10253345</wp:posOffset>
                </wp:positionH>
                <wp:positionV relativeFrom="page">
                  <wp:posOffset>6396990</wp:posOffset>
                </wp:positionV>
                <wp:extent cx="1464945" cy="561340"/>
                <wp:effectExtent l="4445" t="0" r="0" b="0"/>
                <wp:wrapNone/>
                <wp:docPr id="52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64945" cy="561340"/>
                          <a:chOff x="16147" y="10074"/>
                          <a:chExt cx="2307" cy="884"/>
                        </a:xfrm>
                      </wpg:grpSpPr>
                      <wpg:grpSp>
                        <wpg:cNvPr id="53" name="Group 42"/>
                        <wpg:cNvGrpSpPr>
                          <a:grpSpLocks/>
                        </wpg:cNvGrpSpPr>
                        <wpg:grpSpPr bwMode="auto">
                          <a:xfrm>
                            <a:off x="16147" y="10074"/>
                            <a:ext cx="2307" cy="221"/>
                            <a:chOff x="16147" y="10074"/>
                            <a:chExt cx="2307" cy="221"/>
                          </a:xfrm>
                        </wpg:grpSpPr>
                        <wps:wsp>
                          <wps:cNvPr id="54" name="Freeform 43"/>
                          <wps:cNvSpPr>
                            <a:spLocks/>
                          </wps:cNvSpPr>
                          <wps:spPr bwMode="auto">
                            <a:xfrm>
                              <a:off x="16147" y="10074"/>
                              <a:ext cx="2307" cy="221"/>
                            </a:xfrm>
                            <a:custGeom>
                              <a:avLst/>
                              <a:gdLst>
                                <a:gd name="T0" fmla="+- 0 16147 16147"/>
                                <a:gd name="T1" fmla="*/ T0 w 2307"/>
                                <a:gd name="T2" fmla="+- 0 10295 10074"/>
                                <a:gd name="T3" fmla="*/ 10295 h 221"/>
                                <a:gd name="T4" fmla="+- 0 18453 16147"/>
                                <a:gd name="T5" fmla="*/ T4 w 2307"/>
                                <a:gd name="T6" fmla="+- 0 10295 10074"/>
                                <a:gd name="T7" fmla="*/ 10295 h 221"/>
                                <a:gd name="T8" fmla="+- 0 18453 16147"/>
                                <a:gd name="T9" fmla="*/ T8 w 2307"/>
                                <a:gd name="T10" fmla="+- 0 10074 10074"/>
                                <a:gd name="T11" fmla="*/ 10074 h 221"/>
                                <a:gd name="T12" fmla="+- 0 16147 16147"/>
                                <a:gd name="T13" fmla="*/ T12 w 2307"/>
                                <a:gd name="T14" fmla="+- 0 10074 10074"/>
                                <a:gd name="T15" fmla="*/ 10074 h 221"/>
                                <a:gd name="T16" fmla="+- 0 16147 16147"/>
                                <a:gd name="T17" fmla="*/ T16 w 2307"/>
                                <a:gd name="T18" fmla="+- 0 10295 10074"/>
                                <a:gd name="T19" fmla="*/ 10295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307" h="221">
                                  <a:moveTo>
                                    <a:pt x="0" y="221"/>
                                  </a:moveTo>
                                  <a:lnTo>
                                    <a:pt x="2306" y="221"/>
                                  </a:lnTo>
                                  <a:lnTo>
                                    <a:pt x="230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65F91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" name="Group 40"/>
                        <wpg:cNvGrpSpPr>
                          <a:grpSpLocks/>
                        </wpg:cNvGrpSpPr>
                        <wpg:grpSpPr bwMode="auto">
                          <a:xfrm>
                            <a:off x="16147" y="10295"/>
                            <a:ext cx="2307" cy="221"/>
                            <a:chOff x="16147" y="10295"/>
                            <a:chExt cx="2307" cy="221"/>
                          </a:xfrm>
                        </wpg:grpSpPr>
                        <wps:wsp>
                          <wps:cNvPr id="56" name="Freeform 41"/>
                          <wps:cNvSpPr>
                            <a:spLocks/>
                          </wps:cNvSpPr>
                          <wps:spPr bwMode="auto">
                            <a:xfrm>
                              <a:off x="16147" y="10295"/>
                              <a:ext cx="2307" cy="221"/>
                            </a:xfrm>
                            <a:custGeom>
                              <a:avLst/>
                              <a:gdLst>
                                <a:gd name="T0" fmla="+- 0 16147 16147"/>
                                <a:gd name="T1" fmla="*/ T0 w 2307"/>
                                <a:gd name="T2" fmla="+- 0 10516 10295"/>
                                <a:gd name="T3" fmla="*/ 10516 h 221"/>
                                <a:gd name="T4" fmla="+- 0 18453 16147"/>
                                <a:gd name="T5" fmla="*/ T4 w 2307"/>
                                <a:gd name="T6" fmla="+- 0 10516 10295"/>
                                <a:gd name="T7" fmla="*/ 10516 h 221"/>
                                <a:gd name="T8" fmla="+- 0 18453 16147"/>
                                <a:gd name="T9" fmla="*/ T8 w 2307"/>
                                <a:gd name="T10" fmla="+- 0 10295 10295"/>
                                <a:gd name="T11" fmla="*/ 10295 h 221"/>
                                <a:gd name="T12" fmla="+- 0 16147 16147"/>
                                <a:gd name="T13" fmla="*/ T12 w 2307"/>
                                <a:gd name="T14" fmla="+- 0 10295 10295"/>
                                <a:gd name="T15" fmla="*/ 10295 h 221"/>
                                <a:gd name="T16" fmla="+- 0 16147 16147"/>
                                <a:gd name="T17" fmla="*/ T16 w 2307"/>
                                <a:gd name="T18" fmla="+- 0 10516 10295"/>
                                <a:gd name="T19" fmla="*/ 10516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307" h="221">
                                  <a:moveTo>
                                    <a:pt x="0" y="221"/>
                                  </a:moveTo>
                                  <a:lnTo>
                                    <a:pt x="2306" y="221"/>
                                  </a:lnTo>
                                  <a:lnTo>
                                    <a:pt x="230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65F91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" name="Group 38"/>
                        <wpg:cNvGrpSpPr>
                          <a:grpSpLocks/>
                        </wpg:cNvGrpSpPr>
                        <wpg:grpSpPr bwMode="auto">
                          <a:xfrm>
                            <a:off x="16147" y="10516"/>
                            <a:ext cx="2307" cy="221"/>
                            <a:chOff x="16147" y="10516"/>
                            <a:chExt cx="2307" cy="221"/>
                          </a:xfrm>
                        </wpg:grpSpPr>
                        <wps:wsp>
                          <wps:cNvPr id="58" name="Freeform 39"/>
                          <wps:cNvSpPr>
                            <a:spLocks/>
                          </wps:cNvSpPr>
                          <wps:spPr bwMode="auto">
                            <a:xfrm>
                              <a:off x="16147" y="10516"/>
                              <a:ext cx="2307" cy="221"/>
                            </a:xfrm>
                            <a:custGeom>
                              <a:avLst/>
                              <a:gdLst>
                                <a:gd name="T0" fmla="+- 0 16147 16147"/>
                                <a:gd name="T1" fmla="*/ T0 w 2307"/>
                                <a:gd name="T2" fmla="+- 0 10737 10516"/>
                                <a:gd name="T3" fmla="*/ 10737 h 221"/>
                                <a:gd name="T4" fmla="+- 0 18453 16147"/>
                                <a:gd name="T5" fmla="*/ T4 w 2307"/>
                                <a:gd name="T6" fmla="+- 0 10737 10516"/>
                                <a:gd name="T7" fmla="*/ 10737 h 221"/>
                                <a:gd name="T8" fmla="+- 0 18453 16147"/>
                                <a:gd name="T9" fmla="*/ T8 w 2307"/>
                                <a:gd name="T10" fmla="+- 0 10516 10516"/>
                                <a:gd name="T11" fmla="*/ 10516 h 221"/>
                                <a:gd name="T12" fmla="+- 0 16147 16147"/>
                                <a:gd name="T13" fmla="*/ T12 w 2307"/>
                                <a:gd name="T14" fmla="+- 0 10516 10516"/>
                                <a:gd name="T15" fmla="*/ 10516 h 221"/>
                                <a:gd name="T16" fmla="+- 0 16147 16147"/>
                                <a:gd name="T17" fmla="*/ T16 w 2307"/>
                                <a:gd name="T18" fmla="+- 0 10737 10516"/>
                                <a:gd name="T19" fmla="*/ 10737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307" h="221">
                                  <a:moveTo>
                                    <a:pt x="0" y="221"/>
                                  </a:moveTo>
                                  <a:lnTo>
                                    <a:pt x="2306" y="221"/>
                                  </a:lnTo>
                                  <a:lnTo>
                                    <a:pt x="230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65F91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" name="Group 36"/>
                        <wpg:cNvGrpSpPr>
                          <a:grpSpLocks/>
                        </wpg:cNvGrpSpPr>
                        <wpg:grpSpPr bwMode="auto">
                          <a:xfrm>
                            <a:off x="16147" y="10737"/>
                            <a:ext cx="2307" cy="221"/>
                            <a:chOff x="16147" y="10737"/>
                            <a:chExt cx="2307" cy="221"/>
                          </a:xfrm>
                        </wpg:grpSpPr>
                        <wps:wsp>
                          <wps:cNvPr id="60" name="Freeform 37"/>
                          <wps:cNvSpPr>
                            <a:spLocks/>
                          </wps:cNvSpPr>
                          <wps:spPr bwMode="auto">
                            <a:xfrm>
                              <a:off x="16147" y="10737"/>
                              <a:ext cx="2307" cy="221"/>
                            </a:xfrm>
                            <a:custGeom>
                              <a:avLst/>
                              <a:gdLst>
                                <a:gd name="T0" fmla="+- 0 16147 16147"/>
                                <a:gd name="T1" fmla="*/ T0 w 2307"/>
                                <a:gd name="T2" fmla="+- 0 10957 10737"/>
                                <a:gd name="T3" fmla="*/ 10957 h 221"/>
                                <a:gd name="T4" fmla="+- 0 18453 16147"/>
                                <a:gd name="T5" fmla="*/ T4 w 2307"/>
                                <a:gd name="T6" fmla="+- 0 10957 10737"/>
                                <a:gd name="T7" fmla="*/ 10957 h 221"/>
                                <a:gd name="T8" fmla="+- 0 18453 16147"/>
                                <a:gd name="T9" fmla="*/ T8 w 2307"/>
                                <a:gd name="T10" fmla="+- 0 10737 10737"/>
                                <a:gd name="T11" fmla="*/ 10737 h 221"/>
                                <a:gd name="T12" fmla="+- 0 16147 16147"/>
                                <a:gd name="T13" fmla="*/ T12 w 2307"/>
                                <a:gd name="T14" fmla="+- 0 10737 10737"/>
                                <a:gd name="T15" fmla="*/ 10737 h 221"/>
                                <a:gd name="T16" fmla="+- 0 16147 16147"/>
                                <a:gd name="T17" fmla="*/ T16 w 2307"/>
                                <a:gd name="T18" fmla="+- 0 10957 10737"/>
                                <a:gd name="T19" fmla="*/ 10957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307" h="221">
                                  <a:moveTo>
                                    <a:pt x="0" y="220"/>
                                  </a:moveTo>
                                  <a:lnTo>
                                    <a:pt x="2306" y="220"/>
                                  </a:lnTo>
                                  <a:lnTo>
                                    <a:pt x="230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65F91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2CC447" id="Group 35" o:spid="_x0000_s1026" style="position:absolute;margin-left:807.35pt;margin-top:503.7pt;width:115.35pt;height:44.2pt;z-index:-187744;mso-position-horizontal-relative:page;mso-position-vertical-relative:page" coordorigin="16147,10074" coordsize="2307,8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">
                <v:group id="Group 42" o:spid="_x0000_s1027" style="position:absolute;left:16147;top:10074;width:2307;height:221" coordorigin="16147,10074" coordsize="2307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4XlrcUAAADb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WslvD7&#10;JfwAmT0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uF5a3FAAAA2wAA&#10;AA8AAAAAAAAAAAAAAAAAqgIAAGRycy9kb3ducmV2LnhtbFBLBQYAAAAABAAEAPoAAACcAwAAAAA=&#10;">
                  <v:shape id="Freeform 43" o:spid="_x0000_s1028" style="position:absolute;left:16147;top:10074;width:2307;height:221;visibility:visible;mso-wrap-style:square;v-text-anchor:top" coordsize="2307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mr5MIA&#10;AADbAAAADwAAAGRycy9kb3ducmV2LnhtbESPQWsCMRSE7wX/Q3iCt5ptsVq2RpGiIMWLa3t/bF43&#10;225eliTqur/eCILHYWa+YebLzjbiRD7UjhW8jDMQxKXTNVcKvg+b53cQISJrbByTggsFWC4GT3PM&#10;tTvznk5FrESCcMhRgYmxzaUMpSGLYexa4uT9Om8xJukrqT2eE9w28jXLptJizWnBYEufhsr/4mgV&#10;/H1dZg2x832/Wtui+tmVpg9KjYbd6gNEpC4+wvf2Vit4m8DtS/oBcnE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+avkwgAAANsAAAAPAAAAAAAAAAAAAAAAAJgCAABkcnMvZG93&#10;bnJldi54bWxQSwUGAAAAAAQABAD1AAAAhwMAAAAA&#10;" path="m,221r2306,l2306,,,,,221xe" fillcolor="#365f91" stroked="f">
                    <v:path arrowok="t" o:connecttype="custom" o:connectlocs="0,10295;2306,10295;2306,10074;0,10074;0,10295" o:connectangles="0,0,0,0,0"/>
                  </v:shape>
                </v:group>
                <v:group id="Group 40" o:spid="_x0000_s1029" style="position:absolute;left:16147;top:10295;width:2307;height:221" coordorigin="16147,10295" coordsize="2307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rINhCwwAAANsAAAAP&#10;AAAAAAAAAAAAAAAAAKoCAABkcnMvZG93bnJldi54bWxQSwUGAAAAAAQABAD6AAAAmgMAAAAA&#10;">
                  <v:shape id="Freeform 41" o:spid="_x0000_s1030" style="position:absolute;left:16147;top:10295;width:2307;height:221;visibility:visible;mso-wrap-style:square;v-text-anchor:top" coordsize="2307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eQCMIA&#10;AADbAAAADwAAAGRycy9kb3ducmV2LnhtbESPQWsCMRSE70L/Q3iF3jRboSqrUaRUkOKlq94fm+dm&#10;7eZlSaKu++sboeBxmJlvmMWqs424kg+1YwXvowwEcel0zZWCw34znIEIEVlj45gU3CnAavkyWGCu&#10;3Y1/6FrESiQIhxwVmBjbXMpQGrIYRq4lTt7JeYsxSV9J7fGW4LaR4yybSIs1pwWDLX0aKn+Li1Vw&#10;/r5PG2Ln+379ZYvquCtNH5R6e+3WcxCRuvgM/7e3WsHHBB5f0g+Qy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8Z5AIwgAAANsAAAAPAAAAAAAAAAAAAAAAAJgCAABkcnMvZG93&#10;bnJldi54bWxQSwUGAAAAAAQABAD1AAAAhwMAAAAA&#10;" path="m,221r2306,l2306,,,,,221xe" fillcolor="#365f91" stroked="f">
                    <v:path arrowok="t" o:connecttype="custom" o:connectlocs="0,10516;2306,10516;2306,10295;0,10295;0,10516" o:connectangles="0,0,0,0,0"/>
                  </v:shape>
                </v:group>
                <v:group id="Group 38" o:spid="_x0000_s1031" style="position:absolute;left:16147;top:10516;width:2307;height:221" coordorigin="16147,10516" coordsize="2307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L7jrsUAAADbAAAADwAAAGRycy9kb3ducmV2LnhtbESPT2vCQBTE70K/w/IK&#10;vdVNWtJKdBWRtvQgBZOCeHtkn0kw+zZkt/nz7V2h4HGYmd8wq81oGtFT52rLCuJ5BIK4sLrmUsFv&#10;/vm8AOE8ssbGMimYyMFm/TBbYartwAfqM1+KAGGXooLK+zaV0hUVGXRz2xIH72w7gz7IrpS6wyHA&#10;TSNfouhNGqw5LFTY0q6i4pL9GQVfAw7b1/ij31/Ou+mUJz/HfUxKPT2O2yUIT6O/h//b31pB8g6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S+467FAAAA2wAA&#10;AA8AAAAAAAAAAAAAAAAAqgIAAGRycy9kb3ducmV2LnhtbFBLBQYAAAAABAAEAPoAAACcAwAAAAA=&#10;">
                  <v:shape id="Freeform 39" o:spid="_x0000_s1032" style="position:absolute;left:16147;top:10516;width:2307;height:221;visibility:visible;mso-wrap-style:square;v-text-anchor:top" coordsize="2307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Sh4b8A&#10;AADbAAAADwAAAGRycy9kb3ducmV2LnhtbERPz2vCMBS+D/Y/hDfwtqYKzlGNImODIbtY5/3RPJtq&#10;81KSqLV/vTkIHj++34tVb1txIR8axwrGWQ6CuHK64VrB/+7n/RNEiMgaW8ek4EYBVsvXlwUW2l15&#10;S5cy1iKFcChQgYmxK6QMlSGLIXMdceIOzluMCfpaao/XFG5bOcnzD2mx4dRgsKMvQ9WpPFsFx81t&#10;1hI7Pwzrb1vW+7/KDEGp0Vu/noOI1Men+OH+1QqmaWz6kn6AXN4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itKHhvwAAANsAAAAPAAAAAAAAAAAAAAAAAJgCAABkcnMvZG93bnJl&#10;di54bWxQSwUGAAAAAAQABAD1AAAAhAMAAAAA&#10;" path="m,221r2306,l2306,,,,,221xe" fillcolor="#365f91" stroked="f">
                    <v:path arrowok="t" o:connecttype="custom" o:connectlocs="0,10737;2306,10737;2306,10516;0,10516;0,10737" o:connectangles="0,0,0,0,0"/>
                  </v:shape>
                </v:group>
                <v:group id="Group 36" o:spid="_x0000_s1033" style="position:absolute;left:16147;top:10737;width:2307;height:221" coordorigin="16147,10737" coordsize="2307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m3SR8UAAADbAAAADwAAAGRycy9kb3ducmV2LnhtbESPT2vCQBTE70K/w/IK&#10;vdVNWlJqdBWRtvQgBZOCeHtkn0kw+zZkt/nz7V2h4HGYmd8wq81oGtFT52rLCuJ5BIK4sLrmUsFv&#10;/vn8DsJ5ZI2NZVIwkYPN+mG2wlTbgQ/UZ74UAcIuRQWV920qpSsqMujmtiUO3tl2Bn2QXSl1h0OA&#10;m0a+RNGbNFhzWKiwpV1FxSX7Mwq+Bhy2r/FHv7+cd9MpT36O+5iUenoct0sQnkZ/D/+3v7WCZAG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pt0kfFAAAA2wAA&#10;AA8AAAAAAAAAAAAAAAAAqgIAAGRycy9kb3ducmV2LnhtbFBLBQYAAAAABAAEAPoAAACcAwAAAAA=&#10;">
                  <v:shape id="Freeform 37" o:spid="_x0000_s1034" style="position:absolute;left:16147;top:10737;width:2307;height:221;visibility:visible;mso-wrap-style:square;v-text-anchor:top" coordsize="2307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5nWr4A&#10;AADbAAAADwAAAGRycy9kb3ducmV2LnhtbERPTYvCMBC9L/gfwgje1tQ9qFSjiLiwiBer3odmbKrN&#10;pCRZrf315rCwx8f7Xq4724gH+VA7VjAZZyCIS6drrhScT9+fcxAhImtsHJOCFwVYrwYfS8y1e/KR&#10;HkWsRArhkKMCE2ObSxlKQxbD2LXEibs6bzEm6CupPT5TuG3kV5ZNpcWaU4PBlraGynvxaxXc9q9Z&#10;Q+x83292tqguh9L0QanRsNssQETq4r/4z/2jFUzT+vQl/QC5eg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JKuZ1q+AAAA2wAAAA8AAAAAAAAAAAAAAAAAmAIAAGRycy9kb3ducmV2&#10;LnhtbFBLBQYAAAAABAAEAPUAAACDAwAAAAA=&#10;" path="m,220r2306,l2306,,,,,220xe" fillcolor="#365f91" stroked="f">
                    <v:path arrowok="t" o:connecttype="custom" o:connectlocs="0,10957;2306,10957;2306,10737;0,10737;0,10957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8760" behindDoc="1" locked="0" layoutInCell="1" allowOverlap="1" wp14:anchorId="43E62C96" wp14:editId="264BCC1D">
                <wp:simplePos x="0" y="0"/>
                <wp:positionH relativeFrom="page">
                  <wp:posOffset>7562850</wp:posOffset>
                </wp:positionH>
                <wp:positionV relativeFrom="page">
                  <wp:posOffset>7168515</wp:posOffset>
                </wp:positionV>
                <wp:extent cx="1645920" cy="561340"/>
                <wp:effectExtent l="0" t="0" r="1905" b="0"/>
                <wp:wrapNone/>
                <wp:docPr id="43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45920" cy="561340"/>
                          <a:chOff x="11910" y="11289"/>
                          <a:chExt cx="2592" cy="884"/>
                        </a:xfrm>
                      </wpg:grpSpPr>
                      <wpg:grpSp>
                        <wpg:cNvPr id="44" name="Group 33"/>
                        <wpg:cNvGrpSpPr>
                          <a:grpSpLocks/>
                        </wpg:cNvGrpSpPr>
                        <wpg:grpSpPr bwMode="auto">
                          <a:xfrm>
                            <a:off x="11910" y="11289"/>
                            <a:ext cx="2592" cy="221"/>
                            <a:chOff x="11910" y="11289"/>
                            <a:chExt cx="2592" cy="221"/>
                          </a:xfrm>
                        </wpg:grpSpPr>
                        <wps:wsp>
                          <wps:cNvPr id="45" name="Freeform 34"/>
                          <wps:cNvSpPr>
                            <a:spLocks/>
                          </wps:cNvSpPr>
                          <wps:spPr bwMode="auto">
                            <a:xfrm>
                              <a:off x="11910" y="11289"/>
                              <a:ext cx="2592" cy="221"/>
                            </a:xfrm>
                            <a:custGeom>
                              <a:avLst/>
                              <a:gdLst>
                                <a:gd name="T0" fmla="+- 0 11910 11910"/>
                                <a:gd name="T1" fmla="*/ T0 w 2592"/>
                                <a:gd name="T2" fmla="+- 0 11509 11289"/>
                                <a:gd name="T3" fmla="*/ 11509 h 221"/>
                                <a:gd name="T4" fmla="+- 0 14502 11910"/>
                                <a:gd name="T5" fmla="*/ T4 w 2592"/>
                                <a:gd name="T6" fmla="+- 0 11509 11289"/>
                                <a:gd name="T7" fmla="*/ 11509 h 221"/>
                                <a:gd name="T8" fmla="+- 0 14502 11910"/>
                                <a:gd name="T9" fmla="*/ T8 w 2592"/>
                                <a:gd name="T10" fmla="+- 0 11289 11289"/>
                                <a:gd name="T11" fmla="*/ 11289 h 221"/>
                                <a:gd name="T12" fmla="+- 0 11910 11910"/>
                                <a:gd name="T13" fmla="*/ T12 w 2592"/>
                                <a:gd name="T14" fmla="+- 0 11289 11289"/>
                                <a:gd name="T15" fmla="*/ 11289 h 221"/>
                                <a:gd name="T16" fmla="+- 0 11910 11910"/>
                                <a:gd name="T17" fmla="*/ T16 w 2592"/>
                                <a:gd name="T18" fmla="+- 0 11509 11289"/>
                                <a:gd name="T19" fmla="*/ 11509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592" h="221">
                                  <a:moveTo>
                                    <a:pt x="0" y="220"/>
                                  </a:moveTo>
                                  <a:lnTo>
                                    <a:pt x="2592" y="220"/>
                                  </a:lnTo>
                                  <a:lnTo>
                                    <a:pt x="259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" name="Group 31"/>
                        <wpg:cNvGrpSpPr>
                          <a:grpSpLocks/>
                        </wpg:cNvGrpSpPr>
                        <wpg:grpSpPr bwMode="auto">
                          <a:xfrm>
                            <a:off x="11910" y="11509"/>
                            <a:ext cx="2592" cy="221"/>
                            <a:chOff x="11910" y="11509"/>
                            <a:chExt cx="2592" cy="221"/>
                          </a:xfrm>
                        </wpg:grpSpPr>
                        <wps:wsp>
                          <wps:cNvPr id="47" name="Freeform 32"/>
                          <wps:cNvSpPr>
                            <a:spLocks/>
                          </wps:cNvSpPr>
                          <wps:spPr bwMode="auto">
                            <a:xfrm>
                              <a:off x="11910" y="11509"/>
                              <a:ext cx="2592" cy="221"/>
                            </a:xfrm>
                            <a:custGeom>
                              <a:avLst/>
                              <a:gdLst>
                                <a:gd name="T0" fmla="+- 0 11910 11910"/>
                                <a:gd name="T1" fmla="*/ T0 w 2592"/>
                                <a:gd name="T2" fmla="+- 0 11730 11509"/>
                                <a:gd name="T3" fmla="*/ 11730 h 221"/>
                                <a:gd name="T4" fmla="+- 0 14502 11910"/>
                                <a:gd name="T5" fmla="*/ T4 w 2592"/>
                                <a:gd name="T6" fmla="+- 0 11730 11509"/>
                                <a:gd name="T7" fmla="*/ 11730 h 221"/>
                                <a:gd name="T8" fmla="+- 0 14502 11910"/>
                                <a:gd name="T9" fmla="*/ T8 w 2592"/>
                                <a:gd name="T10" fmla="+- 0 11509 11509"/>
                                <a:gd name="T11" fmla="*/ 11509 h 221"/>
                                <a:gd name="T12" fmla="+- 0 11910 11910"/>
                                <a:gd name="T13" fmla="*/ T12 w 2592"/>
                                <a:gd name="T14" fmla="+- 0 11509 11509"/>
                                <a:gd name="T15" fmla="*/ 11509 h 221"/>
                                <a:gd name="T16" fmla="+- 0 11910 11910"/>
                                <a:gd name="T17" fmla="*/ T16 w 2592"/>
                                <a:gd name="T18" fmla="+- 0 11730 11509"/>
                                <a:gd name="T19" fmla="*/ 11730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592" h="221">
                                  <a:moveTo>
                                    <a:pt x="0" y="221"/>
                                  </a:moveTo>
                                  <a:lnTo>
                                    <a:pt x="2592" y="221"/>
                                  </a:lnTo>
                                  <a:lnTo>
                                    <a:pt x="259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" name="Group 29"/>
                        <wpg:cNvGrpSpPr>
                          <a:grpSpLocks/>
                        </wpg:cNvGrpSpPr>
                        <wpg:grpSpPr bwMode="auto">
                          <a:xfrm>
                            <a:off x="11910" y="11730"/>
                            <a:ext cx="2592" cy="221"/>
                            <a:chOff x="11910" y="11730"/>
                            <a:chExt cx="2592" cy="221"/>
                          </a:xfrm>
                        </wpg:grpSpPr>
                        <wps:wsp>
                          <wps:cNvPr id="49" name="Freeform 30"/>
                          <wps:cNvSpPr>
                            <a:spLocks/>
                          </wps:cNvSpPr>
                          <wps:spPr bwMode="auto">
                            <a:xfrm>
                              <a:off x="11910" y="11730"/>
                              <a:ext cx="2592" cy="221"/>
                            </a:xfrm>
                            <a:custGeom>
                              <a:avLst/>
                              <a:gdLst>
                                <a:gd name="T0" fmla="+- 0 11910 11910"/>
                                <a:gd name="T1" fmla="*/ T0 w 2592"/>
                                <a:gd name="T2" fmla="+- 0 11951 11730"/>
                                <a:gd name="T3" fmla="*/ 11951 h 221"/>
                                <a:gd name="T4" fmla="+- 0 14502 11910"/>
                                <a:gd name="T5" fmla="*/ T4 w 2592"/>
                                <a:gd name="T6" fmla="+- 0 11951 11730"/>
                                <a:gd name="T7" fmla="*/ 11951 h 221"/>
                                <a:gd name="T8" fmla="+- 0 14502 11910"/>
                                <a:gd name="T9" fmla="*/ T8 w 2592"/>
                                <a:gd name="T10" fmla="+- 0 11730 11730"/>
                                <a:gd name="T11" fmla="*/ 11730 h 221"/>
                                <a:gd name="T12" fmla="+- 0 11910 11910"/>
                                <a:gd name="T13" fmla="*/ T12 w 2592"/>
                                <a:gd name="T14" fmla="+- 0 11730 11730"/>
                                <a:gd name="T15" fmla="*/ 11730 h 221"/>
                                <a:gd name="T16" fmla="+- 0 11910 11910"/>
                                <a:gd name="T17" fmla="*/ T16 w 2592"/>
                                <a:gd name="T18" fmla="+- 0 11951 11730"/>
                                <a:gd name="T19" fmla="*/ 11951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592" h="221">
                                  <a:moveTo>
                                    <a:pt x="0" y="221"/>
                                  </a:moveTo>
                                  <a:lnTo>
                                    <a:pt x="2592" y="221"/>
                                  </a:lnTo>
                                  <a:lnTo>
                                    <a:pt x="259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" name="Group 27"/>
                        <wpg:cNvGrpSpPr>
                          <a:grpSpLocks/>
                        </wpg:cNvGrpSpPr>
                        <wpg:grpSpPr bwMode="auto">
                          <a:xfrm>
                            <a:off x="11910" y="11951"/>
                            <a:ext cx="2592" cy="221"/>
                            <a:chOff x="11910" y="11951"/>
                            <a:chExt cx="2592" cy="221"/>
                          </a:xfrm>
                        </wpg:grpSpPr>
                        <wps:wsp>
                          <wps:cNvPr id="51" name="Freeform 28"/>
                          <wps:cNvSpPr>
                            <a:spLocks/>
                          </wps:cNvSpPr>
                          <wps:spPr bwMode="auto">
                            <a:xfrm>
                              <a:off x="11910" y="11951"/>
                              <a:ext cx="2592" cy="221"/>
                            </a:xfrm>
                            <a:custGeom>
                              <a:avLst/>
                              <a:gdLst>
                                <a:gd name="T0" fmla="+- 0 11910 11910"/>
                                <a:gd name="T1" fmla="*/ T0 w 2592"/>
                                <a:gd name="T2" fmla="+- 0 12172 11951"/>
                                <a:gd name="T3" fmla="*/ 12172 h 221"/>
                                <a:gd name="T4" fmla="+- 0 14502 11910"/>
                                <a:gd name="T5" fmla="*/ T4 w 2592"/>
                                <a:gd name="T6" fmla="+- 0 12172 11951"/>
                                <a:gd name="T7" fmla="*/ 12172 h 221"/>
                                <a:gd name="T8" fmla="+- 0 14502 11910"/>
                                <a:gd name="T9" fmla="*/ T8 w 2592"/>
                                <a:gd name="T10" fmla="+- 0 11951 11951"/>
                                <a:gd name="T11" fmla="*/ 11951 h 221"/>
                                <a:gd name="T12" fmla="+- 0 11910 11910"/>
                                <a:gd name="T13" fmla="*/ T12 w 2592"/>
                                <a:gd name="T14" fmla="+- 0 11951 11951"/>
                                <a:gd name="T15" fmla="*/ 11951 h 221"/>
                                <a:gd name="T16" fmla="+- 0 11910 11910"/>
                                <a:gd name="T17" fmla="*/ T16 w 2592"/>
                                <a:gd name="T18" fmla="+- 0 12172 11951"/>
                                <a:gd name="T19" fmla="*/ 12172 h 2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592" h="221">
                                  <a:moveTo>
                                    <a:pt x="0" y="221"/>
                                  </a:moveTo>
                                  <a:lnTo>
                                    <a:pt x="2592" y="221"/>
                                  </a:lnTo>
                                  <a:lnTo>
                                    <a:pt x="259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B55D11" id="Group 26" o:spid="_x0000_s1026" style="position:absolute;margin-left:595.5pt;margin-top:564.45pt;width:129.6pt;height:44.2pt;z-index:-187720;mso-position-horizontal-relative:page;mso-position-vertical-relative:page" coordorigin="11910,11289" coordsize="2592,8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">
                <v:group id="Group 33" o:spid="_x0000_s1027" style="position:absolute;left:11910;top:11289;width:2592;height:221" coordorigin="11910,11289" coordsize="2592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bXrBMUAAADbAAAADwAAAGRycy9kb3ducmV2LnhtbESPT2vCQBTE70K/w/IK&#10;vdVN2rRIdBWRtvQgBZOCeHtkn0kw+zZkt/nz7V2h4HGYmd8wq81oGtFT52rLCuJ5BIK4sLrmUsFv&#10;/vm8AOE8ssbGMimYyMFm/TBbYartwAfqM1+KAGGXooLK+zaV0hUVGXRz2xIH72w7gz7IrpS6wyHA&#10;TSNfouhdGqw5LFTY0q6i4pL9GQVfAw7b1/ij31/Ou+mUv/0c9zEp9fQ4bpcgPI3+Hv5vf2sFSQ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G16wTFAAAA2wAA&#10;AA8AAAAAAAAAAAAAAAAAqgIAAGRycy9kb3ducmV2LnhtbFBLBQYAAAAABAAEAPoAAACcAwAAAAA=&#10;">
                  <v:shape id="Freeform 34" o:spid="_x0000_s1028" style="position:absolute;left:11910;top:11289;width:2592;height:221;visibility:visible;mso-wrap-style:square;v-text-anchor:top" coordsize="2592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ymUMQA&#10;AADbAAAADwAAAGRycy9kb3ducmV2LnhtbESPT2vCQBTE7wW/w/IEb3WjbVWiq0hooUIp1D8Hb4/s&#10;Mwnuvg3ZNYnfvisUehxm5jfMatNbI1pqfOVYwWScgCDOna64UHA8fDwvQPiArNE4JgV38rBZD55W&#10;mGrX8Q+1+1CICGGfooIyhDqV0uclWfRjVxNH7+IaiyHKppC6wS7CrZHTJJlJixXHhRJrykrKr/ub&#10;VbAzrc7unfPv33Oi04vJzl/nSqnRsN8uQQTqw3/4r/2pFby+weNL/AF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S8plDEAAAA2wAAAA8AAAAAAAAAAAAAAAAAmAIAAGRycy9k&#10;b3ducmV2LnhtbFBLBQYAAAAABAAEAPUAAACJAwAAAAA=&#10;" path="m,220r2592,l2592,,,,,220xe" fillcolor="#c00000" stroked="f">
                    <v:path arrowok="t" o:connecttype="custom" o:connectlocs="0,11509;2592,11509;2592,11289;0,11289;0,11509" o:connectangles="0,0,0,0,0"/>
                  </v:shape>
                </v:group>
                <v:group id="Group 31" o:spid="_x0000_s1029" style="position:absolute;left:11910;top:11509;width:2592;height:221" coordorigin="11910,11509" coordsize="2592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ivQ6MQAAADbAAAADwAAAGRycy9kb3ducmV2LnhtbESPT4vCMBTE74LfITzB&#10;m6bVXVm6RhFR8SAL/oFlb4/m2Rabl9LEtn77jSB4HGbmN8x82ZlSNFS7wrKCeByBIE6tLjhTcDlv&#10;R18gnEfWWFomBQ9ysFz0e3NMtG35SM3JZyJA2CWoIPe+SqR0aU4G3dhWxMG72tqgD7LOpK6xDXBT&#10;ykkUzaTBgsNCjhWtc0pvp7tRsGuxXU3jTXO4XdePv/Pnz+8hJqWGg271DcJT59/hV3uvFXzM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ivQ6MQAAADbAAAA&#10;DwAAAAAAAAAAAAAAAACqAgAAZHJzL2Rvd25yZXYueG1sUEsFBgAAAAAEAAQA+gAAAJsDAAAAAA==&#10;">
                  <v:shape id="Freeform 32" o:spid="_x0000_s1030" style="position:absolute;left:11910;top:11509;width:2592;height:221;visibility:visible;mso-wrap-style:square;v-text-anchor:top" coordsize="2592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yKdvMMA&#10;AADbAAAADwAAAGRycy9kb3ducmV2LnhtbESPQWvCQBSE70L/w/IKvenGtqhEVynBQgsiaOvB2yP7&#10;TIK7b0N2TeK/dwXB4zAz3zCLVW+NaKnxlWMF41ECgjh3uuJCwf/f93AGwgdkjcYxKbiSh9XyZbDA&#10;VLuOd9TuQyEihH2KCsoQ6lRKn5dk0Y9cTRy9k2sshiibQuoGuwi3Rr4nyURarDgulFhTVlJ+3l+s&#10;gl/T6uzaOb/eTokOHyY7bo6VUm+v/dccRKA+PMOP9o9W8DmF+5f4A+Ty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yKdvMMAAADbAAAADwAAAAAAAAAAAAAAAACYAgAAZHJzL2Rv&#10;d25yZXYueG1sUEsFBgAAAAAEAAQA9QAAAIgDAAAAAA==&#10;" path="m,221r2592,l2592,,,,,221xe" fillcolor="#c00000" stroked="f">
                    <v:path arrowok="t" o:connecttype="custom" o:connectlocs="0,11730;2592,11730;2592,11509;0,11509;0,11730" o:connectangles="0,0,0,0,0"/>
                  </v:shape>
                </v:group>
                <v:group id="Group 29" o:spid="_x0000_s1031" style="position:absolute;left:11910;top:11730;width:2592;height:221" coordorigin="11910,11730" coordsize="2592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PjhAcMAAADbAAAADwAAAGRycy9kb3ducmV2LnhtbERPy2rCQBTdC/2H4Ra6&#10;M5O0Wkp0FAlt6UIEk0Jxd8lck2DmTshM8/h7Z1Ho8nDe2/1kWjFQ7xrLCpIoBkFcWt1wpeC7+Fi+&#10;gXAeWWNrmRTM5GC/e1hsMdV25DMNua9ECGGXooLa+y6V0pU1GXSR7YgDd7W9QR9gX0nd4xjCTSuf&#10;4/hVGmw4NNTYUVZTect/jYLPEcfDS/I+HG/XbL4U69PPMSGlnh6nwwaEp8n/i//cX1rBKowN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A+OEBwwAAANsAAAAP&#10;AAAAAAAAAAAAAAAAAKoCAABkcnMvZG93bnJldi54bWxQSwUGAAAAAAQABAD6AAAAmgMAAAAA&#10;">
                  <v:shape id="Freeform 30" o:spid="_x0000_s1032" style="position:absolute;left:11910;top:11730;width:2592;height:221;visibility:visible;mso-wrap-style:square;v-text-anchor:top" coordsize="2592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GsVcQA&#10;AADbAAAADwAAAGRycy9kb3ducmV2LnhtbESPT2vCQBTE7wW/w/IEb3WjLVWjq0hooUIp1D8Hb4/s&#10;Mwnuvg3ZNYnfvisUehxm5jfMatNbI1pqfOVYwWScgCDOna64UHA8fDzPQfiArNE4JgV38rBZD55W&#10;mGrX8Q+1+1CICGGfooIyhDqV0uclWfRjVxNH7+IaiyHKppC6wS7CrZHTJHmTFiuOCyXWlJWUX/c3&#10;q2BnWp3dO+ffv2dEpxeTnb/OlVKjYb9dggjUh//wX/tTK3hdwONL/AF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xrFXEAAAA2wAAAA8AAAAAAAAAAAAAAAAAmAIAAGRycy9k&#10;b3ducmV2LnhtbFBLBQYAAAAABAAEAPUAAACJAwAAAAA=&#10;" path="m,221r2592,l2592,,,,,221xe" fillcolor="#c00000" stroked="f">
                    <v:path arrowok="t" o:connecttype="custom" o:connectlocs="0,11951;2592,11951;2592,11730;0,11730;0,11951" o:connectangles="0,0,0,0,0"/>
                  </v:shape>
                </v:group>
                <v:group id="Group 27" o:spid="_x0000_s1033" style="position:absolute;left:11910;top:11951;width:2592;height:221" coordorigin="11910,11951" coordsize="2592,2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1d72sEAAADbAAAADwAAAGRycy9kb3ducmV2LnhtbERPy4rCMBTdD/gP4Qru&#10;xrSKg1RTEVFxIQOjgri7NLcPbG5KE9v695PFwCwP573eDKYWHbWusqwgnkYgiDOrKy4U3K6HzyUI&#10;55E11pZJwZscbNLRxxoTbXv+oe7iCxFC2CWooPS+SaR0WUkG3dQ2xIHLbWvQB9gWUrfYh3BTy1kU&#10;fUmDFYeGEhvalZQ9Ly+j4Nhjv53H++78zHfvx3XxfT/HpNRkPGxXIDwN/l/85z5pBYuwP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e1d72sEAAADbAAAADwAA&#10;AAAAAAAAAAAAAACqAgAAZHJzL2Rvd25yZXYueG1sUEsFBgAAAAAEAAQA+gAAAJgDAAAAAA==&#10;">
                  <v:shape id="Freeform 28" o:spid="_x0000_s1034" style="position:absolute;left:11910;top:11951;width:2592;height:221;visibility:visible;mso-wrap-style:square;v-text-anchor:top" coordsize="2592,2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42jsQA&#10;AADbAAAADwAAAGRycy9kb3ducmV2LnhtbESPzWrDMBCE74G+g9hCb4mclPzgRjbFpNBCCSRtDrkt&#10;1tY2lVbGUm3n7aNCIMdhZr5htvlojeip841jBfNZAoK4dLrhSsH319t0A8IHZI3GMSm4kIc8e5hs&#10;MdVu4AP1x1CJCGGfooI6hDaV0pc1WfQz1xJH78d1FkOUXSV1h0OEWyMXSbKSFhuOCzW2VNRU/h7/&#10;rIIP0+viMji/26+JTs+mOH+eG6WeHsfXFxCBxnAP39rvWsFyDv9f4g+Q2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5eNo7EAAAA2wAAAA8AAAAAAAAAAAAAAAAAmAIAAGRycy9k&#10;b3ducmV2LnhtbFBLBQYAAAAABAAEAPUAAACJAwAAAAA=&#10;" path="m,221r2592,l2592,,,,,221xe" fillcolor="#c00000" stroked="f">
                    <v:path arrowok="t" o:connecttype="custom" o:connectlocs="0,12172;2592,12172;2592,11951;0,11951;0,12172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tbl>
      <w:tblPr>
        <w:tblW w:w="0" w:type="auto"/>
        <w:tblInd w:w="9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54"/>
        <w:gridCol w:w="2666"/>
        <w:gridCol w:w="1539"/>
        <w:gridCol w:w="1015"/>
        <w:gridCol w:w="1068"/>
        <w:gridCol w:w="1236"/>
        <w:gridCol w:w="1179"/>
        <w:gridCol w:w="2811"/>
        <w:gridCol w:w="1426"/>
        <w:gridCol w:w="2522"/>
        <w:gridCol w:w="2127"/>
        <w:gridCol w:w="1133"/>
        <w:gridCol w:w="1027"/>
      </w:tblGrid>
      <w:tr w:rsidR="00044670" w14:paraId="43E6287F" w14:textId="77777777">
        <w:trPr>
          <w:trHeight w:hRule="exact" w:val="233"/>
        </w:trPr>
        <w:tc>
          <w:tcPr>
            <w:tcW w:w="225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879" w14:textId="77777777" w:rsidR="00044670" w:rsidRDefault="00C9326B">
            <w:pPr>
              <w:pStyle w:val="TableParagraph"/>
              <w:ind w:left="21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Environmental</w:t>
            </w:r>
            <w:r>
              <w:rPr>
                <w:rFonts w:ascii="Century Gothic"/>
                <w:b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assets</w:t>
            </w:r>
          </w:p>
        </w:tc>
        <w:tc>
          <w:tcPr>
            <w:tcW w:w="4205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87A" w14:textId="77777777" w:rsidR="00044670" w:rsidRDefault="00C9326B">
            <w:pPr>
              <w:pStyle w:val="TableParagraph"/>
              <w:ind w:left="2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z w:val="18"/>
              </w:rPr>
              <w:t>Indicative</w:t>
            </w:r>
            <w:r>
              <w:rPr>
                <w:rFonts w:ascii="Century Gothic"/>
                <w:b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demand</w:t>
            </w:r>
          </w:p>
          <w:p w14:paraId="43E6287B" w14:textId="77777777" w:rsidR="00044670" w:rsidRDefault="00C9326B">
            <w:pPr>
              <w:pStyle w:val="TableParagraph"/>
              <w:spacing w:before="1"/>
              <w:jc w:val="center"/>
              <w:rPr>
                <w:rFonts w:ascii="Century Gothic" w:eastAsia="Century Gothic" w:hAnsi="Century Gothic" w:cs="Century Gothic"/>
                <w:sz w:val="16"/>
                <w:szCs w:val="16"/>
              </w:rPr>
            </w:pPr>
            <w:r>
              <w:rPr>
                <w:rFonts w:ascii="Century Gothic"/>
                <w:b/>
                <w:spacing w:val="-1"/>
                <w:sz w:val="16"/>
              </w:rPr>
              <w:t>(for</w:t>
            </w:r>
            <w:r>
              <w:rPr>
                <w:rFonts w:ascii="Century Gothic"/>
                <w:b/>
                <w:sz w:val="16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6"/>
                <w:u w:val="single" w:color="000000"/>
              </w:rPr>
              <w:t xml:space="preserve">all sources </w:t>
            </w:r>
            <w:r>
              <w:rPr>
                <w:rFonts w:ascii="Century Gothic"/>
                <w:b/>
                <w:spacing w:val="-2"/>
                <w:sz w:val="16"/>
                <w:u w:val="single" w:color="000000"/>
              </w:rPr>
              <w:t xml:space="preserve">of </w:t>
            </w:r>
            <w:r>
              <w:rPr>
                <w:rFonts w:ascii="Century Gothic"/>
                <w:b/>
                <w:spacing w:val="-1"/>
                <w:sz w:val="16"/>
                <w:u w:val="single" w:color="000000"/>
              </w:rPr>
              <w:t>water</w:t>
            </w:r>
            <w:r>
              <w:rPr>
                <w:rFonts w:ascii="Century Gothic"/>
                <w:b/>
                <w:sz w:val="16"/>
                <w:u w:val="single" w:color="000000"/>
              </w:rPr>
              <w:t xml:space="preserve"> </w:t>
            </w:r>
            <w:r>
              <w:rPr>
                <w:rFonts w:ascii="Century Gothic"/>
                <w:b/>
                <w:sz w:val="16"/>
              </w:rPr>
              <w:t xml:space="preserve">in </w:t>
            </w:r>
            <w:r>
              <w:rPr>
                <w:rFonts w:ascii="Century Gothic"/>
                <w:b/>
                <w:spacing w:val="-2"/>
                <w:sz w:val="16"/>
              </w:rPr>
              <w:t>the</w:t>
            </w:r>
            <w:r>
              <w:rPr>
                <w:rFonts w:ascii="Century Gothic"/>
                <w:b/>
                <w:sz w:val="16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6"/>
              </w:rPr>
              <w:t>system)</w:t>
            </w:r>
          </w:p>
        </w:tc>
        <w:tc>
          <w:tcPr>
            <w:tcW w:w="449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87C" w14:textId="77777777" w:rsidR="00044670" w:rsidRDefault="00C9326B">
            <w:pPr>
              <w:pStyle w:val="TableParagraph"/>
              <w:ind w:left="1112" w:right="1110" w:firstLine="43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Watering</w:t>
            </w:r>
            <w:r>
              <w:rPr>
                <w:rFonts w:ascii="Century Gothic"/>
                <w:b/>
                <w:spacing w:val="-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history</w:t>
            </w:r>
            <w:r>
              <w:rPr>
                <w:rFonts w:ascii="Century Gothic"/>
                <w:b/>
                <w:spacing w:val="26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(from</w:t>
            </w:r>
            <w:r>
              <w:rPr>
                <w:rFonts w:ascii="Century Gothic"/>
                <w:b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all</w:t>
            </w:r>
            <w:r>
              <w:rPr>
                <w:rFonts w:ascii="Century Gothic"/>
                <w:b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sources</w:t>
            </w:r>
            <w:r>
              <w:rPr>
                <w:rFonts w:ascii="Century Gothic"/>
                <w:b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of</w:t>
            </w:r>
            <w:r>
              <w:rPr>
                <w:rFonts w:ascii="Century Gothic"/>
                <w:b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water)</w:t>
            </w:r>
          </w:p>
        </w:tc>
        <w:tc>
          <w:tcPr>
            <w:tcW w:w="6759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7D" w14:textId="77777777" w:rsidR="00044670" w:rsidRDefault="00C9326B">
            <w:pPr>
              <w:pStyle w:val="TableParagraph"/>
              <w:ind w:left="28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2017–18</w:t>
            </w:r>
          </w:p>
        </w:tc>
        <w:tc>
          <w:tcPr>
            <w:tcW w:w="4287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7E" w14:textId="77777777" w:rsidR="00044670" w:rsidRDefault="00C9326B">
            <w:pPr>
              <w:pStyle w:val="TableParagraph"/>
              <w:ind w:left="77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Implications</w:t>
            </w:r>
            <w:r>
              <w:rPr>
                <w:rFonts w:ascii="Century Gothic"/>
                <w:b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for</w:t>
            </w:r>
            <w:r>
              <w:rPr>
                <w:rFonts w:ascii="Century Gothic"/>
                <w:b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future</w:t>
            </w:r>
            <w:r>
              <w:rPr>
                <w:rFonts w:ascii="Century Gothic"/>
                <w:b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demands</w:t>
            </w:r>
          </w:p>
        </w:tc>
      </w:tr>
      <w:tr w:rsidR="00044670" w14:paraId="43E6288A" w14:textId="77777777">
        <w:trPr>
          <w:trHeight w:hRule="exact" w:val="336"/>
        </w:trPr>
        <w:tc>
          <w:tcPr>
            <w:tcW w:w="2254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880" w14:textId="77777777" w:rsidR="00044670" w:rsidRDefault="00044670"/>
        </w:tc>
        <w:tc>
          <w:tcPr>
            <w:tcW w:w="4205" w:type="dxa"/>
            <w:gridSpan w:val="2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81" w14:textId="77777777" w:rsidR="00044670" w:rsidRDefault="00044670"/>
        </w:tc>
        <w:tc>
          <w:tcPr>
            <w:tcW w:w="4498" w:type="dxa"/>
            <w:gridSpan w:val="4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82" w14:textId="77777777" w:rsidR="00044670" w:rsidRDefault="00044670"/>
        </w:tc>
        <w:tc>
          <w:tcPr>
            <w:tcW w:w="281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883" w14:textId="77777777" w:rsidR="00044670" w:rsidRDefault="00C9326B">
            <w:pPr>
              <w:pStyle w:val="TableParagraph"/>
              <w:ind w:left="231" w:right="232" w:hanging="3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z w:val="18"/>
              </w:rPr>
              <w:t>Predominant</w:t>
            </w:r>
            <w:r>
              <w:rPr>
                <w:rFonts w:ascii="Century Gothic"/>
                <w:b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urgency of</w:t>
            </w:r>
            <w:r>
              <w:rPr>
                <w:rFonts w:ascii="Century Gothic"/>
                <w:b/>
                <w:spacing w:val="24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environmental</w:t>
            </w:r>
            <w:r>
              <w:rPr>
                <w:rFonts w:ascii="Century Gothic"/>
                <w:b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demand</w:t>
            </w:r>
            <w:r>
              <w:rPr>
                <w:rFonts w:ascii="Century Gothic"/>
                <w:b/>
                <w:sz w:val="18"/>
              </w:rPr>
              <w:t xml:space="preserve"> for</w:t>
            </w:r>
            <w:r>
              <w:rPr>
                <w:rFonts w:ascii="Century Gothic"/>
                <w:b/>
                <w:spacing w:val="30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water</w:t>
            </w:r>
          </w:p>
        </w:tc>
        <w:tc>
          <w:tcPr>
            <w:tcW w:w="142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884" w14:textId="77777777" w:rsidR="00044670" w:rsidRDefault="00C9326B">
            <w:pPr>
              <w:pStyle w:val="TableParagraph"/>
              <w:ind w:left="450" w:right="360" w:hanging="9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Purpose</w:t>
            </w:r>
            <w:r>
              <w:rPr>
                <w:rFonts w:ascii="Century Gothic"/>
                <w:b/>
                <w:spacing w:val="24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under</w:t>
            </w:r>
          </w:p>
        </w:tc>
        <w:tc>
          <w:tcPr>
            <w:tcW w:w="2522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885" w14:textId="77777777" w:rsidR="00044670" w:rsidRDefault="00C9326B">
            <w:pPr>
              <w:pStyle w:val="TableParagraph"/>
              <w:ind w:left="152" w:right="153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Potential</w:t>
            </w:r>
            <w:r>
              <w:rPr>
                <w:rFonts w:ascii="Century Gothic"/>
                <w:b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Commonwealth</w:t>
            </w:r>
            <w:r>
              <w:rPr>
                <w:rFonts w:ascii="Century Gothic"/>
                <w:b/>
                <w:spacing w:val="21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environmental</w:t>
            </w:r>
            <w:r>
              <w:rPr>
                <w:rFonts w:ascii="Century Gothic"/>
                <w:b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water</w:t>
            </w:r>
            <w:r>
              <w:rPr>
                <w:rFonts w:ascii="Century Gothic"/>
                <w:b/>
                <w:spacing w:val="26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contribution?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886" w14:textId="77777777" w:rsidR="00044670" w:rsidRDefault="00C9326B">
            <w:pPr>
              <w:pStyle w:val="TableParagraph"/>
              <w:ind w:left="123" w:right="125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Likely</w:t>
            </w:r>
            <w:r>
              <w:rPr>
                <w:rFonts w:ascii="Century Gothic" w:eastAsia="Century Gothic" w:hAnsi="Century Gothic" w:cs="Century Gothic"/>
                <w:b/>
                <w:bCs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urgency</w:t>
            </w:r>
            <w:r>
              <w:rPr>
                <w:rFonts w:ascii="Century Gothic" w:eastAsia="Century Gothic" w:hAnsi="Century Gothic" w:cs="Century Gothic"/>
                <w:b/>
                <w:bCs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of</w:t>
            </w:r>
            <w:r>
              <w:rPr>
                <w:rFonts w:ascii="Century Gothic" w:eastAsia="Century Gothic" w:hAnsi="Century Gothic" w:cs="Century Gothic"/>
                <w:b/>
                <w:bCs/>
                <w:spacing w:val="27"/>
                <w:w w:val="99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demand</w:t>
            </w: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 xml:space="preserve"> in</w:t>
            </w:r>
            <w:r>
              <w:rPr>
                <w:rFonts w:ascii="Century Gothic" w:eastAsia="Century Gothic" w:hAnsi="Century Gothic" w:cs="Century Gothic"/>
                <w:b/>
                <w:bCs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2018–19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if</w:t>
            </w:r>
            <w:r>
              <w:rPr>
                <w:rFonts w:ascii="Century Gothic" w:eastAsia="Century Gothic" w:hAnsi="Century Gothic" w:cs="Century Gothic"/>
                <w:b/>
                <w:bCs/>
                <w:spacing w:val="25"/>
                <w:w w:val="99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watering</w:t>
            </w:r>
            <w:r>
              <w:rPr>
                <w:rFonts w:ascii="Century Gothic" w:eastAsia="Century Gothic" w:hAnsi="Century Gothic" w:cs="Century Gothic"/>
                <w:b/>
                <w:bCs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occurred</w:t>
            </w:r>
            <w:r>
              <w:rPr>
                <w:rFonts w:ascii="Century Gothic" w:eastAsia="Century Gothic" w:hAnsi="Century Gothic" w:cs="Century Gothic"/>
                <w:b/>
                <w:bCs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as</w:t>
            </w:r>
            <w:r>
              <w:rPr>
                <w:rFonts w:ascii="Century Gothic" w:eastAsia="Century Gothic" w:hAnsi="Century Gothic" w:cs="Century Gothic"/>
                <w:b/>
                <w:bCs/>
                <w:spacing w:val="26"/>
                <w:w w:val="99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planned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in</w:t>
            </w:r>
            <w:r>
              <w:rPr>
                <w:rFonts w:ascii="Century Gothic" w:eastAsia="Century Gothic" w:hAnsi="Century Gothic" w:cs="Century Gothic"/>
                <w:b/>
                <w:bCs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2017–18</w:t>
            </w:r>
          </w:p>
        </w:tc>
        <w:tc>
          <w:tcPr>
            <w:tcW w:w="113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887" w14:textId="77777777" w:rsidR="00044670" w:rsidRDefault="00C9326B">
            <w:pPr>
              <w:pStyle w:val="TableParagraph"/>
              <w:spacing w:line="219" w:lineRule="exact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2019–20</w:t>
            </w:r>
          </w:p>
          <w:p w14:paraId="43E62888" w14:textId="77777777" w:rsidR="00044670" w:rsidRDefault="00C9326B">
            <w:pPr>
              <w:pStyle w:val="TableParagraph"/>
              <w:ind w:left="167" w:right="167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z w:val="18"/>
              </w:rPr>
              <w:t>Range</w:t>
            </w:r>
            <w:r>
              <w:rPr>
                <w:rFonts w:ascii="Century Gothic"/>
                <w:b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of</w:t>
            </w:r>
            <w:r>
              <w:rPr>
                <w:rFonts w:ascii="Century Gothic"/>
                <w:b/>
                <w:spacing w:val="22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likely</w:t>
            </w:r>
            <w:r>
              <w:rPr>
                <w:rFonts w:ascii="Century Gothic"/>
                <w:b/>
                <w:spacing w:val="23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demand</w:t>
            </w:r>
          </w:p>
        </w:tc>
        <w:tc>
          <w:tcPr>
            <w:tcW w:w="10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889" w14:textId="77777777" w:rsidR="00044670" w:rsidRDefault="00C9326B">
            <w:pPr>
              <w:pStyle w:val="TableParagraph"/>
              <w:ind w:left="162" w:right="161" w:firstLine="7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sz w:val="18"/>
                <w:szCs w:val="18"/>
              </w:rPr>
              <w:t>Met</w:t>
            </w:r>
            <w:r>
              <w:rPr>
                <w:rFonts w:ascii="Century Gothic" w:eastAsia="Century Gothic" w:hAnsi="Century Gothic" w:cs="Century Gothic"/>
                <w:spacing w:val="-7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2"/>
                <w:sz w:val="18"/>
                <w:szCs w:val="18"/>
              </w:rPr>
              <w:t>i</w:t>
            </w:r>
            <w:r>
              <w:rPr>
                <w:rFonts w:ascii="Century Gothic" w:eastAsia="Century Gothic" w:hAnsi="Century Gothic" w:cs="Century Gothic"/>
                <w:sz w:val="18"/>
                <w:szCs w:val="18"/>
              </w:rPr>
              <w:t>n</w:t>
            </w:r>
            <w:r>
              <w:rPr>
                <w:rFonts w:ascii="Century Gothic" w:eastAsia="Century Gothic" w:hAnsi="Century Gothic" w:cs="Century Gothic"/>
                <w:w w:val="99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18"/>
                <w:szCs w:val="18"/>
              </w:rPr>
              <w:t>2018–19</w:t>
            </w:r>
          </w:p>
        </w:tc>
      </w:tr>
      <w:tr w:rsidR="00044670" w14:paraId="43E62898" w14:textId="77777777">
        <w:trPr>
          <w:trHeight w:hRule="exact" w:val="230"/>
        </w:trPr>
        <w:tc>
          <w:tcPr>
            <w:tcW w:w="2254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88B" w14:textId="77777777" w:rsidR="00044670" w:rsidRDefault="00044670"/>
        </w:tc>
        <w:tc>
          <w:tcPr>
            <w:tcW w:w="266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88C" w14:textId="77777777" w:rsidR="00044670" w:rsidRDefault="00C9326B">
            <w:pPr>
              <w:pStyle w:val="TableParagraph"/>
              <w:spacing w:line="219" w:lineRule="exact"/>
              <w:ind w:left="76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z w:val="18"/>
              </w:rPr>
              <w:t>Flow/volume</w:t>
            </w:r>
          </w:p>
        </w:tc>
        <w:tc>
          <w:tcPr>
            <w:tcW w:w="153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88D" w14:textId="77777777" w:rsidR="00044670" w:rsidRDefault="00C9326B">
            <w:pPr>
              <w:pStyle w:val="TableParagraph"/>
              <w:ind w:left="123" w:right="121" w:hanging="3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z w:val="18"/>
              </w:rPr>
              <w:t>Required</w:t>
            </w:r>
            <w:r>
              <w:rPr>
                <w:rFonts w:ascii="Century Gothic"/>
                <w:b/>
                <w:spacing w:val="21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frequency</w:t>
            </w:r>
            <w:r>
              <w:rPr>
                <w:rFonts w:ascii="Century Gothic"/>
                <w:b/>
                <w:spacing w:val="21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(maximum</w:t>
            </w:r>
            <w:r>
              <w:rPr>
                <w:rFonts w:ascii="Century Gothic"/>
                <w:b/>
                <w:spacing w:val="-10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dry</w:t>
            </w:r>
            <w:r>
              <w:rPr>
                <w:rFonts w:ascii="Century Gothic"/>
                <w:b/>
                <w:spacing w:val="22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interval)</w:t>
            </w:r>
          </w:p>
        </w:tc>
        <w:tc>
          <w:tcPr>
            <w:tcW w:w="10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8E" w14:textId="77777777" w:rsidR="00044670" w:rsidRDefault="00C9326B">
            <w:pPr>
              <w:pStyle w:val="TableParagraph"/>
              <w:spacing w:line="219" w:lineRule="exact"/>
              <w:ind w:left="15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2013–14</w:t>
            </w:r>
          </w:p>
        </w:tc>
        <w:tc>
          <w:tcPr>
            <w:tcW w:w="10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8F" w14:textId="77777777" w:rsidR="00044670" w:rsidRDefault="00C9326B">
            <w:pPr>
              <w:pStyle w:val="TableParagraph"/>
              <w:spacing w:line="219" w:lineRule="exact"/>
              <w:ind w:left="178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2014–15</w:t>
            </w:r>
          </w:p>
        </w:tc>
        <w:tc>
          <w:tcPr>
            <w:tcW w:w="12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90" w14:textId="77777777" w:rsidR="00044670" w:rsidRDefault="00C9326B">
            <w:pPr>
              <w:pStyle w:val="TableParagraph"/>
              <w:spacing w:line="219" w:lineRule="exact"/>
              <w:ind w:left="26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2015–16</w:t>
            </w:r>
          </w:p>
        </w:tc>
        <w:tc>
          <w:tcPr>
            <w:tcW w:w="11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91" w14:textId="77777777" w:rsidR="00044670" w:rsidRDefault="00C9326B">
            <w:pPr>
              <w:pStyle w:val="TableParagraph"/>
              <w:spacing w:line="219" w:lineRule="exact"/>
              <w:ind w:left="23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2016–17</w:t>
            </w:r>
          </w:p>
        </w:tc>
        <w:tc>
          <w:tcPr>
            <w:tcW w:w="281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892" w14:textId="77777777" w:rsidR="00044670" w:rsidRDefault="00044670"/>
        </w:tc>
        <w:tc>
          <w:tcPr>
            <w:tcW w:w="1426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893" w14:textId="77777777" w:rsidR="00044670" w:rsidRDefault="00044670"/>
        </w:tc>
        <w:tc>
          <w:tcPr>
            <w:tcW w:w="2522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894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895" w14:textId="77777777" w:rsidR="00044670" w:rsidRDefault="00044670"/>
        </w:tc>
        <w:tc>
          <w:tcPr>
            <w:tcW w:w="113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14:paraId="43E62896" w14:textId="77777777" w:rsidR="00044670" w:rsidRDefault="00044670"/>
        </w:tc>
        <w:tc>
          <w:tcPr>
            <w:tcW w:w="10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97" w14:textId="77777777" w:rsidR="00044670" w:rsidRDefault="00044670"/>
        </w:tc>
      </w:tr>
      <w:tr w:rsidR="00044670" w14:paraId="43E628A7" w14:textId="77777777">
        <w:trPr>
          <w:trHeight w:hRule="exact" w:val="672"/>
        </w:trPr>
        <w:tc>
          <w:tcPr>
            <w:tcW w:w="225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99" w14:textId="77777777" w:rsidR="00044670" w:rsidRDefault="00044670"/>
        </w:tc>
        <w:tc>
          <w:tcPr>
            <w:tcW w:w="266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9A" w14:textId="77777777" w:rsidR="00044670" w:rsidRDefault="00044670"/>
        </w:tc>
        <w:tc>
          <w:tcPr>
            <w:tcW w:w="153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9B" w14:textId="77777777" w:rsidR="00044670" w:rsidRDefault="00044670"/>
        </w:tc>
        <w:tc>
          <w:tcPr>
            <w:tcW w:w="10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9C" w14:textId="77777777" w:rsidR="00044670" w:rsidRDefault="00C9326B">
            <w:pPr>
              <w:pStyle w:val="TableParagraph"/>
              <w:spacing w:line="219" w:lineRule="exact"/>
              <w:ind w:left="16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(drying)</w:t>
            </w:r>
          </w:p>
        </w:tc>
        <w:tc>
          <w:tcPr>
            <w:tcW w:w="10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9D" w14:textId="77777777" w:rsidR="00044670" w:rsidRDefault="00C9326B">
            <w:pPr>
              <w:pStyle w:val="TableParagraph"/>
              <w:spacing w:line="219" w:lineRule="exact"/>
              <w:ind w:left="190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(drying)</w:t>
            </w:r>
          </w:p>
        </w:tc>
        <w:tc>
          <w:tcPr>
            <w:tcW w:w="12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9E" w14:textId="77777777" w:rsidR="00044670" w:rsidRDefault="00C9326B">
            <w:pPr>
              <w:pStyle w:val="TableParagraph"/>
              <w:spacing w:line="219" w:lineRule="exact"/>
              <w:ind w:left="10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(moderate)</w:t>
            </w:r>
          </w:p>
        </w:tc>
        <w:tc>
          <w:tcPr>
            <w:tcW w:w="11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9F" w14:textId="77777777" w:rsidR="00044670" w:rsidRDefault="00C9326B">
            <w:pPr>
              <w:pStyle w:val="TableParagraph"/>
              <w:spacing w:line="219" w:lineRule="exact"/>
              <w:ind w:left="14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(very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wet)</w:t>
            </w:r>
          </w:p>
        </w:tc>
        <w:tc>
          <w:tcPr>
            <w:tcW w:w="281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A0" w14:textId="77777777" w:rsidR="00044670" w:rsidRDefault="00044670"/>
        </w:tc>
        <w:tc>
          <w:tcPr>
            <w:tcW w:w="142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A1" w14:textId="77777777" w:rsidR="00044670" w:rsidRDefault="00044670"/>
        </w:tc>
        <w:tc>
          <w:tcPr>
            <w:tcW w:w="2522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A2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A3" w14:textId="77777777" w:rsidR="00044670" w:rsidRDefault="00044670"/>
        </w:tc>
        <w:tc>
          <w:tcPr>
            <w:tcW w:w="113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A4" w14:textId="77777777" w:rsidR="00044670" w:rsidRDefault="00044670"/>
        </w:tc>
        <w:tc>
          <w:tcPr>
            <w:tcW w:w="10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A5" w14:textId="77777777" w:rsidR="00044670" w:rsidRDefault="00C9326B">
            <w:pPr>
              <w:pStyle w:val="TableParagraph"/>
              <w:ind w:left="155" w:right="152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spacing w:val="-1"/>
                <w:sz w:val="18"/>
                <w:szCs w:val="18"/>
              </w:rPr>
              <w:t>Not</w:t>
            </w:r>
            <w:r>
              <w:rPr>
                <w:rFonts w:ascii="Century Gothic" w:eastAsia="Century Gothic" w:hAnsi="Century Gothic" w:cs="Century Gothic"/>
                <w:spacing w:val="-6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2"/>
                <w:sz w:val="18"/>
                <w:szCs w:val="18"/>
              </w:rPr>
              <w:t>met</w:t>
            </w:r>
            <w:r>
              <w:rPr>
                <w:rFonts w:ascii="Century Gothic" w:eastAsia="Century Gothic" w:hAnsi="Century Gothic" w:cs="Century Gothic"/>
                <w:spacing w:val="24"/>
                <w:w w:val="99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1"/>
                <w:sz w:val="18"/>
                <w:szCs w:val="18"/>
              </w:rPr>
              <w:t>in</w:t>
            </w:r>
            <w:r>
              <w:rPr>
                <w:rFonts w:ascii="Century Gothic" w:eastAsia="Century Gothic" w:hAnsi="Century Gothic" w:cs="Century Gothic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18"/>
                <w:szCs w:val="18"/>
              </w:rPr>
              <w:t>2018–</w:t>
            </w:r>
          </w:p>
          <w:p w14:paraId="43E628A6" w14:textId="77777777" w:rsidR="00044670" w:rsidRDefault="00C9326B">
            <w:pPr>
              <w:pStyle w:val="TableParagraph"/>
              <w:spacing w:line="220" w:lineRule="exact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1"/>
                <w:sz w:val="18"/>
              </w:rPr>
              <w:t>19</w:t>
            </w:r>
          </w:p>
        </w:tc>
      </w:tr>
      <w:tr w:rsidR="00044670" w14:paraId="43E628BD" w14:textId="77777777">
        <w:trPr>
          <w:trHeight w:hRule="exact" w:val="662"/>
        </w:trPr>
        <w:tc>
          <w:tcPr>
            <w:tcW w:w="225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A8" w14:textId="77777777" w:rsidR="00044670" w:rsidRDefault="00C9326B">
            <w:pPr>
              <w:pStyle w:val="TableParagraph"/>
              <w:ind w:left="102" w:right="266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color w:val="808080"/>
                <w:spacing w:val="-1"/>
                <w:sz w:val="18"/>
              </w:rPr>
              <w:t>Merrowie</w:t>
            </w:r>
            <w:r>
              <w:rPr>
                <w:rFonts w:ascii="Century Gothic"/>
                <w:b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pacing w:val="-1"/>
                <w:sz w:val="18"/>
              </w:rPr>
              <w:t>Creek</w:t>
            </w:r>
            <w:r>
              <w:rPr>
                <w:rFonts w:ascii="Century Gothic"/>
                <w:b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pacing w:val="-1"/>
                <w:sz w:val="18"/>
              </w:rPr>
              <w:t>(incl.</w:t>
            </w:r>
            <w:r>
              <w:rPr>
                <w:rFonts w:ascii="Century Gothic"/>
                <w:b/>
                <w:color w:val="808080"/>
                <w:spacing w:val="21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pacing w:val="-1"/>
                <w:sz w:val="18"/>
              </w:rPr>
              <w:t xml:space="preserve">Cuba </w:t>
            </w:r>
            <w:r>
              <w:rPr>
                <w:rFonts w:ascii="Century Gothic"/>
                <w:b/>
                <w:color w:val="808080"/>
                <w:sz w:val="18"/>
              </w:rPr>
              <w:t>Dam,</w:t>
            </w:r>
            <w:r>
              <w:rPr>
                <w:rFonts w:ascii="Century Gothic"/>
                <w:b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pacing w:val="-1"/>
                <w:sz w:val="18"/>
              </w:rPr>
              <w:t>Lake</w:t>
            </w:r>
            <w:r>
              <w:rPr>
                <w:rFonts w:ascii="Century Gothic"/>
                <w:b/>
                <w:color w:val="808080"/>
                <w:spacing w:val="26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z w:val="18"/>
              </w:rPr>
              <w:t>Tarwong,</w:t>
            </w:r>
            <w:r>
              <w:rPr>
                <w:rFonts w:ascii="Century Gothic"/>
                <w:b/>
                <w:color w:val="808080"/>
                <w:spacing w:val="-9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pacing w:val="-2"/>
                <w:sz w:val="18"/>
              </w:rPr>
              <w:t>Chillichil</w:t>
            </w:r>
            <w:r>
              <w:rPr>
                <w:rFonts w:ascii="Century Gothic"/>
                <w:b/>
                <w:color w:val="808080"/>
                <w:spacing w:val="22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z w:val="18"/>
              </w:rPr>
              <w:t>Swamp)</w:t>
            </w:r>
          </w:p>
        </w:tc>
        <w:tc>
          <w:tcPr>
            <w:tcW w:w="266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A9" w14:textId="77777777" w:rsidR="00044670" w:rsidRDefault="00C9326B">
            <w:pPr>
              <w:pStyle w:val="TableParagraph"/>
              <w:spacing w:before="108"/>
              <w:ind w:left="102" w:right="14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-1"/>
                <w:sz w:val="18"/>
              </w:rPr>
              <w:t>Small</w:t>
            </w:r>
            <w:r>
              <w:rPr>
                <w:rFonts w:ascii="Century Gothic"/>
                <w:color w:val="7E7E7E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z w:val="18"/>
              </w:rPr>
              <w:t>fresh</w:t>
            </w:r>
            <w:r>
              <w:rPr>
                <w:rFonts w:ascii="Century Gothic"/>
                <w:color w:val="7E7E7E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 xml:space="preserve">event </w:t>
            </w:r>
            <w:r>
              <w:rPr>
                <w:rFonts w:ascii="Century Gothic"/>
                <w:color w:val="7E7E7E"/>
                <w:spacing w:val="-2"/>
                <w:sz w:val="18"/>
              </w:rPr>
              <w:t xml:space="preserve">(7-8 </w:t>
            </w:r>
            <w:r>
              <w:rPr>
                <w:rFonts w:ascii="Century Gothic"/>
                <w:color w:val="7E7E7E"/>
                <w:spacing w:val="-1"/>
                <w:sz w:val="18"/>
              </w:rPr>
              <w:t>GL</w:t>
            </w:r>
            <w:r>
              <w:rPr>
                <w:rFonts w:ascii="Century Gothic"/>
                <w:color w:val="7E7E7E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z w:val="18"/>
              </w:rPr>
              <w:t>@</w:t>
            </w:r>
            <w:r>
              <w:rPr>
                <w:rFonts w:ascii="Century Gothic"/>
                <w:color w:val="7E7E7E"/>
                <w:spacing w:val="28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Merrowie</w:t>
            </w:r>
            <w:r>
              <w:rPr>
                <w:rFonts w:ascii="Century Gothic"/>
                <w:color w:val="7E7E7E"/>
                <w:spacing w:val="-11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offtake)</w:t>
            </w:r>
            <w:r>
              <w:rPr>
                <w:rFonts w:ascii="Century Gothic"/>
                <w:color w:val="7E7E7E"/>
                <w:spacing w:val="-12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targeting</w:t>
            </w:r>
            <w:r>
              <w:rPr>
                <w:rFonts w:ascii="Century Gothic"/>
                <w:color w:val="7E7E7E"/>
                <w:spacing w:val="31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wetlands</w:t>
            </w:r>
            <w:r>
              <w:rPr>
                <w:rFonts w:ascii="Century Gothic"/>
                <w:color w:val="7E7E7E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vegetation</w:t>
            </w:r>
            <w:r>
              <w:rPr>
                <w:rFonts w:ascii="Century Gothic"/>
                <w:color w:val="7E7E7E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and</w:t>
            </w:r>
            <w:r>
              <w:rPr>
                <w:rFonts w:ascii="Century Gothic"/>
                <w:color w:val="7E7E7E"/>
                <w:spacing w:val="30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waterbird</w:t>
            </w:r>
            <w:r>
              <w:rPr>
                <w:rFonts w:ascii="Century Gothic"/>
                <w:color w:val="7E7E7E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habitat</w:t>
            </w:r>
          </w:p>
        </w:tc>
        <w:tc>
          <w:tcPr>
            <w:tcW w:w="153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AA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8AB" w14:textId="77777777" w:rsidR="00044670" w:rsidRDefault="0004467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43E628AC" w14:textId="77777777" w:rsidR="00044670" w:rsidRDefault="00C9326B">
            <w:pPr>
              <w:pStyle w:val="TableParagraph"/>
              <w:ind w:left="299" w:right="231" w:hanging="63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z w:val="18"/>
              </w:rPr>
              <w:t>3</w:t>
            </w:r>
            <w:r>
              <w:rPr>
                <w:rFonts w:ascii="Century Gothic"/>
                <w:color w:val="7E7E7E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1"/>
                <w:sz w:val="18"/>
              </w:rPr>
              <w:t>in</w:t>
            </w:r>
            <w:r>
              <w:rPr>
                <w:rFonts w:ascii="Century Gothic"/>
                <w:color w:val="7E7E7E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z w:val="18"/>
              </w:rPr>
              <w:t xml:space="preserve">10 </w:t>
            </w:r>
            <w:r>
              <w:rPr>
                <w:rFonts w:ascii="Century Gothic"/>
                <w:color w:val="7E7E7E"/>
                <w:spacing w:val="-1"/>
                <w:sz w:val="18"/>
              </w:rPr>
              <w:t>years</w:t>
            </w:r>
            <w:r>
              <w:rPr>
                <w:rFonts w:ascii="Century Gothic"/>
                <w:color w:val="7E7E7E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color w:val="7E7E7E"/>
                <w:spacing w:val="-1"/>
                <w:sz w:val="18"/>
              </w:rPr>
              <w:t>(unknown)</w:t>
            </w:r>
          </w:p>
        </w:tc>
        <w:tc>
          <w:tcPr>
            <w:tcW w:w="101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8AD" w14:textId="77777777" w:rsidR="00044670" w:rsidRDefault="00044670"/>
        </w:tc>
        <w:tc>
          <w:tcPr>
            <w:tcW w:w="1068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8AE" w14:textId="77777777" w:rsidR="00044670" w:rsidRDefault="00044670"/>
        </w:tc>
        <w:tc>
          <w:tcPr>
            <w:tcW w:w="123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8AF" w14:textId="77777777" w:rsidR="00044670" w:rsidRDefault="00044670"/>
        </w:tc>
        <w:tc>
          <w:tcPr>
            <w:tcW w:w="117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8B0" w14:textId="77777777" w:rsidR="00044670" w:rsidRDefault="00044670"/>
        </w:tc>
        <w:tc>
          <w:tcPr>
            <w:tcW w:w="281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8B1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8B2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8B3" w14:textId="77777777" w:rsidR="00044670" w:rsidRDefault="00C9326B">
            <w:pPr>
              <w:pStyle w:val="TableParagraph"/>
              <w:spacing w:before="138"/>
              <w:ind w:right="2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HIGH</w:t>
            </w:r>
          </w:p>
        </w:tc>
        <w:tc>
          <w:tcPr>
            <w:tcW w:w="142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B4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8B5" w14:textId="77777777" w:rsidR="00044670" w:rsidRDefault="0004467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43E628B6" w14:textId="77777777" w:rsidR="00044670" w:rsidRDefault="00C9326B">
            <w:pPr>
              <w:pStyle w:val="TableParagraph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1"/>
                <w:sz w:val="18"/>
              </w:rPr>
              <w:t>N/A</w:t>
            </w:r>
          </w:p>
        </w:tc>
        <w:tc>
          <w:tcPr>
            <w:tcW w:w="2522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B7" w14:textId="77777777" w:rsidR="00044670" w:rsidRDefault="00C9326B">
            <w:pPr>
              <w:pStyle w:val="TableParagraph"/>
              <w:ind w:left="102" w:right="14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-1"/>
                <w:sz w:val="18"/>
              </w:rPr>
              <w:t>Urgency</w:t>
            </w:r>
            <w:r>
              <w:rPr>
                <w:rFonts w:ascii="Century Gothic"/>
                <w:color w:val="808080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has</w:t>
            </w:r>
            <w:r>
              <w:rPr>
                <w:rFonts w:ascii="Century Gothic"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been</w:t>
            </w:r>
            <w:r>
              <w:rPr>
                <w:rFonts w:ascii="Century Gothic"/>
                <w:color w:val="808080"/>
                <w:spacing w:val="28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increased</w:t>
            </w:r>
            <w:r>
              <w:rPr>
                <w:rFonts w:ascii="Century Gothic"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to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capitalise</w:t>
            </w:r>
            <w:r>
              <w:rPr>
                <w:rFonts w:ascii="Century Gothic"/>
                <w:color w:val="808080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on</w:t>
            </w:r>
            <w:r>
              <w:rPr>
                <w:rFonts w:ascii="Century Gothic"/>
                <w:color w:val="808080"/>
                <w:spacing w:val="25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the</w:t>
            </w:r>
            <w:r>
              <w:rPr>
                <w:rFonts w:ascii="Century Gothic"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demand</w:t>
            </w:r>
            <w:r>
              <w:rPr>
                <w:rFonts w:ascii="Century Gothic"/>
                <w:color w:val="808080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being</w:t>
            </w:r>
            <w:r>
              <w:rPr>
                <w:rFonts w:ascii="Century Gothic"/>
                <w:color w:val="808080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met</w:t>
            </w:r>
            <w:r>
              <w:rPr>
                <w:rFonts w:ascii="Century Gothic"/>
                <w:color w:val="808080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1"/>
                <w:sz w:val="18"/>
              </w:rPr>
              <w:t>in</w:t>
            </w:r>
            <w:r>
              <w:rPr>
                <w:rFonts w:ascii="Century Gothic"/>
                <w:color w:val="808080"/>
                <w:spacing w:val="25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16-17.</w:t>
            </w:r>
          </w:p>
          <w:p w14:paraId="43E628B8" w14:textId="77777777" w:rsidR="00044670" w:rsidRDefault="00C9326B">
            <w:pPr>
              <w:pStyle w:val="TableParagraph"/>
              <w:ind w:left="102" w:right="20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-1"/>
                <w:sz w:val="18"/>
              </w:rPr>
              <w:t>Demand</w:t>
            </w:r>
            <w:r>
              <w:rPr>
                <w:rFonts w:ascii="Century Gothic"/>
                <w:color w:val="808080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expected</w:t>
            </w:r>
            <w:r>
              <w:rPr>
                <w:rFonts w:ascii="Century Gothic"/>
                <w:color w:val="808080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to</w:t>
            </w:r>
            <w:r>
              <w:rPr>
                <w:rFonts w:ascii="Century Gothic"/>
                <w:color w:val="808080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be</w:t>
            </w:r>
            <w:r>
              <w:rPr>
                <w:rFonts w:ascii="Century Gothic"/>
                <w:color w:val="808080"/>
                <w:spacing w:val="27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met</w:t>
            </w:r>
            <w:r>
              <w:rPr>
                <w:rFonts w:ascii="Century Gothic"/>
                <w:color w:val="808080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through</w:t>
            </w:r>
            <w:r>
              <w:rPr>
                <w:rFonts w:ascii="Century Gothic"/>
                <w:color w:val="808080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inflows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8B9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8BA" w14:textId="77777777" w:rsidR="00044670" w:rsidRDefault="0004467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43E628BB" w14:textId="77777777" w:rsidR="00044670" w:rsidRDefault="00C9326B">
            <w:pPr>
              <w:pStyle w:val="TableParagraph"/>
              <w:ind w:left="658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  <w:tc>
          <w:tcPr>
            <w:tcW w:w="21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BC" w14:textId="77777777" w:rsidR="00044670" w:rsidRDefault="00C9326B">
            <w:pPr>
              <w:pStyle w:val="TableParagraph"/>
              <w:spacing w:before="106"/>
              <w:ind w:left="67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8CA" w14:textId="77777777">
        <w:trPr>
          <w:trHeight w:hRule="exact" w:val="672"/>
        </w:trPr>
        <w:tc>
          <w:tcPr>
            <w:tcW w:w="2254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BE" w14:textId="77777777" w:rsidR="00044670" w:rsidRDefault="00044670"/>
        </w:tc>
        <w:tc>
          <w:tcPr>
            <w:tcW w:w="266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BF" w14:textId="77777777" w:rsidR="00044670" w:rsidRDefault="00044670"/>
        </w:tc>
        <w:tc>
          <w:tcPr>
            <w:tcW w:w="153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C0" w14:textId="77777777" w:rsidR="00044670" w:rsidRDefault="00044670"/>
        </w:tc>
        <w:tc>
          <w:tcPr>
            <w:tcW w:w="101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8C1" w14:textId="77777777" w:rsidR="00044670" w:rsidRDefault="00044670"/>
        </w:tc>
        <w:tc>
          <w:tcPr>
            <w:tcW w:w="1068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8C2" w14:textId="77777777" w:rsidR="00044670" w:rsidRDefault="00044670"/>
        </w:tc>
        <w:tc>
          <w:tcPr>
            <w:tcW w:w="123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C3" w14:textId="77777777" w:rsidR="00044670" w:rsidRDefault="00044670"/>
        </w:tc>
        <w:tc>
          <w:tcPr>
            <w:tcW w:w="117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8C4" w14:textId="77777777" w:rsidR="00044670" w:rsidRDefault="00044670"/>
        </w:tc>
        <w:tc>
          <w:tcPr>
            <w:tcW w:w="281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C5" w14:textId="77777777" w:rsidR="00044670" w:rsidRDefault="00044670"/>
        </w:tc>
        <w:tc>
          <w:tcPr>
            <w:tcW w:w="142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C6" w14:textId="77777777" w:rsidR="00044670" w:rsidRDefault="00044670"/>
        </w:tc>
        <w:tc>
          <w:tcPr>
            <w:tcW w:w="2522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C7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C8" w14:textId="77777777" w:rsidR="00044670" w:rsidRDefault="00044670"/>
        </w:tc>
        <w:tc>
          <w:tcPr>
            <w:tcW w:w="21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C9" w14:textId="77777777" w:rsidR="00044670" w:rsidRDefault="00C9326B">
            <w:pPr>
              <w:pStyle w:val="TableParagraph"/>
              <w:spacing w:before="108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8DD" w14:textId="77777777">
        <w:trPr>
          <w:trHeight w:hRule="exact" w:val="451"/>
        </w:trPr>
        <w:tc>
          <w:tcPr>
            <w:tcW w:w="2254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CB" w14:textId="77777777" w:rsidR="00044670" w:rsidRDefault="00044670"/>
        </w:tc>
        <w:tc>
          <w:tcPr>
            <w:tcW w:w="266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CC" w14:textId="77777777" w:rsidR="00044670" w:rsidRDefault="0004467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43E628CD" w14:textId="77777777" w:rsidR="00044670" w:rsidRDefault="00C9326B">
            <w:pPr>
              <w:pStyle w:val="TableParagraph"/>
              <w:ind w:left="102" w:right="186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z w:val="18"/>
              </w:rPr>
              <w:t>Medium</w:t>
            </w:r>
            <w:r>
              <w:rPr>
                <w:rFonts w:ascii="Century Gothic"/>
                <w:color w:val="808080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scale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event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(13-15</w:t>
            </w:r>
            <w:r>
              <w:rPr>
                <w:rFonts w:ascii="Century Gothic"/>
                <w:color w:val="808080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GL</w:t>
            </w:r>
            <w:r>
              <w:rPr>
                <w:rFonts w:ascii="Century Gothic"/>
                <w:color w:val="808080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@</w:t>
            </w:r>
            <w:r>
              <w:rPr>
                <w:rFonts w:ascii="Century Gothic"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Merrowie</w:t>
            </w:r>
            <w:r>
              <w:rPr>
                <w:rFonts w:ascii="Century Gothic"/>
                <w:color w:val="808080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offtake)</w:t>
            </w:r>
          </w:p>
        </w:tc>
        <w:tc>
          <w:tcPr>
            <w:tcW w:w="153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CE" w14:textId="77777777" w:rsidR="00044670" w:rsidRDefault="0004467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43E628CF" w14:textId="77777777" w:rsidR="00044670" w:rsidRDefault="00C9326B">
            <w:pPr>
              <w:pStyle w:val="TableParagraph"/>
              <w:ind w:left="299" w:right="231" w:hanging="63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z w:val="18"/>
              </w:rPr>
              <w:t>2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1"/>
                <w:sz w:val="18"/>
              </w:rPr>
              <w:t>in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 xml:space="preserve">10 </w:t>
            </w:r>
            <w:r>
              <w:rPr>
                <w:rFonts w:ascii="Century Gothic"/>
                <w:color w:val="808080"/>
                <w:spacing w:val="-1"/>
                <w:sz w:val="18"/>
              </w:rPr>
              <w:t>years</w:t>
            </w:r>
            <w:r>
              <w:rPr>
                <w:rFonts w:ascii="Century Gothic"/>
                <w:color w:val="808080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(unknown)</w:t>
            </w:r>
          </w:p>
        </w:tc>
        <w:tc>
          <w:tcPr>
            <w:tcW w:w="101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BEBEBE"/>
          </w:tcPr>
          <w:p w14:paraId="43E628D0" w14:textId="77777777" w:rsidR="00044670" w:rsidRDefault="00044670"/>
        </w:tc>
        <w:tc>
          <w:tcPr>
            <w:tcW w:w="1068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BEBEBE"/>
          </w:tcPr>
          <w:p w14:paraId="43E628D1" w14:textId="77777777" w:rsidR="00044670" w:rsidRDefault="00044670"/>
        </w:tc>
        <w:tc>
          <w:tcPr>
            <w:tcW w:w="123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8D2" w14:textId="77777777" w:rsidR="00044670" w:rsidRDefault="00044670"/>
        </w:tc>
        <w:tc>
          <w:tcPr>
            <w:tcW w:w="117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8D3" w14:textId="77777777" w:rsidR="00044670" w:rsidRDefault="00044670"/>
        </w:tc>
        <w:tc>
          <w:tcPr>
            <w:tcW w:w="281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8D4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8D5" w14:textId="77777777" w:rsidR="00044670" w:rsidRDefault="00C9326B">
            <w:pPr>
              <w:pStyle w:val="TableParagraph"/>
              <w:spacing w:before="127"/>
              <w:ind w:right="2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HIGH</w:t>
            </w:r>
          </w:p>
        </w:tc>
        <w:tc>
          <w:tcPr>
            <w:tcW w:w="142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D6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8D7" w14:textId="77777777" w:rsidR="00044670" w:rsidRDefault="00C9326B">
            <w:pPr>
              <w:pStyle w:val="TableParagraph"/>
              <w:spacing w:before="127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1"/>
                <w:sz w:val="18"/>
              </w:rPr>
              <w:t>N/A</w:t>
            </w:r>
          </w:p>
        </w:tc>
        <w:tc>
          <w:tcPr>
            <w:tcW w:w="2522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D8" w14:textId="77777777" w:rsidR="00044670" w:rsidRDefault="0004467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43E628D9" w14:textId="77777777" w:rsidR="00044670" w:rsidRDefault="00C9326B">
            <w:pPr>
              <w:pStyle w:val="TableParagraph"/>
              <w:ind w:left="102" w:right="507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-1"/>
                <w:sz w:val="18"/>
              </w:rPr>
              <w:t>Demand may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be</w:t>
            </w:r>
            <w:r>
              <w:rPr>
                <w:rFonts w:ascii="Century Gothic"/>
                <w:color w:val="808080"/>
                <w:spacing w:val="1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2"/>
                <w:sz w:val="18"/>
              </w:rPr>
              <w:t>met</w:t>
            </w:r>
            <w:r>
              <w:rPr>
                <w:rFonts w:ascii="Century Gothic"/>
                <w:color w:val="808080"/>
                <w:spacing w:val="25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through</w:t>
            </w:r>
            <w:r>
              <w:rPr>
                <w:rFonts w:ascii="Century Gothic"/>
                <w:color w:val="808080"/>
                <w:spacing w:val="-11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inflows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8DA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8DB" w14:textId="77777777" w:rsidR="00044670" w:rsidRDefault="00C9326B">
            <w:pPr>
              <w:pStyle w:val="TableParagraph"/>
              <w:spacing w:before="127"/>
              <w:ind w:left="658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  <w:tc>
          <w:tcPr>
            <w:tcW w:w="21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DC" w14:textId="77777777" w:rsidR="00044670" w:rsidRDefault="00C9326B">
            <w:pPr>
              <w:pStyle w:val="TableParagraph"/>
              <w:spacing w:line="219" w:lineRule="exact"/>
              <w:ind w:left="67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8EA" w14:textId="77777777">
        <w:trPr>
          <w:trHeight w:hRule="exact" w:val="451"/>
        </w:trPr>
        <w:tc>
          <w:tcPr>
            <w:tcW w:w="225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DE" w14:textId="77777777" w:rsidR="00044670" w:rsidRDefault="00044670"/>
        </w:tc>
        <w:tc>
          <w:tcPr>
            <w:tcW w:w="266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DF" w14:textId="77777777" w:rsidR="00044670" w:rsidRDefault="00044670"/>
        </w:tc>
        <w:tc>
          <w:tcPr>
            <w:tcW w:w="153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E0" w14:textId="77777777" w:rsidR="00044670" w:rsidRDefault="00044670"/>
        </w:tc>
        <w:tc>
          <w:tcPr>
            <w:tcW w:w="101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EBEBE"/>
          </w:tcPr>
          <w:p w14:paraId="43E628E1" w14:textId="77777777" w:rsidR="00044670" w:rsidRDefault="00044670"/>
        </w:tc>
        <w:tc>
          <w:tcPr>
            <w:tcW w:w="1068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EBEBE"/>
          </w:tcPr>
          <w:p w14:paraId="43E628E2" w14:textId="77777777" w:rsidR="00044670" w:rsidRDefault="00044670"/>
        </w:tc>
        <w:tc>
          <w:tcPr>
            <w:tcW w:w="123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E3" w14:textId="77777777" w:rsidR="00044670" w:rsidRDefault="00044670"/>
        </w:tc>
        <w:tc>
          <w:tcPr>
            <w:tcW w:w="117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8E4" w14:textId="77777777" w:rsidR="00044670" w:rsidRDefault="00044670"/>
        </w:tc>
        <w:tc>
          <w:tcPr>
            <w:tcW w:w="281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E5" w14:textId="77777777" w:rsidR="00044670" w:rsidRDefault="00044670"/>
        </w:tc>
        <w:tc>
          <w:tcPr>
            <w:tcW w:w="142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E6" w14:textId="77777777" w:rsidR="00044670" w:rsidRDefault="00044670"/>
        </w:tc>
        <w:tc>
          <w:tcPr>
            <w:tcW w:w="2522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E7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E8" w14:textId="77777777" w:rsidR="00044670" w:rsidRDefault="00044670"/>
        </w:tc>
        <w:tc>
          <w:tcPr>
            <w:tcW w:w="21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E9" w14:textId="77777777" w:rsidR="00044670" w:rsidRDefault="00C9326B">
            <w:pPr>
              <w:pStyle w:val="TableParagraph"/>
              <w:spacing w:line="219" w:lineRule="exact"/>
              <w:ind w:left="67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Low</w:t>
            </w:r>
          </w:p>
        </w:tc>
      </w:tr>
      <w:tr w:rsidR="00044670" w14:paraId="43E628FC" w14:textId="77777777">
        <w:trPr>
          <w:trHeight w:hRule="exact" w:val="475"/>
        </w:trPr>
        <w:tc>
          <w:tcPr>
            <w:tcW w:w="225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EB" w14:textId="77777777" w:rsidR="00044670" w:rsidRDefault="00C9326B">
            <w:pPr>
              <w:pStyle w:val="TableParagraph"/>
              <w:spacing w:line="219" w:lineRule="exact"/>
              <w:ind w:lef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color w:val="808080"/>
                <w:sz w:val="18"/>
              </w:rPr>
              <w:t>Willandra</w:t>
            </w:r>
            <w:r>
              <w:rPr>
                <w:rFonts w:ascii="Century Gothic"/>
                <w:b/>
                <w:color w:val="808080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b/>
                <w:color w:val="808080"/>
                <w:spacing w:val="-1"/>
                <w:sz w:val="18"/>
              </w:rPr>
              <w:t>Creek</w:t>
            </w:r>
          </w:p>
        </w:tc>
        <w:tc>
          <w:tcPr>
            <w:tcW w:w="266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EC" w14:textId="77777777" w:rsidR="00044670" w:rsidRDefault="00C9326B">
            <w:pPr>
              <w:pStyle w:val="TableParagraph"/>
              <w:spacing w:before="26"/>
              <w:ind w:left="102" w:right="26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-1"/>
                <w:sz w:val="18"/>
              </w:rPr>
              <w:t>Small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fresh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 xml:space="preserve">event 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(up </w:t>
            </w:r>
            <w:r>
              <w:rPr>
                <w:rFonts w:ascii="Century Gothic"/>
                <w:color w:val="808080"/>
                <w:spacing w:val="-1"/>
                <w:sz w:val="18"/>
              </w:rPr>
              <w:t>to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18</w:t>
            </w:r>
            <w:r>
              <w:rPr>
                <w:rFonts w:ascii="Century Gothic"/>
                <w:color w:val="808080"/>
                <w:spacing w:val="28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GL</w:t>
            </w:r>
            <w:r>
              <w:rPr>
                <w:rFonts w:ascii="Century Gothic"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z w:val="18"/>
              </w:rPr>
              <w:t>@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Homestead</w:t>
            </w:r>
            <w:r>
              <w:rPr>
                <w:rFonts w:ascii="Century Gothic"/>
                <w:color w:val="808080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2"/>
                <w:sz w:val="18"/>
              </w:rPr>
              <w:t>Weir)</w:t>
            </w:r>
            <w:r>
              <w:rPr>
                <w:rFonts w:ascii="Century Gothic"/>
                <w:color w:val="808080"/>
                <w:spacing w:val="28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targeting</w:t>
            </w:r>
            <w:r>
              <w:rPr>
                <w:rFonts w:ascii="Century Gothic"/>
                <w:color w:val="808080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wetland</w:t>
            </w:r>
            <w:r>
              <w:rPr>
                <w:rFonts w:ascii="Century Gothic"/>
                <w:color w:val="808080"/>
                <w:spacing w:val="29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vegetation</w:t>
            </w:r>
          </w:p>
        </w:tc>
        <w:tc>
          <w:tcPr>
            <w:tcW w:w="153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ED" w14:textId="77777777" w:rsidR="00044670" w:rsidRDefault="0004467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43E628EE" w14:textId="77777777" w:rsidR="00044670" w:rsidRDefault="00C9326B">
            <w:pPr>
              <w:pStyle w:val="TableParagraph"/>
              <w:ind w:left="299" w:right="154" w:hanging="14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z w:val="18"/>
              </w:rPr>
              <w:t>1-2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1"/>
                <w:sz w:val="18"/>
              </w:rPr>
              <w:t>in</w:t>
            </w:r>
            <w:r>
              <w:rPr>
                <w:rFonts w:ascii="Century Gothic"/>
                <w:color w:val="808080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10</w:t>
            </w:r>
            <w:r>
              <w:rPr>
                <w:rFonts w:ascii="Century Gothic"/>
                <w:color w:val="808080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years</w:t>
            </w:r>
            <w:r>
              <w:rPr>
                <w:rFonts w:ascii="Century Gothic"/>
                <w:color w:val="808080"/>
                <w:spacing w:val="25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(unknown)</w:t>
            </w:r>
          </w:p>
        </w:tc>
        <w:tc>
          <w:tcPr>
            <w:tcW w:w="101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8EF" w14:textId="77777777" w:rsidR="00044670" w:rsidRDefault="00044670"/>
        </w:tc>
        <w:tc>
          <w:tcPr>
            <w:tcW w:w="1068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8F0" w14:textId="77777777" w:rsidR="00044670" w:rsidRDefault="00044670"/>
        </w:tc>
        <w:tc>
          <w:tcPr>
            <w:tcW w:w="123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8F1" w14:textId="77777777" w:rsidR="00044670" w:rsidRDefault="00044670"/>
        </w:tc>
        <w:tc>
          <w:tcPr>
            <w:tcW w:w="117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8F2" w14:textId="77777777" w:rsidR="00044670" w:rsidRDefault="00044670"/>
        </w:tc>
        <w:tc>
          <w:tcPr>
            <w:tcW w:w="281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8F3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8F4" w14:textId="77777777" w:rsidR="00044670" w:rsidRDefault="00C9326B">
            <w:pPr>
              <w:pStyle w:val="TableParagraph"/>
              <w:spacing w:before="151"/>
              <w:ind w:righ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  <w:tc>
          <w:tcPr>
            <w:tcW w:w="142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F5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8F6" w14:textId="77777777" w:rsidR="00044670" w:rsidRDefault="00C9326B">
            <w:pPr>
              <w:pStyle w:val="TableParagraph"/>
              <w:spacing w:before="15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7E7E7E"/>
                <w:spacing w:val="1"/>
                <w:sz w:val="18"/>
              </w:rPr>
              <w:t>N/A</w:t>
            </w:r>
          </w:p>
        </w:tc>
        <w:tc>
          <w:tcPr>
            <w:tcW w:w="2522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F7" w14:textId="77777777" w:rsidR="00044670" w:rsidRDefault="0004467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43E628F8" w14:textId="77777777" w:rsidR="00044670" w:rsidRDefault="00C9326B">
            <w:pPr>
              <w:pStyle w:val="TableParagraph"/>
              <w:ind w:left="102" w:right="508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-1"/>
                <w:sz w:val="18"/>
              </w:rPr>
              <w:t>Demand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may</w:t>
            </w:r>
            <w:r>
              <w:rPr>
                <w:rFonts w:ascii="Century Gothic"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be</w:t>
            </w:r>
            <w:r>
              <w:rPr>
                <w:rFonts w:ascii="Century Gothic"/>
                <w:color w:val="808080"/>
                <w:spacing w:val="1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2"/>
                <w:sz w:val="18"/>
              </w:rPr>
              <w:t>met</w:t>
            </w:r>
            <w:r>
              <w:rPr>
                <w:rFonts w:ascii="Century Gothic"/>
                <w:color w:val="808080"/>
                <w:spacing w:val="25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through</w:t>
            </w:r>
            <w:r>
              <w:rPr>
                <w:rFonts w:ascii="Century Gothic"/>
                <w:color w:val="808080"/>
                <w:spacing w:val="-11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inflows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8F9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8FA" w14:textId="77777777" w:rsidR="00044670" w:rsidRDefault="00C9326B">
            <w:pPr>
              <w:pStyle w:val="TableParagraph"/>
              <w:spacing w:before="151"/>
              <w:ind w:left="658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  <w:tc>
          <w:tcPr>
            <w:tcW w:w="21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8FB" w14:textId="77777777" w:rsidR="00044670" w:rsidRDefault="00C9326B">
            <w:pPr>
              <w:pStyle w:val="TableParagraph"/>
              <w:spacing w:before="120"/>
              <w:ind w:left="678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909" w14:textId="77777777">
        <w:trPr>
          <w:trHeight w:hRule="exact" w:val="473"/>
        </w:trPr>
        <w:tc>
          <w:tcPr>
            <w:tcW w:w="225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FD" w14:textId="77777777" w:rsidR="00044670" w:rsidRDefault="00044670"/>
        </w:tc>
        <w:tc>
          <w:tcPr>
            <w:tcW w:w="266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FE" w14:textId="77777777" w:rsidR="00044670" w:rsidRDefault="00044670"/>
        </w:tc>
        <w:tc>
          <w:tcPr>
            <w:tcW w:w="153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8FF" w14:textId="77777777" w:rsidR="00044670" w:rsidRDefault="00044670"/>
        </w:tc>
        <w:tc>
          <w:tcPr>
            <w:tcW w:w="101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900" w14:textId="77777777" w:rsidR="00044670" w:rsidRDefault="00044670"/>
        </w:tc>
        <w:tc>
          <w:tcPr>
            <w:tcW w:w="1068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901" w14:textId="77777777" w:rsidR="00044670" w:rsidRDefault="00044670"/>
        </w:tc>
        <w:tc>
          <w:tcPr>
            <w:tcW w:w="123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902" w14:textId="77777777" w:rsidR="00044670" w:rsidRDefault="00044670"/>
        </w:tc>
        <w:tc>
          <w:tcPr>
            <w:tcW w:w="117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903" w14:textId="77777777" w:rsidR="00044670" w:rsidRDefault="00044670"/>
        </w:tc>
        <w:tc>
          <w:tcPr>
            <w:tcW w:w="281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904" w14:textId="77777777" w:rsidR="00044670" w:rsidRDefault="00044670"/>
        </w:tc>
        <w:tc>
          <w:tcPr>
            <w:tcW w:w="142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905" w14:textId="77777777" w:rsidR="00044670" w:rsidRDefault="00044670"/>
        </w:tc>
        <w:tc>
          <w:tcPr>
            <w:tcW w:w="2522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906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907" w14:textId="77777777" w:rsidR="00044670" w:rsidRDefault="00044670"/>
        </w:tc>
        <w:tc>
          <w:tcPr>
            <w:tcW w:w="21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908" w14:textId="77777777" w:rsidR="00044670" w:rsidRDefault="00C9326B">
            <w:pPr>
              <w:pStyle w:val="TableParagraph"/>
              <w:spacing w:before="120"/>
              <w:ind w:left="678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Very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Low</w:t>
            </w:r>
          </w:p>
        </w:tc>
      </w:tr>
      <w:tr w:rsidR="00044670" w14:paraId="43E62921" w14:textId="77777777">
        <w:trPr>
          <w:trHeight w:hRule="exact" w:val="672"/>
        </w:trPr>
        <w:tc>
          <w:tcPr>
            <w:tcW w:w="225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90A" w14:textId="77777777" w:rsidR="00044670" w:rsidRDefault="00C9326B">
            <w:pPr>
              <w:pStyle w:val="TableParagraph"/>
              <w:spacing w:line="239" w:lineRule="auto"/>
              <w:ind w:left="102" w:right="12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Booberoi</w:t>
            </w:r>
            <w:r>
              <w:rPr>
                <w:rFonts w:ascii="Century Gothic"/>
                <w:b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 xml:space="preserve">Creek </w:t>
            </w:r>
            <w:r>
              <w:rPr>
                <w:rFonts w:ascii="Century Gothic"/>
                <w:b/>
                <w:sz w:val="18"/>
              </w:rPr>
              <w:t>-</w:t>
            </w:r>
            <w:r>
              <w:rPr>
                <w:rFonts w:ascii="Century Gothic"/>
                <w:b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This</w:t>
            </w:r>
            <w:r>
              <w:rPr>
                <w:rFonts w:ascii="Century Gothic"/>
                <w:spacing w:val="30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asset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has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not</w:t>
            </w:r>
            <w:r>
              <w:rPr>
                <w:rFonts w:ascii="Century Gothic"/>
                <w:spacing w:val="23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previously</w:t>
            </w:r>
            <w:r>
              <w:rPr>
                <w:rFonts w:ascii="Century Gothic"/>
                <w:spacing w:val="-1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received</w:t>
            </w:r>
            <w:r>
              <w:rPr>
                <w:rFonts w:ascii="Century Gothic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environmental</w:t>
            </w:r>
            <w:r>
              <w:rPr>
                <w:rFonts w:ascii="Century Gothic"/>
                <w:spacing w:val="-12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water</w:t>
            </w:r>
            <w:r>
              <w:rPr>
                <w:rFonts w:ascii="Century Gothic"/>
                <w:spacing w:val="27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and</w:t>
            </w:r>
            <w:r>
              <w:rPr>
                <w:rFonts w:ascii="Century Gothic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further</w:t>
            </w:r>
            <w:r>
              <w:rPr>
                <w:rFonts w:ascii="Century Gothic"/>
                <w:spacing w:val="26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investigations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will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be</w:t>
            </w:r>
            <w:r>
              <w:rPr>
                <w:rFonts w:ascii="Century Gothic"/>
                <w:spacing w:val="20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undertaken</w:t>
            </w:r>
            <w:r>
              <w:rPr>
                <w:rFonts w:ascii="Century Gothic"/>
                <w:spacing w:val="-10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to</w:t>
            </w:r>
            <w:r>
              <w:rPr>
                <w:rFonts w:ascii="Century Gothic"/>
                <w:spacing w:val="26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determine</w:t>
            </w:r>
            <w:r>
              <w:rPr>
                <w:rFonts w:ascii="Century Gothic"/>
                <w:spacing w:val="-12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indicative</w:t>
            </w:r>
            <w:r>
              <w:rPr>
                <w:rFonts w:ascii="Century Gothic"/>
                <w:spacing w:val="23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demand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and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feasibility</w:t>
            </w:r>
            <w:r>
              <w:rPr>
                <w:rFonts w:ascii="Century Gothic"/>
                <w:spacing w:val="2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of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watering</w:t>
            </w:r>
          </w:p>
        </w:tc>
        <w:tc>
          <w:tcPr>
            <w:tcW w:w="266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90B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0C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0D" w14:textId="77777777" w:rsidR="00044670" w:rsidRDefault="00C9326B">
            <w:pPr>
              <w:pStyle w:val="TableParagraph"/>
              <w:spacing w:before="140"/>
              <w:ind w:lef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-1"/>
                <w:sz w:val="18"/>
              </w:rPr>
              <w:t>Baseflow</w:t>
            </w:r>
          </w:p>
        </w:tc>
        <w:tc>
          <w:tcPr>
            <w:tcW w:w="153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90E" w14:textId="77777777" w:rsidR="00044670" w:rsidRDefault="00044670"/>
        </w:tc>
        <w:tc>
          <w:tcPr>
            <w:tcW w:w="101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90F" w14:textId="77777777" w:rsidR="00044670" w:rsidRDefault="00044670"/>
        </w:tc>
        <w:tc>
          <w:tcPr>
            <w:tcW w:w="1068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910" w14:textId="77777777" w:rsidR="00044670" w:rsidRDefault="00044670"/>
        </w:tc>
        <w:tc>
          <w:tcPr>
            <w:tcW w:w="123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911" w14:textId="77777777" w:rsidR="00044670" w:rsidRDefault="00044670"/>
        </w:tc>
        <w:tc>
          <w:tcPr>
            <w:tcW w:w="117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912" w14:textId="77777777" w:rsidR="00044670" w:rsidRDefault="00044670"/>
        </w:tc>
        <w:tc>
          <w:tcPr>
            <w:tcW w:w="281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913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14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15" w14:textId="77777777" w:rsidR="00044670" w:rsidRDefault="00C9326B">
            <w:pPr>
              <w:pStyle w:val="TableParagraph"/>
              <w:spacing w:before="140"/>
              <w:ind w:right="2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HIGH</w:t>
            </w:r>
          </w:p>
        </w:tc>
        <w:tc>
          <w:tcPr>
            <w:tcW w:w="142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916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17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18" w14:textId="77777777" w:rsidR="00044670" w:rsidRDefault="00C9326B">
            <w:pPr>
              <w:pStyle w:val="TableParagraph"/>
              <w:spacing w:before="140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1"/>
                <w:sz w:val="18"/>
              </w:rPr>
              <w:t>N/A</w:t>
            </w:r>
          </w:p>
        </w:tc>
        <w:tc>
          <w:tcPr>
            <w:tcW w:w="2522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919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1A" w14:textId="77777777" w:rsidR="00044670" w:rsidRDefault="0004467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43E6291B" w14:textId="77777777" w:rsidR="00044670" w:rsidRDefault="00C9326B">
            <w:pPr>
              <w:pStyle w:val="TableParagraph"/>
              <w:ind w:left="102" w:right="507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-1"/>
                <w:sz w:val="18"/>
              </w:rPr>
              <w:t>Demand may</w:t>
            </w:r>
            <w:r>
              <w:rPr>
                <w:rFonts w:ascii="Century Gothic"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be</w:t>
            </w:r>
            <w:r>
              <w:rPr>
                <w:rFonts w:ascii="Century Gothic"/>
                <w:color w:val="808080"/>
                <w:spacing w:val="1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2"/>
                <w:sz w:val="18"/>
              </w:rPr>
              <w:t>met</w:t>
            </w:r>
            <w:r>
              <w:rPr>
                <w:rFonts w:ascii="Century Gothic"/>
                <w:color w:val="808080"/>
                <w:spacing w:val="25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through</w:t>
            </w:r>
            <w:r>
              <w:rPr>
                <w:rFonts w:ascii="Century Gothic"/>
                <w:color w:val="808080"/>
                <w:spacing w:val="-11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inflows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91C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1D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1E" w14:textId="77777777" w:rsidR="00044670" w:rsidRDefault="00C9326B">
            <w:pPr>
              <w:pStyle w:val="TableParagraph"/>
              <w:spacing w:before="140"/>
              <w:ind w:righ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High</w:t>
            </w:r>
          </w:p>
        </w:tc>
        <w:tc>
          <w:tcPr>
            <w:tcW w:w="21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91F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43E62920" w14:textId="77777777" w:rsidR="00044670" w:rsidRDefault="00C9326B">
            <w:pPr>
              <w:pStyle w:val="TableParagraph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High</w:t>
            </w:r>
          </w:p>
        </w:tc>
      </w:tr>
      <w:tr w:rsidR="00044670" w14:paraId="43E6292F" w14:textId="77777777">
        <w:trPr>
          <w:trHeight w:hRule="exact" w:val="670"/>
        </w:trPr>
        <w:tc>
          <w:tcPr>
            <w:tcW w:w="2254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922" w14:textId="77777777" w:rsidR="00044670" w:rsidRDefault="00044670"/>
        </w:tc>
        <w:tc>
          <w:tcPr>
            <w:tcW w:w="266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923" w14:textId="77777777" w:rsidR="00044670" w:rsidRDefault="00044670"/>
        </w:tc>
        <w:tc>
          <w:tcPr>
            <w:tcW w:w="153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924" w14:textId="77777777" w:rsidR="00044670" w:rsidRDefault="00044670"/>
        </w:tc>
        <w:tc>
          <w:tcPr>
            <w:tcW w:w="101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925" w14:textId="77777777" w:rsidR="00044670" w:rsidRDefault="00044670"/>
        </w:tc>
        <w:tc>
          <w:tcPr>
            <w:tcW w:w="1068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926" w14:textId="77777777" w:rsidR="00044670" w:rsidRDefault="00044670"/>
        </w:tc>
        <w:tc>
          <w:tcPr>
            <w:tcW w:w="123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927" w14:textId="77777777" w:rsidR="00044670" w:rsidRDefault="00044670"/>
        </w:tc>
        <w:tc>
          <w:tcPr>
            <w:tcW w:w="117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928" w14:textId="77777777" w:rsidR="00044670" w:rsidRDefault="00044670"/>
        </w:tc>
        <w:tc>
          <w:tcPr>
            <w:tcW w:w="281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929" w14:textId="77777777" w:rsidR="00044670" w:rsidRDefault="00044670"/>
        </w:tc>
        <w:tc>
          <w:tcPr>
            <w:tcW w:w="142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92A" w14:textId="77777777" w:rsidR="00044670" w:rsidRDefault="00044670"/>
        </w:tc>
        <w:tc>
          <w:tcPr>
            <w:tcW w:w="2522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92B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92C" w14:textId="77777777" w:rsidR="00044670" w:rsidRDefault="00044670"/>
        </w:tc>
        <w:tc>
          <w:tcPr>
            <w:tcW w:w="21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92D" w14:textId="77777777" w:rsidR="00044670" w:rsidRDefault="00044670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2E" w14:textId="77777777" w:rsidR="00044670" w:rsidRDefault="00C9326B">
            <w:pPr>
              <w:pStyle w:val="TableParagraph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High</w:t>
            </w:r>
          </w:p>
        </w:tc>
      </w:tr>
      <w:tr w:rsidR="00044670" w14:paraId="43E62941" w14:textId="77777777">
        <w:trPr>
          <w:trHeight w:hRule="exact" w:val="475"/>
        </w:trPr>
        <w:tc>
          <w:tcPr>
            <w:tcW w:w="2254" w:type="dxa"/>
            <w:vMerge/>
            <w:tcBorders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930" w14:textId="77777777" w:rsidR="00044670" w:rsidRDefault="00044670"/>
        </w:tc>
        <w:tc>
          <w:tcPr>
            <w:tcW w:w="266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931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32" w14:textId="77777777" w:rsidR="00044670" w:rsidRDefault="00C9326B">
            <w:pPr>
              <w:pStyle w:val="TableParagraph"/>
              <w:spacing w:before="151"/>
              <w:ind w:lef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-1"/>
                <w:sz w:val="18"/>
              </w:rPr>
              <w:t>Pulse</w:t>
            </w:r>
          </w:p>
        </w:tc>
        <w:tc>
          <w:tcPr>
            <w:tcW w:w="153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933" w14:textId="77777777" w:rsidR="00044670" w:rsidRDefault="00044670"/>
        </w:tc>
        <w:tc>
          <w:tcPr>
            <w:tcW w:w="101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934" w14:textId="77777777" w:rsidR="00044670" w:rsidRDefault="00044670"/>
        </w:tc>
        <w:tc>
          <w:tcPr>
            <w:tcW w:w="1068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935" w14:textId="77777777" w:rsidR="00044670" w:rsidRDefault="00044670"/>
        </w:tc>
        <w:tc>
          <w:tcPr>
            <w:tcW w:w="123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936" w14:textId="77777777" w:rsidR="00044670" w:rsidRDefault="00044670"/>
        </w:tc>
        <w:tc>
          <w:tcPr>
            <w:tcW w:w="117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937" w14:textId="77777777" w:rsidR="00044670" w:rsidRDefault="00044670"/>
        </w:tc>
        <w:tc>
          <w:tcPr>
            <w:tcW w:w="281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938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39" w14:textId="77777777" w:rsidR="00044670" w:rsidRDefault="00C9326B">
            <w:pPr>
              <w:pStyle w:val="TableParagraph"/>
              <w:spacing w:before="151"/>
              <w:ind w:right="2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HIGH</w:t>
            </w:r>
          </w:p>
        </w:tc>
        <w:tc>
          <w:tcPr>
            <w:tcW w:w="142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93A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3B" w14:textId="77777777" w:rsidR="00044670" w:rsidRDefault="00C9326B">
            <w:pPr>
              <w:pStyle w:val="TableParagraph"/>
              <w:spacing w:before="15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1"/>
                <w:sz w:val="18"/>
              </w:rPr>
              <w:t>N/A</w:t>
            </w:r>
          </w:p>
        </w:tc>
        <w:tc>
          <w:tcPr>
            <w:tcW w:w="2522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93C" w14:textId="77777777" w:rsidR="00044670" w:rsidRDefault="0004467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  <w:p w14:paraId="43E6293D" w14:textId="77777777" w:rsidR="00044670" w:rsidRDefault="00C9326B">
            <w:pPr>
              <w:pStyle w:val="TableParagraph"/>
              <w:ind w:left="102" w:right="508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808080"/>
                <w:spacing w:val="-1"/>
                <w:sz w:val="18"/>
              </w:rPr>
              <w:t>Demand</w:t>
            </w:r>
            <w:r>
              <w:rPr>
                <w:rFonts w:ascii="Century Gothic"/>
                <w:color w:val="808080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may</w:t>
            </w:r>
            <w:r>
              <w:rPr>
                <w:rFonts w:ascii="Century Gothic"/>
                <w:color w:val="808080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be</w:t>
            </w:r>
            <w:r>
              <w:rPr>
                <w:rFonts w:ascii="Century Gothic"/>
                <w:color w:val="808080"/>
                <w:spacing w:val="1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2"/>
                <w:sz w:val="18"/>
              </w:rPr>
              <w:t>met</w:t>
            </w:r>
            <w:r>
              <w:rPr>
                <w:rFonts w:ascii="Century Gothic"/>
                <w:color w:val="808080"/>
                <w:spacing w:val="25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through</w:t>
            </w:r>
            <w:r>
              <w:rPr>
                <w:rFonts w:ascii="Century Gothic"/>
                <w:color w:val="808080"/>
                <w:spacing w:val="-11"/>
                <w:sz w:val="18"/>
              </w:rPr>
              <w:t xml:space="preserve"> </w:t>
            </w:r>
            <w:r>
              <w:rPr>
                <w:rFonts w:ascii="Century Gothic"/>
                <w:color w:val="808080"/>
                <w:spacing w:val="-1"/>
                <w:sz w:val="18"/>
              </w:rPr>
              <w:t>inflows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93E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3F" w14:textId="77777777" w:rsidR="00044670" w:rsidRDefault="00C9326B">
            <w:pPr>
              <w:pStyle w:val="TableParagraph"/>
              <w:spacing w:before="151"/>
              <w:ind w:right="2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High</w:t>
            </w:r>
          </w:p>
        </w:tc>
        <w:tc>
          <w:tcPr>
            <w:tcW w:w="21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940" w14:textId="77777777" w:rsidR="00044670" w:rsidRDefault="00C9326B">
            <w:pPr>
              <w:pStyle w:val="TableParagraph"/>
              <w:spacing w:before="120"/>
              <w:ind w:righ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High</w:t>
            </w:r>
          </w:p>
        </w:tc>
      </w:tr>
      <w:tr w:rsidR="00044670" w14:paraId="43E6294E" w14:textId="77777777">
        <w:trPr>
          <w:trHeight w:hRule="exact" w:val="485"/>
        </w:trPr>
        <w:tc>
          <w:tcPr>
            <w:tcW w:w="2254" w:type="dxa"/>
            <w:vMerge/>
            <w:tcBorders>
              <w:left w:val="single" w:sz="5" w:space="0" w:color="000000"/>
              <w:bottom w:val="single" w:sz="12" w:space="0" w:color="000000"/>
              <w:right w:val="single" w:sz="5" w:space="0" w:color="000000"/>
            </w:tcBorders>
            <w:shd w:val="clear" w:color="auto" w:fill="D9D9D9"/>
          </w:tcPr>
          <w:p w14:paraId="43E62942" w14:textId="77777777" w:rsidR="00044670" w:rsidRDefault="00044670"/>
        </w:tc>
        <w:tc>
          <w:tcPr>
            <w:tcW w:w="2666" w:type="dxa"/>
            <w:vMerge/>
            <w:tcBorders>
              <w:left w:val="single" w:sz="5" w:space="0" w:color="000000"/>
              <w:bottom w:val="single" w:sz="12" w:space="0" w:color="000000"/>
              <w:right w:val="single" w:sz="5" w:space="0" w:color="000000"/>
            </w:tcBorders>
            <w:shd w:val="clear" w:color="auto" w:fill="D9D9D9"/>
          </w:tcPr>
          <w:p w14:paraId="43E62943" w14:textId="77777777" w:rsidR="00044670" w:rsidRDefault="00044670"/>
        </w:tc>
        <w:tc>
          <w:tcPr>
            <w:tcW w:w="1539" w:type="dxa"/>
            <w:vMerge/>
            <w:tcBorders>
              <w:left w:val="single" w:sz="5" w:space="0" w:color="000000"/>
              <w:bottom w:val="single" w:sz="12" w:space="0" w:color="000000"/>
              <w:right w:val="single" w:sz="5" w:space="0" w:color="000000"/>
            </w:tcBorders>
            <w:shd w:val="clear" w:color="auto" w:fill="D9D9D9"/>
          </w:tcPr>
          <w:p w14:paraId="43E62944" w14:textId="77777777" w:rsidR="00044670" w:rsidRDefault="00044670"/>
        </w:tc>
        <w:tc>
          <w:tcPr>
            <w:tcW w:w="1015" w:type="dxa"/>
            <w:vMerge/>
            <w:tcBorders>
              <w:left w:val="single" w:sz="5" w:space="0" w:color="000000"/>
              <w:bottom w:val="single" w:sz="12" w:space="0" w:color="000000"/>
              <w:right w:val="single" w:sz="5" w:space="0" w:color="000000"/>
            </w:tcBorders>
          </w:tcPr>
          <w:p w14:paraId="43E62945" w14:textId="77777777" w:rsidR="00044670" w:rsidRDefault="00044670"/>
        </w:tc>
        <w:tc>
          <w:tcPr>
            <w:tcW w:w="1068" w:type="dxa"/>
            <w:vMerge/>
            <w:tcBorders>
              <w:left w:val="single" w:sz="5" w:space="0" w:color="000000"/>
              <w:bottom w:val="single" w:sz="13" w:space="0" w:color="000000"/>
              <w:right w:val="single" w:sz="5" w:space="0" w:color="000000"/>
            </w:tcBorders>
          </w:tcPr>
          <w:p w14:paraId="43E62946" w14:textId="77777777" w:rsidR="00044670" w:rsidRDefault="00044670"/>
        </w:tc>
        <w:tc>
          <w:tcPr>
            <w:tcW w:w="1236" w:type="dxa"/>
            <w:vMerge/>
            <w:tcBorders>
              <w:left w:val="single" w:sz="5" w:space="0" w:color="000000"/>
              <w:bottom w:val="single" w:sz="13" w:space="0" w:color="000000"/>
              <w:right w:val="single" w:sz="5" w:space="0" w:color="000000"/>
            </w:tcBorders>
          </w:tcPr>
          <w:p w14:paraId="43E62947" w14:textId="77777777" w:rsidR="00044670" w:rsidRDefault="00044670"/>
        </w:tc>
        <w:tc>
          <w:tcPr>
            <w:tcW w:w="1179" w:type="dxa"/>
            <w:vMerge/>
            <w:tcBorders>
              <w:left w:val="single" w:sz="5" w:space="0" w:color="000000"/>
              <w:bottom w:val="single" w:sz="12" w:space="0" w:color="000000"/>
              <w:right w:val="single" w:sz="5" w:space="0" w:color="000000"/>
            </w:tcBorders>
          </w:tcPr>
          <w:p w14:paraId="43E62948" w14:textId="77777777" w:rsidR="00044670" w:rsidRDefault="00044670"/>
        </w:tc>
        <w:tc>
          <w:tcPr>
            <w:tcW w:w="2810" w:type="dxa"/>
            <w:vMerge/>
            <w:tcBorders>
              <w:left w:val="single" w:sz="5" w:space="0" w:color="000000"/>
              <w:bottom w:val="single" w:sz="13" w:space="0" w:color="000000"/>
              <w:right w:val="single" w:sz="5" w:space="0" w:color="000000"/>
            </w:tcBorders>
          </w:tcPr>
          <w:p w14:paraId="43E62949" w14:textId="77777777" w:rsidR="00044670" w:rsidRDefault="00044670"/>
        </w:tc>
        <w:tc>
          <w:tcPr>
            <w:tcW w:w="1426" w:type="dxa"/>
            <w:vMerge/>
            <w:tcBorders>
              <w:left w:val="single" w:sz="5" w:space="0" w:color="000000"/>
              <w:bottom w:val="single" w:sz="12" w:space="0" w:color="000000"/>
              <w:right w:val="single" w:sz="5" w:space="0" w:color="000000"/>
            </w:tcBorders>
            <w:shd w:val="clear" w:color="auto" w:fill="D9D9D9"/>
          </w:tcPr>
          <w:p w14:paraId="43E6294A" w14:textId="77777777" w:rsidR="00044670" w:rsidRDefault="00044670"/>
        </w:tc>
        <w:tc>
          <w:tcPr>
            <w:tcW w:w="2522" w:type="dxa"/>
            <w:vMerge/>
            <w:tcBorders>
              <w:left w:val="single" w:sz="5" w:space="0" w:color="000000"/>
              <w:bottom w:val="single" w:sz="13" w:space="0" w:color="000000"/>
              <w:right w:val="single" w:sz="5" w:space="0" w:color="000000"/>
            </w:tcBorders>
            <w:shd w:val="clear" w:color="auto" w:fill="D9D9D9"/>
          </w:tcPr>
          <w:p w14:paraId="43E6294B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13" w:space="0" w:color="000000"/>
              <w:right w:val="single" w:sz="5" w:space="0" w:color="000000"/>
            </w:tcBorders>
          </w:tcPr>
          <w:p w14:paraId="43E6294C" w14:textId="77777777" w:rsidR="00044670" w:rsidRDefault="00044670"/>
        </w:tc>
        <w:tc>
          <w:tcPr>
            <w:tcW w:w="2160" w:type="dxa"/>
            <w:gridSpan w:val="2"/>
            <w:tcBorders>
              <w:top w:val="single" w:sz="5" w:space="0" w:color="000000"/>
              <w:left w:val="single" w:sz="5" w:space="0" w:color="000000"/>
              <w:bottom w:val="single" w:sz="13" w:space="0" w:color="000000"/>
              <w:right w:val="single" w:sz="5" w:space="0" w:color="000000"/>
            </w:tcBorders>
          </w:tcPr>
          <w:p w14:paraId="43E6294D" w14:textId="77777777" w:rsidR="00044670" w:rsidRDefault="00C9326B">
            <w:pPr>
              <w:pStyle w:val="TableParagraph"/>
              <w:spacing w:before="120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High</w:t>
            </w:r>
          </w:p>
        </w:tc>
      </w:tr>
      <w:tr w:rsidR="00044670" w14:paraId="43E62976" w14:textId="77777777">
        <w:trPr>
          <w:trHeight w:hRule="exact" w:val="953"/>
        </w:trPr>
        <w:tc>
          <w:tcPr>
            <w:tcW w:w="2254" w:type="dxa"/>
            <w:vMerge w:val="restart"/>
            <w:tcBorders>
              <w:top w:val="single" w:sz="12" w:space="0" w:color="000000"/>
              <w:left w:val="single" w:sz="5" w:space="0" w:color="000000"/>
              <w:right w:val="single" w:sz="5" w:space="0" w:color="000000"/>
            </w:tcBorders>
          </w:tcPr>
          <w:p w14:paraId="43E6294F" w14:textId="77777777" w:rsidR="00044670" w:rsidRDefault="00C9326B">
            <w:pPr>
              <w:pStyle w:val="TableParagraph"/>
              <w:ind w:left="102" w:right="111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Native</w:t>
            </w:r>
            <w:r>
              <w:rPr>
                <w:rFonts w:ascii="Century Gothic"/>
                <w:b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fish</w:t>
            </w:r>
            <w:r>
              <w:rPr>
                <w:rFonts w:ascii="Century Gothic"/>
                <w:b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flows</w:t>
            </w:r>
            <w:r>
              <w:rPr>
                <w:rFonts w:ascii="Century Gothic"/>
                <w:b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-</w:t>
            </w:r>
            <w:r>
              <w:rPr>
                <w:rFonts w:ascii="Century Gothic"/>
                <w:b/>
                <w:spacing w:val="23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Protect</w:t>
            </w:r>
            <w:r>
              <w:rPr>
                <w:rFonts w:ascii="Century Gothic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tributary</w:t>
            </w:r>
            <w:r>
              <w:rPr>
                <w:rFonts w:ascii="Century Gothic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inflows</w:t>
            </w:r>
            <w:r>
              <w:rPr>
                <w:rFonts w:ascii="Century Gothic"/>
                <w:spacing w:val="31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(natural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trigger),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or</w:t>
            </w:r>
            <w:r>
              <w:rPr>
                <w:rFonts w:ascii="Century Gothic"/>
                <w:spacing w:val="28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deliver</w:t>
            </w:r>
            <w:r>
              <w:rPr>
                <w:rFonts w:ascii="Century Gothic"/>
                <w:spacing w:val="-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upon</w:t>
            </w:r>
            <w:r>
              <w:rPr>
                <w:rFonts w:ascii="Century Gothic"/>
                <w:spacing w:val="27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environmental</w:t>
            </w:r>
            <w:r>
              <w:rPr>
                <w:rFonts w:ascii="Century Gothic"/>
                <w:spacing w:val="-1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trigger</w:t>
            </w:r>
            <w:r>
              <w:rPr>
                <w:rFonts w:ascii="Century Gothic"/>
                <w:spacing w:val="27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(e.g.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timing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or</w:t>
            </w:r>
            <w:r>
              <w:rPr>
                <w:rFonts w:ascii="Century Gothic"/>
                <w:spacing w:val="26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temperature)</w:t>
            </w:r>
            <w:r>
              <w:rPr>
                <w:rFonts w:ascii="Century Gothic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being</w:t>
            </w:r>
            <w:r>
              <w:rPr>
                <w:rFonts w:ascii="Century Gothic"/>
                <w:spacing w:val="25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reached,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to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target</w:t>
            </w:r>
            <w:r>
              <w:rPr>
                <w:rFonts w:ascii="Century Gothic"/>
                <w:spacing w:val="29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outcomes</w:t>
            </w:r>
            <w:r>
              <w:rPr>
                <w:rFonts w:ascii="Century Gothic"/>
                <w:spacing w:val="-9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for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Murray</w:t>
            </w:r>
            <w:r>
              <w:rPr>
                <w:rFonts w:ascii="Century Gothic"/>
                <w:spacing w:val="2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cod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and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golden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perch</w:t>
            </w:r>
          </w:p>
        </w:tc>
        <w:tc>
          <w:tcPr>
            <w:tcW w:w="2666" w:type="dxa"/>
            <w:vMerge w:val="restart"/>
            <w:tcBorders>
              <w:top w:val="single" w:sz="12" w:space="0" w:color="000000"/>
              <w:left w:val="single" w:sz="5" w:space="0" w:color="000000"/>
              <w:right w:val="single" w:sz="5" w:space="0" w:color="000000"/>
            </w:tcBorders>
          </w:tcPr>
          <w:p w14:paraId="43E62950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51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52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53" w14:textId="77777777" w:rsidR="00044670" w:rsidRDefault="0004467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</w:rPr>
            </w:pPr>
          </w:p>
          <w:p w14:paraId="43E62954" w14:textId="77777777" w:rsidR="00044670" w:rsidRDefault="00C9326B">
            <w:pPr>
              <w:pStyle w:val="TableParagraph"/>
              <w:ind w:left="102" w:right="505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Variable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depending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on</w:t>
            </w:r>
            <w:r>
              <w:rPr>
                <w:rFonts w:ascii="Century Gothic"/>
                <w:spacing w:val="29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outcomes</w:t>
            </w:r>
            <w:r>
              <w:rPr>
                <w:rFonts w:ascii="Century Gothic"/>
                <w:spacing w:val="-1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sought</w:t>
            </w:r>
          </w:p>
        </w:tc>
        <w:tc>
          <w:tcPr>
            <w:tcW w:w="1539" w:type="dxa"/>
            <w:vMerge w:val="restart"/>
            <w:tcBorders>
              <w:top w:val="single" w:sz="12" w:space="0" w:color="000000"/>
              <w:left w:val="single" w:sz="5" w:space="0" w:color="000000"/>
              <w:right w:val="single" w:sz="5" w:space="0" w:color="000000"/>
            </w:tcBorders>
          </w:tcPr>
          <w:p w14:paraId="43E62955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56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57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58" w14:textId="77777777" w:rsidR="00044670" w:rsidRDefault="0004467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</w:rPr>
            </w:pPr>
          </w:p>
          <w:p w14:paraId="43E62959" w14:textId="77777777" w:rsidR="00044670" w:rsidRDefault="00C9326B">
            <w:pPr>
              <w:pStyle w:val="TableParagraph"/>
              <w:ind w:left="313" w:right="310" w:firstLine="81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Variable</w:t>
            </w:r>
            <w:r>
              <w:rPr>
                <w:rFonts w:ascii="Century Gothic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frequency</w:t>
            </w:r>
          </w:p>
        </w:tc>
        <w:tc>
          <w:tcPr>
            <w:tcW w:w="1015" w:type="dxa"/>
            <w:vMerge w:val="restart"/>
            <w:tcBorders>
              <w:top w:val="single" w:sz="12" w:space="0" w:color="000000"/>
              <w:left w:val="single" w:sz="5" w:space="0" w:color="000000"/>
              <w:right w:val="single" w:sz="5" w:space="0" w:color="000000"/>
            </w:tcBorders>
          </w:tcPr>
          <w:p w14:paraId="43E6295A" w14:textId="77777777" w:rsidR="00044670" w:rsidRDefault="00044670"/>
        </w:tc>
        <w:tc>
          <w:tcPr>
            <w:tcW w:w="1068" w:type="dxa"/>
            <w:vMerge w:val="restart"/>
            <w:tcBorders>
              <w:top w:val="single" w:sz="13" w:space="0" w:color="000000"/>
              <w:left w:val="single" w:sz="5" w:space="0" w:color="000000"/>
              <w:right w:val="single" w:sz="5" w:space="0" w:color="000000"/>
            </w:tcBorders>
            <w:shd w:val="clear" w:color="auto" w:fill="D9D9D9"/>
          </w:tcPr>
          <w:p w14:paraId="43E6295B" w14:textId="77777777" w:rsidR="00044670" w:rsidRDefault="00044670"/>
        </w:tc>
        <w:tc>
          <w:tcPr>
            <w:tcW w:w="1236" w:type="dxa"/>
            <w:vMerge w:val="restart"/>
            <w:tcBorders>
              <w:top w:val="single" w:sz="13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95C" w14:textId="77777777" w:rsidR="00044670" w:rsidRDefault="00044670"/>
        </w:tc>
        <w:tc>
          <w:tcPr>
            <w:tcW w:w="1179" w:type="dxa"/>
            <w:vMerge w:val="restart"/>
            <w:tcBorders>
              <w:top w:val="single" w:sz="12" w:space="0" w:color="000000"/>
              <w:left w:val="single" w:sz="5" w:space="0" w:color="000000"/>
              <w:right w:val="single" w:sz="5" w:space="0" w:color="000000"/>
            </w:tcBorders>
          </w:tcPr>
          <w:p w14:paraId="43E6295D" w14:textId="77777777" w:rsidR="00044670" w:rsidRDefault="00044670"/>
        </w:tc>
        <w:tc>
          <w:tcPr>
            <w:tcW w:w="2810" w:type="dxa"/>
            <w:vMerge w:val="restart"/>
            <w:tcBorders>
              <w:top w:val="single" w:sz="13" w:space="0" w:color="000000"/>
              <w:left w:val="single" w:sz="5" w:space="0" w:color="000000"/>
              <w:right w:val="single" w:sz="5" w:space="0" w:color="000000"/>
            </w:tcBorders>
            <w:shd w:val="clear" w:color="auto" w:fill="FF0000"/>
          </w:tcPr>
          <w:p w14:paraId="43E6295E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5F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60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61" w14:textId="77777777" w:rsidR="00044670" w:rsidRDefault="00C9326B">
            <w:pPr>
              <w:pStyle w:val="TableParagraph"/>
              <w:spacing w:before="148"/>
              <w:ind w:right="2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HIGH</w:t>
            </w:r>
          </w:p>
          <w:p w14:paraId="43E62962" w14:textId="77777777" w:rsidR="00044670" w:rsidRDefault="00C9326B">
            <w:pPr>
              <w:pStyle w:val="TableParagraph"/>
              <w:ind w:left="140" w:right="145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an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event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of</w:t>
            </w:r>
            <w:r>
              <w:rPr>
                <w:rFonts w:ascii="Century Gothic"/>
                <w:spacing w:val="-1"/>
                <w:sz w:val="18"/>
              </w:rPr>
              <w:t xml:space="preserve"> this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type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2"/>
                <w:sz w:val="18"/>
              </w:rPr>
              <w:t>may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be</w:t>
            </w:r>
            <w:r>
              <w:rPr>
                <w:rFonts w:ascii="Century Gothic"/>
                <w:spacing w:val="23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undertaken</w:t>
            </w:r>
            <w:r>
              <w:rPr>
                <w:rFonts w:ascii="Century Gothic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every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year,</w:t>
            </w:r>
            <w:r>
              <w:rPr>
                <w:rFonts w:ascii="Century Gothic"/>
                <w:spacing w:val="-9"/>
                <w:sz w:val="18"/>
              </w:rPr>
              <w:t xml:space="preserve"> </w:t>
            </w:r>
            <w:r>
              <w:rPr>
                <w:rFonts w:ascii="Century Gothic"/>
                <w:spacing w:val="1"/>
                <w:sz w:val="18"/>
              </w:rPr>
              <w:t>if</w:t>
            </w:r>
            <w:r>
              <w:rPr>
                <w:rFonts w:ascii="Century Gothic"/>
                <w:spacing w:val="23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account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balance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allows</w:t>
            </w:r>
          </w:p>
        </w:tc>
        <w:tc>
          <w:tcPr>
            <w:tcW w:w="1426" w:type="dxa"/>
            <w:vMerge w:val="restart"/>
            <w:tcBorders>
              <w:top w:val="single" w:sz="12" w:space="0" w:color="000000"/>
              <w:left w:val="single" w:sz="5" w:space="0" w:color="000000"/>
              <w:right w:val="single" w:sz="5" w:space="0" w:color="000000"/>
            </w:tcBorders>
          </w:tcPr>
          <w:p w14:paraId="43E62963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64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65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66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67" w14:textId="77777777" w:rsidR="00044670" w:rsidRDefault="00044670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3E62968" w14:textId="77777777" w:rsidR="00044670" w:rsidRDefault="00C9326B">
            <w:pPr>
              <w:pStyle w:val="TableParagraph"/>
              <w:ind w:left="34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z w:val="18"/>
              </w:rPr>
              <w:t>Improve</w:t>
            </w:r>
          </w:p>
        </w:tc>
        <w:tc>
          <w:tcPr>
            <w:tcW w:w="2522" w:type="dxa"/>
            <w:vMerge w:val="restart"/>
            <w:tcBorders>
              <w:top w:val="single" w:sz="13" w:space="0" w:color="000000"/>
              <w:left w:val="single" w:sz="5" w:space="0" w:color="000000"/>
              <w:right w:val="single" w:sz="5" w:space="0" w:color="000000"/>
            </w:tcBorders>
            <w:shd w:val="clear" w:color="auto" w:fill="365F91"/>
          </w:tcPr>
          <w:p w14:paraId="43E62969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6A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6B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6C" w14:textId="77777777" w:rsidR="00044670" w:rsidRDefault="0004467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</w:rPr>
            </w:pPr>
          </w:p>
          <w:p w14:paraId="43E6296D" w14:textId="77777777" w:rsidR="00044670" w:rsidRDefault="00C9326B">
            <w:pPr>
              <w:pStyle w:val="TableParagraph"/>
              <w:ind w:left="102" w:right="903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FFFFFF"/>
                <w:spacing w:val="-1"/>
                <w:sz w:val="18"/>
              </w:rPr>
              <w:t>High</w:t>
            </w:r>
            <w:r>
              <w:rPr>
                <w:rFonts w:ascii="Century Gothic"/>
                <w:color w:val="FFFFFF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potential</w:t>
            </w:r>
            <w:r>
              <w:rPr>
                <w:rFonts w:ascii="Century Gothic"/>
                <w:color w:val="FFFFFF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z w:val="18"/>
              </w:rPr>
              <w:t>for</w:t>
            </w:r>
            <w:r>
              <w:rPr>
                <w:rFonts w:ascii="Century Gothic"/>
                <w:color w:val="FFFFFF"/>
                <w:spacing w:val="28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watering</w:t>
            </w:r>
          </w:p>
        </w:tc>
        <w:tc>
          <w:tcPr>
            <w:tcW w:w="2127" w:type="dxa"/>
            <w:vMerge w:val="restart"/>
            <w:tcBorders>
              <w:top w:val="single" w:sz="13" w:space="0" w:color="000000"/>
              <w:left w:val="single" w:sz="5" w:space="0" w:color="000000"/>
              <w:right w:val="single" w:sz="5" w:space="0" w:color="000000"/>
            </w:tcBorders>
            <w:shd w:val="clear" w:color="auto" w:fill="FF0000"/>
          </w:tcPr>
          <w:p w14:paraId="43E6296E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6F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70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71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72" w14:textId="77777777" w:rsidR="00044670" w:rsidRDefault="0004467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3E62973" w14:textId="77777777" w:rsidR="00044670" w:rsidRDefault="00C9326B">
            <w:pPr>
              <w:pStyle w:val="TableParagraph"/>
              <w:ind w:righ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High</w:t>
            </w:r>
          </w:p>
        </w:tc>
        <w:tc>
          <w:tcPr>
            <w:tcW w:w="2160" w:type="dxa"/>
            <w:gridSpan w:val="2"/>
            <w:tcBorders>
              <w:top w:val="single" w:sz="1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0000"/>
          </w:tcPr>
          <w:p w14:paraId="43E62974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75" w14:textId="77777777" w:rsidR="00044670" w:rsidRDefault="00C9326B">
            <w:pPr>
              <w:pStyle w:val="TableParagraph"/>
              <w:spacing w:before="147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High</w:t>
            </w:r>
          </w:p>
        </w:tc>
      </w:tr>
      <w:tr w:rsidR="00044670" w14:paraId="43E62985" w14:textId="77777777">
        <w:trPr>
          <w:trHeight w:hRule="exact" w:val="1275"/>
        </w:trPr>
        <w:tc>
          <w:tcPr>
            <w:tcW w:w="225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977" w14:textId="77777777" w:rsidR="00044670" w:rsidRDefault="00044670"/>
        </w:tc>
        <w:tc>
          <w:tcPr>
            <w:tcW w:w="266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978" w14:textId="77777777" w:rsidR="00044670" w:rsidRDefault="00044670"/>
        </w:tc>
        <w:tc>
          <w:tcPr>
            <w:tcW w:w="153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979" w14:textId="77777777" w:rsidR="00044670" w:rsidRDefault="00044670"/>
        </w:tc>
        <w:tc>
          <w:tcPr>
            <w:tcW w:w="101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97A" w14:textId="77777777" w:rsidR="00044670" w:rsidRDefault="00044670"/>
        </w:tc>
        <w:tc>
          <w:tcPr>
            <w:tcW w:w="1068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43E6297B" w14:textId="77777777" w:rsidR="00044670" w:rsidRDefault="00044670"/>
        </w:tc>
        <w:tc>
          <w:tcPr>
            <w:tcW w:w="123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97C" w14:textId="77777777" w:rsidR="00044670" w:rsidRDefault="00044670"/>
        </w:tc>
        <w:tc>
          <w:tcPr>
            <w:tcW w:w="117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97D" w14:textId="77777777" w:rsidR="00044670" w:rsidRDefault="00044670"/>
        </w:tc>
        <w:tc>
          <w:tcPr>
            <w:tcW w:w="281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0000"/>
          </w:tcPr>
          <w:p w14:paraId="43E6297E" w14:textId="77777777" w:rsidR="00044670" w:rsidRDefault="00044670"/>
        </w:tc>
        <w:tc>
          <w:tcPr>
            <w:tcW w:w="142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97F" w14:textId="77777777" w:rsidR="00044670" w:rsidRDefault="00044670"/>
        </w:tc>
        <w:tc>
          <w:tcPr>
            <w:tcW w:w="2522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365F91"/>
          </w:tcPr>
          <w:p w14:paraId="43E62980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0000"/>
          </w:tcPr>
          <w:p w14:paraId="43E62981" w14:textId="77777777" w:rsidR="00044670" w:rsidRDefault="00044670"/>
        </w:tc>
        <w:tc>
          <w:tcPr>
            <w:tcW w:w="21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0000"/>
          </w:tcPr>
          <w:p w14:paraId="43E62982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83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84" w14:textId="77777777" w:rsidR="00044670" w:rsidRDefault="00C9326B">
            <w:pPr>
              <w:pStyle w:val="TableParagraph"/>
              <w:spacing w:before="107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High</w:t>
            </w:r>
          </w:p>
        </w:tc>
      </w:tr>
      <w:tr w:rsidR="00044670" w14:paraId="43E6299C" w14:textId="77777777">
        <w:trPr>
          <w:trHeight w:hRule="exact" w:val="751"/>
        </w:trPr>
        <w:tc>
          <w:tcPr>
            <w:tcW w:w="225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986" w14:textId="77777777" w:rsidR="00044670" w:rsidRDefault="00C9326B">
            <w:pPr>
              <w:pStyle w:val="TableParagraph"/>
              <w:ind w:left="102" w:right="190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z w:val="18"/>
              </w:rPr>
              <w:t>Maintain</w:t>
            </w:r>
            <w:r>
              <w:rPr>
                <w:rFonts w:ascii="Century Gothic"/>
                <w:b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inundation</w:t>
            </w:r>
            <w:r>
              <w:rPr>
                <w:rFonts w:ascii="Century Gothic"/>
                <w:b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of</w:t>
            </w:r>
            <w:r>
              <w:rPr>
                <w:rFonts w:ascii="Century Gothic"/>
                <w:b/>
                <w:spacing w:val="27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key</w:t>
            </w:r>
            <w:r>
              <w:rPr>
                <w:rFonts w:ascii="Century Gothic"/>
                <w:b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waterbird</w:t>
            </w:r>
            <w:r>
              <w:rPr>
                <w:rFonts w:ascii="Century Gothic"/>
                <w:b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habitat</w:t>
            </w:r>
            <w:r>
              <w:rPr>
                <w:rFonts w:ascii="Century Gothic"/>
                <w:b/>
                <w:spacing w:val="30"/>
                <w:w w:val="99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following</w:t>
            </w:r>
            <w:r>
              <w:rPr>
                <w:rFonts w:ascii="Century Gothic"/>
                <w:b/>
                <w:spacing w:val="-9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unregulated</w:t>
            </w:r>
            <w:r>
              <w:rPr>
                <w:rFonts w:ascii="Century Gothic"/>
                <w:b/>
                <w:spacing w:val="28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events</w:t>
            </w:r>
            <w:r>
              <w:rPr>
                <w:rFonts w:ascii="Century Gothic"/>
                <w:b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at</w:t>
            </w:r>
            <w:r>
              <w:rPr>
                <w:rFonts w:ascii="Century Gothic"/>
                <w:b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 xml:space="preserve">key </w:t>
            </w:r>
            <w:r>
              <w:rPr>
                <w:rFonts w:ascii="Century Gothic"/>
                <w:b/>
                <w:spacing w:val="-1"/>
                <w:sz w:val="18"/>
              </w:rPr>
              <w:t>times</w:t>
            </w:r>
          </w:p>
        </w:tc>
        <w:tc>
          <w:tcPr>
            <w:tcW w:w="266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987" w14:textId="77777777" w:rsidR="00044670" w:rsidRDefault="0004467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3E62988" w14:textId="77777777" w:rsidR="00044670" w:rsidRDefault="00C9326B">
            <w:pPr>
              <w:pStyle w:val="TableParagraph"/>
              <w:ind w:left="102" w:right="288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Volumes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and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flow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rates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to</w:t>
            </w:r>
            <w:r>
              <w:rPr>
                <w:rFonts w:ascii="Century Gothic"/>
                <w:spacing w:val="21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be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determined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based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on</w:t>
            </w:r>
            <w:r>
              <w:rPr>
                <w:rFonts w:ascii="Century Gothic"/>
                <w:spacing w:val="29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specific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habitat</w:t>
            </w:r>
            <w:r>
              <w:rPr>
                <w:rFonts w:ascii="Century Gothic"/>
                <w:spacing w:val="29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requirements</w:t>
            </w:r>
          </w:p>
        </w:tc>
        <w:tc>
          <w:tcPr>
            <w:tcW w:w="153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989" w14:textId="77777777" w:rsidR="00044670" w:rsidRDefault="0004467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3E6298A" w14:textId="77777777" w:rsidR="00044670" w:rsidRDefault="00C9326B">
            <w:pPr>
              <w:pStyle w:val="TableParagraph"/>
              <w:ind w:left="195" w:right="193" w:hanging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Whenever</w:t>
            </w:r>
            <w:r>
              <w:rPr>
                <w:rFonts w:ascii="Century Gothic"/>
                <w:spacing w:val="23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viable</w:t>
            </w:r>
            <w:r>
              <w:rPr>
                <w:rFonts w:ascii="Century Gothic"/>
                <w:spacing w:val="21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w w:val="95"/>
                <w:sz w:val="18"/>
              </w:rPr>
              <w:t>opportunities</w:t>
            </w:r>
            <w:r>
              <w:rPr>
                <w:rFonts w:ascii="Century Gothic"/>
                <w:spacing w:val="28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arise</w:t>
            </w:r>
          </w:p>
        </w:tc>
        <w:tc>
          <w:tcPr>
            <w:tcW w:w="101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98B" w14:textId="77777777" w:rsidR="00044670" w:rsidRDefault="00044670"/>
        </w:tc>
        <w:tc>
          <w:tcPr>
            <w:tcW w:w="1068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98C" w14:textId="77777777" w:rsidR="00044670" w:rsidRDefault="00044670"/>
        </w:tc>
        <w:tc>
          <w:tcPr>
            <w:tcW w:w="123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BEBEBE"/>
          </w:tcPr>
          <w:p w14:paraId="43E6298D" w14:textId="77777777" w:rsidR="00044670" w:rsidRDefault="00044670"/>
        </w:tc>
        <w:tc>
          <w:tcPr>
            <w:tcW w:w="117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98E" w14:textId="77777777" w:rsidR="00044670" w:rsidRDefault="00044670"/>
        </w:tc>
        <w:tc>
          <w:tcPr>
            <w:tcW w:w="281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C00000"/>
          </w:tcPr>
          <w:p w14:paraId="43E6298F" w14:textId="77777777" w:rsidR="00044670" w:rsidRDefault="00C9326B">
            <w:pPr>
              <w:pStyle w:val="TableParagraph"/>
              <w:spacing w:before="58"/>
              <w:ind w:right="6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FFFFFF"/>
                <w:sz w:val="18"/>
              </w:rPr>
              <w:t>C</w:t>
            </w:r>
            <w:r>
              <w:rPr>
                <w:rFonts w:ascii="Century Gothic"/>
                <w:color w:val="FFFFFF"/>
                <w:spacing w:val="-2"/>
                <w:sz w:val="18"/>
              </w:rPr>
              <w:t>R</w:t>
            </w:r>
            <w:r>
              <w:rPr>
                <w:rFonts w:ascii="Century Gothic"/>
                <w:color w:val="FFFFFF"/>
                <w:spacing w:val="4"/>
                <w:sz w:val="18"/>
              </w:rPr>
              <w:t>I</w:t>
            </w:r>
            <w:r>
              <w:rPr>
                <w:rFonts w:ascii="Century Gothic"/>
                <w:color w:val="FFFFFF"/>
                <w:spacing w:val="-6"/>
                <w:sz w:val="18"/>
              </w:rPr>
              <w:t>T</w:t>
            </w:r>
            <w:r>
              <w:rPr>
                <w:rFonts w:ascii="Century Gothic"/>
                <w:color w:val="FFFFFF"/>
                <w:spacing w:val="2"/>
                <w:sz w:val="18"/>
              </w:rPr>
              <w:t>I</w:t>
            </w:r>
            <w:r>
              <w:rPr>
                <w:rFonts w:ascii="Century Gothic"/>
                <w:color w:val="FFFFFF"/>
                <w:spacing w:val="4"/>
                <w:sz w:val="18"/>
              </w:rPr>
              <w:t>C</w:t>
            </w:r>
            <w:r>
              <w:rPr>
                <w:rFonts w:ascii="Century Gothic"/>
                <w:color w:val="FFFFFF"/>
                <w:spacing w:val="-12"/>
                <w:sz w:val="18"/>
              </w:rPr>
              <w:t>A</w:t>
            </w:r>
            <w:r>
              <w:rPr>
                <w:rFonts w:ascii="Century Gothic"/>
                <w:color w:val="FFFFFF"/>
                <w:sz w:val="18"/>
              </w:rPr>
              <w:t>L</w:t>
            </w:r>
          </w:p>
          <w:p w14:paraId="43E62990" w14:textId="77777777" w:rsidR="00044670" w:rsidRDefault="00C9326B">
            <w:pPr>
              <w:pStyle w:val="TableParagraph"/>
              <w:ind w:left="217" w:right="219" w:hanging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FFFFFF"/>
                <w:spacing w:val="-1"/>
                <w:sz w:val="18"/>
              </w:rPr>
              <w:t>Undertaken</w:t>
            </w:r>
            <w:r>
              <w:rPr>
                <w:rFonts w:ascii="Century Gothic"/>
                <w:color w:val="FFFFFF"/>
                <w:spacing w:val="-15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where</w:t>
            </w:r>
            <w:r>
              <w:rPr>
                <w:rFonts w:ascii="Century Gothic"/>
                <w:color w:val="FFFFFF"/>
                <w:spacing w:val="30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opportunities</w:t>
            </w:r>
            <w:r>
              <w:rPr>
                <w:rFonts w:ascii="Century Gothic"/>
                <w:color w:val="FFFFFF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z w:val="18"/>
              </w:rPr>
              <w:t>and</w:t>
            </w:r>
            <w:r>
              <w:rPr>
                <w:rFonts w:ascii="Century Gothic"/>
                <w:color w:val="FFFFFF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sufficient</w:t>
            </w:r>
            <w:r>
              <w:rPr>
                <w:rFonts w:ascii="Century Gothic"/>
                <w:color w:val="FFFFFF"/>
                <w:spacing w:val="25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water</w:t>
            </w:r>
            <w:r>
              <w:rPr>
                <w:rFonts w:ascii="Century Gothic"/>
                <w:color w:val="FFFFFF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z w:val="18"/>
              </w:rPr>
              <w:t>account</w:t>
            </w:r>
            <w:r>
              <w:rPr>
                <w:rFonts w:ascii="Century Gothic"/>
                <w:color w:val="FFFFFF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balance</w:t>
            </w:r>
            <w:r>
              <w:rPr>
                <w:rFonts w:ascii="Century Gothic"/>
                <w:color w:val="FFFFFF"/>
                <w:spacing w:val="25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allows</w:t>
            </w:r>
          </w:p>
        </w:tc>
        <w:tc>
          <w:tcPr>
            <w:tcW w:w="142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991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92" w14:textId="77777777" w:rsidR="00044670" w:rsidRDefault="0004467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14:paraId="43E62993" w14:textId="77777777" w:rsidR="00044670" w:rsidRDefault="00C9326B">
            <w:pPr>
              <w:pStyle w:val="TableParagraph"/>
              <w:ind w:left="399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Protect</w:t>
            </w:r>
          </w:p>
        </w:tc>
        <w:tc>
          <w:tcPr>
            <w:tcW w:w="2522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365F91"/>
          </w:tcPr>
          <w:p w14:paraId="43E62994" w14:textId="77777777" w:rsidR="00044670" w:rsidRDefault="0004467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4"/>
                <w:szCs w:val="14"/>
              </w:rPr>
            </w:pPr>
          </w:p>
          <w:p w14:paraId="43E62995" w14:textId="77777777" w:rsidR="00044670" w:rsidRDefault="00C9326B">
            <w:pPr>
              <w:pStyle w:val="TableParagraph"/>
              <w:ind w:lef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FFFFFF"/>
                <w:spacing w:val="-1"/>
                <w:sz w:val="18"/>
              </w:rPr>
              <w:t>Opportunistic</w:t>
            </w:r>
          </w:p>
          <w:p w14:paraId="43E62996" w14:textId="77777777" w:rsidR="00044670" w:rsidRDefault="00C9326B">
            <w:pPr>
              <w:pStyle w:val="TableParagraph"/>
              <w:ind w:left="102" w:right="99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FFFFFF"/>
                <w:spacing w:val="-3"/>
                <w:sz w:val="18"/>
              </w:rPr>
              <w:t xml:space="preserve">An </w:t>
            </w:r>
            <w:r>
              <w:rPr>
                <w:rFonts w:ascii="Century Gothic"/>
                <w:color w:val="FFFFFF"/>
                <w:spacing w:val="-1"/>
                <w:sz w:val="18"/>
              </w:rPr>
              <w:t>appropriate</w:t>
            </w:r>
            <w:r>
              <w:rPr>
                <w:rFonts w:ascii="Century Gothic"/>
                <w:color w:val="FFFFFF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z w:val="18"/>
              </w:rPr>
              <w:t>use</w:t>
            </w:r>
            <w:r>
              <w:rPr>
                <w:rFonts w:ascii="Century Gothic"/>
                <w:color w:val="FFFFFF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z w:val="18"/>
              </w:rPr>
              <w:t>of</w:t>
            </w:r>
            <w:r>
              <w:rPr>
                <w:rFonts w:ascii="Century Gothic"/>
                <w:color w:val="FFFFFF"/>
                <w:spacing w:val="29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water</w:t>
            </w:r>
            <w:r>
              <w:rPr>
                <w:rFonts w:ascii="Century Gothic"/>
                <w:color w:val="FFFFFF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should</w:t>
            </w:r>
            <w:r>
              <w:rPr>
                <w:rFonts w:ascii="Century Gothic"/>
                <w:color w:val="FFFFFF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opportunities</w:t>
            </w:r>
            <w:r>
              <w:rPr>
                <w:rFonts w:ascii="Century Gothic"/>
                <w:color w:val="FFFFFF"/>
                <w:spacing w:val="31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arise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C00000"/>
          </w:tcPr>
          <w:p w14:paraId="43E62997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98" w14:textId="77777777" w:rsidR="00044670" w:rsidRDefault="00044670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14:paraId="43E62999" w14:textId="77777777" w:rsidR="00044670" w:rsidRDefault="00C9326B">
            <w:pPr>
              <w:pStyle w:val="TableParagraph"/>
              <w:ind w:righ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FFFFFF"/>
                <w:spacing w:val="-1"/>
                <w:sz w:val="18"/>
              </w:rPr>
              <w:t>Critical</w:t>
            </w:r>
          </w:p>
        </w:tc>
        <w:tc>
          <w:tcPr>
            <w:tcW w:w="21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00000"/>
          </w:tcPr>
          <w:p w14:paraId="43E6299A" w14:textId="77777777" w:rsidR="00044670" w:rsidRDefault="0004467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</w:rPr>
            </w:pPr>
          </w:p>
          <w:p w14:paraId="43E6299B" w14:textId="77777777" w:rsidR="00044670" w:rsidRDefault="00C9326B">
            <w:pPr>
              <w:pStyle w:val="TableParagraph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FFFFFF"/>
                <w:spacing w:val="-1"/>
                <w:sz w:val="18"/>
              </w:rPr>
              <w:t>Critical</w:t>
            </w:r>
          </w:p>
        </w:tc>
      </w:tr>
      <w:tr w:rsidR="00044670" w14:paraId="43E629A9" w14:textId="77777777">
        <w:trPr>
          <w:trHeight w:hRule="exact" w:val="485"/>
        </w:trPr>
        <w:tc>
          <w:tcPr>
            <w:tcW w:w="225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99D" w14:textId="77777777" w:rsidR="00044670" w:rsidRDefault="00044670"/>
        </w:tc>
        <w:tc>
          <w:tcPr>
            <w:tcW w:w="266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99E" w14:textId="77777777" w:rsidR="00044670" w:rsidRDefault="00044670"/>
        </w:tc>
        <w:tc>
          <w:tcPr>
            <w:tcW w:w="153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99F" w14:textId="77777777" w:rsidR="00044670" w:rsidRDefault="00044670"/>
        </w:tc>
        <w:tc>
          <w:tcPr>
            <w:tcW w:w="101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9A0" w14:textId="77777777" w:rsidR="00044670" w:rsidRDefault="00044670"/>
        </w:tc>
        <w:tc>
          <w:tcPr>
            <w:tcW w:w="1068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9A1" w14:textId="77777777" w:rsidR="00044670" w:rsidRDefault="00044670"/>
        </w:tc>
        <w:tc>
          <w:tcPr>
            <w:tcW w:w="123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EBEBE"/>
          </w:tcPr>
          <w:p w14:paraId="43E629A2" w14:textId="77777777" w:rsidR="00044670" w:rsidRDefault="00044670"/>
        </w:tc>
        <w:tc>
          <w:tcPr>
            <w:tcW w:w="117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9A3" w14:textId="77777777" w:rsidR="00044670" w:rsidRDefault="00044670"/>
        </w:tc>
        <w:tc>
          <w:tcPr>
            <w:tcW w:w="281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00000"/>
          </w:tcPr>
          <w:p w14:paraId="43E629A4" w14:textId="77777777" w:rsidR="00044670" w:rsidRDefault="00044670"/>
        </w:tc>
        <w:tc>
          <w:tcPr>
            <w:tcW w:w="142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9A5" w14:textId="77777777" w:rsidR="00044670" w:rsidRDefault="00044670"/>
        </w:tc>
        <w:tc>
          <w:tcPr>
            <w:tcW w:w="2522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365F91"/>
          </w:tcPr>
          <w:p w14:paraId="43E629A6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00000"/>
          </w:tcPr>
          <w:p w14:paraId="43E629A7" w14:textId="77777777" w:rsidR="00044670" w:rsidRDefault="00044670"/>
        </w:tc>
        <w:tc>
          <w:tcPr>
            <w:tcW w:w="21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00000"/>
          </w:tcPr>
          <w:p w14:paraId="43E629A8" w14:textId="77777777" w:rsidR="00044670" w:rsidRDefault="00C9326B">
            <w:pPr>
              <w:pStyle w:val="TableParagraph"/>
              <w:spacing w:before="125"/>
              <w:ind w:lef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FFFFFF"/>
                <w:spacing w:val="-1"/>
                <w:sz w:val="18"/>
              </w:rPr>
              <w:t>Critical</w:t>
            </w:r>
          </w:p>
        </w:tc>
      </w:tr>
      <w:tr w:rsidR="00044670" w14:paraId="43E629BF" w14:textId="77777777">
        <w:trPr>
          <w:trHeight w:hRule="exact" w:val="595"/>
        </w:trPr>
        <w:tc>
          <w:tcPr>
            <w:tcW w:w="225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9AA" w14:textId="77777777" w:rsidR="00044670" w:rsidRDefault="00044670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</w:rPr>
            </w:pPr>
          </w:p>
          <w:p w14:paraId="43E629AB" w14:textId="77777777" w:rsidR="00044670" w:rsidRDefault="00C9326B">
            <w:pPr>
              <w:pStyle w:val="TableParagraph"/>
              <w:ind w:left="102" w:right="13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Water</w:t>
            </w:r>
            <w:r>
              <w:rPr>
                <w:rFonts w:ascii="Century Gothic" w:eastAsia="Century Gothic" w:hAnsi="Century Gothic" w:cs="Century Gothic"/>
                <w:b/>
                <w:bCs/>
                <w:spacing w:val="-6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quality</w:t>
            </w:r>
            <w:r>
              <w:rPr>
                <w:rFonts w:ascii="Century Gothic" w:eastAsia="Century Gothic" w:hAnsi="Century Gothic" w:cs="Century Gothic"/>
                <w:b/>
                <w:bCs/>
                <w:spacing w:val="28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contingency</w:t>
            </w:r>
            <w:r>
              <w:rPr>
                <w:rFonts w:ascii="Century Gothic" w:eastAsia="Century Gothic" w:hAnsi="Century Gothic" w:cs="Century Gothic"/>
                <w:b/>
                <w:bCs/>
                <w:spacing w:val="1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z w:val="18"/>
                <w:szCs w:val="18"/>
              </w:rPr>
              <w:t>–</w:t>
            </w:r>
            <w:r>
              <w:rPr>
                <w:rFonts w:ascii="Century Gothic" w:eastAsia="Century Gothic" w:hAnsi="Century Gothic" w:cs="Century Gothic"/>
                <w:b/>
                <w:bCs/>
                <w:spacing w:val="1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hypoxic</w:t>
            </w:r>
            <w:r>
              <w:rPr>
                <w:rFonts w:ascii="Century Gothic" w:eastAsia="Century Gothic" w:hAnsi="Century Gothic" w:cs="Century Gothic"/>
                <w:b/>
                <w:bCs/>
                <w:spacing w:val="26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18"/>
                <w:szCs w:val="18"/>
              </w:rPr>
              <w:t>blackwater</w:t>
            </w:r>
          </w:p>
        </w:tc>
        <w:tc>
          <w:tcPr>
            <w:tcW w:w="266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9AC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AD" w14:textId="77777777" w:rsidR="00044670" w:rsidRDefault="0004467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43E629AE" w14:textId="77777777" w:rsidR="00044670" w:rsidRDefault="00C9326B">
            <w:pPr>
              <w:pStyle w:val="TableParagraph"/>
              <w:ind w:lef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Variable</w:t>
            </w:r>
          </w:p>
        </w:tc>
        <w:tc>
          <w:tcPr>
            <w:tcW w:w="153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9AF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B0" w14:textId="77777777" w:rsidR="00044670" w:rsidRDefault="00044670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14:paraId="43E629B1" w14:textId="77777777" w:rsidR="00044670" w:rsidRDefault="00C9326B">
            <w:pPr>
              <w:pStyle w:val="TableParagraph"/>
              <w:ind w:left="270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3"/>
                <w:sz w:val="18"/>
              </w:rPr>
              <w:t>As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required</w:t>
            </w:r>
          </w:p>
        </w:tc>
        <w:tc>
          <w:tcPr>
            <w:tcW w:w="101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9B2" w14:textId="77777777" w:rsidR="00044670" w:rsidRDefault="00044670"/>
        </w:tc>
        <w:tc>
          <w:tcPr>
            <w:tcW w:w="1068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9B3" w14:textId="77777777" w:rsidR="00044670" w:rsidRDefault="00044670"/>
        </w:tc>
        <w:tc>
          <w:tcPr>
            <w:tcW w:w="123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9B4" w14:textId="77777777" w:rsidR="00044670" w:rsidRDefault="00044670"/>
        </w:tc>
        <w:tc>
          <w:tcPr>
            <w:tcW w:w="117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808080"/>
          </w:tcPr>
          <w:p w14:paraId="43E629B5" w14:textId="77777777" w:rsidR="00044670" w:rsidRDefault="00044670"/>
        </w:tc>
        <w:tc>
          <w:tcPr>
            <w:tcW w:w="281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C00000"/>
          </w:tcPr>
          <w:p w14:paraId="43E629B6" w14:textId="77777777" w:rsidR="00044670" w:rsidRDefault="00C9326B">
            <w:pPr>
              <w:pStyle w:val="TableParagraph"/>
              <w:spacing w:before="146"/>
              <w:ind w:right="6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FFFFFF"/>
                <w:sz w:val="18"/>
              </w:rPr>
              <w:t>C</w:t>
            </w:r>
            <w:r>
              <w:rPr>
                <w:rFonts w:ascii="Century Gothic"/>
                <w:color w:val="FFFFFF"/>
                <w:spacing w:val="-2"/>
                <w:sz w:val="18"/>
              </w:rPr>
              <w:t>R</w:t>
            </w:r>
            <w:r>
              <w:rPr>
                <w:rFonts w:ascii="Century Gothic"/>
                <w:color w:val="FFFFFF"/>
                <w:spacing w:val="4"/>
                <w:sz w:val="18"/>
              </w:rPr>
              <w:t>I</w:t>
            </w:r>
            <w:r>
              <w:rPr>
                <w:rFonts w:ascii="Century Gothic"/>
                <w:color w:val="FFFFFF"/>
                <w:spacing w:val="-6"/>
                <w:sz w:val="18"/>
              </w:rPr>
              <w:t>T</w:t>
            </w:r>
            <w:r>
              <w:rPr>
                <w:rFonts w:ascii="Century Gothic"/>
                <w:color w:val="FFFFFF"/>
                <w:spacing w:val="2"/>
                <w:sz w:val="18"/>
              </w:rPr>
              <w:t>I</w:t>
            </w:r>
            <w:r>
              <w:rPr>
                <w:rFonts w:ascii="Century Gothic"/>
                <w:color w:val="FFFFFF"/>
                <w:spacing w:val="4"/>
                <w:sz w:val="18"/>
              </w:rPr>
              <w:t>C</w:t>
            </w:r>
            <w:r>
              <w:rPr>
                <w:rFonts w:ascii="Century Gothic"/>
                <w:color w:val="FFFFFF"/>
                <w:spacing w:val="-12"/>
                <w:sz w:val="18"/>
              </w:rPr>
              <w:t>A</w:t>
            </w:r>
            <w:r>
              <w:rPr>
                <w:rFonts w:ascii="Century Gothic"/>
                <w:color w:val="FFFFFF"/>
                <w:sz w:val="18"/>
              </w:rPr>
              <w:t>L</w:t>
            </w:r>
          </w:p>
          <w:p w14:paraId="43E629B7" w14:textId="77777777" w:rsidR="00044670" w:rsidRDefault="00C9326B">
            <w:pPr>
              <w:pStyle w:val="TableParagraph"/>
              <w:ind w:left="131" w:right="135" w:firstLine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FFFFFF"/>
                <w:spacing w:val="-1"/>
                <w:sz w:val="18"/>
              </w:rPr>
              <w:t>Undertaken</w:t>
            </w:r>
            <w:r>
              <w:rPr>
                <w:rFonts w:ascii="Century Gothic"/>
                <w:color w:val="FFFFFF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when</w:t>
            </w:r>
            <w:r>
              <w:rPr>
                <w:rFonts w:ascii="Century Gothic"/>
                <w:color w:val="FFFFFF"/>
                <w:spacing w:val="-10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required</w:t>
            </w:r>
            <w:r>
              <w:rPr>
                <w:rFonts w:ascii="Century Gothic"/>
                <w:color w:val="FFFFFF"/>
                <w:spacing w:val="29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and</w:t>
            </w:r>
            <w:r>
              <w:rPr>
                <w:rFonts w:ascii="Century Gothic"/>
                <w:color w:val="FFFFFF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sufficient</w:t>
            </w:r>
            <w:r>
              <w:rPr>
                <w:rFonts w:ascii="Century Gothic"/>
                <w:color w:val="FFFFFF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water</w:t>
            </w:r>
            <w:r>
              <w:rPr>
                <w:rFonts w:ascii="Century Gothic"/>
                <w:color w:val="FFFFFF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account</w:t>
            </w:r>
            <w:r>
              <w:rPr>
                <w:rFonts w:ascii="Century Gothic"/>
                <w:color w:val="FFFFFF"/>
                <w:spacing w:val="27"/>
                <w:w w:val="99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balance</w:t>
            </w:r>
            <w:r>
              <w:rPr>
                <w:rFonts w:ascii="Century Gothic"/>
                <w:color w:val="FFFFFF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allows</w:t>
            </w:r>
          </w:p>
        </w:tc>
        <w:tc>
          <w:tcPr>
            <w:tcW w:w="142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9B8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B9" w14:textId="77777777" w:rsidR="00044670" w:rsidRDefault="00C9326B">
            <w:pPr>
              <w:pStyle w:val="TableParagraph"/>
              <w:spacing w:before="160"/>
              <w:ind w:left="399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Protect</w:t>
            </w:r>
          </w:p>
        </w:tc>
        <w:tc>
          <w:tcPr>
            <w:tcW w:w="2522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365F91"/>
          </w:tcPr>
          <w:p w14:paraId="43E629BA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BB" w14:textId="77777777" w:rsidR="00044670" w:rsidRDefault="00C9326B">
            <w:pPr>
              <w:pStyle w:val="TableParagraph"/>
              <w:spacing w:before="160"/>
              <w:ind w:left="10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FFFFFF"/>
                <w:spacing w:val="-1"/>
                <w:sz w:val="18"/>
              </w:rPr>
              <w:t>Undertaken</w:t>
            </w:r>
            <w:r>
              <w:rPr>
                <w:rFonts w:ascii="Century Gothic"/>
                <w:color w:val="FFFFFF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as</w:t>
            </w:r>
            <w:r>
              <w:rPr>
                <w:rFonts w:ascii="Century Gothic"/>
                <w:color w:val="FFFFFF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18"/>
              </w:rPr>
              <w:t>required</w:t>
            </w:r>
          </w:p>
        </w:tc>
        <w:tc>
          <w:tcPr>
            <w:tcW w:w="212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C00000"/>
          </w:tcPr>
          <w:p w14:paraId="43E629BC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BD" w14:textId="77777777" w:rsidR="00044670" w:rsidRDefault="00C9326B">
            <w:pPr>
              <w:pStyle w:val="TableParagraph"/>
              <w:spacing w:before="160"/>
              <w:ind w:righ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FFFFFF"/>
                <w:spacing w:val="-1"/>
                <w:sz w:val="18"/>
              </w:rPr>
              <w:t>Critical</w:t>
            </w:r>
          </w:p>
        </w:tc>
        <w:tc>
          <w:tcPr>
            <w:tcW w:w="21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00000"/>
          </w:tcPr>
          <w:p w14:paraId="43E629BE" w14:textId="77777777" w:rsidR="00044670" w:rsidRDefault="00C9326B">
            <w:pPr>
              <w:pStyle w:val="TableParagraph"/>
              <w:spacing w:before="70"/>
              <w:ind w:right="1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FFFFFF"/>
                <w:spacing w:val="-1"/>
                <w:sz w:val="18"/>
              </w:rPr>
              <w:t>Critical</w:t>
            </w:r>
          </w:p>
        </w:tc>
      </w:tr>
      <w:tr w:rsidR="00044670" w14:paraId="43E629CC" w14:textId="77777777">
        <w:trPr>
          <w:trHeight w:hRule="exact" w:val="593"/>
        </w:trPr>
        <w:tc>
          <w:tcPr>
            <w:tcW w:w="225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9C0" w14:textId="77777777" w:rsidR="00044670" w:rsidRDefault="00044670"/>
        </w:tc>
        <w:tc>
          <w:tcPr>
            <w:tcW w:w="266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9C1" w14:textId="77777777" w:rsidR="00044670" w:rsidRDefault="00044670"/>
        </w:tc>
        <w:tc>
          <w:tcPr>
            <w:tcW w:w="153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9C2" w14:textId="77777777" w:rsidR="00044670" w:rsidRDefault="00044670"/>
        </w:tc>
        <w:tc>
          <w:tcPr>
            <w:tcW w:w="101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9C3" w14:textId="77777777" w:rsidR="00044670" w:rsidRDefault="00044670"/>
        </w:tc>
        <w:tc>
          <w:tcPr>
            <w:tcW w:w="1068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9C4" w14:textId="77777777" w:rsidR="00044670" w:rsidRDefault="00044670"/>
        </w:tc>
        <w:tc>
          <w:tcPr>
            <w:tcW w:w="123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9C5" w14:textId="77777777" w:rsidR="00044670" w:rsidRDefault="00044670"/>
        </w:tc>
        <w:tc>
          <w:tcPr>
            <w:tcW w:w="117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08080"/>
          </w:tcPr>
          <w:p w14:paraId="43E629C6" w14:textId="77777777" w:rsidR="00044670" w:rsidRDefault="00044670"/>
        </w:tc>
        <w:tc>
          <w:tcPr>
            <w:tcW w:w="281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00000"/>
          </w:tcPr>
          <w:p w14:paraId="43E629C7" w14:textId="77777777" w:rsidR="00044670" w:rsidRDefault="00044670"/>
        </w:tc>
        <w:tc>
          <w:tcPr>
            <w:tcW w:w="142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9C8" w14:textId="77777777" w:rsidR="00044670" w:rsidRDefault="00044670"/>
        </w:tc>
        <w:tc>
          <w:tcPr>
            <w:tcW w:w="2522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365F91"/>
          </w:tcPr>
          <w:p w14:paraId="43E629C9" w14:textId="77777777" w:rsidR="00044670" w:rsidRDefault="00044670"/>
        </w:tc>
        <w:tc>
          <w:tcPr>
            <w:tcW w:w="212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00000"/>
          </w:tcPr>
          <w:p w14:paraId="43E629CA" w14:textId="77777777" w:rsidR="00044670" w:rsidRDefault="00044670"/>
        </w:tc>
        <w:tc>
          <w:tcPr>
            <w:tcW w:w="21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00000"/>
          </w:tcPr>
          <w:p w14:paraId="43E629CB" w14:textId="77777777" w:rsidR="00044670" w:rsidRDefault="00C9326B">
            <w:pPr>
              <w:pStyle w:val="TableParagraph"/>
              <w:spacing w:before="70"/>
              <w:ind w:left="2"/>
              <w:jc w:val="center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color w:val="FFFFFF"/>
                <w:sz w:val="18"/>
              </w:rPr>
              <w:t>Critical</w:t>
            </w:r>
          </w:p>
        </w:tc>
      </w:tr>
      <w:tr w:rsidR="00044670" w14:paraId="43E629DA" w14:textId="77777777">
        <w:trPr>
          <w:trHeight w:hRule="exact" w:val="1668"/>
        </w:trPr>
        <w:tc>
          <w:tcPr>
            <w:tcW w:w="13768" w:type="dxa"/>
            <w:gridSpan w:val="8"/>
            <w:vMerge w:val="restart"/>
            <w:tcBorders>
              <w:top w:val="single" w:sz="5" w:space="0" w:color="000000"/>
              <w:left w:val="nil"/>
              <w:right w:val="single" w:sz="5" w:space="0" w:color="000000"/>
            </w:tcBorders>
          </w:tcPr>
          <w:p w14:paraId="43E629CD" w14:textId="77777777" w:rsidR="00044670" w:rsidRDefault="00044670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14:paraId="43E629CE" w14:textId="77777777" w:rsidR="00044670" w:rsidRDefault="00C9326B">
            <w:pPr>
              <w:pStyle w:val="TableParagraph"/>
              <w:spacing w:line="200" w:lineRule="atLeast"/>
              <w:ind w:left="10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en-AU" w:eastAsia="en-AU"/>
              </w:rPr>
              <w:drawing>
                <wp:inline distT="0" distB="0" distL="0" distR="0" wp14:anchorId="43E62C97" wp14:editId="43E62C98">
                  <wp:extent cx="6859078" cy="1962912"/>
                  <wp:effectExtent l="0" t="0" r="0" b="0"/>
                  <wp:docPr id="13" name="image3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358.png"/>
                          <pic:cNvPicPr/>
                        </pic:nvPicPr>
                        <pic:blipFill>
                          <a:blip r:embed="rId7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9078" cy="1962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9CF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D0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D1" w14:textId="77777777" w:rsidR="00044670" w:rsidRDefault="00044670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14:paraId="43E629D2" w14:textId="77777777" w:rsidR="00044670" w:rsidRDefault="00C9326B">
            <w:pPr>
              <w:pStyle w:val="TableParagraph"/>
              <w:ind w:left="99" w:right="444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pacing w:val="-1"/>
                <w:sz w:val="18"/>
              </w:rPr>
              <w:t>Carryover</w:t>
            </w:r>
            <w:r>
              <w:rPr>
                <w:rFonts w:ascii="Century Gothic"/>
                <w:b/>
                <w:spacing w:val="24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potential</w:t>
            </w:r>
          </w:p>
        </w:tc>
        <w:tc>
          <w:tcPr>
            <w:tcW w:w="25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9D3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D4" w14:textId="77777777" w:rsidR="00044670" w:rsidRDefault="0004467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14:paraId="43E629D5" w14:textId="77777777" w:rsidR="00044670" w:rsidRDefault="00C9326B">
            <w:pPr>
              <w:pStyle w:val="TableParagraph"/>
              <w:ind w:left="102" w:right="15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A</w:t>
            </w:r>
            <w:r>
              <w:rPr>
                <w:rFonts w:ascii="Century Gothic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moderate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proportion</w:t>
            </w:r>
            <w:r>
              <w:rPr>
                <w:rFonts w:ascii="Century Gothic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of</w:t>
            </w:r>
            <w:r>
              <w:rPr>
                <w:rFonts w:ascii="Century Gothic"/>
                <w:spacing w:val="23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available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allocations</w:t>
            </w:r>
            <w:r>
              <w:rPr>
                <w:rFonts w:ascii="Century Gothic"/>
                <w:spacing w:val="30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expected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to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be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carried</w:t>
            </w:r>
            <w:r>
              <w:rPr>
                <w:rFonts w:ascii="Century Gothic"/>
                <w:spacing w:val="25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into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2018-19</w:t>
            </w:r>
          </w:p>
        </w:tc>
        <w:tc>
          <w:tcPr>
            <w:tcW w:w="21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9D6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3E629D7" w14:textId="77777777" w:rsidR="00044670" w:rsidRDefault="00C9326B">
            <w:pPr>
              <w:pStyle w:val="TableParagraph"/>
              <w:ind w:left="130" w:right="168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 w:eastAsia="Century Gothic" w:hAnsi="Century Gothic" w:cs="Century Gothic"/>
                <w:sz w:val="18"/>
                <w:szCs w:val="18"/>
              </w:rPr>
              <w:t>A</w:t>
            </w:r>
            <w:r>
              <w:rPr>
                <w:rFonts w:ascii="Century Gothic" w:eastAsia="Century Gothic" w:hAnsi="Century Gothic" w:cs="Century Gothic"/>
                <w:spacing w:val="-10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18"/>
                <w:szCs w:val="18"/>
              </w:rPr>
              <w:t>moderate</w:t>
            </w:r>
            <w:r>
              <w:rPr>
                <w:rFonts w:ascii="Century Gothic" w:eastAsia="Century Gothic" w:hAnsi="Century Gothic" w:cs="Century Gothic"/>
                <w:spacing w:val="23"/>
                <w:w w:val="99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18"/>
                <w:szCs w:val="18"/>
              </w:rPr>
              <w:t>proportion</w:t>
            </w:r>
            <w:r>
              <w:rPr>
                <w:rFonts w:ascii="Century Gothic" w:eastAsia="Century Gothic" w:hAnsi="Century Gothic" w:cs="Century Gothic"/>
                <w:spacing w:val="-11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2"/>
                <w:sz w:val="18"/>
                <w:szCs w:val="18"/>
              </w:rPr>
              <w:t>of</w:t>
            </w:r>
            <w:r>
              <w:rPr>
                <w:rFonts w:ascii="Century Gothic" w:eastAsia="Century Gothic" w:hAnsi="Century Gothic" w:cs="Century Gothic"/>
                <w:spacing w:val="29"/>
                <w:w w:val="99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18"/>
                <w:szCs w:val="18"/>
              </w:rPr>
              <w:t>available</w:t>
            </w:r>
            <w:r>
              <w:rPr>
                <w:rFonts w:ascii="Century Gothic" w:eastAsia="Century Gothic" w:hAnsi="Century Gothic" w:cs="Century Gothic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18"/>
                <w:szCs w:val="18"/>
              </w:rPr>
              <w:t>allocations</w:t>
            </w:r>
            <w:r>
              <w:rPr>
                <w:rFonts w:ascii="Century Gothic" w:eastAsia="Century Gothic" w:hAnsi="Century Gothic" w:cs="Century Gothic"/>
                <w:spacing w:val="30"/>
                <w:w w:val="99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18"/>
                <w:szCs w:val="18"/>
              </w:rPr>
              <w:t>may</w:t>
            </w:r>
            <w:r>
              <w:rPr>
                <w:rFonts w:ascii="Century Gothic" w:eastAsia="Century Gothic" w:hAnsi="Century Gothic" w:cs="Century Gothic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18"/>
                <w:szCs w:val="18"/>
              </w:rPr>
              <w:t>be</w:t>
            </w:r>
            <w:r>
              <w:rPr>
                <w:rFonts w:ascii="Century Gothic" w:eastAsia="Century Gothic" w:hAnsi="Century Gothic" w:cs="Century Gothic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18"/>
                <w:szCs w:val="18"/>
              </w:rPr>
              <w:t>carried</w:t>
            </w:r>
            <w:r>
              <w:rPr>
                <w:rFonts w:ascii="Century Gothic" w:eastAsia="Century Gothic" w:hAnsi="Century Gothic" w:cs="Century Gothic"/>
                <w:spacing w:val="-4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18"/>
                <w:szCs w:val="18"/>
              </w:rPr>
              <w:t>over</w:t>
            </w:r>
            <w:r>
              <w:rPr>
                <w:rFonts w:ascii="Century Gothic" w:eastAsia="Century Gothic" w:hAnsi="Century Gothic" w:cs="Century Gothic"/>
                <w:spacing w:val="21"/>
                <w:w w:val="99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18"/>
                <w:szCs w:val="18"/>
              </w:rPr>
              <w:t>to</w:t>
            </w:r>
            <w:r>
              <w:rPr>
                <w:rFonts w:ascii="Century Gothic" w:eastAsia="Century Gothic" w:hAnsi="Century Gothic" w:cs="Century Gothic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18"/>
                <w:szCs w:val="18"/>
              </w:rPr>
              <w:t>2019–20</w:t>
            </w:r>
          </w:p>
        </w:tc>
        <w:tc>
          <w:tcPr>
            <w:tcW w:w="21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9D8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3E629D9" w14:textId="77777777" w:rsidR="00044670" w:rsidRDefault="00C9326B">
            <w:pPr>
              <w:pStyle w:val="TableParagraph"/>
              <w:ind w:left="102" w:right="176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pacing w:val="-1"/>
                <w:sz w:val="18"/>
              </w:rPr>
              <w:t>Level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of</w:t>
            </w:r>
            <w:r>
              <w:rPr>
                <w:rFonts w:ascii="Century Gothic"/>
                <w:spacing w:val="-6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carryover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will</w:t>
            </w:r>
            <w:r>
              <w:rPr>
                <w:rFonts w:ascii="Century Gothic"/>
                <w:spacing w:val="28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depend</w:t>
            </w:r>
            <w:r>
              <w:rPr>
                <w:rFonts w:ascii="Century Gothic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on</w:t>
            </w:r>
            <w:r>
              <w:rPr>
                <w:rFonts w:ascii="Century Gothic"/>
                <w:spacing w:val="23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environmental</w:t>
            </w:r>
            <w:r>
              <w:rPr>
                <w:rFonts w:ascii="Century Gothic"/>
                <w:spacing w:val="2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demands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and</w:t>
            </w:r>
            <w:r>
              <w:rPr>
                <w:rFonts w:ascii="Century Gothic"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resource</w:t>
            </w:r>
            <w:r>
              <w:rPr>
                <w:rFonts w:ascii="Century Gothic"/>
                <w:spacing w:val="-10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availability.</w:t>
            </w:r>
          </w:p>
        </w:tc>
      </w:tr>
      <w:tr w:rsidR="00044670" w14:paraId="43E629E3" w14:textId="77777777">
        <w:trPr>
          <w:trHeight w:hRule="exact" w:val="1656"/>
        </w:trPr>
        <w:tc>
          <w:tcPr>
            <w:tcW w:w="13768" w:type="dxa"/>
            <w:gridSpan w:val="8"/>
            <w:vMerge/>
            <w:tcBorders>
              <w:left w:val="nil"/>
              <w:bottom w:val="nil"/>
              <w:right w:val="single" w:sz="5" w:space="0" w:color="000000"/>
            </w:tcBorders>
          </w:tcPr>
          <w:p w14:paraId="43E629DB" w14:textId="77777777" w:rsidR="00044670" w:rsidRDefault="00044670"/>
        </w:tc>
        <w:tc>
          <w:tcPr>
            <w:tcW w:w="14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9DC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DD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DE" w14:textId="77777777" w:rsidR="00044670" w:rsidRDefault="00044670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  <w:p w14:paraId="43E629DF" w14:textId="77777777" w:rsidR="00044670" w:rsidRDefault="00C9326B">
            <w:pPr>
              <w:pStyle w:val="TableParagraph"/>
              <w:ind w:left="99" w:right="542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b/>
                <w:sz w:val="18"/>
              </w:rPr>
              <w:t>Trade</w:t>
            </w:r>
            <w:r>
              <w:rPr>
                <w:rFonts w:ascii="Century Gothic"/>
                <w:b/>
                <w:spacing w:val="23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1"/>
                <w:sz w:val="18"/>
              </w:rPr>
              <w:t>potential</w:t>
            </w:r>
          </w:p>
        </w:tc>
        <w:tc>
          <w:tcPr>
            <w:tcW w:w="6809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9E0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3E629E1" w14:textId="77777777" w:rsidR="00044670" w:rsidRDefault="00044670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43E629E2" w14:textId="77777777" w:rsidR="00044670" w:rsidRDefault="00C9326B">
            <w:pPr>
              <w:pStyle w:val="TableParagraph"/>
              <w:ind w:left="102" w:right="158"/>
              <w:jc w:val="both"/>
              <w:rPr>
                <w:rFonts w:ascii="Century Gothic" w:eastAsia="Century Gothic" w:hAnsi="Century Gothic" w:cs="Century Gothic"/>
                <w:sz w:val="18"/>
                <w:szCs w:val="18"/>
              </w:rPr>
            </w:pPr>
            <w:r>
              <w:rPr>
                <w:rFonts w:ascii="Century Gothic"/>
                <w:sz w:val="18"/>
              </w:rPr>
              <w:t>Market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activity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2"/>
                <w:sz w:val="18"/>
              </w:rPr>
              <w:t>may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be</w:t>
            </w:r>
            <w:r>
              <w:rPr>
                <w:rFonts w:ascii="Century Gothic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thin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and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opportunities</w:t>
            </w:r>
            <w:r>
              <w:rPr>
                <w:rFonts w:ascii="Century Gothic"/>
                <w:spacing w:val="1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to</w:t>
            </w:r>
            <w:r>
              <w:rPr>
                <w:rFonts w:ascii="Century Gothic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trade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allocation would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be</w:t>
            </w:r>
            <w:r>
              <w:rPr>
                <w:rFonts w:ascii="Century Gothic"/>
                <w:spacing w:val="54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subject</w:t>
            </w:r>
            <w:r>
              <w:rPr>
                <w:rFonts w:ascii="Century Gothic"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to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an</w:t>
            </w:r>
            <w:r>
              <w:rPr>
                <w:rFonts w:ascii="Century Gothic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assessment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 xml:space="preserve">of </w:t>
            </w:r>
            <w:r>
              <w:rPr>
                <w:rFonts w:ascii="Century Gothic"/>
                <w:spacing w:val="-1"/>
                <w:sz w:val="18"/>
              </w:rPr>
              <w:t>supply</w:t>
            </w:r>
            <w:r>
              <w:rPr>
                <w:rFonts w:ascii="Century Gothic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and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demand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z w:val="18"/>
              </w:rPr>
              <w:t>within</w:t>
            </w:r>
            <w:r>
              <w:rPr>
                <w:rFonts w:ascii="Century Gothic"/>
                <w:spacing w:val="-3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the</w:t>
            </w:r>
            <w:r>
              <w:rPr>
                <w:rFonts w:ascii="Century Gothic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water</w:t>
            </w:r>
            <w:r>
              <w:rPr>
                <w:rFonts w:ascii="Century Gothic"/>
                <w:spacing w:val="-2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market</w:t>
            </w:r>
            <w:r>
              <w:rPr>
                <w:rFonts w:ascii="Century Gothic"/>
                <w:spacing w:val="-4"/>
                <w:sz w:val="18"/>
              </w:rPr>
              <w:t xml:space="preserve"> </w:t>
            </w:r>
            <w:r>
              <w:rPr>
                <w:rFonts w:ascii="Century Gothic"/>
                <w:spacing w:val="1"/>
                <w:sz w:val="18"/>
              </w:rPr>
              <w:t>in</w:t>
            </w:r>
            <w:r>
              <w:rPr>
                <w:rFonts w:ascii="Century Gothic"/>
                <w:spacing w:val="41"/>
                <w:w w:val="99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the</w:t>
            </w:r>
            <w:r>
              <w:rPr>
                <w:rFonts w:ascii="Century Gothic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spacing w:val="-1"/>
                <w:sz w:val="18"/>
              </w:rPr>
              <w:t>Lachlan.</w:t>
            </w:r>
          </w:p>
        </w:tc>
      </w:tr>
    </w:tbl>
    <w:p w14:paraId="43E629E4" w14:textId="77777777" w:rsidR="00044670" w:rsidRDefault="00044670">
      <w:pPr>
        <w:jc w:val="both"/>
        <w:rPr>
          <w:rFonts w:ascii="Century Gothic" w:eastAsia="Century Gothic" w:hAnsi="Century Gothic" w:cs="Century Gothic"/>
          <w:sz w:val="18"/>
          <w:szCs w:val="18"/>
        </w:rPr>
        <w:sectPr w:rsidR="00044670">
          <w:pgSz w:w="23820" w:h="16840" w:orient="landscape"/>
          <w:pgMar w:top="620" w:right="860" w:bottom="860" w:left="740" w:header="0" w:footer="666" w:gutter="0"/>
          <w:cols w:space="720"/>
        </w:sectPr>
      </w:pPr>
    </w:p>
    <w:p w14:paraId="43E629E5" w14:textId="77777777" w:rsidR="00044670" w:rsidRDefault="00C9326B">
      <w:pPr>
        <w:pStyle w:val="Heading1"/>
        <w:numPr>
          <w:ilvl w:val="0"/>
          <w:numId w:val="5"/>
        </w:numPr>
        <w:tabs>
          <w:tab w:val="left" w:pos="675"/>
        </w:tabs>
        <w:ind w:hanging="566"/>
        <w:rPr>
          <w:b w:val="0"/>
          <w:bCs w:val="0"/>
        </w:rPr>
      </w:pPr>
      <w:bookmarkStart w:id="23" w:name="_bookmark22"/>
      <w:bookmarkEnd w:id="23"/>
      <w:r>
        <w:rPr>
          <w:color w:val="5F4879"/>
        </w:rPr>
        <w:t>Next</w:t>
      </w:r>
      <w:r>
        <w:rPr>
          <w:color w:val="5F4879"/>
          <w:spacing w:val="-23"/>
        </w:rPr>
        <w:t xml:space="preserve"> </w:t>
      </w:r>
      <w:r>
        <w:rPr>
          <w:color w:val="5F4879"/>
        </w:rPr>
        <w:t>steps</w:t>
      </w:r>
    </w:p>
    <w:p w14:paraId="43E629E6" w14:textId="77777777" w:rsidR="00044670" w:rsidRDefault="00C9326B">
      <w:pPr>
        <w:pStyle w:val="Heading2"/>
        <w:numPr>
          <w:ilvl w:val="1"/>
          <w:numId w:val="5"/>
        </w:numPr>
        <w:tabs>
          <w:tab w:val="left" w:pos="961"/>
        </w:tabs>
        <w:spacing w:before="247"/>
        <w:ind w:hanging="852"/>
        <w:rPr>
          <w:b w:val="0"/>
          <w:bCs w:val="0"/>
        </w:rPr>
      </w:pPr>
      <w:bookmarkStart w:id="24" w:name="_bookmark23"/>
      <w:bookmarkEnd w:id="24"/>
      <w:r>
        <w:rPr>
          <w:color w:val="5F4879"/>
        </w:rPr>
        <w:t>From</w:t>
      </w:r>
      <w:r>
        <w:rPr>
          <w:color w:val="5F4879"/>
          <w:spacing w:val="-2"/>
        </w:rPr>
        <w:t xml:space="preserve"> </w:t>
      </w:r>
      <w:r>
        <w:rPr>
          <w:color w:val="5F4879"/>
          <w:spacing w:val="-1"/>
        </w:rPr>
        <w:t>planning</w:t>
      </w:r>
      <w:r>
        <w:rPr>
          <w:color w:val="5F4879"/>
          <w:spacing w:val="-2"/>
        </w:rPr>
        <w:t xml:space="preserve"> </w:t>
      </w:r>
      <w:r>
        <w:rPr>
          <w:color w:val="5F4879"/>
        </w:rPr>
        <w:t>to</w:t>
      </w:r>
      <w:r>
        <w:rPr>
          <w:color w:val="5F4879"/>
          <w:spacing w:val="-3"/>
        </w:rPr>
        <w:t xml:space="preserve"> </w:t>
      </w:r>
      <w:r>
        <w:rPr>
          <w:color w:val="5F4879"/>
          <w:spacing w:val="-1"/>
        </w:rPr>
        <w:t>decision</w:t>
      </w:r>
      <w:r>
        <w:rPr>
          <w:color w:val="5F4879"/>
          <w:spacing w:val="-2"/>
        </w:rPr>
        <w:t xml:space="preserve"> </w:t>
      </w:r>
      <w:r>
        <w:rPr>
          <w:color w:val="5F4879"/>
        </w:rPr>
        <w:t>making</w:t>
      </w:r>
    </w:p>
    <w:p w14:paraId="43E629E7" w14:textId="77777777" w:rsidR="00044670" w:rsidRDefault="00044670">
      <w:pPr>
        <w:spacing w:before="5"/>
        <w:rPr>
          <w:rFonts w:ascii="Century Gothic" w:eastAsia="Century Gothic" w:hAnsi="Century Gothic" w:cs="Century Gothic"/>
          <w:b/>
          <w:bCs/>
          <w:sz w:val="19"/>
          <w:szCs w:val="19"/>
        </w:rPr>
      </w:pPr>
    </w:p>
    <w:p w14:paraId="43E629E8" w14:textId="77777777" w:rsidR="00044670" w:rsidRDefault="00C9326B">
      <w:pPr>
        <w:pStyle w:val="BodyText"/>
        <w:ind w:right="469"/>
      </w:pPr>
      <w:r>
        <w:t>It</w:t>
      </w:r>
      <w:r>
        <w:rPr>
          <w:spacing w:val="-5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rPr>
          <w:spacing w:val="-1"/>
        </w:rPr>
        <w:t>important</w:t>
      </w:r>
      <w:r>
        <w:rPr>
          <w:spacing w:val="-7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rPr>
          <w:spacing w:val="-1"/>
        </w:rPr>
        <w:t>distinguish</w:t>
      </w:r>
      <w:r>
        <w:rPr>
          <w:spacing w:val="-7"/>
        </w:rPr>
        <w:t xml:space="preserve"> </w:t>
      </w:r>
      <w:r>
        <w:t>between</w:t>
      </w:r>
      <w:r>
        <w:rPr>
          <w:spacing w:val="-6"/>
        </w:rPr>
        <w:t xml:space="preserve"> </w:t>
      </w:r>
      <w:r>
        <w:t>planning</w:t>
      </w:r>
      <w:r>
        <w:rPr>
          <w:spacing w:val="-7"/>
        </w:rPr>
        <w:t xml:space="preserve"> </w:t>
      </w:r>
      <w:r>
        <w:rPr>
          <w:spacing w:val="-1"/>
        </w:rPr>
        <w:t>and</w:t>
      </w:r>
      <w:r>
        <w:rPr>
          <w:spacing w:val="-8"/>
        </w:rPr>
        <w:t xml:space="preserve"> </w:t>
      </w:r>
      <w:r>
        <w:t>operational</w:t>
      </w:r>
      <w:r>
        <w:rPr>
          <w:spacing w:val="-6"/>
        </w:rPr>
        <w:t xml:space="preserve"> </w:t>
      </w:r>
      <w:r>
        <w:rPr>
          <w:spacing w:val="-1"/>
        </w:rPr>
        <w:t>decision</w:t>
      </w:r>
      <w:r>
        <w:rPr>
          <w:spacing w:val="-4"/>
        </w:rPr>
        <w:t xml:space="preserve"> </w:t>
      </w:r>
      <w:r>
        <w:t>making.</w:t>
      </w:r>
      <w:r>
        <w:rPr>
          <w:spacing w:val="-6"/>
        </w:rPr>
        <w:t xml:space="preserve"> </w:t>
      </w:r>
      <w:r>
        <w:rPr>
          <w:spacing w:val="-2"/>
        </w:rPr>
        <w:t>As</w:t>
      </w:r>
      <w:r>
        <w:rPr>
          <w:spacing w:val="-5"/>
        </w:rPr>
        <w:t xml:space="preserve"> </w:t>
      </w:r>
      <w:r>
        <w:rPr>
          <w:spacing w:val="-1"/>
        </w:rPr>
        <w:t>shown</w:t>
      </w:r>
      <w:r>
        <w:rPr>
          <w:spacing w:val="-7"/>
        </w:rPr>
        <w:t xml:space="preserve"> </w:t>
      </w:r>
      <w:r>
        <w:t>in</w:t>
      </w:r>
      <w:r>
        <w:rPr>
          <w:spacing w:val="67"/>
          <w:w w:val="99"/>
        </w:rPr>
        <w:t xml:space="preserve"> </w:t>
      </w:r>
      <w:r>
        <w:rPr>
          <w:spacing w:val="-1"/>
        </w:rPr>
        <w:t>Figure</w:t>
      </w:r>
      <w:r>
        <w:rPr>
          <w:spacing w:val="-6"/>
        </w:rPr>
        <w:t xml:space="preserve"> </w:t>
      </w:r>
      <w:r>
        <w:rPr>
          <w:spacing w:val="1"/>
        </w:rPr>
        <w:t>4,</w:t>
      </w:r>
      <w:r>
        <w:rPr>
          <w:spacing w:val="-9"/>
        </w:rPr>
        <w:t xml:space="preserve"> </w:t>
      </w:r>
      <w:r>
        <w:t>planning</w:t>
      </w:r>
      <w:r>
        <w:rPr>
          <w:spacing w:val="-7"/>
        </w:rPr>
        <w:t xml:space="preserve"> </w:t>
      </w:r>
      <w:r>
        <w:t>allows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rPr>
          <w:spacing w:val="-1"/>
        </w:rPr>
        <w:t>Office</w:t>
      </w:r>
      <w:r>
        <w:rPr>
          <w:spacing w:val="-6"/>
        </w:rPr>
        <w:t xml:space="preserve"> </w:t>
      </w:r>
      <w:r>
        <w:rPr>
          <w:spacing w:val="1"/>
        </w:rPr>
        <w:t>to</w:t>
      </w:r>
      <w:r>
        <w:rPr>
          <w:spacing w:val="-7"/>
        </w:rPr>
        <w:t xml:space="preserve"> </w:t>
      </w:r>
      <w:r>
        <w:t>manage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environmental</w:t>
      </w:r>
      <w:r>
        <w:rPr>
          <w:spacing w:val="-6"/>
        </w:rPr>
        <w:t xml:space="preserve"> </w:t>
      </w:r>
      <w:r>
        <w:t>water</w:t>
      </w:r>
      <w:r>
        <w:rPr>
          <w:spacing w:val="-7"/>
        </w:rPr>
        <w:t xml:space="preserve"> </w:t>
      </w:r>
      <w:r>
        <w:rPr>
          <w:spacing w:val="-1"/>
        </w:rPr>
        <w:t>portfolio</w:t>
      </w:r>
      <w:r>
        <w:rPr>
          <w:spacing w:val="-6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rPr>
          <w:spacing w:val="-1"/>
        </w:rPr>
        <w:t>holistic</w:t>
      </w:r>
      <w:r>
        <w:rPr>
          <w:spacing w:val="50"/>
          <w:w w:val="99"/>
        </w:rPr>
        <w:t xml:space="preserve"> </w:t>
      </w:r>
      <w:r>
        <w:t>manner</w:t>
      </w:r>
      <w:r>
        <w:rPr>
          <w:spacing w:val="-5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rPr>
          <w:spacing w:val="-1"/>
        </w:rPr>
        <w:t>an</w:t>
      </w:r>
      <w:r>
        <w:rPr>
          <w:spacing w:val="-5"/>
        </w:rPr>
        <w:t xml:space="preserve"> </w:t>
      </w:r>
      <w:r>
        <w:rPr>
          <w:spacing w:val="-1"/>
        </w:rPr>
        <w:t>exercise</w:t>
      </w:r>
      <w:r>
        <w:rPr>
          <w:spacing w:val="-6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rPr>
          <w:spacing w:val="-1"/>
        </w:rPr>
        <w:t>developing</w:t>
      </w:r>
      <w:r>
        <w:rPr>
          <w:spacing w:val="-6"/>
        </w:rPr>
        <w:t xml:space="preserve"> </w:t>
      </w:r>
      <w:r>
        <w:t>a</w:t>
      </w:r>
      <w:r>
        <w:rPr>
          <w:spacing w:val="-5"/>
        </w:rPr>
        <w:t xml:space="preserve"> </w:t>
      </w:r>
      <w:r>
        <w:rPr>
          <w:spacing w:val="-1"/>
        </w:rPr>
        <w:t>broad</w:t>
      </w:r>
      <w:r>
        <w:rPr>
          <w:spacing w:val="-4"/>
        </w:rPr>
        <w:t xml:space="preserve"> </w:t>
      </w:r>
      <w:r>
        <w:rPr>
          <w:spacing w:val="-1"/>
        </w:rPr>
        <w:t>approach</w:t>
      </w:r>
      <w:r>
        <w:rPr>
          <w:spacing w:val="-5"/>
        </w:rPr>
        <w:t xml:space="preserve"> </w:t>
      </w:r>
      <w:r>
        <w:rPr>
          <w:spacing w:val="-1"/>
        </w:rPr>
        <w:t>or</w:t>
      </w:r>
      <w:r>
        <w:rPr>
          <w:spacing w:val="-7"/>
        </w:rPr>
        <w:t xml:space="preserve"> </w:t>
      </w:r>
      <w:r>
        <w:t>intention,</w:t>
      </w:r>
      <w:r>
        <w:rPr>
          <w:spacing w:val="-8"/>
        </w:rPr>
        <w:t xml:space="preserve"> </w:t>
      </w:r>
      <w:r>
        <w:t>based</w:t>
      </w:r>
      <w:r>
        <w:rPr>
          <w:spacing w:val="-6"/>
        </w:rPr>
        <w:t xml:space="preserve"> </w:t>
      </w:r>
      <w:r>
        <w:rPr>
          <w:spacing w:val="-1"/>
        </w:rPr>
        <w:t>on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key</w:t>
      </w:r>
      <w:r>
        <w:rPr>
          <w:spacing w:val="-7"/>
        </w:rPr>
        <w:t xml:space="preserve"> </w:t>
      </w:r>
      <w:r>
        <w:t>drivers</w:t>
      </w:r>
      <w:r>
        <w:rPr>
          <w:spacing w:val="70"/>
          <w:w w:val="99"/>
        </w:rPr>
        <w:t xml:space="preserve"> </w:t>
      </w:r>
      <w:r>
        <w:rPr>
          <w:spacing w:val="-1"/>
        </w:rPr>
        <w:t>(demand</w:t>
      </w:r>
      <w:r>
        <w:rPr>
          <w:spacing w:val="-12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rPr>
          <w:spacing w:val="-1"/>
        </w:rPr>
        <w:t>supply).</w:t>
      </w:r>
    </w:p>
    <w:p w14:paraId="43E629E9" w14:textId="77777777" w:rsidR="00044670" w:rsidRDefault="00044670">
      <w:pPr>
        <w:spacing w:before="7"/>
        <w:rPr>
          <w:rFonts w:ascii="Century Gothic" w:eastAsia="Century Gothic" w:hAnsi="Century Gothic" w:cs="Century Gothic"/>
          <w:sz w:val="19"/>
          <w:szCs w:val="19"/>
        </w:rPr>
      </w:pPr>
    </w:p>
    <w:p w14:paraId="43E629EA" w14:textId="77777777" w:rsidR="00044670" w:rsidRDefault="00C9326B">
      <w:pPr>
        <w:pStyle w:val="BodyText"/>
        <w:ind w:right="44"/>
      </w:pPr>
      <w:r>
        <w:rPr>
          <w:spacing w:val="-1"/>
        </w:rPr>
        <w:t>Decision</w:t>
      </w:r>
      <w:r>
        <w:rPr>
          <w:spacing w:val="-6"/>
        </w:rPr>
        <w:t xml:space="preserve"> </w:t>
      </w:r>
      <w:r>
        <w:t>making</w:t>
      </w:r>
      <w:r>
        <w:rPr>
          <w:spacing w:val="-6"/>
        </w:rPr>
        <w:t xml:space="preserve"> </w:t>
      </w:r>
      <w:r>
        <w:rPr>
          <w:spacing w:val="-1"/>
        </w:rPr>
        <w:t>throughout</w:t>
      </w:r>
      <w:r>
        <w:rPr>
          <w:spacing w:val="-5"/>
        </w:rPr>
        <w:t xml:space="preserve"> </w:t>
      </w:r>
      <w:r>
        <w:t>each</w:t>
      </w:r>
      <w:r>
        <w:rPr>
          <w:spacing w:val="-6"/>
        </w:rPr>
        <w:t xml:space="preserve"> </w:t>
      </w:r>
      <w:r>
        <w:rPr>
          <w:spacing w:val="-1"/>
        </w:rPr>
        <w:t>year</w:t>
      </w:r>
      <w:r>
        <w:rPr>
          <w:spacing w:val="-4"/>
        </w:rPr>
        <w:t xml:space="preserve"> </w:t>
      </w:r>
      <w:r>
        <w:t>builds</w:t>
      </w:r>
      <w:r>
        <w:rPr>
          <w:spacing w:val="-7"/>
        </w:rPr>
        <w:t xml:space="preserve"> </w:t>
      </w:r>
      <w:r>
        <w:rPr>
          <w:spacing w:val="-1"/>
        </w:rPr>
        <w:t>on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rPr>
          <w:spacing w:val="-1"/>
        </w:rPr>
        <w:t>intention</w:t>
      </w:r>
      <w:r>
        <w:rPr>
          <w:spacing w:val="-6"/>
        </w:rPr>
        <w:t xml:space="preserve"> </w:t>
      </w:r>
      <w:r>
        <w:t>by</w:t>
      </w:r>
      <w:r>
        <w:rPr>
          <w:spacing w:val="-8"/>
        </w:rPr>
        <w:t xml:space="preserve"> </w:t>
      </w:r>
      <w:r>
        <w:rPr>
          <w:spacing w:val="-1"/>
        </w:rPr>
        <w:t>considering</w:t>
      </w:r>
      <w:r>
        <w:rPr>
          <w:spacing w:val="-7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more</w:t>
      </w:r>
      <w:r>
        <w:rPr>
          <w:spacing w:val="-7"/>
        </w:rPr>
        <w:t xml:space="preserve"> </w:t>
      </w:r>
      <w:r>
        <w:t>detail</w:t>
      </w:r>
      <w:r>
        <w:rPr>
          <w:spacing w:val="-6"/>
        </w:rPr>
        <w:t xml:space="preserve"> </w:t>
      </w:r>
      <w:r>
        <w:t>the</w:t>
      </w:r>
      <w:r>
        <w:rPr>
          <w:spacing w:val="75"/>
          <w:w w:val="99"/>
        </w:rPr>
        <w:t xml:space="preserve"> </w:t>
      </w:r>
      <w:r>
        <w:rPr>
          <w:spacing w:val="-1"/>
        </w:rPr>
        <w:t>specific</w:t>
      </w:r>
      <w:r>
        <w:rPr>
          <w:spacing w:val="-7"/>
        </w:rPr>
        <w:t xml:space="preserve"> </w:t>
      </w:r>
      <w:r>
        <w:t>prevailing</w:t>
      </w:r>
      <w:r>
        <w:rPr>
          <w:spacing w:val="-7"/>
        </w:rPr>
        <w:t xml:space="preserve"> </w:t>
      </w:r>
      <w:r>
        <w:rPr>
          <w:spacing w:val="-1"/>
        </w:rPr>
        <w:t>factors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additional</w:t>
      </w:r>
      <w:r>
        <w:rPr>
          <w:spacing w:val="-7"/>
        </w:rPr>
        <w:t xml:space="preserve"> </w:t>
      </w:r>
      <w:r>
        <w:rPr>
          <w:spacing w:val="-1"/>
        </w:rPr>
        <w:t>factors</w:t>
      </w:r>
      <w:r>
        <w:rPr>
          <w:spacing w:val="-7"/>
        </w:rPr>
        <w:t xml:space="preserve"> </w:t>
      </w:r>
      <w:r>
        <w:rPr>
          <w:spacing w:val="-1"/>
        </w:rPr>
        <w:t>such</w:t>
      </w:r>
      <w:r>
        <w:rPr>
          <w:spacing w:val="-4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costs,</w:t>
      </w:r>
      <w:r>
        <w:rPr>
          <w:spacing w:val="-9"/>
        </w:rPr>
        <w:t xml:space="preserve"> </w:t>
      </w:r>
      <w:r>
        <w:t>risks,</w:t>
      </w:r>
      <w:r>
        <w:rPr>
          <w:spacing w:val="-8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constraints</w:t>
      </w:r>
      <w:r>
        <w:rPr>
          <w:spacing w:val="-10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water</w:t>
      </w:r>
      <w:r>
        <w:rPr>
          <w:spacing w:val="-7"/>
        </w:rPr>
        <w:t xml:space="preserve"> </w:t>
      </w:r>
      <w:r>
        <w:rPr>
          <w:spacing w:val="-1"/>
        </w:rPr>
        <w:t>delivery</w:t>
      </w:r>
      <w:r>
        <w:rPr>
          <w:spacing w:val="62"/>
          <w:w w:val="99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market</w:t>
      </w:r>
      <w:r>
        <w:rPr>
          <w:spacing w:val="-10"/>
        </w:rPr>
        <w:t xml:space="preserve"> </w:t>
      </w:r>
      <w:r>
        <w:rPr>
          <w:spacing w:val="-1"/>
        </w:rPr>
        <w:t>conditions.</w:t>
      </w:r>
    </w:p>
    <w:p w14:paraId="43E629EB" w14:textId="77777777" w:rsidR="00044670" w:rsidRDefault="00044670">
      <w:pPr>
        <w:spacing w:before="5"/>
        <w:rPr>
          <w:rFonts w:ascii="Century Gothic" w:eastAsia="Century Gothic" w:hAnsi="Century Gothic" w:cs="Century Gothic"/>
          <w:sz w:val="19"/>
          <w:szCs w:val="19"/>
        </w:rPr>
      </w:pPr>
    </w:p>
    <w:p w14:paraId="43E629EC" w14:textId="77777777" w:rsidR="00044670" w:rsidRDefault="00C9326B">
      <w:pPr>
        <w:spacing w:line="200" w:lineRule="atLeast"/>
        <w:ind w:left="109"/>
        <w:rPr>
          <w:rFonts w:ascii="Century Gothic" w:eastAsia="Century Gothic" w:hAnsi="Century Gothic" w:cs="Century Gothic"/>
          <w:sz w:val="20"/>
          <w:szCs w:val="20"/>
        </w:rPr>
      </w:pPr>
      <w:r>
        <w:rPr>
          <w:rFonts w:ascii="Century Gothic" w:eastAsia="Century Gothic" w:hAnsi="Century Gothic" w:cs="Century Gothic"/>
          <w:noProof/>
          <w:sz w:val="20"/>
          <w:szCs w:val="20"/>
          <w:lang w:val="en-AU" w:eastAsia="en-AU"/>
        </w:rPr>
        <w:drawing>
          <wp:inline distT="0" distB="0" distL="0" distR="0" wp14:anchorId="43E62C99" wp14:editId="43E62C9A">
            <wp:extent cx="6211649" cy="3667125"/>
            <wp:effectExtent l="0" t="0" r="0" b="0"/>
            <wp:docPr id="15" name="image3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359.png"/>
                    <pic:cNvPicPr/>
                  </pic:nvPicPr>
                  <pic:blipFill>
                    <a:blip r:embed="rId7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1649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629ED" w14:textId="77777777" w:rsidR="00044670" w:rsidRDefault="00044670">
      <w:pPr>
        <w:spacing w:before="5"/>
        <w:rPr>
          <w:rFonts w:ascii="Century Gothic" w:eastAsia="Century Gothic" w:hAnsi="Century Gothic" w:cs="Century Gothic"/>
          <w:sz w:val="18"/>
          <w:szCs w:val="18"/>
        </w:rPr>
      </w:pPr>
    </w:p>
    <w:p w14:paraId="43E629EE" w14:textId="77777777" w:rsidR="00044670" w:rsidRDefault="00C9326B">
      <w:pPr>
        <w:pStyle w:val="BodyText"/>
        <w:ind w:right="414"/>
      </w:pPr>
      <w:r>
        <w:rPr>
          <w:b/>
        </w:rPr>
        <w:t>Figure</w:t>
      </w:r>
      <w:r>
        <w:rPr>
          <w:b/>
          <w:spacing w:val="-9"/>
        </w:rPr>
        <w:t xml:space="preserve"> </w:t>
      </w:r>
      <w:r>
        <w:rPr>
          <w:b/>
          <w:spacing w:val="-1"/>
        </w:rPr>
        <w:t>5:</w:t>
      </w:r>
      <w:r>
        <w:rPr>
          <w:b/>
          <w:spacing w:val="-7"/>
        </w:rPr>
        <w:t xml:space="preserve"> </w:t>
      </w:r>
      <w:r>
        <w:t>Planning</w:t>
      </w:r>
      <w:r>
        <w:rPr>
          <w:spacing w:val="-9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rPr>
          <w:spacing w:val="-1"/>
        </w:rPr>
        <w:t>decision</w:t>
      </w:r>
      <w:r>
        <w:rPr>
          <w:spacing w:val="-6"/>
        </w:rPr>
        <w:t xml:space="preserve"> </w:t>
      </w:r>
      <w:r>
        <w:t>making</w:t>
      </w:r>
      <w:r>
        <w:rPr>
          <w:spacing w:val="-9"/>
        </w:rPr>
        <w:t xml:space="preserve"> </w:t>
      </w:r>
      <w:r>
        <w:rPr>
          <w:spacing w:val="-1"/>
        </w:rPr>
        <w:t>for</w:t>
      </w:r>
      <w:r>
        <w:rPr>
          <w:spacing w:val="-8"/>
        </w:rPr>
        <w:t xml:space="preserve"> </w:t>
      </w:r>
      <w:r>
        <w:t>Commonwealth</w:t>
      </w:r>
      <w:r>
        <w:rPr>
          <w:spacing w:val="-8"/>
        </w:rPr>
        <w:t xml:space="preserve"> </w:t>
      </w:r>
      <w:r>
        <w:rPr>
          <w:spacing w:val="-1"/>
        </w:rPr>
        <w:t>environmental</w:t>
      </w:r>
      <w:r>
        <w:rPr>
          <w:spacing w:val="-7"/>
        </w:rPr>
        <w:t xml:space="preserve"> </w:t>
      </w:r>
      <w:r>
        <w:t>water</w:t>
      </w:r>
      <w:r>
        <w:rPr>
          <w:spacing w:val="-9"/>
        </w:rPr>
        <w:t xml:space="preserve"> </w:t>
      </w:r>
      <w:r>
        <w:rPr>
          <w:spacing w:val="-1"/>
        </w:rPr>
        <w:t>use</w:t>
      </w:r>
    </w:p>
    <w:p w14:paraId="43E629EF" w14:textId="77777777" w:rsidR="00044670" w:rsidRDefault="00044670">
      <w:pPr>
        <w:rPr>
          <w:rFonts w:ascii="Century Gothic" w:eastAsia="Century Gothic" w:hAnsi="Century Gothic" w:cs="Century Gothic"/>
          <w:sz w:val="20"/>
          <w:szCs w:val="20"/>
        </w:rPr>
      </w:pPr>
    </w:p>
    <w:p w14:paraId="43E629F0" w14:textId="77777777" w:rsidR="00044670" w:rsidRDefault="00044670">
      <w:pPr>
        <w:rPr>
          <w:rFonts w:ascii="Century Gothic" w:eastAsia="Century Gothic" w:hAnsi="Century Gothic" w:cs="Century Gothic"/>
          <w:sz w:val="20"/>
          <w:szCs w:val="20"/>
        </w:rPr>
      </w:pPr>
    </w:p>
    <w:p w14:paraId="43E629F1" w14:textId="77777777" w:rsidR="00044670" w:rsidRDefault="00044670">
      <w:pPr>
        <w:spacing w:before="3"/>
        <w:rPr>
          <w:rFonts w:ascii="Century Gothic" w:eastAsia="Century Gothic" w:hAnsi="Century Gothic" w:cs="Century Gothic"/>
          <w:sz w:val="16"/>
          <w:szCs w:val="16"/>
        </w:rPr>
      </w:pPr>
    </w:p>
    <w:p w14:paraId="43E629F2" w14:textId="77777777" w:rsidR="00044670" w:rsidRDefault="00C9326B">
      <w:pPr>
        <w:pStyle w:val="Heading2"/>
        <w:numPr>
          <w:ilvl w:val="1"/>
          <w:numId w:val="5"/>
        </w:numPr>
        <w:tabs>
          <w:tab w:val="left" w:pos="961"/>
        </w:tabs>
        <w:ind w:hanging="852"/>
        <w:rPr>
          <w:b w:val="0"/>
          <w:bCs w:val="0"/>
        </w:rPr>
      </w:pPr>
      <w:bookmarkStart w:id="25" w:name="_bookmark24"/>
      <w:bookmarkEnd w:id="25"/>
      <w:r>
        <w:rPr>
          <w:color w:val="5F4879"/>
        </w:rPr>
        <w:t>Further</w:t>
      </w:r>
      <w:r>
        <w:rPr>
          <w:color w:val="5F4879"/>
          <w:spacing w:val="-21"/>
        </w:rPr>
        <w:t xml:space="preserve"> </w:t>
      </w:r>
      <w:r>
        <w:rPr>
          <w:color w:val="5F4879"/>
        </w:rPr>
        <w:t>information</w:t>
      </w:r>
    </w:p>
    <w:p w14:paraId="43E629F3" w14:textId="77777777" w:rsidR="00044670" w:rsidRDefault="00044670">
      <w:pPr>
        <w:spacing w:before="5"/>
        <w:rPr>
          <w:rFonts w:ascii="Century Gothic" w:eastAsia="Century Gothic" w:hAnsi="Century Gothic" w:cs="Century Gothic"/>
          <w:b/>
          <w:bCs/>
          <w:sz w:val="19"/>
          <w:szCs w:val="19"/>
        </w:rPr>
      </w:pPr>
    </w:p>
    <w:p w14:paraId="43E629F4" w14:textId="77777777" w:rsidR="00044670" w:rsidRDefault="00C9326B">
      <w:pPr>
        <w:pStyle w:val="BodyText"/>
        <w:ind w:right="165"/>
      </w:pPr>
      <w:r>
        <w:rPr>
          <w:spacing w:val="-1"/>
        </w:rPr>
        <w:t>For</w:t>
      </w:r>
      <w:r>
        <w:rPr>
          <w:spacing w:val="-7"/>
        </w:rPr>
        <w:t xml:space="preserve"> </w:t>
      </w:r>
      <w:r>
        <w:t>further</w:t>
      </w:r>
      <w:r>
        <w:rPr>
          <w:spacing w:val="-6"/>
        </w:rPr>
        <w:t xml:space="preserve"> </w:t>
      </w:r>
      <w:r>
        <w:rPr>
          <w:spacing w:val="-1"/>
        </w:rPr>
        <w:t>information</w:t>
      </w:r>
      <w:r>
        <w:rPr>
          <w:spacing w:val="-5"/>
        </w:rPr>
        <w:t xml:space="preserve"> </w:t>
      </w:r>
      <w:r>
        <w:rPr>
          <w:spacing w:val="-1"/>
        </w:rPr>
        <w:t>on how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rPr>
          <w:spacing w:val="-1"/>
        </w:rPr>
        <w:t>Office</w:t>
      </w:r>
      <w:r>
        <w:rPr>
          <w:spacing w:val="-6"/>
        </w:rPr>
        <w:t xml:space="preserve"> </w:t>
      </w:r>
      <w:r>
        <w:t>plans</w:t>
      </w:r>
      <w:r>
        <w:rPr>
          <w:spacing w:val="-6"/>
        </w:rPr>
        <w:t xml:space="preserve"> </w:t>
      </w:r>
      <w:r>
        <w:rPr>
          <w:spacing w:val="-1"/>
        </w:rPr>
        <w:t>for</w:t>
      </w:r>
      <w:r>
        <w:rPr>
          <w:spacing w:val="-6"/>
        </w:rPr>
        <w:t xml:space="preserve"> </w:t>
      </w:r>
      <w:r>
        <w:t>water</w:t>
      </w:r>
      <w:r>
        <w:rPr>
          <w:spacing w:val="-7"/>
        </w:rPr>
        <w:t xml:space="preserve"> </w:t>
      </w:r>
      <w:r>
        <w:rPr>
          <w:spacing w:val="-1"/>
        </w:rPr>
        <w:t>use,</w:t>
      </w:r>
      <w:r>
        <w:rPr>
          <w:spacing w:val="-8"/>
        </w:rPr>
        <w:t xml:space="preserve"> </w:t>
      </w:r>
      <w:r>
        <w:t>carryover</w:t>
      </w:r>
      <w:r>
        <w:rPr>
          <w:spacing w:val="-6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trade,</w:t>
      </w:r>
      <w:r>
        <w:rPr>
          <w:spacing w:val="-8"/>
        </w:rPr>
        <w:t xml:space="preserve"> </w:t>
      </w:r>
      <w:r>
        <w:rPr>
          <w:spacing w:val="-1"/>
        </w:rPr>
        <w:t>please</w:t>
      </w:r>
      <w:r>
        <w:rPr>
          <w:spacing w:val="-6"/>
        </w:rPr>
        <w:t xml:space="preserve"> </w:t>
      </w:r>
      <w:r>
        <w:rPr>
          <w:spacing w:val="-1"/>
        </w:rPr>
        <w:t>visit</w:t>
      </w:r>
      <w:r>
        <w:rPr>
          <w:spacing w:val="-4"/>
        </w:rPr>
        <w:t xml:space="preserve"> </w:t>
      </w:r>
      <w:r>
        <w:rPr>
          <w:spacing w:val="-1"/>
        </w:rPr>
        <w:t>our</w:t>
      </w:r>
      <w:r>
        <w:rPr>
          <w:spacing w:val="71"/>
          <w:w w:val="99"/>
        </w:rPr>
        <w:t xml:space="preserve"> </w:t>
      </w:r>
      <w:r>
        <w:t>web</w:t>
      </w:r>
      <w:r>
        <w:rPr>
          <w:spacing w:val="-12"/>
        </w:rPr>
        <w:t xml:space="preserve"> </w:t>
      </w:r>
      <w:r>
        <w:t>site:</w:t>
      </w:r>
      <w:r>
        <w:rPr>
          <w:spacing w:val="-14"/>
        </w:rPr>
        <w:t xml:space="preserve"> </w:t>
      </w:r>
      <w:hyperlink r:id="rId737">
        <w:r>
          <w:rPr>
            <w:color w:val="0000FF"/>
            <w:u w:val="single" w:color="0000FF"/>
          </w:rPr>
          <w:t>http://www.environment.gov.au/water/cewo</w:t>
        </w:r>
        <w:r>
          <w:rPr>
            <w:color w:val="0000FF"/>
            <w:spacing w:val="-9"/>
            <w:u w:val="single" w:color="0000FF"/>
          </w:rPr>
          <w:t xml:space="preserve"> </w:t>
        </w:r>
      </w:hyperlink>
      <w:r>
        <w:rPr>
          <w:spacing w:val="-1"/>
        </w:rPr>
        <w:t>or</w:t>
      </w:r>
      <w:r>
        <w:rPr>
          <w:spacing w:val="-12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sites</w:t>
      </w:r>
      <w:r>
        <w:rPr>
          <w:spacing w:val="-13"/>
        </w:rPr>
        <w:t xml:space="preserve"> </w:t>
      </w:r>
      <w:r>
        <w:t>below:</w:t>
      </w:r>
    </w:p>
    <w:p w14:paraId="43E629F5" w14:textId="77777777" w:rsidR="00044670" w:rsidRDefault="00044670">
      <w:pPr>
        <w:spacing w:before="8"/>
        <w:rPr>
          <w:rFonts w:ascii="Century Gothic" w:eastAsia="Century Gothic" w:hAnsi="Century Gothic" w:cs="Century Gothic"/>
          <w:sz w:val="14"/>
          <w:szCs w:val="14"/>
        </w:rPr>
      </w:pPr>
    </w:p>
    <w:p w14:paraId="43E629F6" w14:textId="77777777" w:rsidR="00044670" w:rsidRDefault="00C9326B">
      <w:pPr>
        <w:pStyle w:val="BodyText"/>
        <w:numPr>
          <w:ilvl w:val="0"/>
          <w:numId w:val="12"/>
        </w:numPr>
        <w:tabs>
          <w:tab w:val="left" w:pos="478"/>
        </w:tabs>
        <w:spacing w:before="62"/>
        <w:ind w:right="761" w:hanging="369"/>
      </w:pPr>
      <w:r>
        <w:rPr>
          <w:w w:val="95"/>
        </w:rPr>
        <w:t xml:space="preserve">Water   </w:t>
      </w:r>
      <w:r>
        <w:rPr>
          <w:spacing w:val="17"/>
          <w:w w:val="95"/>
        </w:rPr>
        <w:t xml:space="preserve"> </w:t>
      </w:r>
      <w:r>
        <w:rPr>
          <w:spacing w:val="-1"/>
          <w:w w:val="95"/>
        </w:rPr>
        <w:t>use:</w:t>
      </w:r>
      <w:r>
        <w:rPr>
          <w:w w:val="95"/>
        </w:rPr>
        <w:t xml:space="preserve">   </w:t>
      </w:r>
      <w:r>
        <w:rPr>
          <w:spacing w:val="14"/>
          <w:w w:val="95"/>
        </w:rPr>
        <w:t xml:space="preserve"> </w:t>
      </w:r>
      <w:hyperlink r:id="rId738">
        <w:r>
          <w:rPr>
            <w:color w:val="0000FF"/>
            <w:w w:val="95"/>
            <w:u w:val="single" w:color="0000FF"/>
          </w:rPr>
          <w:t>www.environment.gov.au/topics/water/commonwealth-environmental-water-</w:t>
        </w:r>
      </w:hyperlink>
      <w:r>
        <w:rPr>
          <w:color w:val="0000FF"/>
          <w:w w:val="99"/>
        </w:rPr>
        <w:t xml:space="preserve"> </w:t>
      </w:r>
      <w:hyperlink r:id="rId739">
        <w:r>
          <w:rPr>
            <w:color w:val="0000FF"/>
            <w:w w:val="99"/>
          </w:rPr>
          <w:t xml:space="preserve"> </w:t>
        </w:r>
        <w:r>
          <w:rPr>
            <w:color w:val="0000FF"/>
            <w:u w:val="single" w:color="0000FF"/>
          </w:rPr>
          <w:t>office/assessment-framework</w:t>
        </w:r>
      </w:hyperlink>
    </w:p>
    <w:p w14:paraId="43E629F7" w14:textId="77777777" w:rsidR="00044670" w:rsidRDefault="00044670">
      <w:pPr>
        <w:spacing w:before="6"/>
        <w:rPr>
          <w:rFonts w:ascii="Century Gothic" w:eastAsia="Century Gothic" w:hAnsi="Century Gothic" w:cs="Century Gothic"/>
          <w:sz w:val="14"/>
          <w:szCs w:val="14"/>
        </w:rPr>
      </w:pPr>
    </w:p>
    <w:p w14:paraId="43E629F8" w14:textId="77777777" w:rsidR="00044670" w:rsidRDefault="00C9326B">
      <w:pPr>
        <w:pStyle w:val="BodyText"/>
        <w:numPr>
          <w:ilvl w:val="0"/>
          <w:numId w:val="12"/>
        </w:numPr>
        <w:tabs>
          <w:tab w:val="left" w:pos="478"/>
        </w:tabs>
        <w:spacing w:before="62"/>
        <w:ind w:right="149" w:hanging="369"/>
      </w:pPr>
      <w:r>
        <w:rPr>
          <w:spacing w:val="-1"/>
          <w:w w:val="95"/>
        </w:rPr>
        <w:t>Carryover:</w:t>
      </w:r>
      <w:r>
        <w:rPr>
          <w:w w:val="95"/>
        </w:rPr>
        <w:t xml:space="preserve">       </w:t>
      </w:r>
      <w:r>
        <w:rPr>
          <w:spacing w:val="5"/>
          <w:w w:val="95"/>
        </w:rPr>
        <w:t xml:space="preserve"> </w:t>
      </w:r>
      <w:hyperlink r:id="rId740">
        <w:r>
          <w:rPr>
            <w:color w:val="0000FF"/>
            <w:w w:val="95"/>
            <w:u w:val="single" w:color="0000FF"/>
          </w:rPr>
          <w:t>http://www.environment.gov.au/topics/water/commonwealth-environmental-water-</w:t>
        </w:r>
      </w:hyperlink>
      <w:r>
        <w:rPr>
          <w:color w:val="0000FF"/>
          <w:w w:val="99"/>
        </w:rPr>
        <w:t xml:space="preserve"> </w:t>
      </w:r>
      <w:hyperlink r:id="rId741">
        <w:r>
          <w:rPr>
            <w:color w:val="0000FF"/>
            <w:w w:val="99"/>
          </w:rPr>
          <w:t xml:space="preserve"> </w:t>
        </w:r>
        <w:r>
          <w:rPr>
            <w:color w:val="0000FF"/>
            <w:spacing w:val="-1"/>
            <w:u w:val="single" w:color="0000FF"/>
          </w:rPr>
          <w:t>office/portfolio-management/carryover</w:t>
        </w:r>
      </w:hyperlink>
    </w:p>
    <w:p w14:paraId="43E629F9" w14:textId="77777777" w:rsidR="00044670" w:rsidRDefault="00044670">
      <w:pPr>
        <w:spacing w:before="6"/>
        <w:rPr>
          <w:rFonts w:ascii="Century Gothic" w:eastAsia="Century Gothic" w:hAnsi="Century Gothic" w:cs="Century Gothic"/>
          <w:sz w:val="14"/>
          <w:szCs w:val="14"/>
        </w:rPr>
      </w:pPr>
    </w:p>
    <w:p w14:paraId="43E629FA" w14:textId="77777777" w:rsidR="00044670" w:rsidRDefault="00C9326B">
      <w:pPr>
        <w:numPr>
          <w:ilvl w:val="0"/>
          <w:numId w:val="12"/>
        </w:numPr>
        <w:tabs>
          <w:tab w:val="left" w:pos="478"/>
        </w:tabs>
        <w:spacing w:before="62"/>
        <w:ind w:right="414" w:hanging="369"/>
        <w:rPr>
          <w:rFonts w:ascii="Century Gothic" w:eastAsia="Century Gothic" w:hAnsi="Century Gothic" w:cs="Century Gothic"/>
          <w:sz w:val="20"/>
          <w:szCs w:val="20"/>
        </w:rPr>
      </w:pPr>
      <w:r>
        <w:rPr>
          <w:rFonts w:ascii="Century Gothic" w:eastAsia="Century Gothic" w:hAnsi="Century Gothic" w:cs="Century Gothic"/>
          <w:sz w:val="20"/>
          <w:szCs w:val="20"/>
        </w:rPr>
        <w:t>Trade:</w:t>
      </w:r>
      <w:r>
        <w:rPr>
          <w:rFonts w:ascii="Century Gothic" w:eastAsia="Century Gothic" w:hAnsi="Century Gothic" w:cs="Century Gothic"/>
          <w:spacing w:val="-11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pacing w:val="-1"/>
          <w:sz w:val="20"/>
          <w:szCs w:val="20"/>
        </w:rPr>
        <w:t>Discussion</w:t>
      </w:r>
      <w:r>
        <w:rPr>
          <w:rFonts w:ascii="Century Gothic" w:eastAsia="Century Gothic" w:hAnsi="Century Gothic" w:cs="Century Gothic"/>
          <w:i/>
          <w:spacing w:val="-8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z w:val="20"/>
          <w:szCs w:val="20"/>
        </w:rPr>
        <w:t>Paper</w:t>
      </w:r>
      <w:r>
        <w:rPr>
          <w:rFonts w:ascii="Century Gothic" w:eastAsia="Century Gothic" w:hAnsi="Century Gothic" w:cs="Century Gothic"/>
          <w:i/>
          <w:spacing w:val="-9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z w:val="20"/>
          <w:szCs w:val="20"/>
        </w:rPr>
        <w:t>–</w:t>
      </w:r>
      <w:r>
        <w:rPr>
          <w:rFonts w:ascii="Century Gothic" w:eastAsia="Century Gothic" w:hAnsi="Century Gothic" w:cs="Century Gothic"/>
          <w:i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pacing w:val="-1"/>
          <w:sz w:val="20"/>
          <w:szCs w:val="20"/>
        </w:rPr>
        <w:t>Trade</w:t>
      </w:r>
      <w:r>
        <w:rPr>
          <w:rFonts w:ascii="Century Gothic" w:eastAsia="Century Gothic" w:hAnsi="Century Gothic" w:cs="Century Gothic"/>
          <w:i/>
          <w:spacing w:val="-9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z w:val="20"/>
          <w:szCs w:val="20"/>
        </w:rPr>
        <w:t>of</w:t>
      </w:r>
      <w:r>
        <w:rPr>
          <w:rFonts w:ascii="Century Gothic" w:eastAsia="Century Gothic" w:hAnsi="Century Gothic" w:cs="Century Gothic"/>
          <w:i/>
          <w:spacing w:val="-8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z w:val="20"/>
          <w:szCs w:val="20"/>
        </w:rPr>
        <w:t>Commonwealth</w:t>
      </w:r>
      <w:r>
        <w:rPr>
          <w:rFonts w:ascii="Century Gothic" w:eastAsia="Century Gothic" w:hAnsi="Century Gothic" w:cs="Century Gothic"/>
          <w:i/>
          <w:spacing w:val="-9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z w:val="20"/>
          <w:szCs w:val="20"/>
        </w:rPr>
        <w:t>Environmental</w:t>
      </w:r>
      <w:r>
        <w:rPr>
          <w:rFonts w:ascii="Century Gothic" w:eastAsia="Century Gothic" w:hAnsi="Century Gothic" w:cs="Century Gothic"/>
          <w:i/>
          <w:spacing w:val="-8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pacing w:val="-1"/>
          <w:sz w:val="20"/>
          <w:szCs w:val="20"/>
        </w:rPr>
        <w:t>Water</w:t>
      </w:r>
      <w:r>
        <w:rPr>
          <w:rFonts w:ascii="Century Gothic" w:eastAsia="Century Gothic" w:hAnsi="Century Gothic" w:cs="Century Gothic"/>
          <w:i/>
          <w:spacing w:val="-4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and</w:t>
      </w:r>
      <w:r>
        <w:rPr>
          <w:rFonts w:ascii="Century Gothic" w:eastAsia="Century Gothic" w:hAnsi="Century Gothic" w:cs="Century Gothic"/>
          <w:spacing w:val="-9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pacing w:val="-1"/>
          <w:sz w:val="20"/>
          <w:szCs w:val="20"/>
        </w:rPr>
        <w:t>Commonwealth</w:t>
      </w:r>
      <w:r>
        <w:rPr>
          <w:rFonts w:ascii="Century Gothic" w:eastAsia="Century Gothic" w:hAnsi="Century Gothic" w:cs="Century Gothic"/>
          <w:i/>
          <w:spacing w:val="62"/>
          <w:w w:val="99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z w:val="20"/>
          <w:szCs w:val="20"/>
        </w:rPr>
        <w:t>Environmental</w:t>
      </w:r>
      <w:r>
        <w:rPr>
          <w:rFonts w:ascii="Century Gothic" w:eastAsia="Century Gothic" w:hAnsi="Century Gothic" w:cs="Century Gothic"/>
          <w:i/>
          <w:spacing w:val="-13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pacing w:val="-1"/>
          <w:sz w:val="20"/>
          <w:szCs w:val="20"/>
        </w:rPr>
        <w:t>Water</w:t>
      </w:r>
      <w:r>
        <w:rPr>
          <w:rFonts w:ascii="Century Gothic" w:eastAsia="Century Gothic" w:hAnsi="Century Gothic" w:cs="Century Gothic"/>
          <w:i/>
          <w:spacing w:val="-14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z w:val="20"/>
          <w:szCs w:val="20"/>
        </w:rPr>
        <w:t>Trading</w:t>
      </w:r>
      <w:r>
        <w:rPr>
          <w:rFonts w:ascii="Century Gothic" w:eastAsia="Century Gothic" w:hAnsi="Century Gothic" w:cs="Century Gothic"/>
          <w:i/>
          <w:spacing w:val="-14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pacing w:val="-1"/>
          <w:sz w:val="20"/>
          <w:szCs w:val="20"/>
        </w:rPr>
        <w:t>Framework:</w:t>
      </w:r>
      <w:r>
        <w:rPr>
          <w:rFonts w:ascii="Century Gothic" w:eastAsia="Century Gothic" w:hAnsi="Century Gothic" w:cs="Century Gothic"/>
          <w:i/>
          <w:w w:val="99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color w:val="0000FF"/>
          <w:w w:val="99"/>
          <w:sz w:val="20"/>
          <w:szCs w:val="20"/>
        </w:rPr>
        <w:t xml:space="preserve"> </w:t>
      </w:r>
      <w:hyperlink r:id="rId742">
        <w:r>
          <w:rPr>
            <w:rFonts w:ascii="Century Gothic" w:eastAsia="Century Gothic" w:hAnsi="Century Gothic" w:cs="Century Gothic"/>
            <w:color w:val="0000FF"/>
            <w:sz w:val="20"/>
            <w:szCs w:val="20"/>
            <w:u w:val="single" w:color="0000FF"/>
          </w:rPr>
          <w:t>http://www.environment.gov.au/water/cewo/trade/trading-framework</w:t>
        </w:r>
      </w:hyperlink>
    </w:p>
    <w:p w14:paraId="43E629FB" w14:textId="77777777" w:rsidR="00044670" w:rsidRDefault="00044670">
      <w:pPr>
        <w:rPr>
          <w:rFonts w:ascii="Century Gothic" w:eastAsia="Century Gothic" w:hAnsi="Century Gothic" w:cs="Century Gothic"/>
          <w:sz w:val="20"/>
          <w:szCs w:val="20"/>
        </w:rPr>
        <w:sectPr w:rsidR="00044670">
          <w:footerReference w:type="default" r:id="rId743"/>
          <w:pgSz w:w="11910" w:h="16840"/>
          <w:pgMar w:top="800" w:right="1340" w:bottom="1140" w:left="600" w:header="0" w:footer="953" w:gutter="0"/>
          <w:pgNumType w:start="1"/>
          <w:cols w:space="720"/>
        </w:sectPr>
      </w:pPr>
    </w:p>
    <w:p w14:paraId="43E629FC" w14:textId="77777777" w:rsidR="00044670" w:rsidRDefault="00C9326B">
      <w:pPr>
        <w:pStyle w:val="Heading1"/>
        <w:rPr>
          <w:b w:val="0"/>
          <w:bCs w:val="0"/>
        </w:rPr>
      </w:pPr>
      <w:bookmarkStart w:id="26" w:name="_bookmark25"/>
      <w:bookmarkEnd w:id="26"/>
      <w:r>
        <w:rPr>
          <w:color w:val="5F4879"/>
        </w:rPr>
        <w:t>Bibliography</w:t>
      </w:r>
    </w:p>
    <w:p w14:paraId="43E629FD" w14:textId="77777777" w:rsidR="00044670" w:rsidRDefault="00C9326B">
      <w:pPr>
        <w:pStyle w:val="BodyText"/>
        <w:spacing w:before="246"/>
        <w:ind w:right="1108"/>
      </w:pPr>
      <w:r>
        <w:t>Barma</w:t>
      </w:r>
      <w:r>
        <w:rPr>
          <w:spacing w:val="-9"/>
        </w:rPr>
        <w:t xml:space="preserve"> </w:t>
      </w:r>
      <w:r>
        <w:t>Water</w:t>
      </w:r>
      <w:r>
        <w:rPr>
          <w:spacing w:val="-9"/>
        </w:rPr>
        <w:t xml:space="preserve"> </w:t>
      </w:r>
      <w:r>
        <w:rPr>
          <w:spacing w:val="-1"/>
        </w:rPr>
        <w:t>Resources</w:t>
      </w:r>
      <w:r>
        <w:rPr>
          <w:spacing w:val="-7"/>
        </w:rPr>
        <w:t xml:space="preserve"> </w:t>
      </w:r>
      <w:r>
        <w:rPr>
          <w:spacing w:val="-1"/>
        </w:rPr>
        <w:t>(2011),</w:t>
      </w:r>
      <w:r>
        <w:rPr>
          <w:spacing w:val="-8"/>
        </w:rPr>
        <w:t xml:space="preserve"> </w:t>
      </w:r>
      <w:r>
        <w:rPr>
          <w:i/>
        </w:rPr>
        <w:t>Environmental</w:t>
      </w:r>
      <w:r>
        <w:rPr>
          <w:i/>
          <w:spacing w:val="-8"/>
        </w:rPr>
        <w:t xml:space="preserve"> </w:t>
      </w:r>
      <w:r>
        <w:rPr>
          <w:i/>
          <w:spacing w:val="-1"/>
        </w:rPr>
        <w:t>Water</w:t>
      </w:r>
      <w:r>
        <w:rPr>
          <w:i/>
          <w:spacing w:val="-9"/>
        </w:rPr>
        <w:t xml:space="preserve"> </w:t>
      </w:r>
      <w:r>
        <w:rPr>
          <w:i/>
          <w:spacing w:val="-1"/>
        </w:rPr>
        <w:t>Delivery:</w:t>
      </w:r>
      <w:r>
        <w:rPr>
          <w:i/>
          <w:spacing w:val="-9"/>
        </w:rPr>
        <w:t xml:space="preserve"> </w:t>
      </w:r>
      <w:r>
        <w:rPr>
          <w:i/>
          <w:spacing w:val="-1"/>
        </w:rPr>
        <w:t>Lachlan</w:t>
      </w:r>
      <w:r>
        <w:rPr>
          <w:i/>
          <w:spacing w:val="-8"/>
        </w:rPr>
        <w:t xml:space="preserve"> </w:t>
      </w:r>
      <w:r>
        <w:rPr>
          <w:i/>
        </w:rPr>
        <w:t>River</w:t>
      </w:r>
      <w:r>
        <w:t>.</w:t>
      </w:r>
      <w:r>
        <w:rPr>
          <w:spacing w:val="-9"/>
        </w:rPr>
        <w:t xml:space="preserve"> </w:t>
      </w:r>
      <w:r>
        <w:t>Prepared</w:t>
      </w:r>
      <w:r>
        <w:rPr>
          <w:spacing w:val="-9"/>
        </w:rPr>
        <w:t xml:space="preserve"> </w:t>
      </w:r>
      <w:r>
        <w:t>for</w:t>
      </w:r>
      <w:r>
        <w:rPr>
          <w:spacing w:val="77"/>
          <w:w w:val="99"/>
        </w:rPr>
        <w:t xml:space="preserve"> </w:t>
      </w:r>
      <w:r>
        <w:t>Commonwealth</w:t>
      </w:r>
      <w:r>
        <w:rPr>
          <w:spacing w:val="-12"/>
        </w:rPr>
        <w:t xml:space="preserve"> </w:t>
      </w:r>
      <w:r>
        <w:t>Department</w:t>
      </w:r>
      <w:r>
        <w:rPr>
          <w:spacing w:val="-10"/>
        </w:rPr>
        <w:t xml:space="preserve"> </w:t>
      </w:r>
      <w:r>
        <w:rPr>
          <w:spacing w:val="-1"/>
        </w:rPr>
        <w:t>of</w:t>
      </w:r>
      <w:r>
        <w:rPr>
          <w:spacing w:val="-12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Environment,</w:t>
      </w:r>
      <w:r>
        <w:rPr>
          <w:spacing w:val="-14"/>
        </w:rPr>
        <w:t xml:space="preserve"> </w:t>
      </w:r>
      <w:r>
        <w:t>Canberra.</w:t>
      </w:r>
      <w:r>
        <w:rPr>
          <w:w w:val="99"/>
        </w:rPr>
        <w:t xml:space="preserve"> </w:t>
      </w:r>
      <w:r>
        <w:rPr>
          <w:color w:val="0000FF"/>
          <w:w w:val="99"/>
        </w:rPr>
        <w:t xml:space="preserve"> </w:t>
      </w:r>
      <w:hyperlink r:id="rId744">
        <w:r>
          <w:rPr>
            <w:color w:val="0000FF"/>
            <w:u w:val="single" w:color="0000FF"/>
          </w:rPr>
          <w:t>http://www.environment.gov.au/resource/environmental-water-del</w:t>
        </w:r>
        <w:r>
          <w:rPr>
            <w:color w:val="0000FF"/>
            <w:u w:val="single" w:color="0000FF"/>
          </w:rPr>
          <w:t>ivery-lachlan-river</w:t>
        </w:r>
      </w:hyperlink>
    </w:p>
    <w:p w14:paraId="43E629FE" w14:textId="77777777" w:rsidR="00044670" w:rsidRDefault="00C9326B">
      <w:pPr>
        <w:pStyle w:val="BodyText"/>
        <w:spacing w:before="119"/>
        <w:ind w:right="1108"/>
      </w:pPr>
      <w:r>
        <w:rPr>
          <w:spacing w:val="-1"/>
        </w:rPr>
        <w:t>CSIRO</w:t>
      </w:r>
      <w:r>
        <w:rPr>
          <w:spacing w:val="-8"/>
        </w:rPr>
        <w:t xml:space="preserve"> </w:t>
      </w:r>
      <w:r>
        <w:rPr>
          <w:spacing w:val="-1"/>
        </w:rPr>
        <w:t>(2016),</w:t>
      </w:r>
      <w:r>
        <w:rPr>
          <w:spacing w:val="-8"/>
        </w:rPr>
        <w:t xml:space="preserve"> </w:t>
      </w:r>
      <w:r>
        <w:t>Waterbird</w:t>
      </w:r>
      <w:r>
        <w:rPr>
          <w:spacing w:val="-9"/>
        </w:rPr>
        <w:t xml:space="preserve"> </w:t>
      </w:r>
      <w:r>
        <w:t>breeding</w:t>
      </w:r>
      <w:r>
        <w:rPr>
          <w:spacing w:val="-10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rPr>
          <w:spacing w:val="-1"/>
        </w:rPr>
        <w:t>movements:</w:t>
      </w:r>
      <w:r>
        <w:rPr>
          <w:spacing w:val="-11"/>
        </w:rPr>
        <w:t xml:space="preserve"> </w:t>
      </w:r>
      <w:r>
        <w:t>Knowledge</w:t>
      </w:r>
      <w:r>
        <w:rPr>
          <w:spacing w:val="-10"/>
        </w:rPr>
        <w:t xml:space="preserve"> </w:t>
      </w:r>
      <w:r>
        <w:t>for</w:t>
      </w:r>
      <w:r>
        <w:rPr>
          <w:spacing w:val="-9"/>
        </w:rPr>
        <w:t xml:space="preserve"> </w:t>
      </w:r>
      <w:r>
        <w:t>water</w:t>
      </w:r>
      <w:r>
        <w:rPr>
          <w:spacing w:val="-12"/>
        </w:rPr>
        <w:t xml:space="preserve"> </w:t>
      </w:r>
      <w:r>
        <w:t>managers</w:t>
      </w:r>
      <w:r>
        <w:rPr>
          <w:w w:val="99"/>
        </w:rPr>
        <w:t xml:space="preserve"> </w:t>
      </w:r>
      <w:r>
        <w:rPr>
          <w:color w:val="0000FF"/>
          <w:w w:val="99"/>
        </w:rPr>
        <w:t xml:space="preserve"> </w:t>
      </w:r>
      <w:hyperlink r:id="rId745">
        <w:r>
          <w:rPr>
            <w:color w:val="0000FF"/>
            <w:u w:val="single" w:color="0000FF"/>
          </w:rPr>
          <w:t>https://research.csiro.au/ewkrwaterbirds/</w:t>
        </w:r>
      </w:hyperlink>
    </w:p>
    <w:p w14:paraId="43E629FF" w14:textId="77777777" w:rsidR="00044670" w:rsidRDefault="00C9326B">
      <w:pPr>
        <w:spacing w:before="122"/>
        <w:ind w:left="107" w:right="182"/>
        <w:rPr>
          <w:rFonts w:ascii="Century Gothic" w:eastAsia="Century Gothic" w:hAnsi="Century Gothic" w:cs="Century Gothic"/>
          <w:sz w:val="20"/>
          <w:szCs w:val="20"/>
        </w:rPr>
      </w:pPr>
      <w:r>
        <w:rPr>
          <w:rFonts w:ascii="Century Gothic"/>
          <w:spacing w:val="-1"/>
          <w:sz w:val="20"/>
        </w:rPr>
        <w:t>Dyer,</w:t>
      </w:r>
      <w:r>
        <w:rPr>
          <w:rFonts w:ascii="Century Gothic"/>
          <w:spacing w:val="-8"/>
          <w:sz w:val="20"/>
        </w:rPr>
        <w:t xml:space="preserve"> </w:t>
      </w:r>
      <w:r>
        <w:rPr>
          <w:rFonts w:ascii="Century Gothic"/>
          <w:sz w:val="20"/>
        </w:rPr>
        <w:t>F.,</w:t>
      </w:r>
      <w:r>
        <w:rPr>
          <w:rFonts w:ascii="Century Gothic"/>
          <w:spacing w:val="-7"/>
          <w:sz w:val="20"/>
        </w:rPr>
        <w:t xml:space="preserve"> </w:t>
      </w:r>
      <w:r>
        <w:rPr>
          <w:rFonts w:ascii="Century Gothic"/>
          <w:sz w:val="20"/>
        </w:rPr>
        <w:t>Broadhurst,</w:t>
      </w:r>
      <w:r>
        <w:rPr>
          <w:rFonts w:ascii="Century Gothic"/>
          <w:spacing w:val="-6"/>
          <w:sz w:val="20"/>
        </w:rPr>
        <w:t xml:space="preserve"> </w:t>
      </w:r>
      <w:r>
        <w:rPr>
          <w:rFonts w:ascii="Century Gothic"/>
          <w:sz w:val="20"/>
        </w:rPr>
        <w:t>B.,</w:t>
      </w:r>
      <w:r>
        <w:rPr>
          <w:rFonts w:ascii="Century Gothic"/>
          <w:spacing w:val="-6"/>
          <w:sz w:val="20"/>
        </w:rPr>
        <w:t xml:space="preserve"> </w:t>
      </w:r>
      <w:r>
        <w:rPr>
          <w:rFonts w:ascii="Century Gothic"/>
          <w:sz w:val="20"/>
        </w:rPr>
        <w:t>Thiem,</w:t>
      </w:r>
      <w:r>
        <w:rPr>
          <w:rFonts w:ascii="Century Gothic"/>
          <w:spacing w:val="-8"/>
          <w:sz w:val="20"/>
        </w:rPr>
        <w:t xml:space="preserve"> </w:t>
      </w:r>
      <w:r>
        <w:rPr>
          <w:rFonts w:ascii="Century Gothic"/>
          <w:sz w:val="20"/>
        </w:rPr>
        <w:t>J.,</w:t>
      </w:r>
      <w:r>
        <w:rPr>
          <w:rFonts w:ascii="Century Gothic"/>
          <w:spacing w:val="-6"/>
          <w:sz w:val="20"/>
        </w:rPr>
        <w:t xml:space="preserve"> </w:t>
      </w:r>
      <w:r>
        <w:rPr>
          <w:rFonts w:ascii="Century Gothic"/>
          <w:sz w:val="20"/>
        </w:rPr>
        <w:t>Thompson,</w:t>
      </w:r>
      <w:r>
        <w:rPr>
          <w:rFonts w:ascii="Century Gothic"/>
          <w:spacing w:val="-6"/>
          <w:sz w:val="20"/>
        </w:rPr>
        <w:t xml:space="preserve"> </w:t>
      </w:r>
      <w:r>
        <w:rPr>
          <w:rFonts w:ascii="Century Gothic"/>
          <w:sz w:val="20"/>
        </w:rPr>
        <w:t>R.,</w:t>
      </w:r>
      <w:r>
        <w:rPr>
          <w:rFonts w:ascii="Century Gothic"/>
          <w:spacing w:val="-8"/>
          <w:sz w:val="20"/>
        </w:rPr>
        <w:t xml:space="preserve"> </w:t>
      </w:r>
      <w:r>
        <w:rPr>
          <w:rFonts w:ascii="Century Gothic"/>
          <w:sz w:val="20"/>
        </w:rPr>
        <w:t>Driver,</w:t>
      </w:r>
      <w:r>
        <w:rPr>
          <w:rFonts w:ascii="Century Gothic"/>
          <w:spacing w:val="-6"/>
          <w:sz w:val="20"/>
        </w:rPr>
        <w:t xml:space="preserve"> </w:t>
      </w:r>
      <w:r>
        <w:rPr>
          <w:rFonts w:ascii="Century Gothic"/>
          <w:sz w:val="20"/>
        </w:rPr>
        <w:t>P.,</w:t>
      </w:r>
      <w:r>
        <w:rPr>
          <w:rFonts w:ascii="Century Gothic"/>
          <w:spacing w:val="-7"/>
          <w:sz w:val="20"/>
        </w:rPr>
        <w:t xml:space="preserve"> </w:t>
      </w:r>
      <w:r>
        <w:rPr>
          <w:rFonts w:ascii="Century Gothic"/>
          <w:sz w:val="20"/>
        </w:rPr>
        <w:t>Bowen,</w:t>
      </w:r>
      <w:r>
        <w:rPr>
          <w:rFonts w:ascii="Century Gothic"/>
          <w:spacing w:val="-8"/>
          <w:sz w:val="20"/>
        </w:rPr>
        <w:t xml:space="preserve"> </w:t>
      </w:r>
      <w:r>
        <w:rPr>
          <w:rFonts w:ascii="Century Gothic"/>
          <w:sz w:val="20"/>
        </w:rPr>
        <w:t>S.,</w:t>
      </w:r>
      <w:r>
        <w:rPr>
          <w:rFonts w:ascii="Century Gothic"/>
          <w:spacing w:val="-5"/>
          <w:sz w:val="20"/>
        </w:rPr>
        <w:t xml:space="preserve"> </w:t>
      </w:r>
      <w:r>
        <w:rPr>
          <w:rFonts w:ascii="Century Gothic"/>
          <w:spacing w:val="-1"/>
          <w:sz w:val="20"/>
        </w:rPr>
        <w:t>Asmus,</w:t>
      </w:r>
      <w:r>
        <w:rPr>
          <w:rFonts w:ascii="Century Gothic"/>
          <w:spacing w:val="-6"/>
          <w:sz w:val="20"/>
        </w:rPr>
        <w:t xml:space="preserve"> </w:t>
      </w:r>
      <w:r>
        <w:rPr>
          <w:rFonts w:ascii="Century Gothic"/>
          <w:sz w:val="20"/>
        </w:rPr>
        <w:t>M</w:t>
      </w:r>
      <w:r>
        <w:rPr>
          <w:rFonts w:ascii="Century Gothic"/>
          <w:spacing w:val="-4"/>
          <w:sz w:val="20"/>
        </w:rPr>
        <w:t xml:space="preserve"> </w:t>
      </w:r>
      <w:r>
        <w:rPr>
          <w:rFonts w:ascii="Century Gothic"/>
          <w:sz w:val="20"/>
        </w:rPr>
        <w:t>and</w:t>
      </w:r>
      <w:r>
        <w:rPr>
          <w:rFonts w:ascii="Century Gothic"/>
          <w:spacing w:val="-7"/>
          <w:sz w:val="20"/>
        </w:rPr>
        <w:t xml:space="preserve"> </w:t>
      </w:r>
      <w:r>
        <w:rPr>
          <w:rFonts w:ascii="Century Gothic"/>
          <w:sz w:val="20"/>
        </w:rPr>
        <w:t>Lenehan,</w:t>
      </w:r>
      <w:r>
        <w:rPr>
          <w:rFonts w:ascii="Century Gothic"/>
          <w:spacing w:val="-7"/>
          <w:sz w:val="20"/>
        </w:rPr>
        <w:t xml:space="preserve"> </w:t>
      </w:r>
      <w:r>
        <w:rPr>
          <w:rFonts w:ascii="Century Gothic"/>
          <w:spacing w:val="1"/>
          <w:sz w:val="20"/>
        </w:rPr>
        <w:t>J.</w:t>
      </w:r>
      <w:r>
        <w:rPr>
          <w:rFonts w:ascii="Century Gothic"/>
          <w:spacing w:val="44"/>
          <w:w w:val="99"/>
          <w:sz w:val="20"/>
        </w:rPr>
        <w:t xml:space="preserve"> </w:t>
      </w:r>
      <w:r>
        <w:rPr>
          <w:rFonts w:ascii="Century Gothic"/>
          <w:spacing w:val="-1"/>
          <w:sz w:val="20"/>
        </w:rPr>
        <w:t>(2015).</w:t>
      </w:r>
      <w:r>
        <w:rPr>
          <w:rFonts w:ascii="Century Gothic"/>
          <w:spacing w:val="-10"/>
          <w:sz w:val="20"/>
        </w:rPr>
        <w:t xml:space="preserve"> </w:t>
      </w:r>
      <w:r>
        <w:rPr>
          <w:rFonts w:ascii="Century Gothic"/>
          <w:i/>
          <w:sz w:val="20"/>
        </w:rPr>
        <w:t>Commonwealth</w:t>
      </w:r>
      <w:r>
        <w:rPr>
          <w:rFonts w:ascii="Century Gothic"/>
          <w:i/>
          <w:spacing w:val="-10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Environmental</w:t>
      </w:r>
      <w:r>
        <w:rPr>
          <w:rFonts w:ascii="Century Gothic"/>
          <w:i/>
          <w:spacing w:val="-9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Water</w:t>
      </w:r>
      <w:r>
        <w:rPr>
          <w:rFonts w:ascii="Century Gothic"/>
          <w:i/>
          <w:spacing w:val="-10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Office</w:t>
      </w:r>
      <w:r>
        <w:rPr>
          <w:rFonts w:ascii="Century Gothic"/>
          <w:i/>
          <w:spacing w:val="-11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Long</w:t>
      </w:r>
      <w:r>
        <w:rPr>
          <w:rFonts w:ascii="Century Gothic"/>
          <w:i/>
          <w:spacing w:val="-8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Term</w:t>
      </w:r>
      <w:r>
        <w:rPr>
          <w:rFonts w:ascii="Century Gothic"/>
          <w:i/>
          <w:spacing w:val="-3"/>
          <w:sz w:val="20"/>
        </w:rPr>
        <w:t xml:space="preserve"> </w:t>
      </w:r>
      <w:r>
        <w:rPr>
          <w:rFonts w:ascii="Century Gothic"/>
          <w:i/>
          <w:sz w:val="20"/>
        </w:rPr>
        <w:t>Intervention</w:t>
      </w:r>
      <w:r>
        <w:rPr>
          <w:rFonts w:ascii="Century Gothic"/>
          <w:i/>
          <w:spacing w:val="-12"/>
          <w:sz w:val="20"/>
        </w:rPr>
        <w:t xml:space="preserve"> </w:t>
      </w:r>
      <w:r>
        <w:rPr>
          <w:rFonts w:ascii="Century Gothic"/>
          <w:i/>
          <w:sz w:val="20"/>
        </w:rPr>
        <w:t>Monitoring</w:t>
      </w:r>
      <w:r>
        <w:rPr>
          <w:rFonts w:ascii="Century Gothic"/>
          <w:i/>
          <w:spacing w:val="-10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Project:</w:t>
      </w:r>
      <w:r>
        <w:rPr>
          <w:rFonts w:ascii="Century Gothic"/>
          <w:i/>
          <w:spacing w:val="84"/>
          <w:w w:val="99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Lower</w:t>
      </w:r>
      <w:r>
        <w:rPr>
          <w:rFonts w:ascii="Century Gothic"/>
          <w:i/>
          <w:spacing w:val="-9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Lachlan</w:t>
      </w:r>
      <w:r>
        <w:rPr>
          <w:rFonts w:ascii="Century Gothic"/>
          <w:i/>
          <w:spacing w:val="-7"/>
          <w:sz w:val="20"/>
        </w:rPr>
        <w:t xml:space="preserve"> </w:t>
      </w:r>
      <w:r>
        <w:rPr>
          <w:rFonts w:ascii="Century Gothic"/>
          <w:i/>
          <w:sz w:val="20"/>
        </w:rPr>
        <w:t>river</w:t>
      </w:r>
      <w:r>
        <w:rPr>
          <w:rFonts w:ascii="Century Gothic"/>
          <w:i/>
          <w:spacing w:val="-9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system</w:t>
      </w:r>
      <w:r>
        <w:rPr>
          <w:rFonts w:ascii="Century Gothic"/>
          <w:i/>
          <w:spacing w:val="-6"/>
          <w:sz w:val="20"/>
        </w:rPr>
        <w:t xml:space="preserve"> </w:t>
      </w:r>
      <w:r>
        <w:rPr>
          <w:rFonts w:ascii="Century Gothic"/>
          <w:i/>
          <w:sz w:val="20"/>
        </w:rPr>
        <w:t>Selected</w:t>
      </w:r>
      <w:r>
        <w:rPr>
          <w:rFonts w:ascii="Century Gothic"/>
          <w:i/>
          <w:spacing w:val="-8"/>
          <w:sz w:val="20"/>
        </w:rPr>
        <w:t xml:space="preserve"> </w:t>
      </w:r>
      <w:r>
        <w:rPr>
          <w:rFonts w:ascii="Century Gothic"/>
          <w:i/>
          <w:sz w:val="20"/>
        </w:rPr>
        <w:t>Area</w:t>
      </w:r>
      <w:r>
        <w:rPr>
          <w:rFonts w:ascii="Century Gothic"/>
          <w:i/>
          <w:spacing w:val="-9"/>
          <w:sz w:val="20"/>
        </w:rPr>
        <w:t xml:space="preserve"> </w:t>
      </w:r>
      <w:r>
        <w:rPr>
          <w:rFonts w:ascii="Century Gothic"/>
          <w:i/>
          <w:sz w:val="20"/>
        </w:rPr>
        <w:t>2014-15</w:t>
      </w:r>
      <w:r>
        <w:rPr>
          <w:rFonts w:ascii="Century Gothic"/>
          <w:i/>
          <w:spacing w:val="-6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Annual</w:t>
      </w:r>
      <w:r>
        <w:rPr>
          <w:rFonts w:ascii="Century Gothic"/>
          <w:i/>
          <w:spacing w:val="-6"/>
          <w:sz w:val="20"/>
        </w:rPr>
        <w:t xml:space="preserve"> </w:t>
      </w:r>
      <w:r>
        <w:rPr>
          <w:rFonts w:ascii="Century Gothic"/>
          <w:i/>
          <w:sz w:val="20"/>
        </w:rPr>
        <w:t>Monitoring</w:t>
      </w:r>
      <w:r>
        <w:rPr>
          <w:rFonts w:ascii="Century Gothic"/>
          <w:i/>
          <w:spacing w:val="-9"/>
          <w:sz w:val="20"/>
        </w:rPr>
        <w:t xml:space="preserve"> </w:t>
      </w:r>
      <w:r>
        <w:rPr>
          <w:rFonts w:ascii="Century Gothic"/>
          <w:i/>
          <w:sz w:val="20"/>
        </w:rPr>
        <w:t>and</w:t>
      </w:r>
      <w:r>
        <w:rPr>
          <w:rFonts w:ascii="Century Gothic"/>
          <w:i/>
          <w:spacing w:val="-8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Evaluation</w:t>
      </w:r>
      <w:r>
        <w:rPr>
          <w:rFonts w:ascii="Century Gothic"/>
          <w:i/>
          <w:spacing w:val="-8"/>
          <w:sz w:val="20"/>
        </w:rPr>
        <w:t xml:space="preserve"> </w:t>
      </w:r>
      <w:r>
        <w:rPr>
          <w:rFonts w:ascii="Century Gothic"/>
          <w:i/>
          <w:sz w:val="20"/>
        </w:rPr>
        <w:t>Report.</w:t>
      </w:r>
    </w:p>
    <w:p w14:paraId="43E62A00" w14:textId="77777777" w:rsidR="00044670" w:rsidRDefault="00C9326B">
      <w:pPr>
        <w:pStyle w:val="BodyText"/>
        <w:ind w:right="1699"/>
      </w:pPr>
      <w:r>
        <w:t>Commonwealth</w:t>
      </w:r>
      <w:r>
        <w:rPr>
          <w:spacing w:val="-11"/>
        </w:rPr>
        <w:t xml:space="preserve"> </w:t>
      </w:r>
      <w:r>
        <w:rPr>
          <w:spacing w:val="-1"/>
        </w:rPr>
        <w:t>of</w:t>
      </w:r>
      <w:r>
        <w:rPr>
          <w:spacing w:val="-10"/>
        </w:rPr>
        <w:t xml:space="preserve"> </w:t>
      </w:r>
      <w:r>
        <w:rPr>
          <w:spacing w:val="-1"/>
        </w:rPr>
        <w:t>Australia,</w:t>
      </w:r>
      <w:r>
        <w:rPr>
          <w:spacing w:val="-13"/>
        </w:rPr>
        <w:t xml:space="preserve"> </w:t>
      </w:r>
      <w:r>
        <w:rPr>
          <w:spacing w:val="-1"/>
        </w:rPr>
        <w:t>2015.</w:t>
      </w:r>
      <w:r>
        <w:rPr>
          <w:w w:val="99"/>
        </w:rPr>
        <w:t xml:space="preserve"> </w:t>
      </w:r>
      <w:r>
        <w:rPr>
          <w:color w:val="0000FF"/>
          <w:w w:val="99"/>
        </w:rPr>
        <w:t xml:space="preserve"> </w:t>
      </w:r>
      <w:hyperlink r:id="rId746">
        <w:r>
          <w:rPr>
            <w:color w:val="0000FF"/>
            <w:w w:val="95"/>
            <w:u w:val="single" w:color="0000FF"/>
          </w:rPr>
          <w:t>http://www.environment.gov.au/system/files/resources/c7cafabc-1d0b-460d-8731-</w:t>
        </w:r>
      </w:hyperlink>
      <w:r>
        <w:rPr>
          <w:color w:val="0000FF"/>
          <w:w w:val="99"/>
        </w:rPr>
        <w:t xml:space="preserve"> </w:t>
      </w:r>
      <w:hyperlink r:id="rId747">
        <w:r>
          <w:rPr>
            <w:color w:val="0000FF"/>
            <w:w w:val="99"/>
          </w:rPr>
          <w:t xml:space="preserve"> </w:t>
        </w:r>
        <w:r>
          <w:rPr>
            <w:color w:val="0000FF"/>
            <w:u w:val="single" w:color="0000FF"/>
          </w:rPr>
          <w:t>453830231bb8/files/lachlan-ltim-report.pdf</w:t>
        </w:r>
      </w:hyperlink>
    </w:p>
    <w:p w14:paraId="43E62A01" w14:textId="77777777" w:rsidR="00044670" w:rsidRDefault="00C9326B">
      <w:pPr>
        <w:spacing w:before="122"/>
        <w:ind w:left="107" w:right="161"/>
        <w:rPr>
          <w:rFonts w:ascii="Century Gothic" w:eastAsia="Century Gothic" w:hAnsi="Century Gothic" w:cs="Century Gothic"/>
          <w:sz w:val="20"/>
          <w:szCs w:val="20"/>
        </w:rPr>
      </w:pPr>
      <w:r>
        <w:rPr>
          <w:rFonts w:ascii="Century Gothic"/>
          <w:spacing w:val="-1"/>
          <w:sz w:val="20"/>
        </w:rPr>
        <w:t>Dyer,</w:t>
      </w:r>
      <w:r>
        <w:rPr>
          <w:rFonts w:ascii="Century Gothic"/>
          <w:spacing w:val="-9"/>
          <w:sz w:val="20"/>
        </w:rPr>
        <w:t xml:space="preserve"> </w:t>
      </w:r>
      <w:r>
        <w:rPr>
          <w:rFonts w:ascii="Century Gothic"/>
          <w:sz w:val="20"/>
        </w:rPr>
        <w:t>F.,</w:t>
      </w:r>
      <w:r>
        <w:rPr>
          <w:rFonts w:ascii="Century Gothic"/>
          <w:spacing w:val="-6"/>
          <w:sz w:val="20"/>
        </w:rPr>
        <w:t xml:space="preserve"> </w:t>
      </w:r>
      <w:r>
        <w:rPr>
          <w:rFonts w:ascii="Century Gothic"/>
          <w:sz w:val="20"/>
        </w:rPr>
        <w:t>Broadhurst,</w:t>
      </w:r>
      <w:r>
        <w:rPr>
          <w:rFonts w:ascii="Century Gothic"/>
          <w:spacing w:val="-7"/>
          <w:sz w:val="20"/>
        </w:rPr>
        <w:t xml:space="preserve"> </w:t>
      </w:r>
      <w:r>
        <w:rPr>
          <w:rFonts w:ascii="Century Gothic"/>
          <w:sz w:val="20"/>
        </w:rPr>
        <w:t>B.,</w:t>
      </w:r>
      <w:r>
        <w:rPr>
          <w:rFonts w:ascii="Century Gothic"/>
          <w:spacing w:val="-7"/>
          <w:sz w:val="20"/>
        </w:rPr>
        <w:t xml:space="preserve"> </w:t>
      </w:r>
      <w:r>
        <w:rPr>
          <w:rFonts w:ascii="Century Gothic"/>
          <w:sz w:val="20"/>
        </w:rPr>
        <w:t>Tschierschke,</w:t>
      </w:r>
      <w:r>
        <w:rPr>
          <w:rFonts w:ascii="Century Gothic"/>
          <w:spacing w:val="-4"/>
          <w:sz w:val="20"/>
        </w:rPr>
        <w:t xml:space="preserve"> </w:t>
      </w:r>
      <w:r>
        <w:rPr>
          <w:rFonts w:ascii="Century Gothic"/>
          <w:spacing w:val="-2"/>
          <w:sz w:val="20"/>
        </w:rPr>
        <w:t>A.,</w:t>
      </w:r>
      <w:r>
        <w:rPr>
          <w:rFonts w:ascii="Century Gothic"/>
          <w:spacing w:val="-6"/>
          <w:sz w:val="20"/>
        </w:rPr>
        <w:t xml:space="preserve"> </w:t>
      </w:r>
      <w:r>
        <w:rPr>
          <w:rFonts w:ascii="Century Gothic"/>
          <w:sz w:val="20"/>
        </w:rPr>
        <w:t>Thiem,</w:t>
      </w:r>
      <w:r>
        <w:rPr>
          <w:rFonts w:ascii="Century Gothic"/>
          <w:spacing w:val="-9"/>
          <w:sz w:val="20"/>
        </w:rPr>
        <w:t xml:space="preserve"> </w:t>
      </w:r>
      <w:r>
        <w:rPr>
          <w:rFonts w:ascii="Century Gothic"/>
          <w:sz w:val="20"/>
        </w:rPr>
        <w:t>J.,</w:t>
      </w:r>
      <w:r>
        <w:rPr>
          <w:rFonts w:ascii="Century Gothic"/>
          <w:spacing w:val="-4"/>
          <w:sz w:val="20"/>
        </w:rPr>
        <w:t xml:space="preserve"> </w:t>
      </w:r>
      <w:r>
        <w:rPr>
          <w:rFonts w:ascii="Century Gothic"/>
          <w:sz w:val="20"/>
        </w:rPr>
        <w:t>Thompson,</w:t>
      </w:r>
      <w:r>
        <w:rPr>
          <w:rFonts w:ascii="Century Gothic"/>
          <w:spacing w:val="-9"/>
          <w:sz w:val="20"/>
        </w:rPr>
        <w:t xml:space="preserve"> </w:t>
      </w:r>
      <w:r>
        <w:rPr>
          <w:rFonts w:ascii="Century Gothic"/>
          <w:sz w:val="20"/>
        </w:rPr>
        <w:t>R.,</w:t>
      </w:r>
      <w:r>
        <w:rPr>
          <w:rFonts w:ascii="Century Gothic"/>
          <w:spacing w:val="-6"/>
          <w:sz w:val="20"/>
        </w:rPr>
        <w:t xml:space="preserve"> </w:t>
      </w:r>
      <w:r>
        <w:rPr>
          <w:rFonts w:ascii="Century Gothic"/>
          <w:sz w:val="20"/>
        </w:rPr>
        <w:t>Driver,</w:t>
      </w:r>
      <w:r>
        <w:rPr>
          <w:rFonts w:ascii="Century Gothic"/>
          <w:spacing w:val="-9"/>
          <w:sz w:val="20"/>
        </w:rPr>
        <w:t xml:space="preserve"> </w:t>
      </w:r>
      <w:r>
        <w:rPr>
          <w:rFonts w:ascii="Century Gothic"/>
          <w:sz w:val="20"/>
        </w:rPr>
        <w:t>P.,</w:t>
      </w:r>
      <w:r>
        <w:rPr>
          <w:rFonts w:ascii="Century Gothic"/>
          <w:spacing w:val="-8"/>
          <w:sz w:val="20"/>
        </w:rPr>
        <w:t xml:space="preserve"> </w:t>
      </w:r>
      <w:r>
        <w:rPr>
          <w:rFonts w:ascii="Century Gothic"/>
          <w:sz w:val="20"/>
        </w:rPr>
        <w:t>Bowen,</w:t>
      </w:r>
      <w:r>
        <w:rPr>
          <w:rFonts w:ascii="Century Gothic"/>
          <w:spacing w:val="-8"/>
          <w:sz w:val="20"/>
        </w:rPr>
        <w:t xml:space="preserve"> </w:t>
      </w:r>
      <w:r>
        <w:rPr>
          <w:rFonts w:ascii="Century Gothic"/>
          <w:sz w:val="20"/>
        </w:rPr>
        <w:t>S.,</w:t>
      </w:r>
      <w:r>
        <w:rPr>
          <w:rFonts w:ascii="Century Gothic"/>
          <w:spacing w:val="-5"/>
          <w:sz w:val="20"/>
        </w:rPr>
        <w:t xml:space="preserve"> </w:t>
      </w:r>
      <w:r>
        <w:rPr>
          <w:rFonts w:ascii="Century Gothic"/>
          <w:spacing w:val="-1"/>
          <w:sz w:val="20"/>
        </w:rPr>
        <w:t>Asmus,</w:t>
      </w:r>
      <w:r>
        <w:rPr>
          <w:rFonts w:ascii="Century Gothic"/>
          <w:spacing w:val="-9"/>
          <w:sz w:val="20"/>
        </w:rPr>
        <w:t xml:space="preserve"> </w:t>
      </w:r>
      <w:r>
        <w:rPr>
          <w:rFonts w:ascii="Century Gothic"/>
          <w:spacing w:val="6"/>
          <w:sz w:val="20"/>
        </w:rPr>
        <w:t>M,</w:t>
      </w:r>
      <w:r>
        <w:rPr>
          <w:rFonts w:ascii="Century Gothic"/>
          <w:spacing w:val="48"/>
          <w:w w:val="99"/>
          <w:sz w:val="20"/>
        </w:rPr>
        <w:t xml:space="preserve"> </w:t>
      </w:r>
      <w:r>
        <w:rPr>
          <w:rFonts w:ascii="Century Gothic"/>
          <w:spacing w:val="-1"/>
          <w:sz w:val="20"/>
        </w:rPr>
        <w:t>Wassens,</w:t>
      </w:r>
      <w:r>
        <w:rPr>
          <w:rFonts w:ascii="Century Gothic"/>
          <w:spacing w:val="-9"/>
          <w:sz w:val="20"/>
        </w:rPr>
        <w:t xml:space="preserve"> </w:t>
      </w:r>
      <w:r>
        <w:rPr>
          <w:rFonts w:ascii="Century Gothic"/>
          <w:sz w:val="20"/>
        </w:rPr>
        <w:t>S.,</w:t>
      </w:r>
      <w:r>
        <w:rPr>
          <w:rFonts w:ascii="Century Gothic"/>
          <w:spacing w:val="-10"/>
          <w:sz w:val="20"/>
        </w:rPr>
        <w:t xml:space="preserve"> </w:t>
      </w:r>
      <w:r>
        <w:rPr>
          <w:rFonts w:ascii="Century Gothic"/>
          <w:sz w:val="20"/>
        </w:rPr>
        <w:t>and</w:t>
      </w:r>
      <w:r>
        <w:rPr>
          <w:rFonts w:ascii="Century Gothic"/>
          <w:spacing w:val="-8"/>
          <w:sz w:val="20"/>
        </w:rPr>
        <w:t xml:space="preserve"> </w:t>
      </w:r>
      <w:r>
        <w:rPr>
          <w:rFonts w:ascii="Century Gothic"/>
          <w:sz w:val="20"/>
        </w:rPr>
        <w:t>Walcott,</w:t>
      </w:r>
      <w:r>
        <w:rPr>
          <w:rFonts w:ascii="Century Gothic"/>
          <w:spacing w:val="-7"/>
          <w:sz w:val="20"/>
        </w:rPr>
        <w:t xml:space="preserve"> </w:t>
      </w:r>
      <w:r>
        <w:rPr>
          <w:rFonts w:ascii="Century Gothic"/>
          <w:spacing w:val="-2"/>
          <w:sz w:val="20"/>
        </w:rPr>
        <w:t>A.</w:t>
      </w:r>
      <w:r>
        <w:rPr>
          <w:rFonts w:ascii="Century Gothic"/>
          <w:spacing w:val="-6"/>
          <w:sz w:val="20"/>
        </w:rPr>
        <w:t xml:space="preserve"> </w:t>
      </w:r>
      <w:r>
        <w:rPr>
          <w:rFonts w:ascii="Century Gothic"/>
          <w:spacing w:val="-1"/>
          <w:sz w:val="20"/>
        </w:rPr>
        <w:t>(2016).</w:t>
      </w:r>
      <w:r>
        <w:rPr>
          <w:rFonts w:ascii="Century Gothic"/>
          <w:spacing w:val="-4"/>
          <w:sz w:val="20"/>
        </w:rPr>
        <w:t xml:space="preserve"> </w:t>
      </w:r>
      <w:r>
        <w:rPr>
          <w:rFonts w:ascii="Century Gothic"/>
          <w:i/>
          <w:sz w:val="20"/>
        </w:rPr>
        <w:t>Commonwealth</w:t>
      </w:r>
      <w:r>
        <w:rPr>
          <w:rFonts w:ascii="Century Gothic"/>
          <w:i/>
          <w:spacing w:val="-7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Environmental</w:t>
      </w:r>
      <w:r>
        <w:rPr>
          <w:rFonts w:ascii="Century Gothic"/>
          <w:i/>
          <w:spacing w:val="-8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Water</w:t>
      </w:r>
      <w:r>
        <w:rPr>
          <w:rFonts w:ascii="Century Gothic"/>
          <w:i/>
          <w:spacing w:val="-10"/>
          <w:sz w:val="20"/>
        </w:rPr>
        <w:t xml:space="preserve"> </w:t>
      </w:r>
      <w:r>
        <w:rPr>
          <w:rFonts w:ascii="Century Gothic"/>
          <w:i/>
          <w:sz w:val="20"/>
        </w:rPr>
        <w:t>Office</w:t>
      </w:r>
      <w:r>
        <w:rPr>
          <w:rFonts w:ascii="Century Gothic"/>
          <w:i/>
          <w:spacing w:val="-8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Long</w:t>
      </w:r>
      <w:r>
        <w:rPr>
          <w:rFonts w:ascii="Century Gothic"/>
          <w:i/>
          <w:spacing w:val="-9"/>
          <w:sz w:val="20"/>
        </w:rPr>
        <w:t xml:space="preserve"> </w:t>
      </w:r>
      <w:r>
        <w:rPr>
          <w:rFonts w:ascii="Century Gothic"/>
          <w:i/>
          <w:sz w:val="20"/>
        </w:rPr>
        <w:t>Term</w:t>
      </w:r>
      <w:r>
        <w:rPr>
          <w:rFonts w:ascii="Century Gothic"/>
          <w:i/>
          <w:spacing w:val="67"/>
          <w:w w:val="99"/>
          <w:sz w:val="20"/>
        </w:rPr>
        <w:t xml:space="preserve"> </w:t>
      </w:r>
      <w:r>
        <w:rPr>
          <w:rFonts w:ascii="Century Gothic"/>
          <w:i/>
          <w:sz w:val="20"/>
        </w:rPr>
        <w:t>Intervention</w:t>
      </w:r>
      <w:r>
        <w:rPr>
          <w:rFonts w:ascii="Century Gothic"/>
          <w:i/>
          <w:spacing w:val="-9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Monitoring</w:t>
      </w:r>
      <w:r>
        <w:rPr>
          <w:rFonts w:ascii="Century Gothic"/>
          <w:i/>
          <w:spacing w:val="-8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Project:</w:t>
      </w:r>
      <w:r>
        <w:rPr>
          <w:rFonts w:ascii="Century Gothic"/>
          <w:i/>
          <w:spacing w:val="-9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Lower</w:t>
      </w:r>
      <w:r>
        <w:rPr>
          <w:rFonts w:ascii="Century Gothic"/>
          <w:i/>
          <w:spacing w:val="-9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Lachlan</w:t>
      </w:r>
      <w:r>
        <w:rPr>
          <w:rFonts w:ascii="Century Gothic"/>
          <w:i/>
          <w:spacing w:val="-8"/>
          <w:sz w:val="20"/>
        </w:rPr>
        <w:t xml:space="preserve"> </w:t>
      </w:r>
      <w:r>
        <w:rPr>
          <w:rFonts w:ascii="Century Gothic"/>
          <w:i/>
          <w:sz w:val="20"/>
        </w:rPr>
        <w:t>river</w:t>
      </w:r>
      <w:r>
        <w:rPr>
          <w:rFonts w:ascii="Century Gothic"/>
          <w:i/>
          <w:spacing w:val="-9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system</w:t>
      </w:r>
      <w:r>
        <w:rPr>
          <w:rFonts w:ascii="Century Gothic"/>
          <w:i/>
          <w:spacing w:val="-7"/>
          <w:sz w:val="20"/>
        </w:rPr>
        <w:t xml:space="preserve"> </w:t>
      </w:r>
      <w:r>
        <w:rPr>
          <w:rFonts w:ascii="Century Gothic"/>
          <w:i/>
          <w:sz w:val="20"/>
        </w:rPr>
        <w:t>Selected</w:t>
      </w:r>
      <w:r>
        <w:rPr>
          <w:rFonts w:ascii="Century Gothic"/>
          <w:i/>
          <w:spacing w:val="-9"/>
          <w:sz w:val="20"/>
        </w:rPr>
        <w:t xml:space="preserve"> </w:t>
      </w:r>
      <w:r>
        <w:rPr>
          <w:rFonts w:ascii="Century Gothic"/>
          <w:i/>
          <w:sz w:val="20"/>
        </w:rPr>
        <w:t>Area</w:t>
      </w:r>
      <w:r>
        <w:rPr>
          <w:rFonts w:ascii="Century Gothic"/>
          <w:i/>
          <w:spacing w:val="-8"/>
          <w:sz w:val="20"/>
        </w:rPr>
        <w:t xml:space="preserve"> </w:t>
      </w:r>
      <w:r>
        <w:rPr>
          <w:rFonts w:ascii="Century Gothic"/>
          <w:i/>
          <w:sz w:val="20"/>
        </w:rPr>
        <w:t>2015-16</w:t>
      </w:r>
      <w:r>
        <w:rPr>
          <w:rFonts w:ascii="Century Gothic"/>
          <w:i/>
          <w:spacing w:val="-7"/>
          <w:sz w:val="20"/>
        </w:rPr>
        <w:t xml:space="preserve"> </w:t>
      </w:r>
      <w:r>
        <w:rPr>
          <w:rFonts w:ascii="Century Gothic"/>
          <w:i/>
          <w:sz w:val="20"/>
        </w:rPr>
        <w:t>Monitoring</w:t>
      </w:r>
      <w:r>
        <w:rPr>
          <w:rFonts w:ascii="Century Gothic"/>
          <w:i/>
          <w:spacing w:val="-9"/>
          <w:sz w:val="20"/>
        </w:rPr>
        <w:t xml:space="preserve"> </w:t>
      </w:r>
      <w:r>
        <w:rPr>
          <w:rFonts w:ascii="Century Gothic"/>
          <w:i/>
          <w:sz w:val="20"/>
        </w:rPr>
        <w:t>and</w:t>
      </w:r>
      <w:r>
        <w:rPr>
          <w:rFonts w:ascii="Century Gothic"/>
          <w:i/>
          <w:spacing w:val="77"/>
          <w:w w:val="99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Evaluation</w:t>
      </w:r>
      <w:r>
        <w:rPr>
          <w:rFonts w:ascii="Century Gothic"/>
          <w:i/>
          <w:spacing w:val="-10"/>
          <w:sz w:val="20"/>
        </w:rPr>
        <w:t xml:space="preserve"> </w:t>
      </w:r>
      <w:r>
        <w:rPr>
          <w:rFonts w:ascii="Century Gothic"/>
          <w:i/>
          <w:sz w:val="20"/>
        </w:rPr>
        <w:t>Synthesis</w:t>
      </w:r>
      <w:r>
        <w:rPr>
          <w:rFonts w:ascii="Century Gothic"/>
          <w:i/>
          <w:spacing w:val="-11"/>
          <w:sz w:val="20"/>
        </w:rPr>
        <w:t xml:space="preserve"> </w:t>
      </w:r>
      <w:r>
        <w:rPr>
          <w:rFonts w:ascii="Century Gothic"/>
          <w:i/>
          <w:sz w:val="20"/>
        </w:rPr>
        <w:t>Report</w:t>
      </w:r>
      <w:r>
        <w:rPr>
          <w:rFonts w:ascii="Century Gothic"/>
          <w:sz w:val="20"/>
        </w:rPr>
        <w:t>.</w:t>
      </w:r>
      <w:r>
        <w:rPr>
          <w:rFonts w:ascii="Century Gothic"/>
          <w:spacing w:val="-10"/>
          <w:sz w:val="20"/>
        </w:rPr>
        <w:t xml:space="preserve"> </w:t>
      </w:r>
      <w:r>
        <w:rPr>
          <w:rFonts w:ascii="Century Gothic"/>
          <w:sz w:val="20"/>
        </w:rPr>
        <w:t>Commonwealth</w:t>
      </w:r>
      <w:r>
        <w:rPr>
          <w:rFonts w:ascii="Century Gothic"/>
          <w:spacing w:val="-10"/>
          <w:sz w:val="20"/>
        </w:rPr>
        <w:t xml:space="preserve"> </w:t>
      </w:r>
      <w:r>
        <w:rPr>
          <w:rFonts w:ascii="Century Gothic"/>
          <w:spacing w:val="-1"/>
          <w:sz w:val="20"/>
        </w:rPr>
        <w:t>of</w:t>
      </w:r>
      <w:r>
        <w:rPr>
          <w:rFonts w:ascii="Century Gothic"/>
          <w:spacing w:val="-9"/>
          <w:sz w:val="20"/>
        </w:rPr>
        <w:t xml:space="preserve"> </w:t>
      </w:r>
      <w:r>
        <w:rPr>
          <w:rFonts w:ascii="Century Gothic"/>
          <w:spacing w:val="-1"/>
          <w:sz w:val="20"/>
        </w:rPr>
        <w:t>Australia,</w:t>
      </w:r>
      <w:r>
        <w:rPr>
          <w:rFonts w:ascii="Century Gothic"/>
          <w:spacing w:val="-12"/>
          <w:sz w:val="20"/>
        </w:rPr>
        <w:t xml:space="preserve"> </w:t>
      </w:r>
      <w:r>
        <w:rPr>
          <w:rFonts w:ascii="Century Gothic"/>
          <w:spacing w:val="-1"/>
          <w:sz w:val="20"/>
        </w:rPr>
        <w:t>2016.</w:t>
      </w:r>
    </w:p>
    <w:p w14:paraId="43E62A02" w14:textId="77777777" w:rsidR="00044670" w:rsidRDefault="00C9326B">
      <w:pPr>
        <w:pStyle w:val="BodyText"/>
        <w:spacing w:before="119"/>
      </w:pPr>
      <w:hyperlink r:id="rId748">
        <w:r>
          <w:rPr>
            <w:color w:val="0000FF"/>
            <w:u w:val="single" w:color="0000FF"/>
          </w:rPr>
          <w:t>http://www.environment.gov.au/water/cewo/publications/lachlan-ltim-report-2015-16</w:t>
        </w:r>
      </w:hyperlink>
    </w:p>
    <w:p w14:paraId="43E62A03" w14:textId="77777777" w:rsidR="00044670" w:rsidRDefault="00C9326B">
      <w:pPr>
        <w:spacing w:before="119"/>
        <w:ind w:left="107" w:right="161"/>
        <w:rPr>
          <w:rFonts w:ascii="Century Gothic" w:eastAsia="Century Gothic" w:hAnsi="Century Gothic" w:cs="Century Gothic"/>
          <w:sz w:val="20"/>
          <w:szCs w:val="20"/>
        </w:rPr>
      </w:pPr>
      <w:r>
        <w:rPr>
          <w:rFonts w:ascii="Century Gothic"/>
          <w:spacing w:val="-1"/>
          <w:sz w:val="20"/>
        </w:rPr>
        <w:t>Ellis,</w:t>
      </w:r>
      <w:r>
        <w:rPr>
          <w:rFonts w:ascii="Century Gothic"/>
          <w:spacing w:val="-8"/>
          <w:sz w:val="20"/>
        </w:rPr>
        <w:t xml:space="preserve"> </w:t>
      </w:r>
      <w:r>
        <w:rPr>
          <w:rFonts w:ascii="Century Gothic"/>
          <w:spacing w:val="-1"/>
          <w:sz w:val="20"/>
        </w:rPr>
        <w:t>I.,</w:t>
      </w:r>
      <w:r>
        <w:rPr>
          <w:rFonts w:ascii="Century Gothic"/>
          <w:spacing w:val="-6"/>
          <w:sz w:val="20"/>
        </w:rPr>
        <w:t xml:space="preserve"> </w:t>
      </w:r>
      <w:r>
        <w:rPr>
          <w:rFonts w:ascii="Century Gothic"/>
          <w:sz w:val="20"/>
        </w:rPr>
        <w:t>Cheshire,</w:t>
      </w:r>
      <w:r>
        <w:rPr>
          <w:rFonts w:ascii="Century Gothic"/>
          <w:spacing w:val="-6"/>
          <w:sz w:val="20"/>
        </w:rPr>
        <w:t xml:space="preserve"> </w:t>
      </w:r>
      <w:r>
        <w:rPr>
          <w:rFonts w:ascii="Century Gothic"/>
          <w:sz w:val="20"/>
        </w:rPr>
        <w:t>K.,</w:t>
      </w:r>
      <w:r>
        <w:rPr>
          <w:rFonts w:ascii="Century Gothic"/>
          <w:spacing w:val="-8"/>
          <w:sz w:val="20"/>
        </w:rPr>
        <w:t xml:space="preserve"> </w:t>
      </w:r>
      <w:r>
        <w:rPr>
          <w:rFonts w:ascii="Century Gothic"/>
          <w:spacing w:val="-1"/>
          <w:sz w:val="20"/>
        </w:rPr>
        <w:t>Townsend,</w:t>
      </w:r>
      <w:r>
        <w:rPr>
          <w:rFonts w:ascii="Century Gothic"/>
          <w:spacing w:val="-4"/>
          <w:sz w:val="20"/>
        </w:rPr>
        <w:t xml:space="preserve"> </w:t>
      </w:r>
      <w:r>
        <w:rPr>
          <w:rFonts w:ascii="Century Gothic"/>
          <w:spacing w:val="-2"/>
          <w:sz w:val="20"/>
        </w:rPr>
        <w:t>A.,</w:t>
      </w:r>
      <w:r>
        <w:rPr>
          <w:rFonts w:ascii="Century Gothic"/>
          <w:spacing w:val="-4"/>
          <w:sz w:val="20"/>
        </w:rPr>
        <w:t xml:space="preserve"> </w:t>
      </w:r>
      <w:r>
        <w:rPr>
          <w:rFonts w:ascii="Century Gothic"/>
          <w:spacing w:val="-1"/>
          <w:sz w:val="20"/>
        </w:rPr>
        <w:t>Copeland,</w:t>
      </w:r>
      <w:r>
        <w:rPr>
          <w:rFonts w:ascii="Century Gothic"/>
          <w:spacing w:val="-6"/>
          <w:sz w:val="20"/>
        </w:rPr>
        <w:t xml:space="preserve"> </w:t>
      </w:r>
      <w:r>
        <w:rPr>
          <w:rFonts w:ascii="Century Gothic"/>
          <w:sz w:val="20"/>
        </w:rPr>
        <w:t>C.</w:t>
      </w:r>
      <w:r>
        <w:rPr>
          <w:rFonts w:ascii="Century Gothic"/>
          <w:spacing w:val="-8"/>
          <w:sz w:val="20"/>
        </w:rPr>
        <w:t xml:space="preserve"> </w:t>
      </w:r>
      <w:r>
        <w:rPr>
          <w:rFonts w:ascii="Century Gothic"/>
          <w:sz w:val="20"/>
        </w:rPr>
        <w:t>Danaher,</w:t>
      </w:r>
      <w:r>
        <w:rPr>
          <w:rFonts w:ascii="Century Gothic"/>
          <w:spacing w:val="-8"/>
          <w:sz w:val="20"/>
        </w:rPr>
        <w:t xml:space="preserve"> </w:t>
      </w:r>
      <w:r>
        <w:rPr>
          <w:rFonts w:ascii="Century Gothic"/>
          <w:spacing w:val="1"/>
          <w:sz w:val="20"/>
        </w:rPr>
        <w:t>K.</w:t>
      </w:r>
      <w:r>
        <w:rPr>
          <w:rFonts w:ascii="Century Gothic"/>
          <w:spacing w:val="-7"/>
          <w:sz w:val="20"/>
        </w:rPr>
        <w:t xml:space="preserve"> </w:t>
      </w:r>
      <w:r>
        <w:rPr>
          <w:rFonts w:ascii="Century Gothic"/>
          <w:sz w:val="20"/>
        </w:rPr>
        <w:t>and</w:t>
      </w:r>
      <w:r>
        <w:rPr>
          <w:rFonts w:ascii="Century Gothic"/>
          <w:spacing w:val="-6"/>
          <w:sz w:val="20"/>
        </w:rPr>
        <w:t xml:space="preserve"> </w:t>
      </w:r>
      <w:r>
        <w:rPr>
          <w:rFonts w:ascii="Century Gothic"/>
          <w:sz w:val="20"/>
        </w:rPr>
        <w:t>Webb,</w:t>
      </w:r>
      <w:r>
        <w:rPr>
          <w:rFonts w:ascii="Century Gothic"/>
          <w:spacing w:val="-6"/>
          <w:sz w:val="20"/>
        </w:rPr>
        <w:t xml:space="preserve"> </w:t>
      </w:r>
      <w:r>
        <w:rPr>
          <w:rFonts w:ascii="Century Gothic"/>
          <w:sz w:val="20"/>
        </w:rPr>
        <w:t>L.</w:t>
      </w:r>
      <w:r>
        <w:rPr>
          <w:rFonts w:ascii="Century Gothic"/>
          <w:spacing w:val="-7"/>
          <w:sz w:val="20"/>
        </w:rPr>
        <w:t xml:space="preserve"> </w:t>
      </w:r>
      <w:r>
        <w:rPr>
          <w:rFonts w:ascii="Century Gothic"/>
          <w:spacing w:val="1"/>
          <w:sz w:val="20"/>
        </w:rPr>
        <w:t>(2016).</w:t>
      </w:r>
      <w:r>
        <w:rPr>
          <w:rFonts w:ascii="Century Gothic"/>
          <w:spacing w:val="-5"/>
          <w:sz w:val="20"/>
        </w:rPr>
        <w:t xml:space="preserve"> </w:t>
      </w:r>
      <w:r>
        <w:rPr>
          <w:rFonts w:ascii="Century Gothic"/>
          <w:i/>
          <w:sz w:val="20"/>
        </w:rPr>
        <w:t>Fish</w:t>
      </w:r>
      <w:r>
        <w:rPr>
          <w:rFonts w:ascii="Century Gothic"/>
          <w:i/>
          <w:spacing w:val="-6"/>
          <w:sz w:val="20"/>
        </w:rPr>
        <w:t xml:space="preserve"> </w:t>
      </w:r>
      <w:r>
        <w:rPr>
          <w:rFonts w:ascii="Century Gothic"/>
          <w:i/>
          <w:sz w:val="20"/>
        </w:rPr>
        <w:t>and</w:t>
      </w:r>
      <w:r>
        <w:rPr>
          <w:rFonts w:ascii="Century Gothic"/>
          <w:i/>
          <w:spacing w:val="-6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Flows</w:t>
      </w:r>
      <w:r>
        <w:rPr>
          <w:rFonts w:ascii="Century Gothic"/>
          <w:i/>
          <w:spacing w:val="-6"/>
          <w:sz w:val="20"/>
        </w:rPr>
        <w:t xml:space="preserve"> </w:t>
      </w:r>
      <w:r>
        <w:rPr>
          <w:rFonts w:ascii="Century Gothic"/>
          <w:i/>
          <w:spacing w:val="1"/>
          <w:sz w:val="20"/>
        </w:rPr>
        <w:t>in</w:t>
      </w:r>
      <w:r>
        <w:rPr>
          <w:rFonts w:ascii="Century Gothic"/>
          <w:i/>
          <w:spacing w:val="80"/>
          <w:w w:val="99"/>
          <w:sz w:val="20"/>
        </w:rPr>
        <w:t xml:space="preserve"> </w:t>
      </w:r>
      <w:r>
        <w:rPr>
          <w:rFonts w:ascii="Century Gothic"/>
          <w:i/>
          <w:sz w:val="20"/>
        </w:rPr>
        <w:t>the</w:t>
      </w:r>
      <w:r>
        <w:rPr>
          <w:rFonts w:ascii="Century Gothic"/>
          <w:i/>
          <w:spacing w:val="-7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Murray</w:t>
      </w:r>
      <w:r>
        <w:rPr>
          <w:rFonts w:ascii="Century Gothic"/>
          <w:i/>
          <w:spacing w:val="-6"/>
          <w:sz w:val="20"/>
        </w:rPr>
        <w:t xml:space="preserve"> </w:t>
      </w:r>
      <w:r>
        <w:rPr>
          <w:rFonts w:ascii="Century Gothic"/>
          <w:i/>
          <w:sz w:val="20"/>
        </w:rPr>
        <w:t>River</w:t>
      </w:r>
      <w:r>
        <w:rPr>
          <w:rFonts w:ascii="Century Gothic"/>
          <w:i/>
          <w:spacing w:val="-6"/>
          <w:sz w:val="20"/>
        </w:rPr>
        <w:t xml:space="preserve"> </w:t>
      </w:r>
      <w:r>
        <w:rPr>
          <w:rFonts w:ascii="Century Gothic"/>
          <w:i/>
          <w:sz w:val="20"/>
        </w:rPr>
        <w:t>Catchment</w:t>
      </w:r>
      <w:r>
        <w:rPr>
          <w:rFonts w:ascii="Century Gothic"/>
          <w:i/>
          <w:spacing w:val="-3"/>
          <w:sz w:val="20"/>
        </w:rPr>
        <w:t xml:space="preserve"> </w:t>
      </w:r>
      <w:r>
        <w:rPr>
          <w:rFonts w:ascii="Century Gothic"/>
          <w:i/>
          <w:sz w:val="20"/>
        </w:rPr>
        <w:t>-</w:t>
      </w:r>
      <w:r>
        <w:rPr>
          <w:rFonts w:ascii="Century Gothic"/>
          <w:i/>
          <w:spacing w:val="-5"/>
          <w:sz w:val="20"/>
        </w:rPr>
        <w:t xml:space="preserve"> </w:t>
      </w:r>
      <w:r>
        <w:rPr>
          <w:rFonts w:ascii="Century Gothic"/>
          <w:i/>
          <w:sz w:val="20"/>
        </w:rPr>
        <w:t>A</w:t>
      </w:r>
      <w:r>
        <w:rPr>
          <w:rFonts w:ascii="Century Gothic"/>
          <w:i/>
          <w:spacing w:val="-8"/>
          <w:sz w:val="20"/>
        </w:rPr>
        <w:t xml:space="preserve"> </w:t>
      </w:r>
      <w:r>
        <w:rPr>
          <w:rFonts w:ascii="Century Gothic"/>
          <w:i/>
          <w:sz w:val="20"/>
        </w:rPr>
        <w:t>review</w:t>
      </w:r>
      <w:r>
        <w:rPr>
          <w:rFonts w:ascii="Century Gothic"/>
          <w:i/>
          <w:spacing w:val="-8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of</w:t>
      </w:r>
      <w:r>
        <w:rPr>
          <w:rFonts w:ascii="Century Gothic"/>
          <w:i/>
          <w:spacing w:val="-5"/>
          <w:sz w:val="20"/>
        </w:rPr>
        <w:t xml:space="preserve"> </w:t>
      </w:r>
      <w:r>
        <w:rPr>
          <w:rFonts w:ascii="Century Gothic"/>
          <w:i/>
          <w:sz w:val="20"/>
        </w:rPr>
        <w:t>environmental</w:t>
      </w:r>
      <w:r>
        <w:rPr>
          <w:rFonts w:ascii="Century Gothic"/>
          <w:i/>
          <w:spacing w:val="-6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water</w:t>
      </w:r>
      <w:r>
        <w:rPr>
          <w:rFonts w:ascii="Century Gothic"/>
          <w:i/>
          <w:spacing w:val="-6"/>
          <w:sz w:val="20"/>
        </w:rPr>
        <w:t xml:space="preserve"> </w:t>
      </w:r>
      <w:r>
        <w:rPr>
          <w:rFonts w:ascii="Century Gothic"/>
          <w:i/>
          <w:sz w:val="20"/>
        </w:rPr>
        <w:t>requirements</w:t>
      </w:r>
      <w:r>
        <w:rPr>
          <w:rFonts w:ascii="Century Gothic"/>
          <w:i/>
          <w:spacing w:val="-7"/>
          <w:sz w:val="20"/>
        </w:rPr>
        <w:t xml:space="preserve"> </w:t>
      </w:r>
      <w:r>
        <w:rPr>
          <w:rFonts w:ascii="Century Gothic"/>
          <w:i/>
          <w:sz w:val="20"/>
        </w:rPr>
        <w:t>for</w:t>
      </w:r>
      <w:r>
        <w:rPr>
          <w:rFonts w:ascii="Century Gothic"/>
          <w:i/>
          <w:spacing w:val="-7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native</w:t>
      </w:r>
      <w:r>
        <w:rPr>
          <w:rFonts w:ascii="Century Gothic"/>
          <w:i/>
          <w:spacing w:val="-6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fish</w:t>
      </w:r>
      <w:r>
        <w:rPr>
          <w:rFonts w:ascii="Century Gothic"/>
          <w:i/>
          <w:spacing w:val="-8"/>
          <w:sz w:val="20"/>
        </w:rPr>
        <w:t xml:space="preserve"> </w:t>
      </w:r>
      <w:r>
        <w:rPr>
          <w:rFonts w:ascii="Century Gothic"/>
          <w:i/>
          <w:spacing w:val="1"/>
          <w:sz w:val="20"/>
        </w:rPr>
        <w:t>in</w:t>
      </w:r>
      <w:r>
        <w:rPr>
          <w:rFonts w:ascii="Century Gothic"/>
          <w:i/>
          <w:spacing w:val="-7"/>
          <w:sz w:val="20"/>
        </w:rPr>
        <w:t xml:space="preserve"> </w:t>
      </w:r>
      <w:r>
        <w:rPr>
          <w:rFonts w:ascii="Century Gothic"/>
          <w:i/>
          <w:sz w:val="20"/>
        </w:rPr>
        <w:t>the</w:t>
      </w:r>
      <w:r>
        <w:rPr>
          <w:rFonts w:ascii="Century Gothic"/>
          <w:i/>
          <w:spacing w:val="50"/>
          <w:w w:val="99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Murray</w:t>
      </w:r>
      <w:r>
        <w:rPr>
          <w:rFonts w:ascii="Century Gothic"/>
          <w:i/>
          <w:spacing w:val="-10"/>
          <w:sz w:val="20"/>
        </w:rPr>
        <w:t xml:space="preserve"> </w:t>
      </w:r>
      <w:r>
        <w:rPr>
          <w:rFonts w:ascii="Century Gothic"/>
          <w:i/>
          <w:sz w:val="20"/>
        </w:rPr>
        <w:t>River</w:t>
      </w:r>
      <w:r>
        <w:rPr>
          <w:rFonts w:ascii="Century Gothic"/>
          <w:i/>
          <w:spacing w:val="-9"/>
          <w:sz w:val="20"/>
        </w:rPr>
        <w:t xml:space="preserve"> </w:t>
      </w:r>
      <w:r>
        <w:rPr>
          <w:rFonts w:ascii="Century Gothic"/>
          <w:i/>
          <w:sz w:val="20"/>
        </w:rPr>
        <w:t>Catchment.</w:t>
      </w:r>
      <w:r>
        <w:rPr>
          <w:rFonts w:ascii="Century Gothic"/>
          <w:i/>
          <w:spacing w:val="-10"/>
          <w:sz w:val="20"/>
        </w:rPr>
        <w:t xml:space="preserve"> </w:t>
      </w:r>
      <w:r>
        <w:rPr>
          <w:rFonts w:ascii="Century Gothic"/>
          <w:spacing w:val="-1"/>
          <w:sz w:val="20"/>
        </w:rPr>
        <w:t>NSW</w:t>
      </w:r>
      <w:r>
        <w:rPr>
          <w:rFonts w:ascii="Century Gothic"/>
          <w:spacing w:val="-9"/>
          <w:sz w:val="20"/>
        </w:rPr>
        <w:t xml:space="preserve"> </w:t>
      </w:r>
      <w:r>
        <w:rPr>
          <w:rFonts w:ascii="Century Gothic"/>
          <w:sz w:val="20"/>
        </w:rPr>
        <w:t>Department</w:t>
      </w:r>
      <w:r>
        <w:rPr>
          <w:rFonts w:ascii="Century Gothic"/>
          <w:spacing w:val="-9"/>
          <w:sz w:val="20"/>
        </w:rPr>
        <w:t xml:space="preserve"> </w:t>
      </w:r>
      <w:r>
        <w:rPr>
          <w:rFonts w:ascii="Century Gothic"/>
          <w:spacing w:val="-1"/>
          <w:sz w:val="20"/>
        </w:rPr>
        <w:t>of</w:t>
      </w:r>
      <w:r>
        <w:rPr>
          <w:rFonts w:ascii="Century Gothic"/>
          <w:spacing w:val="-9"/>
          <w:sz w:val="20"/>
        </w:rPr>
        <w:t xml:space="preserve"> </w:t>
      </w:r>
      <w:r>
        <w:rPr>
          <w:rFonts w:ascii="Century Gothic"/>
          <w:sz w:val="20"/>
        </w:rPr>
        <w:t>Primary</w:t>
      </w:r>
      <w:r>
        <w:rPr>
          <w:rFonts w:ascii="Century Gothic"/>
          <w:spacing w:val="-11"/>
          <w:sz w:val="20"/>
        </w:rPr>
        <w:t xml:space="preserve"> </w:t>
      </w:r>
      <w:r>
        <w:rPr>
          <w:rFonts w:ascii="Century Gothic"/>
          <w:sz w:val="20"/>
        </w:rPr>
        <w:t>Industries,</w:t>
      </w:r>
      <w:r>
        <w:rPr>
          <w:rFonts w:ascii="Century Gothic"/>
          <w:spacing w:val="-10"/>
          <w:sz w:val="20"/>
        </w:rPr>
        <w:t xml:space="preserve"> </w:t>
      </w:r>
      <w:r>
        <w:rPr>
          <w:rFonts w:ascii="Century Gothic"/>
          <w:sz w:val="20"/>
        </w:rPr>
        <w:t>Queanbeyan.</w:t>
      </w:r>
    </w:p>
    <w:p w14:paraId="43E62A04" w14:textId="77777777" w:rsidR="00044670" w:rsidRDefault="00044670">
      <w:pPr>
        <w:rPr>
          <w:rFonts w:ascii="Century Gothic" w:eastAsia="Century Gothic" w:hAnsi="Century Gothic" w:cs="Century Gothic"/>
          <w:sz w:val="20"/>
          <w:szCs w:val="20"/>
        </w:rPr>
        <w:sectPr w:rsidR="00044670">
          <w:pgSz w:w="11910" w:h="16840"/>
          <w:pgMar w:top="800" w:right="1440" w:bottom="1140" w:left="600" w:header="0" w:footer="953" w:gutter="0"/>
          <w:cols w:space="720"/>
        </w:sectPr>
      </w:pPr>
    </w:p>
    <w:p w14:paraId="43E62A05" w14:textId="3CF26761" w:rsidR="00044670" w:rsidRDefault="00C9326B">
      <w:pPr>
        <w:pStyle w:val="BodyText"/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128784" behindDoc="1" locked="0" layoutInCell="1" allowOverlap="1" wp14:anchorId="43E62C9B" wp14:editId="3D45E1C0">
                <wp:simplePos x="0" y="0"/>
                <wp:positionH relativeFrom="page">
                  <wp:posOffset>445135</wp:posOffset>
                </wp:positionH>
                <wp:positionV relativeFrom="paragraph">
                  <wp:posOffset>137160</wp:posOffset>
                </wp:positionV>
                <wp:extent cx="6005830" cy="11430"/>
                <wp:effectExtent l="6985" t="10795" r="6985" b="6350"/>
                <wp:wrapNone/>
                <wp:docPr id="38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05830" cy="11430"/>
                          <a:chOff x="701" y="216"/>
                          <a:chExt cx="9458" cy="18"/>
                        </a:xfrm>
                      </wpg:grpSpPr>
                      <wpg:grpSp>
                        <wpg:cNvPr id="39" name="Group 24"/>
                        <wpg:cNvGrpSpPr>
                          <a:grpSpLocks/>
                        </wpg:cNvGrpSpPr>
                        <wpg:grpSpPr bwMode="auto">
                          <a:xfrm>
                            <a:off x="708" y="226"/>
                            <a:ext cx="9444" cy="2"/>
                            <a:chOff x="708" y="226"/>
                            <a:chExt cx="9444" cy="2"/>
                          </a:xfrm>
                        </wpg:grpSpPr>
                        <wps:wsp>
                          <wps:cNvPr id="40" name="Freeform 25"/>
                          <wps:cNvSpPr>
                            <a:spLocks/>
                          </wps:cNvSpPr>
                          <wps:spPr bwMode="auto">
                            <a:xfrm>
                              <a:off x="708" y="226"/>
                              <a:ext cx="9444" cy="2"/>
                            </a:xfrm>
                            <a:custGeom>
                              <a:avLst/>
                              <a:gdLst>
                                <a:gd name="T0" fmla="+- 0 708 708"/>
                                <a:gd name="T1" fmla="*/ T0 w 9444"/>
                                <a:gd name="T2" fmla="+- 0 10152 708"/>
                                <a:gd name="T3" fmla="*/ T2 w 944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444">
                                  <a:moveTo>
                                    <a:pt x="0" y="0"/>
                                  </a:moveTo>
                                  <a:lnTo>
                                    <a:pt x="9444" y="0"/>
                                  </a:lnTo>
                                </a:path>
                              </a:pathLst>
                            </a:custGeom>
                            <a:noFill/>
                            <a:ln w="8890">
                              <a:solidFill>
                                <a:srgbClr val="0000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" name="Group 22"/>
                        <wpg:cNvGrpSpPr>
                          <a:grpSpLocks/>
                        </wpg:cNvGrpSpPr>
                        <wpg:grpSpPr bwMode="auto">
                          <a:xfrm>
                            <a:off x="3448" y="221"/>
                            <a:ext cx="201" cy="2"/>
                            <a:chOff x="3448" y="221"/>
                            <a:chExt cx="201" cy="2"/>
                          </a:xfrm>
                        </wpg:grpSpPr>
                        <wps:wsp>
                          <wps:cNvPr id="42" name="Freeform 23"/>
                          <wps:cNvSpPr>
                            <a:spLocks/>
                          </wps:cNvSpPr>
                          <wps:spPr bwMode="auto">
                            <a:xfrm>
                              <a:off x="3448" y="221"/>
                              <a:ext cx="201" cy="2"/>
                            </a:xfrm>
                            <a:custGeom>
                              <a:avLst/>
                              <a:gdLst>
                                <a:gd name="T0" fmla="+- 0 3448 3448"/>
                                <a:gd name="T1" fmla="*/ T0 w 201"/>
                                <a:gd name="T2" fmla="+- 0 3649 3448"/>
                                <a:gd name="T3" fmla="*/ T2 w 2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01">
                                  <a:moveTo>
                                    <a:pt x="0" y="0"/>
                                  </a:moveTo>
                                  <a:lnTo>
                                    <a:pt x="201" y="0"/>
                                  </a:lnTo>
                                </a:path>
                              </a:pathLst>
                            </a:custGeom>
                            <a:noFill/>
                            <a:ln w="6325">
                              <a:solidFill>
                                <a:srgbClr val="0000F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92E3A9" id="Group 21" o:spid="_x0000_s1026" style="position:absolute;margin-left:35.05pt;margin-top:10.8pt;width:472.9pt;height:.9pt;z-index:-187696;mso-position-horizontal-relative:page" coordorigin="701,216" coordsize="9458,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">
                <v:group id="Group 24" o:spid="_x0000_s1027" style="position:absolute;left:708;top:226;width:9444;height:2" coordorigin="708,226" coordsize="944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7I358QAAADbAAAADwAAAGRycy9kb3ducmV2LnhtbESPT4vCMBTE7wt+h/AE&#10;b2taxUWrUURc8SCCf0C8PZpnW2xeSpNt67ffLAh7HGbmN8xi1ZlSNFS7wrKCeBiBIE6tLjhTcL18&#10;f05BOI+ssbRMCl7kYLXsfSww0bblEzVnn4kAYZeggtz7KpHSpTkZdENbEQfvYWuDPsg6k7rGNsBN&#10;KUdR9CUNFhwWcqxok1P6PP8YBbsW2/U43jaH52Pzul8mx9shJqUG/W49B+Gp8//hd3uvFYx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7I358QAAADbAAAA&#10;DwAAAAAAAAAAAAAAAACqAgAAZHJzL2Rvd25yZXYueG1sUEsFBgAAAAAEAAQA+gAAAJsDAAAAAA==&#10;">
                  <v:shape id="Freeform 25" o:spid="_x0000_s1028" style="position:absolute;left:708;top:226;width:9444;height:2;visibility:visible;mso-wrap-style:square;v-text-anchor:top" coordsize="944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0W0r8A&#10;AADbAAAADwAAAGRycy9kb3ducmV2LnhtbERPS2vCQBC+F/wPywje6sZii0RX8dFSr1URj0N2TKLZ&#10;mZDdmPTfu4dCjx/fe7HqXaUe1PhS2MBknIAizsSWnBs4Hb9eZ6B8QLZYCZOBX/KwWg5eFpha6fiH&#10;HoeQqxjCPkUDRQh1qrXPCnLox1ITR+4qjcMQYZNr22AXw12l35LkQzssOTYUWNO2oOx+aJ0Babvj&#10;N102n9fqHU87Od9yaXfGjIb9eg4qUB/+xX/uvTUwjevjl/gD9PIJ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qfRbSvwAAANsAAAAPAAAAAAAAAAAAAAAAAJgCAABkcnMvZG93bnJl&#10;di54bWxQSwUGAAAAAAQABAD1AAAAhAMAAAAA&#10;" path="m,l9444,e" filled="f" strokecolor="blue" strokeweight=".7pt">
                    <v:path arrowok="t" o:connecttype="custom" o:connectlocs="0,0;9444,0" o:connectangles="0,0"/>
                  </v:shape>
                </v:group>
                <v:group id="Group 22" o:spid="_x0000_s1029" style="position:absolute;left:3448;top:221;width:201;height:2" coordorigin="3448,221" coordsize="2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cJInMUAAADbAAAADwAAAGRycy9kb3ducmV2LnhtbESPT2vCQBTE7wW/w/KE&#10;3ppNtC0Ss4pILT2EQlUQb4/sMwlm34bsNn++fbdQ6HGYmd8w2XY0jeipc7VlBUkUgyAurK65VHA+&#10;HZ5WIJxH1thYJgUTOdhuZg8ZptoO/EX90ZciQNilqKDyvk2ldEVFBl1kW+Lg3Wxn0AfZlVJ3OAS4&#10;aeQijl+lwZrDQoUt7Ssq7sdvo+B9wGG3TN76/H7bT9fTy+clT0ipx/m4W4PwNPr/8F/7Qyt4Tu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HCSJzFAAAA2wAA&#10;AA8AAAAAAAAAAAAAAAAAqgIAAGRycy9kb3ducmV2LnhtbFBLBQYAAAAABAAEAPoAAACcAwAAAAA=&#10;">
                  <v:shape id="Freeform 23" o:spid="_x0000_s1030" style="position:absolute;left:3448;top:221;width:201;height:2;visibility:visible;mso-wrap-style:square;v-text-anchor:top" coordsize="2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qSHccA&#10;AADbAAAADwAAAGRycy9kb3ducmV2LnhtbESPQUvDQBSE7wX/w/IKXorZGGwtabclCoKgl7Ye7O01&#10;+5qkZt/G7Nok/npXKPQ4zMw3zHLdm1qcqXWVZQX3UQyCOLe64kLBx+7lbg7CeWSNtWVSMJCD9epm&#10;tMRU2443dN76QgQIuxQVlN43qZQuL8mgi2xDHLyjbQ36INtC6ha7ADe1TOJ4Jg1WHBZKbOi5pPxr&#10;+2MU/GZJR09Zdvp8f9OTw+Nx+J7uB6Vux322AOGp99fwpf2qFTwk8P8l/AC5+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Jqkh3HAAAA2wAAAA8AAAAAAAAAAAAAAAAAmAIAAGRy&#10;cy9kb3ducmV2LnhtbFBLBQYAAAAABAAEAPUAAACMAwAAAAA=&#10;" path="m,l201,e" filled="f" strokecolor="#0000fe" strokeweight=".17569mm">
                    <v:path arrowok="t" o:connecttype="custom" o:connectlocs="0,0;201,0" o:connectangles="0,0"/>
                  </v:shape>
                </v:group>
                <w10:wrap anchorx="page"/>
              </v:group>
            </w:pict>
          </mc:Fallback>
        </mc:AlternateContent>
      </w:r>
      <w:hyperlink r:id="rId749">
        <w:r>
          <w:rPr>
            <w:color w:val="0000FF"/>
            <w:spacing w:val="-1"/>
          </w:rPr>
          <w:t>http://www.dpi.nsw.gov.au/</w:t>
        </w:r>
      </w:hyperlink>
      <w:r>
        <w:rPr>
          <w:color w:val="0000FF"/>
          <w:w w:val="99"/>
        </w:rPr>
        <w:t xml:space="preserve"> </w:t>
      </w:r>
      <w:hyperlink r:id="rId750">
        <w:r>
          <w:rPr>
            <w:color w:val="0000FF"/>
            <w:w w:val="99"/>
          </w:rPr>
          <w:t xml:space="preserve"> </w:t>
        </w:r>
        <w:r>
          <w:rPr>
            <w:color w:val="0000FF"/>
            <w:spacing w:val="-1"/>
            <w:u w:val="single" w:color="0000FF"/>
          </w:rPr>
          <w:t>catchment.pdf</w:t>
        </w:r>
      </w:hyperlink>
    </w:p>
    <w:p w14:paraId="43E62A06" w14:textId="77777777" w:rsidR="00044670" w:rsidRDefault="00C9326B">
      <w:pPr>
        <w:pStyle w:val="BodyText"/>
        <w:spacing w:line="245" w:lineRule="exact"/>
        <w:ind w:left="108"/>
      </w:pPr>
      <w:r>
        <w:br w:type="column"/>
      </w:r>
      <w:hyperlink r:id="rId751">
        <w:r>
          <w:rPr>
            <w:color w:val="0000FF"/>
            <w:spacing w:val="-1"/>
          </w:rPr>
          <w:t>data/assets/pdf_file/0003/664356/fish-and-flows-in-the-murray-river-</w:t>
        </w:r>
      </w:hyperlink>
    </w:p>
    <w:p w14:paraId="43E62A07" w14:textId="77777777" w:rsidR="00044670" w:rsidRDefault="00044670">
      <w:pPr>
        <w:spacing w:line="245" w:lineRule="exact"/>
        <w:sectPr w:rsidR="00044670">
          <w:type w:val="continuous"/>
          <w:pgSz w:w="11910" w:h="16840"/>
          <w:pgMar w:top="1140" w:right="1440" w:bottom="280" w:left="600" w:header="720" w:footer="720" w:gutter="0"/>
          <w:cols w:num="2" w:space="720" w:equalWidth="0">
            <w:col w:w="2849" w:space="92"/>
            <w:col w:w="6929"/>
          </w:cols>
        </w:sectPr>
      </w:pPr>
    </w:p>
    <w:p w14:paraId="43E62A08" w14:textId="77777777" w:rsidR="00044670" w:rsidRDefault="00C9326B">
      <w:pPr>
        <w:spacing w:before="119"/>
        <w:ind w:left="107" w:right="182"/>
        <w:rPr>
          <w:rFonts w:ascii="Century Gothic" w:eastAsia="Century Gothic" w:hAnsi="Century Gothic" w:cs="Century Gothic"/>
          <w:sz w:val="20"/>
          <w:szCs w:val="20"/>
        </w:rPr>
      </w:pPr>
      <w:r>
        <w:rPr>
          <w:rFonts w:ascii="Century Gothic"/>
          <w:spacing w:val="-1"/>
          <w:sz w:val="20"/>
        </w:rPr>
        <w:t>Murray-Darling</w:t>
      </w:r>
      <w:r>
        <w:rPr>
          <w:rFonts w:ascii="Century Gothic"/>
          <w:spacing w:val="-10"/>
          <w:sz w:val="20"/>
        </w:rPr>
        <w:t xml:space="preserve"> </w:t>
      </w:r>
      <w:r>
        <w:rPr>
          <w:rFonts w:ascii="Century Gothic"/>
          <w:spacing w:val="-1"/>
          <w:sz w:val="20"/>
        </w:rPr>
        <w:t>Basin</w:t>
      </w:r>
      <w:r>
        <w:rPr>
          <w:rFonts w:ascii="Century Gothic"/>
          <w:spacing w:val="-7"/>
          <w:sz w:val="20"/>
        </w:rPr>
        <w:t xml:space="preserve"> </w:t>
      </w:r>
      <w:r>
        <w:rPr>
          <w:rFonts w:ascii="Century Gothic"/>
          <w:spacing w:val="-1"/>
          <w:sz w:val="20"/>
        </w:rPr>
        <w:t>Authority</w:t>
      </w:r>
      <w:r>
        <w:rPr>
          <w:rFonts w:ascii="Century Gothic"/>
          <w:spacing w:val="-8"/>
          <w:sz w:val="20"/>
        </w:rPr>
        <w:t xml:space="preserve"> </w:t>
      </w:r>
      <w:r>
        <w:rPr>
          <w:rFonts w:ascii="Century Gothic"/>
          <w:spacing w:val="-1"/>
          <w:sz w:val="20"/>
        </w:rPr>
        <w:t>(MDBA)</w:t>
      </w:r>
      <w:r>
        <w:rPr>
          <w:rFonts w:ascii="Century Gothic"/>
          <w:spacing w:val="-8"/>
          <w:sz w:val="20"/>
        </w:rPr>
        <w:t xml:space="preserve"> </w:t>
      </w:r>
      <w:r>
        <w:rPr>
          <w:rFonts w:ascii="Century Gothic"/>
          <w:spacing w:val="-1"/>
          <w:sz w:val="20"/>
        </w:rPr>
        <w:t>(2012a),</w:t>
      </w:r>
      <w:r>
        <w:rPr>
          <w:rFonts w:ascii="Century Gothic"/>
          <w:spacing w:val="-5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Assessment</w:t>
      </w:r>
      <w:r>
        <w:rPr>
          <w:rFonts w:ascii="Century Gothic"/>
          <w:i/>
          <w:spacing w:val="-8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of</w:t>
      </w:r>
      <w:r>
        <w:rPr>
          <w:rFonts w:ascii="Century Gothic"/>
          <w:i/>
          <w:spacing w:val="-8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environmental</w:t>
      </w:r>
      <w:r>
        <w:rPr>
          <w:rFonts w:ascii="Century Gothic"/>
          <w:i/>
          <w:spacing w:val="-7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water</w:t>
      </w:r>
      <w:r>
        <w:rPr>
          <w:rFonts w:ascii="Century Gothic"/>
          <w:i/>
          <w:spacing w:val="-9"/>
          <w:sz w:val="20"/>
        </w:rPr>
        <w:t xml:space="preserve"> </w:t>
      </w:r>
      <w:r>
        <w:rPr>
          <w:rFonts w:ascii="Century Gothic"/>
          <w:i/>
          <w:sz w:val="20"/>
        </w:rPr>
        <w:t>requirements</w:t>
      </w:r>
      <w:r>
        <w:rPr>
          <w:rFonts w:ascii="Century Gothic"/>
          <w:i/>
          <w:spacing w:val="-10"/>
          <w:sz w:val="20"/>
        </w:rPr>
        <w:t xml:space="preserve"> </w:t>
      </w:r>
      <w:r>
        <w:rPr>
          <w:rFonts w:ascii="Century Gothic"/>
          <w:i/>
          <w:sz w:val="20"/>
        </w:rPr>
        <w:t>for</w:t>
      </w:r>
      <w:r>
        <w:rPr>
          <w:rFonts w:ascii="Century Gothic"/>
          <w:i/>
          <w:spacing w:val="107"/>
          <w:w w:val="99"/>
          <w:sz w:val="20"/>
        </w:rPr>
        <w:t xml:space="preserve"> </w:t>
      </w:r>
      <w:r>
        <w:rPr>
          <w:rFonts w:ascii="Century Gothic"/>
          <w:i/>
          <w:sz w:val="20"/>
        </w:rPr>
        <w:t>the</w:t>
      </w:r>
      <w:r>
        <w:rPr>
          <w:rFonts w:ascii="Century Gothic"/>
          <w:i/>
          <w:spacing w:val="-9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proposed</w:t>
      </w:r>
      <w:r>
        <w:rPr>
          <w:rFonts w:ascii="Century Gothic"/>
          <w:i/>
          <w:spacing w:val="-9"/>
          <w:sz w:val="20"/>
        </w:rPr>
        <w:t xml:space="preserve"> </w:t>
      </w:r>
      <w:r>
        <w:rPr>
          <w:rFonts w:ascii="Century Gothic"/>
          <w:i/>
          <w:sz w:val="20"/>
        </w:rPr>
        <w:t>Basin</w:t>
      </w:r>
      <w:r>
        <w:rPr>
          <w:rFonts w:ascii="Century Gothic"/>
          <w:i/>
          <w:spacing w:val="-8"/>
          <w:sz w:val="20"/>
        </w:rPr>
        <w:t xml:space="preserve"> </w:t>
      </w:r>
      <w:r>
        <w:rPr>
          <w:rFonts w:ascii="Century Gothic"/>
          <w:i/>
          <w:sz w:val="20"/>
        </w:rPr>
        <w:t>Plan:</w:t>
      </w:r>
      <w:r>
        <w:rPr>
          <w:rFonts w:ascii="Century Gothic"/>
          <w:i/>
          <w:spacing w:val="-9"/>
          <w:sz w:val="20"/>
        </w:rPr>
        <w:t xml:space="preserve"> </w:t>
      </w:r>
      <w:r>
        <w:rPr>
          <w:rFonts w:ascii="Century Gothic"/>
          <w:i/>
          <w:sz w:val="20"/>
        </w:rPr>
        <w:t>Booligal</w:t>
      </w:r>
      <w:r>
        <w:rPr>
          <w:rFonts w:ascii="Century Gothic"/>
          <w:i/>
          <w:spacing w:val="-7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Wetlands</w:t>
      </w:r>
    </w:p>
    <w:p w14:paraId="43E62A09" w14:textId="77777777" w:rsidR="00044670" w:rsidRDefault="00C9326B">
      <w:pPr>
        <w:pStyle w:val="BodyText"/>
        <w:spacing w:before="122"/>
        <w:ind w:right="1233"/>
      </w:pPr>
      <w:hyperlink r:id="rId752">
        <w:r>
          <w:rPr>
            <w:color w:val="0000FF"/>
            <w:w w:val="95"/>
            <w:u w:val="single" w:color="0000FF"/>
          </w:rPr>
          <w:t>http://www.mdba.gov.au/what-we-do/basin-plan/development/bp-science/assessing-</w:t>
        </w:r>
      </w:hyperlink>
      <w:r>
        <w:rPr>
          <w:color w:val="0000FF"/>
          <w:w w:val="99"/>
        </w:rPr>
        <w:t xml:space="preserve"> </w:t>
      </w:r>
      <w:hyperlink r:id="rId753">
        <w:r>
          <w:rPr>
            <w:color w:val="0000FF"/>
            <w:w w:val="99"/>
          </w:rPr>
          <w:t xml:space="preserve"> </w:t>
        </w:r>
        <w:r>
          <w:rPr>
            <w:color w:val="0000FF"/>
            <w:spacing w:val="-1"/>
            <w:u w:val="single" w:color="0000FF"/>
          </w:rPr>
          <w:t>environmental-water-requirements</w:t>
        </w:r>
      </w:hyperlink>
    </w:p>
    <w:p w14:paraId="43E62A0A" w14:textId="77777777" w:rsidR="00044670" w:rsidRDefault="00C9326B">
      <w:pPr>
        <w:spacing w:before="119"/>
        <w:ind w:left="107" w:right="182"/>
        <w:rPr>
          <w:rFonts w:ascii="Century Gothic" w:eastAsia="Century Gothic" w:hAnsi="Century Gothic" w:cs="Century Gothic"/>
          <w:sz w:val="20"/>
          <w:szCs w:val="20"/>
        </w:rPr>
      </w:pPr>
      <w:r>
        <w:rPr>
          <w:rFonts w:ascii="Century Gothic"/>
          <w:spacing w:val="-1"/>
          <w:sz w:val="20"/>
        </w:rPr>
        <w:t>Murray-Darling</w:t>
      </w:r>
      <w:r>
        <w:rPr>
          <w:rFonts w:ascii="Century Gothic"/>
          <w:spacing w:val="-10"/>
          <w:sz w:val="20"/>
        </w:rPr>
        <w:t xml:space="preserve"> </w:t>
      </w:r>
      <w:r>
        <w:rPr>
          <w:rFonts w:ascii="Century Gothic"/>
          <w:spacing w:val="-1"/>
          <w:sz w:val="20"/>
        </w:rPr>
        <w:t>Basin</w:t>
      </w:r>
      <w:r>
        <w:rPr>
          <w:rFonts w:ascii="Century Gothic"/>
          <w:spacing w:val="-7"/>
          <w:sz w:val="20"/>
        </w:rPr>
        <w:t xml:space="preserve"> </w:t>
      </w:r>
      <w:r>
        <w:rPr>
          <w:rFonts w:ascii="Century Gothic"/>
          <w:spacing w:val="-1"/>
          <w:sz w:val="20"/>
        </w:rPr>
        <w:t>Authority</w:t>
      </w:r>
      <w:r>
        <w:rPr>
          <w:rFonts w:ascii="Century Gothic"/>
          <w:spacing w:val="-8"/>
          <w:sz w:val="20"/>
        </w:rPr>
        <w:t xml:space="preserve"> </w:t>
      </w:r>
      <w:r>
        <w:rPr>
          <w:rFonts w:ascii="Century Gothic"/>
          <w:spacing w:val="-1"/>
          <w:sz w:val="20"/>
        </w:rPr>
        <w:t>(MDBA)</w:t>
      </w:r>
      <w:r>
        <w:rPr>
          <w:rFonts w:ascii="Century Gothic"/>
          <w:spacing w:val="-8"/>
          <w:sz w:val="20"/>
        </w:rPr>
        <w:t xml:space="preserve"> </w:t>
      </w:r>
      <w:r>
        <w:rPr>
          <w:rFonts w:ascii="Century Gothic"/>
          <w:spacing w:val="-1"/>
          <w:sz w:val="20"/>
        </w:rPr>
        <w:t>(2012b),</w:t>
      </w:r>
      <w:r>
        <w:rPr>
          <w:rFonts w:ascii="Century Gothic"/>
          <w:spacing w:val="-5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Assessment</w:t>
      </w:r>
      <w:r>
        <w:rPr>
          <w:rFonts w:ascii="Century Gothic"/>
          <w:i/>
          <w:spacing w:val="-8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of</w:t>
      </w:r>
      <w:r>
        <w:rPr>
          <w:rFonts w:ascii="Century Gothic"/>
          <w:i/>
          <w:spacing w:val="-8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environmental</w:t>
      </w:r>
      <w:r>
        <w:rPr>
          <w:rFonts w:ascii="Century Gothic"/>
          <w:i/>
          <w:spacing w:val="-7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water</w:t>
      </w:r>
      <w:r>
        <w:rPr>
          <w:rFonts w:ascii="Century Gothic"/>
          <w:i/>
          <w:spacing w:val="-9"/>
          <w:sz w:val="20"/>
        </w:rPr>
        <w:t xml:space="preserve"> </w:t>
      </w:r>
      <w:r>
        <w:rPr>
          <w:rFonts w:ascii="Century Gothic"/>
          <w:i/>
          <w:sz w:val="20"/>
        </w:rPr>
        <w:t>requirements</w:t>
      </w:r>
      <w:r>
        <w:rPr>
          <w:rFonts w:ascii="Century Gothic"/>
          <w:i/>
          <w:spacing w:val="-10"/>
          <w:sz w:val="20"/>
        </w:rPr>
        <w:t xml:space="preserve"> </w:t>
      </w:r>
      <w:r>
        <w:rPr>
          <w:rFonts w:ascii="Century Gothic"/>
          <w:i/>
          <w:sz w:val="20"/>
        </w:rPr>
        <w:t>for</w:t>
      </w:r>
      <w:r>
        <w:rPr>
          <w:rFonts w:ascii="Century Gothic"/>
          <w:i/>
          <w:spacing w:val="101"/>
          <w:w w:val="99"/>
          <w:sz w:val="20"/>
        </w:rPr>
        <w:t xml:space="preserve"> </w:t>
      </w:r>
      <w:r>
        <w:rPr>
          <w:rFonts w:ascii="Century Gothic"/>
          <w:i/>
          <w:sz w:val="20"/>
        </w:rPr>
        <w:t>the</w:t>
      </w:r>
      <w:r>
        <w:rPr>
          <w:rFonts w:ascii="Century Gothic"/>
          <w:i/>
          <w:spacing w:val="-9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proposed</w:t>
      </w:r>
      <w:r>
        <w:rPr>
          <w:rFonts w:ascii="Century Gothic"/>
          <w:i/>
          <w:spacing w:val="-8"/>
          <w:sz w:val="20"/>
        </w:rPr>
        <w:t xml:space="preserve"> </w:t>
      </w:r>
      <w:r>
        <w:rPr>
          <w:rFonts w:ascii="Century Gothic"/>
          <w:i/>
          <w:sz w:val="20"/>
        </w:rPr>
        <w:t>Basin</w:t>
      </w:r>
      <w:r>
        <w:rPr>
          <w:rFonts w:ascii="Century Gothic"/>
          <w:i/>
          <w:spacing w:val="-8"/>
          <w:sz w:val="20"/>
        </w:rPr>
        <w:t xml:space="preserve"> </w:t>
      </w:r>
      <w:r>
        <w:rPr>
          <w:rFonts w:ascii="Century Gothic"/>
          <w:i/>
          <w:sz w:val="20"/>
        </w:rPr>
        <w:t>Plan:</w:t>
      </w:r>
      <w:r>
        <w:rPr>
          <w:rFonts w:ascii="Century Gothic"/>
          <w:i/>
          <w:spacing w:val="-8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Great</w:t>
      </w:r>
      <w:r>
        <w:rPr>
          <w:rFonts w:ascii="Century Gothic"/>
          <w:i/>
          <w:spacing w:val="-7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Cumbung</w:t>
      </w:r>
      <w:r>
        <w:rPr>
          <w:rFonts w:ascii="Century Gothic"/>
          <w:i/>
          <w:spacing w:val="-9"/>
          <w:sz w:val="20"/>
        </w:rPr>
        <w:t xml:space="preserve"> </w:t>
      </w:r>
      <w:r>
        <w:rPr>
          <w:rFonts w:ascii="Century Gothic"/>
          <w:i/>
          <w:sz w:val="20"/>
        </w:rPr>
        <w:t>Swamp</w:t>
      </w:r>
    </w:p>
    <w:p w14:paraId="43E62A0B" w14:textId="77777777" w:rsidR="00044670" w:rsidRDefault="00C9326B">
      <w:pPr>
        <w:pStyle w:val="BodyText"/>
        <w:spacing w:before="119"/>
        <w:ind w:right="1233"/>
      </w:pPr>
      <w:hyperlink r:id="rId754">
        <w:r>
          <w:rPr>
            <w:color w:val="0000FF"/>
            <w:w w:val="95"/>
            <w:u w:val="single" w:color="0000FF"/>
          </w:rPr>
          <w:t>http://www.mdba.gov.au/what-we-do/basin-plan/development/bp-science/assessing-</w:t>
        </w:r>
      </w:hyperlink>
      <w:r>
        <w:rPr>
          <w:color w:val="0000FF"/>
          <w:w w:val="99"/>
        </w:rPr>
        <w:t xml:space="preserve"> </w:t>
      </w:r>
      <w:hyperlink r:id="rId755">
        <w:r>
          <w:rPr>
            <w:color w:val="0000FF"/>
            <w:w w:val="99"/>
          </w:rPr>
          <w:t xml:space="preserve"> </w:t>
        </w:r>
        <w:r>
          <w:rPr>
            <w:color w:val="0000FF"/>
            <w:spacing w:val="-1"/>
            <w:u w:val="single" w:color="0000FF"/>
          </w:rPr>
          <w:t>environmental-water-requirements</w:t>
        </w:r>
      </w:hyperlink>
    </w:p>
    <w:p w14:paraId="43E62A0C" w14:textId="77777777" w:rsidR="00044670" w:rsidRDefault="00C9326B">
      <w:pPr>
        <w:spacing w:before="122"/>
        <w:ind w:left="107" w:right="182"/>
        <w:rPr>
          <w:rFonts w:ascii="Century Gothic" w:eastAsia="Century Gothic" w:hAnsi="Century Gothic" w:cs="Century Gothic"/>
          <w:sz w:val="20"/>
          <w:szCs w:val="20"/>
        </w:rPr>
      </w:pPr>
      <w:r>
        <w:rPr>
          <w:rFonts w:ascii="Century Gothic"/>
          <w:spacing w:val="-1"/>
          <w:sz w:val="20"/>
        </w:rPr>
        <w:t>Murray-Darling</w:t>
      </w:r>
      <w:r>
        <w:rPr>
          <w:rFonts w:ascii="Century Gothic"/>
          <w:spacing w:val="-10"/>
          <w:sz w:val="20"/>
        </w:rPr>
        <w:t xml:space="preserve"> </w:t>
      </w:r>
      <w:r>
        <w:rPr>
          <w:rFonts w:ascii="Century Gothic"/>
          <w:spacing w:val="-1"/>
          <w:sz w:val="20"/>
        </w:rPr>
        <w:t>Basin</w:t>
      </w:r>
      <w:r>
        <w:rPr>
          <w:rFonts w:ascii="Century Gothic"/>
          <w:spacing w:val="-6"/>
          <w:sz w:val="20"/>
        </w:rPr>
        <w:t xml:space="preserve"> </w:t>
      </w:r>
      <w:r>
        <w:rPr>
          <w:rFonts w:ascii="Century Gothic"/>
          <w:spacing w:val="-1"/>
          <w:sz w:val="20"/>
        </w:rPr>
        <w:t>Authority</w:t>
      </w:r>
      <w:r>
        <w:rPr>
          <w:rFonts w:ascii="Century Gothic"/>
          <w:spacing w:val="-9"/>
          <w:sz w:val="20"/>
        </w:rPr>
        <w:t xml:space="preserve"> </w:t>
      </w:r>
      <w:r>
        <w:rPr>
          <w:rFonts w:ascii="Century Gothic"/>
          <w:spacing w:val="-1"/>
          <w:sz w:val="20"/>
        </w:rPr>
        <w:t>(MDBA)</w:t>
      </w:r>
      <w:r>
        <w:rPr>
          <w:rFonts w:ascii="Century Gothic"/>
          <w:spacing w:val="-7"/>
          <w:sz w:val="20"/>
        </w:rPr>
        <w:t xml:space="preserve"> </w:t>
      </w:r>
      <w:r>
        <w:rPr>
          <w:rFonts w:ascii="Century Gothic"/>
          <w:spacing w:val="-1"/>
          <w:sz w:val="20"/>
        </w:rPr>
        <w:t>(2012c),</w:t>
      </w:r>
      <w:r>
        <w:rPr>
          <w:rFonts w:ascii="Century Gothic"/>
          <w:spacing w:val="-6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Assessment</w:t>
      </w:r>
      <w:r>
        <w:rPr>
          <w:rFonts w:ascii="Century Gothic"/>
          <w:i/>
          <w:spacing w:val="-8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of</w:t>
      </w:r>
      <w:r>
        <w:rPr>
          <w:rFonts w:ascii="Century Gothic"/>
          <w:i/>
          <w:spacing w:val="-8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environmental</w:t>
      </w:r>
      <w:r>
        <w:rPr>
          <w:rFonts w:ascii="Century Gothic"/>
          <w:i/>
          <w:spacing w:val="-7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water</w:t>
      </w:r>
      <w:r>
        <w:rPr>
          <w:rFonts w:ascii="Century Gothic"/>
          <w:i/>
          <w:spacing w:val="-9"/>
          <w:sz w:val="20"/>
        </w:rPr>
        <w:t xml:space="preserve"> </w:t>
      </w:r>
      <w:r>
        <w:rPr>
          <w:rFonts w:ascii="Century Gothic"/>
          <w:i/>
          <w:sz w:val="20"/>
        </w:rPr>
        <w:t>requirements</w:t>
      </w:r>
      <w:r>
        <w:rPr>
          <w:rFonts w:ascii="Century Gothic"/>
          <w:i/>
          <w:spacing w:val="-10"/>
          <w:sz w:val="20"/>
        </w:rPr>
        <w:t xml:space="preserve"> </w:t>
      </w:r>
      <w:r>
        <w:rPr>
          <w:rFonts w:ascii="Century Gothic"/>
          <w:i/>
          <w:sz w:val="20"/>
        </w:rPr>
        <w:t>for</w:t>
      </w:r>
      <w:r>
        <w:rPr>
          <w:rFonts w:ascii="Century Gothic"/>
          <w:i/>
          <w:spacing w:val="101"/>
          <w:w w:val="99"/>
          <w:sz w:val="20"/>
        </w:rPr>
        <w:t xml:space="preserve"> </w:t>
      </w:r>
      <w:r>
        <w:rPr>
          <w:rFonts w:ascii="Century Gothic"/>
          <w:i/>
          <w:sz w:val="20"/>
        </w:rPr>
        <w:t>the</w:t>
      </w:r>
      <w:r>
        <w:rPr>
          <w:rFonts w:ascii="Century Gothic"/>
          <w:i/>
          <w:spacing w:val="-9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proposed</w:t>
      </w:r>
      <w:r>
        <w:rPr>
          <w:rFonts w:ascii="Century Gothic"/>
          <w:i/>
          <w:spacing w:val="-8"/>
          <w:sz w:val="20"/>
        </w:rPr>
        <w:t xml:space="preserve"> </w:t>
      </w:r>
      <w:r>
        <w:rPr>
          <w:rFonts w:ascii="Century Gothic"/>
          <w:i/>
          <w:sz w:val="20"/>
        </w:rPr>
        <w:t>Basin</w:t>
      </w:r>
      <w:r>
        <w:rPr>
          <w:rFonts w:ascii="Century Gothic"/>
          <w:i/>
          <w:spacing w:val="-8"/>
          <w:sz w:val="20"/>
        </w:rPr>
        <w:t xml:space="preserve"> </w:t>
      </w:r>
      <w:r>
        <w:rPr>
          <w:rFonts w:ascii="Century Gothic"/>
          <w:i/>
          <w:sz w:val="20"/>
        </w:rPr>
        <w:t>Plan:</w:t>
      </w:r>
      <w:r>
        <w:rPr>
          <w:rFonts w:ascii="Century Gothic"/>
          <w:i/>
          <w:spacing w:val="-8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Lachlan</w:t>
      </w:r>
      <w:r>
        <w:rPr>
          <w:rFonts w:ascii="Century Gothic"/>
          <w:i/>
          <w:spacing w:val="-8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Swamp</w:t>
      </w:r>
    </w:p>
    <w:p w14:paraId="43E62A0D" w14:textId="77777777" w:rsidR="00044670" w:rsidRDefault="00C9326B">
      <w:pPr>
        <w:pStyle w:val="BodyText"/>
        <w:spacing w:before="119"/>
        <w:ind w:right="1233"/>
      </w:pPr>
      <w:hyperlink r:id="rId756">
        <w:r>
          <w:rPr>
            <w:color w:val="0000FF"/>
            <w:w w:val="95"/>
            <w:u w:val="single" w:color="0000FF"/>
          </w:rPr>
          <w:t>http://www.mdba.gov.au/what-we-do/basin-plan/development/bp-science/assessing-</w:t>
        </w:r>
      </w:hyperlink>
      <w:r>
        <w:rPr>
          <w:color w:val="0000FF"/>
          <w:w w:val="99"/>
        </w:rPr>
        <w:t xml:space="preserve"> </w:t>
      </w:r>
      <w:hyperlink r:id="rId757">
        <w:r>
          <w:rPr>
            <w:color w:val="0000FF"/>
            <w:spacing w:val="-1"/>
            <w:u w:val="single" w:color="0000FF"/>
          </w:rPr>
          <w:t>environmental-water-requirements</w:t>
        </w:r>
      </w:hyperlink>
    </w:p>
    <w:p w14:paraId="43E62A0E" w14:textId="77777777" w:rsidR="00044670" w:rsidRDefault="00C9326B">
      <w:pPr>
        <w:spacing w:before="120"/>
        <w:ind w:left="107"/>
        <w:rPr>
          <w:rFonts w:ascii="Century Gothic" w:eastAsia="Century Gothic" w:hAnsi="Century Gothic" w:cs="Century Gothic"/>
          <w:sz w:val="20"/>
          <w:szCs w:val="20"/>
        </w:rPr>
      </w:pPr>
      <w:r>
        <w:rPr>
          <w:rFonts w:ascii="Century Gothic"/>
          <w:spacing w:val="-1"/>
          <w:sz w:val="20"/>
        </w:rPr>
        <w:t>Murray-Darling</w:t>
      </w:r>
      <w:r>
        <w:rPr>
          <w:rFonts w:ascii="Century Gothic"/>
          <w:spacing w:val="-10"/>
          <w:sz w:val="20"/>
        </w:rPr>
        <w:t xml:space="preserve"> </w:t>
      </w:r>
      <w:r>
        <w:rPr>
          <w:rFonts w:ascii="Century Gothic"/>
          <w:spacing w:val="-1"/>
          <w:sz w:val="20"/>
        </w:rPr>
        <w:t>Basin</w:t>
      </w:r>
      <w:r>
        <w:rPr>
          <w:rFonts w:ascii="Century Gothic"/>
          <w:spacing w:val="-7"/>
          <w:sz w:val="20"/>
        </w:rPr>
        <w:t xml:space="preserve"> </w:t>
      </w:r>
      <w:r>
        <w:rPr>
          <w:rFonts w:ascii="Century Gothic"/>
          <w:spacing w:val="-1"/>
          <w:sz w:val="20"/>
        </w:rPr>
        <w:t>Authority</w:t>
      </w:r>
      <w:r>
        <w:rPr>
          <w:rFonts w:ascii="Century Gothic"/>
          <w:spacing w:val="-9"/>
          <w:sz w:val="20"/>
        </w:rPr>
        <w:t xml:space="preserve"> </w:t>
      </w:r>
      <w:r>
        <w:rPr>
          <w:rFonts w:ascii="Century Gothic"/>
          <w:spacing w:val="-1"/>
          <w:sz w:val="20"/>
        </w:rPr>
        <w:t>(MDBA)</w:t>
      </w:r>
      <w:r>
        <w:rPr>
          <w:rFonts w:ascii="Century Gothic"/>
          <w:spacing w:val="-7"/>
          <w:sz w:val="20"/>
        </w:rPr>
        <w:t xml:space="preserve"> </w:t>
      </w:r>
      <w:r>
        <w:rPr>
          <w:rFonts w:ascii="Century Gothic"/>
          <w:spacing w:val="-1"/>
          <w:sz w:val="20"/>
        </w:rPr>
        <w:t>(2014),</w:t>
      </w:r>
      <w:r>
        <w:rPr>
          <w:rFonts w:ascii="Century Gothic"/>
          <w:spacing w:val="-8"/>
          <w:sz w:val="20"/>
        </w:rPr>
        <w:t xml:space="preserve"> </w:t>
      </w:r>
      <w:r>
        <w:rPr>
          <w:rFonts w:ascii="Century Gothic"/>
          <w:i/>
          <w:sz w:val="20"/>
        </w:rPr>
        <w:t>Basin</w:t>
      </w:r>
      <w:r>
        <w:rPr>
          <w:rFonts w:ascii="Century Gothic"/>
          <w:i/>
          <w:spacing w:val="-9"/>
          <w:sz w:val="20"/>
        </w:rPr>
        <w:t xml:space="preserve"> </w:t>
      </w:r>
      <w:r>
        <w:rPr>
          <w:rFonts w:ascii="Century Gothic"/>
          <w:i/>
          <w:sz w:val="20"/>
        </w:rPr>
        <w:t>Wide</w:t>
      </w:r>
      <w:r>
        <w:rPr>
          <w:rFonts w:ascii="Century Gothic"/>
          <w:i/>
          <w:spacing w:val="-10"/>
          <w:sz w:val="20"/>
        </w:rPr>
        <w:t xml:space="preserve"> </w:t>
      </w:r>
      <w:r>
        <w:rPr>
          <w:rFonts w:ascii="Century Gothic"/>
          <w:i/>
          <w:sz w:val="20"/>
        </w:rPr>
        <w:t>Environmental</w:t>
      </w:r>
      <w:r>
        <w:rPr>
          <w:rFonts w:ascii="Century Gothic"/>
          <w:i/>
          <w:spacing w:val="-9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Watering</w:t>
      </w:r>
      <w:r>
        <w:rPr>
          <w:rFonts w:ascii="Century Gothic"/>
          <w:i/>
          <w:spacing w:val="-10"/>
          <w:sz w:val="20"/>
        </w:rPr>
        <w:t xml:space="preserve"> </w:t>
      </w:r>
      <w:r>
        <w:rPr>
          <w:rFonts w:ascii="Century Gothic"/>
          <w:i/>
          <w:sz w:val="20"/>
        </w:rPr>
        <w:t>Strategy</w:t>
      </w:r>
    </w:p>
    <w:p w14:paraId="43E62A0F" w14:textId="77777777" w:rsidR="00044670" w:rsidRDefault="00C9326B">
      <w:pPr>
        <w:pStyle w:val="BodyText"/>
        <w:spacing w:before="2"/>
      </w:pPr>
      <w:hyperlink r:id="rId758">
        <w:r>
          <w:rPr>
            <w:color w:val="0000FF"/>
            <w:spacing w:val="-1"/>
            <w:u w:val="single" w:color="0000FF"/>
          </w:rPr>
          <w:t>http://www.mdba.gov.au/sites/default/files/pubs/Final-BWS-Nov14.pdf</w:t>
        </w:r>
      </w:hyperlink>
    </w:p>
    <w:p w14:paraId="43E62A10" w14:textId="77777777" w:rsidR="00044670" w:rsidRDefault="00C9326B">
      <w:pPr>
        <w:spacing w:before="119"/>
        <w:ind w:left="107" w:right="100"/>
        <w:rPr>
          <w:rFonts w:ascii="Century Gothic" w:eastAsia="Century Gothic" w:hAnsi="Century Gothic" w:cs="Century Gothic"/>
          <w:sz w:val="20"/>
          <w:szCs w:val="20"/>
        </w:rPr>
      </w:pPr>
      <w:r>
        <w:rPr>
          <w:rFonts w:ascii="Century Gothic"/>
          <w:spacing w:val="-1"/>
          <w:sz w:val="20"/>
        </w:rPr>
        <w:t>Murray-Darling</w:t>
      </w:r>
      <w:r>
        <w:rPr>
          <w:rFonts w:ascii="Century Gothic"/>
          <w:spacing w:val="-10"/>
          <w:sz w:val="20"/>
        </w:rPr>
        <w:t xml:space="preserve"> </w:t>
      </w:r>
      <w:r>
        <w:rPr>
          <w:rFonts w:ascii="Century Gothic"/>
          <w:spacing w:val="-1"/>
          <w:sz w:val="20"/>
        </w:rPr>
        <w:t>Basin</w:t>
      </w:r>
      <w:r>
        <w:rPr>
          <w:rFonts w:ascii="Century Gothic"/>
          <w:spacing w:val="-7"/>
          <w:sz w:val="20"/>
        </w:rPr>
        <w:t xml:space="preserve"> </w:t>
      </w:r>
      <w:r>
        <w:rPr>
          <w:rFonts w:ascii="Century Gothic"/>
          <w:spacing w:val="-1"/>
          <w:sz w:val="20"/>
        </w:rPr>
        <w:t>Authority</w:t>
      </w:r>
      <w:r>
        <w:rPr>
          <w:rFonts w:ascii="Century Gothic"/>
          <w:spacing w:val="-6"/>
          <w:sz w:val="20"/>
        </w:rPr>
        <w:t xml:space="preserve"> </w:t>
      </w:r>
      <w:r>
        <w:rPr>
          <w:rFonts w:ascii="Century Gothic"/>
          <w:spacing w:val="-1"/>
          <w:sz w:val="20"/>
        </w:rPr>
        <w:t>(MDBA)</w:t>
      </w:r>
      <w:r>
        <w:rPr>
          <w:rFonts w:ascii="Century Gothic"/>
          <w:spacing w:val="-6"/>
          <w:sz w:val="20"/>
        </w:rPr>
        <w:t xml:space="preserve"> </w:t>
      </w:r>
      <w:r>
        <w:rPr>
          <w:rFonts w:ascii="Century Gothic"/>
          <w:spacing w:val="-1"/>
          <w:sz w:val="20"/>
        </w:rPr>
        <w:t>(2015),</w:t>
      </w:r>
      <w:r>
        <w:rPr>
          <w:rFonts w:ascii="Century Gothic"/>
          <w:spacing w:val="-11"/>
          <w:sz w:val="20"/>
        </w:rPr>
        <w:t xml:space="preserve"> </w:t>
      </w:r>
      <w:r>
        <w:rPr>
          <w:rFonts w:ascii="Century Gothic"/>
          <w:i/>
          <w:sz w:val="20"/>
        </w:rPr>
        <w:t>2015-16</w:t>
      </w:r>
      <w:r>
        <w:rPr>
          <w:rFonts w:ascii="Century Gothic"/>
          <w:i/>
          <w:spacing w:val="-10"/>
          <w:sz w:val="20"/>
        </w:rPr>
        <w:t xml:space="preserve"> </w:t>
      </w:r>
      <w:r>
        <w:rPr>
          <w:rFonts w:ascii="Century Gothic"/>
          <w:i/>
          <w:sz w:val="20"/>
        </w:rPr>
        <w:t>Basin</w:t>
      </w:r>
      <w:r>
        <w:rPr>
          <w:rFonts w:ascii="Century Gothic"/>
          <w:i/>
          <w:spacing w:val="-9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Annual</w:t>
      </w:r>
      <w:r>
        <w:rPr>
          <w:rFonts w:ascii="Century Gothic"/>
          <w:i/>
          <w:spacing w:val="-9"/>
          <w:sz w:val="20"/>
        </w:rPr>
        <w:t xml:space="preserve"> </w:t>
      </w:r>
      <w:r>
        <w:rPr>
          <w:rFonts w:ascii="Century Gothic"/>
          <w:i/>
          <w:sz w:val="20"/>
        </w:rPr>
        <w:t>Environmental</w:t>
      </w:r>
      <w:r>
        <w:rPr>
          <w:rFonts w:ascii="Century Gothic"/>
          <w:i/>
          <w:spacing w:val="-9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Watering</w:t>
      </w:r>
      <w:r>
        <w:rPr>
          <w:rFonts w:ascii="Century Gothic"/>
          <w:i/>
          <w:spacing w:val="-9"/>
          <w:sz w:val="20"/>
        </w:rPr>
        <w:t xml:space="preserve"> </w:t>
      </w:r>
      <w:r>
        <w:rPr>
          <w:rFonts w:ascii="Century Gothic"/>
          <w:i/>
          <w:sz w:val="20"/>
        </w:rPr>
        <w:t>Priorities</w:t>
      </w:r>
      <w:r>
        <w:rPr>
          <w:rFonts w:ascii="Century Gothic"/>
          <w:i/>
          <w:w w:val="99"/>
          <w:sz w:val="20"/>
        </w:rPr>
        <w:t xml:space="preserve"> </w:t>
      </w:r>
      <w:r>
        <w:rPr>
          <w:rFonts w:ascii="Century Gothic"/>
          <w:i/>
          <w:color w:val="0000FF"/>
          <w:w w:val="99"/>
          <w:sz w:val="20"/>
        </w:rPr>
        <w:t xml:space="preserve"> </w:t>
      </w:r>
      <w:hyperlink r:id="rId759">
        <w:r>
          <w:rPr>
            <w:rFonts w:ascii="Century Gothic"/>
            <w:i/>
            <w:color w:val="0000FF"/>
            <w:sz w:val="20"/>
            <w:u w:val="single" w:color="0000FF"/>
          </w:rPr>
          <w:t>http://www.mdba.gov.au/publications/mdba-reports/basin-annual-environmental-watering-</w:t>
        </w:r>
      </w:hyperlink>
      <w:r>
        <w:rPr>
          <w:rFonts w:ascii="Century Gothic"/>
          <w:i/>
          <w:color w:val="0000FF"/>
          <w:w w:val="99"/>
          <w:sz w:val="20"/>
        </w:rPr>
        <w:t xml:space="preserve"> </w:t>
      </w:r>
      <w:hyperlink r:id="rId760">
        <w:r>
          <w:rPr>
            <w:rFonts w:ascii="Century Gothic"/>
            <w:i/>
            <w:color w:val="0000FF"/>
            <w:w w:val="99"/>
            <w:sz w:val="20"/>
          </w:rPr>
          <w:t xml:space="preserve"> </w:t>
        </w:r>
        <w:r>
          <w:rPr>
            <w:rFonts w:ascii="Century Gothic"/>
            <w:i/>
            <w:color w:val="0000FF"/>
            <w:sz w:val="20"/>
            <w:u w:val="single" w:color="0000FF"/>
          </w:rPr>
          <w:t>priorities-2015-16</w:t>
        </w:r>
      </w:hyperlink>
    </w:p>
    <w:p w14:paraId="43E62A11" w14:textId="77777777" w:rsidR="00044670" w:rsidRDefault="00C9326B">
      <w:pPr>
        <w:spacing w:before="119"/>
        <w:ind w:left="107" w:right="161"/>
        <w:rPr>
          <w:rFonts w:ascii="Century Gothic" w:eastAsia="Century Gothic" w:hAnsi="Century Gothic" w:cs="Century Gothic"/>
          <w:sz w:val="20"/>
          <w:szCs w:val="20"/>
        </w:rPr>
      </w:pPr>
      <w:r>
        <w:rPr>
          <w:rFonts w:ascii="Century Gothic" w:eastAsia="Century Gothic" w:hAnsi="Century Gothic" w:cs="Century Gothic"/>
          <w:spacing w:val="-1"/>
          <w:sz w:val="20"/>
          <w:szCs w:val="20"/>
        </w:rPr>
        <w:t>New</w:t>
      </w:r>
      <w:r>
        <w:rPr>
          <w:rFonts w:ascii="Century Gothic" w:eastAsia="Century Gothic" w:hAnsi="Century Gothic" w:cs="Century Gothic"/>
          <w:spacing w:val="-5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South</w:t>
      </w:r>
      <w:r>
        <w:rPr>
          <w:rFonts w:ascii="Century Gothic" w:eastAsia="Century Gothic" w:hAnsi="Century Gothic" w:cs="Century Gothic"/>
          <w:spacing w:val="-5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Wales</w:t>
      </w:r>
      <w:r>
        <w:rPr>
          <w:rFonts w:ascii="Century Gothic" w:eastAsia="Century Gothic" w:hAnsi="Century Gothic" w:cs="Century Gothic"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Department</w:t>
      </w:r>
      <w:r>
        <w:rPr>
          <w:rFonts w:ascii="Century Gothic" w:eastAsia="Century Gothic" w:hAnsi="Century Gothic" w:cs="Century Gothic"/>
          <w:spacing w:val="-5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of</w:t>
      </w:r>
      <w:r>
        <w:rPr>
          <w:rFonts w:ascii="Century Gothic" w:eastAsia="Century Gothic" w:hAnsi="Century Gothic" w:cs="Century Gothic"/>
          <w:spacing w:val="-6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Primary</w:t>
      </w:r>
      <w:r>
        <w:rPr>
          <w:rFonts w:ascii="Century Gothic" w:eastAsia="Century Gothic" w:hAnsi="Century Gothic" w:cs="Century Gothic"/>
          <w:spacing w:val="-8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Industries</w:t>
      </w:r>
      <w:r>
        <w:rPr>
          <w:rFonts w:ascii="Century Gothic" w:eastAsia="Century Gothic" w:hAnsi="Century Gothic" w:cs="Century Gothic"/>
          <w:spacing w:val="-5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(2015).</w:t>
      </w:r>
      <w:r>
        <w:rPr>
          <w:rFonts w:ascii="Century Gothic" w:eastAsia="Century Gothic" w:hAnsi="Century Gothic" w:cs="Century Gothic"/>
          <w:spacing w:val="-5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z w:val="20"/>
          <w:szCs w:val="20"/>
        </w:rPr>
        <w:t>Fish</w:t>
      </w:r>
      <w:r>
        <w:rPr>
          <w:rFonts w:ascii="Century Gothic" w:eastAsia="Century Gothic" w:hAnsi="Century Gothic" w:cs="Century Gothic"/>
          <w:i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z w:val="20"/>
          <w:szCs w:val="20"/>
        </w:rPr>
        <w:t>and</w:t>
      </w:r>
      <w:r>
        <w:rPr>
          <w:rFonts w:ascii="Century Gothic" w:eastAsia="Century Gothic" w:hAnsi="Century Gothic" w:cs="Century Gothic"/>
          <w:i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pacing w:val="-1"/>
          <w:sz w:val="20"/>
          <w:szCs w:val="20"/>
        </w:rPr>
        <w:t>Flows</w:t>
      </w:r>
      <w:r>
        <w:rPr>
          <w:rFonts w:ascii="Century Gothic" w:eastAsia="Century Gothic" w:hAnsi="Century Gothic" w:cs="Century Gothic"/>
          <w:i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pacing w:val="1"/>
          <w:sz w:val="20"/>
          <w:szCs w:val="20"/>
        </w:rPr>
        <w:t>in</w:t>
      </w:r>
      <w:r>
        <w:rPr>
          <w:rFonts w:ascii="Century Gothic" w:eastAsia="Century Gothic" w:hAnsi="Century Gothic" w:cs="Century Gothic"/>
          <w:i/>
          <w:spacing w:val="-6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z w:val="20"/>
          <w:szCs w:val="20"/>
        </w:rPr>
        <w:t>the</w:t>
      </w:r>
      <w:r>
        <w:rPr>
          <w:rFonts w:ascii="Century Gothic" w:eastAsia="Century Gothic" w:hAnsi="Century Gothic" w:cs="Century Gothic"/>
          <w:i/>
          <w:spacing w:val="-6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z w:val="20"/>
          <w:szCs w:val="20"/>
        </w:rPr>
        <w:t>Northern</w:t>
      </w:r>
      <w:r>
        <w:rPr>
          <w:rFonts w:ascii="Century Gothic" w:eastAsia="Century Gothic" w:hAnsi="Century Gothic" w:cs="Century Gothic"/>
          <w:i/>
          <w:spacing w:val="-6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z w:val="20"/>
          <w:szCs w:val="20"/>
        </w:rPr>
        <w:t>Basin:</w:t>
      </w:r>
      <w:r>
        <w:rPr>
          <w:rFonts w:ascii="Century Gothic" w:eastAsia="Century Gothic" w:hAnsi="Century Gothic" w:cs="Century Gothic"/>
          <w:i/>
          <w:spacing w:val="58"/>
          <w:w w:val="99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pacing w:val="-1"/>
          <w:sz w:val="20"/>
          <w:szCs w:val="20"/>
        </w:rPr>
        <w:t>responses</w:t>
      </w:r>
      <w:r>
        <w:rPr>
          <w:rFonts w:ascii="Century Gothic" w:eastAsia="Century Gothic" w:hAnsi="Century Gothic" w:cs="Century Gothic"/>
          <w:i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pacing w:val="-1"/>
          <w:sz w:val="20"/>
          <w:szCs w:val="20"/>
        </w:rPr>
        <w:t>of</w:t>
      </w:r>
      <w:r>
        <w:rPr>
          <w:rFonts w:ascii="Century Gothic" w:eastAsia="Century Gothic" w:hAnsi="Century Gothic" w:cs="Century Gothic"/>
          <w:i/>
          <w:spacing w:val="-5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z w:val="20"/>
          <w:szCs w:val="20"/>
        </w:rPr>
        <w:t>fish</w:t>
      </w:r>
      <w:r>
        <w:rPr>
          <w:rFonts w:ascii="Century Gothic" w:eastAsia="Century Gothic" w:hAnsi="Century Gothic" w:cs="Century Gothic"/>
          <w:i/>
          <w:spacing w:val="-6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pacing w:val="1"/>
          <w:sz w:val="20"/>
          <w:szCs w:val="20"/>
        </w:rPr>
        <w:t>to</w:t>
      </w:r>
      <w:r>
        <w:rPr>
          <w:rFonts w:ascii="Century Gothic" w:eastAsia="Century Gothic" w:hAnsi="Century Gothic" w:cs="Century Gothic"/>
          <w:i/>
          <w:spacing w:val="-6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pacing w:val="-1"/>
          <w:sz w:val="20"/>
          <w:szCs w:val="20"/>
        </w:rPr>
        <w:t>changes</w:t>
      </w:r>
      <w:r>
        <w:rPr>
          <w:rFonts w:ascii="Century Gothic" w:eastAsia="Century Gothic" w:hAnsi="Century Gothic" w:cs="Century Gothic"/>
          <w:i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pacing w:val="1"/>
          <w:sz w:val="20"/>
          <w:szCs w:val="20"/>
        </w:rPr>
        <w:t>in</w:t>
      </w:r>
      <w:r>
        <w:rPr>
          <w:rFonts w:ascii="Century Gothic" w:eastAsia="Century Gothic" w:hAnsi="Century Gothic" w:cs="Century Gothic"/>
          <w:i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z w:val="20"/>
          <w:szCs w:val="20"/>
        </w:rPr>
        <w:t>flow</w:t>
      </w:r>
      <w:r>
        <w:rPr>
          <w:rFonts w:ascii="Century Gothic" w:eastAsia="Century Gothic" w:hAnsi="Century Gothic" w:cs="Century Gothic"/>
          <w:i/>
          <w:spacing w:val="-10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pacing w:val="1"/>
          <w:sz w:val="20"/>
          <w:szCs w:val="20"/>
        </w:rPr>
        <w:t>in</w:t>
      </w:r>
      <w:r>
        <w:rPr>
          <w:rFonts w:ascii="Century Gothic" w:eastAsia="Century Gothic" w:hAnsi="Century Gothic" w:cs="Century Gothic"/>
          <w:i/>
          <w:spacing w:val="-6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z w:val="20"/>
          <w:szCs w:val="20"/>
        </w:rPr>
        <w:t>the</w:t>
      </w:r>
      <w:r>
        <w:rPr>
          <w:rFonts w:ascii="Century Gothic" w:eastAsia="Century Gothic" w:hAnsi="Century Gothic" w:cs="Century Gothic"/>
          <w:i/>
          <w:spacing w:val="-6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pacing w:val="-1"/>
          <w:sz w:val="20"/>
          <w:szCs w:val="20"/>
        </w:rPr>
        <w:t>Northern</w:t>
      </w:r>
      <w:r>
        <w:rPr>
          <w:rFonts w:ascii="Century Gothic" w:eastAsia="Century Gothic" w:hAnsi="Century Gothic" w:cs="Century Gothic"/>
          <w:i/>
          <w:spacing w:val="-6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z w:val="20"/>
          <w:szCs w:val="20"/>
        </w:rPr>
        <w:t>Murray-Darling</w:t>
      </w:r>
      <w:r>
        <w:rPr>
          <w:rFonts w:ascii="Century Gothic" w:eastAsia="Century Gothic" w:hAnsi="Century Gothic" w:cs="Century Gothic"/>
          <w:i/>
          <w:spacing w:val="-6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pacing w:val="-1"/>
          <w:sz w:val="20"/>
          <w:szCs w:val="20"/>
        </w:rPr>
        <w:t>Basin</w:t>
      </w:r>
      <w:r>
        <w:rPr>
          <w:rFonts w:ascii="Century Gothic" w:eastAsia="Century Gothic" w:hAnsi="Century Gothic" w:cs="Century Gothic"/>
          <w:i/>
          <w:spacing w:val="-6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z w:val="20"/>
          <w:szCs w:val="20"/>
        </w:rPr>
        <w:t>–</w:t>
      </w:r>
      <w:r>
        <w:rPr>
          <w:rFonts w:ascii="Century Gothic" w:eastAsia="Century Gothic" w:hAnsi="Century Gothic" w:cs="Century Gothic"/>
          <w:i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pacing w:val="-1"/>
          <w:sz w:val="20"/>
          <w:szCs w:val="20"/>
        </w:rPr>
        <w:t>Reach</w:t>
      </w:r>
      <w:r>
        <w:rPr>
          <w:rFonts w:ascii="Century Gothic" w:eastAsia="Century Gothic" w:hAnsi="Century Gothic" w:cs="Century Gothic"/>
          <w:i/>
          <w:spacing w:val="-6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pacing w:val="-1"/>
          <w:sz w:val="20"/>
          <w:szCs w:val="20"/>
        </w:rPr>
        <w:t>Scale</w:t>
      </w:r>
      <w:r>
        <w:rPr>
          <w:rFonts w:ascii="Century Gothic" w:eastAsia="Century Gothic" w:hAnsi="Century Gothic" w:cs="Century Gothic"/>
          <w:i/>
          <w:spacing w:val="-6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i/>
          <w:sz w:val="20"/>
          <w:szCs w:val="20"/>
        </w:rPr>
        <w:t>Report</w:t>
      </w:r>
      <w:r>
        <w:rPr>
          <w:rFonts w:ascii="Century Gothic" w:eastAsia="Century Gothic" w:hAnsi="Century Gothic" w:cs="Century Gothic"/>
          <w:sz w:val="20"/>
          <w:szCs w:val="20"/>
        </w:rPr>
        <w:t>.</w:t>
      </w:r>
      <w:r>
        <w:rPr>
          <w:rFonts w:ascii="Century Gothic" w:eastAsia="Century Gothic" w:hAnsi="Century Gothic" w:cs="Century Gothic"/>
          <w:spacing w:val="-6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Final</w:t>
      </w:r>
      <w:r>
        <w:rPr>
          <w:rFonts w:ascii="Century Gothic" w:eastAsia="Century Gothic" w:hAnsi="Century Gothic" w:cs="Century Gothic"/>
          <w:spacing w:val="106"/>
          <w:w w:val="99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report</w:t>
      </w:r>
      <w:r>
        <w:rPr>
          <w:rFonts w:ascii="Century Gothic" w:eastAsia="Century Gothic" w:hAnsi="Century Gothic" w:cs="Century Gothic"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prepared</w:t>
      </w:r>
      <w:r>
        <w:rPr>
          <w:rFonts w:ascii="Century Gothic" w:eastAsia="Century Gothic" w:hAnsi="Century Gothic" w:cs="Century Gothic"/>
          <w:spacing w:val="-9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for</w:t>
      </w:r>
      <w:r>
        <w:rPr>
          <w:rFonts w:ascii="Century Gothic" w:eastAsia="Century Gothic" w:hAnsi="Century Gothic" w:cs="Century Gothic"/>
          <w:spacing w:val="-8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the</w:t>
      </w:r>
      <w:r>
        <w:rPr>
          <w:rFonts w:ascii="Century Gothic" w:eastAsia="Century Gothic" w:hAnsi="Century Gothic" w:cs="Century Gothic"/>
          <w:spacing w:val="-9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Murray-Darling</w:t>
      </w:r>
      <w:r>
        <w:rPr>
          <w:rFonts w:ascii="Century Gothic" w:eastAsia="Century Gothic" w:hAnsi="Century Gothic" w:cs="Century Gothic"/>
          <w:spacing w:val="-8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Basin</w:t>
      </w:r>
      <w:r>
        <w:rPr>
          <w:rFonts w:ascii="Century Gothic" w:eastAsia="Century Gothic" w:hAnsi="Century Gothic" w:cs="Century Gothic"/>
          <w:spacing w:val="-5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Authority.</w:t>
      </w:r>
      <w:r>
        <w:rPr>
          <w:rFonts w:ascii="Century Gothic" w:eastAsia="Century Gothic" w:hAnsi="Century Gothic" w:cs="Century Gothic"/>
          <w:spacing w:val="-9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NSW</w:t>
      </w:r>
      <w:r>
        <w:rPr>
          <w:rFonts w:ascii="Century Gothic" w:eastAsia="Century Gothic" w:hAnsi="Century Gothic" w:cs="Century Gothic"/>
          <w:spacing w:val="-7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Department</w:t>
      </w:r>
      <w:r>
        <w:rPr>
          <w:rFonts w:ascii="Century Gothic" w:eastAsia="Century Gothic" w:hAnsi="Century Gothic" w:cs="Century Gothic"/>
          <w:spacing w:val="-9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pacing w:val="-1"/>
          <w:sz w:val="20"/>
          <w:szCs w:val="20"/>
        </w:rPr>
        <w:t>of</w:t>
      </w:r>
      <w:r>
        <w:rPr>
          <w:rFonts w:ascii="Century Gothic" w:eastAsia="Century Gothic" w:hAnsi="Century Gothic" w:cs="Century Gothic"/>
          <w:spacing w:val="-4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Primary</w:t>
      </w:r>
      <w:r>
        <w:rPr>
          <w:rFonts w:ascii="Century Gothic" w:eastAsia="Century Gothic" w:hAnsi="Century Gothic" w:cs="Century Gothic"/>
          <w:spacing w:val="-9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Industries,</w:t>
      </w:r>
      <w:r>
        <w:rPr>
          <w:rFonts w:ascii="Century Gothic" w:eastAsia="Century Gothic" w:hAnsi="Century Gothic" w:cs="Century Gothic"/>
          <w:spacing w:val="45"/>
          <w:w w:val="99"/>
          <w:sz w:val="20"/>
          <w:szCs w:val="20"/>
        </w:rPr>
        <w:t xml:space="preserve"> </w:t>
      </w:r>
      <w:r>
        <w:rPr>
          <w:rFonts w:ascii="Century Gothic" w:eastAsia="Century Gothic" w:hAnsi="Century Gothic" w:cs="Century Gothic"/>
          <w:sz w:val="20"/>
          <w:szCs w:val="20"/>
        </w:rPr>
        <w:t>Tamworth.</w:t>
      </w:r>
    </w:p>
    <w:p w14:paraId="43E62A12" w14:textId="77777777" w:rsidR="00044670" w:rsidRDefault="00C9326B">
      <w:pPr>
        <w:pStyle w:val="BodyText"/>
        <w:spacing w:before="119"/>
      </w:pPr>
      <w:hyperlink r:id="rId761">
        <w:r>
          <w:rPr>
            <w:color w:val="0000FF"/>
            <w:spacing w:val="-1"/>
            <w:u w:val="single" w:color="0000FF"/>
          </w:rPr>
          <w:t>http://www.mdba.gov.au/sites/default/files/pubs/fish-and-flows-nb-stage-3-final-report.pdf</w:t>
        </w:r>
      </w:hyperlink>
    </w:p>
    <w:p w14:paraId="43E62A13" w14:textId="77777777" w:rsidR="00044670" w:rsidRDefault="00C9326B">
      <w:pPr>
        <w:spacing w:before="119"/>
        <w:ind w:left="107" w:right="182"/>
        <w:rPr>
          <w:rFonts w:ascii="Century Gothic" w:eastAsia="Century Gothic" w:hAnsi="Century Gothic" w:cs="Century Gothic"/>
          <w:sz w:val="20"/>
          <w:szCs w:val="20"/>
        </w:rPr>
      </w:pPr>
      <w:r>
        <w:rPr>
          <w:rFonts w:ascii="Century Gothic"/>
          <w:spacing w:val="-1"/>
          <w:sz w:val="20"/>
        </w:rPr>
        <w:t>New</w:t>
      </w:r>
      <w:r>
        <w:rPr>
          <w:rFonts w:ascii="Century Gothic"/>
          <w:spacing w:val="-5"/>
          <w:sz w:val="20"/>
        </w:rPr>
        <w:t xml:space="preserve"> </w:t>
      </w:r>
      <w:r>
        <w:rPr>
          <w:rFonts w:ascii="Century Gothic"/>
          <w:spacing w:val="-1"/>
          <w:sz w:val="20"/>
        </w:rPr>
        <w:t>South</w:t>
      </w:r>
      <w:r>
        <w:rPr>
          <w:rFonts w:ascii="Century Gothic"/>
          <w:spacing w:val="-7"/>
          <w:sz w:val="20"/>
        </w:rPr>
        <w:t xml:space="preserve"> </w:t>
      </w:r>
      <w:r>
        <w:rPr>
          <w:rFonts w:ascii="Century Gothic"/>
          <w:sz w:val="20"/>
        </w:rPr>
        <w:t>Wales</w:t>
      </w:r>
      <w:r>
        <w:rPr>
          <w:rFonts w:ascii="Century Gothic"/>
          <w:spacing w:val="-7"/>
          <w:sz w:val="20"/>
        </w:rPr>
        <w:t xml:space="preserve"> </w:t>
      </w:r>
      <w:r>
        <w:rPr>
          <w:rFonts w:ascii="Century Gothic"/>
          <w:sz w:val="20"/>
        </w:rPr>
        <w:t>Government</w:t>
      </w:r>
      <w:r>
        <w:rPr>
          <w:rFonts w:ascii="Century Gothic"/>
          <w:spacing w:val="-4"/>
          <w:sz w:val="20"/>
        </w:rPr>
        <w:t xml:space="preserve"> </w:t>
      </w:r>
      <w:r>
        <w:rPr>
          <w:rFonts w:ascii="Century Gothic"/>
          <w:spacing w:val="-1"/>
          <w:sz w:val="20"/>
        </w:rPr>
        <w:t>(2017).</w:t>
      </w:r>
      <w:r>
        <w:rPr>
          <w:rFonts w:ascii="Century Gothic"/>
          <w:spacing w:val="-5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Water</w:t>
      </w:r>
      <w:r>
        <w:rPr>
          <w:rFonts w:ascii="Century Gothic"/>
          <w:i/>
          <w:spacing w:val="-8"/>
          <w:sz w:val="20"/>
        </w:rPr>
        <w:t xml:space="preserve"> </w:t>
      </w:r>
      <w:r>
        <w:rPr>
          <w:rFonts w:ascii="Century Gothic"/>
          <w:i/>
          <w:sz w:val="20"/>
        </w:rPr>
        <w:t>Sharing</w:t>
      </w:r>
      <w:r>
        <w:rPr>
          <w:rFonts w:ascii="Century Gothic"/>
          <w:i/>
          <w:spacing w:val="-7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Plan</w:t>
      </w:r>
      <w:r>
        <w:rPr>
          <w:rFonts w:ascii="Century Gothic"/>
          <w:i/>
          <w:spacing w:val="-7"/>
          <w:sz w:val="20"/>
        </w:rPr>
        <w:t xml:space="preserve"> </w:t>
      </w:r>
      <w:r>
        <w:rPr>
          <w:rFonts w:ascii="Century Gothic"/>
          <w:i/>
          <w:sz w:val="20"/>
        </w:rPr>
        <w:t>for</w:t>
      </w:r>
      <w:r>
        <w:rPr>
          <w:rFonts w:ascii="Century Gothic"/>
          <w:i/>
          <w:spacing w:val="-7"/>
          <w:sz w:val="20"/>
        </w:rPr>
        <w:t xml:space="preserve"> </w:t>
      </w:r>
      <w:r>
        <w:rPr>
          <w:rFonts w:ascii="Century Gothic"/>
          <w:i/>
          <w:sz w:val="20"/>
        </w:rPr>
        <w:t>the</w:t>
      </w:r>
      <w:r>
        <w:rPr>
          <w:rFonts w:ascii="Century Gothic"/>
          <w:i/>
          <w:spacing w:val="-8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Lachlan</w:t>
      </w:r>
      <w:r>
        <w:rPr>
          <w:rFonts w:ascii="Century Gothic"/>
          <w:i/>
          <w:spacing w:val="-8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Regulated</w:t>
      </w:r>
      <w:r>
        <w:rPr>
          <w:rFonts w:ascii="Century Gothic"/>
          <w:i/>
          <w:spacing w:val="-8"/>
          <w:sz w:val="20"/>
        </w:rPr>
        <w:t xml:space="preserve"> </w:t>
      </w:r>
      <w:r>
        <w:rPr>
          <w:rFonts w:ascii="Century Gothic"/>
          <w:i/>
          <w:sz w:val="20"/>
        </w:rPr>
        <w:t>River</w:t>
      </w:r>
      <w:r>
        <w:rPr>
          <w:rFonts w:ascii="Century Gothic"/>
          <w:i/>
          <w:spacing w:val="-7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Water</w:t>
      </w:r>
      <w:r>
        <w:rPr>
          <w:rFonts w:ascii="Century Gothic"/>
          <w:i/>
          <w:spacing w:val="81"/>
          <w:w w:val="99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Source</w:t>
      </w:r>
      <w:r>
        <w:rPr>
          <w:rFonts w:ascii="Century Gothic"/>
          <w:i/>
          <w:spacing w:val="-7"/>
          <w:sz w:val="20"/>
        </w:rPr>
        <w:t xml:space="preserve"> </w:t>
      </w:r>
      <w:r>
        <w:rPr>
          <w:rFonts w:ascii="Century Gothic"/>
          <w:i/>
          <w:sz w:val="20"/>
        </w:rPr>
        <w:t>2016</w:t>
      </w:r>
      <w:r>
        <w:rPr>
          <w:rFonts w:ascii="Century Gothic"/>
          <w:sz w:val="20"/>
        </w:rPr>
        <w:t>.</w:t>
      </w:r>
      <w:r>
        <w:rPr>
          <w:rFonts w:ascii="Century Gothic"/>
          <w:spacing w:val="-6"/>
          <w:sz w:val="20"/>
        </w:rPr>
        <w:t xml:space="preserve"> </w:t>
      </w:r>
      <w:r>
        <w:rPr>
          <w:rFonts w:ascii="Century Gothic"/>
          <w:spacing w:val="-1"/>
          <w:sz w:val="20"/>
        </w:rPr>
        <w:t>Current</w:t>
      </w:r>
      <w:r>
        <w:rPr>
          <w:rFonts w:ascii="Century Gothic"/>
          <w:spacing w:val="-5"/>
          <w:sz w:val="20"/>
        </w:rPr>
        <w:t xml:space="preserve"> </w:t>
      </w:r>
      <w:r>
        <w:rPr>
          <w:rFonts w:ascii="Century Gothic"/>
          <w:spacing w:val="-1"/>
          <w:sz w:val="20"/>
        </w:rPr>
        <w:t>version</w:t>
      </w:r>
      <w:r>
        <w:rPr>
          <w:rFonts w:ascii="Century Gothic"/>
          <w:spacing w:val="-5"/>
          <w:sz w:val="20"/>
        </w:rPr>
        <w:t xml:space="preserve"> </w:t>
      </w:r>
      <w:r>
        <w:rPr>
          <w:rFonts w:ascii="Century Gothic"/>
          <w:spacing w:val="-1"/>
          <w:sz w:val="20"/>
        </w:rPr>
        <w:t>for</w:t>
      </w:r>
      <w:r>
        <w:rPr>
          <w:rFonts w:ascii="Century Gothic"/>
          <w:spacing w:val="-7"/>
          <w:sz w:val="20"/>
        </w:rPr>
        <w:t xml:space="preserve"> </w:t>
      </w:r>
      <w:r>
        <w:rPr>
          <w:rFonts w:ascii="Century Gothic"/>
          <w:sz w:val="20"/>
        </w:rPr>
        <w:t>6</w:t>
      </w:r>
      <w:r>
        <w:rPr>
          <w:rFonts w:ascii="Century Gothic"/>
          <w:spacing w:val="-6"/>
          <w:sz w:val="20"/>
        </w:rPr>
        <w:t xml:space="preserve"> </w:t>
      </w:r>
      <w:r>
        <w:rPr>
          <w:rFonts w:ascii="Century Gothic"/>
          <w:sz w:val="20"/>
        </w:rPr>
        <w:t>January</w:t>
      </w:r>
      <w:r>
        <w:rPr>
          <w:rFonts w:ascii="Century Gothic"/>
          <w:spacing w:val="-8"/>
          <w:sz w:val="20"/>
        </w:rPr>
        <w:t xml:space="preserve"> </w:t>
      </w:r>
      <w:r>
        <w:rPr>
          <w:rFonts w:ascii="Century Gothic"/>
          <w:spacing w:val="-1"/>
          <w:sz w:val="20"/>
        </w:rPr>
        <w:t>2017</w:t>
      </w:r>
      <w:r>
        <w:rPr>
          <w:rFonts w:ascii="Century Gothic"/>
          <w:spacing w:val="-6"/>
          <w:sz w:val="20"/>
        </w:rPr>
        <w:t xml:space="preserve"> </w:t>
      </w:r>
      <w:r>
        <w:rPr>
          <w:rFonts w:ascii="Century Gothic"/>
          <w:spacing w:val="1"/>
          <w:sz w:val="20"/>
        </w:rPr>
        <w:t>to</w:t>
      </w:r>
      <w:r>
        <w:rPr>
          <w:rFonts w:ascii="Century Gothic"/>
          <w:spacing w:val="-5"/>
          <w:sz w:val="20"/>
        </w:rPr>
        <w:t xml:space="preserve"> </w:t>
      </w:r>
      <w:r>
        <w:rPr>
          <w:rFonts w:ascii="Century Gothic"/>
          <w:sz w:val="20"/>
        </w:rPr>
        <w:t>date</w:t>
      </w:r>
      <w:r>
        <w:rPr>
          <w:rFonts w:ascii="Century Gothic"/>
          <w:spacing w:val="-6"/>
          <w:sz w:val="20"/>
        </w:rPr>
        <w:t xml:space="preserve"> </w:t>
      </w:r>
      <w:r>
        <w:rPr>
          <w:rFonts w:ascii="Century Gothic"/>
          <w:spacing w:val="-1"/>
          <w:sz w:val="20"/>
        </w:rPr>
        <w:t>(accessed</w:t>
      </w:r>
      <w:r>
        <w:rPr>
          <w:rFonts w:ascii="Century Gothic"/>
          <w:spacing w:val="-6"/>
          <w:sz w:val="20"/>
        </w:rPr>
        <w:t xml:space="preserve"> </w:t>
      </w:r>
      <w:r>
        <w:rPr>
          <w:rFonts w:ascii="Century Gothic"/>
          <w:sz w:val="20"/>
        </w:rPr>
        <w:t>3</w:t>
      </w:r>
      <w:r>
        <w:rPr>
          <w:rFonts w:ascii="Century Gothic"/>
          <w:spacing w:val="-7"/>
          <w:sz w:val="20"/>
        </w:rPr>
        <w:t xml:space="preserve"> </w:t>
      </w:r>
      <w:r>
        <w:rPr>
          <w:rFonts w:ascii="Century Gothic"/>
          <w:sz w:val="20"/>
        </w:rPr>
        <w:t>March</w:t>
      </w:r>
      <w:r>
        <w:rPr>
          <w:rFonts w:ascii="Century Gothic"/>
          <w:spacing w:val="-3"/>
          <w:sz w:val="20"/>
        </w:rPr>
        <w:t xml:space="preserve"> </w:t>
      </w:r>
      <w:r>
        <w:rPr>
          <w:rFonts w:ascii="Century Gothic"/>
          <w:spacing w:val="1"/>
          <w:sz w:val="20"/>
        </w:rPr>
        <w:t>2017)</w:t>
      </w:r>
      <w:r>
        <w:rPr>
          <w:rFonts w:ascii="Century Gothic"/>
          <w:w w:val="99"/>
          <w:sz w:val="20"/>
        </w:rPr>
        <w:t xml:space="preserve"> </w:t>
      </w:r>
      <w:r>
        <w:rPr>
          <w:rFonts w:ascii="Century Gothic"/>
          <w:color w:val="0000FF"/>
          <w:w w:val="99"/>
          <w:sz w:val="20"/>
        </w:rPr>
        <w:t xml:space="preserve"> </w:t>
      </w:r>
      <w:hyperlink r:id="rId762">
        <w:r>
          <w:rPr>
            <w:rFonts w:ascii="Century Gothic"/>
            <w:color w:val="0000FF"/>
            <w:spacing w:val="-1"/>
            <w:sz w:val="20"/>
            <w:u w:val="single" w:color="0000FF"/>
          </w:rPr>
          <w:t>http://www.legislation.nsw.gov.au/#/view/regulation/2016/365/full</w:t>
        </w:r>
      </w:hyperlink>
    </w:p>
    <w:p w14:paraId="43E62A14" w14:textId="77777777" w:rsidR="00044670" w:rsidRDefault="00C9326B">
      <w:pPr>
        <w:spacing w:before="122"/>
        <w:ind w:left="107" w:right="161"/>
        <w:rPr>
          <w:rFonts w:ascii="Century Gothic" w:eastAsia="Century Gothic" w:hAnsi="Century Gothic" w:cs="Century Gothic"/>
          <w:sz w:val="20"/>
          <w:szCs w:val="20"/>
        </w:rPr>
      </w:pPr>
      <w:r>
        <w:rPr>
          <w:rFonts w:ascii="Century Gothic"/>
          <w:sz w:val="20"/>
        </w:rPr>
        <w:t>Roberts,</w:t>
      </w:r>
      <w:r>
        <w:rPr>
          <w:rFonts w:ascii="Century Gothic"/>
          <w:spacing w:val="-9"/>
          <w:sz w:val="20"/>
        </w:rPr>
        <w:t xml:space="preserve"> </w:t>
      </w:r>
      <w:r>
        <w:rPr>
          <w:rFonts w:ascii="Century Gothic"/>
          <w:spacing w:val="1"/>
          <w:sz w:val="20"/>
        </w:rPr>
        <w:t>J.</w:t>
      </w:r>
      <w:r>
        <w:rPr>
          <w:rFonts w:ascii="Century Gothic"/>
          <w:spacing w:val="-9"/>
          <w:sz w:val="20"/>
        </w:rPr>
        <w:t xml:space="preserve"> </w:t>
      </w:r>
      <w:r>
        <w:rPr>
          <w:rFonts w:ascii="Century Gothic"/>
          <w:sz w:val="20"/>
        </w:rPr>
        <w:t>and</w:t>
      </w:r>
      <w:r>
        <w:rPr>
          <w:rFonts w:ascii="Century Gothic"/>
          <w:spacing w:val="-6"/>
          <w:sz w:val="20"/>
        </w:rPr>
        <w:t xml:space="preserve"> </w:t>
      </w:r>
      <w:r>
        <w:rPr>
          <w:rFonts w:ascii="Century Gothic"/>
          <w:sz w:val="20"/>
        </w:rPr>
        <w:t>Marston,</w:t>
      </w:r>
      <w:r>
        <w:rPr>
          <w:rFonts w:ascii="Century Gothic"/>
          <w:spacing w:val="-7"/>
          <w:sz w:val="20"/>
        </w:rPr>
        <w:t xml:space="preserve"> </w:t>
      </w:r>
      <w:r>
        <w:rPr>
          <w:rFonts w:ascii="Century Gothic"/>
          <w:spacing w:val="-1"/>
          <w:sz w:val="20"/>
        </w:rPr>
        <w:t>F.</w:t>
      </w:r>
      <w:r>
        <w:rPr>
          <w:rFonts w:ascii="Century Gothic"/>
          <w:spacing w:val="-4"/>
          <w:sz w:val="20"/>
        </w:rPr>
        <w:t xml:space="preserve"> </w:t>
      </w:r>
      <w:r>
        <w:rPr>
          <w:rFonts w:ascii="Century Gothic"/>
          <w:spacing w:val="-1"/>
          <w:sz w:val="20"/>
        </w:rPr>
        <w:t>(2011),</w:t>
      </w:r>
      <w:r>
        <w:rPr>
          <w:rFonts w:ascii="Century Gothic"/>
          <w:spacing w:val="-3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Water</w:t>
      </w:r>
      <w:r>
        <w:rPr>
          <w:rFonts w:ascii="Century Gothic"/>
          <w:i/>
          <w:spacing w:val="-7"/>
          <w:sz w:val="20"/>
        </w:rPr>
        <w:t xml:space="preserve"> </w:t>
      </w:r>
      <w:r>
        <w:rPr>
          <w:rFonts w:ascii="Century Gothic"/>
          <w:i/>
          <w:sz w:val="20"/>
        </w:rPr>
        <w:t>regime</w:t>
      </w:r>
      <w:r>
        <w:rPr>
          <w:rFonts w:ascii="Century Gothic"/>
          <w:i/>
          <w:spacing w:val="-9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for</w:t>
      </w:r>
      <w:r>
        <w:rPr>
          <w:rFonts w:ascii="Century Gothic"/>
          <w:i/>
          <w:spacing w:val="-4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wetlands</w:t>
      </w:r>
      <w:r>
        <w:rPr>
          <w:rFonts w:ascii="Century Gothic"/>
          <w:i/>
          <w:spacing w:val="-6"/>
          <w:sz w:val="20"/>
        </w:rPr>
        <w:t xml:space="preserve"> </w:t>
      </w:r>
      <w:r>
        <w:rPr>
          <w:rFonts w:ascii="Century Gothic"/>
          <w:i/>
          <w:sz w:val="20"/>
        </w:rPr>
        <w:t>and</w:t>
      </w:r>
      <w:r>
        <w:rPr>
          <w:rFonts w:ascii="Century Gothic"/>
          <w:i/>
          <w:spacing w:val="-7"/>
          <w:sz w:val="20"/>
        </w:rPr>
        <w:t xml:space="preserve"> </w:t>
      </w:r>
      <w:r>
        <w:rPr>
          <w:rFonts w:ascii="Century Gothic"/>
          <w:i/>
          <w:sz w:val="20"/>
        </w:rPr>
        <w:t>floodplain</w:t>
      </w:r>
      <w:r>
        <w:rPr>
          <w:rFonts w:ascii="Century Gothic"/>
          <w:i/>
          <w:spacing w:val="-8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plants:</w:t>
      </w:r>
      <w:r>
        <w:rPr>
          <w:rFonts w:ascii="Century Gothic"/>
          <w:i/>
          <w:spacing w:val="-8"/>
          <w:sz w:val="20"/>
        </w:rPr>
        <w:t xml:space="preserve"> </w:t>
      </w:r>
      <w:r>
        <w:rPr>
          <w:rFonts w:ascii="Century Gothic"/>
          <w:i/>
          <w:sz w:val="20"/>
        </w:rPr>
        <w:t>A</w:t>
      </w:r>
      <w:r>
        <w:rPr>
          <w:rFonts w:ascii="Century Gothic"/>
          <w:i/>
          <w:spacing w:val="-5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source</w:t>
      </w:r>
      <w:r>
        <w:rPr>
          <w:rFonts w:ascii="Century Gothic"/>
          <w:i/>
          <w:spacing w:val="-7"/>
          <w:sz w:val="20"/>
        </w:rPr>
        <w:t xml:space="preserve"> </w:t>
      </w:r>
      <w:r>
        <w:rPr>
          <w:rFonts w:ascii="Century Gothic"/>
          <w:i/>
          <w:sz w:val="20"/>
        </w:rPr>
        <w:t>book</w:t>
      </w:r>
      <w:r>
        <w:rPr>
          <w:rFonts w:ascii="Century Gothic"/>
          <w:i/>
          <w:spacing w:val="80"/>
          <w:w w:val="99"/>
          <w:sz w:val="20"/>
        </w:rPr>
        <w:t xml:space="preserve"> </w:t>
      </w:r>
      <w:r>
        <w:rPr>
          <w:rFonts w:ascii="Century Gothic"/>
          <w:i/>
          <w:sz w:val="20"/>
        </w:rPr>
        <w:t>for</w:t>
      </w:r>
      <w:r>
        <w:rPr>
          <w:rFonts w:ascii="Century Gothic"/>
          <w:i/>
          <w:spacing w:val="-10"/>
          <w:sz w:val="20"/>
        </w:rPr>
        <w:t xml:space="preserve"> </w:t>
      </w:r>
      <w:r>
        <w:rPr>
          <w:rFonts w:ascii="Century Gothic"/>
          <w:i/>
          <w:sz w:val="20"/>
        </w:rPr>
        <w:t>the</w:t>
      </w:r>
      <w:r>
        <w:rPr>
          <w:rFonts w:ascii="Century Gothic"/>
          <w:i/>
          <w:spacing w:val="-9"/>
          <w:sz w:val="20"/>
        </w:rPr>
        <w:t xml:space="preserve"> </w:t>
      </w:r>
      <w:r>
        <w:rPr>
          <w:rFonts w:ascii="Century Gothic"/>
          <w:i/>
          <w:sz w:val="20"/>
        </w:rPr>
        <w:t>Murray-Darling</w:t>
      </w:r>
      <w:r>
        <w:rPr>
          <w:rFonts w:ascii="Century Gothic"/>
          <w:i/>
          <w:spacing w:val="-10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Basin.</w:t>
      </w:r>
    </w:p>
    <w:p w14:paraId="43E62A15" w14:textId="77777777" w:rsidR="00044670" w:rsidRDefault="00044670">
      <w:pPr>
        <w:rPr>
          <w:rFonts w:ascii="Century Gothic" w:eastAsia="Century Gothic" w:hAnsi="Century Gothic" w:cs="Century Gothic"/>
          <w:sz w:val="20"/>
          <w:szCs w:val="20"/>
        </w:rPr>
        <w:sectPr w:rsidR="00044670">
          <w:type w:val="continuous"/>
          <w:pgSz w:w="11910" w:h="16840"/>
          <w:pgMar w:top="1140" w:right="1440" w:bottom="280" w:left="600" w:header="720" w:footer="720" w:gutter="0"/>
          <w:cols w:space="720"/>
        </w:sectPr>
      </w:pPr>
    </w:p>
    <w:p w14:paraId="43E62A16" w14:textId="77777777" w:rsidR="00044670" w:rsidRDefault="00C9326B">
      <w:pPr>
        <w:pStyle w:val="Heading1"/>
        <w:ind w:right="690"/>
        <w:rPr>
          <w:b w:val="0"/>
          <w:bCs w:val="0"/>
        </w:rPr>
      </w:pPr>
      <w:bookmarkStart w:id="27" w:name="_bookmark26"/>
      <w:bookmarkEnd w:id="27"/>
      <w:r>
        <w:rPr>
          <w:color w:val="5F4879"/>
          <w:spacing w:val="-1"/>
        </w:rPr>
        <w:t>Attachment</w:t>
      </w:r>
      <w:r>
        <w:rPr>
          <w:color w:val="5F4879"/>
          <w:spacing w:val="-6"/>
        </w:rPr>
        <w:t xml:space="preserve"> </w:t>
      </w:r>
      <w:r>
        <w:rPr>
          <w:color w:val="5F4879"/>
        </w:rPr>
        <w:t>A</w:t>
      </w:r>
      <w:r>
        <w:rPr>
          <w:color w:val="5F4879"/>
          <w:spacing w:val="-5"/>
        </w:rPr>
        <w:t xml:space="preserve"> </w:t>
      </w:r>
      <w:r>
        <w:rPr>
          <w:rFonts w:cs="Century Gothic"/>
          <w:color w:val="5F4879"/>
        </w:rPr>
        <w:t>–</w:t>
      </w:r>
      <w:r>
        <w:rPr>
          <w:rFonts w:cs="Century Gothic"/>
          <w:color w:val="5F4879"/>
          <w:spacing w:val="-4"/>
        </w:rPr>
        <w:t xml:space="preserve"> </w:t>
      </w:r>
      <w:r>
        <w:rPr>
          <w:color w:val="5F4879"/>
        </w:rPr>
        <w:t>Expected</w:t>
      </w:r>
      <w:r>
        <w:rPr>
          <w:color w:val="5F4879"/>
          <w:spacing w:val="-6"/>
        </w:rPr>
        <w:t xml:space="preserve"> </w:t>
      </w:r>
      <w:r>
        <w:rPr>
          <w:color w:val="5F4879"/>
          <w:spacing w:val="-1"/>
        </w:rPr>
        <w:t>outcomes</w:t>
      </w:r>
      <w:r>
        <w:rPr>
          <w:color w:val="5F4879"/>
          <w:spacing w:val="-4"/>
        </w:rPr>
        <w:t xml:space="preserve"> </w:t>
      </w:r>
      <w:r>
        <w:rPr>
          <w:color w:val="5F4879"/>
        </w:rPr>
        <w:t>from</w:t>
      </w:r>
      <w:r>
        <w:rPr>
          <w:color w:val="5F4879"/>
          <w:spacing w:val="-6"/>
        </w:rPr>
        <w:t xml:space="preserve"> </w:t>
      </w:r>
      <w:r>
        <w:rPr>
          <w:color w:val="5F4879"/>
        </w:rPr>
        <w:t>the</w:t>
      </w:r>
      <w:r>
        <w:rPr>
          <w:color w:val="5F4879"/>
          <w:spacing w:val="30"/>
        </w:rPr>
        <w:t xml:space="preserve"> </w:t>
      </w:r>
      <w:r>
        <w:rPr>
          <w:color w:val="5F4879"/>
          <w:spacing w:val="-1"/>
        </w:rPr>
        <w:t>Basin-wide</w:t>
      </w:r>
      <w:r>
        <w:rPr>
          <w:color w:val="5F4879"/>
          <w:spacing w:val="-20"/>
        </w:rPr>
        <w:t xml:space="preserve"> </w:t>
      </w:r>
      <w:r>
        <w:rPr>
          <w:color w:val="5F4879"/>
          <w:spacing w:val="-1"/>
        </w:rPr>
        <w:t>environmental</w:t>
      </w:r>
      <w:r>
        <w:rPr>
          <w:color w:val="5F4879"/>
          <w:spacing w:val="-20"/>
        </w:rPr>
        <w:t xml:space="preserve"> </w:t>
      </w:r>
      <w:r>
        <w:rPr>
          <w:color w:val="5F4879"/>
        </w:rPr>
        <w:t>watering</w:t>
      </w:r>
      <w:r>
        <w:rPr>
          <w:color w:val="5F4879"/>
          <w:spacing w:val="-20"/>
        </w:rPr>
        <w:t xml:space="preserve"> </w:t>
      </w:r>
      <w:r>
        <w:rPr>
          <w:color w:val="5F4879"/>
        </w:rPr>
        <w:t>strategy</w:t>
      </w:r>
    </w:p>
    <w:p w14:paraId="43E62A17" w14:textId="77777777" w:rsidR="00044670" w:rsidRDefault="00C9326B">
      <w:pPr>
        <w:pStyle w:val="BodyText"/>
        <w:spacing w:before="244"/>
        <w:ind w:right="469"/>
      </w:pPr>
      <w:r>
        <w:t>Expected</w:t>
      </w:r>
      <w:r>
        <w:rPr>
          <w:spacing w:val="-9"/>
        </w:rPr>
        <w:t xml:space="preserve"> </w:t>
      </w:r>
      <w:r>
        <w:rPr>
          <w:spacing w:val="-1"/>
        </w:rPr>
        <w:t>outcomes</w:t>
      </w:r>
      <w:r>
        <w:rPr>
          <w:spacing w:val="-9"/>
        </w:rPr>
        <w:t xml:space="preserve"> </w:t>
      </w:r>
      <w:r>
        <w:t>from</w:t>
      </w:r>
      <w:r>
        <w:rPr>
          <w:spacing w:val="-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Basin-wide</w:t>
      </w:r>
      <w:r>
        <w:rPr>
          <w:spacing w:val="-8"/>
        </w:rPr>
        <w:t xml:space="preserve"> </w:t>
      </w:r>
      <w:r>
        <w:rPr>
          <w:spacing w:val="-1"/>
        </w:rPr>
        <w:t>environmental</w:t>
      </w:r>
      <w:r>
        <w:rPr>
          <w:spacing w:val="-9"/>
        </w:rPr>
        <w:t xml:space="preserve"> </w:t>
      </w:r>
      <w:r>
        <w:t>watering</w:t>
      </w:r>
      <w:r>
        <w:rPr>
          <w:spacing w:val="-7"/>
        </w:rPr>
        <w:t xml:space="preserve"> </w:t>
      </w:r>
      <w:r>
        <w:rPr>
          <w:spacing w:val="-1"/>
        </w:rPr>
        <w:t>strategy</w:t>
      </w:r>
      <w:r>
        <w:rPr>
          <w:spacing w:val="-7"/>
        </w:rPr>
        <w:t xml:space="preserve"> </w:t>
      </w:r>
      <w:r>
        <w:rPr>
          <w:spacing w:val="-1"/>
        </w:rPr>
        <w:t>(MDBA</w:t>
      </w:r>
      <w:r>
        <w:rPr>
          <w:spacing w:val="-11"/>
        </w:rPr>
        <w:t xml:space="preserve"> </w:t>
      </w:r>
      <w:r>
        <w:t>2014)</w:t>
      </w:r>
      <w:r>
        <w:rPr>
          <w:spacing w:val="-10"/>
        </w:rPr>
        <w:t xml:space="preserve"> </w:t>
      </w:r>
      <w:r>
        <w:t>that</w:t>
      </w:r>
      <w:r>
        <w:rPr>
          <w:spacing w:val="-7"/>
        </w:rPr>
        <w:t xml:space="preserve"> </w:t>
      </w:r>
      <w:r>
        <w:t>are</w:t>
      </w:r>
      <w:r>
        <w:rPr>
          <w:spacing w:val="80"/>
          <w:w w:val="99"/>
        </w:rPr>
        <w:t xml:space="preserve"> </w:t>
      </w:r>
      <w:r>
        <w:t>relevant</w:t>
      </w:r>
      <w:r>
        <w:rPr>
          <w:spacing w:val="-7"/>
        </w:rPr>
        <w:t xml:space="preserve"> </w:t>
      </w:r>
      <w:r>
        <w:rPr>
          <w:spacing w:val="1"/>
        </w:rPr>
        <w:t>to</w:t>
      </w:r>
      <w:r>
        <w:rPr>
          <w:spacing w:val="-10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rPr>
          <w:spacing w:val="-1"/>
        </w:rPr>
        <w:t>Lachlan</w:t>
      </w:r>
      <w:r>
        <w:rPr>
          <w:spacing w:val="-7"/>
        </w:rPr>
        <w:t xml:space="preserve"> </w:t>
      </w:r>
      <w:r>
        <w:rPr>
          <w:spacing w:val="-1"/>
        </w:rPr>
        <w:t>catchment</w:t>
      </w:r>
      <w:r>
        <w:rPr>
          <w:spacing w:val="-7"/>
        </w:rPr>
        <w:t xml:space="preserve"> </w:t>
      </w:r>
      <w:r>
        <w:t>are</w:t>
      </w:r>
      <w:r>
        <w:rPr>
          <w:spacing w:val="-8"/>
        </w:rPr>
        <w:t xml:space="preserve"> </w:t>
      </w:r>
      <w:r>
        <w:rPr>
          <w:spacing w:val="-1"/>
        </w:rPr>
        <w:t>described</w:t>
      </w:r>
      <w:r>
        <w:rPr>
          <w:spacing w:val="-4"/>
        </w:rPr>
        <w:t xml:space="preserve"> </w:t>
      </w:r>
      <w:r>
        <w:t>below.</w:t>
      </w:r>
    </w:p>
    <w:p w14:paraId="43E62A18" w14:textId="77777777" w:rsidR="00044670" w:rsidRDefault="00C9326B">
      <w:pPr>
        <w:pStyle w:val="Heading3"/>
        <w:spacing w:before="122"/>
        <w:ind w:right="414"/>
        <w:rPr>
          <w:b w:val="0"/>
          <w:bCs w:val="0"/>
        </w:rPr>
      </w:pPr>
      <w:r>
        <w:rPr>
          <w:spacing w:val="-1"/>
        </w:rPr>
        <w:t>RIVER</w:t>
      </w:r>
      <w:r>
        <w:rPr>
          <w:spacing w:val="-12"/>
        </w:rPr>
        <w:t xml:space="preserve"> </w:t>
      </w:r>
      <w:r>
        <w:t>FLOWS</w:t>
      </w:r>
      <w:r>
        <w:rPr>
          <w:spacing w:val="-11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CONNECTIVITY</w:t>
      </w:r>
    </w:p>
    <w:p w14:paraId="43E62A19" w14:textId="77777777" w:rsidR="00044670" w:rsidRDefault="00C9326B">
      <w:pPr>
        <w:pStyle w:val="BodyText"/>
        <w:spacing w:before="119"/>
        <w:ind w:right="414"/>
      </w:pPr>
      <w:r>
        <w:rPr>
          <w:spacing w:val="-1"/>
        </w:rPr>
        <w:t>Baseflows</w:t>
      </w:r>
      <w:r>
        <w:rPr>
          <w:spacing w:val="-6"/>
        </w:rPr>
        <w:t xml:space="preserve"> </w:t>
      </w:r>
      <w:r>
        <w:rPr>
          <w:spacing w:val="-1"/>
        </w:rPr>
        <w:t>are</w:t>
      </w:r>
      <w:r>
        <w:rPr>
          <w:spacing w:val="-6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rPr>
          <w:spacing w:val="-1"/>
        </w:rPr>
        <w:t>least</w:t>
      </w:r>
      <w:r>
        <w:rPr>
          <w:spacing w:val="-4"/>
        </w:rPr>
        <w:t xml:space="preserve"> </w:t>
      </w:r>
      <w:r>
        <w:rPr>
          <w:spacing w:val="-1"/>
        </w:rPr>
        <w:t>60</w:t>
      </w:r>
      <w:r>
        <w:rPr>
          <w:spacing w:val="-6"/>
        </w:rPr>
        <w:t xml:space="preserve"> </w:t>
      </w:r>
      <w:r>
        <w:t>per</w:t>
      </w:r>
      <w:r>
        <w:rPr>
          <w:spacing w:val="-5"/>
        </w:rPr>
        <w:t xml:space="preserve"> </w:t>
      </w:r>
      <w:r>
        <w:t>cent</w:t>
      </w:r>
      <w:r>
        <w:rPr>
          <w:spacing w:val="-4"/>
        </w:rPr>
        <w:t xml:space="preserve"> </w:t>
      </w:r>
      <w:r>
        <w:rPr>
          <w:spacing w:val="-1"/>
        </w:rPr>
        <w:t>of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rPr>
          <w:spacing w:val="-1"/>
        </w:rPr>
        <w:t>natural</w:t>
      </w:r>
      <w:r>
        <w:rPr>
          <w:spacing w:val="-5"/>
        </w:rPr>
        <w:t xml:space="preserve"> </w:t>
      </w:r>
      <w:r>
        <w:rPr>
          <w:spacing w:val="1"/>
        </w:rPr>
        <w:t>level.</w:t>
      </w:r>
    </w:p>
    <w:p w14:paraId="43E62A1A" w14:textId="77777777" w:rsidR="00044670" w:rsidRDefault="00C9326B">
      <w:pPr>
        <w:pStyle w:val="BodyText"/>
        <w:spacing w:before="119"/>
        <w:ind w:right="414"/>
      </w:pPr>
      <w:r>
        <w:t>A</w:t>
      </w:r>
      <w:r>
        <w:rPr>
          <w:spacing w:val="-8"/>
        </w:rPr>
        <w:t xml:space="preserve"> </w:t>
      </w:r>
      <w:r>
        <w:rPr>
          <w:spacing w:val="-1"/>
        </w:rPr>
        <w:t>10</w:t>
      </w:r>
      <w:r>
        <w:rPr>
          <w:rFonts w:cs="Century Gothic"/>
          <w:spacing w:val="-1"/>
        </w:rPr>
        <w:t>–</w:t>
      </w:r>
      <w:r>
        <w:rPr>
          <w:spacing w:val="-1"/>
        </w:rPr>
        <w:t>20</w:t>
      </w:r>
      <w:r>
        <w:rPr>
          <w:spacing w:val="-7"/>
        </w:rPr>
        <w:t xml:space="preserve"> </w:t>
      </w:r>
      <w:r>
        <w:t>per</w:t>
      </w:r>
      <w:r>
        <w:rPr>
          <w:spacing w:val="-6"/>
        </w:rPr>
        <w:t xml:space="preserve"> </w:t>
      </w:r>
      <w:r>
        <w:t>cent</w:t>
      </w:r>
      <w:r>
        <w:rPr>
          <w:spacing w:val="-5"/>
        </w:rPr>
        <w:t xml:space="preserve"> </w:t>
      </w:r>
      <w:r>
        <w:t>increase</w:t>
      </w:r>
      <w:r>
        <w:rPr>
          <w:spacing w:val="-7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rPr>
          <w:spacing w:val="-1"/>
        </w:rPr>
        <w:t>frequency</w:t>
      </w:r>
      <w:r>
        <w:rPr>
          <w:spacing w:val="-8"/>
        </w:rPr>
        <w:t xml:space="preserve"> </w:t>
      </w:r>
      <w:r>
        <w:rPr>
          <w:spacing w:val="-1"/>
        </w:rPr>
        <w:t>of</w:t>
      </w:r>
      <w:r>
        <w:rPr>
          <w:spacing w:val="-5"/>
        </w:rPr>
        <w:t xml:space="preserve"> </w:t>
      </w:r>
      <w:r>
        <w:t>freshes,</w:t>
      </w:r>
      <w:r>
        <w:rPr>
          <w:spacing w:val="-9"/>
        </w:rPr>
        <w:t xml:space="preserve"> </w:t>
      </w:r>
      <w:r>
        <w:t>bankfull</w:t>
      </w:r>
      <w:r>
        <w:rPr>
          <w:spacing w:val="-6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lowland</w:t>
      </w:r>
      <w:r>
        <w:rPr>
          <w:spacing w:val="-7"/>
        </w:rPr>
        <w:t xml:space="preserve"> </w:t>
      </w:r>
      <w:r>
        <w:rPr>
          <w:spacing w:val="-1"/>
        </w:rPr>
        <w:t>floodplain</w:t>
      </w:r>
      <w:r>
        <w:rPr>
          <w:spacing w:val="-6"/>
        </w:rPr>
        <w:t xml:space="preserve"> </w:t>
      </w:r>
      <w:r>
        <w:rPr>
          <w:spacing w:val="1"/>
        </w:rPr>
        <w:t>flows.</w:t>
      </w:r>
    </w:p>
    <w:p w14:paraId="43E62A1B" w14:textId="77777777" w:rsidR="00044670" w:rsidRDefault="00C9326B">
      <w:pPr>
        <w:pStyle w:val="Heading3"/>
        <w:ind w:right="414"/>
        <w:rPr>
          <w:b w:val="0"/>
          <w:bCs w:val="0"/>
        </w:rPr>
      </w:pPr>
      <w:r>
        <w:t>VEGETATION</w:t>
      </w:r>
    </w:p>
    <w:p w14:paraId="43E62A1C" w14:textId="77777777" w:rsidR="00044670" w:rsidRDefault="00C9326B">
      <w:pPr>
        <w:pStyle w:val="BodyText"/>
        <w:spacing w:before="119"/>
        <w:ind w:right="469"/>
      </w:pPr>
      <w:r>
        <w:t>Maintain</w:t>
      </w:r>
      <w:r>
        <w:rPr>
          <w:spacing w:val="-10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rPr>
          <w:spacing w:val="-1"/>
        </w:rPr>
        <w:t>current</w:t>
      </w:r>
      <w:r>
        <w:rPr>
          <w:spacing w:val="-6"/>
        </w:rPr>
        <w:t xml:space="preserve"> </w:t>
      </w:r>
      <w:r>
        <w:rPr>
          <w:spacing w:val="-1"/>
        </w:rPr>
        <w:t>extent</w:t>
      </w:r>
      <w:r>
        <w:rPr>
          <w:spacing w:val="-7"/>
        </w:rPr>
        <w:t xml:space="preserve"> </w:t>
      </w:r>
      <w:r>
        <w:rPr>
          <w:spacing w:val="-1"/>
        </w:rPr>
        <w:t>of</w:t>
      </w:r>
      <w:r>
        <w:rPr>
          <w:spacing w:val="-8"/>
        </w:rPr>
        <w:t xml:space="preserve"> </w:t>
      </w:r>
      <w:r>
        <w:t>water-dependent</w:t>
      </w:r>
      <w:r>
        <w:rPr>
          <w:spacing w:val="-6"/>
        </w:rPr>
        <w:t xml:space="preserve"> </w:t>
      </w:r>
      <w:r>
        <w:rPr>
          <w:spacing w:val="-1"/>
        </w:rPr>
        <w:t>vegetation</w:t>
      </w:r>
      <w:r>
        <w:rPr>
          <w:spacing w:val="-8"/>
        </w:rPr>
        <w:t xml:space="preserve"> </w:t>
      </w:r>
      <w:r>
        <w:t>near</w:t>
      </w:r>
      <w:r>
        <w:rPr>
          <w:spacing w:val="-8"/>
        </w:rPr>
        <w:t xml:space="preserve"> </w:t>
      </w:r>
      <w:r>
        <w:rPr>
          <w:spacing w:val="-1"/>
        </w:rPr>
        <w:t>river</w:t>
      </w:r>
      <w:r>
        <w:rPr>
          <w:spacing w:val="-8"/>
        </w:rPr>
        <w:t xml:space="preserve"> </w:t>
      </w:r>
      <w:r>
        <w:t>channels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on</w:t>
      </w:r>
      <w:r>
        <w:rPr>
          <w:spacing w:val="-9"/>
        </w:rPr>
        <w:t xml:space="preserve"> </w:t>
      </w:r>
      <w:r>
        <w:t>low-lying</w:t>
      </w:r>
      <w:r>
        <w:rPr>
          <w:spacing w:val="76"/>
          <w:w w:val="99"/>
        </w:rPr>
        <w:t xml:space="preserve"> </w:t>
      </w:r>
      <w:r>
        <w:t>areas</w:t>
      </w:r>
      <w:r>
        <w:rPr>
          <w:spacing w:val="-8"/>
        </w:rPr>
        <w:t xml:space="preserve"> </w:t>
      </w:r>
      <w:r>
        <w:rPr>
          <w:spacing w:val="-1"/>
        </w:rPr>
        <w:t>of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floodplain.</w:t>
      </w:r>
    </w:p>
    <w:p w14:paraId="43E62A1D" w14:textId="77777777" w:rsidR="00044670" w:rsidRDefault="00C9326B">
      <w:pPr>
        <w:pStyle w:val="BodyText"/>
        <w:spacing w:before="122" w:line="357" w:lineRule="auto"/>
        <w:ind w:right="2258"/>
      </w:pPr>
      <w:r>
        <w:t>Improve</w:t>
      </w:r>
      <w:r>
        <w:rPr>
          <w:spacing w:val="-8"/>
        </w:rPr>
        <w:t xml:space="preserve"> </w:t>
      </w:r>
      <w:r>
        <w:t>condition</w:t>
      </w:r>
      <w:r>
        <w:rPr>
          <w:spacing w:val="-6"/>
        </w:rPr>
        <w:t xml:space="preserve"> </w:t>
      </w:r>
      <w:r>
        <w:rPr>
          <w:spacing w:val="-1"/>
        </w:rPr>
        <w:t>of</w:t>
      </w:r>
      <w:r>
        <w:rPr>
          <w:spacing w:val="-7"/>
        </w:rPr>
        <w:t xml:space="preserve"> </w:t>
      </w:r>
      <w:r>
        <w:t>black</w:t>
      </w:r>
      <w:r>
        <w:rPr>
          <w:spacing w:val="-6"/>
        </w:rPr>
        <w:t xml:space="preserve"> </w:t>
      </w:r>
      <w:r>
        <w:rPr>
          <w:spacing w:val="-1"/>
        </w:rPr>
        <w:t>box,</w:t>
      </w:r>
      <w:r>
        <w:rPr>
          <w:spacing w:val="-9"/>
        </w:rPr>
        <w:t xml:space="preserve"> </w:t>
      </w:r>
      <w:r>
        <w:t>river</w:t>
      </w:r>
      <w:r>
        <w:rPr>
          <w:spacing w:val="-7"/>
        </w:rPr>
        <w:t xml:space="preserve"> </w:t>
      </w:r>
      <w:r>
        <w:t>red</w:t>
      </w:r>
      <w:r>
        <w:rPr>
          <w:spacing w:val="-4"/>
        </w:rPr>
        <w:t xml:space="preserve"> </w:t>
      </w:r>
      <w:r>
        <w:t>gum</w:t>
      </w:r>
      <w:r>
        <w:rPr>
          <w:spacing w:val="-7"/>
        </w:rPr>
        <w:t xml:space="preserve"> </w:t>
      </w:r>
      <w:r>
        <w:rPr>
          <w:spacing w:val="1"/>
        </w:rPr>
        <w:t>and</w:t>
      </w:r>
      <w:r>
        <w:rPr>
          <w:spacing w:val="-7"/>
        </w:rPr>
        <w:t xml:space="preserve"> </w:t>
      </w:r>
      <w:r>
        <w:t>lignum</w:t>
      </w:r>
      <w:r>
        <w:rPr>
          <w:spacing w:val="-7"/>
        </w:rPr>
        <w:t xml:space="preserve"> </w:t>
      </w:r>
      <w:r>
        <w:t>shrublands.</w:t>
      </w:r>
      <w:r>
        <w:rPr>
          <w:spacing w:val="28"/>
          <w:w w:val="99"/>
        </w:rPr>
        <w:t xml:space="preserve"> </w:t>
      </w:r>
      <w:r>
        <w:t>Improved</w:t>
      </w:r>
      <w:r>
        <w:rPr>
          <w:spacing w:val="-8"/>
        </w:rPr>
        <w:t xml:space="preserve"> </w:t>
      </w:r>
      <w:r>
        <w:t>recruitment</w:t>
      </w:r>
      <w:r>
        <w:rPr>
          <w:spacing w:val="-5"/>
        </w:rPr>
        <w:t xml:space="preserve"> </w:t>
      </w:r>
      <w:r>
        <w:rPr>
          <w:spacing w:val="-1"/>
        </w:rPr>
        <w:t>of</w:t>
      </w:r>
      <w:r>
        <w:rPr>
          <w:spacing w:val="-8"/>
        </w:rPr>
        <w:t xml:space="preserve"> </w:t>
      </w:r>
      <w:r>
        <w:t>trees</w:t>
      </w:r>
      <w:r>
        <w:rPr>
          <w:spacing w:val="-7"/>
        </w:rPr>
        <w:t xml:space="preserve"> </w:t>
      </w:r>
      <w:r>
        <w:t>within</w:t>
      </w:r>
      <w:r>
        <w:rPr>
          <w:spacing w:val="-7"/>
        </w:rPr>
        <w:t xml:space="preserve"> </w:t>
      </w:r>
      <w:r>
        <w:rPr>
          <w:spacing w:val="-1"/>
        </w:rPr>
        <w:t>black</w:t>
      </w:r>
      <w:r>
        <w:rPr>
          <w:spacing w:val="-6"/>
        </w:rPr>
        <w:t xml:space="preserve"> </w:t>
      </w:r>
      <w:r>
        <w:rPr>
          <w:spacing w:val="-1"/>
        </w:rPr>
        <w:t>box</w:t>
      </w:r>
      <w:r>
        <w:rPr>
          <w:spacing w:val="-7"/>
        </w:rPr>
        <w:t xml:space="preserve"> </w:t>
      </w:r>
      <w:r>
        <w:rPr>
          <w:spacing w:val="-1"/>
        </w:rPr>
        <w:t>and</w:t>
      </w:r>
      <w:r>
        <w:rPr>
          <w:spacing w:val="-8"/>
        </w:rPr>
        <w:t xml:space="preserve"> </w:t>
      </w:r>
      <w:r>
        <w:rPr>
          <w:spacing w:val="-1"/>
        </w:rPr>
        <w:t>river</w:t>
      </w:r>
      <w:r>
        <w:rPr>
          <w:spacing w:val="-7"/>
        </w:rPr>
        <w:t xml:space="preserve"> </w:t>
      </w:r>
      <w:r>
        <w:t>red</w:t>
      </w:r>
      <w:r>
        <w:rPr>
          <w:spacing w:val="-6"/>
        </w:rPr>
        <w:t xml:space="preserve"> </w:t>
      </w:r>
      <w:r>
        <w:t>gum</w:t>
      </w:r>
      <w:r>
        <w:rPr>
          <w:spacing w:val="-8"/>
        </w:rPr>
        <w:t xml:space="preserve"> </w:t>
      </w:r>
      <w:r>
        <w:t>communities.</w:t>
      </w:r>
    </w:p>
    <w:p w14:paraId="43E62A1E" w14:textId="77777777" w:rsidR="00044670" w:rsidRDefault="00C9326B">
      <w:pPr>
        <w:pStyle w:val="BodyText"/>
        <w:spacing w:before="3"/>
        <w:ind w:right="469"/>
      </w:pPr>
      <w:r>
        <w:t>Increased</w:t>
      </w:r>
      <w:r>
        <w:rPr>
          <w:spacing w:val="-9"/>
        </w:rPr>
        <w:t xml:space="preserve"> </w:t>
      </w:r>
      <w:r>
        <w:rPr>
          <w:spacing w:val="-1"/>
        </w:rPr>
        <w:t>periods</w:t>
      </w:r>
      <w:r>
        <w:rPr>
          <w:spacing w:val="-8"/>
        </w:rPr>
        <w:t xml:space="preserve"> </w:t>
      </w:r>
      <w:r>
        <w:rPr>
          <w:spacing w:val="-1"/>
        </w:rPr>
        <w:t>of</w:t>
      </w:r>
      <w:r>
        <w:rPr>
          <w:spacing w:val="-8"/>
        </w:rPr>
        <w:t xml:space="preserve"> </w:t>
      </w:r>
      <w:r>
        <w:t>growth</w:t>
      </w:r>
      <w:r>
        <w:rPr>
          <w:spacing w:val="-8"/>
        </w:rPr>
        <w:t xml:space="preserve"> </w:t>
      </w:r>
      <w:r>
        <w:t>for</w:t>
      </w:r>
      <w:r>
        <w:rPr>
          <w:spacing w:val="-8"/>
        </w:rPr>
        <w:t xml:space="preserve"> </w:t>
      </w:r>
      <w:r>
        <w:t>non-woody</w:t>
      </w:r>
      <w:r>
        <w:rPr>
          <w:spacing w:val="-6"/>
        </w:rPr>
        <w:t xml:space="preserve"> </w:t>
      </w:r>
      <w:r>
        <w:rPr>
          <w:spacing w:val="-1"/>
        </w:rPr>
        <w:t>vegetation</w:t>
      </w:r>
      <w:r>
        <w:rPr>
          <w:spacing w:val="-8"/>
        </w:rPr>
        <w:t xml:space="preserve"> </w:t>
      </w:r>
      <w:r>
        <w:rPr>
          <w:spacing w:val="-1"/>
        </w:rPr>
        <w:t>communities</w:t>
      </w:r>
      <w:r>
        <w:rPr>
          <w:spacing w:val="-8"/>
        </w:rPr>
        <w:t xml:space="preserve"> </w:t>
      </w:r>
      <w:r>
        <w:rPr>
          <w:spacing w:val="-1"/>
        </w:rPr>
        <w:t>that</w:t>
      </w:r>
      <w:r>
        <w:rPr>
          <w:spacing w:val="-8"/>
        </w:rPr>
        <w:t xml:space="preserve"> </w:t>
      </w:r>
      <w:r>
        <w:rPr>
          <w:spacing w:val="-1"/>
        </w:rPr>
        <w:t>closely</w:t>
      </w:r>
      <w:r>
        <w:rPr>
          <w:spacing w:val="-8"/>
        </w:rPr>
        <w:t xml:space="preserve"> </w:t>
      </w:r>
      <w:r>
        <w:rPr>
          <w:spacing w:val="-1"/>
        </w:rPr>
        <w:t>fringe</w:t>
      </w:r>
      <w:r>
        <w:rPr>
          <w:spacing w:val="-5"/>
        </w:rPr>
        <w:t xml:space="preserve"> </w:t>
      </w:r>
      <w:r>
        <w:rPr>
          <w:spacing w:val="-1"/>
        </w:rPr>
        <w:t>or</w:t>
      </w:r>
      <w:r>
        <w:rPr>
          <w:spacing w:val="-8"/>
        </w:rPr>
        <w:t xml:space="preserve"> </w:t>
      </w:r>
      <w:r>
        <w:t>occur</w:t>
      </w:r>
      <w:r>
        <w:rPr>
          <w:spacing w:val="91"/>
          <w:w w:val="99"/>
        </w:rPr>
        <w:t xml:space="preserve"> </w:t>
      </w:r>
      <w:r>
        <w:t>within</w:t>
      </w:r>
      <w:r>
        <w:rPr>
          <w:spacing w:val="-8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rPr>
          <w:spacing w:val="-1"/>
        </w:rPr>
        <w:t>river</w:t>
      </w:r>
      <w:r>
        <w:rPr>
          <w:spacing w:val="-6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creek</w:t>
      </w:r>
      <w:r>
        <w:rPr>
          <w:spacing w:val="-7"/>
        </w:rPr>
        <w:t xml:space="preserve"> </w:t>
      </w:r>
      <w:r>
        <w:rPr>
          <w:spacing w:val="-1"/>
        </w:rPr>
        <w:t>channels,</w:t>
      </w:r>
      <w:r>
        <w:rPr>
          <w:spacing w:val="-9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rPr>
          <w:spacing w:val="-1"/>
        </w:rPr>
        <w:t>for</w:t>
      </w:r>
      <w:r>
        <w:rPr>
          <w:spacing w:val="-4"/>
        </w:rPr>
        <w:t xml:space="preserve"> </w:t>
      </w:r>
      <w:r>
        <w:t>common</w:t>
      </w:r>
      <w:r>
        <w:rPr>
          <w:spacing w:val="-5"/>
        </w:rPr>
        <w:t xml:space="preserve"> </w:t>
      </w:r>
      <w:r>
        <w:t>reed</w:t>
      </w:r>
      <w:r>
        <w:rPr>
          <w:spacing w:val="-1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cumbungi</w:t>
      </w:r>
      <w:r>
        <w:rPr>
          <w:spacing w:val="-6"/>
        </w:rPr>
        <w:t xml:space="preserve"> </w:t>
      </w:r>
      <w:r>
        <w:rPr>
          <w:spacing w:val="1"/>
        </w:rPr>
        <w:t>in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rPr>
          <w:spacing w:val="-1"/>
        </w:rPr>
        <w:t>Great</w:t>
      </w:r>
      <w:r>
        <w:rPr>
          <w:spacing w:val="-5"/>
        </w:rPr>
        <w:t xml:space="preserve"> </w:t>
      </w:r>
      <w:r>
        <w:rPr>
          <w:spacing w:val="-1"/>
        </w:rPr>
        <w:t>Cumbung</w:t>
      </w:r>
      <w:r>
        <w:rPr>
          <w:spacing w:val="50"/>
          <w:w w:val="99"/>
        </w:rPr>
        <w:t xml:space="preserve"> </w:t>
      </w:r>
      <w:r>
        <w:t>Swamp.</w:t>
      </w:r>
    </w:p>
    <w:p w14:paraId="43E62A1F" w14:textId="77777777" w:rsidR="00044670" w:rsidRDefault="00C9326B">
      <w:pPr>
        <w:pStyle w:val="Heading3"/>
        <w:ind w:right="414"/>
        <w:rPr>
          <w:b w:val="0"/>
          <w:bCs w:val="0"/>
        </w:rPr>
      </w:pPr>
      <w:r>
        <w:rPr>
          <w:spacing w:val="-1"/>
        </w:rPr>
        <w:t>Vegetation</w:t>
      </w:r>
      <w:r>
        <w:rPr>
          <w:spacing w:val="-15"/>
        </w:rPr>
        <w:t xml:space="preserve"> </w:t>
      </w:r>
      <w:r>
        <w:rPr>
          <w:spacing w:val="-1"/>
        </w:rPr>
        <w:t>extent</w:t>
      </w:r>
    </w:p>
    <w:p w14:paraId="43E62A20" w14:textId="77777777" w:rsidR="00044670" w:rsidRDefault="00044670">
      <w:pPr>
        <w:spacing w:before="8"/>
        <w:rPr>
          <w:rFonts w:ascii="Century Gothic" w:eastAsia="Century Gothic" w:hAnsi="Century Gothic" w:cs="Century Gothic"/>
          <w:b/>
          <w:bCs/>
          <w:sz w:val="9"/>
          <w:szCs w:val="9"/>
        </w:rPr>
      </w:pPr>
    </w:p>
    <w:tbl>
      <w:tblPr>
        <w:tblW w:w="0" w:type="auto"/>
        <w:tblInd w:w="23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84"/>
        <w:gridCol w:w="1282"/>
        <w:gridCol w:w="1119"/>
        <w:gridCol w:w="1968"/>
        <w:gridCol w:w="3968"/>
      </w:tblGrid>
      <w:tr w:rsidR="00044670" w14:paraId="43E62A27" w14:textId="77777777">
        <w:trPr>
          <w:trHeight w:hRule="exact" w:val="888"/>
        </w:trPr>
        <w:tc>
          <w:tcPr>
            <w:tcW w:w="12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08E"/>
          </w:tcPr>
          <w:p w14:paraId="43E62A21" w14:textId="77777777" w:rsidR="00044670" w:rsidRDefault="00C9326B">
            <w:pPr>
              <w:pStyle w:val="TableParagraph"/>
              <w:spacing w:before="18" w:line="276" w:lineRule="auto"/>
              <w:ind w:left="186" w:right="186" w:firstLine="93"/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color w:val="FFFFFF"/>
                <w:spacing w:val="-1"/>
                <w:sz w:val="20"/>
              </w:rPr>
              <w:t>Area</w:t>
            </w:r>
            <w:r>
              <w:rPr>
                <w:rFonts w:ascii="Century Gothic"/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20"/>
              </w:rPr>
              <w:t>of</w:t>
            </w:r>
            <w:r>
              <w:rPr>
                <w:rFonts w:ascii="Century Gothic"/>
                <w:b/>
                <w:color w:val="FFFFFF"/>
                <w:spacing w:val="23"/>
                <w:w w:val="99"/>
                <w:sz w:val="20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1"/>
                <w:sz w:val="20"/>
              </w:rPr>
              <w:t>river</w:t>
            </w:r>
            <w:r>
              <w:rPr>
                <w:rFonts w:ascii="Century Gothic"/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20"/>
              </w:rPr>
              <w:t>red</w:t>
            </w:r>
            <w:r>
              <w:rPr>
                <w:rFonts w:ascii="Century Gothic"/>
                <w:b/>
                <w:color w:val="FFFFFF"/>
                <w:spacing w:val="23"/>
                <w:w w:val="99"/>
                <w:sz w:val="20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1"/>
                <w:sz w:val="20"/>
              </w:rPr>
              <w:t>gum</w:t>
            </w:r>
            <w:r>
              <w:rPr>
                <w:rFonts w:ascii="Century Gothic"/>
                <w:b/>
                <w:color w:val="FFFFFF"/>
                <w:spacing w:val="-10"/>
                <w:sz w:val="20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20"/>
              </w:rPr>
              <w:t>(ha)</w:t>
            </w:r>
          </w:p>
        </w:tc>
        <w:tc>
          <w:tcPr>
            <w:tcW w:w="12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08E"/>
          </w:tcPr>
          <w:p w14:paraId="43E62A22" w14:textId="77777777" w:rsidR="00044670" w:rsidRDefault="00C9326B">
            <w:pPr>
              <w:pStyle w:val="TableParagraph"/>
              <w:spacing w:before="18" w:line="276" w:lineRule="auto"/>
              <w:ind w:left="145" w:right="140" w:hanging="4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color w:val="FFFFFF"/>
                <w:spacing w:val="-1"/>
                <w:sz w:val="20"/>
              </w:rPr>
              <w:t>Area</w:t>
            </w:r>
            <w:r>
              <w:rPr>
                <w:rFonts w:ascii="Century Gothic"/>
                <w:b/>
                <w:color w:val="FFFFFF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20"/>
              </w:rPr>
              <w:t>of</w:t>
            </w:r>
            <w:r>
              <w:rPr>
                <w:rFonts w:ascii="Century Gothic"/>
                <w:b/>
                <w:color w:val="FFFFFF"/>
                <w:spacing w:val="23"/>
                <w:w w:val="99"/>
                <w:sz w:val="20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1"/>
                <w:sz w:val="20"/>
              </w:rPr>
              <w:t>black</w:t>
            </w:r>
            <w:r>
              <w:rPr>
                <w:rFonts w:ascii="Century Gothic"/>
                <w:b/>
                <w:color w:val="FFFFFF"/>
                <w:spacing w:val="-11"/>
                <w:sz w:val="20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20"/>
              </w:rPr>
              <w:t>box</w:t>
            </w:r>
            <w:r>
              <w:rPr>
                <w:rFonts w:ascii="Century Gothic"/>
                <w:b/>
                <w:color w:val="FFFFFF"/>
                <w:spacing w:val="23"/>
                <w:w w:val="99"/>
                <w:sz w:val="20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20"/>
              </w:rPr>
              <w:t>(ha)</w:t>
            </w:r>
          </w:p>
        </w:tc>
        <w:tc>
          <w:tcPr>
            <w:tcW w:w="11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08E"/>
          </w:tcPr>
          <w:p w14:paraId="43E62A23" w14:textId="77777777" w:rsidR="00044670" w:rsidRDefault="00C9326B">
            <w:pPr>
              <w:pStyle w:val="TableParagraph"/>
              <w:spacing w:before="18" w:line="276" w:lineRule="auto"/>
              <w:ind w:left="123" w:right="121" w:firstLine="3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color w:val="FFFFFF"/>
                <w:spacing w:val="-1"/>
                <w:sz w:val="20"/>
              </w:rPr>
              <w:t>Area</w:t>
            </w:r>
            <w:r>
              <w:rPr>
                <w:rFonts w:ascii="Century Gothic"/>
                <w:b/>
                <w:color w:val="FFFFFF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20"/>
              </w:rPr>
              <w:t>of</w:t>
            </w:r>
            <w:r>
              <w:rPr>
                <w:rFonts w:ascii="Century Gothic"/>
                <w:b/>
                <w:color w:val="FFFFFF"/>
                <w:spacing w:val="23"/>
                <w:w w:val="99"/>
                <w:sz w:val="20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1"/>
                <w:w w:val="95"/>
                <w:sz w:val="20"/>
              </w:rPr>
              <w:t>coolibah</w:t>
            </w:r>
            <w:r>
              <w:rPr>
                <w:rFonts w:ascii="Century Gothic"/>
                <w:b/>
                <w:color w:val="FFFFFF"/>
                <w:spacing w:val="23"/>
                <w:w w:val="99"/>
                <w:sz w:val="20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20"/>
              </w:rPr>
              <w:t>(ha)</w:t>
            </w:r>
          </w:p>
        </w:tc>
        <w:tc>
          <w:tcPr>
            <w:tcW w:w="19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08E"/>
          </w:tcPr>
          <w:p w14:paraId="43E62A24" w14:textId="77777777" w:rsidR="00044670" w:rsidRDefault="00044670">
            <w:pPr>
              <w:pStyle w:val="TableParagraph"/>
              <w:spacing w:before="5"/>
              <w:rPr>
                <w:rFonts w:ascii="Century Gothic" w:eastAsia="Century Gothic" w:hAnsi="Century Gothic" w:cs="Century Gothic"/>
                <w:b/>
                <w:bCs/>
                <w:sz w:val="24"/>
                <w:szCs w:val="24"/>
              </w:rPr>
            </w:pPr>
          </w:p>
          <w:p w14:paraId="43E62A25" w14:textId="77777777" w:rsidR="00044670" w:rsidRDefault="00C9326B">
            <w:pPr>
              <w:pStyle w:val="TableParagraph"/>
              <w:ind w:left="447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color w:val="FFFFFF"/>
                <w:sz w:val="20"/>
              </w:rPr>
              <w:t>Shrublands</w:t>
            </w:r>
          </w:p>
        </w:tc>
        <w:tc>
          <w:tcPr>
            <w:tcW w:w="39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08E"/>
          </w:tcPr>
          <w:p w14:paraId="43E62A26" w14:textId="77777777" w:rsidR="00044670" w:rsidRDefault="00C9326B">
            <w:pPr>
              <w:pStyle w:val="TableParagraph"/>
              <w:spacing w:before="158" w:line="277" w:lineRule="auto"/>
              <w:ind w:left="1453" w:right="529" w:hanging="922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color w:val="FFFFFF"/>
                <w:spacing w:val="-1"/>
                <w:sz w:val="20"/>
                <w:szCs w:val="20"/>
              </w:rPr>
              <w:t>Non–woody</w:t>
            </w:r>
            <w:r>
              <w:rPr>
                <w:rFonts w:ascii="Century Gothic" w:eastAsia="Century Gothic" w:hAnsi="Century Gothic" w:cs="Century Gothic"/>
                <w:b/>
                <w:bCs/>
                <w:color w:val="FFFFFF"/>
                <w:spacing w:val="-14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color w:val="FFFFFF"/>
                <w:spacing w:val="-1"/>
                <w:sz w:val="20"/>
                <w:szCs w:val="20"/>
              </w:rPr>
              <w:t>water</w:t>
            </w:r>
            <w:r>
              <w:rPr>
                <w:rFonts w:ascii="Century Gothic" w:eastAsia="Century Gothic" w:hAnsi="Century Gothic" w:cs="Century Gothic"/>
                <w:b/>
                <w:bCs/>
                <w:color w:val="FFFFFF"/>
                <w:spacing w:val="-13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color w:val="FFFFFF"/>
                <w:spacing w:val="-1"/>
                <w:sz w:val="20"/>
                <w:szCs w:val="20"/>
              </w:rPr>
              <w:t>dependent</w:t>
            </w:r>
            <w:r>
              <w:rPr>
                <w:rFonts w:ascii="Century Gothic" w:eastAsia="Century Gothic" w:hAnsi="Century Gothic" w:cs="Century Gothic"/>
                <w:b/>
                <w:bCs/>
                <w:color w:val="FFFFFF"/>
                <w:spacing w:val="31"/>
                <w:w w:val="99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color w:val="FFFFFF"/>
                <w:spacing w:val="-1"/>
                <w:sz w:val="20"/>
                <w:szCs w:val="20"/>
              </w:rPr>
              <w:t>vegetation</w:t>
            </w:r>
          </w:p>
        </w:tc>
      </w:tr>
      <w:tr w:rsidR="00044670" w14:paraId="43E62A31" w14:textId="77777777">
        <w:trPr>
          <w:trHeight w:hRule="exact" w:val="1112"/>
        </w:trPr>
        <w:tc>
          <w:tcPr>
            <w:tcW w:w="12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A28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26"/>
                <w:szCs w:val="26"/>
              </w:rPr>
            </w:pPr>
          </w:p>
          <w:p w14:paraId="43E62A29" w14:textId="77777777" w:rsidR="00044670" w:rsidRDefault="00C9326B">
            <w:pPr>
              <w:pStyle w:val="TableParagraph"/>
              <w:ind w:left="330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z w:val="20"/>
              </w:rPr>
              <w:t>41,300</w:t>
            </w:r>
          </w:p>
        </w:tc>
        <w:tc>
          <w:tcPr>
            <w:tcW w:w="12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A2A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26"/>
                <w:szCs w:val="26"/>
              </w:rPr>
            </w:pPr>
          </w:p>
          <w:p w14:paraId="43E62A2B" w14:textId="77777777" w:rsidR="00044670" w:rsidRDefault="00C9326B">
            <w:pPr>
              <w:pStyle w:val="TableParagraph"/>
              <w:ind w:left="330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z w:val="20"/>
              </w:rPr>
              <w:t>58,000</w:t>
            </w:r>
          </w:p>
        </w:tc>
        <w:tc>
          <w:tcPr>
            <w:tcW w:w="11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A2C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26"/>
                <w:szCs w:val="26"/>
              </w:rPr>
            </w:pPr>
          </w:p>
          <w:p w14:paraId="43E62A2D" w14:textId="77777777" w:rsidR="00044670" w:rsidRDefault="00C9326B">
            <w:pPr>
              <w:pStyle w:val="TableParagraph"/>
              <w:ind w:left="363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pacing w:val="-1"/>
                <w:sz w:val="20"/>
              </w:rPr>
              <w:t>N</w:t>
            </w:r>
            <w:r>
              <w:rPr>
                <w:rFonts w:ascii="Century Gothic"/>
                <w:spacing w:val="4"/>
                <w:sz w:val="20"/>
              </w:rPr>
              <w:t>/</w:t>
            </w:r>
            <w:r>
              <w:rPr>
                <w:rFonts w:ascii="Century Gothic"/>
                <w:sz w:val="20"/>
              </w:rPr>
              <w:t>A</w:t>
            </w:r>
          </w:p>
        </w:tc>
        <w:tc>
          <w:tcPr>
            <w:tcW w:w="19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A2E" w14:textId="77777777" w:rsidR="00044670" w:rsidRDefault="00044670">
            <w:pPr>
              <w:pStyle w:val="TableParagraph"/>
              <w:spacing w:before="10"/>
              <w:rPr>
                <w:rFonts w:ascii="Century Gothic" w:eastAsia="Century Gothic" w:hAnsi="Century Gothic" w:cs="Century Gothic"/>
                <w:b/>
                <w:bCs/>
                <w:sz w:val="16"/>
                <w:szCs w:val="16"/>
              </w:rPr>
            </w:pPr>
          </w:p>
          <w:p w14:paraId="43E62A2F" w14:textId="77777777" w:rsidR="00044670" w:rsidRDefault="00C9326B">
            <w:pPr>
              <w:pStyle w:val="TableParagraph"/>
              <w:spacing w:line="242" w:lineRule="exact"/>
              <w:ind w:left="104" w:right="438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pacing w:val="-1"/>
                <w:sz w:val="20"/>
              </w:rPr>
              <w:t>Lignum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in</w:t>
            </w:r>
            <w:r>
              <w:rPr>
                <w:rFonts w:ascii="Century Gothic"/>
                <w:spacing w:val="-6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the</w:t>
            </w:r>
            <w:r>
              <w:rPr>
                <w:rFonts w:ascii="Century Gothic"/>
                <w:spacing w:val="27"/>
                <w:w w:val="9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Lower</w:t>
            </w:r>
            <w:r>
              <w:rPr>
                <w:rFonts w:ascii="Century Gothic"/>
                <w:spacing w:val="-15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Lachlan</w:t>
            </w:r>
          </w:p>
        </w:tc>
        <w:tc>
          <w:tcPr>
            <w:tcW w:w="39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A30" w14:textId="77777777" w:rsidR="00044670" w:rsidRDefault="00C9326B">
            <w:pPr>
              <w:pStyle w:val="TableParagraph"/>
              <w:spacing w:before="2"/>
              <w:ind w:left="102" w:right="100"/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pacing w:val="-1"/>
                <w:sz w:val="20"/>
              </w:rPr>
              <w:t>Closely</w:t>
            </w:r>
            <w:r>
              <w:rPr>
                <w:rFonts w:ascii="Century Gothic"/>
                <w:spacing w:val="6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fringing</w:t>
            </w:r>
            <w:r>
              <w:rPr>
                <w:rFonts w:ascii="Century Gothic"/>
                <w:spacing w:val="8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or</w:t>
            </w:r>
            <w:r>
              <w:rPr>
                <w:rFonts w:ascii="Century Gothic"/>
                <w:spacing w:val="10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occurring</w:t>
            </w:r>
            <w:r>
              <w:rPr>
                <w:rFonts w:ascii="Century Gothic"/>
                <w:spacing w:val="8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within</w:t>
            </w:r>
            <w:r>
              <w:rPr>
                <w:rFonts w:ascii="Century Gothic"/>
                <w:spacing w:val="8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the</w:t>
            </w:r>
            <w:r>
              <w:rPr>
                <w:rFonts w:ascii="Century Gothic"/>
                <w:spacing w:val="30"/>
                <w:w w:val="99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Lachlan</w:t>
            </w:r>
            <w:r>
              <w:rPr>
                <w:rFonts w:ascii="Century Gothic"/>
                <w:spacing w:val="27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River</w:t>
            </w:r>
            <w:r>
              <w:rPr>
                <w:rFonts w:ascii="Century Gothic"/>
                <w:spacing w:val="26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and</w:t>
            </w:r>
            <w:r>
              <w:rPr>
                <w:rFonts w:ascii="Century Gothic"/>
                <w:spacing w:val="26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Willandra</w:t>
            </w:r>
            <w:r>
              <w:rPr>
                <w:rFonts w:ascii="Century Gothic"/>
                <w:spacing w:val="26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Creek;</w:t>
            </w:r>
            <w:r>
              <w:rPr>
                <w:rFonts w:ascii="Century Gothic"/>
                <w:spacing w:val="29"/>
                <w:w w:val="9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and</w:t>
            </w:r>
            <w:r>
              <w:rPr>
                <w:rFonts w:ascii="Century Gothic"/>
                <w:spacing w:val="16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Common</w:t>
            </w:r>
            <w:r>
              <w:rPr>
                <w:rFonts w:ascii="Century Gothic"/>
                <w:spacing w:val="18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reed</w:t>
            </w:r>
            <w:r>
              <w:rPr>
                <w:rFonts w:ascii="Century Gothic"/>
                <w:spacing w:val="18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and</w:t>
            </w:r>
            <w:r>
              <w:rPr>
                <w:rFonts w:ascii="Century Gothic"/>
                <w:spacing w:val="20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Cumbungi</w:t>
            </w:r>
            <w:r>
              <w:rPr>
                <w:rFonts w:ascii="Century Gothic"/>
                <w:spacing w:val="18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in</w:t>
            </w:r>
            <w:r>
              <w:rPr>
                <w:rFonts w:ascii="Century Gothic"/>
                <w:spacing w:val="25"/>
                <w:w w:val="9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the</w:t>
            </w:r>
            <w:r>
              <w:rPr>
                <w:rFonts w:ascii="Century Gothic"/>
                <w:spacing w:val="-10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Great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Cumbung</w:t>
            </w:r>
            <w:r>
              <w:rPr>
                <w:rFonts w:ascii="Century Gothic"/>
                <w:spacing w:val="-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Swamp</w:t>
            </w:r>
          </w:p>
        </w:tc>
      </w:tr>
    </w:tbl>
    <w:p w14:paraId="43E62A32" w14:textId="77777777" w:rsidR="00044670" w:rsidRDefault="00C9326B">
      <w:pPr>
        <w:spacing w:before="122"/>
        <w:ind w:left="107" w:right="414"/>
        <w:rPr>
          <w:rFonts w:ascii="Century Gothic" w:eastAsia="Century Gothic" w:hAnsi="Century Gothic" w:cs="Century Gothic"/>
          <w:sz w:val="20"/>
          <w:szCs w:val="20"/>
        </w:rPr>
      </w:pPr>
      <w:r>
        <w:rPr>
          <w:rFonts w:ascii="Century Gothic"/>
          <w:b/>
          <w:spacing w:val="-1"/>
          <w:sz w:val="20"/>
        </w:rPr>
        <w:t>Black</w:t>
      </w:r>
      <w:r>
        <w:rPr>
          <w:rFonts w:ascii="Century Gothic"/>
          <w:b/>
          <w:spacing w:val="-11"/>
          <w:sz w:val="20"/>
        </w:rPr>
        <w:t xml:space="preserve"> </w:t>
      </w:r>
      <w:r>
        <w:rPr>
          <w:rFonts w:ascii="Century Gothic"/>
          <w:b/>
          <w:sz w:val="20"/>
        </w:rPr>
        <w:t>box</w:t>
      </w:r>
      <w:r>
        <w:rPr>
          <w:rFonts w:ascii="Century Gothic"/>
          <w:b/>
          <w:spacing w:val="-9"/>
          <w:sz w:val="20"/>
        </w:rPr>
        <w:t xml:space="preserve"> </w:t>
      </w:r>
      <w:r>
        <w:rPr>
          <w:rFonts w:ascii="Century Gothic"/>
          <w:b/>
          <w:spacing w:val="-1"/>
          <w:sz w:val="20"/>
        </w:rPr>
        <w:t>condition</w:t>
      </w:r>
    </w:p>
    <w:p w14:paraId="43E62A33" w14:textId="77777777" w:rsidR="00044670" w:rsidRDefault="00044670">
      <w:pPr>
        <w:spacing w:before="5"/>
        <w:rPr>
          <w:rFonts w:ascii="Century Gothic" w:eastAsia="Century Gothic" w:hAnsi="Century Gothic" w:cs="Century Gothic"/>
          <w:b/>
          <w:bCs/>
          <w:sz w:val="9"/>
          <w:szCs w:val="9"/>
        </w:rPr>
      </w:pPr>
    </w:p>
    <w:tbl>
      <w:tblPr>
        <w:tblW w:w="0" w:type="auto"/>
        <w:tblInd w:w="21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73"/>
        <w:gridCol w:w="3473"/>
        <w:gridCol w:w="2693"/>
      </w:tblGrid>
      <w:tr w:rsidR="00044670" w14:paraId="43E62A36" w14:textId="77777777">
        <w:trPr>
          <w:trHeight w:hRule="exact" w:val="430"/>
        </w:trPr>
        <w:tc>
          <w:tcPr>
            <w:tcW w:w="69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08E"/>
          </w:tcPr>
          <w:p w14:paraId="43E62A34" w14:textId="77777777" w:rsidR="00044670" w:rsidRDefault="00C9326B">
            <w:pPr>
              <w:pStyle w:val="TableParagraph"/>
              <w:spacing w:before="71"/>
              <w:ind w:left="2149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color w:val="FFFFFF"/>
                <w:spacing w:val="-1"/>
                <w:sz w:val="20"/>
              </w:rPr>
              <w:t>Vegetation</w:t>
            </w:r>
            <w:r>
              <w:rPr>
                <w:rFonts w:ascii="Century Gothic"/>
                <w:b/>
                <w:color w:val="FFFFFF"/>
                <w:spacing w:val="-11"/>
                <w:sz w:val="20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1"/>
                <w:sz w:val="20"/>
              </w:rPr>
              <w:t>condition</w:t>
            </w:r>
            <w:r>
              <w:rPr>
                <w:rFonts w:ascii="Century Gothic"/>
                <w:b/>
                <w:color w:val="FFFFFF"/>
                <w:spacing w:val="-14"/>
                <w:sz w:val="20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20"/>
              </w:rPr>
              <w:t>score</w:t>
            </w:r>
          </w:p>
        </w:tc>
        <w:tc>
          <w:tcPr>
            <w:tcW w:w="269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00A08E"/>
          </w:tcPr>
          <w:p w14:paraId="43E62A35" w14:textId="77777777" w:rsidR="00044670" w:rsidRDefault="00C9326B">
            <w:pPr>
              <w:pStyle w:val="TableParagraph"/>
              <w:spacing w:before="2" w:line="276" w:lineRule="auto"/>
              <w:ind w:left="301" w:right="299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color w:val="FFFFFF"/>
                <w:spacing w:val="-1"/>
                <w:sz w:val="20"/>
              </w:rPr>
              <w:t>Percent</w:t>
            </w:r>
            <w:r>
              <w:rPr>
                <w:rFonts w:ascii="Century Gothic"/>
                <w:b/>
                <w:color w:val="FFFFFF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1"/>
                <w:sz w:val="20"/>
              </w:rPr>
              <w:t>of</w:t>
            </w:r>
            <w:r>
              <w:rPr>
                <w:rFonts w:ascii="Century Gothic"/>
                <w:b/>
                <w:color w:val="FFFFFF"/>
                <w:spacing w:val="-9"/>
                <w:sz w:val="20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1"/>
                <w:sz w:val="20"/>
              </w:rPr>
              <w:t>vegetation</w:t>
            </w:r>
            <w:r>
              <w:rPr>
                <w:rFonts w:ascii="Century Gothic"/>
                <w:b/>
                <w:color w:val="FFFFFF"/>
                <w:spacing w:val="29"/>
                <w:w w:val="99"/>
                <w:sz w:val="20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20"/>
              </w:rPr>
              <w:t>assessed</w:t>
            </w:r>
            <w:r>
              <w:rPr>
                <w:rFonts w:ascii="Century Gothic"/>
                <w:b/>
                <w:color w:val="FFFFFF"/>
                <w:spacing w:val="-10"/>
                <w:sz w:val="20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1"/>
                <w:sz w:val="20"/>
              </w:rPr>
              <w:t>(within</w:t>
            </w:r>
            <w:r>
              <w:rPr>
                <w:rFonts w:ascii="Century Gothic"/>
                <w:b/>
                <w:color w:val="FFFFFF"/>
                <w:spacing w:val="-10"/>
                <w:sz w:val="20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20"/>
              </w:rPr>
              <w:t>the</w:t>
            </w:r>
            <w:r>
              <w:rPr>
                <w:rFonts w:ascii="Century Gothic"/>
                <w:b/>
                <w:color w:val="FFFFFF"/>
                <w:spacing w:val="26"/>
                <w:w w:val="99"/>
                <w:sz w:val="20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1"/>
                <w:sz w:val="20"/>
              </w:rPr>
              <w:t>managed</w:t>
            </w:r>
            <w:r>
              <w:rPr>
                <w:rFonts w:ascii="Century Gothic"/>
                <w:b/>
                <w:color w:val="FFFFFF"/>
                <w:spacing w:val="-22"/>
                <w:sz w:val="20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1"/>
                <w:sz w:val="20"/>
              </w:rPr>
              <w:t>floodplain)</w:t>
            </w:r>
          </w:p>
        </w:tc>
      </w:tr>
      <w:tr w:rsidR="00044670" w14:paraId="43E62A3A" w14:textId="77777777">
        <w:trPr>
          <w:trHeight w:hRule="exact" w:val="427"/>
        </w:trPr>
        <w:tc>
          <w:tcPr>
            <w:tcW w:w="34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08E"/>
          </w:tcPr>
          <w:p w14:paraId="43E62A37" w14:textId="77777777" w:rsidR="00044670" w:rsidRDefault="00C9326B">
            <w:pPr>
              <w:pStyle w:val="TableParagraph"/>
              <w:spacing w:before="69"/>
              <w:ind w:right="2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color w:val="FFFFFF"/>
                <w:sz w:val="20"/>
                <w:szCs w:val="20"/>
              </w:rPr>
              <w:t>0</w:t>
            </w:r>
            <w:r>
              <w:rPr>
                <w:rFonts w:ascii="Century Gothic" w:eastAsia="Century Gothic" w:hAnsi="Century Gothic" w:cs="Century Gothic"/>
                <w:b/>
                <w:bCs/>
                <w:color w:val="FFFFFF"/>
                <w:spacing w:val="-6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color w:val="FFFFFF"/>
                <w:sz w:val="20"/>
                <w:szCs w:val="20"/>
              </w:rPr>
              <w:t>–6</w:t>
            </w:r>
          </w:p>
        </w:tc>
        <w:tc>
          <w:tcPr>
            <w:tcW w:w="34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08E"/>
          </w:tcPr>
          <w:p w14:paraId="43E62A38" w14:textId="77777777" w:rsidR="00044670" w:rsidRDefault="00C9326B">
            <w:pPr>
              <w:pStyle w:val="TableParagraph"/>
              <w:spacing w:before="69"/>
              <w:ind w:left="4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color w:val="FFFFFF"/>
                <w:sz w:val="20"/>
                <w:szCs w:val="20"/>
              </w:rPr>
              <w:t>&gt;6</w:t>
            </w:r>
            <w:r>
              <w:rPr>
                <w:rFonts w:ascii="Century Gothic" w:eastAsia="Century Gothic" w:hAnsi="Century Gothic" w:cs="Century Gothic"/>
                <w:b/>
                <w:bCs/>
                <w:color w:val="FFFFFF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color w:val="FFFFFF"/>
                <w:spacing w:val="1"/>
                <w:sz w:val="20"/>
                <w:szCs w:val="20"/>
              </w:rPr>
              <w:t>–10</w:t>
            </w:r>
          </w:p>
        </w:tc>
        <w:tc>
          <w:tcPr>
            <w:tcW w:w="269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08E"/>
          </w:tcPr>
          <w:p w14:paraId="43E62A39" w14:textId="77777777" w:rsidR="00044670" w:rsidRDefault="00044670"/>
        </w:tc>
      </w:tr>
      <w:tr w:rsidR="00044670" w14:paraId="43E62A3E" w14:textId="77777777">
        <w:trPr>
          <w:trHeight w:hRule="exact" w:val="475"/>
        </w:trPr>
        <w:tc>
          <w:tcPr>
            <w:tcW w:w="34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A3B" w14:textId="77777777" w:rsidR="00044670" w:rsidRDefault="00C9326B">
            <w:pPr>
              <w:pStyle w:val="TableParagraph"/>
              <w:spacing w:line="245" w:lineRule="exact"/>
              <w:ind w:right="3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pacing w:val="-1"/>
                <w:sz w:val="20"/>
              </w:rPr>
              <w:t>72</w:t>
            </w:r>
            <w:r>
              <w:rPr>
                <w:rFonts w:ascii="Century Gothic"/>
                <w:spacing w:val="-6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per</w:t>
            </w:r>
            <w:r>
              <w:rPr>
                <w:rFonts w:ascii="Century Gothic"/>
                <w:spacing w:val="-6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cent</w:t>
            </w:r>
          </w:p>
        </w:tc>
        <w:tc>
          <w:tcPr>
            <w:tcW w:w="34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A3C" w14:textId="77777777" w:rsidR="00044670" w:rsidRDefault="00C9326B">
            <w:pPr>
              <w:pStyle w:val="TableParagraph"/>
              <w:spacing w:line="245" w:lineRule="exact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pacing w:val="-1"/>
                <w:sz w:val="20"/>
              </w:rPr>
              <w:t>28</w:t>
            </w:r>
            <w:r>
              <w:rPr>
                <w:rFonts w:ascii="Century Gothic"/>
                <w:spacing w:val="-6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per</w:t>
            </w:r>
            <w:r>
              <w:rPr>
                <w:rFonts w:ascii="Century Gothic"/>
                <w:spacing w:val="-6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cent</w:t>
            </w:r>
          </w:p>
        </w:tc>
        <w:tc>
          <w:tcPr>
            <w:tcW w:w="26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A3D" w14:textId="77777777" w:rsidR="00044670" w:rsidRDefault="00C9326B">
            <w:pPr>
              <w:pStyle w:val="TableParagraph"/>
              <w:spacing w:before="52"/>
              <w:ind w:left="788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pacing w:val="-1"/>
                <w:sz w:val="20"/>
              </w:rPr>
              <w:t>45</w:t>
            </w:r>
            <w:r>
              <w:rPr>
                <w:rFonts w:ascii="Century Gothic"/>
                <w:spacing w:val="-6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per</w:t>
            </w:r>
            <w:r>
              <w:rPr>
                <w:rFonts w:ascii="Century Gothic"/>
                <w:spacing w:val="-6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cent</w:t>
            </w:r>
          </w:p>
        </w:tc>
      </w:tr>
    </w:tbl>
    <w:p w14:paraId="43E62A3F" w14:textId="77777777" w:rsidR="00044670" w:rsidRDefault="00C9326B">
      <w:pPr>
        <w:spacing w:before="122"/>
        <w:ind w:left="107" w:right="414"/>
        <w:rPr>
          <w:rFonts w:ascii="Century Gothic" w:eastAsia="Century Gothic" w:hAnsi="Century Gothic" w:cs="Century Gothic"/>
          <w:sz w:val="20"/>
          <w:szCs w:val="20"/>
        </w:rPr>
      </w:pPr>
      <w:r>
        <w:rPr>
          <w:rFonts w:ascii="Century Gothic"/>
          <w:b/>
          <w:spacing w:val="-1"/>
          <w:sz w:val="20"/>
        </w:rPr>
        <w:t>River</w:t>
      </w:r>
      <w:r>
        <w:rPr>
          <w:rFonts w:ascii="Century Gothic"/>
          <w:b/>
          <w:spacing w:val="-8"/>
          <w:sz w:val="20"/>
        </w:rPr>
        <w:t xml:space="preserve"> </w:t>
      </w:r>
      <w:r>
        <w:rPr>
          <w:rFonts w:ascii="Century Gothic"/>
          <w:b/>
          <w:sz w:val="20"/>
        </w:rPr>
        <w:t>red</w:t>
      </w:r>
      <w:r>
        <w:rPr>
          <w:rFonts w:ascii="Century Gothic"/>
          <w:b/>
          <w:spacing w:val="-5"/>
          <w:sz w:val="20"/>
        </w:rPr>
        <w:t xml:space="preserve"> </w:t>
      </w:r>
      <w:r>
        <w:rPr>
          <w:rFonts w:ascii="Century Gothic"/>
          <w:b/>
          <w:spacing w:val="-1"/>
          <w:sz w:val="20"/>
        </w:rPr>
        <w:t>gum</w:t>
      </w:r>
      <w:r>
        <w:rPr>
          <w:rFonts w:ascii="Century Gothic"/>
          <w:b/>
          <w:spacing w:val="-6"/>
          <w:sz w:val="20"/>
        </w:rPr>
        <w:t xml:space="preserve"> </w:t>
      </w:r>
      <w:r>
        <w:rPr>
          <w:rFonts w:ascii="Century Gothic"/>
          <w:b/>
          <w:spacing w:val="-1"/>
          <w:sz w:val="20"/>
        </w:rPr>
        <w:t>condition</w:t>
      </w:r>
    </w:p>
    <w:p w14:paraId="43E62A40" w14:textId="77777777" w:rsidR="00044670" w:rsidRDefault="00044670">
      <w:pPr>
        <w:spacing w:before="5"/>
        <w:rPr>
          <w:rFonts w:ascii="Century Gothic" w:eastAsia="Century Gothic" w:hAnsi="Century Gothic" w:cs="Century Gothic"/>
          <w:b/>
          <w:bCs/>
          <w:sz w:val="9"/>
          <w:szCs w:val="9"/>
        </w:rPr>
      </w:pPr>
    </w:p>
    <w:tbl>
      <w:tblPr>
        <w:tblW w:w="0" w:type="auto"/>
        <w:tblInd w:w="21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90"/>
        <w:gridCol w:w="1390"/>
        <w:gridCol w:w="1388"/>
        <w:gridCol w:w="1390"/>
        <w:gridCol w:w="1391"/>
        <w:gridCol w:w="2693"/>
      </w:tblGrid>
      <w:tr w:rsidR="00044670" w14:paraId="43E62A43" w14:textId="77777777">
        <w:trPr>
          <w:trHeight w:hRule="exact" w:val="435"/>
        </w:trPr>
        <w:tc>
          <w:tcPr>
            <w:tcW w:w="6948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08E"/>
          </w:tcPr>
          <w:p w14:paraId="43E62A41" w14:textId="77777777" w:rsidR="00044670" w:rsidRDefault="00C9326B">
            <w:pPr>
              <w:pStyle w:val="TableParagraph"/>
              <w:spacing w:before="74"/>
              <w:ind w:left="2149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color w:val="FFFFFF"/>
                <w:spacing w:val="-1"/>
                <w:sz w:val="20"/>
              </w:rPr>
              <w:t>Vegetation</w:t>
            </w:r>
            <w:r>
              <w:rPr>
                <w:rFonts w:ascii="Century Gothic"/>
                <w:b/>
                <w:color w:val="FFFFFF"/>
                <w:spacing w:val="-11"/>
                <w:sz w:val="20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1"/>
                <w:sz w:val="20"/>
              </w:rPr>
              <w:t>condition</w:t>
            </w:r>
            <w:r>
              <w:rPr>
                <w:rFonts w:ascii="Century Gothic"/>
                <w:b/>
                <w:color w:val="FFFFFF"/>
                <w:spacing w:val="-14"/>
                <w:sz w:val="20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20"/>
              </w:rPr>
              <w:t>score</w:t>
            </w:r>
          </w:p>
        </w:tc>
        <w:tc>
          <w:tcPr>
            <w:tcW w:w="269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00A08E"/>
          </w:tcPr>
          <w:p w14:paraId="43E62A42" w14:textId="77777777" w:rsidR="00044670" w:rsidRDefault="00C9326B">
            <w:pPr>
              <w:pStyle w:val="TableParagraph"/>
              <w:spacing w:before="9" w:line="276" w:lineRule="auto"/>
              <w:ind w:left="300" w:right="299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color w:val="FFFFFF"/>
                <w:spacing w:val="-1"/>
                <w:sz w:val="20"/>
              </w:rPr>
              <w:t>Percent</w:t>
            </w:r>
            <w:r>
              <w:rPr>
                <w:rFonts w:ascii="Century Gothic"/>
                <w:b/>
                <w:color w:val="FFFFFF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1"/>
                <w:sz w:val="20"/>
              </w:rPr>
              <w:t>of</w:t>
            </w:r>
            <w:r>
              <w:rPr>
                <w:rFonts w:ascii="Century Gothic"/>
                <w:b/>
                <w:color w:val="FFFFFF"/>
                <w:spacing w:val="-9"/>
                <w:sz w:val="20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1"/>
                <w:sz w:val="20"/>
              </w:rPr>
              <w:t>vegetation</w:t>
            </w:r>
            <w:r>
              <w:rPr>
                <w:rFonts w:ascii="Century Gothic"/>
                <w:b/>
                <w:color w:val="FFFFFF"/>
                <w:spacing w:val="29"/>
                <w:w w:val="99"/>
                <w:sz w:val="20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20"/>
              </w:rPr>
              <w:t>assessed</w:t>
            </w:r>
            <w:r>
              <w:rPr>
                <w:rFonts w:ascii="Century Gothic"/>
                <w:b/>
                <w:color w:val="FFFFFF"/>
                <w:spacing w:val="-10"/>
                <w:sz w:val="20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1"/>
                <w:sz w:val="20"/>
              </w:rPr>
              <w:t>(within</w:t>
            </w:r>
            <w:r>
              <w:rPr>
                <w:rFonts w:ascii="Century Gothic"/>
                <w:b/>
                <w:color w:val="FFFFFF"/>
                <w:spacing w:val="-10"/>
                <w:sz w:val="20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20"/>
              </w:rPr>
              <w:t>the</w:t>
            </w:r>
            <w:r>
              <w:rPr>
                <w:rFonts w:ascii="Century Gothic"/>
                <w:b/>
                <w:color w:val="FFFFFF"/>
                <w:spacing w:val="26"/>
                <w:w w:val="99"/>
                <w:sz w:val="20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1"/>
                <w:sz w:val="20"/>
              </w:rPr>
              <w:t>managed</w:t>
            </w:r>
            <w:r>
              <w:rPr>
                <w:rFonts w:ascii="Century Gothic"/>
                <w:b/>
                <w:color w:val="FFFFFF"/>
                <w:spacing w:val="-22"/>
                <w:sz w:val="20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1"/>
                <w:sz w:val="20"/>
              </w:rPr>
              <w:t>floodplain)</w:t>
            </w:r>
          </w:p>
        </w:tc>
      </w:tr>
      <w:tr w:rsidR="00044670" w14:paraId="43E62A4A" w14:textId="77777777">
        <w:trPr>
          <w:trHeight w:hRule="exact" w:val="434"/>
        </w:trPr>
        <w:tc>
          <w:tcPr>
            <w:tcW w:w="13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08E"/>
          </w:tcPr>
          <w:p w14:paraId="43E62A44" w14:textId="77777777" w:rsidR="00044670" w:rsidRDefault="00C9326B">
            <w:pPr>
              <w:pStyle w:val="TableParagraph"/>
              <w:spacing w:before="74"/>
              <w:ind w:right="1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color w:val="FFFFFF"/>
                <w:sz w:val="20"/>
                <w:szCs w:val="20"/>
              </w:rPr>
              <w:t>0</w:t>
            </w:r>
            <w:r>
              <w:rPr>
                <w:rFonts w:ascii="Century Gothic" w:eastAsia="Century Gothic" w:hAnsi="Century Gothic" w:cs="Century Gothic"/>
                <w:b/>
                <w:bCs/>
                <w:color w:val="FFFFFF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color w:val="FFFFFF"/>
                <w:sz w:val="20"/>
                <w:szCs w:val="20"/>
              </w:rPr>
              <w:t>– 2</w:t>
            </w:r>
          </w:p>
        </w:tc>
        <w:tc>
          <w:tcPr>
            <w:tcW w:w="13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08E"/>
          </w:tcPr>
          <w:p w14:paraId="43E62A45" w14:textId="77777777" w:rsidR="00044670" w:rsidRDefault="00C9326B">
            <w:pPr>
              <w:pStyle w:val="TableParagraph"/>
              <w:spacing w:before="74"/>
              <w:ind w:left="409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color w:val="FFFFFF"/>
                <w:sz w:val="20"/>
                <w:szCs w:val="20"/>
              </w:rPr>
              <w:t>&gt;2</w:t>
            </w:r>
            <w:r>
              <w:rPr>
                <w:rFonts w:ascii="Century Gothic" w:eastAsia="Century Gothic" w:hAnsi="Century Gothic" w:cs="Century Gothic"/>
                <w:b/>
                <w:bCs/>
                <w:color w:val="FFFFFF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color w:val="FFFFFF"/>
                <w:sz w:val="20"/>
                <w:szCs w:val="20"/>
              </w:rPr>
              <w:t>– 4</w:t>
            </w:r>
          </w:p>
        </w:tc>
        <w:tc>
          <w:tcPr>
            <w:tcW w:w="13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08E"/>
          </w:tcPr>
          <w:p w14:paraId="43E62A46" w14:textId="77777777" w:rsidR="00044670" w:rsidRDefault="00C9326B">
            <w:pPr>
              <w:pStyle w:val="TableParagraph"/>
              <w:spacing w:before="74"/>
              <w:ind w:left="409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color w:val="FFFFFF"/>
                <w:sz w:val="20"/>
                <w:szCs w:val="20"/>
              </w:rPr>
              <w:t>&gt;4</w:t>
            </w:r>
            <w:r>
              <w:rPr>
                <w:rFonts w:ascii="Century Gothic" w:eastAsia="Century Gothic" w:hAnsi="Century Gothic" w:cs="Century Gothic"/>
                <w:b/>
                <w:bCs/>
                <w:color w:val="FFFFFF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color w:val="FFFFFF"/>
                <w:sz w:val="20"/>
                <w:szCs w:val="20"/>
              </w:rPr>
              <w:t>– 6</w:t>
            </w:r>
          </w:p>
        </w:tc>
        <w:tc>
          <w:tcPr>
            <w:tcW w:w="13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08E"/>
          </w:tcPr>
          <w:p w14:paraId="43E62A47" w14:textId="77777777" w:rsidR="00044670" w:rsidRDefault="00C9326B">
            <w:pPr>
              <w:pStyle w:val="TableParagraph"/>
              <w:spacing w:before="74"/>
              <w:ind w:left="411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color w:val="FFFFFF"/>
                <w:sz w:val="20"/>
                <w:szCs w:val="20"/>
              </w:rPr>
              <w:t>&gt;6</w:t>
            </w:r>
            <w:r>
              <w:rPr>
                <w:rFonts w:ascii="Century Gothic" w:eastAsia="Century Gothic" w:hAnsi="Century Gothic" w:cs="Century Gothic"/>
                <w:b/>
                <w:bCs/>
                <w:color w:val="FFFFFF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color w:val="FFFFFF"/>
                <w:sz w:val="20"/>
                <w:szCs w:val="20"/>
              </w:rPr>
              <w:t>– 8</w:t>
            </w:r>
          </w:p>
        </w:tc>
        <w:tc>
          <w:tcPr>
            <w:tcW w:w="13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08E"/>
          </w:tcPr>
          <w:p w14:paraId="43E62A48" w14:textId="77777777" w:rsidR="00044670" w:rsidRDefault="00C9326B">
            <w:pPr>
              <w:pStyle w:val="TableParagraph"/>
              <w:spacing w:before="74"/>
              <w:ind w:left="354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color w:val="FFFFFF"/>
                <w:sz w:val="20"/>
                <w:szCs w:val="20"/>
              </w:rPr>
              <w:t>&gt;8</w:t>
            </w:r>
            <w:r>
              <w:rPr>
                <w:rFonts w:ascii="Century Gothic" w:eastAsia="Century Gothic" w:hAnsi="Century Gothic" w:cs="Century Gothic"/>
                <w:b/>
                <w:bCs/>
                <w:color w:val="FFFFFF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color w:val="FFFFFF"/>
                <w:sz w:val="20"/>
                <w:szCs w:val="20"/>
              </w:rPr>
              <w:t>–</w:t>
            </w:r>
            <w:r>
              <w:rPr>
                <w:rFonts w:ascii="Century Gothic" w:eastAsia="Century Gothic" w:hAnsi="Century Gothic" w:cs="Century Gothic"/>
                <w:b/>
                <w:bCs/>
                <w:color w:val="FFFFFF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color w:val="FFFFFF"/>
                <w:spacing w:val="-2"/>
                <w:sz w:val="20"/>
                <w:szCs w:val="20"/>
              </w:rPr>
              <w:t>10</w:t>
            </w:r>
          </w:p>
        </w:tc>
        <w:tc>
          <w:tcPr>
            <w:tcW w:w="269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08E"/>
          </w:tcPr>
          <w:p w14:paraId="43E62A49" w14:textId="77777777" w:rsidR="00044670" w:rsidRDefault="00044670"/>
        </w:tc>
      </w:tr>
      <w:tr w:rsidR="00044670" w14:paraId="43E62A51" w14:textId="77777777">
        <w:trPr>
          <w:trHeight w:hRule="exact" w:val="475"/>
        </w:trPr>
        <w:tc>
          <w:tcPr>
            <w:tcW w:w="13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A4B" w14:textId="77777777" w:rsidR="00044670" w:rsidRDefault="00C9326B">
            <w:pPr>
              <w:pStyle w:val="TableParagraph"/>
              <w:spacing w:line="245" w:lineRule="exact"/>
              <w:ind w:left="188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z w:val="20"/>
              </w:rPr>
              <w:t>3</w:t>
            </w:r>
            <w:r>
              <w:rPr>
                <w:rFonts w:ascii="Century Gothic"/>
                <w:spacing w:val="-6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per</w:t>
            </w:r>
            <w:r>
              <w:rPr>
                <w:rFonts w:ascii="Century Gothic"/>
                <w:spacing w:val="-5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cent</w:t>
            </w:r>
          </w:p>
        </w:tc>
        <w:tc>
          <w:tcPr>
            <w:tcW w:w="13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A4C" w14:textId="77777777" w:rsidR="00044670" w:rsidRDefault="00C9326B">
            <w:pPr>
              <w:pStyle w:val="TableParagraph"/>
              <w:spacing w:line="245" w:lineRule="exact"/>
              <w:ind w:left="188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z w:val="20"/>
              </w:rPr>
              <w:t>8</w:t>
            </w:r>
            <w:r>
              <w:rPr>
                <w:rFonts w:ascii="Century Gothic"/>
                <w:spacing w:val="-6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per</w:t>
            </w:r>
            <w:r>
              <w:rPr>
                <w:rFonts w:ascii="Century Gothic"/>
                <w:spacing w:val="-5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cent</w:t>
            </w:r>
          </w:p>
        </w:tc>
        <w:tc>
          <w:tcPr>
            <w:tcW w:w="13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A4D" w14:textId="77777777" w:rsidR="00044670" w:rsidRDefault="00C9326B">
            <w:pPr>
              <w:pStyle w:val="TableParagraph"/>
              <w:spacing w:line="245" w:lineRule="exact"/>
              <w:ind w:left="133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pacing w:val="-1"/>
                <w:sz w:val="20"/>
              </w:rPr>
              <w:t>21</w:t>
            </w:r>
            <w:r>
              <w:rPr>
                <w:rFonts w:ascii="Century Gothic"/>
                <w:spacing w:val="-6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per</w:t>
            </w:r>
            <w:r>
              <w:rPr>
                <w:rFonts w:ascii="Century Gothic"/>
                <w:spacing w:val="-6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cent</w:t>
            </w:r>
          </w:p>
        </w:tc>
        <w:tc>
          <w:tcPr>
            <w:tcW w:w="13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A4E" w14:textId="77777777" w:rsidR="00044670" w:rsidRDefault="00C9326B">
            <w:pPr>
              <w:pStyle w:val="TableParagraph"/>
              <w:spacing w:line="245" w:lineRule="exact"/>
              <w:ind w:left="135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pacing w:val="-1"/>
                <w:sz w:val="20"/>
              </w:rPr>
              <w:t>41</w:t>
            </w:r>
            <w:r>
              <w:rPr>
                <w:rFonts w:ascii="Century Gothic"/>
                <w:spacing w:val="-6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per</w:t>
            </w:r>
            <w:r>
              <w:rPr>
                <w:rFonts w:ascii="Century Gothic"/>
                <w:spacing w:val="-6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cent</w:t>
            </w:r>
          </w:p>
        </w:tc>
        <w:tc>
          <w:tcPr>
            <w:tcW w:w="13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A4F" w14:textId="77777777" w:rsidR="00044670" w:rsidRDefault="00C9326B">
            <w:pPr>
              <w:pStyle w:val="TableParagraph"/>
              <w:spacing w:line="245" w:lineRule="exact"/>
              <w:ind w:left="133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pacing w:val="-1"/>
                <w:sz w:val="20"/>
              </w:rPr>
              <w:t>26</w:t>
            </w:r>
            <w:r>
              <w:rPr>
                <w:rFonts w:ascii="Century Gothic"/>
                <w:spacing w:val="-6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per</w:t>
            </w:r>
            <w:r>
              <w:rPr>
                <w:rFonts w:ascii="Century Gothic"/>
                <w:spacing w:val="-6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cent</w:t>
            </w:r>
          </w:p>
        </w:tc>
        <w:tc>
          <w:tcPr>
            <w:tcW w:w="26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A50" w14:textId="77777777" w:rsidR="00044670" w:rsidRDefault="00C9326B">
            <w:pPr>
              <w:pStyle w:val="TableParagraph"/>
              <w:spacing w:before="52"/>
              <w:ind w:left="787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pacing w:val="-1"/>
                <w:sz w:val="20"/>
              </w:rPr>
              <w:t>93</w:t>
            </w:r>
            <w:r>
              <w:rPr>
                <w:rFonts w:ascii="Century Gothic"/>
                <w:spacing w:val="-6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per</w:t>
            </w:r>
            <w:r>
              <w:rPr>
                <w:rFonts w:ascii="Century Gothic"/>
                <w:spacing w:val="-5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cent</w:t>
            </w:r>
          </w:p>
        </w:tc>
      </w:tr>
    </w:tbl>
    <w:p w14:paraId="43E62A52" w14:textId="77777777" w:rsidR="00044670" w:rsidRDefault="00C9326B">
      <w:pPr>
        <w:spacing w:before="122"/>
        <w:ind w:left="107" w:right="414"/>
        <w:rPr>
          <w:rFonts w:ascii="Century Gothic" w:eastAsia="Century Gothic" w:hAnsi="Century Gothic" w:cs="Century Gothic"/>
          <w:sz w:val="20"/>
          <w:szCs w:val="20"/>
        </w:rPr>
      </w:pPr>
      <w:r>
        <w:rPr>
          <w:rFonts w:ascii="Century Gothic"/>
          <w:b/>
          <w:spacing w:val="-1"/>
          <w:sz w:val="20"/>
        </w:rPr>
        <w:t>WATERBIRDS</w:t>
      </w:r>
    </w:p>
    <w:p w14:paraId="43E62A53" w14:textId="77777777" w:rsidR="00044670" w:rsidRDefault="00C9326B">
      <w:pPr>
        <w:pStyle w:val="BodyText"/>
        <w:spacing w:before="119"/>
        <w:ind w:right="414"/>
      </w:pPr>
      <w:r>
        <w:t>Maintain</w:t>
      </w:r>
      <w:r>
        <w:rPr>
          <w:spacing w:val="-11"/>
        </w:rPr>
        <w:t xml:space="preserve"> </w:t>
      </w:r>
      <w:r>
        <w:rPr>
          <w:spacing w:val="-1"/>
        </w:rPr>
        <w:t>current</w:t>
      </w:r>
      <w:r>
        <w:rPr>
          <w:spacing w:val="-10"/>
        </w:rPr>
        <w:t xml:space="preserve"> </w:t>
      </w:r>
      <w:r>
        <w:rPr>
          <w:spacing w:val="-1"/>
        </w:rPr>
        <w:t>species</w:t>
      </w:r>
      <w:r>
        <w:rPr>
          <w:spacing w:val="-13"/>
        </w:rPr>
        <w:t xml:space="preserve"> </w:t>
      </w:r>
      <w:r>
        <w:t>diversity.</w:t>
      </w:r>
    </w:p>
    <w:p w14:paraId="43E62A54" w14:textId="77777777" w:rsidR="00044670" w:rsidRDefault="00C9326B">
      <w:pPr>
        <w:pStyle w:val="BodyText"/>
        <w:spacing w:before="119"/>
        <w:ind w:right="414"/>
      </w:pPr>
      <w:r>
        <w:t>Increase</w:t>
      </w:r>
      <w:r>
        <w:rPr>
          <w:spacing w:val="-8"/>
        </w:rPr>
        <w:t xml:space="preserve"> </w:t>
      </w:r>
      <w:r>
        <w:rPr>
          <w:spacing w:val="-1"/>
        </w:rPr>
        <w:t>Basin-wide</w:t>
      </w:r>
      <w:r>
        <w:rPr>
          <w:spacing w:val="-8"/>
        </w:rPr>
        <w:t xml:space="preserve"> </w:t>
      </w:r>
      <w:r>
        <w:rPr>
          <w:spacing w:val="-1"/>
        </w:rPr>
        <w:t>abundance</w:t>
      </w:r>
      <w:r>
        <w:rPr>
          <w:spacing w:val="-7"/>
        </w:rPr>
        <w:t xml:space="preserve"> </w:t>
      </w:r>
      <w:r>
        <w:rPr>
          <w:spacing w:val="-1"/>
        </w:rPr>
        <w:t>of</w:t>
      </w:r>
      <w:r>
        <w:rPr>
          <w:spacing w:val="-8"/>
        </w:rPr>
        <w:t xml:space="preserve"> </w:t>
      </w:r>
      <w:r>
        <w:t>waterbirds</w:t>
      </w:r>
      <w:r>
        <w:rPr>
          <w:spacing w:val="-7"/>
        </w:rPr>
        <w:t xml:space="preserve"> </w:t>
      </w:r>
      <w:r>
        <w:t>by</w:t>
      </w:r>
      <w:r>
        <w:rPr>
          <w:spacing w:val="-9"/>
        </w:rPr>
        <w:t xml:space="preserve"> </w:t>
      </w:r>
      <w:r>
        <w:t>20</w:t>
      </w:r>
      <w:r>
        <w:rPr>
          <w:rFonts w:cs="Century Gothic"/>
        </w:rPr>
        <w:t>–</w:t>
      </w:r>
      <w:r>
        <w:t>25</w:t>
      </w:r>
      <w:r>
        <w:rPr>
          <w:spacing w:val="-7"/>
        </w:rPr>
        <w:t xml:space="preserve"> </w:t>
      </w:r>
      <w:r>
        <w:t>per</w:t>
      </w:r>
      <w:r>
        <w:rPr>
          <w:spacing w:val="-8"/>
        </w:rPr>
        <w:t xml:space="preserve"> </w:t>
      </w:r>
      <w:r>
        <w:t>cent</w:t>
      </w:r>
      <w:r>
        <w:rPr>
          <w:spacing w:val="-5"/>
        </w:rPr>
        <w:t xml:space="preserve"> </w:t>
      </w:r>
      <w:r>
        <w:t>by</w:t>
      </w:r>
      <w:r>
        <w:rPr>
          <w:spacing w:val="-9"/>
        </w:rPr>
        <w:t xml:space="preserve"> </w:t>
      </w:r>
      <w:r>
        <w:t>2024.</w:t>
      </w:r>
    </w:p>
    <w:p w14:paraId="43E62A55" w14:textId="77777777" w:rsidR="00044670" w:rsidRDefault="00C9326B">
      <w:pPr>
        <w:pStyle w:val="BodyText"/>
        <w:spacing w:before="122"/>
        <w:ind w:right="414"/>
      </w:pPr>
      <w:r>
        <w:t>A</w:t>
      </w:r>
      <w:r>
        <w:rPr>
          <w:spacing w:val="-8"/>
        </w:rPr>
        <w:t xml:space="preserve"> </w:t>
      </w:r>
      <w:r>
        <w:rPr>
          <w:spacing w:val="-1"/>
        </w:rPr>
        <w:t>30</w:t>
      </w:r>
      <w:r>
        <w:rPr>
          <w:rFonts w:cs="Century Gothic"/>
          <w:spacing w:val="-1"/>
        </w:rPr>
        <w:t>–</w:t>
      </w:r>
      <w:r>
        <w:rPr>
          <w:spacing w:val="-1"/>
        </w:rPr>
        <w:t>40</w:t>
      </w:r>
      <w:r>
        <w:rPr>
          <w:spacing w:val="-7"/>
        </w:rPr>
        <w:t xml:space="preserve"> </w:t>
      </w:r>
      <w:r>
        <w:t>per</w:t>
      </w:r>
      <w:r>
        <w:rPr>
          <w:spacing w:val="-7"/>
        </w:rPr>
        <w:t xml:space="preserve"> </w:t>
      </w:r>
      <w:r>
        <w:t>cent</w:t>
      </w:r>
      <w:r>
        <w:rPr>
          <w:spacing w:val="-5"/>
        </w:rPr>
        <w:t xml:space="preserve"> </w:t>
      </w:r>
      <w:r>
        <w:t>increase</w:t>
      </w:r>
      <w:r>
        <w:rPr>
          <w:spacing w:val="-7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nests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rPr>
          <w:spacing w:val="-1"/>
        </w:rPr>
        <w:t>broods</w:t>
      </w:r>
      <w:r>
        <w:rPr>
          <w:spacing w:val="-5"/>
        </w:rPr>
        <w:t xml:space="preserve"> </w:t>
      </w:r>
      <w:r>
        <w:t>(Basin-wide)</w:t>
      </w:r>
      <w:r>
        <w:rPr>
          <w:spacing w:val="-8"/>
        </w:rPr>
        <w:t xml:space="preserve"> </w:t>
      </w:r>
      <w:r>
        <w:rPr>
          <w:spacing w:val="-1"/>
        </w:rPr>
        <w:t>for</w:t>
      </w:r>
      <w:r>
        <w:rPr>
          <w:spacing w:val="-4"/>
        </w:rPr>
        <w:t xml:space="preserve"> </w:t>
      </w:r>
      <w:r>
        <w:t>other</w:t>
      </w:r>
      <w:r>
        <w:rPr>
          <w:spacing w:val="-7"/>
        </w:rPr>
        <w:t xml:space="preserve"> </w:t>
      </w:r>
      <w:r>
        <w:t>waterbirds.</w:t>
      </w:r>
    </w:p>
    <w:p w14:paraId="43E62A56" w14:textId="77777777" w:rsidR="00044670" w:rsidRDefault="00C9326B">
      <w:pPr>
        <w:pStyle w:val="BodyText"/>
        <w:spacing w:before="119"/>
        <w:ind w:right="414"/>
      </w:pPr>
      <w:r>
        <w:rPr>
          <w:spacing w:val="-1"/>
        </w:rPr>
        <w:t>Up</w:t>
      </w:r>
      <w:r>
        <w:rPr>
          <w:spacing w:val="-7"/>
        </w:rPr>
        <w:t xml:space="preserve"> </w:t>
      </w:r>
      <w:r>
        <w:rPr>
          <w:spacing w:val="1"/>
        </w:rPr>
        <w:t>to</w:t>
      </w:r>
      <w:r>
        <w:rPr>
          <w:spacing w:val="-7"/>
        </w:rPr>
        <w:t xml:space="preserve"> </w:t>
      </w:r>
      <w:r>
        <w:rPr>
          <w:spacing w:val="-1"/>
        </w:rPr>
        <w:t>50</w:t>
      </w:r>
      <w:r>
        <w:rPr>
          <w:spacing w:val="-7"/>
        </w:rPr>
        <w:t xml:space="preserve"> </w:t>
      </w:r>
      <w:r>
        <w:t>per</w:t>
      </w:r>
      <w:r>
        <w:rPr>
          <w:spacing w:val="-7"/>
        </w:rPr>
        <w:t xml:space="preserve"> </w:t>
      </w:r>
      <w:r>
        <w:t>cent</w:t>
      </w:r>
      <w:r>
        <w:rPr>
          <w:spacing w:val="-6"/>
        </w:rPr>
        <w:t xml:space="preserve"> </w:t>
      </w:r>
      <w:r>
        <w:t>more</w:t>
      </w:r>
      <w:r>
        <w:rPr>
          <w:spacing w:val="-7"/>
        </w:rPr>
        <w:t xml:space="preserve"> </w:t>
      </w:r>
      <w:r>
        <w:t>breeding</w:t>
      </w:r>
      <w:r>
        <w:rPr>
          <w:spacing w:val="-7"/>
        </w:rPr>
        <w:t xml:space="preserve"> </w:t>
      </w:r>
      <w:r>
        <w:t>events</w:t>
      </w:r>
      <w:r>
        <w:rPr>
          <w:spacing w:val="-2"/>
        </w:rPr>
        <w:t xml:space="preserve"> </w:t>
      </w:r>
      <w:r>
        <w:rPr>
          <w:spacing w:val="-1"/>
        </w:rPr>
        <w:t>(Basin-wide)</w:t>
      </w:r>
      <w:r>
        <w:rPr>
          <w:spacing w:val="-8"/>
        </w:rPr>
        <w:t xml:space="preserve"> </w:t>
      </w:r>
      <w:r>
        <w:t>for</w:t>
      </w:r>
      <w:r>
        <w:rPr>
          <w:spacing w:val="-7"/>
        </w:rPr>
        <w:t xml:space="preserve"> </w:t>
      </w:r>
      <w:r>
        <w:t>colonial</w:t>
      </w:r>
      <w:r>
        <w:rPr>
          <w:spacing w:val="-6"/>
        </w:rPr>
        <w:t xml:space="preserve"> </w:t>
      </w:r>
      <w:r>
        <w:t>nesting</w:t>
      </w:r>
      <w:r>
        <w:rPr>
          <w:spacing w:val="-9"/>
        </w:rPr>
        <w:t xml:space="preserve"> </w:t>
      </w:r>
      <w:r>
        <w:t>waterbird</w:t>
      </w:r>
      <w:r>
        <w:rPr>
          <w:spacing w:val="-8"/>
        </w:rPr>
        <w:t xml:space="preserve"> </w:t>
      </w:r>
      <w:r>
        <w:t>species.</w:t>
      </w:r>
    </w:p>
    <w:p w14:paraId="43E62A57" w14:textId="77777777" w:rsidR="00044670" w:rsidRDefault="00044670">
      <w:pPr>
        <w:sectPr w:rsidR="00044670">
          <w:footerReference w:type="default" r:id="rId763"/>
          <w:pgSz w:w="11910" w:h="16840"/>
          <w:pgMar w:top="800" w:right="1340" w:bottom="680" w:left="600" w:header="0" w:footer="487" w:gutter="0"/>
          <w:pgNumType w:start="21"/>
          <w:cols w:space="720"/>
        </w:sectPr>
      </w:pPr>
    </w:p>
    <w:p w14:paraId="43E62A58" w14:textId="77777777" w:rsidR="00044670" w:rsidRDefault="00C9326B">
      <w:pPr>
        <w:pStyle w:val="Heading3"/>
        <w:spacing w:before="45"/>
        <w:ind w:left="147"/>
        <w:rPr>
          <w:b w:val="0"/>
          <w:bCs w:val="0"/>
        </w:rPr>
      </w:pPr>
      <w:r>
        <w:rPr>
          <w:spacing w:val="-1"/>
        </w:rPr>
        <w:t>Important</w:t>
      </w:r>
      <w:r>
        <w:rPr>
          <w:spacing w:val="-8"/>
        </w:rPr>
        <w:t xml:space="preserve"> </w:t>
      </w:r>
      <w:r>
        <w:rPr>
          <w:spacing w:val="-1"/>
        </w:rPr>
        <w:t>Basin</w:t>
      </w:r>
      <w:r>
        <w:rPr>
          <w:spacing w:val="-6"/>
        </w:rPr>
        <w:t xml:space="preserve"> </w:t>
      </w:r>
      <w:r>
        <w:rPr>
          <w:spacing w:val="-1"/>
        </w:rPr>
        <w:t>environmental</w:t>
      </w:r>
      <w:r>
        <w:rPr>
          <w:spacing w:val="-9"/>
        </w:rPr>
        <w:t xml:space="preserve"> </w:t>
      </w:r>
      <w:r>
        <w:rPr>
          <w:spacing w:val="-1"/>
        </w:rPr>
        <w:t>assets</w:t>
      </w:r>
      <w:r>
        <w:rPr>
          <w:spacing w:val="-7"/>
        </w:rPr>
        <w:t xml:space="preserve"> </w:t>
      </w:r>
      <w:r>
        <w:rPr>
          <w:spacing w:val="-1"/>
        </w:rPr>
        <w:t>for</w:t>
      </w:r>
      <w:r>
        <w:rPr>
          <w:spacing w:val="-6"/>
        </w:rPr>
        <w:t xml:space="preserve"> </w:t>
      </w:r>
      <w:r>
        <w:rPr>
          <w:spacing w:val="-1"/>
        </w:rPr>
        <w:t>waterbirds</w:t>
      </w:r>
      <w:r>
        <w:rPr>
          <w:spacing w:val="-6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rPr>
          <w:spacing w:val="-1"/>
        </w:rPr>
        <w:t>Lachlan</w:t>
      </w:r>
    </w:p>
    <w:p w14:paraId="43E62A59" w14:textId="77777777" w:rsidR="00044670" w:rsidRDefault="00044670">
      <w:pPr>
        <w:spacing w:before="8"/>
        <w:rPr>
          <w:rFonts w:ascii="Century Gothic" w:eastAsia="Century Gothic" w:hAnsi="Century Gothic" w:cs="Century Gothic"/>
          <w:b/>
          <w:bCs/>
          <w:sz w:val="19"/>
          <w:szCs w:val="19"/>
        </w:rPr>
      </w:pPr>
    </w:p>
    <w:tbl>
      <w:tblPr>
        <w:tblW w:w="0" w:type="auto"/>
        <w:tblInd w:w="25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6"/>
        <w:gridCol w:w="1592"/>
        <w:gridCol w:w="1130"/>
        <w:gridCol w:w="1390"/>
        <w:gridCol w:w="1387"/>
        <w:gridCol w:w="1901"/>
      </w:tblGrid>
      <w:tr w:rsidR="00044670" w14:paraId="43E62A61" w14:textId="77777777">
        <w:trPr>
          <w:trHeight w:hRule="exact" w:val="1020"/>
        </w:trPr>
        <w:tc>
          <w:tcPr>
            <w:tcW w:w="2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08E"/>
          </w:tcPr>
          <w:p w14:paraId="43E62A5A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20"/>
                <w:szCs w:val="20"/>
              </w:rPr>
            </w:pPr>
          </w:p>
          <w:p w14:paraId="43E62A5B" w14:textId="77777777" w:rsidR="00044670" w:rsidRDefault="00C9326B">
            <w:pPr>
              <w:pStyle w:val="TableParagraph"/>
              <w:spacing w:before="128"/>
              <w:ind w:left="102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color w:val="FFFFFF"/>
                <w:sz w:val="20"/>
              </w:rPr>
              <w:t>Environmental</w:t>
            </w:r>
            <w:r>
              <w:rPr>
                <w:rFonts w:ascii="Century Gothic"/>
                <w:color w:val="FFFFFF"/>
                <w:spacing w:val="-19"/>
                <w:sz w:val="20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20"/>
              </w:rPr>
              <w:t>asset</w:t>
            </w:r>
          </w:p>
        </w:tc>
        <w:tc>
          <w:tcPr>
            <w:tcW w:w="15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08E"/>
          </w:tcPr>
          <w:p w14:paraId="43E62A5C" w14:textId="77777777" w:rsidR="00044670" w:rsidRDefault="00C9326B">
            <w:pPr>
              <w:pStyle w:val="TableParagraph"/>
              <w:spacing w:before="137" w:line="234" w:lineRule="auto"/>
              <w:ind w:left="179" w:right="177" w:firstLine="2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color w:val="FFFFFF"/>
                <w:spacing w:val="-1"/>
                <w:sz w:val="20"/>
              </w:rPr>
              <w:t>Total</w:t>
            </w:r>
            <w:r>
              <w:rPr>
                <w:rFonts w:ascii="Century Gothic"/>
                <w:color w:val="FFFFFF"/>
                <w:spacing w:val="24"/>
                <w:w w:val="99"/>
                <w:sz w:val="20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20"/>
              </w:rPr>
              <w:t>abundance</w:t>
            </w:r>
            <w:r>
              <w:rPr>
                <w:rFonts w:ascii="Century Gothic"/>
                <w:color w:val="FFFFFF"/>
                <w:spacing w:val="27"/>
                <w:w w:val="99"/>
                <w:sz w:val="20"/>
              </w:rPr>
              <w:t xml:space="preserve"> </w:t>
            </w:r>
            <w:r>
              <w:rPr>
                <w:rFonts w:ascii="Century Gothic"/>
                <w:color w:val="FFFFFF"/>
                <w:sz w:val="20"/>
              </w:rPr>
              <w:t>and</w:t>
            </w:r>
            <w:r>
              <w:rPr>
                <w:rFonts w:ascii="Century Gothic"/>
                <w:color w:val="FFFFFF"/>
                <w:spacing w:val="-13"/>
                <w:sz w:val="20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20"/>
              </w:rPr>
              <w:t>diversity</w:t>
            </w:r>
          </w:p>
        </w:tc>
        <w:tc>
          <w:tcPr>
            <w:tcW w:w="11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08E"/>
          </w:tcPr>
          <w:p w14:paraId="43E62A5D" w14:textId="77777777" w:rsidR="00044670" w:rsidRDefault="00C9326B">
            <w:pPr>
              <w:pStyle w:val="TableParagraph"/>
              <w:spacing w:before="142" w:line="240" w:lineRule="exact"/>
              <w:ind w:left="241" w:right="167" w:hanging="75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color w:val="FFFFFF"/>
                <w:spacing w:val="-1"/>
                <w:sz w:val="20"/>
              </w:rPr>
              <w:t>Drought</w:t>
            </w:r>
            <w:r>
              <w:rPr>
                <w:rFonts w:ascii="Century Gothic"/>
                <w:color w:val="FFFFFF"/>
                <w:spacing w:val="24"/>
                <w:w w:val="99"/>
                <w:sz w:val="20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20"/>
              </w:rPr>
              <w:t>refuge</w:t>
            </w:r>
          </w:p>
        </w:tc>
        <w:tc>
          <w:tcPr>
            <w:tcW w:w="13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08E"/>
          </w:tcPr>
          <w:p w14:paraId="43E62A5E" w14:textId="77777777" w:rsidR="00044670" w:rsidRDefault="00C9326B">
            <w:pPr>
              <w:pStyle w:val="TableParagraph"/>
              <w:spacing w:before="137" w:line="234" w:lineRule="auto"/>
              <w:ind w:left="222" w:right="217" w:hanging="6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color w:val="FFFFFF"/>
                <w:spacing w:val="-1"/>
                <w:sz w:val="20"/>
              </w:rPr>
              <w:t>Colonial</w:t>
            </w:r>
            <w:r>
              <w:rPr>
                <w:rFonts w:ascii="Century Gothic"/>
                <w:color w:val="FFFFFF"/>
                <w:spacing w:val="27"/>
                <w:w w:val="99"/>
                <w:sz w:val="20"/>
              </w:rPr>
              <w:t xml:space="preserve"> </w:t>
            </w:r>
            <w:r>
              <w:rPr>
                <w:rFonts w:ascii="Century Gothic"/>
                <w:color w:val="FFFFFF"/>
                <w:w w:val="95"/>
                <w:sz w:val="20"/>
              </w:rPr>
              <w:t>waterbird</w:t>
            </w:r>
            <w:r>
              <w:rPr>
                <w:rFonts w:ascii="Century Gothic"/>
                <w:color w:val="FFFFFF"/>
                <w:spacing w:val="22"/>
                <w:w w:val="99"/>
                <w:sz w:val="20"/>
              </w:rPr>
              <w:t xml:space="preserve"> </w:t>
            </w:r>
            <w:r>
              <w:rPr>
                <w:rFonts w:ascii="Century Gothic"/>
                <w:color w:val="FFFFFF"/>
                <w:sz w:val="20"/>
              </w:rPr>
              <w:t>breeding</w:t>
            </w:r>
          </w:p>
        </w:tc>
        <w:tc>
          <w:tcPr>
            <w:tcW w:w="13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08E"/>
          </w:tcPr>
          <w:p w14:paraId="43E62A5F" w14:textId="77777777" w:rsidR="00044670" w:rsidRDefault="00C9326B">
            <w:pPr>
              <w:pStyle w:val="TableParagraph"/>
              <w:spacing w:before="142" w:line="240" w:lineRule="exact"/>
              <w:ind w:left="102" w:right="101" w:firstLine="129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color w:val="FFFFFF"/>
                <w:spacing w:val="-1"/>
                <w:sz w:val="20"/>
              </w:rPr>
              <w:t>Shorebird</w:t>
            </w:r>
            <w:r>
              <w:rPr>
                <w:rFonts w:ascii="Century Gothic"/>
                <w:color w:val="FFFFFF"/>
                <w:spacing w:val="27"/>
                <w:w w:val="99"/>
                <w:sz w:val="20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20"/>
              </w:rPr>
              <w:t>abundance</w:t>
            </w:r>
          </w:p>
        </w:tc>
        <w:tc>
          <w:tcPr>
            <w:tcW w:w="19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08E"/>
          </w:tcPr>
          <w:p w14:paraId="43E62A60" w14:textId="77777777" w:rsidR="00044670" w:rsidRDefault="00C9326B">
            <w:pPr>
              <w:pStyle w:val="TableParagraph"/>
              <w:spacing w:before="137" w:line="234" w:lineRule="auto"/>
              <w:ind w:left="152" w:right="149" w:firstLine="1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color w:val="FFFFFF"/>
                <w:spacing w:val="1"/>
                <w:sz w:val="20"/>
              </w:rPr>
              <w:t>In</w:t>
            </w:r>
            <w:r>
              <w:rPr>
                <w:rFonts w:ascii="Century Gothic"/>
                <w:color w:val="FFFFFF"/>
                <w:spacing w:val="-6"/>
                <w:sz w:val="20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20"/>
              </w:rPr>
              <w:t>scope</w:t>
            </w:r>
            <w:r>
              <w:rPr>
                <w:rFonts w:ascii="Century Gothic"/>
                <w:color w:val="FFFFFF"/>
                <w:spacing w:val="-6"/>
                <w:sz w:val="20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20"/>
              </w:rPr>
              <w:t>for</w:t>
            </w:r>
            <w:r>
              <w:rPr>
                <w:rFonts w:ascii="Century Gothic"/>
                <w:color w:val="FFFFFF"/>
                <w:spacing w:val="24"/>
                <w:w w:val="99"/>
                <w:sz w:val="20"/>
              </w:rPr>
              <w:t xml:space="preserve"> </w:t>
            </w:r>
            <w:r>
              <w:rPr>
                <w:rFonts w:ascii="Century Gothic"/>
                <w:color w:val="FFFFFF"/>
                <w:w w:val="95"/>
                <w:sz w:val="20"/>
              </w:rPr>
              <w:t>Commonwealth</w:t>
            </w:r>
            <w:r>
              <w:rPr>
                <w:rFonts w:ascii="Century Gothic"/>
                <w:color w:val="FFFFFF"/>
                <w:spacing w:val="24"/>
                <w:w w:val="99"/>
                <w:sz w:val="20"/>
              </w:rPr>
              <w:t xml:space="preserve"> </w:t>
            </w:r>
            <w:r>
              <w:rPr>
                <w:rFonts w:ascii="Century Gothic"/>
                <w:color w:val="FFFFFF"/>
                <w:sz w:val="20"/>
              </w:rPr>
              <w:t>watering</w:t>
            </w:r>
          </w:p>
        </w:tc>
      </w:tr>
      <w:tr w:rsidR="00044670" w14:paraId="43E62A68" w14:textId="77777777">
        <w:trPr>
          <w:trHeight w:hRule="exact" w:val="528"/>
        </w:trPr>
        <w:tc>
          <w:tcPr>
            <w:tcW w:w="2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BEBEB"/>
          </w:tcPr>
          <w:p w14:paraId="43E62A62" w14:textId="77777777" w:rsidR="00044670" w:rsidRDefault="00C9326B">
            <w:pPr>
              <w:pStyle w:val="TableParagraph"/>
              <w:spacing w:before="141"/>
              <w:ind w:left="102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pacing w:val="-1"/>
                <w:sz w:val="20"/>
              </w:rPr>
              <w:t>Booligal</w:t>
            </w:r>
            <w:r>
              <w:rPr>
                <w:rFonts w:ascii="Century Gothic"/>
                <w:spacing w:val="-17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wetlands</w:t>
            </w:r>
          </w:p>
        </w:tc>
        <w:tc>
          <w:tcPr>
            <w:tcW w:w="15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BEBEB"/>
          </w:tcPr>
          <w:p w14:paraId="43E62A63" w14:textId="77777777" w:rsidR="00044670" w:rsidRDefault="00C9326B">
            <w:pPr>
              <w:pStyle w:val="TableParagraph"/>
              <w:spacing w:before="26"/>
              <w:ind w:left="1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z w:val="20"/>
              </w:rPr>
              <w:t>*</w:t>
            </w:r>
          </w:p>
        </w:tc>
        <w:tc>
          <w:tcPr>
            <w:tcW w:w="11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BEBEB"/>
          </w:tcPr>
          <w:p w14:paraId="43E62A64" w14:textId="77777777" w:rsidR="00044670" w:rsidRDefault="00044670"/>
        </w:tc>
        <w:tc>
          <w:tcPr>
            <w:tcW w:w="13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BEBEB"/>
          </w:tcPr>
          <w:p w14:paraId="43E62A65" w14:textId="77777777" w:rsidR="00044670" w:rsidRDefault="00C9326B">
            <w:pPr>
              <w:pStyle w:val="TableParagraph"/>
              <w:spacing w:before="26"/>
              <w:ind w:left="1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z w:val="20"/>
              </w:rPr>
              <w:t>*</w:t>
            </w:r>
          </w:p>
        </w:tc>
        <w:tc>
          <w:tcPr>
            <w:tcW w:w="13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BEBEB"/>
          </w:tcPr>
          <w:p w14:paraId="43E62A66" w14:textId="77777777" w:rsidR="00044670" w:rsidRDefault="00044670"/>
        </w:tc>
        <w:tc>
          <w:tcPr>
            <w:tcW w:w="19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BEBEB"/>
          </w:tcPr>
          <w:p w14:paraId="43E62A67" w14:textId="77777777" w:rsidR="00044670" w:rsidRDefault="00C9326B">
            <w:pPr>
              <w:pStyle w:val="TableParagraph"/>
              <w:spacing w:line="245" w:lineRule="exact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z w:val="20"/>
              </w:rPr>
              <w:t>Yes</w:t>
            </w:r>
          </w:p>
        </w:tc>
      </w:tr>
      <w:tr w:rsidR="00044670" w14:paraId="43E62A6F" w14:textId="77777777">
        <w:trPr>
          <w:trHeight w:hRule="exact" w:val="530"/>
        </w:trPr>
        <w:tc>
          <w:tcPr>
            <w:tcW w:w="2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A69" w14:textId="77777777" w:rsidR="00044670" w:rsidRDefault="00C9326B">
            <w:pPr>
              <w:pStyle w:val="TableParagraph"/>
              <w:spacing w:before="143"/>
              <w:ind w:left="102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pacing w:val="-1"/>
                <w:sz w:val="20"/>
              </w:rPr>
              <w:t>Great</w:t>
            </w:r>
            <w:r>
              <w:rPr>
                <w:rFonts w:ascii="Century Gothic"/>
                <w:spacing w:val="-11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Cumbung</w:t>
            </w:r>
            <w:r>
              <w:rPr>
                <w:rFonts w:ascii="Century Gothic"/>
                <w:spacing w:val="-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Swamp</w:t>
            </w:r>
          </w:p>
        </w:tc>
        <w:tc>
          <w:tcPr>
            <w:tcW w:w="15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A6A" w14:textId="77777777" w:rsidR="00044670" w:rsidRDefault="00C9326B">
            <w:pPr>
              <w:pStyle w:val="TableParagraph"/>
              <w:spacing w:before="28"/>
              <w:ind w:left="1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z w:val="20"/>
              </w:rPr>
              <w:t>*</w:t>
            </w:r>
          </w:p>
        </w:tc>
        <w:tc>
          <w:tcPr>
            <w:tcW w:w="11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A6B" w14:textId="77777777" w:rsidR="00044670" w:rsidRDefault="00044670"/>
        </w:tc>
        <w:tc>
          <w:tcPr>
            <w:tcW w:w="13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A6C" w14:textId="77777777" w:rsidR="00044670" w:rsidRDefault="00C9326B">
            <w:pPr>
              <w:pStyle w:val="TableParagraph"/>
              <w:spacing w:before="28"/>
              <w:ind w:left="1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z w:val="20"/>
              </w:rPr>
              <w:t>*</w:t>
            </w:r>
          </w:p>
        </w:tc>
        <w:tc>
          <w:tcPr>
            <w:tcW w:w="13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A6D" w14:textId="77777777" w:rsidR="00044670" w:rsidRDefault="00044670"/>
        </w:tc>
        <w:tc>
          <w:tcPr>
            <w:tcW w:w="19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A6E" w14:textId="77777777" w:rsidR="00044670" w:rsidRDefault="00C9326B">
            <w:pPr>
              <w:pStyle w:val="TableParagraph"/>
              <w:spacing w:before="2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z w:val="20"/>
              </w:rPr>
              <w:t>Yes</w:t>
            </w:r>
          </w:p>
        </w:tc>
      </w:tr>
      <w:tr w:rsidR="00044670" w14:paraId="43E62A76" w14:textId="77777777">
        <w:trPr>
          <w:trHeight w:hRule="exact" w:val="530"/>
        </w:trPr>
        <w:tc>
          <w:tcPr>
            <w:tcW w:w="2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BEBEB"/>
          </w:tcPr>
          <w:p w14:paraId="43E62A70" w14:textId="77777777" w:rsidR="00044670" w:rsidRDefault="00C9326B">
            <w:pPr>
              <w:pStyle w:val="TableParagraph"/>
              <w:spacing w:before="141"/>
              <w:ind w:left="102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pacing w:val="-1"/>
                <w:sz w:val="20"/>
              </w:rPr>
              <w:t>Lake</w:t>
            </w:r>
            <w:r>
              <w:rPr>
                <w:rFonts w:ascii="Century Gothic"/>
                <w:spacing w:val="-14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Brewster</w:t>
            </w:r>
          </w:p>
        </w:tc>
        <w:tc>
          <w:tcPr>
            <w:tcW w:w="15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BEBEB"/>
          </w:tcPr>
          <w:p w14:paraId="43E62A71" w14:textId="77777777" w:rsidR="00044670" w:rsidRDefault="00C9326B">
            <w:pPr>
              <w:pStyle w:val="TableParagraph"/>
              <w:spacing w:before="28"/>
              <w:ind w:left="1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z w:val="20"/>
              </w:rPr>
              <w:t>*</w:t>
            </w:r>
          </w:p>
        </w:tc>
        <w:tc>
          <w:tcPr>
            <w:tcW w:w="11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BEBEB"/>
          </w:tcPr>
          <w:p w14:paraId="43E62A72" w14:textId="77777777" w:rsidR="00044670" w:rsidRDefault="00044670"/>
        </w:tc>
        <w:tc>
          <w:tcPr>
            <w:tcW w:w="13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BEBEB"/>
          </w:tcPr>
          <w:p w14:paraId="43E62A73" w14:textId="77777777" w:rsidR="00044670" w:rsidRDefault="00C9326B">
            <w:pPr>
              <w:pStyle w:val="TableParagraph"/>
              <w:spacing w:before="28"/>
              <w:ind w:left="1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z w:val="20"/>
              </w:rPr>
              <w:t>*</w:t>
            </w:r>
          </w:p>
        </w:tc>
        <w:tc>
          <w:tcPr>
            <w:tcW w:w="13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BEBEB"/>
          </w:tcPr>
          <w:p w14:paraId="43E62A74" w14:textId="77777777" w:rsidR="00044670" w:rsidRDefault="00044670"/>
        </w:tc>
        <w:tc>
          <w:tcPr>
            <w:tcW w:w="19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BEBEB"/>
          </w:tcPr>
          <w:p w14:paraId="43E62A75" w14:textId="77777777" w:rsidR="00044670" w:rsidRDefault="00C9326B">
            <w:pPr>
              <w:pStyle w:val="TableParagraph"/>
              <w:spacing w:line="245" w:lineRule="exact"/>
              <w:ind w:left="3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z w:val="20"/>
              </w:rPr>
              <w:t>Yes*</w:t>
            </w:r>
          </w:p>
        </w:tc>
      </w:tr>
      <w:tr w:rsidR="00044670" w14:paraId="43E62A7D" w14:textId="77777777">
        <w:trPr>
          <w:trHeight w:hRule="exact" w:val="530"/>
        </w:trPr>
        <w:tc>
          <w:tcPr>
            <w:tcW w:w="26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A77" w14:textId="77777777" w:rsidR="00044670" w:rsidRDefault="00C9326B">
            <w:pPr>
              <w:pStyle w:val="TableParagraph"/>
              <w:spacing w:before="141"/>
              <w:ind w:left="102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pacing w:val="-1"/>
                <w:sz w:val="20"/>
              </w:rPr>
              <w:t>Lake</w:t>
            </w:r>
            <w:r>
              <w:rPr>
                <w:rFonts w:ascii="Century Gothic"/>
                <w:spacing w:val="-12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Cowal</w:t>
            </w:r>
          </w:p>
        </w:tc>
        <w:tc>
          <w:tcPr>
            <w:tcW w:w="159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A78" w14:textId="77777777" w:rsidR="00044670" w:rsidRDefault="00C9326B">
            <w:pPr>
              <w:pStyle w:val="TableParagraph"/>
              <w:spacing w:before="28"/>
              <w:ind w:left="1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z w:val="20"/>
              </w:rPr>
              <w:t>*</w:t>
            </w:r>
          </w:p>
        </w:tc>
        <w:tc>
          <w:tcPr>
            <w:tcW w:w="11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A79" w14:textId="77777777" w:rsidR="00044670" w:rsidRDefault="00044670"/>
        </w:tc>
        <w:tc>
          <w:tcPr>
            <w:tcW w:w="13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A7A" w14:textId="77777777" w:rsidR="00044670" w:rsidRDefault="00C9326B">
            <w:pPr>
              <w:pStyle w:val="TableParagraph"/>
              <w:spacing w:before="28"/>
              <w:ind w:left="1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z w:val="20"/>
              </w:rPr>
              <w:t>*</w:t>
            </w:r>
          </w:p>
        </w:tc>
        <w:tc>
          <w:tcPr>
            <w:tcW w:w="13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A7B" w14:textId="77777777" w:rsidR="00044670" w:rsidRDefault="00044670"/>
        </w:tc>
        <w:tc>
          <w:tcPr>
            <w:tcW w:w="19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A7C" w14:textId="77777777" w:rsidR="00044670" w:rsidRDefault="00C9326B">
            <w:pPr>
              <w:pStyle w:val="TableParagraph"/>
              <w:spacing w:line="245" w:lineRule="exact"/>
              <w:ind w:right="1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pacing w:val="-1"/>
                <w:sz w:val="20"/>
              </w:rPr>
              <w:t>No</w:t>
            </w:r>
          </w:p>
        </w:tc>
      </w:tr>
    </w:tbl>
    <w:p w14:paraId="43E62A7E" w14:textId="77777777" w:rsidR="00044670" w:rsidRDefault="00C9326B">
      <w:pPr>
        <w:pStyle w:val="BodyText"/>
        <w:numPr>
          <w:ilvl w:val="0"/>
          <w:numId w:val="12"/>
        </w:numPr>
        <w:tabs>
          <w:tab w:val="left" w:pos="518"/>
        </w:tabs>
        <w:ind w:left="517" w:right="570" w:hanging="369"/>
        <w:rPr>
          <w:rFonts w:ascii="Calibri" w:eastAsia="Calibri" w:hAnsi="Calibri" w:cs="Calibri"/>
        </w:rPr>
      </w:pPr>
      <w:r>
        <w:rPr>
          <w:rFonts w:ascii="Calibri"/>
        </w:rPr>
        <w:t>As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a regulated</w:t>
      </w:r>
      <w:r>
        <w:rPr>
          <w:rFonts w:ascii="Calibri"/>
          <w:spacing w:val="3"/>
        </w:rPr>
        <w:t xml:space="preserve"> </w:t>
      </w:r>
      <w:r>
        <w:rPr>
          <w:rFonts w:ascii="Calibri"/>
          <w:spacing w:val="-1"/>
        </w:rPr>
        <w:t>water</w:t>
      </w:r>
      <w:r>
        <w:rPr>
          <w:rFonts w:ascii="Calibri"/>
          <w:spacing w:val="3"/>
        </w:rPr>
        <w:t xml:space="preserve"> </w:t>
      </w:r>
      <w:r>
        <w:rPr>
          <w:rFonts w:ascii="Calibri"/>
          <w:spacing w:val="-1"/>
        </w:rPr>
        <w:t>storage</w:t>
      </w:r>
      <w:r>
        <w:rPr>
          <w:rFonts w:ascii="Calibri"/>
          <w:spacing w:val="3"/>
        </w:rPr>
        <w:t xml:space="preserve"> </w:t>
      </w:r>
      <w:r>
        <w:rPr>
          <w:rFonts w:ascii="Calibri"/>
        </w:rPr>
        <w:t xml:space="preserve">that </w:t>
      </w:r>
      <w:r>
        <w:rPr>
          <w:rFonts w:ascii="Calibri"/>
          <w:spacing w:val="-1"/>
        </w:rPr>
        <w:t>also</w:t>
      </w:r>
      <w:r>
        <w:rPr>
          <w:rFonts w:ascii="Calibri"/>
        </w:rPr>
        <w:t xml:space="preserve"> </w:t>
      </w:r>
      <w:r>
        <w:rPr>
          <w:rFonts w:ascii="Calibri"/>
          <w:spacing w:val="-1"/>
        </w:rPr>
        <w:t>support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large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 xml:space="preserve">Pelican </w:t>
      </w:r>
      <w:r>
        <w:rPr>
          <w:rFonts w:ascii="Calibri"/>
          <w:spacing w:val="-1"/>
        </w:rPr>
        <w:t xml:space="preserve">colonies </w:t>
      </w:r>
      <w:r>
        <w:rPr>
          <w:rFonts w:ascii="Calibri"/>
        </w:rPr>
        <w:t>at</w:t>
      </w:r>
      <w:r>
        <w:rPr>
          <w:rFonts w:ascii="Calibri"/>
          <w:spacing w:val="3"/>
        </w:rPr>
        <w:t xml:space="preserve"> </w:t>
      </w:r>
      <w:r>
        <w:rPr>
          <w:rFonts w:ascii="Calibri"/>
        </w:rPr>
        <w:t xml:space="preserve">time, environmental </w:t>
      </w:r>
      <w:r>
        <w:rPr>
          <w:rFonts w:ascii="Calibri"/>
          <w:spacing w:val="-1"/>
        </w:rPr>
        <w:t>water</w:t>
      </w:r>
      <w:r>
        <w:rPr>
          <w:rFonts w:ascii="Calibri"/>
          <w:spacing w:val="2"/>
        </w:rPr>
        <w:t xml:space="preserve"> </w:t>
      </w:r>
      <w:r>
        <w:rPr>
          <w:rFonts w:ascii="Calibri"/>
          <w:spacing w:val="-1"/>
        </w:rPr>
        <w:t>may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be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used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71"/>
          <w:w w:val="99"/>
        </w:rPr>
        <w:t xml:space="preserve"> </w:t>
      </w:r>
      <w:r>
        <w:rPr>
          <w:rFonts w:ascii="Calibri"/>
          <w:spacing w:val="-1"/>
        </w:rPr>
        <w:t>order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past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Brewster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flows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that</w:t>
      </w:r>
      <w:r>
        <w:rPr>
          <w:rFonts w:ascii="Calibri"/>
          <w:spacing w:val="-6"/>
        </w:rPr>
        <w:t xml:space="preserve"> </w:t>
      </w:r>
      <w:r>
        <w:rPr>
          <w:rFonts w:ascii="Calibri"/>
          <w:spacing w:val="-1"/>
        </w:rPr>
        <w:t>would</w:t>
      </w:r>
      <w:r>
        <w:rPr>
          <w:rFonts w:ascii="Calibri"/>
          <w:spacing w:val="-6"/>
        </w:rPr>
        <w:t xml:space="preserve"> </w:t>
      </w:r>
      <w:r>
        <w:rPr>
          <w:rFonts w:ascii="Calibri"/>
          <w:spacing w:val="-1"/>
        </w:rPr>
        <w:t>otherwise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inundate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nesting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colonies.</w:t>
      </w:r>
    </w:p>
    <w:p w14:paraId="43E62A7F" w14:textId="77777777" w:rsidR="00044670" w:rsidRDefault="00044670">
      <w:pPr>
        <w:spacing w:before="5"/>
        <w:rPr>
          <w:rFonts w:ascii="Calibri" w:eastAsia="Calibri" w:hAnsi="Calibri" w:cs="Calibri"/>
          <w:sz w:val="18"/>
          <w:szCs w:val="18"/>
        </w:rPr>
      </w:pPr>
    </w:p>
    <w:p w14:paraId="43E62A80" w14:textId="77777777" w:rsidR="00044670" w:rsidRDefault="00C9326B">
      <w:pPr>
        <w:pStyle w:val="Heading3"/>
        <w:spacing w:before="0"/>
        <w:ind w:left="147"/>
        <w:rPr>
          <w:b w:val="0"/>
          <w:bCs w:val="0"/>
        </w:rPr>
      </w:pPr>
      <w:r>
        <w:t>FISH</w:t>
      </w:r>
    </w:p>
    <w:p w14:paraId="43E62A81" w14:textId="77777777" w:rsidR="00044670" w:rsidRDefault="00C9326B">
      <w:pPr>
        <w:pStyle w:val="BodyText"/>
        <w:spacing w:before="119"/>
        <w:ind w:left="147"/>
      </w:pPr>
      <w:r>
        <w:rPr>
          <w:spacing w:val="-1"/>
        </w:rPr>
        <w:t>No</w:t>
      </w:r>
      <w:r>
        <w:rPr>
          <w:spacing w:val="-7"/>
        </w:rPr>
        <w:t xml:space="preserve"> </w:t>
      </w:r>
      <w:r>
        <w:t>loss</w:t>
      </w:r>
      <w:r>
        <w:rPr>
          <w:spacing w:val="-5"/>
        </w:rPr>
        <w:t xml:space="preserve"> </w:t>
      </w:r>
      <w:r>
        <w:rPr>
          <w:spacing w:val="-1"/>
        </w:rPr>
        <w:t>of</w:t>
      </w:r>
      <w:r>
        <w:rPr>
          <w:spacing w:val="-7"/>
        </w:rPr>
        <w:t xml:space="preserve"> </w:t>
      </w:r>
      <w:r>
        <w:t>native</w:t>
      </w:r>
      <w:r>
        <w:rPr>
          <w:spacing w:val="-6"/>
        </w:rPr>
        <w:t xml:space="preserve"> </w:t>
      </w:r>
      <w:r>
        <w:t>species.</w:t>
      </w:r>
    </w:p>
    <w:p w14:paraId="43E62A82" w14:textId="77777777" w:rsidR="00044670" w:rsidRDefault="00C9326B">
      <w:pPr>
        <w:pStyle w:val="BodyText"/>
        <w:spacing w:before="119"/>
        <w:ind w:left="147"/>
      </w:pPr>
      <w:r>
        <w:t>Improved</w:t>
      </w:r>
      <w:r>
        <w:rPr>
          <w:spacing w:val="-10"/>
        </w:rPr>
        <w:t xml:space="preserve"> </w:t>
      </w:r>
      <w:r>
        <w:rPr>
          <w:spacing w:val="-1"/>
        </w:rPr>
        <w:t>population</w:t>
      </w:r>
      <w:r>
        <w:rPr>
          <w:spacing w:val="-8"/>
        </w:rPr>
        <w:t xml:space="preserve"> </w:t>
      </w:r>
      <w:r>
        <w:rPr>
          <w:spacing w:val="-1"/>
        </w:rPr>
        <w:t>structure</w:t>
      </w:r>
      <w:r>
        <w:rPr>
          <w:spacing w:val="-10"/>
        </w:rPr>
        <w:t xml:space="preserve"> </w:t>
      </w:r>
      <w:r>
        <w:rPr>
          <w:spacing w:val="-1"/>
        </w:rPr>
        <w:t>of</w:t>
      </w:r>
      <w:r>
        <w:rPr>
          <w:spacing w:val="-7"/>
        </w:rPr>
        <w:t xml:space="preserve"> </w:t>
      </w:r>
      <w:r>
        <w:t>key</w:t>
      </w:r>
      <w:r>
        <w:rPr>
          <w:spacing w:val="-10"/>
        </w:rPr>
        <w:t xml:space="preserve"> </w:t>
      </w:r>
      <w:r>
        <w:rPr>
          <w:spacing w:val="-1"/>
        </w:rPr>
        <w:t>species</w:t>
      </w:r>
      <w:r>
        <w:rPr>
          <w:spacing w:val="-9"/>
        </w:rPr>
        <w:t xml:space="preserve"> </w:t>
      </w:r>
      <w:r>
        <w:t>through</w:t>
      </w:r>
      <w:r>
        <w:rPr>
          <w:spacing w:val="-6"/>
        </w:rPr>
        <w:t xml:space="preserve"> </w:t>
      </w:r>
      <w:r>
        <w:t>regular</w:t>
      </w:r>
      <w:r>
        <w:rPr>
          <w:spacing w:val="-10"/>
        </w:rPr>
        <w:t xml:space="preserve"> </w:t>
      </w:r>
      <w:r>
        <w:t>recruitment,</w:t>
      </w:r>
      <w:r>
        <w:rPr>
          <w:spacing w:val="-11"/>
        </w:rPr>
        <w:t xml:space="preserve"> </w:t>
      </w:r>
      <w:r>
        <w:rPr>
          <w:spacing w:val="-1"/>
        </w:rPr>
        <w:t>including;</w:t>
      </w:r>
    </w:p>
    <w:p w14:paraId="43E62A83" w14:textId="77777777" w:rsidR="00044670" w:rsidRDefault="00C9326B">
      <w:pPr>
        <w:pStyle w:val="BodyText"/>
        <w:numPr>
          <w:ilvl w:val="0"/>
          <w:numId w:val="12"/>
        </w:numPr>
        <w:tabs>
          <w:tab w:val="left" w:pos="518"/>
        </w:tabs>
        <w:spacing w:before="119" w:line="277" w:lineRule="auto"/>
        <w:ind w:left="517" w:right="1011" w:hanging="369"/>
      </w:pPr>
      <w:r>
        <w:rPr>
          <w:spacing w:val="-1"/>
        </w:rPr>
        <w:t>Short-lived</w:t>
      </w:r>
      <w:r>
        <w:rPr>
          <w:spacing w:val="-9"/>
        </w:rPr>
        <w:t xml:space="preserve"> </w:t>
      </w:r>
      <w:r>
        <w:rPr>
          <w:spacing w:val="-1"/>
        </w:rPr>
        <w:t>species</w:t>
      </w:r>
      <w:r>
        <w:rPr>
          <w:spacing w:val="-9"/>
        </w:rPr>
        <w:t xml:space="preserve"> </w:t>
      </w:r>
      <w:r>
        <w:t>with</w:t>
      </w:r>
      <w:r>
        <w:rPr>
          <w:spacing w:val="-8"/>
        </w:rPr>
        <w:t xml:space="preserve"> </w:t>
      </w:r>
      <w:r>
        <w:rPr>
          <w:spacing w:val="-1"/>
        </w:rPr>
        <w:t>distribution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rPr>
          <w:spacing w:val="-1"/>
        </w:rPr>
        <w:t>abundance</w:t>
      </w:r>
      <w:r>
        <w:rPr>
          <w:spacing w:val="-9"/>
        </w:rPr>
        <w:t xml:space="preserve"> </w:t>
      </w:r>
      <w:r>
        <w:t>at</w:t>
      </w:r>
      <w:r>
        <w:rPr>
          <w:spacing w:val="-7"/>
        </w:rPr>
        <w:t xml:space="preserve"> </w:t>
      </w:r>
      <w:r>
        <w:t>pre-2007</w:t>
      </w:r>
      <w:r>
        <w:rPr>
          <w:spacing w:val="-8"/>
        </w:rPr>
        <w:t xml:space="preserve"> </w:t>
      </w:r>
      <w:r>
        <w:t>levels</w:t>
      </w:r>
      <w:r>
        <w:rPr>
          <w:spacing w:val="-9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breeding</w:t>
      </w:r>
      <w:r>
        <w:rPr>
          <w:spacing w:val="-9"/>
        </w:rPr>
        <w:t xml:space="preserve"> </w:t>
      </w:r>
      <w:r>
        <w:rPr>
          <w:spacing w:val="-1"/>
        </w:rPr>
        <w:t>success</w:t>
      </w:r>
      <w:r>
        <w:rPr>
          <w:spacing w:val="85"/>
          <w:w w:val="99"/>
        </w:rPr>
        <w:t xml:space="preserve"> </w:t>
      </w:r>
      <w:r>
        <w:t>every</w:t>
      </w:r>
      <w:r>
        <w:rPr>
          <w:spacing w:val="-7"/>
        </w:rPr>
        <w:t xml:space="preserve"> </w:t>
      </w:r>
      <w:r>
        <w:t>1</w:t>
      </w:r>
      <w:r>
        <w:rPr>
          <w:rFonts w:cs="Century Gothic"/>
        </w:rPr>
        <w:t>–</w:t>
      </w:r>
      <w:r>
        <w:t>2</w:t>
      </w:r>
      <w:r>
        <w:rPr>
          <w:spacing w:val="-8"/>
        </w:rPr>
        <w:t xml:space="preserve"> </w:t>
      </w:r>
      <w:r>
        <w:t>years;</w:t>
      </w:r>
    </w:p>
    <w:p w14:paraId="43E62A84" w14:textId="77777777" w:rsidR="00044670" w:rsidRDefault="00044670">
      <w:pPr>
        <w:spacing w:before="2"/>
        <w:rPr>
          <w:rFonts w:ascii="Century Gothic" w:eastAsia="Century Gothic" w:hAnsi="Century Gothic" w:cs="Century Gothic"/>
          <w:sz w:val="16"/>
          <w:szCs w:val="16"/>
        </w:rPr>
      </w:pPr>
    </w:p>
    <w:p w14:paraId="43E62A85" w14:textId="77777777" w:rsidR="00044670" w:rsidRDefault="00C9326B">
      <w:pPr>
        <w:pStyle w:val="BodyText"/>
        <w:numPr>
          <w:ilvl w:val="0"/>
          <w:numId w:val="12"/>
        </w:numPr>
        <w:tabs>
          <w:tab w:val="left" w:pos="518"/>
        </w:tabs>
        <w:spacing w:line="277" w:lineRule="auto"/>
        <w:ind w:left="517" w:right="910" w:hanging="369"/>
      </w:pPr>
      <w:r>
        <w:t>Moderate</w:t>
      </w:r>
      <w:r>
        <w:rPr>
          <w:spacing w:val="-7"/>
        </w:rPr>
        <w:t xml:space="preserve"> </w:t>
      </w:r>
      <w:r>
        <w:rPr>
          <w:spacing w:val="1"/>
        </w:rPr>
        <w:t>to</w:t>
      </w:r>
      <w:r>
        <w:rPr>
          <w:spacing w:val="-6"/>
        </w:rPr>
        <w:t xml:space="preserve"> </w:t>
      </w:r>
      <w:r>
        <w:rPr>
          <w:spacing w:val="-1"/>
        </w:rPr>
        <w:t>long-lived</w:t>
      </w:r>
      <w:r>
        <w:rPr>
          <w:spacing w:val="-7"/>
        </w:rPr>
        <w:t xml:space="preserve"> </w:t>
      </w:r>
      <w:r>
        <w:t>with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rPr>
          <w:spacing w:val="-1"/>
        </w:rPr>
        <w:t>spread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age</w:t>
      </w:r>
      <w:r>
        <w:rPr>
          <w:spacing w:val="-6"/>
        </w:rPr>
        <w:t xml:space="preserve"> </w:t>
      </w:r>
      <w:r>
        <w:rPr>
          <w:spacing w:val="-1"/>
        </w:rPr>
        <w:t>classes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rPr>
          <w:spacing w:val="-1"/>
        </w:rPr>
        <w:t>annual</w:t>
      </w:r>
      <w:r>
        <w:rPr>
          <w:spacing w:val="-5"/>
        </w:rPr>
        <w:t xml:space="preserve"> </w:t>
      </w:r>
      <w:r>
        <w:t>recruitment</w:t>
      </w:r>
      <w:r>
        <w:rPr>
          <w:spacing w:val="-4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rPr>
          <w:spacing w:val="-1"/>
        </w:rPr>
        <w:t>at</w:t>
      </w:r>
      <w:r>
        <w:rPr>
          <w:spacing w:val="-4"/>
        </w:rPr>
        <w:t xml:space="preserve"> </w:t>
      </w:r>
      <w:r>
        <w:rPr>
          <w:spacing w:val="-1"/>
        </w:rPr>
        <w:t>least</w:t>
      </w:r>
      <w:r>
        <w:rPr>
          <w:spacing w:val="-4"/>
        </w:rPr>
        <w:t xml:space="preserve"> </w:t>
      </w:r>
      <w:r>
        <w:rPr>
          <w:spacing w:val="-1"/>
        </w:rPr>
        <w:t>80</w:t>
      </w:r>
      <w:r>
        <w:rPr>
          <w:spacing w:val="-6"/>
        </w:rPr>
        <w:t xml:space="preserve"> </w:t>
      </w:r>
      <w:r>
        <w:t>per</w:t>
      </w:r>
      <w:r>
        <w:rPr>
          <w:spacing w:val="57"/>
          <w:w w:val="99"/>
        </w:rPr>
        <w:t xml:space="preserve"> </w:t>
      </w:r>
      <w:r>
        <w:t>cent</w:t>
      </w:r>
      <w:r>
        <w:rPr>
          <w:spacing w:val="-6"/>
        </w:rPr>
        <w:t xml:space="preserve"> </w:t>
      </w:r>
      <w:r>
        <w:rPr>
          <w:spacing w:val="-1"/>
        </w:rPr>
        <w:t>of</w:t>
      </w:r>
      <w:r>
        <w:rPr>
          <w:spacing w:val="-7"/>
        </w:rPr>
        <w:t xml:space="preserve"> </w:t>
      </w:r>
      <w:r>
        <w:t>years.</w:t>
      </w:r>
    </w:p>
    <w:p w14:paraId="43E62A86" w14:textId="77777777" w:rsidR="00044670" w:rsidRDefault="00044670">
      <w:pPr>
        <w:spacing w:before="4"/>
        <w:rPr>
          <w:rFonts w:ascii="Century Gothic" w:eastAsia="Century Gothic" w:hAnsi="Century Gothic" w:cs="Century Gothic"/>
          <w:sz w:val="16"/>
          <w:szCs w:val="16"/>
        </w:rPr>
      </w:pPr>
    </w:p>
    <w:p w14:paraId="43E62A87" w14:textId="77777777" w:rsidR="00044670" w:rsidRDefault="00C9326B">
      <w:pPr>
        <w:pStyle w:val="BodyText"/>
        <w:ind w:left="147"/>
      </w:pPr>
      <w:r>
        <w:t>Increased</w:t>
      </w:r>
      <w:r>
        <w:rPr>
          <w:spacing w:val="-10"/>
        </w:rPr>
        <w:t xml:space="preserve"> </w:t>
      </w:r>
      <w:r>
        <w:t>movements</w:t>
      </w:r>
      <w:r>
        <w:rPr>
          <w:spacing w:val="-10"/>
        </w:rPr>
        <w:t xml:space="preserve"> </w:t>
      </w:r>
      <w:r>
        <w:rPr>
          <w:spacing w:val="-1"/>
        </w:rPr>
        <w:t>of</w:t>
      </w:r>
      <w:r>
        <w:rPr>
          <w:spacing w:val="-7"/>
        </w:rPr>
        <w:t xml:space="preserve"> </w:t>
      </w:r>
      <w:r>
        <w:t>key</w:t>
      </w:r>
      <w:r>
        <w:rPr>
          <w:spacing w:val="-11"/>
        </w:rPr>
        <w:t xml:space="preserve"> </w:t>
      </w:r>
      <w:r>
        <w:t>species.</w:t>
      </w:r>
    </w:p>
    <w:p w14:paraId="43E62A88" w14:textId="18AE56B3" w:rsidR="00044670" w:rsidRDefault="00C9326B">
      <w:pPr>
        <w:pStyle w:val="BodyText"/>
        <w:spacing w:before="119" w:line="714" w:lineRule="auto"/>
        <w:ind w:left="147" w:right="4834"/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3328" behindDoc="0" locked="0" layoutInCell="1" allowOverlap="1" wp14:anchorId="43E62C9D" wp14:editId="20B9F30F">
                <wp:simplePos x="0" y="0"/>
                <wp:positionH relativeFrom="page">
                  <wp:posOffset>427355</wp:posOffset>
                </wp:positionH>
                <wp:positionV relativeFrom="paragraph">
                  <wp:posOffset>769620</wp:posOffset>
                </wp:positionV>
                <wp:extent cx="6422390" cy="4089400"/>
                <wp:effectExtent l="0" t="3175" r="0" b="3175"/>
                <wp:wrapNone/>
                <wp:docPr id="37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22390" cy="4089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3120"/>
                              <w:gridCol w:w="3577"/>
                              <w:gridCol w:w="3399"/>
                            </w:tblGrid>
                            <w:tr w:rsidR="00044670" w14:paraId="43E62CBF" w14:textId="77777777">
                              <w:trPr>
                                <w:trHeight w:hRule="exact" w:val="778"/>
                              </w:trPr>
                              <w:tc>
                                <w:tcPr>
                                  <w:tcW w:w="3120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  <w:shd w:val="clear" w:color="auto" w:fill="00A08E"/>
                                </w:tcPr>
                                <w:p w14:paraId="43E62CBC" w14:textId="77777777" w:rsidR="00044670" w:rsidRDefault="00C9326B">
                                  <w:pPr>
                                    <w:pStyle w:val="TableParagraph"/>
                                    <w:spacing w:before="131"/>
                                    <w:ind w:right="1"/>
                                    <w:jc w:val="center"/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entury Gothic"/>
                                      <w:color w:val="FFFFFF"/>
                                      <w:spacing w:val="-1"/>
                                      <w:sz w:val="20"/>
                                    </w:rPr>
                                    <w:t>Species</w:t>
                                  </w:r>
                                </w:p>
                              </w:tc>
                              <w:tc>
                                <w:tcPr>
                                  <w:tcW w:w="3577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  <w:shd w:val="clear" w:color="auto" w:fill="00A08E"/>
                                </w:tcPr>
                                <w:p w14:paraId="43E62CBD" w14:textId="77777777" w:rsidR="00044670" w:rsidRDefault="00C9326B">
                                  <w:pPr>
                                    <w:pStyle w:val="TableParagraph"/>
                                    <w:spacing w:before="131"/>
                                    <w:ind w:left="882"/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entury Gothic"/>
                                      <w:color w:val="FFFFFF"/>
                                      <w:spacing w:val="-1"/>
                                      <w:sz w:val="20"/>
                                    </w:rPr>
                                    <w:t>Specific</w:t>
                                  </w:r>
                                  <w:r>
                                    <w:rPr>
                                      <w:rFonts w:ascii="Century Gothic"/>
                                      <w:color w:val="FFFFFF"/>
                                      <w:spacing w:val="-1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color w:val="FFFFFF"/>
                                      <w:spacing w:val="-1"/>
                                      <w:sz w:val="20"/>
                                    </w:rPr>
                                    <w:t>outcomes</w:t>
                                  </w:r>
                                </w:p>
                              </w:tc>
                              <w:tc>
                                <w:tcPr>
                                  <w:tcW w:w="3399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  <w:shd w:val="clear" w:color="auto" w:fill="00A08E"/>
                                </w:tcPr>
                                <w:p w14:paraId="43E62CBE" w14:textId="77777777" w:rsidR="00044670" w:rsidRDefault="00C9326B">
                                  <w:pPr>
                                    <w:pStyle w:val="TableParagraph"/>
                                    <w:spacing w:before="140" w:line="240" w:lineRule="exact"/>
                                    <w:ind w:left="493" w:right="295" w:hanging="195"/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entury Gothic"/>
                                      <w:color w:val="FFFFFF"/>
                                      <w:spacing w:val="-1"/>
                                      <w:sz w:val="20"/>
                                    </w:rPr>
                                    <w:t>In-scope</w:t>
                                  </w:r>
                                  <w:r>
                                    <w:rPr>
                                      <w:rFonts w:ascii="Century Gothic"/>
                                      <w:color w:val="FFFFFF"/>
                                      <w:spacing w:val="-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color w:val="FFFFFF"/>
                                      <w:spacing w:val="-1"/>
                                      <w:sz w:val="20"/>
                                    </w:rPr>
                                    <w:t>for</w:t>
                                  </w:r>
                                  <w:r>
                                    <w:rPr>
                                      <w:rFonts w:ascii="Century Gothic"/>
                                      <w:color w:val="FFFFFF"/>
                                      <w:spacing w:val="-1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color w:val="FFFFFF"/>
                                      <w:sz w:val="20"/>
                                    </w:rPr>
                                    <w:t>Commonwealth</w:t>
                                  </w:r>
                                  <w:r>
                                    <w:rPr>
                                      <w:rFonts w:ascii="Century Gothic"/>
                                      <w:color w:val="FFFFFF"/>
                                      <w:spacing w:val="28"/>
                                      <w:w w:val="99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color w:val="FFFFFF"/>
                                      <w:sz w:val="20"/>
                                    </w:rPr>
                                    <w:t>watering</w:t>
                                  </w:r>
                                  <w:r>
                                    <w:rPr>
                                      <w:rFonts w:ascii="Century Gothic"/>
                                      <w:color w:val="FFFFFF"/>
                                      <w:spacing w:val="-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color w:val="FFFFFF"/>
                                      <w:sz w:val="20"/>
                                    </w:rPr>
                                    <w:t>in</w:t>
                                  </w:r>
                                  <w:r>
                                    <w:rPr>
                                      <w:rFonts w:ascii="Century Gothic"/>
                                      <w:color w:val="FFFFFF"/>
                                      <w:spacing w:val="-9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color w:val="FFFFFF"/>
                                      <w:sz w:val="20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Century Gothic"/>
                                      <w:color w:val="FFFFFF"/>
                                      <w:spacing w:val="-9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color w:val="FFFFFF"/>
                                      <w:spacing w:val="-1"/>
                                      <w:sz w:val="20"/>
                                    </w:rPr>
                                    <w:t>Lachlan?</w:t>
                                  </w:r>
                                </w:p>
                              </w:tc>
                            </w:tr>
                            <w:tr w:rsidR="00044670" w14:paraId="43E62CC3" w14:textId="77777777">
                              <w:trPr>
                                <w:trHeight w:hRule="exact" w:val="1237"/>
                              </w:trPr>
                              <w:tc>
                                <w:tcPr>
                                  <w:tcW w:w="3120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  <w:shd w:val="clear" w:color="auto" w:fill="EBEBEB"/>
                                </w:tcPr>
                                <w:p w14:paraId="43E62CC0" w14:textId="77777777" w:rsidR="00044670" w:rsidRDefault="00C9326B">
                                  <w:pPr>
                                    <w:pStyle w:val="TableParagraph"/>
                                    <w:spacing w:before="2"/>
                                    <w:ind w:left="102" w:right="314"/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entury Gothic"/>
                                      <w:sz w:val="20"/>
                                    </w:rPr>
                                    <w:t>Flathead</w:t>
                                  </w:r>
                                  <w:r>
                                    <w:rPr>
                                      <w:rFonts w:ascii="Century Gothic"/>
                                      <w:spacing w:val="-1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sz w:val="20"/>
                                    </w:rPr>
                                    <w:t>galaxias</w:t>
                                  </w:r>
                                  <w:r>
                                    <w:rPr>
                                      <w:rFonts w:ascii="Century Gothic"/>
                                      <w:spacing w:val="-1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sz w:val="20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Century Gothic"/>
                                      <w:i/>
                                      <w:sz w:val="20"/>
                                    </w:rPr>
                                    <w:t>Galaxias</w:t>
                                  </w:r>
                                  <w:r>
                                    <w:rPr>
                                      <w:rFonts w:ascii="Century Gothic"/>
                                      <w:i/>
                                      <w:spacing w:val="23"/>
                                      <w:w w:val="99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i/>
                                      <w:spacing w:val="-1"/>
                                      <w:sz w:val="20"/>
                                    </w:rPr>
                                    <w:t>rostratus</w:t>
                                  </w:r>
                                  <w:r>
                                    <w:rPr>
                                      <w:rFonts w:ascii="Century Gothic"/>
                                      <w:spacing w:val="-1"/>
                                      <w:sz w:val="20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3577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  <w:shd w:val="clear" w:color="auto" w:fill="EBEBEB"/>
                                </w:tcPr>
                                <w:p w14:paraId="43E62CC1" w14:textId="77777777" w:rsidR="00044670" w:rsidRDefault="00C9326B">
                                  <w:pPr>
                                    <w:pStyle w:val="TableParagraph"/>
                                    <w:spacing w:before="2"/>
                                    <w:ind w:left="102" w:right="254"/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entury Gothic"/>
                                      <w:spacing w:val="-1"/>
                                      <w:sz w:val="20"/>
                                    </w:rPr>
                                    <w:t>Considered</w:t>
                                  </w:r>
                                  <w:r>
                                    <w:rPr>
                                      <w:rFonts w:ascii="Century Gothic"/>
                                      <w:spacing w:val="-19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sz w:val="20"/>
                                    </w:rPr>
                                    <w:t>extinct.</w:t>
                                  </w:r>
                                  <w:r>
                                    <w:rPr>
                                      <w:rFonts w:ascii="Century Gothic"/>
                                      <w:spacing w:val="22"/>
                                      <w:w w:val="99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spacing w:val="-1"/>
                                      <w:sz w:val="20"/>
                                    </w:rPr>
                                    <w:t>Reintroduction</w:t>
                                  </w:r>
                                  <w:r>
                                    <w:rPr>
                                      <w:rFonts w:ascii="Century Gothic"/>
                                      <w:spacing w:val="-1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spacing w:val="-1"/>
                                      <w:sz w:val="20"/>
                                    </w:rPr>
                                    <w:t>using</w:t>
                                  </w:r>
                                  <w:r>
                                    <w:rPr>
                                      <w:rFonts w:ascii="Century Gothic"/>
                                      <w:spacing w:val="-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sz w:val="20"/>
                                    </w:rPr>
                                    <w:t>southern</w:t>
                                  </w:r>
                                  <w:r>
                                    <w:rPr>
                                      <w:rFonts w:ascii="Century Gothic"/>
                                      <w:spacing w:val="34"/>
                                      <w:w w:val="99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spacing w:val="-1"/>
                                      <w:sz w:val="20"/>
                                    </w:rPr>
                                    <w:t>populations</w:t>
                                  </w:r>
                                  <w:r>
                                    <w:rPr>
                                      <w:rFonts w:ascii="Century Gothic"/>
                                      <w:spacing w:val="-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sz w:val="20"/>
                                    </w:rPr>
                                    <w:t>may</w:t>
                                  </w:r>
                                  <w:r>
                                    <w:rPr>
                                      <w:rFonts w:ascii="Century Gothic"/>
                                      <w:spacing w:val="-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sz w:val="20"/>
                                    </w:rPr>
                                    <w:t>be</w:t>
                                  </w:r>
                                  <w:r>
                                    <w:rPr>
                                      <w:rFonts w:ascii="Century Gothic"/>
                                      <w:spacing w:val="-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sz w:val="20"/>
                                    </w:rPr>
                                    <w:t>an</w:t>
                                  </w:r>
                                  <w:r>
                                    <w:rPr>
                                      <w:rFonts w:ascii="Century Gothic"/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sz w:val="20"/>
                                    </w:rPr>
                                    <w:t>option</w:t>
                                  </w:r>
                                  <w:r>
                                    <w:rPr>
                                      <w:rFonts w:ascii="Century Gothic"/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sz w:val="20"/>
                                    </w:rPr>
                                    <w:t>in</w:t>
                                  </w:r>
                                  <w:r>
                                    <w:rPr>
                                      <w:rFonts w:ascii="Century Gothic"/>
                                      <w:spacing w:val="29"/>
                                      <w:w w:val="99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sz w:val="20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Century Gothic"/>
                                      <w:spacing w:val="-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spacing w:val="-1"/>
                                      <w:sz w:val="20"/>
                                    </w:rPr>
                                    <w:t>longer</w:t>
                                  </w:r>
                                  <w:r>
                                    <w:rPr>
                                      <w:rFonts w:ascii="Century Gothic"/>
                                      <w:spacing w:val="-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sz w:val="20"/>
                                    </w:rPr>
                                    <w:t>term,</w:t>
                                  </w:r>
                                  <w:r>
                                    <w:rPr>
                                      <w:rFonts w:ascii="Century Gothic"/>
                                      <w:spacing w:val="-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sz w:val="20"/>
                                    </w:rPr>
                                    <w:t>with</w:t>
                                  </w:r>
                                  <w:r>
                                    <w:rPr>
                                      <w:rFonts w:ascii="Century Gothic"/>
                                      <w:spacing w:val="-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sz w:val="20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Century Gothic"/>
                                      <w:spacing w:val="-9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spacing w:val="-1"/>
                                      <w:sz w:val="20"/>
                                    </w:rPr>
                                    <w:t>Lachlan</w:t>
                                  </w:r>
                                  <w:r>
                                    <w:rPr>
                                      <w:rFonts w:ascii="Century Gothic"/>
                                      <w:spacing w:val="36"/>
                                      <w:w w:val="99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sz w:val="20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entury Gothic"/>
                                      <w:spacing w:val="-9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spacing w:val="-1"/>
                                      <w:sz w:val="20"/>
                                    </w:rPr>
                                    <w:t>potential</w:t>
                                  </w:r>
                                  <w:r>
                                    <w:rPr>
                                      <w:rFonts w:ascii="Century Gothic"/>
                                      <w:spacing w:val="-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sz w:val="20"/>
                                    </w:rPr>
                                    <w:t>candidate</w:t>
                                  </w:r>
                                  <w:r>
                                    <w:rPr>
                                      <w:rFonts w:ascii="Century Gothic"/>
                                      <w:spacing w:val="-9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spacing w:val="-1"/>
                                      <w:sz w:val="20"/>
                                    </w:rPr>
                                    <w:t>site.</w:t>
                                  </w:r>
                                </w:p>
                              </w:tc>
                              <w:tc>
                                <w:tcPr>
                                  <w:tcW w:w="3399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  <w:shd w:val="clear" w:color="auto" w:fill="EBEBEB"/>
                                </w:tcPr>
                                <w:p w14:paraId="43E62CC2" w14:textId="77777777" w:rsidR="00044670" w:rsidRDefault="00C9326B">
                                  <w:pPr>
                                    <w:pStyle w:val="TableParagraph"/>
                                    <w:spacing w:before="2"/>
                                    <w:ind w:left="671"/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entury Gothic"/>
                                      <w:spacing w:val="-1"/>
                                      <w:sz w:val="20"/>
                                    </w:rPr>
                                    <w:t>Only</w:t>
                                  </w:r>
                                  <w:r>
                                    <w:rPr>
                                      <w:rFonts w:ascii="Century Gothic"/>
                                      <w:spacing w:val="-1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sz w:val="20"/>
                                    </w:rPr>
                                    <w:t>if</w:t>
                                  </w:r>
                                  <w:r>
                                    <w:rPr>
                                      <w:rFonts w:ascii="Century Gothic"/>
                                      <w:spacing w:val="-1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sz w:val="20"/>
                                    </w:rPr>
                                    <w:t>re-introduced.</w:t>
                                  </w:r>
                                </w:p>
                              </w:tc>
                            </w:tr>
                            <w:tr w:rsidR="00044670" w14:paraId="43E62CC7" w14:textId="77777777">
                              <w:trPr>
                                <w:trHeight w:hRule="exact" w:val="499"/>
                              </w:trPr>
                              <w:tc>
                                <w:tcPr>
                                  <w:tcW w:w="3120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43E62CC4" w14:textId="77777777" w:rsidR="00044670" w:rsidRDefault="00C9326B">
                                  <w:pPr>
                                    <w:pStyle w:val="TableParagraph"/>
                                    <w:spacing w:before="2"/>
                                    <w:ind w:left="102" w:right="199"/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entury Gothic"/>
                                      <w:sz w:val="20"/>
                                    </w:rPr>
                                    <w:t>Freshwater</w:t>
                                  </w:r>
                                  <w:r>
                                    <w:rPr>
                                      <w:rFonts w:ascii="Century Gothic"/>
                                      <w:spacing w:val="-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spacing w:val="-1"/>
                                      <w:sz w:val="20"/>
                                    </w:rPr>
                                    <w:t>catfish</w:t>
                                  </w:r>
                                  <w:r>
                                    <w:rPr>
                                      <w:rFonts w:ascii="Century Gothic"/>
                                      <w:spacing w:val="-1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spacing w:val="-1"/>
                                      <w:sz w:val="20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Century Gothic"/>
                                      <w:i/>
                                      <w:spacing w:val="-1"/>
                                      <w:sz w:val="20"/>
                                    </w:rPr>
                                    <w:t>Tandanus</w:t>
                                  </w:r>
                                  <w:r>
                                    <w:rPr>
                                      <w:rFonts w:ascii="Century Gothic"/>
                                      <w:i/>
                                      <w:spacing w:val="25"/>
                                      <w:w w:val="99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i/>
                                      <w:sz w:val="20"/>
                                    </w:rPr>
                                    <w:t>tandanus</w:t>
                                  </w:r>
                                  <w:r>
                                    <w:rPr>
                                      <w:rFonts w:ascii="Century Gothic"/>
                                      <w:sz w:val="20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3577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43E62CC5" w14:textId="77777777" w:rsidR="00044670" w:rsidRDefault="00C9326B">
                                  <w:pPr>
                                    <w:pStyle w:val="TableParagraph"/>
                                    <w:spacing w:line="245" w:lineRule="exact"/>
                                    <w:ind w:left="102"/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entury Gothic"/>
                                      <w:sz w:val="20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3399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43E62CC6" w14:textId="77777777" w:rsidR="00044670" w:rsidRDefault="00C9326B">
                                  <w:pPr>
                                    <w:pStyle w:val="TableParagraph"/>
                                    <w:spacing w:before="2"/>
                                    <w:jc w:val="center"/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entury Gothic"/>
                                      <w:sz w:val="20"/>
                                    </w:rPr>
                                    <w:t>Yes</w:t>
                                  </w:r>
                                </w:p>
                              </w:tc>
                            </w:tr>
                            <w:tr w:rsidR="00044670" w14:paraId="43E62CCB" w14:textId="77777777">
                              <w:trPr>
                                <w:trHeight w:hRule="exact" w:val="746"/>
                              </w:trPr>
                              <w:tc>
                                <w:tcPr>
                                  <w:tcW w:w="3120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  <w:shd w:val="clear" w:color="auto" w:fill="EBEBEB"/>
                                </w:tcPr>
                                <w:p w14:paraId="43E62CC8" w14:textId="77777777" w:rsidR="00044670" w:rsidRDefault="00C9326B">
                                  <w:pPr>
                                    <w:pStyle w:val="TableParagraph"/>
                                    <w:spacing w:before="2"/>
                                    <w:ind w:left="102" w:right="444"/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entury Gothic"/>
                                      <w:spacing w:val="-1"/>
                                      <w:sz w:val="20"/>
                                    </w:rPr>
                                    <w:t>Golden</w:t>
                                  </w:r>
                                  <w:r>
                                    <w:rPr>
                                      <w:rFonts w:ascii="Century Gothic"/>
                                      <w:spacing w:val="-1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sz w:val="20"/>
                                    </w:rPr>
                                    <w:t>Perch</w:t>
                                  </w:r>
                                  <w:r>
                                    <w:rPr>
                                      <w:rFonts w:ascii="Century Gothic"/>
                                      <w:spacing w:val="-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sz w:val="20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Century Gothic"/>
                                      <w:i/>
                                      <w:sz w:val="20"/>
                                    </w:rPr>
                                    <w:t>Macquaria</w:t>
                                  </w:r>
                                  <w:r>
                                    <w:rPr>
                                      <w:rFonts w:ascii="Century Gothic"/>
                                      <w:i/>
                                      <w:spacing w:val="26"/>
                                      <w:w w:val="99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i/>
                                      <w:sz w:val="20"/>
                                    </w:rPr>
                                    <w:t>ambigua</w:t>
                                  </w:r>
                                  <w:r>
                                    <w:rPr>
                                      <w:rFonts w:ascii="Century Gothic"/>
                                      <w:sz w:val="20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3577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  <w:shd w:val="clear" w:color="auto" w:fill="EBEBEB"/>
                                </w:tcPr>
                                <w:p w14:paraId="43E62CC9" w14:textId="77777777" w:rsidR="00044670" w:rsidRDefault="00C9326B">
                                  <w:pPr>
                                    <w:pStyle w:val="TableParagraph"/>
                                    <w:spacing w:before="2"/>
                                    <w:ind w:left="102" w:right="373"/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7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1"/>
                                      <w:sz w:val="20"/>
                                      <w:szCs w:val="20"/>
                                    </w:rPr>
                                    <w:t>10–15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6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  <w:t>per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6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  <w:t>cent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4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  <w:t>increase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6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1"/>
                                      <w:sz w:val="20"/>
                                      <w:szCs w:val="20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26"/>
                                      <w:w w:val="99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1"/>
                                      <w:sz w:val="20"/>
                                      <w:szCs w:val="20"/>
                                    </w:rPr>
                                    <w:t>mature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6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1"/>
                                      <w:sz w:val="20"/>
                                      <w:szCs w:val="20"/>
                                    </w:rPr>
                                    <w:t>fish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3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1"/>
                                      <w:sz w:val="20"/>
                                      <w:szCs w:val="20"/>
                                    </w:rPr>
                                    <w:t>(of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5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  <w:t>legal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5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  <w:t>take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5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1"/>
                                      <w:sz w:val="20"/>
                                      <w:szCs w:val="20"/>
                                    </w:rPr>
                                    <w:t>size)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5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  <w:t>in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29"/>
                                      <w:w w:val="99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  <w:t>key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17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  <w:t>populations</w:t>
                                  </w:r>
                                </w:p>
                              </w:tc>
                              <w:tc>
                                <w:tcPr>
                                  <w:tcW w:w="3399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  <w:shd w:val="clear" w:color="auto" w:fill="EBEBEB"/>
                                </w:tcPr>
                                <w:p w14:paraId="43E62CCA" w14:textId="77777777" w:rsidR="00044670" w:rsidRDefault="00C9326B">
                                  <w:pPr>
                                    <w:pStyle w:val="TableParagraph"/>
                                    <w:spacing w:before="2"/>
                                    <w:jc w:val="center"/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entury Gothic"/>
                                      <w:sz w:val="20"/>
                                    </w:rPr>
                                    <w:t>Yes</w:t>
                                  </w:r>
                                </w:p>
                              </w:tc>
                            </w:tr>
                            <w:tr w:rsidR="00044670" w14:paraId="43E62CCF" w14:textId="77777777">
                              <w:trPr>
                                <w:trHeight w:hRule="exact" w:val="1457"/>
                              </w:trPr>
                              <w:tc>
                                <w:tcPr>
                                  <w:tcW w:w="3120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43E62CCC" w14:textId="77777777" w:rsidR="00044670" w:rsidRDefault="00C9326B">
                                  <w:pPr>
                                    <w:pStyle w:val="TableParagraph"/>
                                    <w:spacing w:before="2"/>
                                    <w:ind w:left="102" w:right="557"/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entury Gothic"/>
                                      <w:spacing w:val="-1"/>
                                      <w:sz w:val="20"/>
                                    </w:rPr>
                                    <w:t>Macquarie</w:t>
                                  </w:r>
                                  <w:r>
                                    <w:rPr>
                                      <w:rFonts w:ascii="Century Gothic"/>
                                      <w:spacing w:val="-1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sz w:val="20"/>
                                    </w:rPr>
                                    <w:t>perch</w:t>
                                  </w:r>
                                  <w:r>
                                    <w:rPr>
                                      <w:rFonts w:ascii="Century Gothic"/>
                                      <w:spacing w:val="28"/>
                                      <w:w w:val="99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sz w:val="20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Century Gothic"/>
                                      <w:i/>
                                      <w:sz w:val="20"/>
                                    </w:rPr>
                                    <w:t>Macquaria</w:t>
                                  </w:r>
                                  <w:r>
                                    <w:rPr>
                                      <w:rFonts w:ascii="Century Gothic"/>
                                      <w:i/>
                                      <w:spacing w:val="-2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i/>
                                      <w:sz w:val="20"/>
                                    </w:rPr>
                                    <w:t>australasica</w:t>
                                  </w:r>
                                  <w:r>
                                    <w:rPr>
                                      <w:rFonts w:ascii="Century Gothic"/>
                                      <w:sz w:val="20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3577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43E62CCD" w14:textId="77777777" w:rsidR="00044670" w:rsidRDefault="00C9326B">
                                  <w:pPr>
                                    <w:pStyle w:val="TableParagraph"/>
                                    <w:spacing w:before="2" w:line="239" w:lineRule="auto"/>
                                    <w:ind w:left="102" w:right="116"/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1"/>
                                      <w:sz w:val="20"/>
                                      <w:szCs w:val="20"/>
                                    </w:rPr>
                                    <w:t>Range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7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1"/>
                                      <w:sz w:val="20"/>
                                      <w:szCs w:val="20"/>
                                    </w:rPr>
                                    <w:t>expansion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5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6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  <w:t>at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4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1"/>
                                      <w:sz w:val="20"/>
                                      <w:szCs w:val="20"/>
                                    </w:rPr>
                                    <w:t>least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4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33"/>
                                      <w:w w:val="99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1"/>
                                      <w:sz w:val="20"/>
                                      <w:szCs w:val="20"/>
                                    </w:rPr>
                                    <w:t>current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7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1"/>
                                      <w:sz w:val="20"/>
                                      <w:szCs w:val="20"/>
                                    </w:rPr>
                                    <w:t>populations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9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1"/>
                                      <w:sz w:val="20"/>
                                      <w:szCs w:val="20"/>
                                    </w:rPr>
                                    <w:t>in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7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8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1"/>
                                      <w:sz w:val="20"/>
                                      <w:szCs w:val="20"/>
                                    </w:rPr>
                                    <w:t>Lachlan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41"/>
                                      <w:w w:val="99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  <w:t>is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8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7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1"/>
                                      <w:sz w:val="20"/>
                                      <w:szCs w:val="20"/>
                                    </w:rPr>
                                    <w:t>priority.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9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1"/>
                                      <w:sz w:val="20"/>
                                      <w:szCs w:val="20"/>
                                    </w:rPr>
                                    <w:t>Establish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7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1"/>
                                      <w:sz w:val="20"/>
                                      <w:szCs w:val="20"/>
                                    </w:rPr>
                                    <w:t>1–3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7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  <w:t>additional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32"/>
                                      <w:w w:val="99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1"/>
                                      <w:sz w:val="20"/>
                                      <w:szCs w:val="20"/>
                                    </w:rPr>
                                    <w:t>riverine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10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1"/>
                                      <w:sz w:val="20"/>
                                      <w:szCs w:val="20"/>
                                    </w:rPr>
                                    <w:t>populations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10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  <w:t>within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10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34"/>
                                      <w:w w:val="99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1"/>
                                      <w:sz w:val="20"/>
                                      <w:szCs w:val="20"/>
                                    </w:rPr>
                                    <w:t>Lachlan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19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  <w:t>catchment</w:t>
                                  </w:r>
                                </w:p>
                              </w:tc>
                              <w:tc>
                                <w:tcPr>
                                  <w:tcW w:w="3399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43E62CCE" w14:textId="77777777" w:rsidR="00044670" w:rsidRDefault="00C9326B">
                                  <w:pPr>
                                    <w:pStyle w:val="TableParagraph"/>
                                    <w:spacing w:before="2"/>
                                    <w:jc w:val="center"/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entury Gothic"/>
                                      <w:sz w:val="20"/>
                                    </w:rPr>
                                    <w:t>Yes</w:t>
                                  </w:r>
                                </w:p>
                              </w:tc>
                            </w:tr>
                            <w:tr w:rsidR="00044670" w14:paraId="43E62CD3" w14:textId="77777777">
                              <w:trPr>
                                <w:trHeight w:hRule="exact" w:val="744"/>
                              </w:trPr>
                              <w:tc>
                                <w:tcPr>
                                  <w:tcW w:w="3120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  <w:shd w:val="clear" w:color="auto" w:fill="EBEBEB"/>
                                </w:tcPr>
                                <w:p w14:paraId="43E62CD0" w14:textId="77777777" w:rsidR="00044670" w:rsidRDefault="00C9326B">
                                  <w:pPr>
                                    <w:pStyle w:val="TableParagraph"/>
                                    <w:spacing w:before="2"/>
                                    <w:ind w:left="102" w:right="243"/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entury Gothic"/>
                                      <w:spacing w:val="-1"/>
                                      <w:sz w:val="20"/>
                                    </w:rPr>
                                    <w:t>Murray</w:t>
                                  </w:r>
                                  <w:r>
                                    <w:rPr>
                                      <w:rFonts w:ascii="Century Gothic"/>
                                      <w:spacing w:val="-1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sz w:val="20"/>
                                    </w:rPr>
                                    <w:t>cod</w:t>
                                  </w:r>
                                  <w:r>
                                    <w:rPr>
                                      <w:rFonts w:ascii="Century Gothic"/>
                                      <w:spacing w:val="-1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spacing w:val="-1"/>
                                      <w:sz w:val="20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Century Gothic"/>
                                      <w:i/>
                                      <w:spacing w:val="-1"/>
                                      <w:sz w:val="20"/>
                                    </w:rPr>
                                    <w:t>Maccullochella</w:t>
                                  </w:r>
                                  <w:r>
                                    <w:rPr>
                                      <w:rFonts w:ascii="Century Gothic"/>
                                      <w:i/>
                                      <w:spacing w:val="40"/>
                                      <w:w w:val="99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i/>
                                      <w:sz w:val="20"/>
                                    </w:rPr>
                                    <w:t>peelii</w:t>
                                  </w:r>
                                  <w:r>
                                    <w:rPr>
                                      <w:rFonts w:ascii="Century Gothic"/>
                                      <w:i/>
                                      <w:spacing w:val="-1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i/>
                                      <w:sz w:val="20"/>
                                    </w:rPr>
                                    <w:t>peelii</w:t>
                                  </w:r>
                                  <w:r>
                                    <w:rPr>
                                      <w:rFonts w:ascii="Century Gothic"/>
                                      <w:sz w:val="20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3577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  <w:shd w:val="clear" w:color="auto" w:fill="EBEBEB"/>
                                </w:tcPr>
                                <w:p w14:paraId="43E62CD1" w14:textId="77777777" w:rsidR="00044670" w:rsidRDefault="00C9326B">
                                  <w:pPr>
                                    <w:pStyle w:val="TableParagraph"/>
                                    <w:spacing w:before="2"/>
                                    <w:ind w:left="102" w:right="373"/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7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1"/>
                                      <w:sz w:val="20"/>
                                      <w:szCs w:val="20"/>
                                    </w:rPr>
                                    <w:t>10–15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6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  <w:t>per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6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  <w:t>cent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4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  <w:t>increase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6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1"/>
                                      <w:sz w:val="20"/>
                                      <w:szCs w:val="20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26"/>
                                      <w:w w:val="99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1"/>
                                      <w:sz w:val="20"/>
                                      <w:szCs w:val="20"/>
                                    </w:rPr>
                                    <w:t>mature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6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1"/>
                                      <w:sz w:val="20"/>
                                      <w:szCs w:val="20"/>
                                    </w:rPr>
                                    <w:t>fish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3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1"/>
                                      <w:sz w:val="20"/>
                                      <w:szCs w:val="20"/>
                                    </w:rPr>
                                    <w:t>(of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5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  <w:t>legal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5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  <w:t>take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5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1"/>
                                      <w:sz w:val="20"/>
                                      <w:szCs w:val="20"/>
                                    </w:rPr>
                                    <w:t>size)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5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  <w:t>in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29"/>
                                      <w:w w:val="99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  <w:t>key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pacing w:val="-17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  <w:t>populations</w:t>
                                  </w:r>
                                </w:p>
                              </w:tc>
                              <w:tc>
                                <w:tcPr>
                                  <w:tcW w:w="3399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  <w:shd w:val="clear" w:color="auto" w:fill="EBEBEB"/>
                                </w:tcPr>
                                <w:p w14:paraId="43E62CD2" w14:textId="77777777" w:rsidR="00044670" w:rsidRDefault="00C9326B">
                                  <w:pPr>
                                    <w:pStyle w:val="TableParagraph"/>
                                    <w:spacing w:before="2"/>
                                    <w:jc w:val="center"/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entury Gothic"/>
                                      <w:sz w:val="20"/>
                                    </w:rPr>
                                    <w:t>Yes</w:t>
                                  </w:r>
                                </w:p>
                              </w:tc>
                            </w:tr>
                            <w:tr w:rsidR="00044670" w14:paraId="43E62CD7" w14:textId="77777777">
                              <w:trPr>
                                <w:trHeight w:hRule="exact" w:val="967"/>
                              </w:trPr>
                              <w:tc>
                                <w:tcPr>
                                  <w:tcW w:w="3120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43E62CD4" w14:textId="77777777" w:rsidR="00044670" w:rsidRDefault="00C9326B">
                                  <w:pPr>
                                    <w:pStyle w:val="TableParagraph"/>
                                    <w:spacing w:before="2"/>
                                    <w:ind w:left="102" w:right="625"/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entury Gothic"/>
                                      <w:spacing w:val="-1"/>
                                      <w:sz w:val="20"/>
                                    </w:rPr>
                                    <w:t>Olive</w:t>
                                  </w:r>
                                  <w:r>
                                    <w:rPr>
                                      <w:rFonts w:ascii="Century Gothic"/>
                                      <w:spacing w:val="-1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sz w:val="20"/>
                                    </w:rPr>
                                    <w:t>perchlet</w:t>
                                  </w:r>
                                  <w:r>
                                    <w:rPr>
                                      <w:rFonts w:ascii="Century Gothic"/>
                                      <w:spacing w:val="-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sz w:val="20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Century Gothic"/>
                                      <w:i/>
                                      <w:sz w:val="20"/>
                                    </w:rPr>
                                    <w:t>Ambassis</w:t>
                                  </w:r>
                                  <w:r>
                                    <w:rPr>
                                      <w:rFonts w:ascii="Century Gothic"/>
                                      <w:i/>
                                      <w:spacing w:val="24"/>
                                      <w:w w:val="99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i/>
                                      <w:sz w:val="20"/>
                                    </w:rPr>
                                    <w:t>agassizii</w:t>
                                  </w:r>
                                  <w:r>
                                    <w:rPr>
                                      <w:rFonts w:ascii="Century Gothic"/>
                                      <w:sz w:val="20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3577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43E62CD5" w14:textId="77777777" w:rsidR="00044670" w:rsidRDefault="00C9326B">
                                  <w:pPr>
                                    <w:pStyle w:val="TableParagraph"/>
                                    <w:spacing w:before="2" w:line="239" w:lineRule="auto"/>
                                    <w:ind w:left="102" w:right="176"/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entury Gothic"/>
                                      <w:sz w:val="20"/>
                                    </w:rPr>
                                    <w:t>Expand</w:t>
                                  </w:r>
                                  <w:r>
                                    <w:rPr>
                                      <w:rFonts w:ascii="Century Gothic"/>
                                      <w:spacing w:val="-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sz w:val="20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Century Gothic"/>
                                      <w:spacing w:val="-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sz w:val="20"/>
                                    </w:rPr>
                                    <w:t>range</w:t>
                                  </w:r>
                                  <w:r>
                                    <w:rPr>
                                      <w:rFonts w:ascii="Century Gothic"/>
                                      <w:spacing w:val="-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spacing w:val="-2"/>
                                      <w:sz w:val="20"/>
                                    </w:rPr>
                                    <w:t>(or</w:t>
                                  </w:r>
                                  <w:r>
                                    <w:rPr>
                                      <w:rFonts w:ascii="Century Gothic"/>
                                      <w:spacing w:val="-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spacing w:val="1"/>
                                      <w:sz w:val="20"/>
                                    </w:rPr>
                                    <w:t>core</w:t>
                                  </w:r>
                                  <w:r>
                                    <w:rPr>
                                      <w:rFonts w:ascii="Century Gothic"/>
                                      <w:spacing w:val="-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sz w:val="20"/>
                                    </w:rPr>
                                    <w:t>range)</w:t>
                                  </w:r>
                                  <w:r>
                                    <w:rPr>
                                      <w:rFonts w:ascii="Century Gothic"/>
                                      <w:spacing w:val="24"/>
                                      <w:w w:val="99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spacing w:val="-1"/>
                                      <w:sz w:val="20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Century Gothic"/>
                                      <w:spacing w:val="-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sz w:val="20"/>
                                    </w:rPr>
                                    <w:t>existing</w:t>
                                  </w:r>
                                  <w:r>
                                    <w:rPr>
                                      <w:rFonts w:ascii="Century Gothic"/>
                                      <w:spacing w:val="-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spacing w:val="-1"/>
                                      <w:sz w:val="20"/>
                                    </w:rPr>
                                    <w:t>populations</w:t>
                                  </w:r>
                                  <w:r>
                                    <w:rPr>
                                      <w:rFonts w:ascii="Century Gothic"/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sz w:val="20"/>
                                    </w:rPr>
                                    <w:t>in</w:t>
                                  </w:r>
                                  <w:r>
                                    <w:rPr>
                                      <w:rFonts w:ascii="Century Gothic"/>
                                      <w:spacing w:val="-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sz w:val="20"/>
                                    </w:rPr>
                                    <w:t>the</w:t>
                                  </w:r>
                                  <w:r>
                                    <w:rPr>
                                      <w:rFonts w:ascii="Century Gothic"/>
                                      <w:spacing w:val="26"/>
                                      <w:w w:val="99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spacing w:val="-1"/>
                                      <w:sz w:val="20"/>
                                    </w:rPr>
                                    <w:t>Lachlan</w:t>
                                  </w:r>
                                  <w:r>
                                    <w:rPr>
                                      <w:rFonts w:ascii="Century Gothic"/>
                                      <w:spacing w:val="-1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/>
                                      <w:spacing w:val="-1"/>
                                      <w:sz w:val="20"/>
                                    </w:rPr>
                                    <w:t>River.</w:t>
                                  </w:r>
                                </w:p>
                              </w:tc>
                              <w:tc>
                                <w:tcPr>
                                  <w:tcW w:w="3399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43E62CD6" w14:textId="77777777" w:rsidR="00044670" w:rsidRDefault="00C9326B">
                                  <w:pPr>
                                    <w:pStyle w:val="TableParagraph"/>
                                    <w:spacing w:before="2"/>
                                    <w:jc w:val="center"/>
                                    <w:rPr>
                                      <w:rFonts w:ascii="Century Gothic" w:eastAsia="Century Gothic" w:hAnsi="Century Gothic" w:cs="Century Gothic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entury Gothic"/>
                                      <w:sz w:val="20"/>
                                    </w:rPr>
                                    <w:t>Yes</w:t>
                                  </w:r>
                                </w:p>
                              </w:tc>
                            </w:tr>
                          </w:tbl>
                          <w:p w14:paraId="43E62CD8" w14:textId="77777777" w:rsidR="00044670" w:rsidRDefault="00044670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3E62C9D" id="_x0000_t202" coordsize="21600,21600" o:spt="202" path="m,l,21600r21600,l21600,xe">
                <v:stroke joinstyle="miter"/>
                <v:path gradientshapeok="t" o:connecttype="rect"/>
              </v:shapetype>
              <v:shape id="Text Box 20" o:spid="_x0000_s1026" type="#_x0000_t202" style="position:absolute;left:0;text-align:left;margin-left:33.65pt;margin-top:60.6pt;width:505.7pt;height:322pt;z-index:3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3120"/>
                        <w:gridCol w:w="3577"/>
                        <w:gridCol w:w="3399"/>
                      </w:tblGrid>
                      <w:tr w:rsidR="00044670" w14:paraId="43E62CBF" w14:textId="77777777">
                        <w:trPr>
                          <w:trHeight w:hRule="exact" w:val="778"/>
                        </w:trPr>
                        <w:tc>
                          <w:tcPr>
                            <w:tcW w:w="3120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  <w:shd w:val="clear" w:color="auto" w:fill="00A08E"/>
                          </w:tcPr>
                          <w:p w14:paraId="43E62CBC" w14:textId="77777777" w:rsidR="00044670" w:rsidRDefault="00C9326B">
                            <w:pPr>
                              <w:pStyle w:val="TableParagraph"/>
                              <w:spacing w:before="131"/>
                              <w:ind w:right="1"/>
                              <w:jc w:val="center"/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/>
                                <w:color w:val="FFFFFF"/>
                                <w:spacing w:val="-1"/>
                                <w:sz w:val="20"/>
                              </w:rPr>
                              <w:t>Species</w:t>
                            </w:r>
                          </w:p>
                        </w:tc>
                        <w:tc>
                          <w:tcPr>
                            <w:tcW w:w="3577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  <w:shd w:val="clear" w:color="auto" w:fill="00A08E"/>
                          </w:tcPr>
                          <w:p w14:paraId="43E62CBD" w14:textId="77777777" w:rsidR="00044670" w:rsidRDefault="00C9326B">
                            <w:pPr>
                              <w:pStyle w:val="TableParagraph"/>
                              <w:spacing w:before="131"/>
                              <w:ind w:left="882"/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/>
                                <w:color w:val="FFFFFF"/>
                                <w:spacing w:val="-1"/>
                                <w:sz w:val="20"/>
                              </w:rPr>
                              <w:t>Specific</w:t>
                            </w:r>
                            <w:r>
                              <w:rPr>
                                <w:rFonts w:ascii="Century Gothic"/>
                                <w:color w:val="FFFFFF"/>
                                <w:spacing w:val="-1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color w:val="FFFFFF"/>
                                <w:spacing w:val="-1"/>
                                <w:sz w:val="20"/>
                              </w:rPr>
                              <w:t>outcomes</w:t>
                            </w:r>
                          </w:p>
                        </w:tc>
                        <w:tc>
                          <w:tcPr>
                            <w:tcW w:w="3399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  <w:shd w:val="clear" w:color="auto" w:fill="00A08E"/>
                          </w:tcPr>
                          <w:p w14:paraId="43E62CBE" w14:textId="77777777" w:rsidR="00044670" w:rsidRDefault="00C9326B">
                            <w:pPr>
                              <w:pStyle w:val="TableParagraph"/>
                              <w:spacing w:before="140" w:line="240" w:lineRule="exact"/>
                              <w:ind w:left="493" w:right="295" w:hanging="195"/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/>
                                <w:color w:val="FFFFFF"/>
                                <w:spacing w:val="-1"/>
                                <w:sz w:val="20"/>
                              </w:rPr>
                              <w:t>In-scope</w:t>
                            </w:r>
                            <w:r>
                              <w:rPr>
                                <w:rFonts w:ascii="Century Gothic"/>
                                <w:color w:val="FFFFFF"/>
                                <w:spacing w:val="-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color w:val="FFFFFF"/>
                                <w:spacing w:val="-1"/>
                                <w:sz w:val="20"/>
                              </w:rPr>
                              <w:t>for</w:t>
                            </w:r>
                            <w:r>
                              <w:rPr>
                                <w:rFonts w:ascii="Century Gothic"/>
                                <w:color w:val="FFFFFF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color w:val="FFFFFF"/>
                                <w:sz w:val="20"/>
                              </w:rPr>
                              <w:t>Commonwealth</w:t>
                            </w:r>
                            <w:r>
                              <w:rPr>
                                <w:rFonts w:ascii="Century Gothic"/>
                                <w:color w:val="FFFFFF"/>
                                <w:spacing w:val="28"/>
                                <w:w w:val="9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color w:val="FFFFFF"/>
                                <w:sz w:val="20"/>
                              </w:rPr>
                              <w:t>watering</w:t>
                            </w:r>
                            <w:r>
                              <w:rPr>
                                <w:rFonts w:ascii="Century Gothic"/>
                                <w:color w:val="FFFFFF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color w:val="FFFFFF"/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Century Gothic"/>
                                <w:color w:val="FFFFFF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color w:val="FFFFFF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Century Gothic"/>
                                <w:color w:val="FFFFFF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color w:val="FFFFFF"/>
                                <w:spacing w:val="-1"/>
                                <w:sz w:val="20"/>
                              </w:rPr>
                              <w:t>Lachlan?</w:t>
                            </w:r>
                          </w:p>
                        </w:tc>
                      </w:tr>
                      <w:tr w:rsidR="00044670" w14:paraId="43E62CC3" w14:textId="77777777">
                        <w:trPr>
                          <w:trHeight w:hRule="exact" w:val="1237"/>
                        </w:trPr>
                        <w:tc>
                          <w:tcPr>
                            <w:tcW w:w="3120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  <w:shd w:val="clear" w:color="auto" w:fill="EBEBEB"/>
                          </w:tcPr>
                          <w:p w14:paraId="43E62CC0" w14:textId="77777777" w:rsidR="00044670" w:rsidRDefault="00C9326B">
                            <w:pPr>
                              <w:pStyle w:val="TableParagraph"/>
                              <w:spacing w:before="2"/>
                              <w:ind w:left="102" w:right="314"/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/>
                                <w:sz w:val="20"/>
                              </w:rPr>
                              <w:t>Flathead</w:t>
                            </w:r>
                            <w:r>
                              <w:rPr>
                                <w:rFonts w:ascii="Century Gothic"/>
                                <w:spacing w:val="-1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z w:val="20"/>
                              </w:rPr>
                              <w:t>galaxias</w:t>
                            </w:r>
                            <w:r>
                              <w:rPr>
                                <w:rFonts w:ascii="Century Gothic"/>
                                <w:spacing w:val="-1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z w:val="20"/>
                              </w:rPr>
                              <w:t>(</w:t>
                            </w:r>
                            <w:r>
                              <w:rPr>
                                <w:rFonts w:ascii="Century Gothic"/>
                                <w:i/>
                                <w:sz w:val="20"/>
                              </w:rPr>
                              <w:t>Galaxias</w:t>
                            </w:r>
                            <w:r>
                              <w:rPr>
                                <w:rFonts w:ascii="Century Gothic"/>
                                <w:i/>
                                <w:spacing w:val="23"/>
                                <w:w w:val="9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i/>
                                <w:spacing w:val="-1"/>
                                <w:sz w:val="20"/>
                              </w:rPr>
                              <w:t>rostratus</w:t>
                            </w:r>
                            <w:r>
                              <w:rPr>
                                <w:rFonts w:ascii="Century Gothic"/>
                                <w:spacing w:val="-1"/>
                                <w:sz w:val="20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3577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  <w:shd w:val="clear" w:color="auto" w:fill="EBEBEB"/>
                          </w:tcPr>
                          <w:p w14:paraId="43E62CC1" w14:textId="77777777" w:rsidR="00044670" w:rsidRDefault="00C9326B">
                            <w:pPr>
                              <w:pStyle w:val="TableParagraph"/>
                              <w:spacing w:before="2"/>
                              <w:ind w:left="102" w:right="254"/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/>
                                <w:spacing w:val="-1"/>
                                <w:sz w:val="20"/>
                              </w:rPr>
                              <w:t>Considered</w:t>
                            </w:r>
                            <w:r>
                              <w:rPr>
                                <w:rFonts w:ascii="Century Gothic"/>
                                <w:spacing w:val="-1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z w:val="20"/>
                              </w:rPr>
                              <w:t>extinct.</w:t>
                            </w:r>
                            <w:r>
                              <w:rPr>
                                <w:rFonts w:ascii="Century Gothic"/>
                                <w:spacing w:val="22"/>
                                <w:w w:val="9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pacing w:val="-1"/>
                                <w:sz w:val="20"/>
                              </w:rPr>
                              <w:t>Reintroduction</w:t>
                            </w:r>
                            <w:r>
                              <w:rPr>
                                <w:rFonts w:ascii="Century Gothic"/>
                                <w:spacing w:val="-1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pacing w:val="-1"/>
                                <w:sz w:val="20"/>
                              </w:rPr>
                              <w:t>using</w:t>
                            </w:r>
                            <w:r>
                              <w:rPr>
                                <w:rFonts w:ascii="Century Gothic"/>
                                <w:spacing w:val="-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z w:val="20"/>
                              </w:rPr>
                              <w:t>southern</w:t>
                            </w:r>
                            <w:r>
                              <w:rPr>
                                <w:rFonts w:ascii="Century Gothic"/>
                                <w:spacing w:val="34"/>
                                <w:w w:val="9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pacing w:val="-1"/>
                                <w:sz w:val="20"/>
                              </w:rPr>
                              <w:t>populations</w:t>
                            </w:r>
                            <w:r>
                              <w:rPr>
                                <w:rFonts w:ascii="Century Gothic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z w:val="20"/>
                              </w:rPr>
                              <w:t>may</w:t>
                            </w:r>
                            <w:r>
                              <w:rPr>
                                <w:rFonts w:ascii="Century Gothic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z w:val="20"/>
                              </w:rPr>
                              <w:t>be</w:t>
                            </w:r>
                            <w:r>
                              <w:rPr>
                                <w:rFonts w:ascii="Century Gothic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z w:val="20"/>
                              </w:rPr>
                              <w:t>an</w:t>
                            </w:r>
                            <w:r>
                              <w:rPr>
                                <w:rFonts w:ascii="Century Gothic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z w:val="20"/>
                              </w:rPr>
                              <w:t>option</w:t>
                            </w:r>
                            <w:r>
                              <w:rPr>
                                <w:rFonts w:ascii="Century Gothic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Century Gothic"/>
                                <w:spacing w:val="29"/>
                                <w:w w:val="9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Century Gothic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pacing w:val="-1"/>
                                <w:sz w:val="20"/>
                              </w:rPr>
                              <w:t>longer</w:t>
                            </w:r>
                            <w:r>
                              <w:rPr>
                                <w:rFonts w:ascii="Century Gothic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z w:val="20"/>
                              </w:rPr>
                              <w:t>term,</w:t>
                            </w:r>
                            <w:r>
                              <w:rPr>
                                <w:rFonts w:ascii="Century Gothic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z w:val="20"/>
                              </w:rPr>
                              <w:t>with</w:t>
                            </w:r>
                            <w:r>
                              <w:rPr>
                                <w:rFonts w:ascii="Century Gothic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Century Gothic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pacing w:val="-1"/>
                                <w:sz w:val="20"/>
                              </w:rPr>
                              <w:t>Lachlan</w:t>
                            </w:r>
                            <w:r>
                              <w:rPr>
                                <w:rFonts w:ascii="Century Gothic"/>
                                <w:spacing w:val="36"/>
                                <w:w w:val="9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z w:val="20"/>
                              </w:rPr>
                              <w:t>a</w:t>
                            </w:r>
                            <w:r>
                              <w:rPr>
                                <w:rFonts w:ascii="Century Gothic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pacing w:val="-1"/>
                                <w:sz w:val="20"/>
                              </w:rPr>
                              <w:t>potential</w:t>
                            </w:r>
                            <w:r>
                              <w:rPr>
                                <w:rFonts w:ascii="Century Gothic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z w:val="20"/>
                              </w:rPr>
                              <w:t>candidate</w:t>
                            </w:r>
                            <w:r>
                              <w:rPr>
                                <w:rFonts w:ascii="Century Gothic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pacing w:val="-1"/>
                                <w:sz w:val="20"/>
                              </w:rPr>
                              <w:t>site.</w:t>
                            </w:r>
                          </w:p>
                        </w:tc>
                        <w:tc>
                          <w:tcPr>
                            <w:tcW w:w="3399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  <w:shd w:val="clear" w:color="auto" w:fill="EBEBEB"/>
                          </w:tcPr>
                          <w:p w14:paraId="43E62CC2" w14:textId="77777777" w:rsidR="00044670" w:rsidRDefault="00C9326B">
                            <w:pPr>
                              <w:pStyle w:val="TableParagraph"/>
                              <w:spacing w:before="2"/>
                              <w:ind w:left="671"/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/>
                                <w:spacing w:val="-1"/>
                                <w:sz w:val="20"/>
                              </w:rPr>
                              <w:t>Only</w:t>
                            </w:r>
                            <w:r>
                              <w:rPr>
                                <w:rFonts w:ascii="Century Gothic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z w:val="20"/>
                              </w:rPr>
                              <w:t>if</w:t>
                            </w:r>
                            <w:r>
                              <w:rPr>
                                <w:rFonts w:ascii="Century Gothic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z w:val="20"/>
                              </w:rPr>
                              <w:t>re-introduced.</w:t>
                            </w:r>
                          </w:p>
                        </w:tc>
                      </w:tr>
                      <w:tr w:rsidR="00044670" w14:paraId="43E62CC7" w14:textId="77777777">
                        <w:trPr>
                          <w:trHeight w:hRule="exact" w:val="499"/>
                        </w:trPr>
                        <w:tc>
                          <w:tcPr>
                            <w:tcW w:w="3120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43E62CC4" w14:textId="77777777" w:rsidR="00044670" w:rsidRDefault="00C9326B">
                            <w:pPr>
                              <w:pStyle w:val="TableParagraph"/>
                              <w:spacing w:before="2"/>
                              <w:ind w:left="102" w:right="199"/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/>
                                <w:sz w:val="20"/>
                              </w:rPr>
                              <w:t>Freshwater</w:t>
                            </w:r>
                            <w:r>
                              <w:rPr>
                                <w:rFonts w:ascii="Century Gothic"/>
                                <w:spacing w:val="-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pacing w:val="-1"/>
                                <w:sz w:val="20"/>
                              </w:rPr>
                              <w:t>catfish</w:t>
                            </w:r>
                            <w:r>
                              <w:rPr>
                                <w:rFonts w:ascii="Century Gothic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pacing w:val="-1"/>
                                <w:sz w:val="20"/>
                              </w:rPr>
                              <w:t>(</w:t>
                            </w:r>
                            <w:r>
                              <w:rPr>
                                <w:rFonts w:ascii="Century Gothic"/>
                                <w:i/>
                                <w:spacing w:val="-1"/>
                                <w:sz w:val="20"/>
                              </w:rPr>
                              <w:t>Tandanus</w:t>
                            </w:r>
                            <w:r>
                              <w:rPr>
                                <w:rFonts w:ascii="Century Gothic"/>
                                <w:i/>
                                <w:spacing w:val="25"/>
                                <w:w w:val="9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i/>
                                <w:sz w:val="20"/>
                              </w:rPr>
                              <w:t>tandanus</w:t>
                            </w:r>
                            <w:r>
                              <w:rPr>
                                <w:rFonts w:ascii="Century Gothic"/>
                                <w:sz w:val="20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3577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43E62CC5" w14:textId="77777777" w:rsidR="00044670" w:rsidRDefault="00C9326B">
                            <w:pPr>
                              <w:pStyle w:val="TableParagraph"/>
                              <w:spacing w:line="245" w:lineRule="exact"/>
                              <w:ind w:left="102"/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/>
                                <w:sz w:val="20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3399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43E62CC6" w14:textId="77777777" w:rsidR="00044670" w:rsidRDefault="00C9326B">
                            <w:pPr>
                              <w:pStyle w:val="TableParagraph"/>
                              <w:spacing w:before="2"/>
                              <w:jc w:val="center"/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/>
                                <w:sz w:val="20"/>
                              </w:rPr>
                              <w:t>Yes</w:t>
                            </w:r>
                          </w:p>
                        </w:tc>
                      </w:tr>
                      <w:tr w:rsidR="00044670" w14:paraId="43E62CCB" w14:textId="77777777">
                        <w:trPr>
                          <w:trHeight w:hRule="exact" w:val="746"/>
                        </w:trPr>
                        <w:tc>
                          <w:tcPr>
                            <w:tcW w:w="3120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  <w:shd w:val="clear" w:color="auto" w:fill="EBEBEB"/>
                          </w:tcPr>
                          <w:p w14:paraId="43E62CC8" w14:textId="77777777" w:rsidR="00044670" w:rsidRDefault="00C9326B">
                            <w:pPr>
                              <w:pStyle w:val="TableParagraph"/>
                              <w:spacing w:before="2"/>
                              <w:ind w:left="102" w:right="444"/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/>
                                <w:spacing w:val="-1"/>
                                <w:sz w:val="20"/>
                              </w:rPr>
                              <w:t>Golden</w:t>
                            </w:r>
                            <w:r>
                              <w:rPr>
                                <w:rFonts w:ascii="Century Gothic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z w:val="20"/>
                              </w:rPr>
                              <w:t>Perch</w:t>
                            </w:r>
                            <w:r>
                              <w:rPr>
                                <w:rFonts w:ascii="Century Gothic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z w:val="20"/>
                              </w:rPr>
                              <w:t>(</w:t>
                            </w:r>
                            <w:r>
                              <w:rPr>
                                <w:rFonts w:ascii="Century Gothic"/>
                                <w:i/>
                                <w:sz w:val="20"/>
                              </w:rPr>
                              <w:t>Macquaria</w:t>
                            </w:r>
                            <w:r>
                              <w:rPr>
                                <w:rFonts w:ascii="Century Gothic"/>
                                <w:i/>
                                <w:spacing w:val="26"/>
                                <w:w w:val="9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i/>
                                <w:sz w:val="20"/>
                              </w:rPr>
                              <w:t>ambigua</w:t>
                            </w:r>
                            <w:r>
                              <w:rPr>
                                <w:rFonts w:ascii="Century Gothic"/>
                                <w:sz w:val="20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3577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  <w:shd w:val="clear" w:color="auto" w:fill="EBEBEB"/>
                          </w:tcPr>
                          <w:p w14:paraId="43E62CC9" w14:textId="77777777" w:rsidR="00044670" w:rsidRDefault="00C9326B">
                            <w:pPr>
                              <w:pStyle w:val="TableParagraph"/>
                              <w:spacing w:before="2"/>
                              <w:ind w:left="102" w:right="373"/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  <w:t>A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7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1"/>
                                <w:sz w:val="20"/>
                                <w:szCs w:val="20"/>
                              </w:rPr>
                              <w:t>10–15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6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  <w:t>per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6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  <w:t>cent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  <w:t>increase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6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1"/>
                                <w:sz w:val="20"/>
                                <w:szCs w:val="20"/>
                              </w:rPr>
                              <w:t>of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26"/>
                                <w:w w:val="99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1"/>
                                <w:sz w:val="20"/>
                                <w:szCs w:val="20"/>
                              </w:rPr>
                              <w:t>mature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6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1"/>
                                <w:sz w:val="20"/>
                                <w:szCs w:val="20"/>
                              </w:rPr>
                              <w:t>fish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1"/>
                                <w:sz w:val="20"/>
                                <w:szCs w:val="20"/>
                              </w:rPr>
                              <w:t>(of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  <w:t>legal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  <w:t>take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1"/>
                                <w:sz w:val="20"/>
                                <w:szCs w:val="20"/>
                              </w:rPr>
                              <w:t>size)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  <w:t>in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29"/>
                                <w:w w:val="99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  <w:t>key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17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  <w:t>populations</w:t>
                            </w:r>
                          </w:p>
                        </w:tc>
                        <w:tc>
                          <w:tcPr>
                            <w:tcW w:w="3399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  <w:shd w:val="clear" w:color="auto" w:fill="EBEBEB"/>
                          </w:tcPr>
                          <w:p w14:paraId="43E62CCA" w14:textId="77777777" w:rsidR="00044670" w:rsidRDefault="00C9326B">
                            <w:pPr>
                              <w:pStyle w:val="TableParagraph"/>
                              <w:spacing w:before="2"/>
                              <w:jc w:val="center"/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/>
                                <w:sz w:val="20"/>
                              </w:rPr>
                              <w:t>Yes</w:t>
                            </w:r>
                          </w:p>
                        </w:tc>
                      </w:tr>
                      <w:tr w:rsidR="00044670" w14:paraId="43E62CCF" w14:textId="77777777">
                        <w:trPr>
                          <w:trHeight w:hRule="exact" w:val="1457"/>
                        </w:trPr>
                        <w:tc>
                          <w:tcPr>
                            <w:tcW w:w="3120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43E62CCC" w14:textId="77777777" w:rsidR="00044670" w:rsidRDefault="00C9326B">
                            <w:pPr>
                              <w:pStyle w:val="TableParagraph"/>
                              <w:spacing w:before="2"/>
                              <w:ind w:left="102" w:right="557"/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/>
                                <w:spacing w:val="-1"/>
                                <w:sz w:val="20"/>
                              </w:rPr>
                              <w:t>Macquarie</w:t>
                            </w:r>
                            <w:r>
                              <w:rPr>
                                <w:rFonts w:ascii="Century Gothic"/>
                                <w:spacing w:val="-1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z w:val="20"/>
                              </w:rPr>
                              <w:t>perch</w:t>
                            </w:r>
                            <w:r>
                              <w:rPr>
                                <w:rFonts w:ascii="Century Gothic"/>
                                <w:spacing w:val="28"/>
                                <w:w w:val="9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z w:val="20"/>
                              </w:rPr>
                              <w:t>(</w:t>
                            </w:r>
                            <w:r>
                              <w:rPr>
                                <w:rFonts w:ascii="Century Gothic"/>
                                <w:i/>
                                <w:sz w:val="20"/>
                              </w:rPr>
                              <w:t>Macquaria</w:t>
                            </w:r>
                            <w:r>
                              <w:rPr>
                                <w:rFonts w:ascii="Century Gothic"/>
                                <w:i/>
                                <w:spacing w:val="-2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i/>
                                <w:sz w:val="20"/>
                              </w:rPr>
                              <w:t>australasica</w:t>
                            </w:r>
                            <w:r>
                              <w:rPr>
                                <w:rFonts w:ascii="Century Gothic"/>
                                <w:sz w:val="20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3577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43E62CCD" w14:textId="77777777" w:rsidR="00044670" w:rsidRDefault="00C9326B">
                            <w:pPr>
                              <w:pStyle w:val="TableParagraph"/>
                              <w:spacing w:before="2" w:line="239" w:lineRule="auto"/>
                              <w:ind w:left="102" w:right="116"/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eastAsia="Century Gothic" w:hAnsi="Century Gothic" w:cs="Century Gothic"/>
                                <w:spacing w:val="-1"/>
                                <w:sz w:val="20"/>
                                <w:szCs w:val="20"/>
                              </w:rPr>
                              <w:t>Range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7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1"/>
                                <w:sz w:val="20"/>
                                <w:szCs w:val="20"/>
                              </w:rPr>
                              <w:t>expansion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  <w:t>of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6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  <w:t>at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1"/>
                                <w:sz w:val="20"/>
                                <w:szCs w:val="20"/>
                              </w:rPr>
                              <w:t>least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  <w:t>2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33"/>
                                <w:w w:val="99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1"/>
                                <w:sz w:val="20"/>
                                <w:szCs w:val="20"/>
                              </w:rPr>
                              <w:t>current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7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1"/>
                                <w:sz w:val="20"/>
                                <w:szCs w:val="20"/>
                              </w:rPr>
                              <w:t>populations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9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1"/>
                                <w:sz w:val="20"/>
                                <w:szCs w:val="20"/>
                              </w:rPr>
                              <w:t>in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7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  <w:t>the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8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1"/>
                                <w:sz w:val="20"/>
                                <w:szCs w:val="20"/>
                              </w:rPr>
                              <w:t>Lachlan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41"/>
                                <w:w w:val="99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  <w:t>is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8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  <w:t>a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7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1"/>
                                <w:sz w:val="20"/>
                                <w:szCs w:val="20"/>
                              </w:rPr>
                              <w:t>priority.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9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1"/>
                                <w:sz w:val="20"/>
                                <w:szCs w:val="20"/>
                              </w:rPr>
                              <w:t>Establish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7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1"/>
                                <w:sz w:val="20"/>
                                <w:szCs w:val="20"/>
                              </w:rPr>
                              <w:t>1–3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7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  <w:t>additional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32"/>
                                <w:w w:val="99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1"/>
                                <w:sz w:val="20"/>
                                <w:szCs w:val="20"/>
                              </w:rPr>
                              <w:t>riverine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10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1"/>
                                <w:sz w:val="20"/>
                                <w:szCs w:val="20"/>
                              </w:rPr>
                              <w:t>populations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10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  <w:t>within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10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  <w:t>the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34"/>
                                <w:w w:val="99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1"/>
                                <w:sz w:val="20"/>
                                <w:szCs w:val="20"/>
                              </w:rPr>
                              <w:t>Lachlan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19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  <w:t>catchment</w:t>
                            </w:r>
                          </w:p>
                        </w:tc>
                        <w:tc>
                          <w:tcPr>
                            <w:tcW w:w="3399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43E62CCE" w14:textId="77777777" w:rsidR="00044670" w:rsidRDefault="00C9326B">
                            <w:pPr>
                              <w:pStyle w:val="TableParagraph"/>
                              <w:spacing w:before="2"/>
                              <w:jc w:val="center"/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/>
                                <w:sz w:val="20"/>
                              </w:rPr>
                              <w:t>Yes</w:t>
                            </w:r>
                          </w:p>
                        </w:tc>
                      </w:tr>
                      <w:tr w:rsidR="00044670" w14:paraId="43E62CD3" w14:textId="77777777">
                        <w:trPr>
                          <w:trHeight w:hRule="exact" w:val="744"/>
                        </w:trPr>
                        <w:tc>
                          <w:tcPr>
                            <w:tcW w:w="3120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  <w:shd w:val="clear" w:color="auto" w:fill="EBEBEB"/>
                          </w:tcPr>
                          <w:p w14:paraId="43E62CD0" w14:textId="77777777" w:rsidR="00044670" w:rsidRDefault="00C9326B">
                            <w:pPr>
                              <w:pStyle w:val="TableParagraph"/>
                              <w:spacing w:before="2"/>
                              <w:ind w:left="102" w:right="243"/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/>
                                <w:spacing w:val="-1"/>
                                <w:sz w:val="20"/>
                              </w:rPr>
                              <w:t>Murray</w:t>
                            </w:r>
                            <w:r>
                              <w:rPr>
                                <w:rFonts w:ascii="Century Gothic"/>
                                <w:spacing w:val="-1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z w:val="20"/>
                              </w:rPr>
                              <w:t>cod</w:t>
                            </w:r>
                            <w:r>
                              <w:rPr>
                                <w:rFonts w:ascii="Century Gothic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pacing w:val="-1"/>
                                <w:sz w:val="20"/>
                              </w:rPr>
                              <w:t>(</w:t>
                            </w:r>
                            <w:r>
                              <w:rPr>
                                <w:rFonts w:ascii="Century Gothic"/>
                                <w:i/>
                                <w:spacing w:val="-1"/>
                                <w:sz w:val="20"/>
                              </w:rPr>
                              <w:t>Maccullochella</w:t>
                            </w:r>
                            <w:r>
                              <w:rPr>
                                <w:rFonts w:ascii="Century Gothic"/>
                                <w:i/>
                                <w:spacing w:val="40"/>
                                <w:w w:val="9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i/>
                                <w:sz w:val="20"/>
                              </w:rPr>
                              <w:t>peelii</w:t>
                            </w:r>
                            <w:r>
                              <w:rPr>
                                <w:rFonts w:ascii="Century Gothic"/>
                                <w:i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i/>
                                <w:sz w:val="20"/>
                              </w:rPr>
                              <w:t>peelii</w:t>
                            </w:r>
                            <w:r>
                              <w:rPr>
                                <w:rFonts w:ascii="Century Gothic"/>
                                <w:sz w:val="20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3577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  <w:shd w:val="clear" w:color="auto" w:fill="EBEBEB"/>
                          </w:tcPr>
                          <w:p w14:paraId="43E62CD1" w14:textId="77777777" w:rsidR="00044670" w:rsidRDefault="00C9326B">
                            <w:pPr>
                              <w:pStyle w:val="TableParagraph"/>
                              <w:spacing w:before="2"/>
                              <w:ind w:left="102" w:right="373"/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  <w:t>A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7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1"/>
                                <w:sz w:val="20"/>
                                <w:szCs w:val="20"/>
                              </w:rPr>
                              <w:t>10–15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6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  <w:t>per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6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  <w:t>cent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  <w:t>increase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6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1"/>
                                <w:sz w:val="20"/>
                                <w:szCs w:val="20"/>
                              </w:rPr>
                              <w:t>of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26"/>
                                <w:w w:val="99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1"/>
                                <w:sz w:val="20"/>
                                <w:szCs w:val="20"/>
                              </w:rPr>
                              <w:t>mature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6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1"/>
                                <w:sz w:val="20"/>
                                <w:szCs w:val="20"/>
                              </w:rPr>
                              <w:t>fish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1"/>
                                <w:sz w:val="20"/>
                                <w:szCs w:val="20"/>
                              </w:rPr>
                              <w:t>(of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  <w:t>legal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  <w:t>take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1"/>
                                <w:sz w:val="20"/>
                                <w:szCs w:val="20"/>
                              </w:rPr>
                              <w:t>size)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  <w:t>in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29"/>
                                <w:w w:val="99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  <w:t>key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pacing w:val="-17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  <w:t>populations</w:t>
                            </w:r>
                          </w:p>
                        </w:tc>
                        <w:tc>
                          <w:tcPr>
                            <w:tcW w:w="3399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  <w:shd w:val="clear" w:color="auto" w:fill="EBEBEB"/>
                          </w:tcPr>
                          <w:p w14:paraId="43E62CD2" w14:textId="77777777" w:rsidR="00044670" w:rsidRDefault="00C9326B">
                            <w:pPr>
                              <w:pStyle w:val="TableParagraph"/>
                              <w:spacing w:before="2"/>
                              <w:jc w:val="center"/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/>
                                <w:sz w:val="20"/>
                              </w:rPr>
                              <w:t>Yes</w:t>
                            </w:r>
                          </w:p>
                        </w:tc>
                      </w:tr>
                      <w:tr w:rsidR="00044670" w14:paraId="43E62CD7" w14:textId="77777777">
                        <w:trPr>
                          <w:trHeight w:hRule="exact" w:val="967"/>
                        </w:trPr>
                        <w:tc>
                          <w:tcPr>
                            <w:tcW w:w="3120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43E62CD4" w14:textId="77777777" w:rsidR="00044670" w:rsidRDefault="00C9326B">
                            <w:pPr>
                              <w:pStyle w:val="TableParagraph"/>
                              <w:spacing w:before="2"/>
                              <w:ind w:left="102" w:right="625"/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/>
                                <w:spacing w:val="-1"/>
                                <w:sz w:val="20"/>
                              </w:rPr>
                              <w:t>Olive</w:t>
                            </w:r>
                            <w:r>
                              <w:rPr>
                                <w:rFonts w:ascii="Century Gothic"/>
                                <w:spacing w:val="-1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z w:val="20"/>
                              </w:rPr>
                              <w:t>perchlet</w:t>
                            </w:r>
                            <w:r>
                              <w:rPr>
                                <w:rFonts w:ascii="Century Gothic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z w:val="20"/>
                              </w:rPr>
                              <w:t>(</w:t>
                            </w:r>
                            <w:r>
                              <w:rPr>
                                <w:rFonts w:ascii="Century Gothic"/>
                                <w:i/>
                                <w:sz w:val="20"/>
                              </w:rPr>
                              <w:t>Ambassis</w:t>
                            </w:r>
                            <w:r>
                              <w:rPr>
                                <w:rFonts w:ascii="Century Gothic"/>
                                <w:i/>
                                <w:spacing w:val="24"/>
                                <w:w w:val="9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i/>
                                <w:sz w:val="20"/>
                              </w:rPr>
                              <w:t>agassizii</w:t>
                            </w:r>
                            <w:r>
                              <w:rPr>
                                <w:rFonts w:ascii="Century Gothic"/>
                                <w:sz w:val="20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3577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43E62CD5" w14:textId="77777777" w:rsidR="00044670" w:rsidRDefault="00C9326B">
                            <w:pPr>
                              <w:pStyle w:val="TableParagraph"/>
                              <w:spacing w:before="2" w:line="239" w:lineRule="auto"/>
                              <w:ind w:left="102" w:right="176"/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/>
                                <w:sz w:val="20"/>
                              </w:rPr>
                              <w:t>Expand</w:t>
                            </w:r>
                            <w:r>
                              <w:rPr>
                                <w:rFonts w:ascii="Century Gothic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Century Gothic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z w:val="20"/>
                              </w:rPr>
                              <w:t>range</w:t>
                            </w:r>
                            <w:r>
                              <w:rPr>
                                <w:rFonts w:ascii="Century Gothic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pacing w:val="-2"/>
                                <w:sz w:val="20"/>
                              </w:rPr>
                              <w:t>(or</w:t>
                            </w:r>
                            <w:r>
                              <w:rPr>
                                <w:rFonts w:ascii="Century Gothic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pacing w:val="1"/>
                                <w:sz w:val="20"/>
                              </w:rPr>
                              <w:t>core</w:t>
                            </w:r>
                            <w:r>
                              <w:rPr>
                                <w:rFonts w:ascii="Century Gothic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z w:val="20"/>
                              </w:rPr>
                              <w:t>range)</w:t>
                            </w:r>
                            <w:r>
                              <w:rPr>
                                <w:rFonts w:ascii="Century Gothic"/>
                                <w:spacing w:val="24"/>
                                <w:w w:val="9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pacing w:val="-1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Century Gothic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z w:val="20"/>
                              </w:rPr>
                              <w:t>existing</w:t>
                            </w:r>
                            <w:r>
                              <w:rPr>
                                <w:rFonts w:ascii="Century Gothic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pacing w:val="-1"/>
                                <w:sz w:val="20"/>
                              </w:rPr>
                              <w:t>populations</w:t>
                            </w:r>
                            <w:r>
                              <w:rPr>
                                <w:rFonts w:ascii="Century Gothic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Century Gothic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Century Gothic"/>
                                <w:spacing w:val="26"/>
                                <w:w w:val="9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pacing w:val="-1"/>
                                <w:sz w:val="20"/>
                              </w:rPr>
                              <w:t>Lachlan</w:t>
                            </w:r>
                            <w:r>
                              <w:rPr>
                                <w:rFonts w:ascii="Century Gothic"/>
                                <w:spacing w:val="-1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/>
                                <w:spacing w:val="-1"/>
                                <w:sz w:val="20"/>
                              </w:rPr>
                              <w:t>River.</w:t>
                            </w:r>
                          </w:p>
                        </w:tc>
                        <w:tc>
                          <w:tcPr>
                            <w:tcW w:w="3399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43E62CD6" w14:textId="77777777" w:rsidR="00044670" w:rsidRDefault="00C9326B">
                            <w:pPr>
                              <w:pStyle w:val="TableParagraph"/>
                              <w:spacing w:before="2"/>
                              <w:jc w:val="center"/>
                              <w:rPr>
                                <w:rFonts w:ascii="Century Gothic" w:eastAsia="Century Gothic" w:hAnsi="Century Gothic" w:cs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/>
                                <w:sz w:val="20"/>
                              </w:rPr>
                              <w:t>Yes</w:t>
                            </w:r>
                          </w:p>
                        </w:tc>
                      </w:tr>
                    </w:tbl>
                    <w:p w14:paraId="43E62CD8" w14:textId="77777777" w:rsidR="00044670" w:rsidRDefault="00044670"/>
                  </w:txbxContent>
                </v:textbox>
                <w10:wrap anchorx="page"/>
              </v:shape>
            </w:pict>
          </mc:Fallback>
        </mc:AlternateContent>
      </w:r>
      <w:r>
        <w:t>Expanded</w:t>
      </w:r>
      <w:r>
        <w:rPr>
          <w:spacing w:val="-9"/>
        </w:rPr>
        <w:t xml:space="preserve"> </w:t>
      </w:r>
      <w:r>
        <w:rPr>
          <w:spacing w:val="-1"/>
        </w:rPr>
        <w:t>distribution</w:t>
      </w:r>
      <w:r>
        <w:rPr>
          <w:spacing w:val="-8"/>
        </w:rPr>
        <w:t xml:space="preserve"> </w:t>
      </w:r>
      <w:r>
        <w:rPr>
          <w:spacing w:val="-1"/>
        </w:rPr>
        <w:t>of</w:t>
      </w:r>
      <w:r>
        <w:rPr>
          <w:spacing w:val="-7"/>
        </w:rPr>
        <w:t xml:space="preserve"> </w:t>
      </w:r>
      <w:r>
        <w:t>key</w:t>
      </w:r>
      <w:r>
        <w:rPr>
          <w:spacing w:val="-10"/>
        </w:rPr>
        <w:t xml:space="preserve"> </w:t>
      </w:r>
      <w:r>
        <w:rPr>
          <w:spacing w:val="-1"/>
        </w:rPr>
        <w:t>species</w:t>
      </w:r>
      <w:r>
        <w:rPr>
          <w:spacing w:val="-9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populations.</w:t>
      </w:r>
      <w:r>
        <w:rPr>
          <w:spacing w:val="48"/>
          <w:w w:val="99"/>
        </w:rPr>
        <w:t xml:space="preserve"> </w:t>
      </w:r>
      <w:r>
        <w:t>Key</w:t>
      </w:r>
      <w:r>
        <w:rPr>
          <w:spacing w:val="-8"/>
        </w:rPr>
        <w:t xml:space="preserve"> </w:t>
      </w:r>
      <w:r>
        <w:rPr>
          <w:spacing w:val="-1"/>
        </w:rPr>
        <w:t>fish</w:t>
      </w:r>
      <w:r>
        <w:rPr>
          <w:spacing w:val="-4"/>
        </w:rPr>
        <w:t xml:space="preserve"> </w:t>
      </w:r>
      <w:r>
        <w:rPr>
          <w:spacing w:val="-1"/>
        </w:rPr>
        <w:t>species</w:t>
      </w:r>
      <w:r>
        <w:rPr>
          <w:spacing w:val="-7"/>
        </w:rPr>
        <w:t xml:space="preserve"> </w:t>
      </w:r>
      <w:r>
        <w:t>for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rPr>
          <w:spacing w:val="-1"/>
        </w:rPr>
        <w:t>Lachlan</w:t>
      </w:r>
      <w:r>
        <w:rPr>
          <w:spacing w:val="-6"/>
        </w:rPr>
        <w:t xml:space="preserve"> </w:t>
      </w:r>
      <w:r>
        <w:rPr>
          <w:spacing w:val="-1"/>
        </w:rPr>
        <w:t>include:</w:t>
      </w:r>
    </w:p>
    <w:p w14:paraId="43E62A89" w14:textId="77777777" w:rsidR="00044670" w:rsidRDefault="00044670">
      <w:pPr>
        <w:spacing w:line="714" w:lineRule="auto"/>
        <w:sectPr w:rsidR="00044670">
          <w:pgSz w:w="11910" w:h="16840"/>
          <w:pgMar w:top="760" w:right="880" w:bottom="680" w:left="560" w:header="0" w:footer="487" w:gutter="0"/>
          <w:cols w:space="720"/>
        </w:sectPr>
      </w:pPr>
    </w:p>
    <w:p w14:paraId="43E62A8A" w14:textId="77777777" w:rsidR="00044670" w:rsidRDefault="00044670">
      <w:pPr>
        <w:spacing w:before="8"/>
        <w:rPr>
          <w:rFonts w:ascii="Century Gothic" w:eastAsia="Century Gothic" w:hAnsi="Century Gothic" w:cs="Century Gothic"/>
          <w:sz w:val="6"/>
          <w:szCs w:val="6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20"/>
        <w:gridCol w:w="3577"/>
        <w:gridCol w:w="3399"/>
      </w:tblGrid>
      <w:tr w:rsidR="00044670" w14:paraId="43E62A8E" w14:textId="77777777">
        <w:trPr>
          <w:trHeight w:hRule="exact" w:val="778"/>
        </w:trPr>
        <w:tc>
          <w:tcPr>
            <w:tcW w:w="31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08E"/>
          </w:tcPr>
          <w:p w14:paraId="43E62A8B" w14:textId="77777777" w:rsidR="00044670" w:rsidRDefault="00C9326B">
            <w:pPr>
              <w:pStyle w:val="TableParagraph"/>
              <w:spacing w:before="131"/>
              <w:ind w:right="1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color w:val="FFFFFF"/>
                <w:spacing w:val="-1"/>
                <w:sz w:val="20"/>
              </w:rPr>
              <w:t>Species</w:t>
            </w:r>
          </w:p>
        </w:tc>
        <w:tc>
          <w:tcPr>
            <w:tcW w:w="35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08E"/>
          </w:tcPr>
          <w:p w14:paraId="43E62A8C" w14:textId="77777777" w:rsidR="00044670" w:rsidRDefault="00C9326B">
            <w:pPr>
              <w:pStyle w:val="TableParagraph"/>
              <w:spacing w:before="131"/>
              <w:ind w:left="882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color w:val="FFFFFF"/>
                <w:spacing w:val="-1"/>
                <w:sz w:val="20"/>
              </w:rPr>
              <w:t>Specific</w:t>
            </w:r>
            <w:r>
              <w:rPr>
                <w:rFonts w:ascii="Century Gothic"/>
                <w:color w:val="FFFFFF"/>
                <w:spacing w:val="-18"/>
                <w:sz w:val="20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20"/>
              </w:rPr>
              <w:t>outcomes</w:t>
            </w:r>
          </w:p>
        </w:tc>
        <w:tc>
          <w:tcPr>
            <w:tcW w:w="33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08E"/>
          </w:tcPr>
          <w:p w14:paraId="43E62A8D" w14:textId="77777777" w:rsidR="00044670" w:rsidRDefault="00C9326B">
            <w:pPr>
              <w:pStyle w:val="TableParagraph"/>
              <w:spacing w:before="140" w:line="240" w:lineRule="exact"/>
              <w:ind w:left="493" w:right="295" w:hanging="195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color w:val="FFFFFF"/>
                <w:spacing w:val="-1"/>
                <w:sz w:val="20"/>
              </w:rPr>
              <w:t>In-scope</w:t>
            </w:r>
            <w:r>
              <w:rPr>
                <w:rFonts w:ascii="Century Gothic"/>
                <w:color w:val="FFFFFF"/>
                <w:spacing w:val="-15"/>
                <w:sz w:val="20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20"/>
              </w:rPr>
              <w:t>for</w:t>
            </w:r>
            <w:r>
              <w:rPr>
                <w:rFonts w:ascii="Century Gothic"/>
                <w:color w:val="FFFFFF"/>
                <w:spacing w:val="-11"/>
                <w:sz w:val="20"/>
              </w:rPr>
              <w:t xml:space="preserve"> </w:t>
            </w:r>
            <w:r>
              <w:rPr>
                <w:rFonts w:ascii="Century Gothic"/>
                <w:color w:val="FFFFFF"/>
                <w:sz w:val="20"/>
              </w:rPr>
              <w:t>Commonwealth</w:t>
            </w:r>
            <w:r>
              <w:rPr>
                <w:rFonts w:ascii="Century Gothic"/>
                <w:color w:val="FFFFFF"/>
                <w:spacing w:val="28"/>
                <w:w w:val="99"/>
                <w:sz w:val="20"/>
              </w:rPr>
              <w:t xml:space="preserve"> </w:t>
            </w:r>
            <w:r>
              <w:rPr>
                <w:rFonts w:ascii="Century Gothic"/>
                <w:color w:val="FFFFFF"/>
                <w:sz w:val="20"/>
              </w:rPr>
              <w:t>watering</w:t>
            </w:r>
            <w:r>
              <w:rPr>
                <w:rFonts w:ascii="Century Gothic"/>
                <w:color w:val="FFFFFF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color w:val="FFFFFF"/>
                <w:sz w:val="20"/>
              </w:rPr>
              <w:t>in</w:t>
            </w:r>
            <w:r>
              <w:rPr>
                <w:rFonts w:ascii="Century Gothic"/>
                <w:color w:val="FFFFFF"/>
                <w:spacing w:val="-9"/>
                <w:sz w:val="20"/>
              </w:rPr>
              <w:t xml:space="preserve"> </w:t>
            </w:r>
            <w:r>
              <w:rPr>
                <w:rFonts w:ascii="Century Gothic"/>
                <w:color w:val="FFFFFF"/>
                <w:sz w:val="20"/>
              </w:rPr>
              <w:t>the</w:t>
            </w:r>
            <w:r>
              <w:rPr>
                <w:rFonts w:ascii="Century Gothic"/>
                <w:color w:val="FFFFFF"/>
                <w:spacing w:val="-9"/>
                <w:sz w:val="20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20"/>
              </w:rPr>
              <w:t>Lachlan?</w:t>
            </w:r>
          </w:p>
        </w:tc>
      </w:tr>
      <w:tr w:rsidR="00044670" w14:paraId="43E62A92" w14:textId="77777777">
        <w:trPr>
          <w:trHeight w:hRule="exact" w:val="502"/>
        </w:trPr>
        <w:tc>
          <w:tcPr>
            <w:tcW w:w="31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BEBEB"/>
          </w:tcPr>
          <w:p w14:paraId="43E62A8F" w14:textId="77777777" w:rsidR="00044670" w:rsidRDefault="00C9326B">
            <w:pPr>
              <w:pStyle w:val="TableParagraph"/>
              <w:spacing w:before="2"/>
              <w:ind w:left="102" w:right="601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pacing w:val="-1"/>
                <w:sz w:val="20"/>
              </w:rPr>
              <w:t>River</w:t>
            </w:r>
            <w:r>
              <w:rPr>
                <w:rFonts w:ascii="Century Gothic"/>
                <w:spacing w:val="-13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blackfish</w:t>
            </w:r>
            <w:r>
              <w:rPr>
                <w:rFonts w:ascii="Century Gothic"/>
                <w:spacing w:val="-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(</w:t>
            </w:r>
            <w:r>
              <w:rPr>
                <w:rFonts w:ascii="Century Gothic"/>
                <w:i/>
                <w:sz w:val="20"/>
              </w:rPr>
              <w:t>Gadopsis</w:t>
            </w:r>
            <w:r>
              <w:rPr>
                <w:rFonts w:ascii="Century Gothic"/>
                <w:i/>
                <w:spacing w:val="24"/>
                <w:w w:val="99"/>
                <w:sz w:val="20"/>
              </w:rPr>
              <w:t xml:space="preserve"> </w:t>
            </w:r>
            <w:r>
              <w:rPr>
                <w:rFonts w:ascii="Century Gothic"/>
                <w:i/>
                <w:spacing w:val="-1"/>
                <w:sz w:val="20"/>
              </w:rPr>
              <w:t>marmoratus</w:t>
            </w:r>
            <w:r>
              <w:rPr>
                <w:rFonts w:ascii="Century Gothic"/>
                <w:spacing w:val="-1"/>
                <w:sz w:val="20"/>
              </w:rPr>
              <w:t>)</w:t>
            </w:r>
          </w:p>
        </w:tc>
        <w:tc>
          <w:tcPr>
            <w:tcW w:w="35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BEBEB"/>
          </w:tcPr>
          <w:p w14:paraId="43E62A90" w14:textId="77777777" w:rsidR="00044670" w:rsidRDefault="00C9326B">
            <w:pPr>
              <w:pStyle w:val="TableParagraph"/>
              <w:spacing w:before="2"/>
              <w:ind w:left="102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z w:val="20"/>
              </w:rPr>
              <w:t>-</w:t>
            </w:r>
          </w:p>
        </w:tc>
        <w:tc>
          <w:tcPr>
            <w:tcW w:w="33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BEBEB"/>
          </w:tcPr>
          <w:p w14:paraId="43E62A91" w14:textId="77777777" w:rsidR="00044670" w:rsidRDefault="00C9326B">
            <w:pPr>
              <w:pStyle w:val="TableParagraph"/>
              <w:spacing w:before="2"/>
              <w:ind w:right="1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pacing w:val="-1"/>
                <w:sz w:val="20"/>
              </w:rPr>
              <w:t>No</w:t>
            </w:r>
          </w:p>
        </w:tc>
      </w:tr>
      <w:tr w:rsidR="00044670" w14:paraId="43E62A96" w14:textId="77777777">
        <w:trPr>
          <w:trHeight w:hRule="exact" w:val="499"/>
        </w:trPr>
        <w:tc>
          <w:tcPr>
            <w:tcW w:w="31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A93" w14:textId="77777777" w:rsidR="00044670" w:rsidRDefault="00C9326B">
            <w:pPr>
              <w:pStyle w:val="TableParagraph"/>
              <w:spacing w:before="2"/>
              <w:ind w:left="102" w:right="907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pacing w:val="-1"/>
                <w:sz w:val="20"/>
              </w:rPr>
              <w:t>Silver</w:t>
            </w:r>
            <w:r>
              <w:rPr>
                <w:rFonts w:ascii="Century Gothic"/>
                <w:spacing w:val="-11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perch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(</w:t>
            </w:r>
            <w:r>
              <w:rPr>
                <w:rFonts w:ascii="Century Gothic"/>
                <w:i/>
                <w:spacing w:val="-1"/>
                <w:sz w:val="20"/>
              </w:rPr>
              <w:t>Bidyanus</w:t>
            </w:r>
            <w:r>
              <w:rPr>
                <w:rFonts w:ascii="Century Gothic"/>
                <w:i/>
                <w:spacing w:val="30"/>
                <w:w w:val="99"/>
                <w:sz w:val="20"/>
              </w:rPr>
              <w:t xml:space="preserve"> </w:t>
            </w:r>
            <w:r>
              <w:rPr>
                <w:rFonts w:ascii="Century Gothic"/>
                <w:i/>
                <w:sz w:val="20"/>
              </w:rPr>
              <w:t>bidyanus</w:t>
            </w:r>
            <w:r>
              <w:rPr>
                <w:rFonts w:ascii="Century Gothic"/>
                <w:sz w:val="20"/>
              </w:rPr>
              <w:t>)</w:t>
            </w:r>
          </w:p>
        </w:tc>
        <w:tc>
          <w:tcPr>
            <w:tcW w:w="35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A94" w14:textId="77777777" w:rsidR="00044670" w:rsidRDefault="00C9326B">
            <w:pPr>
              <w:pStyle w:val="TableParagraph"/>
              <w:spacing w:before="2"/>
              <w:ind w:left="102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z w:val="20"/>
              </w:rPr>
              <w:t>-</w:t>
            </w:r>
          </w:p>
        </w:tc>
        <w:tc>
          <w:tcPr>
            <w:tcW w:w="33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A95" w14:textId="77777777" w:rsidR="00044670" w:rsidRDefault="00C9326B">
            <w:pPr>
              <w:pStyle w:val="TableParagraph"/>
              <w:spacing w:before="2"/>
              <w:ind w:right="1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pacing w:val="-1"/>
                <w:sz w:val="20"/>
              </w:rPr>
              <w:t>No</w:t>
            </w:r>
          </w:p>
        </w:tc>
      </w:tr>
      <w:tr w:rsidR="00044670" w14:paraId="43E62A9A" w14:textId="77777777">
        <w:trPr>
          <w:trHeight w:hRule="exact" w:val="746"/>
        </w:trPr>
        <w:tc>
          <w:tcPr>
            <w:tcW w:w="31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BEBEB"/>
          </w:tcPr>
          <w:p w14:paraId="43E62A97" w14:textId="77777777" w:rsidR="00044670" w:rsidRDefault="00C9326B">
            <w:pPr>
              <w:pStyle w:val="TableParagraph"/>
              <w:spacing w:before="2"/>
              <w:ind w:left="102" w:right="655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pacing w:val="-1"/>
                <w:sz w:val="20"/>
              </w:rPr>
              <w:t>Southern</w:t>
            </w:r>
            <w:r>
              <w:rPr>
                <w:rFonts w:ascii="Century Gothic"/>
                <w:spacing w:val="-23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purple-spotted</w:t>
            </w:r>
            <w:r>
              <w:rPr>
                <w:rFonts w:ascii="Century Gothic"/>
                <w:spacing w:val="27"/>
                <w:w w:val="9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gudgeon</w:t>
            </w:r>
            <w:r>
              <w:rPr>
                <w:rFonts w:ascii="Century Gothic"/>
                <w:spacing w:val="-19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(</w:t>
            </w:r>
            <w:r>
              <w:rPr>
                <w:rFonts w:ascii="Century Gothic"/>
                <w:i/>
                <w:spacing w:val="-1"/>
                <w:sz w:val="20"/>
              </w:rPr>
              <w:t>Mogurnda</w:t>
            </w:r>
            <w:r>
              <w:rPr>
                <w:rFonts w:ascii="Century Gothic"/>
                <w:i/>
                <w:spacing w:val="27"/>
                <w:w w:val="99"/>
                <w:sz w:val="20"/>
              </w:rPr>
              <w:t xml:space="preserve"> </w:t>
            </w:r>
            <w:r>
              <w:rPr>
                <w:rFonts w:ascii="Century Gothic"/>
                <w:i/>
                <w:sz w:val="20"/>
              </w:rPr>
              <w:t>adspersa</w:t>
            </w:r>
            <w:r>
              <w:rPr>
                <w:rFonts w:ascii="Century Gothic"/>
                <w:sz w:val="20"/>
              </w:rPr>
              <w:t>)</w:t>
            </w:r>
          </w:p>
        </w:tc>
        <w:tc>
          <w:tcPr>
            <w:tcW w:w="35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BEBEB"/>
          </w:tcPr>
          <w:p w14:paraId="43E62A98" w14:textId="77777777" w:rsidR="00044670" w:rsidRDefault="00C9326B">
            <w:pPr>
              <w:pStyle w:val="TableParagraph"/>
              <w:spacing w:before="2"/>
              <w:ind w:left="102" w:right="380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pacing w:val="-1"/>
                <w:sz w:val="20"/>
              </w:rPr>
              <w:t>Establish/improve</w:t>
            </w:r>
            <w:r>
              <w:rPr>
                <w:rFonts w:ascii="Century Gothic"/>
                <w:spacing w:val="-11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core</w:t>
            </w:r>
            <w:r>
              <w:rPr>
                <w:rFonts w:ascii="Century Gothic"/>
                <w:spacing w:val="-11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range</w:t>
            </w:r>
            <w:r>
              <w:rPr>
                <w:rFonts w:ascii="Century Gothic"/>
                <w:spacing w:val="-11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of</w:t>
            </w:r>
            <w:r>
              <w:rPr>
                <w:rFonts w:ascii="Century Gothic"/>
                <w:spacing w:val="30"/>
                <w:w w:val="99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populations</w:t>
            </w:r>
            <w:r>
              <w:rPr>
                <w:rFonts w:ascii="Century Gothic"/>
                <w:spacing w:val="-10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in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the</w:t>
            </w:r>
            <w:r>
              <w:rPr>
                <w:rFonts w:ascii="Century Gothic"/>
                <w:spacing w:val="-9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Lachlan.</w:t>
            </w:r>
          </w:p>
        </w:tc>
        <w:tc>
          <w:tcPr>
            <w:tcW w:w="33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BEBEB"/>
          </w:tcPr>
          <w:p w14:paraId="43E62A99" w14:textId="77777777" w:rsidR="00044670" w:rsidRDefault="00C9326B">
            <w:pPr>
              <w:pStyle w:val="TableParagraph"/>
              <w:spacing w:before="2"/>
              <w:ind w:left="1146" w:right="604" w:hanging="543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pacing w:val="-1"/>
                <w:sz w:val="20"/>
              </w:rPr>
              <w:t>Only</w:t>
            </w:r>
            <w:r>
              <w:rPr>
                <w:rFonts w:ascii="Century Gothic"/>
                <w:spacing w:val="-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if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populations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are</w:t>
            </w:r>
            <w:r>
              <w:rPr>
                <w:rFonts w:ascii="Century Gothic"/>
                <w:spacing w:val="22"/>
                <w:w w:val="99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established</w:t>
            </w:r>
          </w:p>
        </w:tc>
      </w:tr>
      <w:tr w:rsidR="00044670" w14:paraId="43E62A9E" w14:textId="77777777">
        <w:trPr>
          <w:trHeight w:hRule="exact" w:val="991"/>
        </w:trPr>
        <w:tc>
          <w:tcPr>
            <w:tcW w:w="31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A9B" w14:textId="77777777" w:rsidR="00044670" w:rsidRDefault="00C9326B">
            <w:pPr>
              <w:pStyle w:val="TableParagraph"/>
              <w:spacing w:before="2"/>
              <w:ind w:left="102" w:right="789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pacing w:val="-1"/>
                <w:sz w:val="20"/>
              </w:rPr>
              <w:t>Southern</w:t>
            </w:r>
            <w:r>
              <w:rPr>
                <w:rFonts w:ascii="Century Gothic"/>
                <w:spacing w:val="-11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pygmy</w:t>
            </w:r>
            <w:r>
              <w:rPr>
                <w:rFonts w:ascii="Century Gothic"/>
                <w:spacing w:val="-13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perch</w:t>
            </w:r>
            <w:r>
              <w:rPr>
                <w:rFonts w:ascii="Century Gothic"/>
                <w:spacing w:val="24"/>
                <w:w w:val="99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(</w:t>
            </w:r>
            <w:r>
              <w:rPr>
                <w:rFonts w:ascii="Century Gothic"/>
                <w:i/>
                <w:spacing w:val="-1"/>
                <w:sz w:val="20"/>
              </w:rPr>
              <w:t>Nannoperca</w:t>
            </w:r>
            <w:r>
              <w:rPr>
                <w:rFonts w:ascii="Century Gothic"/>
                <w:i/>
                <w:spacing w:val="-22"/>
                <w:sz w:val="20"/>
              </w:rPr>
              <w:t xml:space="preserve"> </w:t>
            </w:r>
            <w:r>
              <w:rPr>
                <w:rFonts w:ascii="Century Gothic"/>
                <w:i/>
                <w:sz w:val="20"/>
              </w:rPr>
              <w:t>australis</w:t>
            </w:r>
            <w:r>
              <w:rPr>
                <w:rFonts w:ascii="Century Gothic"/>
                <w:sz w:val="20"/>
              </w:rPr>
              <w:t>)</w:t>
            </w:r>
          </w:p>
        </w:tc>
        <w:tc>
          <w:tcPr>
            <w:tcW w:w="35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A9C" w14:textId="77777777" w:rsidR="00044670" w:rsidRDefault="00C9326B">
            <w:pPr>
              <w:pStyle w:val="TableParagraph"/>
              <w:spacing w:before="2"/>
              <w:ind w:left="102" w:right="256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Expand</w:t>
            </w:r>
            <w:r>
              <w:rPr>
                <w:rFonts w:ascii="Century Gothic" w:eastAsia="Century Gothic" w:hAnsi="Century Gothic" w:cs="Century Gothic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the</w:t>
            </w:r>
            <w:r>
              <w:rPr>
                <w:rFonts w:ascii="Century Gothic" w:eastAsia="Century Gothic" w:hAnsi="Century Gothic" w:cs="Century Gothic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range</w:t>
            </w:r>
            <w:r>
              <w:rPr>
                <w:rFonts w:ascii="Century Gothic" w:eastAsia="Century Gothic" w:hAnsi="Century Gothic" w:cs="Century Gothic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of</w:t>
            </w:r>
            <w:r>
              <w:rPr>
                <w:rFonts w:ascii="Century Gothic" w:eastAsia="Century Gothic" w:hAnsi="Century Gothic" w:cs="Century Gothic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the</w:t>
            </w:r>
            <w:r>
              <w:rPr>
                <w:rFonts w:ascii="Century Gothic" w:eastAsia="Century Gothic" w:hAnsi="Century Gothic" w:cs="Century Gothic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20"/>
                <w:szCs w:val="20"/>
              </w:rPr>
              <w:t>Lachlan</w:t>
            </w:r>
            <w:r>
              <w:rPr>
                <w:rFonts w:ascii="Century Gothic" w:eastAsia="Century Gothic" w:hAnsi="Century Gothic" w:cs="Century Gothic"/>
                <w:spacing w:val="30"/>
                <w:w w:val="99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20"/>
                <w:szCs w:val="20"/>
              </w:rPr>
              <w:t>populations.</w:t>
            </w:r>
            <w:r>
              <w:rPr>
                <w:rFonts w:ascii="Century Gothic" w:eastAsia="Century Gothic" w:hAnsi="Century Gothic" w:cs="Century Gothic"/>
                <w:spacing w:val="-15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20"/>
                <w:szCs w:val="20"/>
              </w:rPr>
              <w:t>Establish</w:t>
            </w:r>
            <w:r>
              <w:rPr>
                <w:rFonts w:ascii="Century Gothic" w:eastAsia="Century Gothic" w:hAnsi="Century Gothic" w:cs="Century Gothic"/>
                <w:spacing w:val="-13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1"/>
                <w:sz w:val="20"/>
                <w:szCs w:val="20"/>
              </w:rPr>
              <w:t>1–3</w:t>
            </w:r>
            <w:r>
              <w:rPr>
                <w:rFonts w:ascii="Century Gothic" w:eastAsia="Century Gothic" w:hAnsi="Century Gothic" w:cs="Century Gothic"/>
                <w:spacing w:val="34"/>
                <w:w w:val="99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additional</w:t>
            </w:r>
            <w:r>
              <w:rPr>
                <w:rFonts w:ascii="Century Gothic" w:eastAsia="Century Gothic" w:hAnsi="Century Gothic" w:cs="Century Gothic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20"/>
                <w:szCs w:val="20"/>
              </w:rPr>
              <w:t>populations</w:t>
            </w:r>
            <w:r>
              <w:rPr>
                <w:rFonts w:ascii="Century Gothic" w:eastAsia="Century Gothic" w:hAnsi="Century Gothic" w:cs="Century Gothic"/>
                <w:spacing w:val="-10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20"/>
                <w:szCs w:val="20"/>
              </w:rPr>
              <w:t>in</w:t>
            </w:r>
            <w:r>
              <w:rPr>
                <w:rFonts w:ascii="Century Gothic" w:eastAsia="Century Gothic" w:hAnsi="Century Gothic" w:cs="Century Gothic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the</w:t>
            </w:r>
            <w:r>
              <w:rPr>
                <w:rFonts w:ascii="Century Gothic" w:eastAsia="Century Gothic" w:hAnsi="Century Gothic" w:cs="Century Gothic"/>
                <w:spacing w:val="21"/>
                <w:w w:val="99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20"/>
                <w:szCs w:val="20"/>
              </w:rPr>
              <w:t>Lachlan</w:t>
            </w:r>
            <w:r>
              <w:rPr>
                <w:rFonts w:ascii="Century Gothic" w:eastAsia="Century Gothic" w:hAnsi="Century Gothic" w:cs="Century Gothic"/>
                <w:spacing w:val="-20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catchment.</w:t>
            </w:r>
          </w:p>
        </w:tc>
        <w:tc>
          <w:tcPr>
            <w:tcW w:w="33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A9D" w14:textId="77777777" w:rsidR="00044670" w:rsidRDefault="00C9326B">
            <w:pPr>
              <w:pStyle w:val="TableParagraph"/>
              <w:spacing w:before="2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z w:val="20"/>
              </w:rPr>
              <w:t>Yes</w:t>
            </w:r>
          </w:p>
        </w:tc>
      </w:tr>
      <w:tr w:rsidR="00044670" w14:paraId="43E62AA2" w14:textId="77777777">
        <w:trPr>
          <w:trHeight w:hRule="exact" w:val="500"/>
        </w:trPr>
        <w:tc>
          <w:tcPr>
            <w:tcW w:w="31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BEBEB"/>
          </w:tcPr>
          <w:p w14:paraId="43E62A9F" w14:textId="77777777" w:rsidR="00044670" w:rsidRDefault="00C9326B">
            <w:pPr>
              <w:pStyle w:val="TableParagraph"/>
              <w:spacing w:before="2"/>
              <w:ind w:left="102" w:right="447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pacing w:val="-1"/>
                <w:sz w:val="20"/>
              </w:rPr>
              <w:t>Trout</w:t>
            </w:r>
            <w:r>
              <w:rPr>
                <w:rFonts w:ascii="Century Gothic"/>
                <w:spacing w:val="-12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cod</w:t>
            </w:r>
            <w:r>
              <w:rPr>
                <w:rFonts w:ascii="Century Gothic"/>
                <w:spacing w:val="-10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(</w:t>
            </w:r>
            <w:r>
              <w:rPr>
                <w:rFonts w:ascii="Century Gothic"/>
                <w:i/>
                <w:spacing w:val="-1"/>
                <w:sz w:val="20"/>
              </w:rPr>
              <w:t>Maccullochella</w:t>
            </w:r>
            <w:r>
              <w:rPr>
                <w:rFonts w:ascii="Century Gothic"/>
                <w:i/>
                <w:spacing w:val="37"/>
                <w:w w:val="99"/>
                <w:sz w:val="20"/>
              </w:rPr>
              <w:t xml:space="preserve"> </w:t>
            </w:r>
            <w:r>
              <w:rPr>
                <w:rFonts w:ascii="Century Gothic"/>
                <w:i/>
                <w:sz w:val="20"/>
              </w:rPr>
              <w:t>macquariensis</w:t>
            </w:r>
            <w:r>
              <w:rPr>
                <w:rFonts w:ascii="Century Gothic"/>
                <w:sz w:val="20"/>
              </w:rPr>
              <w:t>)</w:t>
            </w:r>
          </w:p>
        </w:tc>
        <w:tc>
          <w:tcPr>
            <w:tcW w:w="35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BEBEB"/>
          </w:tcPr>
          <w:p w14:paraId="43E62AA0" w14:textId="77777777" w:rsidR="00044670" w:rsidRDefault="00C9326B">
            <w:pPr>
              <w:pStyle w:val="TableParagraph"/>
              <w:spacing w:before="2"/>
              <w:ind w:left="102" w:right="202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pacing w:val="-1"/>
                <w:sz w:val="20"/>
              </w:rPr>
              <w:t>Establish</w:t>
            </w:r>
            <w:r>
              <w:rPr>
                <w:rFonts w:ascii="Century Gothic"/>
                <w:spacing w:val="-12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additional</w:t>
            </w:r>
            <w:r>
              <w:rPr>
                <w:rFonts w:ascii="Century Gothic"/>
                <w:spacing w:val="-10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populations</w:t>
            </w:r>
            <w:r>
              <w:rPr>
                <w:rFonts w:ascii="Century Gothic"/>
                <w:spacing w:val="-11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in</w:t>
            </w:r>
            <w:r>
              <w:rPr>
                <w:rFonts w:ascii="Century Gothic"/>
                <w:spacing w:val="46"/>
                <w:w w:val="9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the</w:t>
            </w:r>
            <w:r>
              <w:rPr>
                <w:rFonts w:ascii="Century Gothic"/>
                <w:spacing w:val="-12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Lachlan</w:t>
            </w:r>
          </w:p>
        </w:tc>
        <w:tc>
          <w:tcPr>
            <w:tcW w:w="33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BEBEB"/>
          </w:tcPr>
          <w:p w14:paraId="43E62AA1" w14:textId="77777777" w:rsidR="00044670" w:rsidRDefault="00C9326B">
            <w:pPr>
              <w:pStyle w:val="TableParagraph"/>
              <w:spacing w:before="2"/>
              <w:ind w:left="954" w:right="273" w:hanging="682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pacing w:val="-1"/>
                <w:sz w:val="20"/>
              </w:rPr>
              <w:t>Only</w:t>
            </w:r>
            <w:r>
              <w:rPr>
                <w:rFonts w:ascii="Century Gothic"/>
                <w:spacing w:val="-11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if</w:t>
            </w:r>
            <w:r>
              <w:rPr>
                <w:rFonts w:ascii="Century Gothic"/>
                <w:spacing w:val="-10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additional</w:t>
            </w:r>
            <w:r>
              <w:rPr>
                <w:rFonts w:ascii="Century Gothic"/>
                <w:spacing w:val="-9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populations</w:t>
            </w:r>
            <w:r>
              <w:rPr>
                <w:rFonts w:ascii="Century Gothic"/>
                <w:spacing w:val="23"/>
                <w:w w:val="9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are</w:t>
            </w:r>
            <w:r>
              <w:rPr>
                <w:rFonts w:ascii="Century Gothic"/>
                <w:spacing w:val="-16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established</w:t>
            </w:r>
          </w:p>
        </w:tc>
      </w:tr>
    </w:tbl>
    <w:p w14:paraId="43E62AA3" w14:textId="77777777" w:rsidR="00044670" w:rsidRDefault="00044670">
      <w:pPr>
        <w:rPr>
          <w:rFonts w:ascii="Century Gothic" w:eastAsia="Century Gothic" w:hAnsi="Century Gothic" w:cs="Century Gothic"/>
          <w:sz w:val="20"/>
          <w:szCs w:val="20"/>
        </w:rPr>
      </w:pPr>
    </w:p>
    <w:p w14:paraId="43E62AA4" w14:textId="77777777" w:rsidR="00044670" w:rsidRDefault="00044670">
      <w:pPr>
        <w:spacing w:before="8"/>
        <w:rPr>
          <w:rFonts w:ascii="Century Gothic" w:eastAsia="Century Gothic" w:hAnsi="Century Gothic" w:cs="Century Gothic"/>
          <w:sz w:val="19"/>
          <w:szCs w:val="19"/>
        </w:rPr>
      </w:pPr>
    </w:p>
    <w:p w14:paraId="43E62AA5" w14:textId="77777777" w:rsidR="00044670" w:rsidRDefault="00C9326B">
      <w:pPr>
        <w:pStyle w:val="Heading3"/>
        <w:spacing w:before="0"/>
        <w:ind w:left="147"/>
        <w:rPr>
          <w:b w:val="0"/>
          <w:bCs w:val="0"/>
        </w:rPr>
      </w:pPr>
      <w:r>
        <w:rPr>
          <w:spacing w:val="-1"/>
        </w:rPr>
        <w:t>Important</w:t>
      </w:r>
      <w:r>
        <w:rPr>
          <w:spacing w:val="-7"/>
        </w:rPr>
        <w:t xml:space="preserve"> </w:t>
      </w:r>
      <w:r>
        <w:rPr>
          <w:spacing w:val="-1"/>
        </w:rPr>
        <w:t>Basin</w:t>
      </w:r>
      <w:r>
        <w:rPr>
          <w:spacing w:val="-6"/>
        </w:rPr>
        <w:t xml:space="preserve"> </w:t>
      </w:r>
      <w:r>
        <w:rPr>
          <w:spacing w:val="-1"/>
        </w:rPr>
        <w:t>environmental</w:t>
      </w:r>
      <w:r>
        <w:rPr>
          <w:spacing w:val="-7"/>
        </w:rPr>
        <w:t xml:space="preserve"> </w:t>
      </w:r>
      <w:r>
        <w:rPr>
          <w:spacing w:val="-1"/>
        </w:rPr>
        <w:t>assets</w:t>
      </w:r>
      <w:r>
        <w:rPr>
          <w:spacing w:val="-7"/>
        </w:rPr>
        <w:t xml:space="preserve"> </w:t>
      </w:r>
      <w:r>
        <w:rPr>
          <w:spacing w:val="-1"/>
        </w:rPr>
        <w:t>for</w:t>
      </w:r>
      <w:r>
        <w:rPr>
          <w:spacing w:val="-6"/>
        </w:rPr>
        <w:t xml:space="preserve"> </w:t>
      </w:r>
      <w:r>
        <w:t>native</w:t>
      </w:r>
      <w:r>
        <w:rPr>
          <w:spacing w:val="-6"/>
        </w:rPr>
        <w:t xml:space="preserve"> </w:t>
      </w:r>
      <w:r>
        <w:t>fish</w:t>
      </w:r>
      <w:r>
        <w:rPr>
          <w:spacing w:val="-7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rPr>
          <w:spacing w:val="-1"/>
        </w:rPr>
        <w:t>Lachlan</w:t>
      </w:r>
    </w:p>
    <w:p w14:paraId="43E62AA6" w14:textId="77777777" w:rsidR="00044670" w:rsidRDefault="00044670">
      <w:pPr>
        <w:spacing w:before="11"/>
        <w:rPr>
          <w:rFonts w:ascii="Century Gothic" w:eastAsia="Century Gothic" w:hAnsi="Century Gothic" w:cs="Century Gothic"/>
          <w:b/>
          <w:bCs/>
          <w:sz w:val="17"/>
          <w:szCs w:val="17"/>
        </w:rPr>
      </w:pPr>
    </w:p>
    <w:tbl>
      <w:tblPr>
        <w:tblW w:w="0" w:type="auto"/>
        <w:tblInd w:w="1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999"/>
        <w:gridCol w:w="799"/>
        <w:gridCol w:w="797"/>
        <w:gridCol w:w="797"/>
        <w:gridCol w:w="799"/>
        <w:gridCol w:w="799"/>
        <w:gridCol w:w="790"/>
        <w:gridCol w:w="1308"/>
      </w:tblGrid>
      <w:tr w:rsidR="00044670" w14:paraId="43E62AB3" w14:textId="77777777">
        <w:trPr>
          <w:trHeight w:hRule="exact" w:val="1682"/>
        </w:trPr>
        <w:tc>
          <w:tcPr>
            <w:tcW w:w="39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08E"/>
          </w:tcPr>
          <w:p w14:paraId="43E62AA7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20"/>
                <w:szCs w:val="20"/>
              </w:rPr>
            </w:pPr>
          </w:p>
          <w:p w14:paraId="43E62AA8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b/>
                <w:bCs/>
                <w:sz w:val="20"/>
                <w:szCs w:val="20"/>
              </w:rPr>
            </w:pPr>
          </w:p>
          <w:p w14:paraId="43E62AA9" w14:textId="77777777" w:rsidR="00044670" w:rsidRDefault="00044670">
            <w:pPr>
              <w:pStyle w:val="TableParagraph"/>
              <w:spacing w:before="6"/>
              <w:rPr>
                <w:rFonts w:ascii="Century Gothic" w:eastAsia="Century Gothic" w:hAnsi="Century Gothic" w:cs="Century Gothic"/>
                <w:b/>
                <w:bCs/>
                <w:sz w:val="17"/>
                <w:szCs w:val="17"/>
              </w:rPr>
            </w:pPr>
          </w:p>
          <w:p w14:paraId="43E62AAA" w14:textId="77777777" w:rsidR="00044670" w:rsidRDefault="00C9326B">
            <w:pPr>
              <w:pStyle w:val="TableParagraph"/>
              <w:ind w:left="529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color w:val="FFFFFF"/>
                <w:sz w:val="20"/>
              </w:rPr>
              <w:t>Environmental</w:t>
            </w:r>
            <w:r>
              <w:rPr>
                <w:rFonts w:ascii="Century Gothic"/>
                <w:color w:val="FFFFFF"/>
                <w:spacing w:val="-19"/>
                <w:sz w:val="20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20"/>
              </w:rPr>
              <w:t>asset</w:t>
            </w:r>
          </w:p>
        </w:tc>
        <w:tc>
          <w:tcPr>
            <w:tcW w:w="7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08E"/>
            <w:textDirection w:val="btLr"/>
          </w:tcPr>
          <w:p w14:paraId="43E62AAB" w14:textId="77777777" w:rsidR="00044670" w:rsidRDefault="00044670">
            <w:pPr>
              <w:pStyle w:val="TableParagraph"/>
              <w:spacing w:before="9"/>
              <w:rPr>
                <w:rFonts w:ascii="Century Gothic" w:eastAsia="Century Gothic" w:hAnsi="Century Gothic" w:cs="Century Gothic"/>
                <w:b/>
                <w:bCs/>
                <w:sz w:val="15"/>
                <w:szCs w:val="15"/>
              </w:rPr>
            </w:pPr>
          </w:p>
          <w:p w14:paraId="43E62AAC" w14:textId="77777777" w:rsidR="00044670" w:rsidRDefault="00C9326B">
            <w:pPr>
              <w:pStyle w:val="TableParagraph"/>
              <w:spacing w:line="202" w:lineRule="exact"/>
              <w:ind w:left="423" w:right="69" w:hanging="300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color w:val="FFFFFF"/>
                <w:sz w:val="20"/>
              </w:rPr>
              <w:t>Key</w:t>
            </w:r>
            <w:r>
              <w:rPr>
                <w:rFonts w:ascii="Century Gothic"/>
                <w:color w:val="FFFFFF"/>
                <w:spacing w:val="-15"/>
                <w:sz w:val="20"/>
              </w:rPr>
              <w:t xml:space="preserve"> </w:t>
            </w:r>
            <w:r>
              <w:rPr>
                <w:rFonts w:ascii="Century Gothic"/>
                <w:color w:val="FFFFFF"/>
                <w:sz w:val="20"/>
              </w:rPr>
              <w:t>movement</w:t>
            </w:r>
            <w:r>
              <w:rPr>
                <w:rFonts w:ascii="Century Gothic"/>
                <w:color w:val="FFFFFF"/>
                <w:spacing w:val="22"/>
                <w:w w:val="99"/>
                <w:sz w:val="20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20"/>
              </w:rPr>
              <w:t>corridors</w:t>
            </w:r>
          </w:p>
        </w:tc>
        <w:tc>
          <w:tcPr>
            <w:tcW w:w="7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08E"/>
            <w:textDirection w:val="btLr"/>
          </w:tcPr>
          <w:p w14:paraId="43E62AAD" w14:textId="77777777" w:rsidR="00044670" w:rsidRDefault="00C9326B">
            <w:pPr>
              <w:pStyle w:val="TableParagraph"/>
              <w:spacing w:before="93"/>
              <w:ind w:left="61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color w:val="FFFFFF"/>
                <w:sz w:val="20"/>
              </w:rPr>
              <w:t>High</w:t>
            </w:r>
            <w:r>
              <w:rPr>
                <w:rFonts w:ascii="Century Gothic"/>
                <w:color w:val="FFFFFF"/>
                <w:spacing w:val="-15"/>
                <w:sz w:val="20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20"/>
              </w:rPr>
              <w:t>Biodiversity</w:t>
            </w:r>
          </w:p>
        </w:tc>
        <w:tc>
          <w:tcPr>
            <w:tcW w:w="7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08E"/>
            <w:textDirection w:val="btLr"/>
          </w:tcPr>
          <w:p w14:paraId="43E62AAE" w14:textId="77777777" w:rsidR="00044670" w:rsidRDefault="00C9326B">
            <w:pPr>
              <w:pStyle w:val="TableParagraph"/>
              <w:spacing w:before="102" w:line="240" w:lineRule="exact"/>
              <w:ind w:left="241" w:right="242" w:firstLine="19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color w:val="FFFFFF"/>
                <w:spacing w:val="-1"/>
                <w:sz w:val="20"/>
              </w:rPr>
              <w:t>Site</w:t>
            </w:r>
            <w:r>
              <w:rPr>
                <w:rFonts w:ascii="Century Gothic"/>
                <w:color w:val="FFFFFF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20"/>
              </w:rPr>
              <w:t>of</w:t>
            </w:r>
            <w:r>
              <w:rPr>
                <w:rFonts w:ascii="Century Gothic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20"/>
              </w:rPr>
              <w:t>other</w:t>
            </w:r>
            <w:r>
              <w:rPr>
                <w:rFonts w:ascii="Century Gothic"/>
                <w:color w:val="FFFFFF"/>
                <w:spacing w:val="28"/>
                <w:w w:val="99"/>
                <w:sz w:val="20"/>
              </w:rPr>
              <w:t xml:space="preserve"> </w:t>
            </w:r>
            <w:r>
              <w:rPr>
                <w:rFonts w:ascii="Century Gothic"/>
                <w:color w:val="FFFFFF"/>
                <w:w w:val="95"/>
                <w:sz w:val="20"/>
              </w:rPr>
              <w:t>Significance</w:t>
            </w:r>
          </w:p>
        </w:tc>
        <w:tc>
          <w:tcPr>
            <w:tcW w:w="7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08E"/>
            <w:textDirection w:val="btLr"/>
          </w:tcPr>
          <w:p w14:paraId="43E62AAF" w14:textId="77777777" w:rsidR="00044670" w:rsidRDefault="00C9326B">
            <w:pPr>
              <w:pStyle w:val="TableParagraph"/>
              <w:spacing w:before="102" w:line="240" w:lineRule="exact"/>
              <w:ind w:left="126" w:right="126" w:firstLine="2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color w:val="FFFFFF"/>
                <w:sz w:val="20"/>
              </w:rPr>
              <w:t>Key</w:t>
            </w:r>
            <w:r>
              <w:rPr>
                <w:rFonts w:ascii="Century Gothic"/>
                <w:color w:val="FFFFFF"/>
                <w:spacing w:val="-5"/>
                <w:sz w:val="20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20"/>
              </w:rPr>
              <w:t>site</w:t>
            </w:r>
            <w:r>
              <w:rPr>
                <w:rFonts w:ascii="Century Gothic"/>
                <w:color w:val="FFFFFF"/>
                <w:spacing w:val="-5"/>
                <w:sz w:val="20"/>
              </w:rPr>
              <w:t xml:space="preserve"> </w:t>
            </w:r>
            <w:r>
              <w:rPr>
                <w:rFonts w:ascii="Century Gothic"/>
                <w:color w:val="FFFFFF"/>
                <w:sz w:val="20"/>
              </w:rPr>
              <w:t>of</w:t>
            </w:r>
            <w:r>
              <w:rPr>
                <w:rFonts w:ascii="Century Gothic"/>
                <w:color w:val="FFFFFF"/>
                <w:spacing w:val="21"/>
                <w:w w:val="99"/>
                <w:sz w:val="20"/>
              </w:rPr>
              <w:t xml:space="preserve"> </w:t>
            </w:r>
            <w:r>
              <w:rPr>
                <w:rFonts w:ascii="Century Gothic"/>
                <w:color w:val="FFFFFF"/>
                <w:w w:val="95"/>
                <w:sz w:val="20"/>
              </w:rPr>
              <w:t>hydrodynamic</w:t>
            </w:r>
            <w:r>
              <w:rPr>
                <w:rFonts w:ascii="Century Gothic"/>
                <w:color w:val="FFFFFF"/>
                <w:spacing w:val="21"/>
                <w:w w:val="99"/>
                <w:sz w:val="20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20"/>
              </w:rPr>
              <w:t>diversity</w:t>
            </w:r>
          </w:p>
        </w:tc>
        <w:tc>
          <w:tcPr>
            <w:tcW w:w="7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08E"/>
            <w:textDirection w:val="btLr"/>
          </w:tcPr>
          <w:p w14:paraId="43E62AB0" w14:textId="77777777" w:rsidR="00044670" w:rsidRDefault="00C9326B">
            <w:pPr>
              <w:pStyle w:val="TableParagraph"/>
              <w:spacing w:before="102" w:line="240" w:lineRule="exact"/>
              <w:ind w:left="474" w:right="276" w:hanging="200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color w:val="FFFFFF"/>
                <w:spacing w:val="-1"/>
                <w:sz w:val="20"/>
              </w:rPr>
              <w:t>Threatened</w:t>
            </w:r>
            <w:r>
              <w:rPr>
                <w:rFonts w:ascii="Century Gothic"/>
                <w:color w:val="FFFFFF"/>
                <w:spacing w:val="29"/>
                <w:w w:val="99"/>
                <w:sz w:val="20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20"/>
              </w:rPr>
              <w:t>species</w:t>
            </w:r>
          </w:p>
        </w:tc>
        <w:tc>
          <w:tcPr>
            <w:tcW w:w="7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08E"/>
            <w:textDirection w:val="btLr"/>
          </w:tcPr>
          <w:p w14:paraId="43E62AB1" w14:textId="77777777" w:rsidR="00044670" w:rsidRDefault="00C9326B">
            <w:pPr>
              <w:pStyle w:val="TableParagraph"/>
              <w:spacing w:before="102" w:line="240" w:lineRule="exact"/>
              <w:ind w:left="102" w:right="101" w:firstLine="158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color w:val="FFFFFF"/>
                <w:spacing w:val="-1"/>
                <w:sz w:val="20"/>
              </w:rPr>
              <w:t>Dry</w:t>
            </w:r>
            <w:r>
              <w:rPr>
                <w:rFonts w:ascii="Century Gothic"/>
                <w:color w:val="FFFFFF"/>
                <w:spacing w:val="-6"/>
                <w:sz w:val="20"/>
              </w:rPr>
              <w:t xml:space="preserve"> </w:t>
            </w:r>
            <w:r>
              <w:rPr>
                <w:rFonts w:ascii="Century Gothic"/>
                <w:color w:val="FFFFFF"/>
                <w:sz w:val="20"/>
              </w:rPr>
              <w:t>period</w:t>
            </w:r>
            <w:r>
              <w:rPr>
                <w:rFonts w:ascii="Century Gothic"/>
                <w:color w:val="FFFFFF"/>
                <w:spacing w:val="-6"/>
                <w:sz w:val="20"/>
              </w:rPr>
              <w:t xml:space="preserve"> </w:t>
            </w:r>
            <w:r>
              <w:rPr>
                <w:rFonts w:ascii="Century Gothic"/>
                <w:color w:val="FFFFFF"/>
                <w:sz w:val="20"/>
              </w:rPr>
              <w:t>/</w:t>
            </w:r>
            <w:r>
              <w:rPr>
                <w:rFonts w:ascii="Century Gothic"/>
                <w:color w:val="FFFFFF"/>
                <w:spacing w:val="22"/>
                <w:w w:val="99"/>
                <w:sz w:val="20"/>
              </w:rPr>
              <w:t xml:space="preserve"> </w:t>
            </w:r>
            <w:r>
              <w:rPr>
                <w:rFonts w:ascii="Century Gothic"/>
                <w:color w:val="FFFFFF"/>
                <w:sz w:val="20"/>
              </w:rPr>
              <w:t>drought</w:t>
            </w:r>
            <w:r>
              <w:rPr>
                <w:rFonts w:ascii="Century Gothic"/>
                <w:color w:val="FFFFFF"/>
                <w:spacing w:val="-16"/>
                <w:sz w:val="20"/>
              </w:rPr>
              <w:t xml:space="preserve"> </w:t>
            </w:r>
            <w:r>
              <w:rPr>
                <w:rFonts w:ascii="Century Gothic"/>
                <w:color w:val="FFFFFF"/>
                <w:spacing w:val="-1"/>
                <w:sz w:val="20"/>
              </w:rPr>
              <w:t>refuge</w:t>
            </w:r>
          </w:p>
        </w:tc>
        <w:tc>
          <w:tcPr>
            <w:tcW w:w="13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00A08E"/>
            <w:textDirection w:val="btLr"/>
          </w:tcPr>
          <w:p w14:paraId="43E62AB2" w14:textId="77777777" w:rsidR="00044670" w:rsidRDefault="00C9326B">
            <w:pPr>
              <w:pStyle w:val="TableParagraph"/>
              <w:spacing w:before="104" w:line="240" w:lineRule="exact"/>
              <w:ind w:left="553" w:right="24" w:hanging="531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color w:val="FFFFFF"/>
                <w:sz w:val="20"/>
                <w:szCs w:val="20"/>
              </w:rPr>
              <w:t>In-scope</w:t>
            </w:r>
            <w:r>
              <w:rPr>
                <w:rFonts w:ascii="Century Gothic" w:eastAsia="Century Gothic" w:hAnsi="Century Gothic" w:cs="Century Gothic"/>
                <w:color w:val="FFFFFF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color w:val="FFFFFF"/>
                <w:spacing w:val="-1"/>
                <w:sz w:val="20"/>
                <w:szCs w:val="20"/>
              </w:rPr>
              <w:t>for</w:t>
            </w:r>
            <w:r>
              <w:rPr>
                <w:rFonts w:ascii="Century Gothic" w:eastAsia="Century Gothic" w:hAnsi="Century Gothic" w:cs="Century Gothic"/>
                <w:color w:val="FFFFFF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color w:val="FFFFFF"/>
                <w:sz w:val="20"/>
                <w:szCs w:val="20"/>
              </w:rPr>
              <w:t>C’th</w:t>
            </w:r>
            <w:r>
              <w:rPr>
                <w:rFonts w:ascii="Century Gothic" w:eastAsia="Century Gothic" w:hAnsi="Century Gothic" w:cs="Century Gothic"/>
                <w:color w:val="FFFFFF"/>
                <w:spacing w:val="22"/>
                <w:w w:val="99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color w:val="FFFFFF"/>
                <w:sz w:val="20"/>
                <w:szCs w:val="20"/>
              </w:rPr>
              <w:t>water</w:t>
            </w:r>
          </w:p>
        </w:tc>
      </w:tr>
      <w:tr w:rsidR="00044670" w14:paraId="43E62ABC" w14:textId="77777777">
        <w:trPr>
          <w:trHeight w:hRule="exact" w:val="579"/>
        </w:trPr>
        <w:tc>
          <w:tcPr>
            <w:tcW w:w="39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BEBEB"/>
          </w:tcPr>
          <w:p w14:paraId="43E62AB4" w14:textId="77777777" w:rsidR="00044670" w:rsidRDefault="00C9326B">
            <w:pPr>
              <w:pStyle w:val="TableParagraph"/>
              <w:spacing w:before="54"/>
              <w:ind w:left="102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pacing w:val="-1"/>
                <w:sz w:val="20"/>
                <w:szCs w:val="20"/>
              </w:rPr>
              <w:t>Lachlan</w:t>
            </w:r>
            <w:r>
              <w:rPr>
                <w:rFonts w:ascii="Century Gothic" w:eastAsia="Century Gothic" w:hAnsi="Century Gothic" w:cs="Century Gothic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20"/>
                <w:szCs w:val="20"/>
              </w:rPr>
              <w:t>River</w:t>
            </w:r>
            <w:r>
              <w:rPr>
                <w:rFonts w:ascii="Century Gothic" w:eastAsia="Century Gothic" w:hAnsi="Century Gothic" w:cs="Century Gothic"/>
                <w:spacing w:val="-6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–</w:t>
            </w:r>
            <w:r>
              <w:rPr>
                <w:rFonts w:ascii="Century Gothic" w:eastAsia="Century Gothic" w:hAnsi="Century Gothic" w:cs="Century Gothic"/>
                <w:spacing w:val="-6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Condobolin</w:t>
            </w:r>
            <w:r>
              <w:rPr>
                <w:rFonts w:ascii="Century Gothic" w:eastAsia="Century Gothic" w:hAnsi="Century Gothic" w:cs="Century Gothic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1"/>
                <w:sz w:val="20"/>
                <w:szCs w:val="20"/>
              </w:rPr>
              <w:t>to</w:t>
            </w:r>
            <w:r>
              <w:rPr>
                <w:rFonts w:ascii="Century Gothic" w:eastAsia="Century Gothic" w:hAnsi="Century Gothic" w:cs="Century Gothic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20"/>
                <w:szCs w:val="20"/>
              </w:rPr>
              <w:t>Booligal</w:t>
            </w:r>
          </w:p>
        </w:tc>
        <w:tc>
          <w:tcPr>
            <w:tcW w:w="7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BEBEB"/>
          </w:tcPr>
          <w:p w14:paraId="43E62AB5" w14:textId="77777777" w:rsidR="00044670" w:rsidRDefault="00C9326B">
            <w:pPr>
              <w:pStyle w:val="TableParagraph"/>
              <w:spacing w:before="16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z w:val="20"/>
              </w:rPr>
              <w:t>*</w:t>
            </w:r>
          </w:p>
        </w:tc>
        <w:tc>
          <w:tcPr>
            <w:tcW w:w="7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BEBEB"/>
          </w:tcPr>
          <w:p w14:paraId="43E62AB6" w14:textId="77777777" w:rsidR="00044670" w:rsidRDefault="00C9326B">
            <w:pPr>
              <w:pStyle w:val="TableParagraph"/>
              <w:spacing w:before="16"/>
              <w:ind w:right="1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z w:val="20"/>
              </w:rPr>
              <w:t>*</w:t>
            </w:r>
          </w:p>
        </w:tc>
        <w:tc>
          <w:tcPr>
            <w:tcW w:w="7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BEBEB"/>
          </w:tcPr>
          <w:p w14:paraId="43E62AB7" w14:textId="77777777" w:rsidR="00044670" w:rsidRDefault="00C9326B">
            <w:pPr>
              <w:pStyle w:val="TableParagraph"/>
              <w:spacing w:before="16"/>
              <w:ind w:right="1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z w:val="20"/>
              </w:rPr>
              <w:t>*</w:t>
            </w:r>
          </w:p>
        </w:tc>
        <w:tc>
          <w:tcPr>
            <w:tcW w:w="7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BEBEB"/>
          </w:tcPr>
          <w:p w14:paraId="43E62AB8" w14:textId="77777777" w:rsidR="00044670" w:rsidRDefault="00C9326B">
            <w:pPr>
              <w:pStyle w:val="TableParagraph"/>
              <w:spacing w:before="16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z w:val="20"/>
              </w:rPr>
              <w:t>*</w:t>
            </w:r>
          </w:p>
        </w:tc>
        <w:tc>
          <w:tcPr>
            <w:tcW w:w="7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BEBEB"/>
          </w:tcPr>
          <w:p w14:paraId="43E62AB9" w14:textId="77777777" w:rsidR="00044670" w:rsidRDefault="00C9326B">
            <w:pPr>
              <w:pStyle w:val="TableParagraph"/>
              <w:spacing w:before="16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z w:val="20"/>
              </w:rPr>
              <w:t>*</w:t>
            </w:r>
          </w:p>
        </w:tc>
        <w:tc>
          <w:tcPr>
            <w:tcW w:w="7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BEBEB"/>
          </w:tcPr>
          <w:p w14:paraId="43E62ABA" w14:textId="77777777" w:rsidR="00044670" w:rsidRDefault="00C9326B">
            <w:pPr>
              <w:pStyle w:val="TableParagraph"/>
              <w:spacing w:before="16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z w:val="20"/>
              </w:rPr>
              <w:t>*</w:t>
            </w:r>
          </w:p>
        </w:tc>
        <w:tc>
          <w:tcPr>
            <w:tcW w:w="13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EBEBEB"/>
          </w:tcPr>
          <w:p w14:paraId="43E62ABB" w14:textId="77777777" w:rsidR="00044670" w:rsidRDefault="00C9326B">
            <w:pPr>
              <w:pStyle w:val="TableParagraph"/>
              <w:spacing w:before="16"/>
              <w:ind w:left="5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z w:val="20"/>
              </w:rPr>
              <w:t>Y</w:t>
            </w:r>
          </w:p>
        </w:tc>
      </w:tr>
    </w:tbl>
    <w:p w14:paraId="43E62ABD" w14:textId="77777777" w:rsidR="00044670" w:rsidRDefault="00044670">
      <w:pPr>
        <w:jc w:val="center"/>
        <w:rPr>
          <w:rFonts w:ascii="Century Gothic" w:eastAsia="Century Gothic" w:hAnsi="Century Gothic" w:cs="Century Gothic"/>
          <w:sz w:val="20"/>
          <w:szCs w:val="20"/>
        </w:rPr>
        <w:sectPr w:rsidR="00044670">
          <w:pgSz w:w="11910" w:h="16840"/>
          <w:pgMar w:top="720" w:right="1020" w:bottom="680" w:left="560" w:header="0" w:footer="487" w:gutter="0"/>
          <w:cols w:space="720"/>
        </w:sectPr>
      </w:pPr>
    </w:p>
    <w:p w14:paraId="43E62ABE" w14:textId="77777777" w:rsidR="00044670" w:rsidRDefault="00C9326B">
      <w:pPr>
        <w:pStyle w:val="Heading1"/>
        <w:rPr>
          <w:b w:val="0"/>
          <w:bCs w:val="0"/>
        </w:rPr>
      </w:pPr>
      <w:bookmarkStart w:id="28" w:name="_bookmark27"/>
      <w:bookmarkEnd w:id="28"/>
      <w:r>
        <w:rPr>
          <w:color w:val="5F4879"/>
          <w:spacing w:val="-1"/>
        </w:rPr>
        <w:t>Attachment</w:t>
      </w:r>
      <w:r>
        <w:rPr>
          <w:color w:val="5F4879"/>
          <w:spacing w:val="-8"/>
        </w:rPr>
        <w:t xml:space="preserve"> </w:t>
      </w:r>
      <w:r>
        <w:rPr>
          <w:color w:val="5F4879"/>
        </w:rPr>
        <w:t>B</w:t>
      </w:r>
      <w:r>
        <w:rPr>
          <w:color w:val="5F4879"/>
          <w:spacing w:val="-5"/>
        </w:rPr>
        <w:t xml:space="preserve"> </w:t>
      </w:r>
      <w:r>
        <w:rPr>
          <w:rFonts w:cs="Century Gothic"/>
          <w:color w:val="5F4879"/>
        </w:rPr>
        <w:t>–</w:t>
      </w:r>
      <w:r>
        <w:rPr>
          <w:rFonts w:cs="Century Gothic"/>
          <w:color w:val="5F4879"/>
          <w:spacing w:val="-6"/>
        </w:rPr>
        <w:t xml:space="preserve"> </w:t>
      </w:r>
      <w:r>
        <w:rPr>
          <w:color w:val="5F4879"/>
          <w:spacing w:val="-1"/>
        </w:rPr>
        <w:t>Library</w:t>
      </w:r>
      <w:r>
        <w:rPr>
          <w:color w:val="5F4879"/>
          <w:spacing w:val="-8"/>
        </w:rPr>
        <w:t xml:space="preserve"> </w:t>
      </w:r>
      <w:r>
        <w:rPr>
          <w:color w:val="5F4879"/>
          <w:spacing w:val="-1"/>
        </w:rPr>
        <w:t>of</w:t>
      </w:r>
      <w:r>
        <w:rPr>
          <w:color w:val="5F4879"/>
          <w:spacing w:val="-6"/>
        </w:rPr>
        <w:t xml:space="preserve"> </w:t>
      </w:r>
      <w:r>
        <w:rPr>
          <w:color w:val="5F4879"/>
        </w:rPr>
        <w:t>watering</w:t>
      </w:r>
      <w:r>
        <w:rPr>
          <w:color w:val="5F4879"/>
          <w:spacing w:val="-11"/>
        </w:rPr>
        <w:t xml:space="preserve"> </w:t>
      </w:r>
      <w:r>
        <w:rPr>
          <w:color w:val="5F4879"/>
          <w:spacing w:val="-1"/>
        </w:rPr>
        <w:t>actions</w:t>
      </w:r>
    </w:p>
    <w:p w14:paraId="43E62ABF" w14:textId="77777777" w:rsidR="00044670" w:rsidRDefault="00C9326B">
      <w:pPr>
        <w:pStyle w:val="Heading2"/>
        <w:spacing w:before="247"/>
        <w:ind w:left="107"/>
        <w:rPr>
          <w:b w:val="0"/>
          <w:bCs w:val="0"/>
        </w:rPr>
      </w:pPr>
      <w:bookmarkStart w:id="29" w:name="_bookmark28"/>
      <w:bookmarkEnd w:id="29"/>
      <w:r>
        <w:rPr>
          <w:color w:val="5F4879"/>
          <w:spacing w:val="-1"/>
        </w:rPr>
        <w:t>Operational</w:t>
      </w:r>
      <w:r>
        <w:rPr>
          <w:color w:val="5F4879"/>
          <w:spacing w:val="-4"/>
        </w:rPr>
        <w:t xml:space="preserve"> </w:t>
      </w:r>
      <w:r>
        <w:rPr>
          <w:color w:val="5F4879"/>
          <w:spacing w:val="-1"/>
        </w:rPr>
        <w:t>considerations</w:t>
      </w:r>
      <w:r>
        <w:rPr>
          <w:color w:val="5F4879"/>
          <w:spacing w:val="-3"/>
        </w:rPr>
        <w:t xml:space="preserve"> </w:t>
      </w:r>
      <w:r>
        <w:rPr>
          <w:color w:val="5F4879"/>
        </w:rPr>
        <w:t>in</w:t>
      </w:r>
      <w:r>
        <w:rPr>
          <w:color w:val="5F4879"/>
          <w:spacing w:val="-4"/>
        </w:rPr>
        <w:t xml:space="preserve"> </w:t>
      </w:r>
      <w:r>
        <w:rPr>
          <w:color w:val="5F4879"/>
        </w:rPr>
        <w:t>the</w:t>
      </w:r>
      <w:r>
        <w:rPr>
          <w:color w:val="5F4879"/>
          <w:spacing w:val="-3"/>
        </w:rPr>
        <w:t xml:space="preserve"> </w:t>
      </w:r>
      <w:r>
        <w:rPr>
          <w:color w:val="5F4879"/>
        </w:rPr>
        <w:t>Lachlan</w:t>
      </w:r>
      <w:r>
        <w:rPr>
          <w:color w:val="5F4879"/>
          <w:spacing w:val="-4"/>
        </w:rPr>
        <w:t xml:space="preserve"> </w:t>
      </w:r>
      <w:r>
        <w:rPr>
          <w:color w:val="5F4879"/>
          <w:spacing w:val="-1"/>
        </w:rPr>
        <w:t>catchment</w:t>
      </w:r>
    </w:p>
    <w:p w14:paraId="43E62AC0" w14:textId="77777777" w:rsidR="00044670" w:rsidRDefault="00044670">
      <w:pPr>
        <w:spacing w:before="5"/>
        <w:rPr>
          <w:rFonts w:ascii="Century Gothic" w:eastAsia="Century Gothic" w:hAnsi="Century Gothic" w:cs="Century Gothic"/>
          <w:b/>
          <w:bCs/>
          <w:sz w:val="19"/>
          <w:szCs w:val="19"/>
        </w:rPr>
      </w:pPr>
    </w:p>
    <w:p w14:paraId="43E62AC1" w14:textId="77777777" w:rsidR="00044670" w:rsidRDefault="00C9326B">
      <w:pPr>
        <w:pStyle w:val="BodyText"/>
        <w:ind w:right="169"/>
      </w:pPr>
      <w:r>
        <w:rPr>
          <w:spacing w:val="-1"/>
        </w:rPr>
        <w:t>The</w:t>
      </w:r>
      <w:r>
        <w:rPr>
          <w:spacing w:val="-7"/>
        </w:rPr>
        <w:t xml:space="preserve"> </w:t>
      </w:r>
      <w:r>
        <w:rPr>
          <w:spacing w:val="-1"/>
        </w:rPr>
        <w:t>delivery</w:t>
      </w:r>
      <w:r>
        <w:rPr>
          <w:spacing w:val="-6"/>
        </w:rPr>
        <w:t xml:space="preserve"> </w:t>
      </w:r>
      <w:r>
        <w:rPr>
          <w:spacing w:val="-1"/>
        </w:rPr>
        <w:t>of</w:t>
      </w:r>
      <w:r>
        <w:rPr>
          <w:spacing w:val="-7"/>
        </w:rPr>
        <w:t xml:space="preserve"> </w:t>
      </w:r>
      <w:r>
        <w:t>environmental</w:t>
      </w:r>
      <w:r>
        <w:rPr>
          <w:spacing w:val="-7"/>
        </w:rPr>
        <w:t xml:space="preserve"> </w:t>
      </w:r>
      <w:r>
        <w:t>water</w:t>
      </w:r>
      <w:r>
        <w:rPr>
          <w:spacing w:val="-7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rPr>
          <w:spacing w:val="-1"/>
        </w:rPr>
        <w:t>Lachlan</w:t>
      </w:r>
      <w:r>
        <w:rPr>
          <w:spacing w:val="-6"/>
        </w:rPr>
        <w:t xml:space="preserve"> </w:t>
      </w:r>
      <w:r>
        <w:rPr>
          <w:spacing w:val="-1"/>
        </w:rPr>
        <w:t>River</w:t>
      </w:r>
      <w:r>
        <w:rPr>
          <w:spacing w:val="-7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t>currently</w:t>
      </w:r>
      <w:r>
        <w:rPr>
          <w:spacing w:val="-8"/>
        </w:rPr>
        <w:t xml:space="preserve"> </w:t>
      </w:r>
      <w:r>
        <w:rPr>
          <w:spacing w:val="-1"/>
        </w:rPr>
        <w:t>constrained</w:t>
      </w:r>
      <w:r>
        <w:rPr>
          <w:spacing w:val="-7"/>
        </w:rPr>
        <w:t xml:space="preserve"> </w:t>
      </w:r>
      <w:r>
        <w:t>by</w:t>
      </w:r>
      <w:r>
        <w:rPr>
          <w:spacing w:val="-8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rPr>
          <w:spacing w:val="-1"/>
        </w:rPr>
        <w:t>release</w:t>
      </w:r>
      <w:r>
        <w:rPr>
          <w:spacing w:val="78"/>
          <w:w w:val="99"/>
        </w:rPr>
        <w:t xml:space="preserve"> </w:t>
      </w:r>
      <w:r>
        <w:rPr>
          <w:spacing w:val="-1"/>
        </w:rPr>
        <w:t>capacities</w:t>
      </w:r>
      <w:r>
        <w:rPr>
          <w:spacing w:val="-11"/>
        </w:rPr>
        <w:t xml:space="preserve"> </w:t>
      </w:r>
      <w:r>
        <w:rPr>
          <w:spacing w:val="-1"/>
        </w:rPr>
        <w:t>from</w:t>
      </w:r>
      <w:r>
        <w:rPr>
          <w:spacing w:val="-10"/>
        </w:rPr>
        <w:t xml:space="preserve"> </w:t>
      </w:r>
      <w:r>
        <w:t>storages,</w:t>
      </w:r>
      <w:r>
        <w:rPr>
          <w:spacing w:val="-10"/>
        </w:rPr>
        <w:t xml:space="preserve"> </w:t>
      </w:r>
      <w:r>
        <w:t>channel</w:t>
      </w:r>
      <w:r>
        <w:rPr>
          <w:spacing w:val="-9"/>
        </w:rPr>
        <w:t xml:space="preserve"> </w:t>
      </w:r>
      <w:r>
        <w:rPr>
          <w:spacing w:val="-1"/>
        </w:rPr>
        <w:t>capacities,</w:t>
      </w:r>
      <w:r>
        <w:rPr>
          <w:spacing w:val="-12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rPr>
          <w:spacing w:val="-1"/>
        </w:rPr>
        <w:t>system</w:t>
      </w:r>
      <w:r>
        <w:rPr>
          <w:spacing w:val="-10"/>
        </w:rPr>
        <w:t xml:space="preserve"> </w:t>
      </w:r>
      <w:r>
        <w:t>constraints.</w:t>
      </w:r>
    </w:p>
    <w:p w14:paraId="43E62AC2" w14:textId="77777777" w:rsidR="00044670" w:rsidRDefault="00044670">
      <w:pPr>
        <w:spacing w:before="9"/>
        <w:rPr>
          <w:rFonts w:ascii="Century Gothic" w:eastAsia="Century Gothic" w:hAnsi="Century Gothic" w:cs="Century Gothic"/>
          <w:sz w:val="19"/>
          <w:szCs w:val="19"/>
        </w:rPr>
      </w:pPr>
    </w:p>
    <w:p w14:paraId="43E62AC3" w14:textId="77777777" w:rsidR="00044670" w:rsidRDefault="00C9326B">
      <w:pPr>
        <w:pStyle w:val="BodyText"/>
        <w:ind w:right="280"/>
      </w:pPr>
      <w:r>
        <w:rPr>
          <w:spacing w:val="-1"/>
        </w:rPr>
        <w:t>The</w:t>
      </w:r>
      <w:r>
        <w:rPr>
          <w:spacing w:val="-10"/>
        </w:rPr>
        <w:t xml:space="preserve"> </w:t>
      </w:r>
      <w:r>
        <w:rPr>
          <w:spacing w:val="-1"/>
        </w:rPr>
        <w:t>river</w:t>
      </w:r>
      <w:r>
        <w:rPr>
          <w:spacing w:val="-10"/>
        </w:rPr>
        <w:t xml:space="preserve"> </w:t>
      </w:r>
      <w:r>
        <w:t>channel</w:t>
      </w:r>
      <w:r>
        <w:rPr>
          <w:spacing w:val="-8"/>
        </w:rPr>
        <w:t xml:space="preserve"> </w:t>
      </w:r>
      <w:r>
        <w:rPr>
          <w:spacing w:val="-1"/>
        </w:rPr>
        <w:t>capacity</w:t>
      </w:r>
      <w:r>
        <w:rPr>
          <w:spacing w:val="-11"/>
        </w:rPr>
        <w:t xml:space="preserve"> </w:t>
      </w:r>
      <w:r>
        <w:t>constraints</w:t>
      </w:r>
      <w:r>
        <w:rPr>
          <w:spacing w:val="-5"/>
        </w:rPr>
        <w:t xml:space="preserve"> </w:t>
      </w:r>
      <w:r>
        <w:rPr>
          <w:spacing w:val="-1"/>
        </w:rPr>
        <w:t>(NSW</w:t>
      </w:r>
      <w:r>
        <w:rPr>
          <w:spacing w:val="-7"/>
        </w:rPr>
        <w:t xml:space="preserve"> </w:t>
      </w:r>
      <w:r>
        <w:t>Government,</w:t>
      </w:r>
      <w:r>
        <w:rPr>
          <w:spacing w:val="-11"/>
        </w:rPr>
        <w:t xml:space="preserve"> </w:t>
      </w:r>
      <w:r>
        <w:rPr>
          <w:spacing w:val="-1"/>
        </w:rPr>
        <w:t>2017)</w:t>
      </w:r>
      <w:r>
        <w:rPr>
          <w:spacing w:val="-9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operational</w:t>
      </w:r>
      <w:r>
        <w:rPr>
          <w:spacing w:val="-9"/>
        </w:rPr>
        <w:t xml:space="preserve"> </w:t>
      </w:r>
      <w:r>
        <w:t>considerations</w:t>
      </w:r>
      <w:r>
        <w:rPr>
          <w:spacing w:val="45"/>
          <w:w w:val="99"/>
        </w:rPr>
        <w:t xml:space="preserve"> </w:t>
      </w:r>
      <w:r>
        <w:rPr>
          <w:spacing w:val="-1"/>
        </w:rPr>
        <w:t>include:</w:t>
      </w:r>
    </w:p>
    <w:p w14:paraId="43E62AC4" w14:textId="77777777" w:rsidR="00044670" w:rsidRDefault="00044670">
      <w:pPr>
        <w:spacing w:before="2"/>
        <w:rPr>
          <w:rFonts w:ascii="Century Gothic" w:eastAsia="Century Gothic" w:hAnsi="Century Gothic" w:cs="Century Gothic"/>
          <w:sz w:val="20"/>
          <w:szCs w:val="20"/>
        </w:rPr>
      </w:pPr>
    </w:p>
    <w:p w14:paraId="43E62AC5" w14:textId="77777777" w:rsidR="00044670" w:rsidRDefault="00C9326B">
      <w:pPr>
        <w:pStyle w:val="BodyText"/>
        <w:numPr>
          <w:ilvl w:val="0"/>
          <w:numId w:val="3"/>
        </w:numPr>
        <w:tabs>
          <w:tab w:val="left" w:pos="777"/>
        </w:tabs>
        <w:spacing w:line="242" w:lineRule="exact"/>
        <w:ind w:right="280" w:firstLine="0"/>
      </w:pPr>
      <w:r>
        <w:t>15,000</w:t>
      </w:r>
      <w:r>
        <w:rPr>
          <w:spacing w:val="-9"/>
        </w:rPr>
        <w:t xml:space="preserve"> </w:t>
      </w:r>
      <w:r>
        <w:t>ML/day</w:t>
      </w:r>
      <w:r>
        <w:rPr>
          <w:spacing w:val="-9"/>
        </w:rPr>
        <w:t xml:space="preserve"> </w:t>
      </w:r>
      <w:r>
        <w:t>between</w:t>
      </w:r>
      <w:r>
        <w:rPr>
          <w:spacing w:val="-8"/>
        </w:rPr>
        <w:t xml:space="preserve"> </w:t>
      </w:r>
      <w:r>
        <w:rPr>
          <w:spacing w:val="-1"/>
        </w:rPr>
        <w:t>Wyangala</w:t>
      </w:r>
      <w:r>
        <w:rPr>
          <w:spacing w:val="-7"/>
        </w:rPr>
        <w:t xml:space="preserve"> </w:t>
      </w:r>
      <w:r>
        <w:t>Dam</w:t>
      </w:r>
      <w:r>
        <w:rPr>
          <w:spacing w:val="-9"/>
        </w:rPr>
        <w:t xml:space="preserve"> </w:t>
      </w:r>
      <w:r>
        <w:rPr>
          <w:spacing w:val="-1"/>
        </w:rPr>
        <w:t>and</w:t>
      </w:r>
      <w:r>
        <w:rPr>
          <w:spacing w:val="-8"/>
        </w:rPr>
        <w:t xml:space="preserve"> </w:t>
      </w:r>
      <w:r>
        <w:rPr>
          <w:spacing w:val="-1"/>
        </w:rPr>
        <w:t>Jemalong</w:t>
      </w:r>
      <w:r>
        <w:rPr>
          <w:spacing w:val="-9"/>
        </w:rPr>
        <w:t xml:space="preserve"> </w:t>
      </w:r>
      <w:r>
        <w:t>Weir</w:t>
      </w:r>
      <w:r>
        <w:rPr>
          <w:spacing w:val="-5"/>
        </w:rPr>
        <w:t xml:space="preserve"> </w:t>
      </w:r>
      <w:r>
        <w:rPr>
          <w:spacing w:val="-1"/>
        </w:rPr>
        <w:t>(the</w:t>
      </w:r>
      <w:r>
        <w:rPr>
          <w:spacing w:val="-6"/>
        </w:rPr>
        <w:t xml:space="preserve"> </w:t>
      </w:r>
      <w:r>
        <w:rPr>
          <w:spacing w:val="1"/>
        </w:rPr>
        <w:t>maximum</w:t>
      </w:r>
      <w:r>
        <w:rPr>
          <w:spacing w:val="-8"/>
        </w:rPr>
        <w:t xml:space="preserve"> </w:t>
      </w:r>
      <w:r>
        <w:rPr>
          <w:spacing w:val="-1"/>
        </w:rPr>
        <w:t>valve</w:t>
      </w:r>
      <w:r>
        <w:rPr>
          <w:spacing w:val="-8"/>
        </w:rPr>
        <w:t xml:space="preserve"> </w:t>
      </w:r>
      <w:r>
        <w:t>capacity</w:t>
      </w:r>
      <w:r>
        <w:rPr>
          <w:spacing w:val="54"/>
          <w:w w:val="99"/>
        </w:rPr>
        <w:t xml:space="preserve"> </w:t>
      </w:r>
      <w:r>
        <w:rPr>
          <w:spacing w:val="-1"/>
        </w:rPr>
        <w:t>of</w:t>
      </w:r>
      <w:r>
        <w:rPr>
          <w:spacing w:val="-8"/>
        </w:rPr>
        <w:t xml:space="preserve"> </w:t>
      </w:r>
      <w:r>
        <w:rPr>
          <w:spacing w:val="-1"/>
        </w:rPr>
        <w:t>Wyangala</w:t>
      </w:r>
      <w:r>
        <w:rPr>
          <w:spacing w:val="-6"/>
        </w:rPr>
        <w:t xml:space="preserve"> </w:t>
      </w:r>
      <w:r>
        <w:t>Dam</w:t>
      </w:r>
      <w:r>
        <w:rPr>
          <w:spacing w:val="-7"/>
        </w:rPr>
        <w:t xml:space="preserve"> </w:t>
      </w:r>
      <w:r>
        <w:t>below</w:t>
      </w:r>
      <w:r>
        <w:rPr>
          <w:spacing w:val="-2"/>
        </w:rPr>
        <w:t xml:space="preserve"> </w:t>
      </w:r>
      <w:r>
        <w:t>Spillway</w:t>
      </w:r>
      <w:r>
        <w:rPr>
          <w:spacing w:val="-8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rPr>
          <w:spacing w:val="-2"/>
        </w:rPr>
        <w:t>6,000</w:t>
      </w:r>
      <w:r>
        <w:rPr>
          <w:spacing w:val="-7"/>
        </w:rPr>
        <w:t xml:space="preserve"> </w:t>
      </w:r>
      <w:r>
        <w:t>ML/d),</w:t>
      </w:r>
    </w:p>
    <w:p w14:paraId="43E62AC6" w14:textId="77777777" w:rsidR="00044670" w:rsidRDefault="00044670">
      <w:pPr>
        <w:spacing w:before="8"/>
        <w:rPr>
          <w:rFonts w:ascii="Century Gothic" w:eastAsia="Century Gothic" w:hAnsi="Century Gothic" w:cs="Century Gothic"/>
          <w:sz w:val="17"/>
          <w:szCs w:val="17"/>
        </w:rPr>
      </w:pPr>
    </w:p>
    <w:p w14:paraId="43E62AC7" w14:textId="77777777" w:rsidR="00044670" w:rsidRDefault="00C9326B">
      <w:pPr>
        <w:pStyle w:val="BodyText"/>
        <w:numPr>
          <w:ilvl w:val="0"/>
          <w:numId w:val="3"/>
        </w:numPr>
        <w:tabs>
          <w:tab w:val="left" w:pos="777"/>
        </w:tabs>
        <w:ind w:left="776" w:hanging="668"/>
      </w:pPr>
      <w:r>
        <w:t>10,000</w:t>
      </w:r>
      <w:r>
        <w:rPr>
          <w:spacing w:val="-10"/>
        </w:rPr>
        <w:t xml:space="preserve"> </w:t>
      </w:r>
      <w:r>
        <w:t>ML/day</w:t>
      </w:r>
      <w:r>
        <w:rPr>
          <w:spacing w:val="-11"/>
        </w:rPr>
        <w:t xml:space="preserve"> </w:t>
      </w:r>
      <w:r>
        <w:t>between</w:t>
      </w:r>
      <w:r>
        <w:rPr>
          <w:spacing w:val="-9"/>
        </w:rPr>
        <w:t xml:space="preserve"> </w:t>
      </w:r>
      <w:r>
        <w:rPr>
          <w:spacing w:val="-1"/>
        </w:rPr>
        <w:t>Jemalong</w:t>
      </w:r>
      <w:r>
        <w:rPr>
          <w:spacing w:val="-9"/>
        </w:rPr>
        <w:t xml:space="preserve"> </w:t>
      </w:r>
      <w:r>
        <w:t>Weir</w:t>
      </w:r>
      <w:r>
        <w:rPr>
          <w:spacing w:val="-10"/>
        </w:rPr>
        <w:t xml:space="preserve"> </w:t>
      </w:r>
      <w:r>
        <w:rPr>
          <w:spacing w:val="-1"/>
        </w:rPr>
        <w:t>and</w:t>
      </w:r>
      <w:r>
        <w:rPr>
          <w:spacing w:val="-10"/>
        </w:rPr>
        <w:t xml:space="preserve"> </w:t>
      </w:r>
      <w:r>
        <w:t>Condobolin,</w:t>
      </w:r>
    </w:p>
    <w:p w14:paraId="43E62AC8" w14:textId="77777777" w:rsidR="00044670" w:rsidRDefault="00044670">
      <w:pPr>
        <w:rPr>
          <w:rFonts w:ascii="Century Gothic" w:eastAsia="Century Gothic" w:hAnsi="Century Gothic" w:cs="Century Gothic"/>
          <w:sz w:val="18"/>
          <w:szCs w:val="18"/>
        </w:rPr>
      </w:pPr>
    </w:p>
    <w:p w14:paraId="43E62AC9" w14:textId="77777777" w:rsidR="00044670" w:rsidRDefault="00C9326B">
      <w:pPr>
        <w:pStyle w:val="BodyText"/>
        <w:numPr>
          <w:ilvl w:val="0"/>
          <w:numId w:val="3"/>
        </w:numPr>
        <w:tabs>
          <w:tab w:val="left" w:pos="770"/>
        </w:tabs>
        <w:ind w:left="769" w:hanging="661"/>
      </w:pPr>
      <w:r>
        <w:t>7,000</w:t>
      </w:r>
      <w:r>
        <w:rPr>
          <w:spacing w:val="-9"/>
        </w:rPr>
        <w:t xml:space="preserve"> </w:t>
      </w:r>
      <w:r>
        <w:t>ML/day</w:t>
      </w:r>
      <w:r>
        <w:rPr>
          <w:spacing w:val="-10"/>
        </w:rPr>
        <w:t xml:space="preserve"> </w:t>
      </w:r>
      <w:r>
        <w:t>between</w:t>
      </w:r>
      <w:r>
        <w:rPr>
          <w:spacing w:val="-8"/>
        </w:rPr>
        <w:t xml:space="preserve"> </w:t>
      </w:r>
      <w:r>
        <w:rPr>
          <w:spacing w:val="-1"/>
        </w:rPr>
        <w:t>Condobolin</w:t>
      </w:r>
      <w:r>
        <w:rPr>
          <w:spacing w:val="-5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Lake</w:t>
      </w:r>
      <w:r>
        <w:rPr>
          <w:spacing w:val="-9"/>
        </w:rPr>
        <w:t xml:space="preserve"> </w:t>
      </w:r>
      <w:r>
        <w:t>Cargelligo</w:t>
      </w:r>
      <w:r>
        <w:rPr>
          <w:spacing w:val="-9"/>
        </w:rPr>
        <w:t xml:space="preserve"> </w:t>
      </w:r>
      <w:r>
        <w:t>Weir,</w:t>
      </w:r>
    </w:p>
    <w:p w14:paraId="43E62ACA" w14:textId="77777777" w:rsidR="00044670" w:rsidRDefault="00044670">
      <w:pPr>
        <w:spacing w:before="12"/>
        <w:rPr>
          <w:rFonts w:ascii="Century Gothic" w:eastAsia="Century Gothic" w:hAnsi="Century Gothic" w:cs="Century Gothic"/>
          <w:sz w:val="17"/>
          <w:szCs w:val="17"/>
        </w:rPr>
      </w:pPr>
    </w:p>
    <w:p w14:paraId="43E62ACB" w14:textId="77777777" w:rsidR="00044670" w:rsidRDefault="00C9326B">
      <w:pPr>
        <w:pStyle w:val="BodyText"/>
        <w:numPr>
          <w:ilvl w:val="0"/>
          <w:numId w:val="3"/>
        </w:numPr>
        <w:tabs>
          <w:tab w:val="left" w:pos="778"/>
        </w:tabs>
        <w:ind w:left="777"/>
      </w:pPr>
      <w:r>
        <w:t>2,400</w:t>
      </w:r>
      <w:r>
        <w:rPr>
          <w:spacing w:val="-9"/>
        </w:rPr>
        <w:t xml:space="preserve"> </w:t>
      </w:r>
      <w:r>
        <w:t>ML/day</w:t>
      </w:r>
      <w:r>
        <w:rPr>
          <w:spacing w:val="-9"/>
        </w:rPr>
        <w:t xml:space="preserve"> </w:t>
      </w:r>
      <w:r>
        <w:t>between</w:t>
      </w:r>
      <w:r>
        <w:rPr>
          <w:spacing w:val="-7"/>
        </w:rPr>
        <w:t xml:space="preserve"> </w:t>
      </w:r>
      <w:r>
        <w:rPr>
          <w:spacing w:val="-1"/>
        </w:rPr>
        <w:t>Lake</w:t>
      </w:r>
      <w:r>
        <w:rPr>
          <w:spacing w:val="-8"/>
        </w:rPr>
        <w:t xml:space="preserve"> </w:t>
      </w:r>
      <w:r>
        <w:t>Cargelligo</w:t>
      </w:r>
      <w:r>
        <w:rPr>
          <w:spacing w:val="-9"/>
        </w:rPr>
        <w:t xml:space="preserve"> </w:t>
      </w:r>
      <w:r>
        <w:t>Weir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Willandra</w:t>
      </w:r>
      <w:r>
        <w:rPr>
          <w:spacing w:val="-7"/>
        </w:rPr>
        <w:t xml:space="preserve"> </w:t>
      </w:r>
      <w:r>
        <w:t>Weir,</w:t>
      </w:r>
    </w:p>
    <w:p w14:paraId="43E62ACC" w14:textId="77777777" w:rsidR="00044670" w:rsidRDefault="00044670">
      <w:pPr>
        <w:spacing w:before="10"/>
        <w:rPr>
          <w:rFonts w:ascii="Century Gothic" w:eastAsia="Century Gothic" w:hAnsi="Century Gothic" w:cs="Century Gothic"/>
          <w:sz w:val="17"/>
          <w:szCs w:val="17"/>
        </w:rPr>
      </w:pPr>
    </w:p>
    <w:p w14:paraId="43E62ACD" w14:textId="77777777" w:rsidR="00044670" w:rsidRDefault="00C9326B">
      <w:pPr>
        <w:pStyle w:val="BodyText"/>
        <w:numPr>
          <w:ilvl w:val="0"/>
          <w:numId w:val="3"/>
        </w:numPr>
        <w:tabs>
          <w:tab w:val="left" w:pos="770"/>
        </w:tabs>
        <w:ind w:left="769" w:hanging="661"/>
      </w:pPr>
      <w:r>
        <w:t>2,000</w:t>
      </w:r>
      <w:r>
        <w:rPr>
          <w:spacing w:val="-9"/>
        </w:rPr>
        <w:t xml:space="preserve"> </w:t>
      </w:r>
      <w:r>
        <w:t>ML/day</w:t>
      </w:r>
      <w:r>
        <w:rPr>
          <w:spacing w:val="-9"/>
        </w:rPr>
        <w:t xml:space="preserve"> </w:t>
      </w:r>
      <w:r>
        <w:t>between</w:t>
      </w:r>
      <w:r>
        <w:rPr>
          <w:spacing w:val="-8"/>
        </w:rPr>
        <w:t xml:space="preserve"> </w:t>
      </w:r>
      <w:r>
        <w:rPr>
          <w:spacing w:val="-1"/>
        </w:rPr>
        <w:t>Willandra</w:t>
      </w:r>
      <w:r>
        <w:rPr>
          <w:spacing w:val="-7"/>
        </w:rPr>
        <w:t xml:space="preserve"> </w:t>
      </w:r>
      <w:r>
        <w:t>Weir</w:t>
      </w:r>
      <w:r>
        <w:rPr>
          <w:spacing w:val="-8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Middle</w:t>
      </w:r>
      <w:r>
        <w:rPr>
          <w:spacing w:val="-8"/>
        </w:rPr>
        <w:t xml:space="preserve"> </w:t>
      </w:r>
      <w:r>
        <w:rPr>
          <w:spacing w:val="-1"/>
        </w:rPr>
        <w:t>Creek</w:t>
      </w:r>
      <w:r>
        <w:rPr>
          <w:spacing w:val="-7"/>
        </w:rPr>
        <w:t xml:space="preserve"> </w:t>
      </w:r>
      <w:r>
        <w:t>Offtake,</w:t>
      </w:r>
    </w:p>
    <w:p w14:paraId="43E62ACE" w14:textId="77777777" w:rsidR="00044670" w:rsidRDefault="00044670">
      <w:pPr>
        <w:spacing w:before="12"/>
        <w:rPr>
          <w:rFonts w:ascii="Century Gothic" w:eastAsia="Century Gothic" w:hAnsi="Century Gothic" w:cs="Century Gothic"/>
          <w:sz w:val="17"/>
          <w:szCs w:val="17"/>
        </w:rPr>
      </w:pPr>
    </w:p>
    <w:p w14:paraId="43E62ACF" w14:textId="77777777" w:rsidR="00044670" w:rsidRDefault="00C9326B">
      <w:pPr>
        <w:pStyle w:val="BodyText"/>
        <w:numPr>
          <w:ilvl w:val="0"/>
          <w:numId w:val="3"/>
        </w:numPr>
        <w:tabs>
          <w:tab w:val="left" w:pos="758"/>
        </w:tabs>
        <w:ind w:left="757" w:hanging="649"/>
      </w:pPr>
      <w:r>
        <w:t>1,500</w:t>
      </w:r>
      <w:r>
        <w:rPr>
          <w:spacing w:val="-8"/>
        </w:rPr>
        <w:t xml:space="preserve"> </w:t>
      </w:r>
      <w:r>
        <w:t>ML/day</w:t>
      </w:r>
      <w:r>
        <w:rPr>
          <w:spacing w:val="-9"/>
        </w:rPr>
        <w:t xml:space="preserve"> </w:t>
      </w:r>
      <w:r>
        <w:t>between</w:t>
      </w:r>
      <w:r>
        <w:rPr>
          <w:spacing w:val="-8"/>
        </w:rPr>
        <w:t xml:space="preserve"> </w:t>
      </w:r>
      <w:r>
        <w:t>Middle</w:t>
      </w:r>
      <w:r>
        <w:rPr>
          <w:spacing w:val="-8"/>
        </w:rPr>
        <w:t xml:space="preserve"> </w:t>
      </w:r>
      <w:r>
        <w:rPr>
          <w:spacing w:val="-1"/>
        </w:rPr>
        <w:t>Creek</w:t>
      </w:r>
      <w:r>
        <w:rPr>
          <w:spacing w:val="-7"/>
        </w:rPr>
        <w:t xml:space="preserve"> </w:t>
      </w:r>
      <w:r>
        <w:rPr>
          <w:spacing w:val="-1"/>
        </w:rPr>
        <w:t>Offtake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rPr>
          <w:spacing w:val="-1"/>
        </w:rPr>
        <w:t>Hillston</w:t>
      </w:r>
      <w:r>
        <w:rPr>
          <w:spacing w:val="-7"/>
        </w:rPr>
        <w:t xml:space="preserve"> </w:t>
      </w:r>
      <w:r>
        <w:t>Weir,</w:t>
      </w:r>
    </w:p>
    <w:p w14:paraId="43E62AD0" w14:textId="77777777" w:rsidR="00044670" w:rsidRDefault="00044670">
      <w:pPr>
        <w:spacing w:before="12"/>
        <w:rPr>
          <w:rFonts w:ascii="Century Gothic" w:eastAsia="Century Gothic" w:hAnsi="Century Gothic" w:cs="Century Gothic"/>
          <w:sz w:val="17"/>
          <w:szCs w:val="17"/>
        </w:rPr>
      </w:pPr>
    </w:p>
    <w:p w14:paraId="43E62AD1" w14:textId="77777777" w:rsidR="00044670" w:rsidRDefault="00C9326B">
      <w:pPr>
        <w:pStyle w:val="BodyText"/>
        <w:numPr>
          <w:ilvl w:val="0"/>
          <w:numId w:val="3"/>
        </w:numPr>
        <w:tabs>
          <w:tab w:val="left" w:pos="775"/>
        </w:tabs>
        <w:ind w:left="774" w:hanging="666"/>
      </w:pPr>
      <w:r>
        <w:t>1,500</w:t>
      </w:r>
      <w:r>
        <w:rPr>
          <w:spacing w:val="-9"/>
        </w:rPr>
        <w:t xml:space="preserve"> </w:t>
      </w:r>
      <w:r>
        <w:t>ML/day</w:t>
      </w:r>
      <w:r>
        <w:rPr>
          <w:spacing w:val="-10"/>
        </w:rPr>
        <w:t xml:space="preserve"> </w:t>
      </w:r>
      <w:r>
        <w:t>between</w:t>
      </w:r>
      <w:r>
        <w:rPr>
          <w:spacing w:val="-8"/>
        </w:rPr>
        <w:t xml:space="preserve"> </w:t>
      </w:r>
      <w:r>
        <w:rPr>
          <w:spacing w:val="-1"/>
        </w:rPr>
        <w:t>Hillston</w:t>
      </w:r>
      <w:r>
        <w:rPr>
          <w:spacing w:val="-8"/>
        </w:rPr>
        <w:t xml:space="preserve"> </w:t>
      </w:r>
      <w:r>
        <w:t>Weir</w:t>
      </w:r>
      <w:r>
        <w:rPr>
          <w:spacing w:val="-8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rPr>
          <w:spacing w:val="-1"/>
        </w:rPr>
        <w:t>Whealbah,</w:t>
      </w:r>
    </w:p>
    <w:p w14:paraId="43E62AD2" w14:textId="77777777" w:rsidR="00044670" w:rsidRDefault="00044670">
      <w:pPr>
        <w:spacing w:before="12"/>
        <w:rPr>
          <w:rFonts w:ascii="Century Gothic" w:eastAsia="Century Gothic" w:hAnsi="Century Gothic" w:cs="Century Gothic"/>
          <w:sz w:val="17"/>
          <w:szCs w:val="17"/>
        </w:rPr>
      </w:pPr>
    </w:p>
    <w:p w14:paraId="43E62AD3" w14:textId="77777777" w:rsidR="00044670" w:rsidRDefault="00C9326B">
      <w:pPr>
        <w:pStyle w:val="BodyText"/>
        <w:numPr>
          <w:ilvl w:val="0"/>
          <w:numId w:val="3"/>
        </w:numPr>
        <w:tabs>
          <w:tab w:val="left" w:pos="763"/>
        </w:tabs>
        <w:ind w:left="762" w:hanging="654"/>
      </w:pPr>
      <w:r>
        <w:t>1,000</w:t>
      </w:r>
      <w:r>
        <w:rPr>
          <w:spacing w:val="-10"/>
        </w:rPr>
        <w:t xml:space="preserve"> </w:t>
      </w:r>
      <w:r>
        <w:t>ML/day</w:t>
      </w:r>
      <w:r>
        <w:rPr>
          <w:spacing w:val="-10"/>
        </w:rPr>
        <w:t xml:space="preserve"> </w:t>
      </w:r>
      <w:r>
        <w:t>between</w:t>
      </w:r>
      <w:r>
        <w:rPr>
          <w:spacing w:val="-9"/>
        </w:rPr>
        <w:t xml:space="preserve"> </w:t>
      </w:r>
      <w:r>
        <w:t>Whealbah</w:t>
      </w:r>
      <w:r>
        <w:rPr>
          <w:spacing w:val="-8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rPr>
          <w:spacing w:val="-1"/>
        </w:rPr>
        <w:t>Torriganny</w:t>
      </w:r>
      <w:r>
        <w:rPr>
          <w:spacing w:val="-11"/>
        </w:rPr>
        <w:t xml:space="preserve"> </w:t>
      </w:r>
      <w:r>
        <w:t>Weir,</w:t>
      </w:r>
    </w:p>
    <w:p w14:paraId="43E62AD4" w14:textId="77777777" w:rsidR="00044670" w:rsidRDefault="00044670">
      <w:pPr>
        <w:spacing w:before="12"/>
        <w:rPr>
          <w:rFonts w:ascii="Century Gothic" w:eastAsia="Century Gothic" w:hAnsi="Century Gothic" w:cs="Century Gothic"/>
          <w:sz w:val="17"/>
          <w:szCs w:val="17"/>
        </w:rPr>
      </w:pPr>
    </w:p>
    <w:p w14:paraId="43E62AD5" w14:textId="77777777" w:rsidR="00044670" w:rsidRDefault="00C9326B">
      <w:pPr>
        <w:pStyle w:val="BodyText"/>
        <w:numPr>
          <w:ilvl w:val="0"/>
          <w:numId w:val="3"/>
        </w:numPr>
        <w:tabs>
          <w:tab w:val="left" w:pos="792"/>
        </w:tabs>
        <w:ind w:left="791" w:hanging="683"/>
      </w:pPr>
      <w:r>
        <w:rPr>
          <w:spacing w:val="-1"/>
        </w:rPr>
        <w:t>500</w:t>
      </w:r>
      <w:r>
        <w:rPr>
          <w:spacing w:val="-6"/>
        </w:rPr>
        <w:t xml:space="preserve"> </w:t>
      </w:r>
      <w:r>
        <w:t>ML/day</w:t>
      </w:r>
      <w:r>
        <w:rPr>
          <w:spacing w:val="-8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rPr>
          <w:spacing w:val="-1"/>
        </w:rPr>
        <w:t>Willandra</w:t>
      </w:r>
      <w:r>
        <w:rPr>
          <w:spacing w:val="-7"/>
        </w:rPr>
        <w:t xml:space="preserve"> </w:t>
      </w:r>
      <w:r>
        <w:t>Creek,</w:t>
      </w:r>
    </w:p>
    <w:p w14:paraId="43E62AD6" w14:textId="77777777" w:rsidR="00044670" w:rsidRDefault="00044670">
      <w:pPr>
        <w:rPr>
          <w:rFonts w:ascii="Century Gothic" w:eastAsia="Century Gothic" w:hAnsi="Century Gothic" w:cs="Century Gothic"/>
          <w:sz w:val="18"/>
          <w:szCs w:val="18"/>
        </w:rPr>
      </w:pPr>
    </w:p>
    <w:p w14:paraId="43E62AD7" w14:textId="77777777" w:rsidR="00044670" w:rsidRDefault="00C9326B">
      <w:pPr>
        <w:pStyle w:val="BodyText"/>
        <w:numPr>
          <w:ilvl w:val="0"/>
          <w:numId w:val="3"/>
        </w:numPr>
        <w:tabs>
          <w:tab w:val="left" w:pos="792"/>
        </w:tabs>
        <w:ind w:left="791" w:hanging="683"/>
      </w:pPr>
      <w:r>
        <w:t>390</w:t>
      </w:r>
      <w:r>
        <w:rPr>
          <w:spacing w:val="-8"/>
        </w:rPr>
        <w:t xml:space="preserve"> </w:t>
      </w:r>
      <w:r>
        <w:t>ML/day</w:t>
      </w:r>
      <w:r>
        <w:rPr>
          <w:spacing w:val="-9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rPr>
          <w:spacing w:val="-1"/>
        </w:rPr>
        <w:t>Wallamundry</w:t>
      </w:r>
      <w:r>
        <w:rPr>
          <w:spacing w:val="-6"/>
        </w:rPr>
        <w:t xml:space="preserve"> </w:t>
      </w:r>
      <w:r>
        <w:rPr>
          <w:spacing w:val="-1"/>
        </w:rPr>
        <w:t>Creek</w:t>
      </w:r>
      <w:r>
        <w:rPr>
          <w:spacing w:val="-7"/>
        </w:rPr>
        <w:t xml:space="preserve"> </w:t>
      </w:r>
      <w:r>
        <w:t>system,</w:t>
      </w:r>
    </w:p>
    <w:p w14:paraId="43E62AD8" w14:textId="77777777" w:rsidR="00044670" w:rsidRDefault="00044670">
      <w:pPr>
        <w:spacing w:before="12"/>
        <w:rPr>
          <w:rFonts w:ascii="Century Gothic" w:eastAsia="Century Gothic" w:hAnsi="Century Gothic" w:cs="Century Gothic"/>
          <w:sz w:val="17"/>
          <w:szCs w:val="17"/>
        </w:rPr>
      </w:pPr>
    </w:p>
    <w:p w14:paraId="43E62AD9" w14:textId="77777777" w:rsidR="00044670" w:rsidRDefault="00C9326B">
      <w:pPr>
        <w:pStyle w:val="BodyText"/>
        <w:numPr>
          <w:ilvl w:val="0"/>
          <w:numId w:val="3"/>
        </w:numPr>
        <w:tabs>
          <w:tab w:val="left" w:pos="741"/>
        </w:tabs>
        <w:ind w:left="740" w:hanging="632"/>
      </w:pPr>
      <w:r>
        <w:t>2,000</w:t>
      </w:r>
      <w:r>
        <w:rPr>
          <w:spacing w:val="-12"/>
        </w:rPr>
        <w:t xml:space="preserve"> </w:t>
      </w:r>
      <w:r>
        <w:t>ML/day</w:t>
      </w:r>
      <w:r>
        <w:rPr>
          <w:spacing w:val="-13"/>
        </w:rPr>
        <w:t xml:space="preserve"> </w:t>
      </w:r>
      <w:r>
        <w:t>in</w:t>
      </w:r>
      <w:r>
        <w:rPr>
          <w:spacing w:val="-11"/>
        </w:rPr>
        <w:t xml:space="preserve"> </w:t>
      </w:r>
      <w:r>
        <w:t>Goobang/Bumbuggan</w:t>
      </w:r>
      <w:r>
        <w:rPr>
          <w:spacing w:val="-11"/>
        </w:rPr>
        <w:t xml:space="preserve"> </w:t>
      </w:r>
      <w:r>
        <w:t>Creeks,</w:t>
      </w:r>
    </w:p>
    <w:p w14:paraId="43E62ADA" w14:textId="77777777" w:rsidR="00044670" w:rsidRDefault="00044670">
      <w:pPr>
        <w:spacing w:before="10"/>
        <w:rPr>
          <w:rFonts w:ascii="Century Gothic" w:eastAsia="Century Gothic" w:hAnsi="Century Gothic" w:cs="Century Gothic"/>
          <w:sz w:val="17"/>
          <w:szCs w:val="17"/>
        </w:rPr>
      </w:pPr>
    </w:p>
    <w:p w14:paraId="43E62ADB" w14:textId="77777777" w:rsidR="00044670" w:rsidRDefault="00C9326B">
      <w:pPr>
        <w:pStyle w:val="BodyText"/>
        <w:numPr>
          <w:ilvl w:val="0"/>
          <w:numId w:val="3"/>
        </w:numPr>
        <w:tabs>
          <w:tab w:val="left" w:pos="792"/>
        </w:tabs>
        <w:ind w:left="791" w:hanging="683"/>
      </w:pPr>
      <w:r>
        <w:rPr>
          <w:spacing w:val="-1"/>
        </w:rPr>
        <w:t>800</w:t>
      </w:r>
      <w:r>
        <w:rPr>
          <w:spacing w:val="-6"/>
        </w:rPr>
        <w:t xml:space="preserve"> </w:t>
      </w:r>
      <w:r>
        <w:t>ML/day</w:t>
      </w:r>
      <w:r>
        <w:rPr>
          <w:spacing w:val="-9"/>
        </w:rPr>
        <w:t xml:space="preserve"> </w:t>
      </w:r>
      <w:r>
        <w:t>between</w:t>
      </w:r>
      <w:r>
        <w:rPr>
          <w:spacing w:val="-8"/>
        </w:rPr>
        <w:t xml:space="preserve"> </w:t>
      </w:r>
      <w:r>
        <w:rPr>
          <w:spacing w:val="-1"/>
        </w:rPr>
        <w:t>Booligal</w:t>
      </w:r>
      <w:r>
        <w:rPr>
          <w:spacing w:val="-7"/>
        </w:rPr>
        <w:t xml:space="preserve"> </w:t>
      </w:r>
      <w:r>
        <w:t>Weir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Corrong,</w:t>
      </w:r>
    </w:p>
    <w:p w14:paraId="43E62ADC" w14:textId="77777777" w:rsidR="00044670" w:rsidRDefault="00044670">
      <w:pPr>
        <w:spacing w:before="12"/>
        <w:rPr>
          <w:rFonts w:ascii="Century Gothic" w:eastAsia="Century Gothic" w:hAnsi="Century Gothic" w:cs="Century Gothic"/>
          <w:sz w:val="17"/>
          <w:szCs w:val="17"/>
        </w:rPr>
      </w:pPr>
    </w:p>
    <w:p w14:paraId="43E62ADD" w14:textId="77777777" w:rsidR="00044670" w:rsidRDefault="00C9326B">
      <w:pPr>
        <w:pStyle w:val="BodyText"/>
        <w:numPr>
          <w:ilvl w:val="0"/>
          <w:numId w:val="3"/>
        </w:numPr>
        <w:tabs>
          <w:tab w:val="left" w:pos="773"/>
        </w:tabs>
        <w:ind w:left="772" w:hanging="664"/>
      </w:pPr>
      <w:r>
        <w:t>600</w:t>
      </w:r>
      <w:r>
        <w:rPr>
          <w:spacing w:val="-10"/>
        </w:rPr>
        <w:t xml:space="preserve"> </w:t>
      </w:r>
      <w:r>
        <w:t>ML/day</w:t>
      </w:r>
      <w:r>
        <w:rPr>
          <w:spacing w:val="-10"/>
        </w:rPr>
        <w:t xml:space="preserve"> </w:t>
      </w:r>
      <w:r>
        <w:t>downstream</w:t>
      </w:r>
      <w:r>
        <w:rPr>
          <w:spacing w:val="-9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Corrong.</w:t>
      </w:r>
    </w:p>
    <w:p w14:paraId="43E62ADE" w14:textId="77777777" w:rsidR="00044670" w:rsidRDefault="00044670">
      <w:pPr>
        <w:spacing w:before="10"/>
        <w:rPr>
          <w:rFonts w:ascii="Century Gothic" w:eastAsia="Century Gothic" w:hAnsi="Century Gothic" w:cs="Century Gothic"/>
          <w:sz w:val="18"/>
          <w:szCs w:val="18"/>
        </w:rPr>
      </w:pPr>
    </w:p>
    <w:p w14:paraId="43E62ADF" w14:textId="77777777" w:rsidR="00044670" w:rsidRDefault="00C9326B">
      <w:pPr>
        <w:pStyle w:val="BodyText"/>
        <w:spacing w:line="242" w:lineRule="exact"/>
        <w:ind w:right="169"/>
      </w:pPr>
      <w:r>
        <w:rPr>
          <w:spacing w:val="1"/>
        </w:rPr>
        <w:t>In</w:t>
      </w:r>
      <w:r>
        <w:rPr>
          <w:spacing w:val="-6"/>
        </w:rPr>
        <w:t xml:space="preserve"> </w:t>
      </w:r>
      <w:r>
        <w:rPr>
          <w:spacing w:val="-1"/>
        </w:rPr>
        <w:t>order</w:t>
      </w:r>
      <w:r>
        <w:rPr>
          <w:spacing w:val="-7"/>
        </w:rPr>
        <w:t xml:space="preserve"> </w:t>
      </w:r>
      <w:r>
        <w:rPr>
          <w:spacing w:val="1"/>
        </w:rPr>
        <w:t>to</w:t>
      </w:r>
      <w:r>
        <w:rPr>
          <w:spacing w:val="-7"/>
        </w:rPr>
        <w:t xml:space="preserve"> </w:t>
      </w:r>
      <w:r>
        <w:rPr>
          <w:spacing w:val="-1"/>
        </w:rPr>
        <w:t>release</w:t>
      </w:r>
      <w:r>
        <w:rPr>
          <w:spacing w:val="-7"/>
        </w:rPr>
        <w:t xml:space="preserve"> </w:t>
      </w:r>
      <w:r>
        <w:t>environmental</w:t>
      </w:r>
      <w:r>
        <w:rPr>
          <w:spacing w:val="-7"/>
        </w:rPr>
        <w:t xml:space="preserve"> </w:t>
      </w:r>
      <w:r>
        <w:t>water</w:t>
      </w:r>
      <w:r>
        <w:rPr>
          <w:spacing w:val="-7"/>
        </w:rPr>
        <w:t xml:space="preserve"> </w:t>
      </w:r>
      <w:r>
        <w:t>at</w:t>
      </w:r>
      <w:r>
        <w:rPr>
          <w:spacing w:val="-5"/>
        </w:rPr>
        <w:t xml:space="preserve"> </w:t>
      </w:r>
      <w:r>
        <w:rPr>
          <w:spacing w:val="-1"/>
        </w:rPr>
        <w:t>required</w:t>
      </w:r>
      <w:r>
        <w:rPr>
          <w:spacing w:val="-7"/>
        </w:rPr>
        <w:t xml:space="preserve"> </w:t>
      </w:r>
      <w:r>
        <w:t>flow</w:t>
      </w:r>
      <w:r>
        <w:rPr>
          <w:spacing w:val="-5"/>
        </w:rPr>
        <w:t xml:space="preserve"> </w:t>
      </w:r>
      <w:r>
        <w:t>rates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meet</w:t>
      </w:r>
      <w:r>
        <w:rPr>
          <w:spacing w:val="-5"/>
        </w:rPr>
        <w:t xml:space="preserve"> </w:t>
      </w:r>
      <w:r>
        <w:rPr>
          <w:spacing w:val="-1"/>
        </w:rPr>
        <w:t>hydrographs</w:t>
      </w:r>
      <w:r>
        <w:rPr>
          <w:spacing w:val="-6"/>
        </w:rPr>
        <w:t xml:space="preserve"> </w:t>
      </w:r>
      <w:r>
        <w:rPr>
          <w:spacing w:val="-1"/>
        </w:rPr>
        <w:t>or</w:t>
      </w:r>
      <w:r>
        <w:rPr>
          <w:spacing w:val="-7"/>
        </w:rPr>
        <w:t xml:space="preserve"> </w:t>
      </w:r>
      <w:r>
        <w:t>timing</w:t>
      </w:r>
      <w:r>
        <w:rPr>
          <w:spacing w:val="66"/>
          <w:w w:val="99"/>
        </w:rPr>
        <w:t xml:space="preserve"> </w:t>
      </w:r>
      <w:r>
        <w:rPr>
          <w:spacing w:val="-1"/>
        </w:rPr>
        <w:t>requirements,</w:t>
      </w:r>
      <w:r>
        <w:rPr>
          <w:spacing w:val="-12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rPr>
          <w:spacing w:val="-1"/>
        </w:rPr>
        <w:t>following</w:t>
      </w:r>
      <w:r>
        <w:rPr>
          <w:spacing w:val="-11"/>
        </w:rPr>
        <w:t xml:space="preserve"> </w:t>
      </w:r>
      <w:r>
        <w:rPr>
          <w:spacing w:val="-1"/>
        </w:rPr>
        <w:t>storage</w:t>
      </w:r>
      <w:r>
        <w:rPr>
          <w:spacing w:val="-12"/>
        </w:rPr>
        <w:t xml:space="preserve"> </w:t>
      </w:r>
      <w:r>
        <w:rPr>
          <w:spacing w:val="-1"/>
        </w:rPr>
        <w:t>considerations</w:t>
      </w:r>
      <w:r>
        <w:rPr>
          <w:spacing w:val="-11"/>
        </w:rPr>
        <w:t xml:space="preserve"> </w:t>
      </w:r>
      <w:r>
        <w:t>apply:</w:t>
      </w:r>
    </w:p>
    <w:p w14:paraId="43E62AE0" w14:textId="77777777" w:rsidR="00044670" w:rsidRDefault="00044670">
      <w:pPr>
        <w:spacing w:before="10"/>
        <w:rPr>
          <w:rFonts w:ascii="Century Gothic" w:eastAsia="Century Gothic" w:hAnsi="Century Gothic" w:cs="Century Gothic"/>
          <w:sz w:val="17"/>
          <w:szCs w:val="17"/>
        </w:rPr>
      </w:pPr>
    </w:p>
    <w:p w14:paraId="43E62AE1" w14:textId="77777777" w:rsidR="00044670" w:rsidRDefault="00C9326B">
      <w:pPr>
        <w:pStyle w:val="BodyText"/>
        <w:numPr>
          <w:ilvl w:val="1"/>
          <w:numId w:val="3"/>
        </w:numPr>
        <w:tabs>
          <w:tab w:val="left" w:pos="875"/>
        </w:tabs>
        <w:spacing w:line="277" w:lineRule="auto"/>
        <w:ind w:right="552" w:hanging="454"/>
        <w:jc w:val="left"/>
      </w:pPr>
      <w:r>
        <w:rPr>
          <w:spacing w:val="-1"/>
        </w:rPr>
        <w:t>Releases</w:t>
      </w:r>
      <w:r>
        <w:rPr>
          <w:spacing w:val="-5"/>
        </w:rPr>
        <w:t xml:space="preserve"> </w:t>
      </w:r>
      <w:r>
        <w:rPr>
          <w:spacing w:val="-1"/>
        </w:rPr>
        <w:t>from</w:t>
      </w:r>
      <w:r>
        <w:rPr>
          <w:spacing w:val="-3"/>
        </w:rPr>
        <w:t xml:space="preserve"> </w:t>
      </w:r>
      <w:r>
        <w:t>Brewster</w:t>
      </w:r>
      <w:r>
        <w:rPr>
          <w:spacing w:val="-6"/>
        </w:rPr>
        <w:t xml:space="preserve"> </w:t>
      </w:r>
      <w:r>
        <w:t>weir</w:t>
      </w:r>
      <w:r>
        <w:rPr>
          <w:spacing w:val="-6"/>
        </w:rPr>
        <w:t xml:space="preserve"> </w:t>
      </w:r>
      <w:r>
        <w:t>if</w:t>
      </w:r>
      <w:r>
        <w:rPr>
          <w:spacing w:val="-6"/>
        </w:rPr>
        <w:t xml:space="preserve"> </w:t>
      </w:r>
      <w:r>
        <w:t>controlled</w:t>
      </w:r>
      <w:r>
        <w:rPr>
          <w:spacing w:val="-7"/>
        </w:rPr>
        <w:t xml:space="preserve"> </w:t>
      </w:r>
      <w:r>
        <w:rPr>
          <w:spacing w:val="-1"/>
        </w:rPr>
        <w:t>through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rPr>
          <w:spacing w:val="-1"/>
        </w:rPr>
        <w:t>conduit</w:t>
      </w:r>
      <w:r>
        <w:rPr>
          <w:spacing w:val="-4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rPr>
          <w:spacing w:val="-1"/>
        </w:rPr>
        <w:t>1200</w:t>
      </w:r>
      <w:r>
        <w:rPr>
          <w:spacing w:val="-7"/>
        </w:rPr>
        <w:t xml:space="preserve"> </w:t>
      </w:r>
      <w:r>
        <w:t>ML/day</w:t>
      </w:r>
      <w:r>
        <w:rPr>
          <w:spacing w:val="-7"/>
        </w:rPr>
        <w:t xml:space="preserve"> </w:t>
      </w:r>
      <w:r>
        <w:rPr>
          <w:spacing w:val="-1"/>
        </w:rPr>
        <w:t>or</w:t>
      </w:r>
      <w:r>
        <w:rPr>
          <w:spacing w:val="-6"/>
        </w:rPr>
        <w:t xml:space="preserve"> </w:t>
      </w:r>
      <w:r>
        <w:t>if</w:t>
      </w:r>
      <w:r>
        <w:rPr>
          <w:spacing w:val="-4"/>
        </w:rPr>
        <w:t xml:space="preserve"> </w:t>
      </w:r>
      <w:r>
        <w:rPr>
          <w:spacing w:val="-1"/>
        </w:rPr>
        <w:t>over</w:t>
      </w:r>
      <w:r>
        <w:rPr>
          <w:spacing w:val="-6"/>
        </w:rPr>
        <w:t xml:space="preserve"> </w:t>
      </w:r>
      <w:r>
        <w:t>the</w:t>
      </w:r>
      <w:r>
        <w:rPr>
          <w:spacing w:val="63"/>
          <w:w w:val="99"/>
        </w:rPr>
        <w:t xml:space="preserve"> </w:t>
      </w:r>
      <w:r>
        <w:t>weir</w:t>
      </w:r>
      <w:r>
        <w:rPr>
          <w:spacing w:val="-7"/>
        </w:rPr>
        <w:t xml:space="preserve"> </w:t>
      </w:r>
      <w:r>
        <w:rPr>
          <w:spacing w:val="-1"/>
        </w:rPr>
        <w:t>sill</w:t>
      </w:r>
      <w:r>
        <w:rPr>
          <w:spacing w:val="-7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rPr>
          <w:spacing w:val="-1"/>
        </w:rPr>
        <w:t>10,000</w:t>
      </w:r>
      <w:r>
        <w:rPr>
          <w:spacing w:val="-7"/>
        </w:rPr>
        <w:t xml:space="preserve"> </w:t>
      </w:r>
      <w:r>
        <w:t>ML/day.</w:t>
      </w:r>
    </w:p>
    <w:p w14:paraId="43E62AE2" w14:textId="77777777" w:rsidR="00044670" w:rsidRDefault="00C9326B">
      <w:pPr>
        <w:pStyle w:val="BodyText"/>
        <w:numPr>
          <w:ilvl w:val="1"/>
          <w:numId w:val="3"/>
        </w:numPr>
        <w:tabs>
          <w:tab w:val="left" w:pos="875"/>
        </w:tabs>
        <w:spacing w:line="244" w:lineRule="exact"/>
        <w:ind w:hanging="493"/>
        <w:jc w:val="left"/>
      </w:pPr>
      <w:r>
        <w:rPr>
          <w:spacing w:val="-1"/>
        </w:rPr>
        <w:t>Discharge</w:t>
      </w:r>
      <w:r>
        <w:rPr>
          <w:spacing w:val="-8"/>
        </w:rPr>
        <w:t xml:space="preserve"> </w:t>
      </w:r>
      <w:r>
        <w:t>capacity</w:t>
      </w:r>
      <w:r>
        <w:rPr>
          <w:spacing w:val="-9"/>
        </w:rPr>
        <w:t xml:space="preserve"> </w:t>
      </w:r>
      <w:r>
        <w:t>at</w:t>
      </w:r>
      <w:r>
        <w:rPr>
          <w:spacing w:val="-7"/>
        </w:rPr>
        <w:t xml:space="preserve"> </w:t>
      </w:r>
      <w:r>
        <w:rPr>
          <w:spacing w:val="-1"/>
        </w:rPr>
        <w:t>Lake</w:t>
      </w:r>
      <w:r>
        <w:rPr>
          <w:spacing w:val="-8"/>
        </w:rPr>
        <w:t xml:space="preserve"> </w:t>
      </w:r>
      <w:r>
        <w:t>Cargelligo</w:t>
      </w:r>
      <w:r>
        <w:rPr>
          <w:spacing w:val="-7"/>
        </w:rPr>
        <w:t xml:space="preserve"> </w:t>
      </w:r>
      <w:r>
        <w:rPr>
          <w:spacing w:val="-1"/>
        </w:rPr>
        <w:t>is</w:t>
      </w:r>
      <w:r>
        <w:rPr>
          <w:spacing w:val="-8"/>
        </w:rPr>
        <w:t xml:space="preserve"> </w:t>
      </w:r>
      <w:r>
        <w:t>1000</w:t>
      </w:r>
      <w:r>
        <w:rPr>
          <w:spacing w:val="-8"/>
        </w:rPr>
        <w:t xml:space="preserve"> </w:t>
      </w:r>
      <w:r>
        <w:t>ML/day.</w:t>
      </w:r>
    </w:p>
    <w:p w14:paraId="43E62AE3" w14:textId="77777777" w:rsidR="00044670" w:rsidRDefault="00C9326B">
      <w:pPr>
        <w:pStyle w:val="BodyText"/>
        <w:numPr>
          <w:ilvl w:val="1"/>
          <w:numId w:val="3"/>
        </w:numPr>
        <w:tabs>
          <w:tab w:val="left" w:pos="875"/>
        </w:tabs>
        <w:spacing w:before="38"/>
        <w:ind w:hanging="534"/>
        <w:jc w:val="left"/>
      </w:pPr>
      <w:r>
        <w:rPr>
          <w:spacing w:val="-1"/>
        </w:rPr>
        <w:t>Discharge</w:t>
      </w:r>
      <w:r>
        <w:rPr>
          <w:spacing w:val="-8"/>
        </w:rPr>
        <w:t xml:space="preserve"> </w:t>
      </w:r>
      <w:r>
        <w:t>capacity</w:t>
      </w:r>
      <w:r>
        <w:rPr>
          <w:spacing w:val="-9"/>
        </w:rPr>
        <w:t xml:space="preserve"> </w:t>
      </w:r>
      <w:r>
        <w:t>at</w:t>
      </w:r>
      <w:r>
        <w:rPr>
          <w:spacing w:val="-6"/>
        </w:rPr>
        <w:t xml:space="preserve"> </w:t>
      </w:r>
      <w:r>
        <w:rPr>
          <w:spacing w:val="-1"/>
        </w:rPr>
        <w:t>Lake</w:t>
      </w:r>
      <w:r>
        <w:rPr>
          <w:spacing w:val="-7"/>
        </w:rPr>
        <w:t xml:space="preserve"> </w:t>
      </w:r>
      <w:r>
        <w:t>Brewster</w:t>
      </w:r>
      <w:r>
        <w:rPr>
          <w:spacing w:val="-8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rPr>
          <w:spacing w:val="-1"/>
        </w:rPr>
        <w:t>2000</w:t>
      </w:r>
      <w:r>
        <w:rPr>
          <w:spacing w:val="-7"/>
        </w:rPr>
        <w:t xml:space="preserve"> </w:t>
      </w:r>
      <w:r>
        <w:t>ML/day.</w:t>
      </w:r>
    </w:p>
    <w:p w14:paraId="43E62AE4" w14:textId="77777777" w:rsidR="00044670" w:rsidRDefault="00C9326B">
      <w:pPr>
        <w:pStyle w:val="BodyText"/>
        <w:numPr>
          <w:ilvl w:val="1"/>
          <w:numId w:val="3"/>
        </w:numPr>
        <w:tabs>
          <w:tab w:val="left" w:pos="875"/>
        </w:tabs>
        <w:spacing w:before="35" w:line="277" w:lineRule="auto"/>
        <w:ind w:right="552" w:hanging="565"/>
        <w:jc w:val="left"/>
      </w:pPr>
      <w:r>
        <w:rPr>
          <w:spacing w:val="-1"/>
        </w:rPr>
        <w:t>Wyangala</w:t>
      </w:r>
      <w:r>
        <w:rPr>
          <w:spacing w:val="-8"/>
        </w:rPr>
        <w:t xml:space="preserve"> </w:t>
      </w:r>
      <w:r>
        <w:t>Dam</w:t>
      </w:r>
      <w:r>
        <w:rPr>
          <w:spacing w:val="-6"/>
        </w:rPr>
        <w:t xml:space="preserve"> </w:t>
      </w:r>
      <w:r>
        <w:t>hydro-electric</w:t>
      </w:r>
      <w:r>
        <w:rPr>
          <w:spacing w:val="-7"/>
        </w:rPr>
        <w:t xml:space="preserve"> </w:t>
      </w:r>
      <w:r>
        <w:t>power</w:t>
      </w:r>
      <w:r>
        <w:rPr>
          <w:spacing w:val="-9"/>
        </w:rPr>
        <w:t xml:space="preserve"> </w:t>
      </w:r>
      <w:r>
        <w:rPr>
          <w:spacing w:val="-1"/>
        </w:rPr>
        <w:t>station</w:t>
      </w:r>
      <w:r>
        <w:rPr>
          <w:spacing w:val="-7"/>
        </w:rPr>
        <w:t xml:space="preserve"> </w:t>
      </w:r>
      <w:r>
        <w:t>operating</w:t>
      </w:r>
      <w:r>
        <w:rPr>
          <w:spacing w:val="-8"/>
        </w:rPr>
        <w:t xml:space="preserve"> </w:t>
      </w:r>
      <w:r>
        <w:t>range</w:t>
      </w:r>
      <w:r>
        <w:rPr>
          <w:spacing w:val="-8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t>between</w:t>
      </w:r>
      <w:r>
        <w:rPr>
          <w:spacing w:val="-7"/>
        </w:rPr>
        <w:t xml:space="preserve"> </w:t>
      </w:r>
      <w:r>
        <w:rPr>
          <w:spacing w:val="-2"/>
        </w:rPr>
        <w:t>350</w:t>
      </w:r>
      <w:r>
        <w:rPr>
          <w:spacing w:val="-9"/>
        </w:rPr>
        <w:t xml:space="preserve"> </w:t>
      </w:r>
      <w:r>
        <w:t>ML/day</w:t>
      </w:r>
      <w:r>
        <w:rPr>
          <w:spacing w:val="-9"/>
        </w:rPr>
        <w:t xml:space="preserve"> </w:t>
      </w:r>
      <w:r>
        <w:rPr>
          <w:spacing w:val="1"/>
        </w:rPr>
        <w:t>to</w:t>
      </w:r>
      <w:r>
        <w:rPr>
          <w:spacing w:val="38"/>
          <w:w w:val="99"/>
        </w:rPr>
        <w:t xml:space="preserve"> </w:t>
      </w:r>
      <w:r>
        <w:rPr>
          <w:spacing w:val="-1"/>
        </w:rPr>
        <w:t>about</w:t>
      </w:r>
      <w:r>
        <w:rPr>
          <w:spacing w:val="-5"/>
        </w:rPr>
        <w:t xml:space="preserve"> </w:t>
      </w:r>
      <w:r>
        <w:rPr>
          <w:spacing w:val="-1"/>
        </w:rPr>
        <w:t>3000</w:t>
      </w:r>
      <w:r>
        <w:rPr>
          <w:spacing w:val="-7"/>
        </w:rPr>
        <w:t xml:space="preserve"> </w:t>
      </w:r>
      <w:r>
        <w:t>ML/day,</w:t>
      </w:r>
      <w:r>
        <w:rPr>
          <w:spacing w:val="-7"/>
        </w:rPr>
        <w:t xml:space="preserve"> </w:t>
      </w:r>
      <w:r>
        <w:t>rates</w:t>
      </w:r>
      <w:r>
        <w:rPr>
          <w:spacing w:val="-7"/>
        </w:rPr>
        <w:t xml:space="preserve"> </w:t>
      </w:r>
      <w:r>
        <w:rPr>
          <w:spacing w:val="-1"/>
        </w:rPr>
        <w:t>above</w:t>
      </w:r>
      <w:r>
        <w:rPr>
          <w:spacing w:val="-7"/>
        </w:rPr>
        <w:t xml:space="preserve"> </w:t>
      </w:r>
      <w:r>
        <w:t>this</w:t>
      </w:r>
      <w:r>
        <w:rPr>
          <w:spacing w:val="-6"/>
        </w:rPr>
        <w:t xml:space="preserve"> </w:t>
      </w:r>
      <w:r>
        <w:rPr>
          <w:spacing w:val="-1"/>
        </w:rPr>
        <w:t>are</w:t>
      </w:r>
      <w:r>
        <w:rPr>
          <w:spacing w:val="-7"/>
        </w:rPr>
        <w:t xml:space="preserve"> </w:t>
      </w:r>
      <w:r>
        <w:rPr>
          <w:spacing w:val="-1"/>
        </w:rPr>
        <w:t>released</w:t>
      </w:r>
      <w:r>
        <w:rPr>
          <w:spacing w:val="-4"/>
        </w:rPr>
        <w:t xml:space="preserve"> </w:t>
      </w:r>
      <w:r>
        <w:rPr>
          <w:spacing w:val="-1"/>
        </w:rPr>
        <w:t>from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rPr>
          <w:spacing w:val="-1"/>
        </w:rPr>
        <w:t>valves.</w:t>
      </w:r>
    </w:p>
    <w:p w14:paraId="43E62AE5" w14:textId="77777777" w:rsidR="00044670" w:rsidRDefault="00C9326B">
      <w:pPr>
        <w:pStyle w:val="BodyText"/>
        <w:numPr>
          <w:ilvl w:val="1"/>
          <w:numId w:val="3"/>
        </w:numPr>
        <w:tabs>
          <w:tab w:val="left" w:pos="875"/>
        </w:tabs>
        <w:spacing w:line="276" w:lineRule="auto"/>
        <w:ind w:right="149" w:hanging="524"/>
        <w:jc w:val="left"/>
      </w:pPr>
      <w:r>
        <w:rPr>
          <w:spacing w:val="-1"/>
        </w:rPr>
        <w:t>Achieving</w:t>
      </w:r>
      <w:r>
        <w:rPr>
          <w:spacing w:val="-8"/>
        </w:rPr>
        <w:t xml:space="preserve"> </w:t>
      </w:r>
      <w:r>
        <w:rPr>
          <w:spacing w:val="-1"/>
        </w:rPr>
        <w:t>inundation</w:t>
      </w:r>
      <w:r>
        <w:rPr>
          <w:spacing w:val="-7"/>
        </w:rPr>
        <w:t xml:space="preserve"> </w:t>
      </w:r>
      <w:r>
        <w:rPr>
          <w:spacing w:val="-1"/>
        </w:rPr>
        <w:t>of</w:t>
      </w:r>
      <w:r>
        <w:rPr>
          <w:spacing w:val="-6"/>
        </w:rPr>
        <w:t xml:space="preserve"> </w:t>
      </w:r>
      <w:r>
        <w:t>some</w:t>
      </w:r>
      <w:r>
        <w:rPr>
          <w:spacing w:val="-5"/>
        </w:rPr>
        <w:t xml:space="preserve"> </w:t>
      </w:r>
      <w:r>
        <w:t>off-channel</w:t>
      </w:r>
      <w:r>
        <w:rPr>
          <w:spacing w:val="-7"/>
        </w:rPr>
        <w:t xml:space="preserve"> </w:t>
      </w:r>
      <w:r>
        <w:rPr>
          <w:spacing w:val="-1"/>
        </w:rPr>
        <w:t>assets,</w:t>
      </w:r>
      <w:r>
        <w:rPr>
          <w:spacing w:val="-8"/>
        </w:rPr>
        <w:t xml:space="preserve"> </w:t>
      </w:r>
      <w:r>
        <w:rPr>
          <w:spacing w:val="-1"/>
        </w:rPr>
        <w:t>such</w:t>
      </w:r>
      <w:r>
        <w:rPr>
          <w:spacing w:val="-7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Lower</w:t>
      </w:r>
      <w:r>
        <w:rPr>
          <w:spacing w:val="-8"/>
        </w:rPr>
        <w:t xml:space="preserve"> </w:t>
      </w:r>
      <w:r>
        <w:t>Lachlan</w:t>
      </w:r>
      <w:r>
        <w:rPr>
          <w:spacing w:val="-7"/>
        </w:rPr>
        <w:t xml:space="preserve"> </w:t>
      </w:r>
      <w:r>
        <w:t>Swamp</w:t>
      </w:r>
      <w:r>
        <w:rPr>
          <w:spacing w:val="-7"/>
        </w:rPr>
        <w:t xml:space="preserve"> </w:t>
      </w:r>
      <w:r>
        <w:rPr>
          <w:spacing w:val="-1"/>
        </w:rPr>
        <w:t>system,</w:t>
      </w:r>
      <w:r>
        <w:rPr>
          <w:spacing w:val="71"/>
          <w:w w:val="99"/>
        </w:rPr>
        <w:t xml:space="preserve"> </w:t>
      </w:r>
      <w:r>
        <w:rPr>
          <w:spacing w:val="-1"/>
        </w:rPr>
        <w:t>requires</w:t>
      </w:r>
      <w:r>
        <w:rPr>
          <w:spacing w:val="-6"/>
        </w:rPr>
        <w:t xml:space="preserve"> </w:t>
      </w:r>
      <w:r>
        <w:rPr>
          <w:spacing w:val="-1"/>
        </w:rPr>
        <w:t>overbank</w:t>
      </w:r>
      <w:r>
        <w:rPr>
          <w:spacing w:val="-6"/>
        </w:rPr>
        <w:t xml:space="preserve"> </w:t>
      </w:r>
      <w:r>
        <w:t>flows</w:t>
      </w:r>
      <w:r>
        <w:rPr>
          <w:spacing w:val="-5"/>
        </w:rPr>
        <w:t xml:space="preserve"> </w:t>
      </w:r>
      <w:r>
        <w:rPr>
          <w:spacing w:val="-1"/>
        </w:rPr>
        <w:t>of</w:t>
      </w:r>
      <w:r>
        <w:rPr>
          <w:spacing w:val="-7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certain</w:t>
      </w:r>
      <w:r>
        <w:rPr>
          <w:spacing w:val="-7"/>
        </w:rPr>
        <w:t xml:space="preserve"> </w:t>
      </w:r>
      <w:r>
        <w:t>magnitude,</w:t>
      </w:r>
      <w:r>
        <w:rPr>
          <w:spacing w:val="-6"/>
        </w:rPr>
        <w:t xml:space="preserve"> </w:t>
      </w:r>
      <w:r>
        <w:t>which</w:t>
      </w:r>
      <w:r>
        <w:rPr>
          <w:spacing w:val="-6"/>
        </w:rPr>
        <w:t xml:space="preserve"> </w:t>
      </w:r>
      <w:r>
        <w:t>may</w:t>
      </w:r>
      <w:r>
        <w:rPr>
          <w:spacing w:val="-8"/>
        </w:rPr>
        <w:t xml:space="preserve"> </w:t>
      </w:r>
      <w:r>
        <w:rPr>
          <w:spacing w:val="-1"/>
        </w:rPr>
        <w:t>not</w:t>
      </w:r>
      <w:r>
        <w:rPr>
          <w:spacing w:val="-5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rPr>
          <w:spacing w:val="-1"/>
        </w:rPr>
        <w:t>achievable</w:t>
      </w:r>
      <w:r>
        <w:rPr>
          <w:spacing w:val="-7"/>
        </w:rPr>
        <w:t xml:space="preserve"> </w:t>
      </w:r>
      <w:r>
        <w:rPr>
          <w:spacing w:val="-1"/>
        </w:rPr>
        <w:t>under</w:t>
      </w:r>
      <w:r>
        <w:rPr>
          <w:spacing w:val="-7"/>
        </w:rPr>
        <w:t xml:space="preserve"> </w:t>
      </w:r>
      <w:r>
        <w:t>very</w:t>
      </w:r>
      <w:r>
        <w:rPr>
          <w:spacing w:val="61"/>
          <w:w w:val="99"/>
        </w:rPr>
        <w:t xml:space="preserve"> </w:t>
      </w:r>
      <w:r>
        <w:rPr>
          <w:spacing w:val="-1"/>
        </w:rPr>
        <w:t>low</w:t>
      </w:r>
      <w:r>
        <w:rPr>
          <w:spacing w:val="-10"/>
        </w:rPr>
        <w:t xml:space="preserve"> </w:t>
      </w:r>
      <w:r>
        <w:t>water</w:t>
      </w:r>
      <w:r>
        <w:rPr>
          <w:spacing w:val="-10"/>
        </w:rPr>
        <w:t xml:space="preserve"> </w:t>
      </w:r>
      <w:r>
        <w:rPr>
          <w:spacing w:val="-1"/>
        </w:rPr>
        <w:t>resource</w:t>
      </w:r>
      <w:r>
        <w:rPr>
          <w:spacing w:val="-11"/>
        </w:rPr>
        <w:t xml:space="preserve"> </w:t>
      </w:r>
      <w:r>
        <w:t>availabilities.</w:t>
      </w:r>
    </w:p>
    <w:p w14:paraId="43E62AE6" w14:textId="77777777" w:rsidR="00044670" w:rsidRDefault="00044670">
      <w:pPr>
        <w:spacing w:before="1"/>
        <w:rPr>
          <w:rFonts w:ascii="Century Gothic" w:eastAsia="Century Gothic" w:hAnsi="Century Gothic" w:cs="Century Gothic"/>
          <w:sz w:val="18"/>
          <w:szCs w:val="18"/>
        </w:rPr>
      </w:pPr>
    </w:p>
    <w:p w14:paraId="43E62AE7" w14:textId="77777777" w:rsidR="00044670" w:rsidRDefault="00C9326B">
      <w:pPr>
        <w:pStyle w:val="Heading2"/>
        <w:ind w:left="107"/>
        <w:rPr>
          <w:b w:val="0"/>
          <w:bCs w:val="0"/>
        </w:rPr>
      </w:pPr>
      <w:bookmarkStart w:id="30" w:name="_bookmark29"/>
      <w:bookmarkEnd w:id="30"/>
      <w:r>
        <w:rPr>
          <w:color w:val="5F4879"/>
          <w:spacing w:val="-1"/>
        </w:rPr>
        <w:t>Potential</w:t>
      </w:r>
      <w:r>
        <w:rPr>
          <w:color w:val="5F4879"/>
          <w:spacing w:val="-7"/>
        </w:rPr>
        <w:t xml:space="preserve"> </w:t>
      </w:r>
      <w:r>
        <w:rPr>
          <w:color w:val="5F4879"/>
        </w:rPr>
        <w:t>watering</w:t>
      </w:r>
      <w:r>
        <w:rPr>
          <w:color w:val="5F4879"/>
          <w:spacing w:val="-7"/>
        </w:rPr>
        <w:t xml:space="preserve"> </w:t>
      </w:r>
      <w:r>
        <w:rPr>
          <w:color w:val="5F4879"/>
          <w:spacing w:val="-1"/>
        </w:rPr>
        <w:t>actions</w:t>
      </w:r>
      <w:r>
        <w:rPr>
          <w:color w:val="5F4879"/>
          <w:spacing w:val="-7"/>
        </w:rPr>
        <w:t xml:space="preserve"> </w:t>
      </w:r>
      <w:r>
        <w:rPr>
          <w:color w:val="5F4879"/>
          <w:spacing w:val="-1"/>
        </w:rPr>
        <w:t>under</w:t>
      </w:r>
      <w:r>
        <w:rPr>
          <w:color w:val="5F4879"/>
          <w:spacing w:val="-6"/>
        </w:rPr>
        <w:t xml:space="preserve"> </w:t>
      </w:r>
      <w:r>
        <w:rPr>
          <w:color w:val="5F4879"/>
          <w:spacing w:val="-1"/>
        </w:rPr>
        <w:t>different</w:t>
      </w:r>
      <w:r>
        <w:rPr>
          <w:color w:val="5F4879"/>
          <w:spacing w:val="-7"/>
        </w:rPr>
        <w:t xml:space="preserve"> </w:t>
      </w:r>
      <w:r>
        <w:rPr>
          <w:color w:val="5F4879"/>
        </w:rPr>
        <w:t>levels</w:t>
      </w:r>
      <w:r>
        <w:rPr>
          <w:color w:val="5F4879"/>
          <w:spacing w:val="-7"/>
        </w:rPr>
        <w:t xml:space="preserve"> </w:t>
      </w:r>
      <w:r>
        <w:rPr>
          <w:color w:val="5F4879"/>
          <w:spacing w:val="-1"/>
        </w:rPr>
        <w:t>of</w:t>
      </w:r>
      <w:r>
        <w:rPr>
          <w:color w:val="5F4879"/>
          <w:spacing w:val="-6"/>
        </w:rPr>
        <w:t xml:space="preserve"> </w:t>
      </w:r>
      <w:r>
        <w:rPr>
          <w:color w:val="5F4879"/>
        </w:rPr>
        <w:t>water</w:t>
      </w:r>
      <w:r>
        <w:rPr>
          <w:color w:val="5F4879"/>
          <w:spacing w:val="-8"/>
        </w:rPr>
        <w:t xml:space="preserve"> </w:t>
      </w:r>
      <w:r>
        <w:rPr>
          <w:color w:val="5F4879"/>
        </w:rPr>
        <w:t>resource</w:t>
      </w:r>
      <w:r>
        <w:rPr>
          <w:color w:val="5F4879"/>
          <w:spacing w:val="-7"/>
        </w:rPr>
        <w:t xml:space="preserve"> </w:t>
      </w:r>
      <w:r>
        <w:rPr>
          <w:color w:val="5F4879"/>
          <w:spacing w:val="-1"/>
        </w:rPr>
        <w:t>availability</w:t>
      </w:r>
    </w:p>
    <w:p w14:paraId="43E62AE8" w14:textId="77777777" w:rsidR="00044670" w:rsidRDefault="00044670">
      <w:pPr>
        <w:spacing w:before="7"/>
        <w:rPr>
          <w:rFonts w:ascii="Century Gothic" w:eastAsia="Century Gothic" w:hAnsi="Century Gothic" w:cs="Century Gothic"/>
          <w:b/>
          <w:bCs/>
          <w:sz w:val="19"/>
          <w:szCs w:val="19"/>
        </w:rPr>
      </w:pPr>
    </w:p>
    <w:p w14:paraId="43E62AE9" w14:textId="77777777" w:rsidR="00044670" w:rsidRDefault="00C9326B">
      <w:pPr>
        <w:pStyle w:val="BodyText"/>
        <w:ind w:right="169"/>
      </w:pPr>
      <w:r>
        <w:rPr>
          <w:spacing w:val="-1"/>
        </w:rPr>
        <w:t>Under</w:t>
      </w:r>
      <w:r>
        <w:rPr>
          <w:spacing w:val="-7"/>
        </w:rPr>
        <w:t xml:space="preserve"> </w:t>
      </w:r>
      <w:r>
        <w:t>certain</w:t>
      </w:r>
      <w:r>
        <w:rPr>
          <w:spacing w:val="-4"/>
        </w:rPr>
        <w:t xml:space="preserve"> </w:t>
      </w:r>
      <w:r>
        <w:t>levels</w:t>
      </w:r>
      <w:r>
        <w:rPr>
          <w:spacing w:val="-7"/>
        </w:rPr>
        <w:t xml:space="preserve"> </w:t>
      </w:r>
      <w:r>
        <w:rPr>
          <w:spacing w:val="-1"/>
        </w:rPr>
        <w:t>of</w:t>
      </w:r>
      <w:r>
        <w:rPr>
          <w:spacing w:val="-7"/>
        </w:rPr>
        <w:t xml:space="preserve"> </w:t>
      </w:r>
      <w:r>
        <w:t>water</w:t>
      </w:r>
      <w:r>
        <w:rPr>
          <w:spacing w:val="-5"/>
        </w:rPr>
        <w:t xml:space="preserve"> </w:t>
      </w:r>
      <w:r>
        <w:rPr>
          <w:spacing w:val="-1"/>
        </w:rPr>
        <w:t>resource</w:t>
      </w:r>
      <w:r>
        <w:rPr>
          <w:spacing w:val="-4"/>
        </w:rPr>
        <w:t xml:space="preserve"> </w:t>
      </w:r>
      <w:r>
        <w:rPr>
          <w:spacing w:val="-1"/>
        </w:rPr>
        <w:t>availability,</w:t>
      </w:r>
      <w:r>
        <w:rPr>
          <w:spacing w:val="-7"/>
        </w:rPr>
        <w:t xml:space="preserve"> </w:t>
      </w:r>
      <w:r>
        <w:t>watering</w:t>
      </w:r>
      <w:r>
        <w:rPr>
          <w:spacing w:val="-7"/>
        </w:rPr>
        <w:t xml:space="preserve"> </w:t>
      </w:r>
      <w:r>
        <w:rPr>
          <w:spacing w:val="-1"/>
        </w:rPr>
        <w:t>actions</w:t>
      </w:r>
      <w:r>
        <w:rPr>
          <w:spacing w:val="-5"/>
        </w:rPr>
        <w:t xml:space="preserve"> </w:t>
      </w:r>
      <w:r>
        <w:t>may</w:t>
      </w:r>
      <w:r>
        <w:rPr>
          <w:spacing w:val="-8"/>
        </w:rPr>
        <w:t xml:space="preserve"> </w:t>
      </w:r>
      <w:r>
        <w:t>not</w:t>
      </w:r>
      <w:r>
        <w:rPr>
          <w:spacing w:val="-5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rPr>
          <w:spacing w:val="-1"/>
        </w:rPr>
        <w:t>pursued</w:t>
      </w:r>
      <w:r>
        <w:rPr>
          <w:spacing w:val="-7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variety</w:t>
      </w:r>
      <w:r>
        <w:rPr>
          <w:spacing w:val="79"/>
          <w:w w:val="99"/>
        </w:rPr>
        <w:t xml:space="preserve"> </w:t>
      </w:r>
      <w:r>
        <w:rPr>
          <w:spacing w:val="-1"/>
        </w:rPr>
        <w:t>of</w:t>
      </w:r>
      <w:r>
        <w:rPr>
          <w:spacing w:val="-8"/>
        </w:rPr>
        <w:t xml:space="preserve"> </w:t>
      </w:r>
      <w:r>
        <w:t>reasons,</w:t>
      </w:r>
      <w:r>
        <w:rPr>
          <w:spacing w:val="-9"/>
        </w:rPr>
        <w:t xml:space="preserve"> </w:t>
      </w:r>
      <w:r>
        <w:rPr>
          <w:spacing w:val="-1"/>
        </w:rPr>
        <w:t>including</w:t>
      </w:r>
      <w:r>
        <w:rPr>
          <w:spacing w:val="-7"/>
        </w:rPr>
        <w:t xml:space="preserve"> </w:t>
      </w:r>
      <w:r>
        <w:t>that</w:t>
      </w:r>
      <w:r>
        <w:rPr>
          <w:spacing w:val="-8"/>
        </w:rPr>
        <w:t xml:space="preserve"> </w:t>
      </w:r>
      <w:r>
        <w:t>environmental</w:t>
      </w:r>
      <w:r>
        <w:rPr>
          <w:spacing w:val="-6"/>
        </w:rPr>
        <w:t xml:space="preserve"> </w:t>
      </w:r>
      <w:r>
        <w:t>demand</w:t>
      </w:r>
      <w:r>
        <w:rPr>
          <w:spacing w:val="-8"/>
        </w:rPr>
        <w:t xml:space="preserve"> </w:t>
      </w:r>
      <w:r>
        <w:t>may</w:t>
      </w:r>
      <w:r>
        <w:rPr>
          <w:spacing w:val="-8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t>met</w:t>
      </w:r>
      <w:r>
        <w:rPr>
          <w:spacing w:val="-6"/>
        </w:rPr>
        <w:t xml:space="preserve"> </w:t>
      </w:r>
      <w:r>
        <w:t>by</w:t>
      </w:r>
      <w:r>
        <w:rPr>
          <w:spacing w:val="-6"/>
        </w:rPr>
        <w:t xml:space="preserve"> </w:t>
      </w:r>
      <w:r>
        <w:rPr>
          <w:spacing w:val="-1"/>
        </w:rPr>
        <w:t>unregulated</w:t>
      </w:r>
      <w:r>
        <w:rPr>
          <w:spacing w:val="-8"/>
        </w:rPr>
        <w:t xml:space="preserve"> </w:t>
      </w:r>
      <w:r>
        <w:t>flows</w:t>
      </w:r>
      <w:r>
        <w:rPr>
          <w:spacing w:val="-7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that</w:t>
      </w:r>
      <w:r>
        <w:rPr>
          <w:spacing w:val="48"/>
          <w:w w:val="99"/>
        </w:rPr>
        <w:t xml:space="preserve"> </w:t>
      </w:r>
      <w:r>
        <w:t>constraints</w:t>
      </w:r>
      <w:r>
        <w:rPr>
          <w:spacing w:val="-7"/>
        </w:rPr>
        <w:t xml:space="preserve"> </w:t>
      </w:r>
      <w:r>
        <w:rPr>
          <w:spacing w:val="-1"/>
        </w:rPr>
        <w:t>and/or</w:t>
      </w:r>
      <w:r>
        <w:rPr>
          <w:spacing w:val="-7"/>
        </w:rPr>
        <w:t xml:space="preserve"> </w:t>
      </w:r>
      <w:r>
        <w:rPr>
          <w:spacing w:val="-1"/>
        </w:rPr>
        <w:t>risks</w:t>
      </w:r>
      <w:r>
        <w:rPr>
          <w:spacing w:val="-7"/>
        </w:rPr>
        <w:t xml:space="preserve"> </w:t>
      </w:r>
      <w:r>
        <w:t>may</w:t>
      </w:r>
      <w:r>
        <w:rPr>
          <w:spacing w:val="-8"/>
        </w:rPr>
        <w:t xml:space="preserve"> </w:t>
      </w:r>
      <w:r>
        <w:t>limit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rPr>
          <w:spacing w:val="-1"/>
        </w:rPr>
        <w:t>ability</w:t>
      </w:r>
      <w:r>
        <w:rPr>
          <w:spacing w:val="-8"/>
        </w:rPr>
        <w:t xml:space="preserve"> </w:t>
      </w:r>
      <w:r>
        <w:rPr>
          <w:spacing w:val="1"/>
        </w:rPr>
        <w:t>to</w:t>
      </w:r>
      <w:r>
        <w:rPr>
          <w:spacing w:val="-7"/>
        </w:rPr>
        <w:t xml:space="preserve"> </w:t>
      </w:r>
      <w:r>
        <w:rPr>
          <w:spacing w:val="-1"/>
        </w:rPr>
        <w:t>deliver</w:t>
      </w:r>
      <w:r>
        <w:rPr>
          <w:spacing w:val="-7"/>
        </w:rPr>
        <w:t xml:space="preserve"> </w:t>
      </w:r>
      <w:r>
        <w:t>environmental</w:t>
      </w:r>
      <w:r>
        <w:rPr>
          <w:spacing w:val="-6"/>
        </w:rPr>
        <w:t xml:space="preserve"> </w:t>
      </w:r>
      <w:r>
        <w:t>water.</w:t>
      </w:r>
      <w:r>
        <w:rPr>
          <w:spacing w:val="1"/>
        </w:rPr>
        <w:t xml:space="preserve"> </w:t>
      </w:r>
      <w:r>
        <w:rPr>
          <w:spacing w:val="-1"/>
        </w:rPr>
        <w:t>Table</w:t>
      </w:r>
      <w:r>
        <w:rPr>
          <w:spacing w:val="-6"/>
        </w:rPr>
        <w:t xml:space="preserve"> </w:t>
      </w:r>
      <w:r>
        <w:t>4</w:t>
      </w:r>
      <w:r>
        <w:rPr>
          <w:spacing w:val="-7"/>
        </w:rPr>
        <w:t xml:space="preserve"> </w:t>
      </w:r>
      <w:r>
        <w:t>identifies</w:t>
      </w:r>
      <w:r>
        <w:rPr>
          <w:spacing w:val="-7"/>
        </w:rPr>
        <w:t xml:space="preserve"> </w:t>
      </w:r>
      <w:r>
        <w:t>the</w:t>
      </w:r>
      <w:r>
        <w:rPr>
          <w:spacing w:val="62"/>
          <w:w w:val="99"/>
        </w:rPr>
        <w:t xml:space="preserve"> </w:t>
      </w:r>
      <w:r>
        <w:t>range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potential</w:t>
      </w:r>
      <w:r>
        <w:rPr>
          <w:spacing w:val="-8"/>
        </w:rPr>
        <w:t xml:space="preserve"> </w:t>
      </w:r>
      <w:r>
        <w:t>watering</w:t>
      </w:r>
      <w:r>
        <w:rPr>
          <w:spacing w:val="-7"/>
        </w:rPr>
        <w:t xml:space="preserve"> </w:t>
      </w:r>
      <w:r>
        <w:t>actions</w:t>
      </w:r>
      <w:r>
        <w:rPr>
          <w:spacing w:val="-7"/>
        </w:rPr>
        <w:t xml:space="preserve"> </w:t>
      </w:r>
      <w:r>
        <w:rPr>
          <w:spacing w:val="-1"/>
        </w:rPr>
        <w:t>in</w:t>
      </w:r>
      <w:r>
        <w:rPr>
          <w:spacing w:val="-3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Lachlan</w:t>
      </w:r>
      <w:r>
        <w:rPr>
          <w:spacing w:val="-8"/>
        </w:rPr>
        <w:t xml:space="preserve"> </w:t>
      </w:r>
      <w:r>
        <w:t>catchment</w:t>
      </w:r>
      <w:r>
        <w:rPr>
          <w:spacing w:val="-3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levels</w:t>
      </w:r>
      <w:r>
        <w:rPr>
          <w:spacing w:val="-7"/>
        </w:rPr>
        <w:t xml:space="preserve"> </w:t>
      </w:r>
      <w:r>
        <w:rPr>
          <w:spacing w:val="-1"/>
        </w:rPr>
        <w:t>of</w:t>
      </w:r>
      <w:r>
        <w:rPr>
          <w:spacing w:val="-7"/>
        </w:rPr>
        <w:t xml:space="preserve"> </w:t>
      </w:r>
      <w:r>
        <w:t>water</w:t>
      </w:r>
      <w:r>
        <w:rPr>
          <w:spacing w:val="-7"/>
        </w:rPr>
        <w:t xml:space="preserve"> </w:t>
      </w:r>
      <w:r>
        <w:rPr>
          <w:spacing w:val="-1"/>
        </w:rPr>
        <w:t>resource</w:t>
      </w:r>
      <w:r>
        <w:rPr>
          <w:spacing w:val="26"/>
          <w:w w:val="99"/>
        </w:rPr>
        <w:t xml:space="preserve"> </w:t>
      </w:r>
      <w:r>
        <w:rPr>
          <w:spacing w:val="-1"/>
        </w:rPr>
        <w:t>availability</w:t>
      </w:r>
      <w:r>
        <w:rPr>
          <w:spacing w:val="-9"/>
        </w:rPr>
        <w:t xml:space="preserve"> </w:t>
      </w:r>
      <w:r>
        <w:t>that</w:t>
      </w:r>
      <w:r>
        <w:rPr>
          <w:spacing w:val="-7"/>
        </w:rPr>
        <w:t xml:space="preserve"> </w:t>
      </w:r>
      <w:r>
        <w:t>relate</w:t>
      </w:r>
      <w:r>
        <w:rPr>
          <w:spacing w:val="-9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these</w:t>
      </w:r>
      <w:r>
        <w:rPr>
          <w:spacing w:val="-8"/>
        </w:rPr>
        <w:t xml:space="preserve"> </w:t>
      </w:r>
      <w:r>
        <w:rPr>
          <w:spacing w:val="-1"/>
        </w:rPr>
        <w:t>actions.</w:t>
      </w:r>
    </w:p>
    <w:p w14:paraId="43E62AEA" w14:textId="77777777" w:rsidR="00044670" w:rsidRDefault="00044670">
      <w:pPr>
        <w:sectPr w:rsidR="00044670">
          <w:pgSz w:w="11910" w:h="16840"/>
          <w:pgMar w:top="800" w:right="1360" w:bottom="680" w:left="600" w:header="0" w:footer="487" w:gutter="0"/>
          <w:cols w:space="720"/>
        </w:sectPr>
      </w:pPr>
    </w:p>
    <w:p w14:paraId="43E62AEB" w14:textId="77777777" w:rsidR="00044670" w:rsidRDefault="00C9326B">
      <w:pPr>
        <w:pStyle w:val="BodyText"/>
        <w:spacing w:before="48"/>
        <w:ind w:left="112"/>
      </w:pPr>
      <w:bookmarkStart w:id="31" w:name="_bookmark30"/>
      <w:bookmarkEnd w:id="31"/>
      <w:r>
        <w:rPr>
          <w:b/>
          <w:spacing w:val="-1"/>
        </w:rPr>
        <w:t>Table</w:t>
      </w:r>
      <w:r>
        <w:rPr>
          <w:b/>
          <w:spacing w:val="-8"/>
        </w:rPr>
        <w:t xml:space="preserve"> </w:t>
      </w:r>
      <w:r>
        <w:rPr>
          <w:b/>
        </w:rPr>
        <w:t>4:</w:t>
      </w:r>
      <w:r>
        <w:rPr>
          <w:b/>
          <w:spacing w:val="-8"/>
        </w:rPr>
        <w:t xml:space="preserve"> </w:t>
      </w:r>
      <w:r>
        <w:t>Summary</w:t>
      </w:r>
      <w:r>
        <w:rPr>
          <w:spacing w:val="-6"/>
        </w:rPr>
        <w:t xml:space="preserve"> </w:t>
      </w:r>
      <w:r>
        <w:rPr>
          <w:spacing w:val="-1"/>
        </w:rPr>
        <w:t>of</w:t>
      </w:r>
      <w:r>
        <w:rPr>
          <w:spacing w:val="-8"/>
        </w:rPr>
        <w:t xml:space="preserve"> </w:t>
      </w:r>
      <w:r>
        <w:t>potential</w:t>
      </w:r>
      <w:r>
        <w:rPr>
          <w:spacing w:val="-9"/>
        </w:rPr>
        <w:t xml:space="preserve"> </w:t>
      </w:r>
      <w:r>
        <w:t>watering</w:t>
      </w:r>
      <w:r>
        <w:rPr>
          <w:spacing w:val="-7"/>
        </w:rPr>
        <w:t xml:space="preserve"> </w:t>
      </w:r>
      <w:r>
        <w:rPr>
          <w:spacing w:val="-1"/>
        </w:rPr>
        <w:t>actions</w:t>
      </w:r>
      <w:r>
        <w:rPr>
          <w:spacing w:val="-8"/>
        </w:rPr>
        <w:t xml:space="preserve"> </w:t>
      </w:r>
      <w:r>
        <w:rPr>
          <w:spacing w:val="-1"/>
        </w:rPr>
        <w:t>for</w:t>
      </w:r>
      <w:r>
        <w:rPr>
          <w:spacing w:val="-7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rPr>
          <w:spacing w:val="-1"/>
        </w:rPr>
        <w:t>Lachlan</w:t>
      </w:r>
      <w:r>
        <w:rPr>
          <w:spacing w:val="-7"/>
        </w:rPr>
        <w:t xml:space="preserve"> </w:t>
      </w:r>
      <w:r>
        <w:rPr>
          <w:spacing w:val="-1"/>
        </w:rPr>
        <w:t>catchment</w:t>
      </w:r>
    </w:p>
    <w:p w14:paraId="43E62AEC" w14:textId="77777777" w:rsidR="00044670" w:rsidRDefault="00044670">
      <w:pPr>
        <w:spacing w:before="11"/>
        <w:rPr>
          <w:rFonts w:ascii="Century Gothic" w:eastAsia="Century Gothic" w:hAnsi="Century Gothic" w:cs="Century Gothic"/>
          <w:sz w:val="17"/>
          <w:szCs w:val="17"/>
        </w:rPr>
      </w:pPr>
    </w:p>
    <w:tbl>
      <w:tblPr>
        <w:tblW w:w="0" w:type="auto"/>
        <w:tblInd w:w="11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05"/>
        <w:gridCol w:w="3313"/>
        <w:gridCol w:w="1743"/>
        <w:gridCol w:w="1843"/>
        <w:gridCol w:w="1990"/>
        <w:gridCol w:w="1841"/>
        <w:gridCol w:w="2261"/>
      </w:tblGrid>
      <w:tr w:rsidR="00044670" w14:paraId="43E62AF2" w14:textId="77777777">
        <w:trPr>
          <w:trHeight w:hRule="exact" w:val="374"/>
        </w:trPr>
        <w:tc>
          <w:tcPr>
            <w:tcW w:w="240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CCC0D9"/>
          </w:tcPr>
          <w:p w14:paraId="43E62AED" w14:textId="77777777" w:rsidR="00044670" w:rsidRDefault="00044670">
            <w:pPr>
              <w:pStyle w:val="TableParagraph"/>
              <w:spacing w:before="4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</w:p>
          <w:p w14:paraId="43E62AEE" w14:textId="77777777" w:rsidR="00044670" w:rsidRDefault="00C9326B">
            <w:pPr>
              <w:pStyle w:val="TableParagraph"/>
              <w:ind w:left="625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Broad</w:t>
            </w:r>
            <w:r>
              <w:rPr>
                <w:rFonts w:ascii="Century Gothic"/>
                <w:b/>
                <w:spacing w:val="-11"/>
                <w:sz w:val="20"/>
              </w:rPr>
              <w:t xml:space="preserve"> </w:t>
            </w:r>
            <w:r>
              <w:rPr>
                <w:rFonts w:ascii="Century Gothic"/>
                <w:b/>
                <w:spacing w:val="-1"/>
                <w:sz w:val="20"/>
              </w:rPr>
              <w:t>Asset</w:t>
            </w:r>
          </w:p>
        </w:tc>
        <w:tc>
          <w:tcPr>
            <w:tcW w:w="331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CCC0D9"/>
          </w:tcPr>
          <w:p w14:paraId="43E62AEF" w14:textId="77777777" w:rsidR="00044670" w:rsidRDefault="00044670">
            <w:pPr>
              <w:pStyle w:val="TableParagraph"/>
              <w:spacing w:before="4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</w:p>
          <w:p w14:paraId="43E62AF0" w14:textId="77777777" w:rsidR="00044670" w:rsidRDefault="00C9326B">
            <w:pPr>
              <w:pStyle w:val="TableParagraph"/>
              <w:ind w:left="406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Indicative</w:t>
            </w:r>
            <w:r>
              <w:rPr>
                <w:rFonts w:ascii="Century Gothic"/>
                <w:b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b/>
                <w:spacing w:val="-1"/>
                <w:sz w:val="20"/>
              </w:rPr>
              <w:t>volume</w:t>
            </w:r>
            <w:r>
              <w:rPr>
                <w:rFonts w:ascii="Century Gothic"/>
                <w:b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b/>
                <w:sz w:val="20"/>
              </w:rPr>
              <w:t>of</w:t>
            </w:r>
            <w:r>
              <w:rPr>
                <w:rFonts w:ascii="Century Gothic"/>
                <w:b/>
                <w:spacing w:val="-10"/>
                <w:sz w:val="20"/>
              </w:rPr>
              <w:t xml:space="preserve"> </w:t>
            </w:r>
            <w:r>
              <w:rPr>
                <w:rFonts w:ascii="Century Gothic"/>
                <w:b/>
                <w:sz w:val="20"/>
              </w:rPr>
              <w:t>CEW</w:t>
            </w:r>
          </w:p>
        </w:tc>
        <w:tc>
          <w:tcPr>
            <w:tcW w:w="9678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CC0D9"/>
          </w:tcPr>
          <w:p w14:paraId="43E62AF1" w14:textId="77777777" w:rsidR="00044670" w:rsidRDefault="00C9326B">
            <w:pPr>
              <w:pStyle w:val="TableParagraph"/>
              <w:spacing w:before="2"/>
              <w:ind w:left="3040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Applicable</w:t>
            </w:r>
            <w:r>
              <w:rPr>
                <w:rFonts w:ascii="Century Gothic"/>
                <w:b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b/>
                <w:spacing w:val="-1"/>
                <w:sz w:val="20"/>
              </w:rPr>
              <w:t>level(s)</w:t>
            </w:r>
            <w:r>
              <w:rPr>
                <w:rFonts w:ascii="Century Gothic"/>
                <w:b/>
                <w:spacing w:val="-9"/>
                <w:sz w:val="20"/>
              </w:rPr>
              <w:t xml:space="preserve"> </w:t>
            </w:r>
            <w:r>
              <w:rPr>
                <w:rFonts w:ascii="Century Gothic"/>
                <w:b/>
                <w:spacing w:val="-1"/>
                <w:sz w:val="20"/>
              </w:rPr>
              <w:t>of</w:t>
            </w:r>
            <w:r>
              <w:rPr>
                <w:rFonts w:ascii="Century Gothic"/>
                <w:b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b/>
                <w:sz w:val="20"/>
              </w:rPr>
              <w:t>inflow</w:t>
            </w:r>
            <w:r>
              <w:rPr>
                <w:rFonts w:ascii="Century Gothic"/>
                <w:b/>
                <w:spacing w:val="-10"/>
                <w:sz w:val="20"/>
              </w:rPr>
              <w:t xml:space="preserve"> </w:t>
            </w:r>
            <w:r>
              <w:rPr>
                <w:rFonts w:ascii="Century Gothic"/>
                <w:b/>
                <w:sz w:val="20"/>
              </w:rPr>
              <w:t>scenario</w:t>
            </w:r>
          </w:p>
        </w:tc>
      </w:tr>
      <w:tr w:rsidR="00044670" w14:paraId="43E62AFA" w14:textId="77777777">
        <w:trPr>
          <w:trHeight w:hRule="exact" w:val="574"/>
        </w:trPr>
        <w:tc>
          <w:tcPr>
            <w:tcW w:w="240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CC0D9"/>
          </w:tcPr>
          <w:p w14:paraId="43E62AF3" w14:textId="77777777" w:rsidR="00044670" w:rsidRDefault="00044670"/>
        </w:tc>
        <w:tc>
          <w:tcPr>
            <w:tcW w:w="331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CC0D9"/>
          </w:tcPr>
          <w:p w14:paraId="43E62AF4" w14:textId="77777777" w:rsidR="00044670" w:rsidRDefault="00044670"/>
        </w:tc>
        <w:tc>
          <w:tcPr>
            <w:tcW w:w="17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CC0D9"/>
          </w:tcPr>
          <w:p w14:paraId="43E62AF5" w14:textId="77777777" w:rsidR="00044670" w:rsidRDefault="00C9326B">
            <w:pPr>
              <w:pStyle w:val="TableParagraph"/>
              <w:spacing w:before="162"/>
              <w:ind w:left="452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Very</w:t>
            </w:r>
            <w:r>
              <w:rPr>
                <w:rFonts w:ascii="Century Gothic"/>
                <w:b/>
                <w:spacing w:val="-9"/>
                <w:sz w:val="20"/>
              </w:rPr>
              <w:t xml:space="preserve"> </w:t>
            </w:r>
            <w:r>
              <w:rPr>
                <w:rFonts w:ascii="Century Gothic"/>
                <w:b/>
                <w:spacing w:val="-1"/>
                <w:sz w:val="20"/>
              </w:rPr>
              <w:t>Dry</w:t>
            </w:r>
          </w:p>
        </w:tc>
        <w:tc>
          <w:tcPr>
            <w:tcW w:w="18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CC0D9"/>
          </w:tcPr>
          <w:p w14:paraId="43E62AF6" w14:textId="77777777" w:rsidR="00044670" w:rsidRDefault="00C9326B">
            <w:pPr>
              <w:pStyle w:val="TableParagraph"/>
              <w:spacing w:before="162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Dry</w:t>
            </w:r>
          </w:p>
        </w:tc>
        <w:tc>
          <w:tcPr>
            <w:tcW w:w="19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CC0D9"/>
          </w:tcPr>
          <w:p w14:paraId="43E62AF7" w14:textId="77777777" w:rsidR="00044670" w:rsidRDefault="00C9326B">
            <w:pPr>
              <w:pStyle w:val="TableParagraph"/>
              <w:spacing w:before="162"/>
              <w:ind w:left="618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Median</w:t>
            </w:r>
          </w:p>
        </w:tc>
        <w:tc>
          <w:tcPr>
            <w:tcW w:w="18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CC0D9"/>
          </w:tcPr>
          <w:p w14:paraId="43E62AF8" w14:textId="77777777" w:rsidR="00044670" w:rsidRDefault="00C9326B">
            <w:pPr>
              <w:pStyle w:val="TableParagraph"/>
              <w:spacing w:before="162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Wet</w:t>
            </w:r>
          </w:p>
        </w:tc>
        <w:tc>
          <w:tcPr>
            <w:tcW w:w="22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CC0D9"/>
          </w:tcPr>
          <w:p w14:paraId="43E62AF9" w14:textId="77777777" w:rsidR="00044670" w:rsidRDefault="00C9326B">
            <w:pPr>
              <w:pStyle w:val="TableParagraph"/>
              <w:spacing w:before="162"/>
              <w:ind w:left="688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Very</w:t>
            </w:r>
            <w:r>
              <w:rPr>
                <w:rFonts w:ascii="Century Gothic"/>
                <w:b/>
                <w:spacing w:val="-10"/>
                <w:sz w:val="20"/>
              </w:rPr>
              <w:t xml:space="preserve"> </w:t>
            </w:r>
            <w:r>
              <w:rPr>
                <w:rFonts w:ascii="Century Gothic"/>
                <w:b/>
                <w:sz w:val="20"/>
              </w:rPr>
              <w:t>Wet</w:t>
            </w:r>
          </w:p>
        </w:tc>
      </w:tr>
      <w:tr w:rsidR="00044670" w14:paraId="43E62B00" w14:textId="77777777">
        <w:trPr>
          <w:trHeight w:hRule="exact" w:val="3123"/>
        </w:trPr>
        <w:tc>
          <w:tcPr>
            <w:tcW w:w="24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AFB" w14:textId="77777777" w:rsidR="00044670" w:rsidRDefault="00C9326B">
            <w:pPr>
              <w:pStyle w:val="TableParagraph"/>
              <w:spacing w:before="2"/>
              <w:ind w:left="102" w:right="716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Great</w:t>
            </w:r>
            <w:r>
              <w:rPr>
                <w:rFonts w:ascii="Century Gothic"/>
                <w:b/>
                <w:spacing w:val="-17"/>
                <w:sz w:val="20"/>
              </w:rPr>
              <w:t xml:space="preserve"> </w:t>
            </w:r>
            <w:r>
              <w:rPr>
                <w:rFonts w:ascii="Century Gothic"/>
                <w:b/>
                <w:sz w:val="20"/>
              </w:rPr>
              <w:t>Cumbung</w:t>
            </w:r>
            <w:r>
              <w:rPr>
                <w:rFonts w:ascii="Century Gothic"/>
                <w:b/>
                <w:spacing w:val="23"/>
                <w:w w:val="99"/>
                <w:sz w:val="20"/>
              </w:rPr>
              <w:t xml:space="preserve"> </w:t>
            </w:r>
            <w:r>
              <w:rPr>
                <w:rFonts w:ascii="Century Gothic"/>
                <w:b/>
                <w:spacing w:val="-1"/>
                <w:sz w:val="20"/>
              </w:rPr>
              <w:t>Swamp</w:t>
            </w:r>
          </w:p>
        </w:tc>
        <w:tc>
          <w:tcPr>
            <w:tcW w:w="3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AFC" w14:textId="77777777" w:rsidR="00044670" w:rsidRDefault="00C9326B">
            <w:pPr>
              <w:pStyle w:val="TableParagraph"/>
              <w:spacing w:before="122"/>
              <w:ind w:left="99" w:right="278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pacing w:val="-1"/>
                <w:sz w:val="20"/>
              </w:rPr>
              <w:t>Demand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may</w:t>
            </w:r>
            <w:r>
              <w:rPr>
                <w:rFonts w:ascii="Century Gothic"/>
                <w:spacing w:val="-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be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met</w:t>
            </w:r>
            <w:r>
              <w:rPr>
                <w:rFonts w:ascii="Century Gothic"/>
                <w:spacing w:val="-6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through</w:t>
            </w:r>
            <w:r>
              <w:rPr>
                <w:rFonts w:ascii="Century Gothic"/>
                <w:spacing w:val="21"/>
                <w:w w:val="9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main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channel</w:t>
            </w:r>
            <w:r>
              <w:rPr>
                <w:rFonts w:ascii="Century Gothic"/>
                <w:spacing w:val="-5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action,</w:t>
            </w:r>
            <w:r>
              <w:rPr>
                <w:rFonts w:ascii="Century Gothic"/>
                <w:spacing w:val="-10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or</w:t>
            </w:r>
            <w:r>
              <w:rPr>
                <w:rFonts w:ascii="Century Gothic"/>
                <w:spacing w:val="26"/>
                <w:w w:val="99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scalable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if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undertaken</w:t>
            </w:r>
            <w:r>
              <w:rPr>
                <w:rFonts w:ascii="Century Gothic"/>
                <w:spacing w:val="-6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as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a</w:t>
            </w:r>
            <w:r>
              <w:rPr>
                <w:rFonts w:ascii="Century Gothic"/>
                <w:spacing w:val="26"/>
                <w:w w:val="99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standalone</w:t>
            </w:r>
            <w:r>
              <w:rPr>
                <w:rFonts w:ascii="Century Gothic"/>
                <w:spacing w:val="-19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action</w:t>
            </w:r>
          </w:p>
          <w:p w14:paraId="43E62AFD" w14:textId="77777777" w:rsidR="00044670" w:rsidRDefault="00C9326B">
            <w:pPr>
              <w:pStyle w:val="TableParagraph"/>
              <w:spacing w:before="119" w:line="357" w:lineRule="auto"/>
              <w:ind w:left="99" w:right="179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Very</w:t>
            </w:r>
            <w:r>
              <w:rPr>
                <w:rFonts w:ascii="Century Gothic" w:eastAsia="Century Gothic" w:hAnsi="Century Gothic" w:cs="Century Gothic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Low</w:t>
            </w:r>
            <w:r>
              <w:rPr>
                <w:rFonts w:ascii="Century Gothic" w:eastAsia="Century Gothic" w:hAnsi="Century Gothic" w:cs="Century Gothic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-</w:t>
            </w:r>
            <w:r>
              <w:rPr>
                <w:rFonts w:ascii="Century Gothic" w:eastAsia="Century Gothic" w:hAnsi="Century Gothic" w:cs="Century Gothic"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20"/>
                <w:szCs w:val="20"/>
              </w:rPr>
              <w:t xml:space="preserve">Low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–</w:t>
            </w:r>
            <w:r>
              <w:rPr>
                <w:rFonts w:ascii="Century Gothic" w:eastAsia="Century Gothic" w:hAnsi="Century Gothic" w:cs="Century Gothic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20"/>
                <w:szCs w:val="20"/>
              </w:rPr>
              <w:t>up</w:t>
            </w:r>
            <w:r>
              <w:rPr>
                <w:rFonts w:ascii="Century Gothic" w:eastAsia="Century Gothic" w:hAnsi="Century Gothic" w:cs="Century Gothic"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1"/>
                <w:sz w:val="20"/>
                <w:szCs w:val="20"/>
              </w:rPr>
              <w:t>to</w:t>
            </w:r>
            <w:r>
              <w:rPr>
                <w:rFonts w:ascii="Century Gothic" w:eastAsia="Century Gothic" w:hAnsi="Century Gothic" w:cs="Century Gothic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20"/>
                <w:szCs w:val="20"/>
              </w:rPr>
              <w:t>10 GL</w:t>
            </w:r>
            <w:r>
              <w:rPr>
                <w:rFonts w:ascii="Century Gothic" w:eastAsia="Century Gothic" w:hAnsi="Century Gothic" w:cs="Century Gothic"/>
                <w:spacing w:val="22"/>
                <w:w w:val="99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Moderate</w:t>
            </w:r>
            <w:r>
              <w:rPr>
                <w:rFonts w:ascii="Century Gothic" w:eastAsia="Century Gothic" w:hAnsi="Century Gothic" w:cs="Century Gothic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-</w:t>
            </w:r>
            <w:r>
              <w:rPr>
                <w:rFonts w:ascii="Century Gothic" w:eastAsia="Century Gothic" w:hAnsi="Century Gothic" w:cs="Century Gothic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High</w:t>
            </w:r>
            <w:r>
              <w:rPr>
                <w:rFonts w:ascii="Century Gothic" w:eastAsia="Century Gothic" w:hAnsi="Century Gothic" w:cs="Century Gothic"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–</w:t>
            </w:r>
            <w:r>
              <w:rPr>
                <w:rFonts w:ascii="Century Gothic" w:eastAsia="Century Gothic" w:hAnsi="Century Gothic" w:cs="Century Gothic"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20"/>
                <w:szCs w:val="20"/>
              </w:rPr>
              <w:t>up</w:t>
            </w:r>
            <w:r>
              <w:rPr>
                <w:rFonts w:ascii="Century Gothic" w:eastAsia="Century Gothic" w:hAnsi="Century Gothic" w:cs="Century Gothic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1"/>
                <w:sz w:val="20"/>
                <w:szCs w:val="20"/>
              </w:rPr>
              <w:t>to</w:t>
            </w:r>
            <w:r>
              <w:rPr>
                <w:rFonts w:ascii="Century Gothic" w:eastAsia="Century Gothic" w:hAnsi="Century Gothic" w:cs="Century Gothic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20"/>
                <w:szCs w:val="20"/>
              </w:rPr>
              <w:t>100</w:t>
            </w:r>
            <w:r>
              <w:rPr>
                <w:rFonts w:ascii="Century Gothic" w:eastAsia="Century Gothic" w:hAnsi="Century Gothic" w:cs="Century Gothic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1"/>
                <w:sz w:val="20"/>
                <w:szCs w:val="20"/>
              </w:rPr>
              <w:t>GL</w:t>
            </w:r>
          </w:p>
          <w:p w14:paraId="43E62AFE" w14:textId="77777777" w:rsidR="00044670" w:rsidRDefault="00C9326B">
            <w:pPr>
              <w:pStyle w:val="TableParagraph"/>
              <w:spacing w:before="3"/>
              <w:ind w:left="99" w:right="272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Very</w:t>
            </w:r>
            <w:r>
              <w:rPr>
                <w:rFonts w:ascii="Century Gothic" w:eastAsia="Century Gothic" w:hAnsi="Century Gothic" w:cs="Century Gothic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High</w:t>
            </w:r>
            <w:r>
              <w:rPr>
                <w:rFonts w:ascii="Century Gothic" w:eastAsia="Century Gothic" w:hAnsi="Century Gothic" w:cs="Century Gothic"/>
                <w:spacing w:val="46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–</w:t>
            </w:r>
            <w:r>
              <w:rPr>
                <w:rFonts w:ascii="Century Gothic" w:eastAsia="Century Gothic" w:hAnsi="Century Gothic" w:cs="Century Gothic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20"/>
                <w:szCs w:val="20"/>
              </w:rPr>
              <w:t>unregulated</w:t>
            </w:r>
            <w:r>
              <w:rPr>
                <w:rFonts w:ascii="Century Gothic" w:eastAsia="Century Gothic" w:hAnsi="Century Gothic" w:cs="Century Gothic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flows</w:t>
            </w:r>
            <w:r>
              <w:rPr>
                <w:rFonts w:ascii="Century Gothic" w:eastAsia="Century Gothic" w:hAnsi="Century Gothic" w:cs="Century Gothic"/>
                <w:spacing w:val="22"/>
                <w:w w:val="99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likely</w:t>
            </w:r>
            <w:r>
              <w:rPr>
                <w:rFonts w:ascii="Century Gothic" w:eastAsia="Century Gothic" w:hAnsi="Century Gothic" w:cs="Century Gothic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1"/>
                <w:sz w:val="20"/>
                <w:szCs w:val="20"/>
              </w:rPr>
              <w:t>to</w:t>
            </w:r>
            <w:r>
              <w:rPr>
                <w:rFonts w:ascii="Century Gothic" w:eastAsia="Century Gothic" w:hAnsi="Century Gothic" w:cs="Century Gothic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meet</w:t>
            </w:r>
            <w:r>
              <w:rPr>
                <w:rFonts w:ascii="Century Gothic" w:eastAsia="Century Gothic" w:hAnsi="Century Gothic" w:cs="Century Gothic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demand,</w:t>
            </w:r>
            <w:r>
              <w:rPr>
                <w:rFonts w:ascii="Century Gothic" w:eastAsia="Century Gothic" w:hAnsi="Century Gothic" w:cs="Century Gothic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or</w:t>
            </w:r>
            <w:r>
              <w:rPr>
                <w:rFonts w:ascii="Century Gothic" w:eastAsia="Century Gothic" w:hAnsi="Century Gothic" w:cs="Century Gothic"/>
                <w:spacing w:val="21"/>
                <w:w w:val="99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demand</w:t>
            </w:r>
            <w:r>
              <w:rPr>
                <w:rFonts w:ascii="Century Gothic" w:eastAsia="Century Gothic" w:hAnsi="Century Gothic" w:cs="Century Gothic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has</w:t>
            </w:r>
            <w:r>
              <w:rPr>
                <w:rFonts w:ascii="Century Gothic" w:eastAsia="Century Gothic" w:hAnsi="Century Gothic" w:cs="Century Gothic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20"/>
                <w:szCs w:val="20"/>
              </w:rPr>
              <w:t>been</w:t>
            </w:r>
            <w:r>
              <w:rPr>
                <w:rFonts w:ascii="Century Gothic" w:eastAsia="Century Gothic" w:hAnsi="Century Gothic" w:cs="Century Gothic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met.</w:t>
            </w:r>
          </w:p>
        </w:tc>
        <w:tc>
          <w:tcPr>
            <w:tcW w:w="9678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AFF" w14:textId="77777777" w:rsidR="00044670" w:rsidRDefault="00C9326B">
            <w:pPr>
              <w:pStyle w:val="TableParagraph"/>
              <w:spacing w:before="122"/>
              <w:ind w:left="102" w:right="306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pacing w:val="-1"/>
                <w:sz w:val="20"/>
              </w:rPr>
              <w:t>Providing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flow</w:t>
            </w:r>
            <w:r>
              <w:rPr>
                <w:rFonts w:ascii="Century Gothic"/>
                <w:spacing w:val="-5"/>
                <w:sz w:val="20"/>
              </w:rPr>
              <w:t xml:space="preserve"> </w:t>
            </w:r>
            <w:r>
              <w:rPr>
                <w:rFonts w:ascii="Century Gothic"/>
                <w:spacing w:val="1"/>
                <w:sz w:val="20"/>
              </w:rPr>
              <w:t>to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the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terminal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wetlands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of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the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Great</w:t>
            </w:r>
            <w:r>
              <w:rPr>
                <w:rFonts w:ascii="Century Gothic"/>
                <w:spacing w:val="-6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Cumbung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Swamp</w:t>
            </w:r>
            <w:r>
              <w:rPr>
                <w:rFonts w:ascii="Century Gothic"/>
                <w:spacing w:val="-6"/>
                <w:sz w:val="20"/>
              </w:rPr>
              <w:t xml:space="preserve"> </w:t>
            </w:r>
            <w:r>
              <w:rPr>
                <w:rFonts w:ascii="Century Gothic"/>
                <w:spacing w:val="1"/>
                <w:sz w:val="20"/>
              </w:rPr>
              <w:t>to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maintain</w:t>
            </w:r>
            <w:r>
              <w:rPr>
                <w:rFonts w:ascii="Century Gothic"/>
                <w:spacing w:val="-6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vegetation</w:t>
            </w:r>
            <w:r>
              <w:rPr>
                <w:rFonts w:ascii="Century Gothic"/>
                <w:spacing w:val="77"/>
                <w:w w:val="9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condition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and</w:t>
            </w:r>
            <w:r>
              <w:rPr>
                <w:rFonts w:ascii="Century Gothic"/>
                <w:spacing w:val="-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waterbird</w:t>
            </w:r>
            <w:r>
              <w:rPr>
                <w:rFonts w:ascii="Century Gothic"/>
                <w:spacing w:val="-11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habitat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in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core</w:t>
            </w:r>
            <w:r>
              <w:rPr>
                <w:rFonts w:ascii="Century Gothic"/>
                <w:spacing w:val="-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areas.</w:t>
            </w:r>
            <w:r>
              <w:rPr>
                <w:rFonts w:ascii="Century Gothic"/>
                <w:spacing w:val="-11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Provide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hydrological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connectivity</w:t>
            </w:r>
            <w:r>
              <w:rPr>
                <w:rFonts w:ascii="Century Gothic"/>
                <w:spacing w:val="-10"/>
                <w:sz w:val="20"/>
              </w:rPr>
              <w:t xml:space="preserve"> </w:t>
            </w:r>
            <w:r>
              <w:rPr>
                <w:rFonts w:ascii="Century Gothic"/>
                <w:spacing w:val="1"/>
                <w:sz w:val="20"/>
              </w:rPr>
              <w:t>to</w:t>
            </w:r>
            <w:r>
              <w:rPr>
                <w:rFonts w:ascii="Century Gothic"/>
                <w:spacing w:val="-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reconnect</w:t>
            </w:r>
            <w:r>
              <w:rPr>
                <w:rFonts w:ascii="Century Gothic"/>
                <w:spacing w:val="52"/>
                <w:w w:val="9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and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refill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low-lying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wetlands.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Flows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along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the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length</w:t>
            </w:r>
            <w:r>
              <w:rPr>
                <w:rFonts w:ascii="Century Gothic"/>
                <w:spacing w:val="-6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of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the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system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also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provide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improved</w:t>
            </w:r>
            <w:r>
              <w:rPr>
                <w:rFonts w:ascii="Century Gothic"/>
                <w:spacing w:val="68"/>
                <w:w w:val="9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condition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and</w:t>
            </w:r>
            <w:r>
              <w:rPr>
                <w:rFonts w:ascii="Century Gothic"/>
                <w:spacing w:val="-9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maintenance</w:t>
            </w:r>
            <w:r>
              <w:rPr>
                <w:rFonts w:ascii="Century Gothic"/>
                <w:spacing w:val="-9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of</w:t>
            </w:r>
            <w:r>
              <w:rPr>
                <w:rFonts w:ascii="Century Gothic"/>
                <w:spacing w:val="-9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aquatic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and</w:t>
            </w:r>
            <w:r>
              <w:rPr>
                <w:rFonts w:ascii="Century Gothic"/>
                <w:spacing w:val="-9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riparian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vegetation,</w:t>
            </w:r>
            <w:r>
              <w:rPr>
                <w:rFonts w:ascii="Century Gothic"/>
                <w:spacing w:val="-10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and</w:t>
            </w:r>
            <w:r>
              <w:rPr>
                <w:rFonts w:ascii="Century Gothic"/>
                <w:spacing w:val="-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maintains</w:t>
            </w:r>
            <w:r>
              <w:rPr>
                <w:rFonts w:ascii="Century Gothic"/>
                <w:spacing w:val="-9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aquatic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habitat</w:t>
            </w:r>
            <w:r>
              <w:rPr>
                <w:rFonts w:ascii="Century Gothic"/>
                <w:spacing w:val="81"/>
                <w:w w:val="99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for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native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fish.</w:t>
            </w:r>
            <w:r>
              <w:rPr>
                <w:rFonts w:ascii="Century Gothic"/>
                <w:spacing w:val="41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Primary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production,</w:t>
            </w:r>
            <w:r>
              <w:rPr>
                <w:rFonts w:ascii="Century Gothic"/>
                <w:spacing w:val="-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decomposition,</w:t>
            </w:r>
            <w:r>
              <w:rPr>
                <w:rFonts w:ascii="Century Gothic"/>
                <w:spacing w:val="-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nutrient</w:t>
            </w:r>
            <w:r>
              <w:rPr>
                <w:rFonts w:ascii="Century Gothic"/>
                <w:spacing w:val="-6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and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pacing w:val="1"/>
                <w:sz w:val="20"/>
              </w:rPr>
              <w:t>carbon</w:t>
            </w:r>
            <w:r>
              <w:rPr>
                <w:rFonts w:ascii="Century Gothic"/>
                <w:spacing w:val="-6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cycling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may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also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be</w:t>
            </w:r>
            <w:r>
              <w:rPr>
                <w:rFonts w:ascii="Century Gothic"/>
                <w:spacing w:val="38"/>
                <w:w w:val="9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enhanced.</w:t>
            </w:r>
          </w:p>
        </w:tc>
      </w:tr>
      <w:tr w:rsidR="00044670" w14:paraId="43E62B07" w14:textId="77777777">
        <w:trPr>
          <w:trHeight w:hRule="exact" w:val="2016"/>
        </w:trPr>
        <w:tc>
          <w:tcPr>
            <w:tcW w:w="24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B01" w14:textId="77777777" w:rsidR="00044670" w:rsidRDefault="00C9326B">
            <w:pPr>
              <w:pStyle w:val="TableParagraph"/>
              <w:spacing w:before="4"/>
              <w:ind w:left="102" w:right="900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Lower</w:t>
            </w:r>
            <w:r>
              <w:rPr>
                <w:rFonts w:ascii="Century Gothic"/>
                <w:b/>
                <w:spacing w:val="-14"/>
                <w:sz w:val="20"/>
              </w:rPr>
              <w:t xml:space="preserve"> </w:t>
            </w:r>
            <w:r>
              <w:rPr>
                <w:rFonts w:ascii="Century Gothic"/>
                <w:b/>
                <w:spacing w:val="-1"/>
                <w:sz w:val="20"/>
              </w:rPr>
              <w:t>Lachlan</w:t>
            </w:r>
            <w:r>
              <w:rPr>
                <w:rFonts w:ascii="Century Gothic"/>
                <w:b/>
                <w:spacing w:val="27"/>
                <w:w w:val="99"/>
                <w:sz w:val="20"/>
              </w:rPr>
              <w:t xml:space="preserve"> </w:t>
            </w:r>
            <w:r>
              <w:rPr>
                <w:rFonts w:ascii="Century Gothic"/>
                <w:b/>
                <w:spacing w:val="-1"/>
                <w:sz w:val="20"/>
              </w:rPr>
              <w:t>swamps</w:t>
            </w:r>
          </w:p>
        </w:tc>
        <w:tc>
          <w:tcPr>
            <w:tcW w:w="3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B02" w14:textId="77777777" w:rsidR="00044670" w:rsidRDefault="00C9326B">
            <w:pPr>
              <w:pStyle w:val="TableParagraph"/>
              <w:spacing w:before="124"/>
              <w:ind w:left="99" w:right="120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Moderate</w:t>
            </w:r>
            <w:r>
              <w:rPr>
                <w:rFonts w:ascii="Century Gothic" w:eastAsia="Century Gothic" w:hAnsi="Century Gothic" w:cs="Century Gothic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-</w:t>
            </w:r>
            <w:r>
              <w:rPr>
                <w:rFonts w:ascii="Century Gothic" w:eastAsia="Century Gothic" w:hAnsi="Century Gothic" w:cs="Century Gothic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High</w:t>
            </w:r>
            <w:r>
              <w:rPr>
                <w:rFonts w:ascii="Century Gothic" w:eastAsia="Century Gothic" w:hAnsi="Century Gothic" w:cs="Century Gothic"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–</w:t>
            </w:r>
            <w:r>
              <w:rPr>
                <w:rFonts w:ascii="Century Gothic" w:eastAsia="Century Gothic" w:hAnsi="Century Gothic" w:cs="Century Gothic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20"/>
                <w:szCs w:val="20"/>
              </w:rPr>
              <w:t>between</w:t>
            </w:r>
            <w:r>
              <w:rPr>
                <w:rFonts w:ascii="Century Gothic" w:eastAsia="Century Gothic" w:hAnsi="Century Gothic" w:cs="Century Gothic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20"/>
                <w:szCs w:val="20"/>
              </w:rPr>
              <w:t>10</w:t>
            </w:r>
            <w:r>
              <w:rPr>
                <w:rFonts w:ascii="Century Gothic" w:eastAsia="Century Gothic" w:hAnsi="Century Gothic" w:cs="Century Gothic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-</w:t>
            </w:r>
            <w:r>
              <w:rPr>
                <w:rFonts w:ascii="Century Gothic" w:eastAsia="Century Gothic" w:hAnsi="Century Gothic" w:cs="Century Gothic"/>
                <w:spacing w:val="29"/>
                <w:w w:val="99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20"/>
                <w:szCs w:val="20"/>
              </w:rPr>
              <w:t>100</w:t>
            </w:r>
            <w:r>
              <w:rPr>
                <w:rFonts w:ascii="Century Gothic" w:eastAsia="Century Gothic" w:hAnsi="Century Gothic" w:cs="Century Gothic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GL</w:t>
            </w:r>
          </w:p>
          <w:p w14:paraId="43E62B03" w14:textId="77777777" w:rsidR="00044670" w:rsidRDefault="00C9326B">
            <w:pPr>
              <w:pStyle w:val="TableParagraph"/>
              <w:spacing w:before="119"/>
              <w:ind w:left="99" w:right="329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Very</w:t>
            </w:r>
            <w:r>
              <w:rPr>
                <w:rFonts w:ascii="Century Gothic" w:eastAsia="Century Gothic" w:hAnsi="Century Gothic" w:cs="Century Gothic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High</w:t>
            </w:r>
            <w:r>
              <w:rPr>
                <w:rFonts w:ascii="Century Gothic" w:eastAsia="Century Gothic" w:hAnsi="Century Gothic" w:cs="Century Gothic"/>
                <w:spacing w:val="-6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–</w:t>
            </w:r>
            <w:r>
              <w:rPr>
                <w:rFonts w:ascii="Century Gothic" w:eastAsia="Century Gothic" w:hAnsi="Century Gothic" w:cs="Century Gothic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20"/>
                <w:szCs w:val="20"/>
              </w:rPr>
              <w:t>unregulated</w:t>
            </w:r>
            <w:r>
              <w:rPr>
                <w:rFonts w:ascii="Century Gothic" w:eastAsia="Century Gothic" w:hAnsi="Century Gothic" w:cs="Century Gothic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flows</w:t>
            </w:r>
            <w:r>
              <w:rPr>
                <w:rFonts w:ascii="Century Gothic" w:eastAsia="Century Gothic" w:hAnsi="Century Gothic" w:cs="Century Gothic"/>
                <w:spacing w:val="24"/>
                <w:w w:val="99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likely</w:t>
            </w:r>
            <w:r>
              <w:rPr>
                <w:rFonts w:ascii="Century Gothic" w:eastAsia="Century Gothic" w:hAnsi="Century Gothic" w:cs="Century Gothic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1"/>
                <w:sz w:val="20"/>
                <w:szCs w:val="20"/>
              </w:rPr>
              <w:t>to</w:t>
            </w:r>
            <w:r>
              <w:rPr>
                <w:rFonts w:ascii="Century Gothic" w:eastAsia="Century Gothic" w:hAnsi="Century Gothic" w:cs="Century Gothic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meet</w:t>
            </w:r>
            <w:r>
              <w:rPr>
                <w:rFonts w:ascii="Century Gothic" w:eastAsia="Century Gothic" w:hAnsi="Century Gothic" w:cs="Century Gothic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demand,</w:t>
            </w:r>
            <w:r>
              <w:rPr>
                <w:rFonts w:ascii="Century Gothic" w:eastAsia="Century Gothic" w:hAnsi="Century Gothic" w:cs="Century Gothic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or</w:t>
            </w:r>
            <w:r>
              <w:rPr>
                <w:rFonts w:ascii="Century Gothic" w:eastAsia="Century Gothic" w:hAnsi="Century Gothic" w:cs="Century Gothic"/>
                <w:spacing w:val="21"/>
                <w:w w:val="99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demand</w:t>
            </w:r>
            <w:r>
              <w:rPr>
                <w:rFonts w:ascii="Century Gothic" w:eastAsia="Century Gothic" w:hAnsi="Century Gothic" w:cs="Century Gothic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has</w:t>
            </w:r>
            <w:r>
              <w:rPr>
                <w:rFonts w:ascii="Century Gothic" w:eastAsia="Century Gothic" w:hAnsi="Century Gothic" w:cs="Century Gothic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20"/>
                <w:szCs w:val="20"/>
              </w:rPr>
              <w:t>been</w:t>
            </w:r>
            <w:r>
              <w:rPr>
                <w:rFonts w:ascii="Century Gothic" w:eastAsia="Century Gothic" w:hAnsi="Century Gothic" w:cs="Century Gothic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met.</w:t>
            </w:r>
          </w:p>
        </w:tc>
        <w:tc>
          <w:tcPr>
            <w:tcW w:w="9678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B04" w14:textId="77777777" w:rsidR="00044670" w:rsidRDefault="00044670">
            <w:pPr>
              <w:pStyle w:val="TableParagrap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  <w:p w14:paraId="43E62B05" w14:textId="77777777" w:rsidR="00044670" w:rsidRDefault="00044670">
            <w:pPr>
              <w:pStyle w:val="TableParagraph"/>
              <w:spacing w:before="11"/>
              <w:rPr>
                <w:rFonts w:ascii="Century Gothic" w:eastAsia="Century Gothic" w:hAnsi="Century Gothic" w:cs="Century Gothic"/>
                <w:sz w:val="19"/>
                <w:szCs w:val="19"/>
              </w:rPr>
            </w:pPr>
          </w:p>
          <w:p w14:paraId="43E62B06" w14:textId="77777777" w:rsidR="00044670" w:rsidRDefault="00C9326B">
            <w:pPr>
              <w:pStyle w:val="TableParagraph"/>
              <w:ind w:left="102" w:right="115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pacing w:val="-1"/>
                <w:sz w:val="20"/>
              </w:rPr>
              <w:t>Providing</w:t>
            </w:r>
            <w:r>
              <w:rPr>
                <w:rFonts w:ascii="Century Gothic"/>
                <w:spacing w:val="21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flow</w:t>
            </w:r>
            <w:r>
              <w:rPr>
                <w:rFonts w:ascii="Century Gothic"/>
                <w:spacing w:val="24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to</w:t>
            </w:r>
            <w:r>
              <w:rPr>
                <w:rFonts w:ascii="Century Gothic"/>
                <w:spacing w:val="21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the</w:t>
            </w:r>
            <w:r>
              <w:rPr>
                <w:rFonts w:ascii="Century Gothic"/>
                <w:spacing w:val="20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wetlands</w:t>
            </w:r>
            <w:r>
              <w:rPr>
                <w:rFonts w:ascii="Century Gothic"/>
                <w:spacing w:val="21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in</w:t>
            </w:r>
            <w:r>
              <w:rPr>
                <w:rFonts w:ascii="Century Gothic"/>
                <w:spacing w:val="22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the</w:t>
            </w:r>
            <w:r>
              <w:rPr>
                <w:rFonts w:ascii="Century Gothic"/>
                <w:spacing w:val="22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Lower</w:t>
            </w:r>
            <w:r>
              <w:rPr>
                <w:rFonts w:ascii="Century Gothic"/>
                <w:spacing w:val="22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Lachlan</w:t>
            </w:r>
            <w:r>
              <w:rPr>
                <w:rFonts w:ascii="Century Gothic"/>
                <w:spacing w:val="1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to</w:t>
            </w:r>
            <w:r>
              <w:rPr>
                <w:rFonts w:ascii="Century Gothic"/>
                <w:spacing w:val="21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maintain</w:t>
            </w:r>
            <w:r>
              <w:rPr>
                <w:rFonts w:ascii="Century Gothic"/>
                <w:spacing w:val="22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vegetation</w:t>
            </w:r>
            <w:r>
              <w:rPr>
                <w:rFonts w:ascii="Century Gothic"/>
                <w:spacing w:val="22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condition,</w:t>
            </w:r>
            <w:r>
              <w:rPr>
                <w:rFonts w:ascii="Century Gothic"/>
                <w:spacing w:val="20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provide</w:t>
            </w:r>
            <w:r>
              <w:rPr>
                <w:rFonts w:ascii="Century Gothic"/>
                <w:spacing w:val="107"/>
                <w:w w:val="99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drought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refugia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and</w:t>
            </w:r>
            <w:r>
              <w:rPr>
                <w:rFonts w:ascii="Century Gothic"/>
                <w:spacing w:val="-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habitat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for</w:t>
            </w:r>
            <w:r>
              <w:rPr>
                <w:rFonts w:ascii="Century Gothic"/>
                <w:spacing w:val="-9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aquatic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vertebrates.</w:t>
            </w:r>
          </w:p>
        </w:tc>
      </w:tr>
      <w:tr w:rsidR="00044670" w14:paraId="43E62B0C" w14:textId="77777777">
        <w:trPr>
          <w:trHeight w:hRule="exact" w:val="2266"/>
        </w:trPr>
        <w:tc>
          <w:tcPr>
            <w:tcW w:w="24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B08" w14:textId="77777777" w:rsidR="00044670" w:rsidRDefault="00C9326B">
            <w:pPr>
              <w:pStyle w:val="TableParagraph"/>
              <w:spacing w:before="5"/>
              <w:ind w:left="102" w:right="300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20"/>
                <w:szCs w:val="20"/>
              </w:rPr>
              <w:t>Lachlan</w:t>
            </w:r>
            <w:r>
              <w:rPr>
                <w:rFonts w:ascii="Century Gothic" w:eastAsia="Century Gothic" w:hAnsi="Century Gothic" w:cs="Century Gothic"/>
                <w:b/>
                <w:bCs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20"/>
                <w:szCs w:val="20"/>
              </w:rPr>
              <w:t>River</w:t>
            </w:r>
            <w:r>
              <w:rPr>
                <w:rFonts w:ascii="Century Gothic" w:eastAsia="Century Gothic" w:hAnsi="Century Gothic" w:cs="Century Gothic"/>
                <w:b/>
                <w:bCs/>
                <w:spacing w:val="-6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z w:val="20"/>
                <w:szCs w:val="20"/>
              </w:rPr>
              <w:t>–</w:t>
            </w:r>
            <w:r>
              <w:rPr>
                <w:rFonts w:ascii="Century Gothic" w:eastAsia="Century Gothic" w:hAnsi="Century Gothic" w:cs="Century Gothic"/>
                <w:b/>
                <w:bCs/>
                <w:spacing w:val="-6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z w:val="20"/>
                <w:szCs w:val="20"/>
              </w:rPr>
              <w:t>main</w:t>
            </w:r>
            <w:r>
              <w:rPr>
                <w:rFonts w:ascii="Century Gothic" w:eastAsia="Century Gothic" w:hAnsi="Century Gothic" w:cs="Century Gothic"/>
                <w:b/>
                <w:bCs/>
                <w:spacing w:val="20"/>
                <w:w w:val="99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20"/>
                <w:szCs w:val="20"/>
              </w:rPr>
              <w:t>channel</w:t>
            </w:r>
          </w:p>
        </w:tc>
        <w:tc>
          <w:tcPr>
            <w:tcW w:w="3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B09" w14:textId="77777777" w:rsidR="00044670" w:rsidRDefault="00C9326B">
            <w:pPr>
              <w:pStyle w:val="TableParagraph"/>
              <w:spacing w:before="5"/>
              <w:ind w:left="99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pacing w:val="-1"/>
                <w:sz w:val="20"/>
              </w:rPr>
              <w:t>Up</w:t>
            </w:r>
            <w:r>
              <w:rPr>
                <w:rFonts w:ascii="Century Gothic"/>
                <w:spacing w:val="-5"/>
                <w:sz w:val="20"/>
              </w:rPr>
              <w:t xml:space="preserve"> </w:t>
            </w:r>
            <w:r>
              <w:rPr>
                <w:rFonts w:ascii="Century Gothic"/>
                <w:spacing w:val="1"/>
                <w:sz w:val="20"/>
              </w:rPr>
              <w:t>to</w:t>
            </w:r>
            <w:r>
              <w:rPr>
                <w:rFonts w:ascii="Century Gothic"/>
                <w:spacing w:val="-5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10</w:t>
            </w:r>
            <w:r>
              <w:rPr>
                <w:rFonts w:ascii="Century Gothic"/>
                <w:spacing w:val="-3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GL</w:t>
            </w:r>
            <w:r>
              <w:rPr>
                <w:rFonts w:ascii="Century Gothic"/>
                <w:spacing w:val="-3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under</w:t>
            </w:r>
            <w:r>
              <w:rPr>
                <w:rFonts w:ascii="Century Gothic"/>
                <w:spacing w:val="-6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all</w:t>
            </w:r>
            <w:r>
              <w:rPr>
                <w:rFonts w:ascii="Century Gothic"/>
                <w:spacing w:val="-4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scenarios</w:t>
            </w:r>
          </w:p>
          <w:p w14:paraId="43E62B0A" w14:textId="77777777" w:rsidR="00044670" w:rsidRDefault="00C9326B">
            <w:pPr>
              <w:pStyle w:val="TableParagraph"/>
              <w:spacing w:before="119"/>
              <w:ind w:left="99" w:right="146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High</w:t>
            </w:r>
            <w:r>
              <w:rPr>
                <w:rFonts w:ascii="Century Gothic" w:eastAsia="Century Gothic" w:hAnsi="Century Gothic" w:cs="Century Gothic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-</w:t>
            </w:r>
            <w:r>
              <w:rPr>
                <w:rFonts w:ascii="Century Gothic" w:eastAsia="Century Gothic" w:hAnsi="Century Gothic" w:cs="Century Gothic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Very</w:t>
            </w:r>
            <w:r>
              <w:rPr>
                <w:rFonts w:ascii="Century Gothic" w:eastAsia="Century Gothic" w:hAnsi="Century Gothic" w:cs="Century Gothic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High</w:t>
            </w:r>
            <w:r>
              <w:rPr>
                <w:rFonts w:ascii="Century Gothic" w:eastAsia="Century Gothic" w:hAnsi="Century Gothic" w:cs="Century Gothic"/>
                <w:spacing w:val="48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–</w:t>
            </w:r>
            <w:r>
              <w:rPr>
                <w:rFonts w:ascii="Century Gothic" w:eastAsia="Century Gothic" w:hAnsi="Century Gothic" w:cs="Century Gothic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20"/>
                <w:szCs w:val="20"/>
              </w:rPr>
              <w:t>unregulated</w:t>
            </w:r>
            <w:r>
              <w:rPr>
                <w:rFonts w:ascii="Century Gothic" w:eastAsia="Century Gothic" w:hAnsi="Century Gothic" w:cs="Century Gothic"/>
                <w:spacing w:val="20"/>
                <w:w w:val="99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flows</w:t>
            </w:r>
            <w:r>
              <w:rPr>
                <w:rFonts w:ascii="Century Gothic" w:eastAsia="Century Gothic" w:hAnsi="Century Gothic" w:cs="Century Gothic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may</w:t>
            </w:r>
            <w:r>
              <w:rPr>
                <w:rFonts w:ascii="Century Gothic" w:eastAsia="Century Gothic" w:hAnsi="Century Gothic" w:cs="Century Gothic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20"/>
                <w:szCs w:val="20"/>
              </w:rPr>
              <w:t>contribute</w:t>
            </w:r>
            <w:r>
              <w:rPr>
                <w:rFonts w:ascii="Century Gothic" w:eastAsia="Century Gothic" w:hAnsi="Century Gothic" w:cs="Century Gothic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1"/>
                <w:sz w:val="20"/>
                <w:szCs w:val="20"/>
              </w:rPr>
              <w:t>to</w:t>
            </w:r>
            <w:r>
              <w:rPr>
                <w:rFonts w:ascii="Century Gothic" w:eastAsia="Century Gothic" w:hAnsi="Century Gothic" w:cs="Century Gothic"/>
                <w:spacing w:val="30"/>
                <w:w w:val="99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demand,</w:t>
            </w:r>
            <w:r>
              <w:rPr>
                <w:rFonts w:ascii="Century Gothic" w:eastAsia="Century Gothic" w:hAnsi="Century Gothic" w:cs="Century Gothic"/>
                <w:spacing w:val="-16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however</w:t>
            </w:r>
            <w:r>
              <w:rPr>
                <w:rFonts w:ascii="Century Gothic" w:eastAsia="Century Gothic" w:hAnsi="Century Gothic" w:cs="Century Gothic"/>
                <w:spacing w:val="-14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delivery</w:t>
            </w:r>
            <w:r>
              <w:rPr>
                <w:rFonts w:ascii="Century Gothic" w:eastAsia="Century Gothic" w:hAnsi="Century Gothic" w:cs="Century Gothic"/>
                <w:spacing w:val="25"/>
                <w:w w:val="99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may</w:t>
            </w:r>
            <w:r>
              <w:rPr>
                <w:rFonts w:ascii="Century Gothic" w:eastAsia="Century Gothic" w:hAnsi="Century Gothic" w:cs="Century Gothic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need</w:t>
            </w:r>
            <w:r>
              <w:rPr>
                <w:rFonts w:ascii="Century Gothic" w:eastAsia="Century Gothic" w:hAnsi="Century Gothic" w:cs="Century Gothic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to</w:t>
            </w:r>
            <w:r>
              <w:rPr>
                <w:rFonts w:ascii="Century Gothic" w:eastAsia="Century Gothic" w:hAnsi="Century Gothic" w:cs="Century Gothic"/>
                <w:spacing w:val="-6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be</w:t>
            </w:r>
            <w:r>
              <w:rPr>
                <w:rFonts w:ascii="Century Gothic" w:eastAsia="Century Gothic" w:hAnsi="Century Gothic" w:cs="Century Gothic"/>
                <w:spacing w:val="-6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managed</w:t>
            </w:r>
            <w:r>
              <w:rPr>
                <w:rFonts w:ascii="Century Gothic" w:eastAsia="Century Gothic" w:hAnsi="Century Gothic" w:cs="Century Gothic"/>
                <w:spacing w:val="-6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1"/>
                <w:sz w:val="20"/>
                <w:szCs w:val="20"/>
              </w:rPr>
              <w:t>to</w:t>
            </w:r>
            <w:r>
              <w:rPr>
                <w:rFonts w:ascii="Century Gothic" w:eastAsia="Century Gothic" w:hAnsi="Century Gothic" w:cs="Century Gothic"/>
                <w:spacing w:val="23"/>
                <w:w w:val="99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create</w:t>
            </w:r>
            <w:r>
              <w:rPr>
                <w:rFonts w:ascii="Century Gothic" w:eastAsia="Century Gothic" w:hAnsi="Century Gothic" w:cs="Century Gothic"/>
                <w:spacing w:val="-11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the</w:t>
            </w:r>
            <w:r>
              <w:rPr>
                <w:rFonts w:ascii="Century Gothic" w:eastAsia="Century Gothic" w:hAnsi="Century Gothic" w:cs="Century Gothic"/>
                <w:spacing w:val="-11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20"/>
                <w:szCs w:val="20"/>
              </w:rPr>
              <w:t>desired</w:t>
            </w:r>
            <w:r>
              <w:rPr>
                <w:rFonts w:ascii="Century Gothic" w:eastAsia="Century Gothic" w:hAnsi="Century Gothic" w:cs="Century Gothic"/>
                <w:spacing w:val="-10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hydrograph.</w:t>
            </w:r>
          </w:p>
        </w:tc>
        <w:tc>
          <w:tcPr>
            <w:tcW w:w="9678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B0B" w14:textId="77777777" w:rsidR="00044670" w:rsidRDefault="00C9326B">
            <w:pPr>
              <w:pStyle w:val="TableParagraph"/>
              <w:spacing w:before="125"/>
              <w:ind w:left="102" w:right="395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z w:val="20"/>
              </w:rPr>
              <w:t>Protecting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tributary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inflows</w:t>
            </w:r>
            <w:r>
              <w:rPr>
                <w:rFonts w:ascii="Century Gothic"/>
                <w:spacing w:val="-6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to</w:t>
            </w:r>
            <w:r>
              <w:rPr>
                <w:rFonts w:ascii="Century Gothic"/>
                <w:spacing w:val="-6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provide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a</w:t>
            </w:r>
            <w:r>
              <w:rPr>
                <w:rFonts w:ascii="Century Gothic"/>
                <w:spacing w:val="-5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trigger</w:t>
            </w:r>
            <w:r>
              <w:rPr>
                <w:rFonts w:ascii="Century Gothic"/>
                <w:spacing w:val="-6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for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native</w:t>
            </w:r>
            <w:r>
              <w:rPr>
                <w:rFonts w:ascii="Century Gothic"/>
                <w:spacing w:val="-6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fish</w:t>
            </w:r>
            <w:r>
              <w:rPr>
                <w:rFonts w:ascii="Century Gothic"/>
                <w:spacing w:val="-6"/>
                <w:sz w:val="20"/>
              </w:rPr>
              <w:t xml:space="preserve"> </w:t>
            </w:r>
            <w:r>
              <w:rPr>
                <w:rFonts w:ascii="Century Gothic"/>
                <w:spacing w:val="1"/>
                <w:sz w:val="20"/>
              </w:rPr>
              <w:t>to</w:t>
            </w:r>
            <w:r>
              <w:rPr>
                <w:rFonts w:ascii="Century Gothic"/>
                <w:spacing w:val="-6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migrate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and</w:t>
            </w:r>
            <w:r>
              <w:rPr>
                <w:rFonts w:ascii="Century Gothic"/>
                <w:spacing w:val="-6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spawn</w:t>
            </w:r>
            <w:r>
              <w:rPr>
                <w:rFonts w:ascii="Century Gothic"/>
                <w:spacing w:val="-5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and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to</w:t>
            </w:r>
            <w:r>
              <w:rPr>
                <w:rFonts w:ascii="Century Gothic"/>
                <w:spacing w:val="30"/>
                <w:w w:val="99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support</w:t>
            </w:r>
            <w:r>
              <w:rPr>
                <w:rFonts w:ascii="Century Gothic"/>
                <w:spacing w:val="-6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recruitment.</w:t>
            </w:r>
            <w:r>
              <w:rPr>
                <w:rFonts w:ascii="Century Gothic"/>
                <w:spacing w:val="-9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Provide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a</w:t>
            </w:r>
            <w:r>
              <w:rPr>
                <w:rFonts w:ascii="Century Gothic"/>
                <w:spacing w:val="-6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release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from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storage,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or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 xml:space="preserve">augment </w:t>
            </w:r>
            <w:r>
              <w:rPr>
                <w:rFonts w:ascii="Century Gothic"/>
                <w:spacing w:val="-1"/>
                <w:sz w:val="20"/>
              </w:rPr>
              <w:t>natural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flows,</w:t>
            </w:r>
            <w:r>
              <w:rPr>
                <w:rFonts w:ascii="Century Gothic"/>
                <w:spacing w:val="-9"/>
                <w:sz w:val="20"/>
              </w:rPr>
              <w:t xml:space="preserve"> </w:t>
            </w:r>
            <w:r>
              <w:rPr>
                <w:rFonts w:ascii="Century Gothic"/>
                <w:spacing w:val="1"/>
                <w:sz w:val="20"/>
              </w:rPr>
              <w:t>to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meet</w:t>
            </w:r>
            <w:r>
              <w:rPr>
                <w:rFonts w:ascii="Century Gothic"/>
                <w:spacing w:val="-6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species</w:t>
            </w:r>
            <w:r>
              <w:rPr>
                <w:rFonts w:ascii="Century Gothic"/>
                <w:spacing w:val="63"/>
                <w:w w:val="99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specific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requirements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for</w:t>
            </w:r>
            <w:r>
              <w:rPr>
                <w:rFonts w:ascii="Century Gothic"/>
                <w:spacing w:val="-5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habitat</w:t>
            </w:r>
            <w:r>
              <w:rPr>
                <w:rFonts w:ascii="Century Gothic"/>
                <w:spacing w:val="-5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or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breeding</w:t>
            </w:r>
            <w:r>
              <w:rPr>
                <w:rFonts w:ascii="Century Gothic"/>
                <w:spacing w:val="-3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(e.g.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olive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perchlet</w:t>
            </w:r>
            <w:r>
              <w:rPr>
                <w:rFonts w:ascii="Century Gothic"/>
                <w:spacing w:val="-6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and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golden</w:t>
            </w:r>
            <w:r>
              <w:rPr>
                <w:rFonts w:ascii="Century Gothic"/>
                <w:spacing w:val="-6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perch)</w:t>
            </w:r>
            <w:r>
              <w:rPr>
                <w:rFonts w:ascii="Century Gothic"/>
                <w:spacing w:val="-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using</w:t>
            </w:r>
            <w:r>
              <w:rPr>
                <w:rFonts w:ascii="Century Gothic"/>
                <w:spacing w:val="49"/>
                <w:w w:val="9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environmental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triggers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for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delivery</w:t>
            </w:r>
            <w:r>
              <w:rPr>
                <w:rFonts w:ascii="Century Gothic"/>
                <w:spacing w:val="-6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(water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temperature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or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inflows).</w:t>
            </w:r>
            <w:r>
              <w:rPr>
                <w:rFonts w:ascii="Century Gothic"/>
                <w:spacing w:val="-4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This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action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contributes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to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the</w:t>
            </w:r>
            <w:r>
              <w:rPr>
                <w:rFonts w:ascii="Century Gothic"/>
                <w:spacing w:val="91"/>
                <w:w w:val="99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delivery</w:t>
            </w:r>
            <w:r>
              <w:rPr>
                <w:rFonts w:ascii="Century Gothic"/>
                <w:spacing w:val="-10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volume</w:t>
            </w:r>
            <w:r>
              <w:rPr>
                <w:rFonts w:ascii="Century Gothic"/>
                <w:spacing w:val="-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for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the</w:t>
            </w:r>
            <w:r>
              <w:rPr>
                <w:rFonts w:ascii="Century Gothic"/>
                <w:spacing w:val="-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terminal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wetlands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(Great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Cumbung</w:t>
            </w:r>
            <w:r>
              <w:rPr>
                <w:rFonts w:ascii="Century Gothic"/>
                <w:spacing w:val="-6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Swamp).</w:t>
            </w:r>
          </w:p>
        </w:tc>
      </w:tr>
    </w:tbl>
    <w:p w14:paraId="43E62B0D" w14:textId="77777777" w:rsidR="00044670" w:rsidRDefault="00044670">
      <w:pPr>
        <w:rPr>
          <w:rFonts w:ascii="Century Gothic" w:eastAsia="Century Gothic" w:hAnsi="Century Gothic" w:cs="Century Gothic"/>
          <w:sz w:val="20"/>
          <w:szCs w:val="20"/>
        </w:rPr>
      </w:pPr>
    </w:p>
    <w:p w14:paraId="43E62B0E" w14:textId="77777777" w:rsidR="00044670" w:rsidRDefault="00044670">
      <w:pPr>
        <w:rPr>
          <w:rFonts w:ascii="Century Gothic" w:eastAsia="Century Gothic" w:hAnsi="Century Gothic" w:cs="Century Gothic"/>
          <w:sz w:val="20"/>
          <w:szCs w:val="20"/>
        </w:rPr>
      </w:pPr>
    </w:p>
    <w:p w14:paraId="43E62B0F" w14:textId="77777777" w:rsidR="00044670" w:rsidRDefault="00044670">
      <w:pPr>
        <w:spacing w:before="9"/>
        <w:rPr>
          <w:rFonts w:ascii="Century Gothic" w:eastAsia="Century Gothic" w:hAnsi="Century Gothic" w:cs="Century Gothic"/>
          <w:sz w:val="27"/>
          <w:szCs w:val="27"/>
        </w:rPr>
      </w:pPr>
    </w:p>
    <w:p w14:paraId="43E62B10" w14:textId="77777777" w:rsidR="00044670" w:rsidRDefault="00C9326B">
      <w:pPr>
        <w:pStyle w:val="BodyText"/>
        <w:spacing w:before="59"/>
        <w:ind w:left="0" w:right="221"/>
        <w:jc w:val="center"/>
        <w:rPr>
          <w:rFonts w:ascii="Calibri" w:eastAsia="Calibri" w:hAnsi="Calibri" w:cs="Calibri"/>
        </w:rPr>
      </w:pPr>
      <w:r>
        <w:rPr>
          <w:rFonts w:ascii="Calibri"/>
          <w:spacing w:val="-1"/>
        </w:rPr>
        <w:t>25</w:t>
      </w:r>
    </w:p>
    <w:p w14:paraId="43E62B11" w14:textId="77777777" w:rsidR="00044670" w:rsidRDefault="00044670">
      <w:pPr>
        <w:jc w:val="center"/>
        <w:rPr>
          <w:rFonts w:ascii="Calibri" w:eastAsia="Calibri" w:hAnsi="Calibri" w:cs="Calibri"/>
        </w:rPr>
        <w:sectPr w:rsidR="00044670">
          <w:footerReference w:type="default" r:id="rId764"/>
          <w:pgSz w:w="16840" w:h="11910" w:orient="landscape"/>
          <w:pgMar w:top="940" w:right="480" w:bottom="280" w:left="740" w:header="0" w:footer="0" w:gutter="0"/>
          <w:cols w:space="720"/>
        </w:sectPr>
      </w:pPr>
    </w:p>
    <w:p w14:paraId="43E62B12" w14:textId="77777777" w:rsidR="00044670" w:rsidRDefault="00044670">
      <w:pPr>
        <w:spacing w:before="9"/>
        <w:rPr>
          <w:rFonts w:ascii="Times New Roman" w:eastAsia="Times New Roman" w:hAnsi="Times New Roman" w:cs="Times New Roman"/>
          <w:sz w:val="5"/>
          <w:szCs w:val="5"/>
        </w:rPr>
      </w:pPr>
    </w:p>
    <w:tbl>
      <w:tblPr>
        <w:tblW w:w="0" w:type="auto"/>
        <w:tblInd w:w="11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05"/>
        <w:gridCol w:w="3313"/>
        <w:gridCol w:w="1743"/>
        <w:gridCol w:w="1843"/>
        <w:gridCol w:w="1990"/>
        <w:gridCol w:w="1841"/>
        <w:gridCol w:w="2261"/>
      </w:tblGrid>
      <w:tr w:rsidR="00044670" w14:paraId="43E62B18" w14:textId="77777777">
        <w:trPr>
          <w:trHeight w:hRule="exact" w:val="375"/>
        </w:trPr>
        <w:tc>
          <w:tcPr>
            <w:tcW w:w="240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CCC0D9"/>
          </w:tcPr>
          <w:p w14:paraId="43E62B13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43E62B14" w14:textId="77777777" w:rsidR="00044670" w:rsidRDefault="00C9326B">
            <w:pPr>
              <w:pStyle w:val="TableParagraph"/>
              <w:spacing w:before="118"/>
              <w:ind w:left="625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Broad</w:t>
            </w:r>
            <w:r>
              <w:rPr>
                <w:rFonts w:ascii="Century Gothic"/>
                <w:b/>
                <w:spacing w:val="-11"/>
                <w:sz w:val="20"/>
              </w:rPr>
              <w:t xml:space="preserve"> </w:t>
            </w:r>
            <w:r>
              <w:rPr>
                <w:rFonts w:ascii="Century Gothic"/>
                <w:b/>
                <w:spacing w:val="-1"/>
                <w:sz w:val="20"/>
              </w:rPr>
              <w:t>Asset</w:t>
            </w:r>
          </w:p>
        </w:tc>
        <w:tc>
          <w:tcPr>
            <w:tcW w:w="331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CCC0D9"/>
          </w:tcPr>
          <w:p w14:paraId="43E62B15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43E62B16" w14:textId="77777777" w:rsidR="00044670" w:rsidRDefault="00C9326B">
            <w:pPr>
              <w:pStyle w:val="TableParagraph"/>
              <w:spacing w:before="118"/>
              <w:ind w:left="406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Indicative</w:t>
            </w:r>
            <w:r>
              <w:rPr>
                <w:rFonts w:ascii="Century Gothic"/>
                <w:b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b/>
                <w:spacing w:val="-1"/>
                <w:sz w:val="20"/>
              </w:rPr>
              <w:t>volume</w:t>
            </w:r>
            <w:r>
              <w:rPr>
                <w:rFonts w:ascii="Century Gothic"/>
                <w:b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b/>
                <w:sz w:val="20"/>
              </w:rPr>
              <w:t>of</w:t>
            </w:r>
            <w:r>
              <w:rPr>
                <w:rFonts w:ascii="Century Gothic"/>
                <w:b/>
                <w:spacing w:val="-10"/>
                <w:sz w:val="20"/>
              </w:rPr>
              <w:t xml:space="preserve"> </w:t>
            </w:r>
            <w:r>
              <w:rPr>
                <w:rFonts w:ascii="Century Gothic"/>
                <w:b/>
                <w:sz w:val="20"/>
              </w:rPr>
              <w:t>CEW</w:t>
            </w:r>
          </w:p>
        </w:tc>
        <w:tc>
          <w:tcPr>
            <w:tcW w:w="9678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CC0D9"/>
          </w:tcPr>
          <w:p w14:paraId="43E62B17" w14:textId="77777777" w:rsidR="00044670" w:rsidRDefault="00C9326B">
            <w:pPr>
              <w:pStyle w:val="TableParagraph"/>
              <w:spacing w:before="2"/>
              <w:ind w:left="3040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Applicable</w:t>
            </w:r>
            <w:r>
              <w:rPr>
                <w:rFonts w:ascii="Century Gothic"/>
                <w:b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b/>
                <w:spacing w:val="-1"/>
                <w:sz w:val="20"/>
              </w:rPr>
              <w:t>level(s)</w:t>
            </w:r>
            <w:r>
              <w:rPr>
                <w:rFonts w:ascii="Century Gothic"/>
                <w:b/>
                <w:spacing w:val="-9"/>
                <w:sz w:val="20"/>
              </w:rPr>
              <w:t xml:space="preserve"> </w:t>
            </w:r>
            <w:r>
              <w:rPr>
                <w:rFonts w:ascii="Century Gothic"/>
                <w:b/>
                <w:spacing w:val="-1"/>
                <w:sz w:val="20"/>
              </w:rPr>
              <w:t>of</w:t>
            </w:r>
            <w:r>
              <w:rPr>
                <w:rFonts w:ascii="Century Gothic"/>
                <w:b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b/>
                <w:sz w:val="20"/>
              </w:rPr>
              <w:t>inflow</w:t>
            </w:r>
            <w:r>
              <w:rPr>
                <w:rFonts w:ascii="Century Gothic"/>
                <w:b/>
                <w:spacing w:val="-10"/>
                <w:sz w:val="20"/>
              </w:rPr>
              <w:t xml:space="preserve"> </w:t>
            </w:r>
            <w:r>
              <w:rPr>
                <w:rFonts w:ascii="Century Gothic"/>
                <w:b/>
                <w:sz w:val="20"/>
              </w:rPr>
              <w:t>scenario</w:t>
            </w:r>
          </w:p>
        </w:tc>
      </w:tr>
      <w:tr w:rsidR="00044670" w14:paraId="43E62B20" w14:textId="77777777">
        <w:trPr>
          <w:trHeight w:hRule="exact" w:val="574"/>
        </w:trPr>
        <w:tc>
          <w:tcPr>
            <w:tcW w:w="240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CC0D9"/>
          </w:tcPr>
          <w:p w14:paraId="43E62B19" w14:textId="77777777" w:rsidR="00044670" w:rsidRDefault="00044670"/>
        </w:tc>
        <w:tc>
          <w:tcPr>
            <w:tcW w:w="331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CC0D9"/>
          </w:tcPr>
          <w:p w14:paraId="43E62B1A" w14:textId="77777777" w:rsidR="00044670" w:rsidRDefault="00044670"/>
        </w:tc>
        <w:tc>
          <w:tcPr>
            <w:tcW w:w="17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CC0D9"/>
          </w:tcPr>
          <w:p w14:paraId="43E62B1B" w14:textId="77777777" w:rsidR="00044670" w:rsidRDefault="00C9326B">
            <w:pPr>
              <w:pStyle w:val="TableParagraph"/>
              <w:spacing w:before="162"/>
              <w:ind w:left="452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Very</w:t>
            </w:r>
            <w:r>
              <w:rPr>
                <w:rFonts w:ascii="Century Gothic"/>
                <w:b/>
                <w:spacing w:val="-9"/>
                <w:sz w:val="20"/>
              </w:rPr>
              <w:t xml:space="preserve"> </w:t>
            </w:r>
            <w:r>
              <w:rPr>
                <w:rFonts w:ascii="Century Gothic"/>
                <w:b/>
                <w:spacing w:val="-1"/>
                <w:sz w:val="20"/>
              </w:rPr>
              <w:t>Dry</w:t>
            </w:r>
          </w:p>
        </w:tc>
        <w:tc>
          <w:tcPr>
            <w:tcW w:w="18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CC0D9"/>
          </w:tcPr>
          <w:p w14:paraId="43E62B1C" w14:textId="77777777" w:rsidR="00044670" w:rsidRDefault="00C9326B">
            <w:pPr>
              <w:pStyle w:val="TableParagraph"/>
              <w:spacing w:before="162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Dry</w:t>
            </w:r>
          </w:p>
        </w:tc>
        <w:tc>
          <w:tcPr>
            <w:tcW w:w="19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CC0D9"/>
          </w:tcPr>
          <w:p w14:paraId="43E62B1D" w14:textId="77777777" w:rsidR="00044670" w:rsidRDefault="00C9326B">
            <w:pPr>
              <w:pStyle w:val="TableParagraph"/>
              <w:spacing w:before="162"/>
              <w:ind w:left="618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Median</w:t>
            </w:r>
          </w:p>
        </w:tc>
        <w:tc>
          <w:tcPr>
            <w:tcW w:w="18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CC0D9"/>
          </w:tcPr>
          <w:p w14:paraId="43E62B1E" w14:textId="77777777" w:rsidR="00044670" w:rsidRDefault="00C9326B">
            <w:pPr>
              <w:pStyle w:val="TableParagraph"/>
              <w:spacing w:before="162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Wet</w:t>
            </w:r>
          </w:p>
        </w:tc>
        <w:tc>
          <w:tcPr>
            <w:tcW w:w="22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CC0D9"/>
          </w:tcPr>
          <w:p w14:paraId="43E62B1F" w14:textId="77777777" w:rsidR="00044670" w:rsidRDefault="00C9326B">
            <w:pPr>
              <w:pStyle w:val="TableParagraph"/>
              <w:spacing w:before="162"/>
              <w:ind w:left="688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Very</w:t>
            </w:r>
            <w:r>
              <w:rPr>
                <w:rFonts w:ascii="Century Gothic"/>
                <w:b/>
                <w:spacing w:val="-10"/>
                <w:sz w:val="20"/>
              </w:rPr>
              <w:t xml:space="preserve"> </w:t>
            </w:r>
            <w:r>
              <w:rPr>
                <w:rFonts w:ascii="Century Gothic"/>
                <w:b/>
                <w:sz w:val="20"/>
              </w:rPr>
              <w:t>Wet</w:t>
            </w:r>
          </w:p>
        </w:tc>
      </w:tr>
      <w:tr w:rsidR="00044670" w14:paraId="43E62B26" w14:textId="77777777">
        <w:trPr>
          <w:trHeight w:hRule="exact" w:val="2182"/>
        </w:trPr>
        <w:tc>
          <w:tcPr>
            <w:tcW w:w="240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3E62B21" w14:textId="77777777" w:rsidR="00044670" w:rsidRDefault="00C9326B">
            <w:pPr>
              <w:pStyle w:val="TableParagraph"/>
              <w:spacing w:before="2"/>
              <w:ind w:left="102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Booligal</w:t>
            </w:r>
            <w:r>
              <w:rPr>
                <w:rFonts w:ascii="Century Gothic"/>
                <w:b/>
                <w:spacing w:val="-17"/>
                <w:sz w:val="20"/>
              </w:rPr>
              <w:t xml:space="preserve"> </w:t>
            </w:r>
            <w:r>
              <w:rPr>
                <w:rFonts w:ascii="Century Gothic"/>
                <w:b/>
                <w:spacing w:val="-1"/>
                <w:sz w:val="20"/>
              </w:rPr>
              <w:t>Wetlands</w:t>
            </w:r>
          </w:p>
        </w:tc>
        <w:tc>
          <w:tcPr>
            <w:tcW w:w="3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B22" w14:textId="77777777" w:rsidR="00044670" w:rsidRDefault="00C9326B">
            <w:pPr>
              <w:pStyle w:val="TableParagraph"/>
              <w:spacing w:before="122"/>
              <w:ind w:left="99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Very</w:t>
            </w:r>
            <w:r>
              <w:rPr>
                <w:rFonts w:ascii="Century Gothic" w:eastAsia="Century Gothic" w:hAnsi="Century Gothic" w:cs="Century Gothic"/>
                <w:spacing w:val="-6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Low</w:t>
            </w:r>
            <w:r>
              <w:rPr>
                <w:rFonts w:ascii="Century Gothic" w:eastAsia="Century Gothic" w:hAnsi="Century Gothic" w:cs="Century Gothic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-</w:t>
            </w:r>
            <w:r>
              <w:rPr>
                <w:rFonts w:ascii="Century Gothic" w:eastAsia="Century Gothic" w:hAnsi="Century Gothic" w:cs="Century Gothic"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20"/>
                <w:szCs w:val="20"/>
              </w:rPr>
              <w:t>Low</w:t>
            </w:r>
            <w:r>
              <w:rPr>
                <w:rFonts w:ascii="Century Gothic" w:eastAsia="Century Gothic" w:hAnsi="Century Gothic" w:cs="Century Gothic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–</w:t>
            </w:r>
            <w:r>
              <w:rPr>
                <w:rFonts w:ascii="Century Gothic" w:eastAsia="Century Gothic" w:hAnsi="Century Gothic" w:cs="Century Gothic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20"/>
                <w:szCs w:val="20"/>
              </w:rPr>
              <w:t>under</w:t>
            </w:r>
            <w:r>
              <w:rPr>
                <w:rFonts w:ascii="Century Gothic" w:eastAsia="Century Gothic" w:hAnsi="Century Gothic" w:cs="Century Gothic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5</w:t>
            </w:r>
            <w:r>
              <w:rPr>
                <w:rFonts w:ascii="Century Gothic" w:eastAsia="Century Gothic" w:hAnsi="Century Gothic" w:cs="Century Gothic"/>
                <w:spacing w:val="-1"/>
                <w:sz w:val="20"/>
                <w:szCs w:val="20"/>
              </w:rPr>
              <w:t xml:space="preserve"> GL</w:t>
            </w:r>
          </w:p>
          <w:p w14:paraId="43E62B23" w14:textId="77777777" w:rsidR="00044670" w:rsidRDefault="00C9326B">
            <w:pPr>
              <w:pStyle w:val="TableParagraph"/>
              <w:spacing w:before="122"/>
              <w:ind w:left="99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Moderate</w:t>
            </w:r>
            <w:r>
              <w:rPr>
                <w:rFonts w:ascii="Century Gothic" w:eastAsia="Century Gothic" w:hAnsi="Century Gothic" w:cs="Century Gothic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-</w:t>
            </w:r>
            <w:r>
              <w:rPr>
                <w:rFonts w:ascii="Century Gothic" w:eastAsia="Century Gothic" w:hAnsi="Century Gothic" w:cs="Century Gothic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High</w:t>
            </w:r>
            <w:r>
              <w:rPr>
                <w:rFonts w:ascii="Century Gothic" w:eastAsia="Century Gothic" w:hAnsi="Century Gothic" w:cs="Century Gothic"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–</w:t>
            </w:r>
            <w:r>
              <w:rPr>
                <w:rFonts w:ascii="Century Gothic" w:eastAsia="Century Gothic" w:hAnsi="Century Gothic" w:cs="Century Gothic"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20"/>
                <w:szCs w:val="20"/>
              </w:rPr>
              <w:t>up</w:t>
            </w:r>
            <w:r>
              <w:rPr>
                <w:rFonts w:ascii="Century Gothic" w:eastAsia="Century Gothic" w:hAnsi="Century Gothic" w:cs="Century Gothic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1"/>
                <w:sz w:val="20"/>
                <w:szCs w:val="20"/>
              </w:rPr>
              <w:t>to</w:t>
            </w:r>
            <w:r>
              <w:rPr>
                <w:rFonts w:ascii="Century Gothic" w:eastAsia="Century Gothic" w:hAnsi="Century Gothic" w:cs="Century Gothic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20"/>
                <w:szCs w:val="20"/>
              </w:rPr>
              <w:t>100</w:t>
            </w:r>
            <w:r>
              <w:rPr>
                <w:rFonts w:ascii="Century Gothic" w:eastAsia="Century Gothic" w:hAnsi="Century Gothic" w:cs="Century Gothic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1"/>
                <w:sz w:val="20"/>
                <w:szCs w:val="20"/>
              </w:rPr>
              <w:t>GL</w:t>
            </w:r>
          </w:p>
          <w:p w14:paraId="43E62B24" w14:textId="77777777" w:rsidR="00044670" w:rsidRDefault="00C9326B">
            <w:pPr>
              <w:pStyle w:val="TableParagraph"/>
              <w:spacing w:before="119"/>
              <w:ind w:left="99" w:right="329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Very</w:t>
            </w:r>
            <w:r>
              <w:rPr>
                <w:rFonts w:ascii="Century Gothic" w:eastAsia="Century Gothic" w:hAnsi="Century Gothic" w:cs="Century Gothic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High</w:t>
            </w:r>
            <w:r>
              <w:rPr>
                <w:rFonts w:ascii="Century Gothic" w:eastAsia="Century Gothic" w:hAnsi="Century Gothic" w:cs="Century Gothic"/>
                <w:spacing w:val="-6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–</w:t>
            </w:r>
            <w:r>
              <w:rPr>
                <w:rFonts w:ascii="Century Gothic" w:eastAsia="Century Gothic" w:hAnsi="Century Gothic" w:cs="Century Gothic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20"/>
                <w:szCs w:val="20"/>
              </w:rPr>
              <w:t>unregulated</w:t>
            </w:r>
            <w:r>
              <w:rPr>
                <w:rFonts w:ascii="Century Gothic" w:eastAsia="Century Gothic" w:hAnsi="Century Gothic" w:cs="Century Gothic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flows</w:t>
            </w:r>
            <w:r>
              <w:rPr>
                <w:rFonts w:ascii="Century Gothic" w:eastAsia="Century Gothic" w:hAnsi="Century Gothic" w:cs="Century Gothic"/>
                <w:spacing w:val="24"/>
                <w:w w:val="99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likely</w:t>
            </w:r>
            <w:r>
              <w:rPr>
                <w:rFonts w:ascii="Century Gothic" w:eastAsia="Century Gothic" w:hAnsi="Century Gothic" w:cs="Century Gothic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1"/>
                <w:sz w:val="20"/>
                <w:szCs w:val="20"/>
              </w:rPr>
              <w:t>to</w:t>
            </w:r>
            <w:r>
              <w:rPr>
                <w:rFonts w:ascii="Century Gothic" w:eastAsia="Century Gothic" w:hAnsi="Century Gothic" w:cs="Century Gothic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meet</w:t>
            </w:r>
            <w:r>
              <w:rPr>
                <w:rFonts w:ascii="Century Gothic" w:eastAsia="Century Gothic" w:hAnsi="Century Gothic" w:cs="Century Gothic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demand,</w:t>
            </w:r>
            <w:r>
              <w:rPr>
                <w:rFonts w:ascii="Century Gothic" w:eastAsia="Century Gothic" w:hAnsi="Century Gothic" w:cs="Century Gothic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or</w:t>
            </w:r>
            <w:r>
              <w:rPr>
                <w:rFonts w:ascii="Century Gothic" w:eastAsia="Century Gothic" w:hAnsi="Century Gothic" w:cs="Century Gothic"/>
                <w:spacing w:val="21"/>
                <w:w w:val="99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demand</w:t>
            </w:r>
            <w:r>
              <w:rPr>
                <w:rFonts w:ascii="Century Gothic" w:eastAsia="Century Gothic" w:hAnsi="Century Gothic" w:cs="Century Gothic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has</w:t>
            </w:r>
            <w:r>
              <w:rPr>
                <w:rFonts w:ascii="Century Gothic" w:eastAsia="Century Gothic" w:hAnsi="Century Gothic" w:cs="Century Gothic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pacing w:val="-1"/>
                <w:sz w:val="20"/>
                <w:szCs w:val="20"/>
              </w:rPr>
              <w:t>been</w:t>
            </w:r>
            <w:r>
              <w:rPr>
                <w:rFonts w:ascii="Century Gothic" w:eastAsia="Century Gothic" w:hAnsi="Century Gothic" w:cs="Century Gothic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sz w:val="20"/>
                <w:szCs w:val="20"/>
              </w:rPr>
              <w:t>met.</w:t>
            </w:r>
          </w:p>
        </w:tc>
        <w:tc>
          <w:tcPr>
            <w:tcW w:w="9678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EBEBE"/>
          </w:tcPr>
          <w:p w14:paraId="43E62B25" w14:textId="77777777" w:rsidR="00044670" w:rsidRDefault="00C9326B">
            <w:pPr>
              <w:pStyle w:val="TableParagraph"/>
              <w:spacing w:before="122"/>
              <w:ind w:left="102" w:right="104"/>
              <w:jc w:val="both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pacing w:val="-1"/>
                <w:sz w:val="20"/>
              </w:rPr>
              <w:t>Contributing</w:t>
            </w:r>
            <w:r>
              <w:rPr>
                <w:rFonts w:ascii="Century Gothic"/>
                <w:spacing w:val="53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to</w:t>
            </w:r>
            <w:r>
              <w:rPr>
                <w:rFonts w:ascii="Century Gothic"/>
                <w:spacing w:val="52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inundation</w:t>
            </w:r>
            <w:r>
              <w:rPr>
                <w:rFonts w:ascii="Century Gothic"/>
                <w:spacing w:val="52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of</w:t>
            </w:r>
            <w:r>
              <w:rPr>
                <w:rFonts w:ascii="Century Gothic"/>
                <w:spacing w:val="52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wetlands</w:t>
            </w:r>
            <w:r>
              <w:rPr>
                <w:rFonts w:ascii="Century Gothic"/>
                <w:spacing w:val="52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and</w:t>
            </w:r>
            <w:r>
              <w:rPr>
                <w:rFonts w:ascii="Century Gothic"/>
                <w:spacing w:val="52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aquatic</w:t>
            </w:r>
            <w:r>
              <w:rPr>
                <w:rFonts w:ascii="Century Gothic"/>
                <w:spacing w:val="52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vegetation</w:t>
            </w:r>
            <w:r>
              <w:rPr>
                <w:rFonts w:ascii="Century Gothic"/>
                <w:spacing w:val="52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condition</w:t>
            </w:r>
            <w:r>
              <w:rPr>
                <w:rFonts w:ascii="Century Gothic"/>
                <w:spacing w:val="52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via</w:t>
            </w:r>
            <w:r>
              <w:rPr>
                <w:rFonts w:ascii="Century Gothic"/>
                <w:spacing w:val="52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piggybacking</w:t>
            </w:r>
            <w:r>
              <w:rPr>
                <w:rFonts w:ascii="Century Gothic"/>
                <w:spacing w:val="97"/>
                <w:w w:val="99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replenishment</w:t>
            </w:r>
            <w:r>
              <w:rPr>
                <w:rFonts w:ascii="Century Gothic"/>
                <w:spacing w:val="1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flows</w:t>
            </w:r>
            <w:r>
              <w:rPr>
                <w:rFonts w:ascii="Century Gothic"/>
                <w:spacing w:val="54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or</w:t>
            </w:r>
            <w:r>
              <w:rPr>
                <w:rFonts w:ascii="Century Gothic"/>
                <w:spacing w:val="53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natural</w:t>
            </w:r>
            <w:r>
              <w:rPr>
                <w:rFonts w:ascii="Century Gothic"/>
                <w:spacing w:val="1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inflows</w:t>
            </w:r>
            <w:r>
              <w:rPr>
                <w:rFonts w:ascii="Century Gothic"/>
                <w:spacing w:val="51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to</w:t>
            </w:r>
            <w:r>
              <w:rPr>
                <w:rFonts w:ascii="Century Gothic"/>
                <w:spacing w:val="54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Merrimajeel</w:t>
            </w:r>
            <w:r>
              <w:rPr>
                <w:rFonts w:ascii="Century Gothic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or</w:t>
            </w:r>
            <w:r>
              <w:rPr>
                <w:rFonts w:ascii="Century Gothic"/>
                <w:sz w:val="20"/>
              </w:rPr>
              <w:t xml:space="preserve">  </w:t>
            </w:r>
            <w:r>
              <w:rPr>
                <w:rFonts w:ascii="Century Gothic"/>
                <w:spacing w:val="-1"/>
                <w:sz w:val="20"/>
              </w:rPr>
              <w:t>Muggabah</w:t>
            </w:r>
            <w:r>
              <w:rPr>
                <w:rFonts w:ascii="Century Gothic"/>
                <w:spacing w:val="53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Creek,</w:t>
            </w:r>
            <w:r>
              <w:rPr>
                <w:rFonts w:ascii="Century Gothic"/>
                <w:spacing w:val="52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 xml:space="preserve">and  </w:t>
            </w:r>
            <w:r>
              <w:rPr>
                <w:rFonts w:ascii="Century Gothic"/>
                <w:spacing w:val="-1"/>
                <w:sz w:val="20"/>
              </w:rPr>
              <w:t>maintaining</w:t>
            </w:r>
            <w:r>
              <w:rPr>
                <w:rFonts w:ascii="Century Gothic"/>
                <w:spacing w:val="111"/>
                <w:w w:val="9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waterbird</w:t>
            </w:r>
            <w:r>
              <w:rPr>
                <w:rFonts w:ascii="Century Gothic"/>
                <w:spacing w:val="-19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habitat.</w:t>
            </w:r>
            <w:r>
              <w:rPr>
                <w:rFonts w:ascii="Century Gothic"/>
                <w:spacing w:val="-21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Provide</w:t>
            </w:r>
            <w:r>
              <w:rPr>
                <w:rFonts w:ascii="Century Gothic"/>
                <w:spacing w:val="-18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hydrological</w:t>
            </w:r>
            <w:r>
              <w:rPr>
                <w:rFonts w:ascii="Century Gothic"/>
                <w:spacing w:val="-19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connectivity</w:t>
            </w:r>
            <w:r>
              <w:rPr>
                <w:rFonts w:ascii="Century Gothic"/>
                <w:spacing w:val="-20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to</w:t>
            </w:r>
            <w:r>
              <w:rPr>
                <w:rFonts w:ascii="Century Gothic"/>
                <w:spacing w:val="-19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reconnect</w:t>
            </w:r>
            <w:r>
              <w:rPr>
                <w:rFonts w:ascii="Century Gothic"/>
                <w:spacing w:val="-1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and</w:t>
            </w:r>
            <w:r>
              <w:rPr>
                <w:rFonts w:ascii="Century Gothic"/>
                <w:spacing w:val="-19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refill</w:t>
            </w:r>
            <w:r>
              <w:rPr>
                <w:rFonts w:ascii="Century Gothic"/>
                <w:spacing w:val="-20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low-lying</w:t>
            </w:r>
            <w:r>
              <w:rPr>
                <w:rFonts w:ascii="Century Gothic"/>
                <w:spacing w:val="-21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wetlands,</w:t>
            </w:r>
            <w:r>
              <w:rPr>
                <w:rFonts w:ascii="Century Gothic"/>
                <w:spacing w:val="-21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and</w:t>
            </w:r>
            <w:r>
              <w:rPr>
                <w:rFonts w:ascii="Century Gothic"/>
                <w:spacing w:val="105"/>
                <w:w w:val="99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support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River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red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gum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pacing w:val="1"/>
                <w:sz w:val="20"/>
              </w:rPr>
              <w:t>and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lignum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condition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and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recruitment.</w:t>
            </w:r>
          </w:p>
        </w:tc>
      </w:tr>
      <w:tr w:rsidR="00044670" w14:paraId="43E62B2B" w14:textId="77777777">
        <w:trPr>
          <w:trHeight w:hRule="exact" w:val="1704"/>
        </w:trPr>
        <w:tc>
          <w:tcPr>
            <w:tcW w:w="240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B27" w14:textId="77777777" w:rsidR="00044670" w:rsidRDefault="00044670"/>
        </w:tc>
        <w:tc>
          <w:tcPr>
            <w:tcW w:w="3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B28" w14:textId="77777777" w:rsidR="00044670" w:rsidRDefault="00C9326B">
            <w:pPr>
              <w:pStyle w:val="TableParagraph"/>
              <w:spacing w:before="124"/>
              <w:ind w:left="99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pacing w:val="-1"/>
                <w:sz w:val="20"/>
              </w:rPr>
              <w:t>Up</w:t>
            </w:r>
            <w:r>
              <w:rPr>
                <w:rFonts w:ascii="Century Gothic"/>
                <w:spacing w:val="-3"/>
                <w:sz w:val="20"/>
              </w:rPr>
              <w:t xml:space="preserve"> </w:t>
            </w:r>
            <w:r>
              <w:rPr>
                <w:rFonts w:ascii="Century Gothic"/>
                <w:spacing w:val="1"/>
                <w:sz w:val="20"/>
              </w:rPr>
              <w:t>to</w:t>
            </w:r>
            <w:r>
              <w:rPr>
                <w:rFonts w:ascii="Century Gothic"/>
                <w:spacing w:val="-4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5</w:t>
            </w:r>
            <w:r>
              <w:rPr>
                <w:rFonts w:ascii="Century Gothic"/>
                <w:spacing w:val="-4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GL</w:t>
            </w:r>
          </w:p>
        </w:tc>
        <w:tc>
          <w:tcPr>
            <w:tcW w:w="358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EBEBE"/>
          </w:tcPr>
          <w:p w14:paraId="43E62B29" w14:textId="77777777" w:rsidR="00044670" w:rsidRDefault="00044670"/>
        </w:tc>
        <w:tc>
          <w:tcPr>
            <w:tcW w:w="609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B2A" w14:textId="77777777" w:rsidR="00044670" w:rsidRDefault="00C9326B">
            <w:pPr>
              <w:pStyle w:val="TableParagraph"/>
              <w:spacing w:before="124"/>
              <w:ind w:left="102" w:right="187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z w:val="20"/>
              </w:rPr>
              <w:t>Breeding</w:t>
            </w:r>
            <w:r>
              <w:rPr>
                <w:rFonts w:ascii="Century Gothic"/>
                <w:spacing w:val="-10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event</w:t>
            </w:r>
            <w:r>
              <w:rPr>
                <w:rFonts w:ascii="Century Gothic"/>
                <w:spacing w:val="-9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contingency:</w:t>
            </w:r>
            <w:r>
              <w:rPr>
                <w:rFonts w:ascii="Century Gothic"/>
                <w:spacing w:val="-6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Maintain</w:t>
            </w:r>
            <w:r>
              <w:rPr>
                <w:rFonts w:ascii="Century Gothic"/>
                <w:spacing w:val="-9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wetland</w:t>
            </w:r>
            <w:r>
              <w:rPr>
                <w:rFonts w:ascii="Century Gothic"/>
                <w:spacing w:val="-10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water</w:t>
            </w:r>
            <w:r>
              <w:rPr>
                <w:rFonts w:ascii="Century Gothic"/>
                <w:spacing w:val="-10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levels</w:t>
            </w:r>
            <w:r>
              <w:rPr>
                <w:rFonts w:ascii="Century Gothic"/>
                <w:spacing w:val="29"/>
                <w:w w:val="9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and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acceptable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levels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of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water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quality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pacing w:val="1"/>
                <w:sz w:val="20"/>
              </w:rPr>
              <w:t>to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support</w:t>
            </w:r>
            <w:r>
              <w:rPr>
                <w:rFonts w:ascii="Century Gothic"/>
                <w:spacing w:val="-5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the</w:t>
            </w:r>
            <w:r>
              <w:rPr>
                <w:rFonts w:ascii="Century Gothic"/>
                <w:spacing w:val="42"/>
                <w:w w:val="9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completion</w:t>
            </w:r>
            <w:r>
              <w:rPr>
                <w:rFonts w:ascii="Century Gothic"/>
                <w:spacing w:val="-11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of</w:t>
            </w:r>
            <w:r>
              <w:rPr>
                <w:rFonts w:ascii="Century Gothic"/>
                <w:spacing w:val="-11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a</w:t>
            </w:r>
            <w:r>
              <w:rPr>
                <w:rFonts w:ascii="Century Gothic"/>
                <w:spacing w:val="-10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naturally-triggered</w:t>
            </w:r>
            <w:r>
              <w:rPr>
                <w:rFonts w:ascii="Century Gothic"/>
                <w:spacing w:val="-10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waterbird</w:t>
            </w:r>
            <w:r>
              <w:rPr>
                <w:rFonts w:ascii="Century Gothic"/>
                <w:spacing w:val="-11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breeding</w:t>
            </w:r>
            <w:r>
              <w:rPr>
                <w:rFonts w:ascii="Century Gothic"/>
                <w:spacing w:val="26"/>
                <w:w w:val="9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event,</w:t>
            </w:r>
            <w:r>
              <w:rPr>
                <w:rFonts w:ascii="Century Gothic"/>
                <w:spacing w:val="-11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or</w:t>
            </w:r>
            <w:r>
              <w:rPr>
                <w:rFonts w:ascii="Century Gothic"/>
                <w:spacing w:val="-6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other</w:t>
            </w:r>
            <w:r>
              <w:rPr>
                <w:rFonts w:ascii="Century Gothic"/>
                <w:spacing w:val="-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native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aquatic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vertebrates.</w:t>
            </w:r>
          </w:p>
        </w:tc>
      </w:tr>
      <w:tr w:rsidR="00044670" w14:paraId="43E62B30" w14:textId="77777777">
        <w:trPr>
          <w:trHeight w:hRule="exact" w:val="1272"/>
        </w:trPr>
        <w:tc>
          <w:tcPr>
            <w:tcW w:w="24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B2C" w14:textId="77777777" w:rsidR="00044670" w:rsidRDefault="00C9326B">
            <w:pPr>
              <w:pStyle w:val="TableParagraph"/>
              <w:spacing w:before="2"/>
              <w:ind w:left="102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Merrowie</w:t>
            </w:r>
            <w:r>
              <w:rPr>
                <w:rFonts w:ascii="Century Gothic"/>
                <w:b/>
                <w:spacing w:val="-16"/>
                <w:sz w:val="20"/>
              </w:rPr>
              <w:t xml:space="preserve"> </w:t>
            </w:r>
            <w:r>
              <w:rPr>
                <w:rFonts w:ascii="Century Gothic"/>
                <w:b/>
                <w:spacing w:val="-1"/>
                <w:sz w:val="20"/>
              </w:rPr>
              <w:t>Creek</w:t>
            </w:r>
          </w:p>
        </w:tc>
        <w:tc>
          <w:tcPr>
            <w:tcW w:w="3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B2D" w14:textId="77777777" w:rsidR="00044670" w:rsidRDefault="00C9326B">
            <w:pPr>
              <w:pStyle w:val="TableParagraph"/>
              <w:spacing w:before="122"/>
              <w:ind w:left="99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pacing w:val="-1"/>
                <w:sz w:val="20"/>
              </w:rPr>
              <w:t>Up</w:t>
            </w:r>
            <w:r>
              <w:rPr>
                <w:rFonts w:ascii="Century Gothic"/>
                <w:spacing w:val="-4"/>
                <w:sz w:val="20"/>
              </w:rPr>
              <w:t xml:space="preserve"> </w:t>
            </w:r>
            <w:r>
              <w:rPr>
                <w:rFonts w:ascii="Century Gothic"/>
                <w:spacing w:val="1"/>
                <w:sz w:val="20"/>
              </w:rPr>
              <w:t>to</w:t>
            </w:r>
            <w:r>
              <w:rPr>
                <w:rFonts w:ascii="Century Gothic"/>
                <w:spacing w:val="-4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10 GL</w:t>
            </w:r>
          </w:p>
        </w:tc>
        <w:tc>
          <w:tcPr>
            <w:tcW w:w="5576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B2E" w14:textId="77777777" w:rsidR="00044670" w:rsidRDefault="00C9326B">
            <w:pPr>
              <w:pStyle w:val="TableParagraph"/>
              <w:spacing w:before="122"/>
              <w:ind w:left="102" w:right="107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pacing w:val="-1"/>
                <w:sz w:val="20"/>
              </w:rPr>
              <w:t>Contribute</w:t>
            </w:r>
            <w:r>
              <w:rPr>
                <w:rFonts w:ascii="Century Gothic"/>
                <w:spacing w:val="48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to</w:t>
            </w:r>
            <w:r>
              <w:rPr>
                <w:rFonts w:ascii="Century Gothic"/>
                <w:spacing w:val="49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inundation</w:t>
            </w:r>
            <w:r>
              <w:rPr>
                <w:rFonts w:ascii="Century Gothic"/>
                <w:spacing w:val="49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of</w:t>
            </w:r>
            <w:r>
              <w:rPr>
                <w:rFonts w:ascii="Century Gothic"/>
                <w:spacing w:val="4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wetlands</w:t>
            </w:r>
            <w:r>
              <w:rPr>
                <w:rFonts w:ascii="Century Gothic"/>
                <w:spacing w:val="4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and</w:t>
            </w:r>
            <w:r>
              <w:rPr>
                <w:rFonts w:ascii="Century Gothic"/>
                <w:spacing w:val="4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waterbird</w:t>
            </w:r>
            <w:r>
              <w:rPr>
                <w:rFonts w:ascii="Century Gothic"/>
                <w:spacing w:val="40"/>
                <w:w w:val="9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habitat</w:t>
            </w:r>
            <w:r>
              <w:rPr>
                <w:rFonts w:ascii="Century Gothic"/>
                <w:spacing w:val="-10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via</w:t>
            </w:r>
            <w:r>
              <w:rPr>
                <w:rFonts w:ascii="Century Gothic"/>
                <w:spacing w:val="-9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augmenting</w:t>
            </w:r>
            <w:r>
              <w:rPr>
                <w:rFonts w:ascii="Century Gothic"/>
                <w:spacing w:val="-13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natural</w:t>
            </w:r>
            <w:r>
              <w:rPr>
                <w:rFonts w:ascii="Century Gothic"/>
                <w:spacing w:val="-10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flows/planned</w:t>
            </w:r>
            <w:r>
              <w:rPr>
                <w:rFonts w:ascii="Century Gothic"/>
                <w:spacing w:val="-10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water.</w:t>
            </w:r>
          </w:p>
        </w:tc>
        <w:tc>
          <w:tcPr>
            <w:tcW w:w="410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EBEBE"/>
          </w:tcPr>
          <w:p w14:paraId="43E62B2F" w14:textId="77777777" w:rsidR="00044670" w:rsidRDefault="00044670"/>
        </w:tc>
      </w:tr>
      <w:tr w:rsidR="00044670" w14:paraId="43E62B35" w14:textId="77777777">
        <w:trPr>
          <w:trHeight w:hRule="exact" w:val="1549"/>
        </w:trPr>
        <w:tc>
          <w:tcPr>
            <w:tcW w:w="24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B31" w14:textId="77777777" w:rsidR="00044670" w:rsidRDefault="00C9326B">
            <w:pPr>
              <w:pStyle w:val="TableParagraph"/>
              <w:spacing w:before="2"/>
              <w:ind w:left="102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Booberoi</w:t>
            </w:r>
            <w:r>
              <w:rPr>
                <w:rFonts w:ascii="Century Gothic"/>
                <w:b/>
                <w:spacing w:val="-13"/>
                <w:sz w:val="20"/>
              </w:rPr>
              <w:t xml:space="preserve"> </w:t>
            </w:r>
            <w:r>
              <w:rPr>
                <w:rFonts w:ascii="Century Gothic"/>
                <w:b/>
                <w:spacing w:val="-1"/>
                <w:sz w:val="20"/>
              </w:rPr>
              <w:t>Creek</w:t>
            </w:r>
          </w:p>
        </w:tc>
        <w:tc>
          <w:tcPr>
            <w:tcW w:w="3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B32" w14:textId="77777777" w:rsidR="00044670" w:rsidRDefault="00C9326B">
            <w:pPr>
              <w:pStyle w:val="TableParagraph"/>
              <w:spacing w:before="122"/>
              <w:ind w:left="99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z w:val="20"/>
              </w:rPr>
              <w:t>tba</w:t>
            </w:r>
          </w:p>
        </w:tc>
        <w:tc>
          <w:tcPr>
            <w:tcW w:w="5576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B33" w14:textId="77777777" w:rsidR="00044670" w:rsidRDefault="00C9326B">
            <w:pPr>
              <w:pStyle w:val="TableParagraph"/>
              <w:spacing w:before="122"/>
              <w:ind w:left="102" w:right="105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pacing w:val="-1"/>
                <w:sz w:val="20"/>
              </w:rPr>
              <w:t>Demand</w:t>
            </w:r>
            <w:r>
              <w:rPr>
                <w:rFonts w:ascii="Century Gothic"/>
                <w:sz w:val="20"/>
              </w:rPr>
              <w:t xml:space="preserve"> </w:t>
            </w:r>
            <w:r>
              <w:rPr>
                <w:rFonts w:ascii="Century Gothic"/>
                <w:spacing w:val="35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currently</w:t>
            </w:r>
            <w:r>
              <w:rPr>
                <w:rFonts w:ascii="Century Gothic"/>
                <w:sz w:val="20"/>
              </w:rPr>
              <w:t xml:space="preserve"> </w:t>
            </w:r>
            <w:r>
              <w:rPr>
                <w:rFonts w:ascii="Century Gothic"/>
                <w:spacing w:val="33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 xml:space="preserve">being </w:t>
            </w:r>
            <w:r>
              <w:rPr>
                <w:rFonts w:ascii="Century Gothic"/>
                <w:spacing w:val="35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assessed</w:t>
            </w:r>
            <w:r>
              <w:rPr>
                <w:rFonts w:ascii="Century Gothic"/>
                <w:sz w:val="20"/>
              </w:rPr>
              <w:t xml:space="preserve"> </w:t>
            </w:r>
            <w:r>
              <w:rPr>
                <w:rFonts w:ascii="Century Gothic"/>
                <w:spacing w:val="37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for</w:t>
            </w:r>
            <w:r>
              <w:rPr>
                <w:rFonts w:ascii="Century Gothic"/>
                <w:sz w:val="20"/>
              </w:rPr>
              <w:t xml:space="preserve"> </w:t>
            </w:r>
            <w:r>
              <w:rPr>
                <w:rFonts w:ascii="Century Gothic"/>
                <w:spacing w:val="36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 xml:space="preserve">feasibility </w:t>
            </w:r>
            <w:r>
              <w:rPr>
                <w:rFonts w:ascii="Century Gothic"/>
                <w:spacing w:val="34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of</w:t>
            </w:r>
            <w:r>
              <w:rPr>
                <w:rFonts w:ascii="Century Gothic"/>
                <w:spacing w:val="47"/>
                <w:w w:val="9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watering</w:t>
            </w:r>
            <w:r>
              <w:rPr>
                <w:rFonts w:ascii="Century Gothic"/>
                <w:spacing w:val="-11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this</w:t>
            </w:r>
            <w:r>
              <w:rPr>
                <w:rFonts w:ascii="Century Gothic"/>
                <w:spacing w:val="-13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anabranch.</w:t>
            </w:r>
          </w:p>
        </w:tc>
        <w:tc>
          <w:tcPr>
            <w:tcW w:w="410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EBEBE"/>
          </w:tcPr>
          <w:p w14:paraId="43E62B34" w14:textId="77777777" w:rsidR="00044670" w:rsidRDefault="00044670"/>
        </w:tc>
      </w:tr>
      <w:tr w:rsidR="00044670" w14:paraId="43E62B39" w14:textId="77777777">
        <w:trPr>
          <w:trHeight w:hRule="exact" w:val="1990"/>
        </w:trPr>
        <w:tc>
          <w:tcPr>
            <w:tcW w:w="24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B36" w14:textId="77777777" w:rsidR="00044670" w:rsidRDefault="00C9326B">
            <w:pPr>
              <w:pStyle w:val="TableParagraph"/>
              <w:spacing w:before="2"/>
              <w:ind w:left="102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z w:val="20"/>
              </w:rPr>
              <w:t>Willandra</w:t>
            </w:r>
            <w:r>
              <w:rPr>
                <w:rFonts w:ascii="Century Gothic"/>
                <w:b/>
                <w:spacing w:val="-16"/>
                <w:sz w:val="20"/>
              </w:rPr>
              <w:t xml:space="preserve"> </w:t>
            </w:r>
            <w:r>
              <w:rPr>
                <w:rFonts w:ascii="Century Gothic"/>
                <w:b/>
                <w:spacing w:val="-1"/>
                <w:sz w:val="20"/>
              </w:rPr>
              <w:t>Creek</w:t>
            </w:r>
          </w:p>
        </w:tc>
        <w:tc>
          <w:tcPr>
            <w:tcW w:w="3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B37" w14:textId="77777777" w:rsidR="00044670" w:rsidRDefault="00C9326B">
            <w:pPr>
              <w:pStyle w:val="TableParagraph"/>
              <w:spacing w:before="122"/>
              <w:ind w:left="99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pacing w:val="-1"/>
                <w:sz w:val="20"/>
              </w:rPr>
              <w:t>Up</w:t>
            </w:r>
            <w:r>
              <w:rPr>
                <w:rFonts w:ascii="Century Gothic"/>
                <w:spacing w:val="-3"/>
                <w:sz w:val="20"/>
              </w:rPr>
              <w:t xml:space="preserve"> </w:t>
            </w:r>
            <w:r>
              <w:rPr>
                <w:rFonts w:ascii="Century Gothic"/>
                <w:spacing w:val="1"/>
                <w:sz w:val="20"/>
              </w:rPr>
              <w:t>to</w:t>
            </w:r>
            <w:r>
              <w:rPr>
                <w:rFonts w:ascii="Century Gothic"/>
                <w:spacing w:val="-4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8</w:t>
            </w:r>
            <w:r>
              <w:rPr>
                <w:rFonts w:ascii="Century Gothic"/>
                <w:spacing w:val="-4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GL</w:t>
            </w:r>
          </w:p>
        </w:tc>
        <w:tc>
          <w:tcPr>
            <w:tcW w:w="9678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EBEBE"/>
          </w:tcPr>
          <w:p w14:paraId="43E62B38" w14:textId="77777777" w:rsidR="00044670" w:rsidRDefault="00C9326B">
            <w:pPr>
              <w:pStyle w:val="TableParagraph"/>
              <w:spacing w:before="122"/>
              <w:ind w:left="102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pacing w:val="-1"/>
                <w:sz w:val="20"/>
              </w:rPr>
              <w:t>Contribute</w:t>
            </w:r>
            <w:r>
              <w:rPr>
                <w:rFonts w:ascii="Century Gothic"/>
                <w:spacing w:val="-10"/>
                <w:sz w:val="20"/>
              </w:rPr>
              <w:t xml:space="preserve"> </w:t>
            </w:r>
            <w:r>
              <w:rPr>
                <w:rFonts w:ascii="Century Gothic"/>
                <w:spacing w:val="1"/>
                <w:sz w:val="20"/>
              </w:rPr>
              <w:t>to</w:t>
            </w:r>
            <w:r>
              <w:rPr>
                <w:rFonts w:ascii="Century Gothic"/>
                <w:spacing w:val="-9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inundation</w:t>
            </w:r>
            <w:r>
              <w:rPr>
                <w:rFonts w:ascii="Century Gothic"/>
                <w:spacing w:val="-10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of</w:t>
            </w:r>
            <w:r>
              <w:rPr>
                <w:rFonts w:ascii="Century Gothic"/>
                <w:spacing w:val="-10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wetlands</w:t>
            </w:r>
            <w:r>
              <w:rPr>
                <w:rFonts w:ascii="Century Gothic"/>
                <w:spacing w:val="-9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via</w:t>
            </w:r>
            <w:r>
              <w:rPr>
                <w:rFonts w:ascii="Century Gothic"/>
                <w:spacing w:val="-9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augmenting</w:t>
            </w:r>
            <w:r>
              <w:rPr>
                <w:rFonts w:ascii="Century Gothic"/>
                <w:spacing w:val="-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natural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flows/planned</w:t>
            </w:r>
            <w:r>
              <w:rPr>
                <w:rFonts w:ascii="Century Gothic"/>
                <w:spacing w:val="-10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water.</w:t>
            </w:r>
          </w:p>
        </w:tc>
      </w:tr>
    </w:tbl>
    <w:p w14:paraId="43E62B3A" w14:textId="77777777" w:rsidR="00044670" w:rsidRDefault="00044670">
      <w:pPr>
        <w:rPr>
          <w:rFonts w:ascii="Century Gothic" w:eastAsia="Century Gothic" w:hAnsi="Century Gothic" w:cs="Century Gothic"/>
          <w:sz w:val="20"/>
          <w:szCs w:val="20"/>
        </w:rPr>
        <w:sectPr w:rsidR="00044670">
          <w:footerReference w:type="default" r:id="rId765"/>
          <w:pgSz w:w="16840" w:h="11910" w:orient="landscape"/>
          <w:pgMar w:top="920" w:right="480" w:bottom="660" w:left="740" w:header="0" w:footer="467" w:gutter="0"/>
          <w:pgNumType w:start="26"/>
          <w:cols w:space="720"/>
        </w:sectPr>
      </w:pPr>
    </w:p>
    <w:p w14:paraId="43E62B3B" w14:textId="77777777" w:rsidR="00044670" w:rsidRDefault="00044670">
      <w:pPr>
        <w:spacing w:before="9"/>
        <w:rPr>
          <w:rFonts w:ascii="Times New Roman" w:eastAsia="Times New Roman" w:hAnsi="Times New Roman" w:cs="Times New Roman"/>
          <w:sz w:val="5"/>
          <w:szCs w:val="5"/>
        </w:rPr>
      </w:pPr>
    </w:p>
    <w:tbl>
      <w:tblPr>
        <w:tblW w:w="0" w:type="auto"/>
        <w:tblInd w:w="11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05"/>
        <w:gridCol w:w="3313"/>
        <w:gridCol w:w="1743"/>
        <w:gridCol w:w="117"/>
        <w:gridCol w:w="1726"/>
        <w:gridCol w:w="1990"/>
        <w:gridCol w:w="1746"/>
        <w:gridCol w:w="95"/>
        <w:gridCol w:w="2261"/>
      </w:tblGrid>
      <w:tr w:rsidR="00044670" w14:paraId="43E62B41" w14:textId="77777777">
        <w:trPr>
          <w:trHeight w:hRule="exact" w:val="375"/>
        </w:trPr>
        <w:tc>
          <w:tcPr>
            <w:tcW w:w="240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CCC0D9"/>
          </w:tcPr>
          <w:p w14:paraId="43E62B3C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43E62B3D" w14:textId="77777777" w:rsidR="00044670" w:rsidRDefault="00C9326B">
            <w:pPr>
              <w:pStyle w:val="TableParagraph"/>
              <w:spacing w:before="118"/>
              <w:ind w:left="625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Broad</w:t>
            </w:r>
            <w:r>
              <w:rPr>
                <w:rFonts w:ascii="Century Gothic"/>
                <w:b/>
                <w:spacing w:val="-11"/>
                <w:sz w:val="20"/>
              </w:rPr>
              <w:t xml:space="preserve"> </w:t>
            </w:r>
            <w:r>
              <w:rPr>
                <w:rFonts w:ascii="Century Gothic"/>
                <w:b/>
                <w:spacing w:val="-1"/>
                <w:sz w:val="20"/>
              </w:rPr>
              <w:t>Asset</w:t>
            </w:r>
          </w:p>
        </w:tc>
        <w:tc>
          <w:tcPr>
            <w:tcW w:w="331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CCC0D9"/>
          </w:tcPr>
          <w:p w14:paraId="43E62B3E" w14:textId="77777777" w:rsidR="00044670" w:rsidRDefault="00044670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14:paraId="43E62B3F" w14:textId="77777777" w:rsidR="00044670" w:rsidRDefault="00C9326B">
            <w:pPr>
              <w:pStyle w:val="TableParagraph"/>
              <w:spacing w:before="118"/>
              <w:ind w:left="406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Indicative</w:t>
            </w:r>
            <w:r>
              <w:rPr>
                <w:rFonts w:ascii="Century Gothic"/>
                <w:b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b/>
                <w:spacing w:val="-1"/>
                <w:sz w:val="20"/>
              </w:rPr>
              <w:t>volume</w:t>
            </w:r>
            <w:r>
              <w:rPr>
                <w:rFonts w:ascii="Century Gothic"/>
                <w:b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b/>
                <w:sz w:val="20"/>
              </w:rPr>
              <w:t>of</w:t>
            </w:r>
            <w:r>
              <w:rPr>
                <w:rFonts w:ascii="Century Gothic"/>
                <w:b/>
                <w:spacing w:val="-10"/>
                <w:sz w:val="20"/>
              </w:rPr>
              <w:t xml:space="preserve"> </w:t>
            </w:r>
            <w:r>
              <w:rPr>
                <w:rFonts w:ascii="Century Gothic"/>
                <w:b/>
                <w:sz w:val="20"/>
              </w:rPr>
              <w:t>CEW</w:t>
            </w:r>
          </w:p>
        </w:tc>
        <w:tc>
          <w:tcPr>
            <w:tcW w:w="9678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CC0D9"/>
          </w:tcPr>
          <w:p w14:paraId="43E62B40" w14:textId="77777777" w:rsidR="00044670" w:rsidRDefault="00C9326B">
            <w:pPr>
              <w:pStyle w:val="TableParagraph"/>
              <w:spacing w:before="2"/>
              <w:ind w:left="3040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Applicable</w:t>
            </w:r>
            <w:r>
              <w:rPr>
                <w:rFonts w:ascii="Century Gothic"/>
                <w:b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b/>
                <w:spacing w:val="-1"/>
                <w:sz w:val="20"/>
              </w:rPr>
              <w:t>level(s)</w:t>
            </w:r>
            <w:r>
              <w:rPr>
                <w:rFonts w:ascii="Century Gothic"/>
                <w:b/>
                <w:spacing w:val="-9"/>
                <w:sz w:val="20"/>
              </w:rPr>
              <w:t xml:space="preserve"> </w:t>
            </w:r>
            <w:r>
              <w:rPr>
                <w:rFonts w:ascii="Century Gothic"/>
                <w:b/>
                <w:spacing w:val="-1"/>
                <w:sz w:val="20"/>
              </w:rPr>
              <w:t>of</w:t>
            </w:r>
            <w:r>
              <w:rPr>
                <w:rFonts w:ascii="Century Gothic"/>
                <w:b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b/>
                <w:sz w:val="20"/>
              </w:rPr>
              <w:t>inflow</w:t>
            </w:r>
            <w:r>
              <w:rPr>
                <w:rFonts w:ascii="Century Gothic"/>
                <w:b/>
                <w:spacing w:val="-10"/>
                <w:sz w:val="20"/>
              </w:rPr>
              <w:t xml:space="preserve"> </w:t>
            </w:r>
            <w:r>
              <w:rPr>
                <w:rFonts w:ascii="Century Gothic"/>
                <w:b/>
                <w:sz w:val="20"/>
              </w:rPr>
              <w:t>scenario</w:t>
            </w:r>
          </w:p>
        </w:tc>
      </w:tr>
      <w:tr w:rsidR="00044670" w14:paraId="43E62B49" w14:textId="77777777">
        <w:trPr>
          <w:trHeight w:hRule="exact" w:val="574"/>
        </w:trPr>
        <w:tc>
          <w:tcPr>
            <w:tcW w:w="240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CC0D9"/>
          </w:tcPr>
          <w:p w14:paraId="43E62B42" w14:textId="77777777" w:rsidR="00044670" w:rsidRDefault="00044670"/>
        </w:tc>
        <w:tc>
          <w:tcPr>
            <w:tcW w:w="331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CC0D9"/>
          </w:tcPr>
          <w:p w14:paraId="43E62B43" w14:textId="77777777" w:rsidR="00044670" w:rsidRDefault="00044670"/>
        </w:tc>
        <w:tc>
          <w:tcPr>
            <w:tcW w:w="17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CC0D9"/>
          </w:tcPr>
          <w:p w14:paraId="43E62B44" w14:textId="77777777" w:rsidR="00044670" w:rsidRDefault="00C9326B">
            <w:pPr>
              <w:pStyle w:val="TableParagraph"/>
              <w:spacing w:before="162"/>
              <w:ind w:left="452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Very</w:t>
            </w:r>
            <w:r>
              <w:rPr>
                <w:rFonts w:ascii="Century Gothic"/>
                <w:b/>
                <w:spacing w:val="-9"/>
                <w:sz w:val="20"/>
              </w:rPr>
              <w:t xml:space="preserve"> </w:t>
            </w:r>
            <w:r>
              <w:rPr>
                <w:rFonts w:ascii="Century Gothic"/>
                <w:b/>
                <w:spacing w:val="-1"/>
                <w:sz w:val="20"/>
              </w:rPr>
              <w:t>Dry</w:t>
            </w:r>
          </w:p>
        </w:tc>
        <w:tc>
          <w:tcPr>
            <w:tcW w:w="184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CC0D9"/>
          </w:tcPr>
          <w:p w14:paraId="43E62B45" w14:textId="77777777" w:rsidR="00044670" w:rsidRDefault="00C9326B">
            <w:pPr>
              <w:pStyle w:val="TableParagraph"/>
              <w:spacing w:before="162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Dry</w:t>
            </w:r>
          </w:p>
        </w:tc>
        <w:tc>
          <w:tcPr>
            <w:tcW w:w="19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CC0D9"/>
          </w:tcPr>
          <w:p w14:paraId="43E62B46" w14:textId="77777777" w:rsidR="00044670" w:rsidRDefault="00C9326B">
            <w:pPr>
              <w:pStyle w:val="TableParagraph"/>
              <w:spacing w:before="162"/>
              <w:ind w:left="618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Median</w:t>
            </w:r>
          </w:p>
        </w:tc>
        <w:tc>
          <w:tcPr>
            <w:tcW w:w="184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CC0D9"/>
          </w:tcPr>
          <w:p w14:paraId="43E62B47" w14:textId="77777777" w:rsidR="00044670" w:rsidRDefault="00C9326B">
            <w:pPr>
              <w:pStyle w:val="TableParagraph"/>
              <w:spacing w:before="162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Wet</w:t>
            </w:r>
          </w:p>
        </w:tc>
        <w:tc>
          <w:tcPr>
            <w:tcW w:w="22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CC0D9"/>
          </w:tcPr>
          <w:p w14:paraId="43E62B48" w14:textId="77777777" w:rsidR="00044670" w:rsidRDefault="00C9326B">
            <w:pPr>
              <w:pStyle w:val="TableParagraph"/>
              <w:spacing w:before="162"/>
              <w:ind w:left="688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b/>
                <w:spacing w:val="-1"/>
                <w:sz w:val="20"/>
              </w:rPr>
              <w:t>Very</w:t>
            </w:r>
            <w:r>
              <w:rPr>
                <w:rFonts w:ascii="Century Gothic"/>
                <w:b/>
                <w:spacing w:val="-10"/>
                <w:sz w:val="20"/>
              </w:rPr>
              <w:t xml:space="preserve"> </w:t>
            </w:r>
            <w:r>
              <w:rPr>
                <w:rFonts w:ascii="Century Gothic"/>
                <w:b/>
                <w:sz w:val="20"/>
              </w:rPr>
              <w:t>Wet</w:t>
            </w:r>
          </w:p>
        </w:tc>
      </w:tr>
      <w:tr w:rsidR="00044670" w14:paraId="43E62B4F" w14:textId="77777777">
        <w:trPr>
          <w:trHeight w:hRule="exact" w:val="3195"/>
        </w:trPr>
        <w:tc>
          <w:tcPr>
            <w:tcW w:w="24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B4A" w14:textId="77777777" w:rsidR="00044670" w:rsidRDefault="00C9326B">
            <w:pPr>
              <w:pStyle w:val="TableParagraph"/>
              <w:spacing w:before="2"/>
              <w:ind w:left="102" w:right="212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20"/>
                <w:szCs w:val="20"/>
              </w:rPr>
              <w:t>Water</w:t>
            </w:r>
            <w:r>
              <w:rPr>
                <w:rFonts w:ascii="Century Gothic" w:eastAsia="Century Gothic" w:hAnsi="Century Gothic" w:cs="Century Gothic"/>
                <w:b/>
                <w:bCs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20"/>
                <w:szCs w:val="20"/>
              </w:rPr>
              <w:t>quality</w:t>
            </w:r>
            <w:r>
              <w:rPr>
                <w:rFonts w:ascii="Century Gothic" w:eastAsia="Century Gothic" w:hAnsi="Century Gothic" w:cs="Century Gothic"/>
                <w:b/>
                <w:bCs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z w:val="20"/>
                <w:szCs w:val="20"/>
              </w:rPr>
              <w:t>–</w:t>
            </w:r>
            <w:r>
              <w:rPr>
                <w:rFonts w:ascii="Century Gothic" w:eastAsia="Century Gothic" w:hAnsi="Century Gothic" w:cs="Century Gothic"/>
                <w:b/>
                <w:bCs/>
                <w:spacing w:val="28"/>
                <w:w w:val="99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20"/>
                <w:szCs w:val="20"/>
              </w:rPr>
              <w:t>hypoxic</w:t>
            </w:r>
            <w:r>
              <w:rPr>
                <w:rFonts w:ascii="Century Gothic" w:eastAsia="Century Gothic" w:hAnsi="Century Gothic" w:cs="Century Gothic"/>
                <w:b/>
                <w:bCs/>
                <w:spacing w:val="26"/>
                <w:w w:val="99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20"/>
                <w:szCs w:val="20"/>
              </w:rPr>
              <w:t>blackwater/cyanoba</w:t>
            </w:r>
            <w:r>
              <w:rPr>
                <w:rFonts w:ascii="Century Gothic" w:eastAsia="Century Gothic" w:hAnsi="Century Gothic" w:cs="Century Gothic"/>
                <w:b/>
                <w:bCs/>
                <w:spacing w:val="24"/>
                <w:w w:val="99"/>
                <w:sz w:val="20"/>
                <w:szCs w:val="20"/>
              </w:rPr>
              <w:t xml:space="preserve"> </w:t>
            </w:r>
            <w:r>
              <w:rPr>
                <w:rFonts w:ascii="Century Gothic" w:eastAsia="Century Gothic" w:hAnsi="Century Gothic" w:cs="Century Gothic"/>
                <w:b/>
                <w:bCs/>
                <w:spacing w:val="-1"/>
                <w:sz w:val="20"/>
                <w:szCs w:val="20"/>
              </w:rPr>
              <w:t>cteria</w:t>
            </w:r>
          </w:p>
        </w:tc>
        <w:tc>
          <w:tcPr>
            <w:tcW w:w="3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B4B" w14:textId="77777777" w:rsidR="00044670" w:rsidRDefault="00C9326B">
            <w:pPr>
              <w:pStyle w:val="TableParagraph"/>
              <w:spacing w:before="122"/>
              <w:ind w:left="99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z w:val="20"/>
              </w:rPr>
              <w:t>Variable</w:t>
            </w:r>
          </w:p>
        </w:tc>
        <w:tc>
          <w:tcPr>
            <w:tcW w:w="18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B4C" w14:textId="77777777" w:rsidR="00044670" w:rsidRDefault="00C9326B">
            <w:pPr>
              <w:pStyle w:val="TableParagraph"/>
              <w:spacing w:before="122"/>
              <w:ind w:left="102" w:right="333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  <w:r>
              <w:rPr>
                <w:rFonts w:ascii="Century Gothic"/>
                <w:sz w:val="20"/>
              </w:rPr>
              <w:t>Manage</w:t>
            </w:r>
            <w:r>
              <w:rPr>
                <w:rFonts w:ascii="Century Gothic"/>
                <w:spacing w:val="-14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flow</w:t>
            </w:r>
            <w:r>
              <w:rPr>
                <w:rFonts w:ascii="Century Gothic"/>
                <w:spacing w:val="24"/>
                <w:w w:val="9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rate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pacing w:val="1"/>
                <w:sz w:val="20"/>
              </w:rPr>
              <w:t>to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reduce</w:t>
            </w:r>
            <w:r>
              <w:rPr>
                <w:rFonts w:ascii="Century Gothic"/>
                <w:spacing w:val="21"/>
                <w:w w:val="99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stratification,</w:t>
            </w:r>
            <w:r>
              <w:rPr>
                <w:rFonts w:ascii="Century Gothic"/>
                <w:spacing w:val="23"/>
                <w:w w:val="9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and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provide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a</w:t>
            </w:r>
            <w:r>
              <w:rPr>
                <w:rFonts w:ascii="Century Gothic"/>
                <w:spacing w:val="25"/>
                <w:w w:val="9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diluting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flow,</w:t>
            </w:r>
            <w:r>
              <w:rPr>
                <w:rFonts w:ascii="Century Gothic"/>
                <w:spacing w:val="-8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if</w:t>
            </w:r>
            <w:r>
              <w:rPr>
                <w:rFonts w:ascii="Century Gothic"/>
                <w:spacing w:val="21"/>
                <w:w w:val="9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required.</w:t>
            </w:r>
          </w:p>
        </w:tc>
        <w:tc>
          <w:tcPr>
            <w:tcW w:w="54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EBEBE"/>
          </w:tcPr>
          <w:p w14:paraId="43E62B4D" w14:textId="77777777" w:rsidR="00044670" w:rsidRDefault="00044670"/>
        </w:tc>
        <w:tc>
          <w:tcPr>
            <w:tcW w:w="235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E62B4E" w14:textId="77777777" w:rsidR="00044670" w:rsidRDefault="00C9326B">
            <w:pPr>
              <w:pStyle w:val="TableParagraph"/>
              <w:spacing w:before="122"/>
              <w:ind w:left="100" w:right="104"/>
              <w:jc w:val="both"/>
              <w:rPr>
                <w:rFonts w:ascii="Tahoma" w:eastAsia="Tahoma" w:hAnsi="Tahoma" w:cs="Tahoma"/>
                <w:sz w:val="20"/>
                <w:szCs w:val="20"/>
              </w:rPr>
            </w:pPr>
            <w:r>
              <w:rPr>
                <w:rFonts w:ascii="Century Gothic"/>
                <w:spacing w:val="-1"/>
                <w:sz w:val="20"/>
              </w:rPr>
              <w:t>Contribute</w:t>
            </w:r>
            <w:r>
              <w:rPr>
                <w:rFonts w:ascii="Century Gothic"/>
                <w:spacing w:val="2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to</w:t>
            </w:r>
            <w:r>
              <w:rPr>
                <w:rFonts w:ascii="Century Gothic"/>
                <w:spacing w:val="28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slowing</w:t>
            </w:r>
            <w:r>
              <w:rPr>
                <w:rFonts w:ascii="Century Gothic"/>
                <w:spacing w:val="27"/>
                <w:w w:val="9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the</w:t>
            </w:r>
            <w:r>
              <w:rPr>
                <w:rFonts w:ascii="Century Gothic"/>
                <w:spacing w:val="46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discharge</w:t>
            </w:r>
            <w:r>
              <w:rPr>
                <w:rFonts w:ascii="Century Gothic"/>
                <w:spacing w:val="45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of</w:t>
            </w:r>
            <w:r>
              <w:rPr>
                <w:rFonts w:ascii="Century Gothic"/>
                <w:spacing w:val="46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low</w:t>
            </w:r>
            <w:r>
              <w:rPr>
                <w:rFonts w:ascii="Century Gothic"/>
                <w:spacing w:val="24"/>
                <w:w w:val="99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dissolved</w:t>
            </w:r>
            <w:r>
              <w:rPr>
                <w:rFonts w:ascii="Century Gothic"/>
                <w:spacing w:val="26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oxygen</w:t>
            </w:r>
            <w:r>
              <w:rPr>
                <w:rFonts w:ascii="Century Gothic"/>
                <w:spacing w:val="29"/>
                <w:w w:val="9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water</w:t>
            </w:r>
            <w:r>
              <w:rPr>
                <w:rFonts w:ascii="Century Gothic"/>
                <w:spacing w:val="13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from</w:t>
            </w:r>
            <w:r>
              <w:rPr>
                <w:rFonts w:ascii="Century Gothic"/>
                <w:spacing w:val="14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the</w:t>
            </w:r>
            <w:r>
              <w:rPr>
                <w:rFonts w:ascii="Century Gothic"/>
                <w:spacing w:val="25"/>
                <w:w w:val="99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floodplain</w:t>
            </w:r>
            <w:r>
              <w:rPr>
                <w:rFonts w:ascii="Century Gothic"/>
                <w:spacing w:val="37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back</w:t>
            </w:r>
            <w:r>
              <w:rPr>
                <w:rFonts w:ascii="Century Gothic"/>
                <w:spacing w:val="38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in</w:t>
            </w:r>
            <w:r>
              <w:rPr>
                <w:rFonts w:ascii="Century Gothic"/>
                <w:spacing w:val="38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to</w:t>
            </w:r>
            <w:r>
              <w:rPr>
                <w:rFonts w:ascii="Century Gothic"/>
                <w:spacing w:val="29"/>
                <w:w w:val="9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the</w:t>
            </w:r>
            <w:r>
              <w:rPr>
                <w:rFonts w:ascii="Century Gothic"/>
                <w:spacing w:val="-7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river</w:t>
            </w:r>
            <w:r>
              <w:rPr>
                <w:rFonts w:ascii="Century Gothic"/>
                <w:spacing w:val="-6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channel,</w:t>
            </w:r>
            <w:r>
              <w:rPr>
                <w:rFonts w:ascii="Century Gothic"/>
                <w:spacing w:val="-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and</w:t>
            </w:r>
            <w:r>
              <w:rPr>
                <w:rFonts w:ascii="Century Gothic"/>
                <w:spacing w:val="29"/>
                <w:w w:val="99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maintain</w:t>
            </w:r>
            <w:r>
              <w:rPr>
                <w:rFonts w:ascii="Century Gothic"/>
                <w:spacing w:val="4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a</w:t>
            </w:r>
            <w:r>
              <w:rPr>
                <w:rFonts w:ascii="Century Gothic"/>
                <w:spacing w:val="4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steady</w:t>
            </w:r>
            <w:r>
              <w:rPr>
                <w:rFonts w:ascii="Century Gothic"/>
                <w:spacing w:val="48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in</w:t>
            </w:r>
            <w:r>
              <w:rPr>
                <w:rFonts w:ascii="Century Gothic"/>
                <w:spacing w:val="27"/>
                <w:w w:val="9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channel</w:t>
            </w:r>
            <w:r>
              <w:rPr>
                <w:rFonts w:ascii="Century Gothic"/>
                <w:spacing w:val="54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dilution</w:t>
            </w:r>
            <w:r>
              <w:rPr>
                <w:rFonts w:ascii="Century Gothic"/>
                <w:spacing w:val="54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flow</w:t>
            </w:r>
            <w:r>
              <w:rPr>
                <w:rFonts w:ascii="Century Gothic"/>
                <w:spacing w:val="20"/>
                <w:w w:val="99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until</w:t>
            </w:r>
            <w:r>
              <w:rPr>
                <w:rFonts w:ascii="Century Gothic"/>
                <w:spacing w:val="9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dissolved</w:t>
            </w:r>
            <w:r>
              <w:rPr>
                <w:rFonts w:ascii="Century Gothic"/>
                <w:spacing w:val="11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oxygen</w:t>
            </w:r>
            <w:r>
              <w:rPr>
                <w:rFonts w:ascii="Century Gothic"/>
                <w:spacing w:val="25"/>
                <w:w w:val="9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levels</w:t>
            </w:r>
            <w:r>
              <w:rPr>
                <w:rFonts w:ascii="Century Gothic"/>
                <w:spacing w:val="-21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rise</w:t>
            </w:r>
            <w:r>
              <w:rPr>
                <w:rFonts w:ascii="Century Gothic"/>
                <w:spacing w:val="-17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to</w:t>
            </w:r>
            <w:r>
              <w:rPr>
                <w:rFonts w:ascii="Century Gothic"/>
                <w:spacing w:val="-20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safe</w:t>
            </w:r>
            <w:r>
              <w:rPr>
                <w:rFonts w:ascii="Century Gothic"/>
                <w:spacing w:val="-19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levels</w:t>
            </w:r>
            <w:r>
              <w:rPr>
                <w:rFonts w:ascii="Century Gothic"/>
                <w:spacing w:val="24"/>
                <w:w w:val="99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for</w:t>
            </w:r>
            <w:r>
              <w:rPr>
                <w:rFonts w:ascii="Century Gothic"/>
                <w:spacing w:val="53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fish</w:t>
            </w:r>
            <w:r>
              <w:rPr>
                <w:rFonts w:ascii="Century Gothic"/>
                <w:spacing w:val="55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and</w:t>
            </w:r>
            <w:r>
              <w:rPr>
                <w:rFonts w:ascii="Century Gothic"/>
                <w:spacing w:val="55"/>
                <w:sz w:val="20"/>
              </w:rPr>
              <w:t xml:space="preserve"> </w:t>
            </w:r>
            <w:r>
              <w:rPr>
                <w:rFonts w:ascii="Century Gothic"/>
                <w:sz w:val="20"/>
              </w:rPr>
              <w:t>other</w:t>
            </w:r>
            <w:r>
              <w:rPr>
                <w:rFonts w:ascii="Century Gothic"/>
                <w:spacing w:val="25"/>
                <w:w w:val="99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aquatic</w:t>
            </w:r>
            <w:r>
              <w:rPr>
                <w:rFonts w:ascii="Century Gothic"/>
                <w:spacing w:val="-15"/>
                <w:sz w:val="20"/>
              </w:rPr>
              <w:t xml:space="preserve"> </w:t>
            </w:r>
            <w:r>
              <w:rPr>
                <w:rFonts w:ascii="Century Gothic"/>
                <w:spacing w:val="-1"/>
                <w:sz w:val="20"/>
              </w:rPr>
              <w:t>species</w:t>
            </w:r>
            <w:r>
              <w:rPr>
                <w:rFonts w:ascii="Tahoma"/>
                <w:spacing w:val="-1"/>
                <w:sz w:val="20"/>
              </w:rPr>
              <w:t>.</w:t>
            </w:r>
          </w:p>
        </w:tc>
      </w:tr>
    </w:tbl>
    <w:p w14:paraId="43E62B50" w14:textId="77777777" w:rsidR="00044670" w:rsidRDefault="00C9326B">
      <w:pPr>
        <w:pStyle w:val="BodyText"/>
        <w:spacing w:before="3" w:line="238" w:lineRule="auto"/>
        <w:ind w:left="793" w:right="333" w:hanging="682"/>
        <w:jc w:val="both"/>
      </w:pPr>
      <w:r>
        <w:rPr>
          <w:b/>
          <w:spacing w:val="-1"/>
        </w:rPr>
        <w:t>Note:</w:t>
      </w:r>
      <w:r>
        <w:rPr>
          <w:b/>
          <w:spacing w:val="36"/>
        </w:rPr>
        <w:t xml:space="preserve"> </w:t>
      </w:r>
      <w:r>
        <w:rPr>
          <w:spacing w:val="-1"/>
        </w:rPr>
        <w:t>Under</w:t>
      </w:r>
      <w:r>
        <w:rPr>
          <w:spacing w:val="-3"/>
        </w:rPr>
        <w:t xml:space="preserve"> </w:t>
      </w:r>
      <w:r>
        <w:t>Wet</w:t>
      </w:r>
      <w:r>
        <w:rPr>
          <w:spacing w:val="-1"/>
        </w:rPr>
        <w:t xml:space="preserve"> or</w:t>
      </w:r>
      <w:r>
        <w:rPr>
          <w:spacing w:val="-4"/>
        </w:rPr>
        <w:t xml:space="preserve"> </w:t>
      </w:r>
      <w:r>
        <w:t>Very</w:t>
      </w:r>
      <w:r>
        <w:rPr>
          <w:spacing w:val="-7"/>
        </w:rPr>
        <w:t xml:space="preserve"> </w:t>
      </w:r>
      <w:r>
        <w:t>Wet</w:t>
      </w:r>
      <w:r>
        <w:rPr>
          <w:spacing w:val="-3"/>
        </w:rPr>
        <w:t xml:space="preserve"> </w:t>
      </w:r>
      <w:r>
        <w:t>inflow</w:t>
      </w:r>
      <w:r>
        <w:rPr>
          <w:spacing w:val="-4"/>
        </w:rPr>
        <w:t xml:space="preserve"> </w:t>
      </w:r>
      <w:r>
        <w:t>scenarios,</w:t>
      </w:r>
      <w:r>
        <w:rPr>
          <w:spacing w:val="-5"/>
        </w:rPr>
        <w:t xml:space="preserve"> </w:t>
      </w:r>
      <w:r>
        <w:t>some</w:t>
      </w:r>
      <w:r>
        <w:rPr>
          <w:spacing w:val="-3"/>
        </w:rPr>
        <w:t xml:space="preserve"> </w:t>
      </w:r>
      <w:r>
        <w:rPr>
          <w:spacing w:val="-1"/>
        </w:rPr>
        <w:t>options</w:t>
      </w:r>
      <w:r>
        <w:rPr>
          <w:spacing w:val="-5"/>
        </w:rPr>
        <w:t xml:space="preserve"> </w:t>
      </w:r>
      <w:r>
        <w:t>may</w:t>
      </w:r>
      <w:r>
        <w:rPr>
          <w:spacing w:val="-5"/>
        </w:rPr>
        <w:t xml:space="preserve"> </w:t>
      </w:r>
      <w:r>
        <w:rPr>
          <w:spacing w:val="-1"/>
        </w:rPr>
        <w:t>not</w:t>
      </w:r>
      <w:r>
        <w:rPr>
          <w:spacing w:val="-3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pursued</w:t>
      </w:r>
      <w:r>
        <w:rPr>
          <w:spacing w:val="-1"/>
        </w:rPr>
        <w:t xml:space="preserve"> for</w:t>
      </w:r>
      <w:r>
        <w:rPr>
          <w:spacing w:val="-6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variety</w:t>
      </w:r>
      <w:r>
        <w:rPr>
          <w:spacing w:val="-5"/>
        </w:rPr>
        <w:t xml:space="preserve"> </w:t>
      </w:r>
      <w:r>
        <w:rPr>
          <w:spacing w:val="-1"/>
        </w:rPr>
        <w:t>of</w:t>
      </w:r>
      <w:r>
        <w:rPr>
          <w:spacing w:val="-3"/>
        </w:rPr>
        <w:t xml:space="preserve"> </w:t>
      </w:r>
      <w:r>
        <w:t>reasons</w:t>
      </w:r>
      <w:r>
        <w:rPr>
          <w:spacing w:val="-6"/>
        </w:rPr>
        <w:t xml:space="preserve"> </w:t>
      </w:r>
      <w:r>
        <w:t>including</w:t>
      </w:r>
      <w:r>
        <w:rPr>
          <w:spacing w:val="-5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rPr>
          <w:spacing w:val="-1"/>
        </w:rPr>
        <w:t>environmental</w:t>
      </w:r>
      <w:r>
        <w:rPr>
          <w:spacing w:val="-4"/>
        </w:rPr>
        <w:t xml:space="preserve"> </w:t>
      </w:r>
      <w:r>
        <w:t>demand</w:t>
      </w:r>
      <w:r>
        <w:rPr>
          <w:spacing w:val="-5"/>
        </w:rPr>
        <w:t xml:space="preserve"> </w:t>
      </w:r>
      <w:r>
        <w:t>may</w:t>
      </w:r>
      <w:r>
        <w:rPr>
          <w:spacing w:val="-7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met</w:t>
      </w:r>
      <w:r>
        <w:rPr>
          <w:spacing w:val="90"/>
          <w:w w:val="99"/>
        </w:rPr>
        <w:t xml:space="preserve"> </w:t>
      </w:r>
      <w:r>
        <w:t>by</w:t>
      </w:r>
      <w:r>
        <w:rPr>
          <w:spacing w:val="-9"/>
        </w:rPr>
        <w:t xml:space="preserve"> </w:t>
      </w:r>
      <w:r>
        <w:rPr>
          <w:spacing w:val="-1"/>
        </w:rPr>
        <w:t>unregulated</w:t>
      </w:r>
      <w:r>
        <w:rPr>
          <w:spacing w:val="-8"/>
        </w:rPr>
        <w:t xml:space="preserve"> </w:t>
      </w:r>
      <w:r>
        <w:t>flows</w:t>
      </w:r>
      <w:r>
        <w:rPr>
          <w:spacing w:val="-9"/>
        </w:rPr>
        <w:t xml:space="preserve"> </w:t>
      </w:r>
      <w:r>
        <w:rPr>
          <w:spacing w:val="-1"/>
        </w:rPr>
        <w:t>and</w:t>
      </w:r>
      <w:r>
        <w:rPr>
          <w:spacing w:val="-8"/>
        </w:rPr>
        <w:t xml:space="preserve"> </w:t>
      </w:r>
      <w:r>
        <w:rPr>
          <w:spacing w:val="-1"/>
        </w:rPr>
        <w:t>that</w:t>
      </w:r>
      <w:r>
        <w:rPr>
          <w:spacing w:val="-6"/>
        </w:rPr>
        <w:t xml:space="preserve"> </w:t>
      </w:r>
      <w:r>
        <w:rPr>
          <w:spacing w:val="-1"/>
        </w:rPr>
        <w:t>constraints</w:t>
      </w:r>
      <w:r>
        <w:rPr>
          <w:spacing w:val="-9"/>
        </w:rPr>
        <w:t xml:space="preserve"> </w:t>
      </w:r>
      <w:r>
        <w:rPr>
          <w:spacing w:val="-1"/>
        </w:rPr>
        <w:t>and/or</w:t>
      </w:r>
      <w:r>
        <w:rPr>
          <w:spacing w:val="-8"/>
        </w:rPr>
        <w:t xml:space="preserve"> </w:t>
      </w:r>
      <w:r>
        <w:rPr>
          <w:spacing w:val="-1"/>
        </w:rPr>
        <w:t>risks</w:t>
      </w:r>
      <w:r>
        <w:rPr>
          <w:spacing w:val="-8"/>
        </w:rPr>
        <w:t xml:space="preserve"> </w:t>
      </w:r>
      <w:r>
        <w:t>may</w:t>
      </w:r>
      <w:r>
        <w:rPr>
          <w:spacing w:val="-9"/>
        </w:rPr>
        <w:t xml:space="preserve"> </w:t>
      </w:r>
      <w:r>
        <w:t>limit</w:t>
      </w:r>
      <w:r>
        <w:rPr>
          <w:spacing w:val="-9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rPr>
          <w:spacing w:val="-1"/>
        </w:rPr>
        <w:t>ability</w:t>
      </w:r>
      <w:r>
        <w:rPr>
          <w:spacing w:val="-9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rPr>
          <w:spacing w:val="-1"/>
        </w:rPr>
        <w:t>deliver</w:t>
      </w:r>
      <w:r>
        <w:rPr>
          <w:spacing w:val="-8"/>
        </w:rPr>
        <w:t xml:space="preserve"> </w:t>
      </w:r>
      <w:r>
        <w:t>environmental</w:t>
      </w:r>
      <w:r>
        <w:rPr>
          <w:spacing w:val="-7"/>
        </w:rPr>
        <w:t xml:space="preserve"> </w:t>
      </w:r>
      <w:r>
        <w:t>water.</w:t>
      </w:r>
      <w:r>
        <w:rPr>
          <w:spacing w:val="-10"/>
        </w:rPr>
        <w:t xml:space="preserve"> </w:t>
      </w:r>
      <w:r>
        <w:rPr>
          <w:spacing w:val="-1"/>
        </w:rPr>
        <w:t>Options</w:t>
      </w:r>
      <w:r>
        <w:rPr>
          <w:spacing w:val="-9"/>
        </w:rPr>
        <w:t xml:space="preserve"> </w:t>
      </w:r>
      <w:r>
        <w:t>that</w:t>
      </w:r>
      <w:r>
        <w:rPr>
          <w:spacing w:val="-8"/>
        </w:rPr>
        <w:t xml:space="preserve"> </w:t>
      </w:r>
      <w:r>
        <w:rPr>
          <w:spacing w:val="2"/>
        </w:rPr>
        <w:t>remain</w:t>
      </w:r>
      <w:r>
        <w:rPr>
          <w:spacing w:val="-7"/>
        </w:rPr>
        <w:t xml:space="preserve"> </w:t>
      </w:r>
      <w:r>
        <w:rPr>
          <w:spacing w:val="-1"/>
        </w:rPr>
        <w:t>viable</w:t>
      </w:r>
      <w:r>
        <w:rPr>
          <w:spacing w:val="-8"/>
        </w:rPr>
        <w:t xml:space="preserve"> </w:t>
      </w:r>
      <w:r>
        <w:rPr>
          <w:spacing w:val="-1"/>
        </w:rPr>
        <w:t>under</w:t>
      </w:r>
      <w:r>
        <w:rPr>
          <w:spacing w:val="-5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Very</w:t>
      </w:r>
      <w:r>
        <w:rPr>
          <w:spacing w:val="-9"/>
        </w:rPr>
        <w:t xml:space="preserve"> </w:t>
      </w:r>
      <w:r>
        <w:rPr>
          <w:spacing w:val="-1"/>
        </w:rPr>
        <w:t>Wet</w:t>
      </w:r>
      <w:r>
        <w:rPr>
          <w:spacing w:val="121"/>
          <w:w w:val="99"/>
        </w:rPr>
        <w:t xml:space="preserve"> </w:t>
      </w:r>
      <w:r>
        <w:rPr>
          <w:spacing w:val="-1"/>
        </w:rPr>
        <w:t>scenario</w:t>
      </w:r>
      <w:r>
        <w:rPr>
          <w:spacing w:val="-8"/>
        </w:rPr>
        <w:t xml:space="preserve"> </w:t>
      </w:r>
      <w:r>
        <w:t>are</w:t>
      </w:r>
      <w:r>
        <w:rPr>
          <w:spacing w:val="-7"/>
        </w:rPr>
        <w:t xml:space="preserve"> </w:t>
      </w:r>
      <w:r>
        <w:t>those</w:t>
      </w:r>
      <w:r>
        <w:rPr>
          <w:spacing w:val="-7"/>
        </w:rPr>
        <w:t xml:space="preserve"> </w:t>
      </w:r>
      <w:r>
        <w:t>that</w:t>
      </w:r>
      <w:r>
        <w:rPr>
          <w:spacing w:val="-5"/>
        </w:rPr>
        <w:t xml:space="preserve"> </w:t>
      </w:r>
      <w:r>
        <w:rPr>
          <w:spacing w:val="-1"/>
        </w:rPr>
        <w:t>require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rPr>
          <w:spacing w:val="-1"/>
        </w:rPr>
        <w:t>specific</w:t>
      </w:r>
      <w:r>
        <w:rPr>
          <w:spacing w:val="-6"/>
        </w:rPr>
        <w:t xml:space="preserve"> </w:t>
      </w:r>
      <w:r>
        <w:t>hydrograph,</w:t>
      </w:r>
      <w:r>
        <w:rPr>
          <w:spacing w:val="-9"/>
        </w:rPr>
        <w:t xml:space="preserve"> </w:t>
      </w:r>
      <w:r>
        <w:rPr>
          <w:spacing w:val="-1"/>
        </w:rPr>
        <w:t>or</w:t>
      </w:r>
      <w:r>
        <w:rPr>
          <w:spacing w:val="-7"/>
        </w:rPr>
        <w:t xml:space="preserve"> </w:t>
      </w:r>
      <w:r>
        <w:t>are</w:t>
      </w:r>
      <w:r>
        <w:rPr>
          <w:spacing w:val="-7"/>
        </w:rPr>
        <w:t xml:space="preserve"> </w:t>
      </w:r>
      <w:r>
        <w:t>timing</w:t>
      </w:r>
      <w:r>
        <w:rPr>
          <w:spacing w:val="-7"/>
        </w:rPr>
        <w:t xml:space="preserve"> </w:t>
      </w:r>
      <w:r>
        <w:rPr>
          <w:spacing w:val="-1"/>
        </w:rPr>
        <w:t>specific.</w:t>
      </w:r>
    </w:p>
    <w:p w14:paraId="43E62B51" w14:textId="77777777" w:rsidR="00044670" w:rsidRDefault="00044670">
      <w:pPr>
        <w:spacing w:line="238" w:lineRule="auto"/>
        <w:jc w:val="both"/>
        <w:sectPr w:rsidR="00044670">
          <w:pgSz w:w="16840" w:h="11910" w:orient="landscape"/>
          <w:pgMar w:top="920" w:right="480" w:bottom="660" w:left="740" w:header="0" w:footer="467" w:gutter="0"/>
          <w:cols w:space="720"/>
        </w:sectPr>
      </w:pPr>
    </w:p>
    <w:p w14:paraId="43E62B52" w14:textId="77777777" w:rsidR="00044670" w:rsidRDefault="00C9326B">
      <w:pPr>
        <w:pStyle w:val="Heading2"/>
        <w:spacing w:before="37"/>
        <w:ind w:left="107"/>
        <w:rPr>
          <w:b w:val="0"/>
          <w:bCs w:val="0"/>
        </w:rPr>
      </w:pPr>
      <w:bookmarkStart w:id="32" w:name="_bookmark31"/>
      <w:bookmarkEnd w:id="32"/>
      <w:r>
        <w:rPr>
          <w:color w:val="5F4879"/>
          <w:spacing w:val="-1"/>
        </w:rPr>
        <w:t>Potential</w:t>
      </w:r>
      <w:r>
        <w:rPr>
          <w:color w:val="5F4879"/>
          <w:spacing w:val="-5"/>
        </w:rPr>
        <w:t xml:space="preserve"> </w:t>
      </w:r>
      <w:r>
        <w:rPr>
          <w:color w:val="5F4879"/>
        </w:rPr>
        <w:t>watering</w:t>
      </w:r>
      <w:r>
        <w:rPr>
          <w:color w:val="5F4879"/>
          <w:spacing w:val="-6"/>
        </w:rPr>
        <w:t xml:space="preserve"> </w:t>
      </w:r>
      <w:r>
        <w:rPr>
          <w:color w:val="5F4879"/>
          <w:spacing w:val="-1"/>
        </w:rPr>
        <w:t>actions</w:t>
      </w:r>
      <w:r>
        <w:rPr>
          <w:color w:val="5F4879"/>
          <w:spacing w:val="-5"/>
        </w:rPr>
        <w:t xml:space="preserve"> </w:t>
      </w:r>
      <w:r>
        <w:rPr>
          <w:rFonts w:cs="Century Gothic"/>
          <w:color w:val="5F4879"/>
        </w:rPr>
        <w:t>–</w:t>
      </w:r>
      <w:r>
        <w:rPr>
          <w:rFonts w:cs="Century Gothic"/>
          <w:color w:val="5F4879"/>
          <w:spacing w:val="-4"/>
        </w:rPr>
        <w:t xml:space="preserve"> </w:t>
      </w:r>
      <w:r>
        <w:rPr>
          <w:color w:val="5F4879"/>
        </w:rPr>
        <w:t>standard</w:t>
      </w:r>
      <w:r>
        <w:rPr>
          <w:color w:val="5F4879"/>
          <w:spacing w:val="-6"/>
        </w:rPr>
        <w:t xml:space="preserve"> </w:t>
      </w:r>
      <w:r>
        <w:rPr>
          <w:color w:val="5F4879"/>
          <w:spacing w:val="-1"/>
        </w:rPr>
        <w:t>operating</w:t>
      </w:r>
      <w:r>
        <w:rPr>
          <w:color w:val="5F4879"/>
          <w:spacing w:val="-5"/>
        </w:rPr>
        <w:t xml:space="preserve"> </w:t>
      </w:r>
      <w:r>
        <w:rPr>
          <w:color w:val="5F4879"/>
          <w:spacing w:val="-1"/>
        </w:rPr>
        <w:t>arrangements</w:t>
      </w:r>
    </w:p>
    <w:p w14:paraId="43E62B53" w14:textId="77777777" w:rsidR="00044670" w:rsidRDefault="00044670">
      <w:pPr>
        <w:spacing w:before="8"/>
        <w:rPr>
          <w:rFonts w:ascii="Century Gothic" w:eastAsia="Century Gothic" w:hAnsi="Century Gothic" w:cs="Century Gothic"/>
          <w:b/>
          <w:bCs/>
          <w:sz w:val="19"/>
          <w:szCs w:val="19"/>
        </w:rPr>
      </w:pPr>
    </w:p>
    <w:p w14:paraId="43E62B54" w14:textId="77777777" w:rsidR="00044670" w:rsidRDefault="00C9326B">
      <w:pPr>
        <w:pStyle w:val="BodyText"/>
        <w:ind w:right="188"/>
      </w:pPr>
      <w:hyperlink w:anchor="_bookmark30" w:history="1">
        <w:r>
          <w:rPr>
            <w:spacing w:val="-1"/>
          </w:rPr>
          <w:t>Table</w:t>
        </w:r>
        <w:r>
          <w:rPr>
            <w:spacing w:val="-6"/>
          </w:rPr>
          <w:t xml:space="preserve"> </w:t>
        </w:r>
        <w:r>
          <w:t>4</w:t>
        </w:r>
      </w:hyperlink>
      <w:r>
        <w:rPr>
          <w:spacing w:val="-6"/>
        </w:rPr>
        <w:t xml:space="preserve"> </w:t>
      </w:r>
      <w:r>
        <w:t>identifies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rPr>
          <w:spacing w:val="-1"/>
        </w:rPr>
        <w:t>range</w:t>
      </w:r>
      <w:r>
        <w:rPr>
          <w:spacing w:val="-6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potential</w:t>
      </w:r>
      <w:r>
        <w:rPr>
          <w:spacing w:val="-5"/>
        </w:rPr>
        <w:t xml:space="preserve"> </w:t>
      </w:r>
      <w:r>
        <w:t>watering</w:t>
      </w:r>
      <w:r>
        <w:rPr>
          <w:spacing w:val="-9"/>
        </w:rPr>
        <w:t xml:space="preserve"> </w:t>
      </w:r>
      <w:r>
        <w:t>actions</w:t>
      </w:r>
      <w:r>
        <w:rPr>
          <w:spacing w:val="-2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rPr>
          <w:spacing w:val="-1"/>
        </w:rPr>
        <w:t>Lachlan</w:t>
      </w:r>
      <w:r>
        <w:rPr>
          <w:spacing w:val="-5"/>
        </w:rPr>
        <w:t xml:space="preserve"> </w:t>
      </w:r>
      <w:r>
        <w:rPr>
          <w:spacing w:val="-1"/>
        </w:rPr>
        <w:t>catchment that</w:t>
      </w:r>
      <w:r>
        <w:rPr>
          <w:spacing w:val="-5"/>
        </w:rPr>
        <w:t xml:space="preserve"> </w:t>
      </w:r>
      <w:r>
        <w:t>give</w:t>
      </w:r>
      <w:r>
        <w:rPr>
          <w:spacing w:val="-7"/>
        </w:rPr>
        <w:t xml:space="preserve"> </w:t>
      </w:r>
      <w:r>
        <w:t>effect</w:t>
      </w:r>
      <w:r>
        <w:rPr>
          <w:spacing w:val="-6"/>
        </w:rPr>
        <w:t xml:space="preserve"> </w:t>
      </w:r>
      <w:r>
        <w:t>to</w:t>
      </w:r>
      <w:r>
        <w:rPr>
          <w:spacing w:val="62"/>
          <w:w w:val="99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rPr>
          <w:spacing w:val="-1"/>
        </w:rPr>
        <w:t>long-term</w:t>
      </w:r>
      <w:r>
        <w:rPr>
          <w:spacing w:val="-7"/>
        </w:rPr>
        <w:t xml:space="preserve"> </w:t>
      </w:r>
      <w:r>
        <w:rPr>
          <w:spacing w:val="-1"/>
        </w:rPr>
        <w:t>demands</w:t>
      </w:r>
      <w:r>
        <w:rPr>
          <w:spacing w:val="-5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rPr>
          <w:spacing w:val="-1"/>
        </w:rPr>
        <w:t>flow</w:t>
      </w:r>
      <w:r>
        <w:rPr>
          <w:spacing w:val="-5"/>
        </w:rPr>
        <w:t xml:space="preserve"> </w:t>
      </w:r>
      <w:r>
        <w:t>regime</w:t>
      </w:r>
      <w:r>
        <w:rPr>
          <w:spacing w:val="-7"/>
        </w:rPr>
        <w:t xml:space="preserve"> </w:t>
      </w:r>
      <w:r>
        <w:t>identified</w:t>
      </w:r>
      <w:r>
        <w:rPr>
          <w:spacing w:val="-7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rPr>
          <w:spacing w:val="-1"/>
        </w:rPr>
        <w:t>being</w:t>
      </w:r>
      <w:r>
        <w:rPr>
          <w:spacing w:val="-7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rPr>
          <w:spacing w:val="-1"/>
        </w:rPr>
        <w:t>scope</w:t>
      </w:r>
      <w:r>
        <w:rPr>
          <w:spacing w:val="-7"/>
        </w:rPr>
        <w:t xml:space="preserve"> </w:t>
      </w:r>
      <w:r>
        <w:rPr>
          <w:spacing w:val="-1"/>
        </w:rPr>
        <w:t>for</w:t>
      </w:r>
      <w:r>
        <w:rPr>
          <w:spacing w:val="-4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rPr>
          <w:spacing w:val="-1"/>
        </w:rPr>
        <w:t>contribution</w:t>
      </w:r>
      <w:r>
        <w:rPr>
          <w:spacing w:val="-6"/>
        </w:rPr>
        <w:t xml:space="preserve"> </w:t>
      </w:r>
      <w:r>
        <w:rPr>
          <w:spacing w:val="-1"/>
        </w:rPr>
        <w:t>of</w:t>
      </w:r>
      <w:r>
        <w:rPr>
          <w:spacing w:val="83"/>
          <w:w w:val="99"/>
        </w:rPr>
        <w:t xml:space="preserve"> </w:t>
      </w:r>
      <w:r>
        <w:t>Commonwealth</w:t>
      </w:r>
      <w:r>
        <w:rPr>
          <w:spacing w:val="-9"/>
        </w:rPr>
        <w:t xml:space="preserve"> </w:t>
      </w:r>
      <w:r>
        <w:t>environmental</w:t>
      </w:r>
      <w:r>
        <w:rPr>
          <w:spacing w:val="-10"/>
        </w:rPr>
        <w:t xml:space="preserve"> </w:t>
      </w:r>
      <w:r>
        <w:t>water</w:t>
      </w:r>
      <w:r>
        <w:rPr>
          <w:spacing w:val="-9"/>
        </w:rPr>
        <w:t xml:space="preserve"> </w:t>
      </w:r>
      <w:r>
        <w:rPr>
          <w:spacing w:val="-1"/>
        </w:rPr>
        <w:t>in</w:t>
      </w:r>
      <w:r>
        <w:rPr>
          <w:spacing w:val="-9"/>
        </w:rPr>
        <w:t xml:space="preserve"> </w:t>
      </w:r>
      <w:r>
        <w:t>any</w:t>
      </w:r>
      <w:r>
        <w:rPr>
          <w:spacing w:val="-10"/>
        </w:rPr>
        <w:t xml:space="preserve"> </w:t>
      </w:r>
      <w:r>
        <w:rPr>
          <w:spacing w:val="-1"/>
        </w:rPr>
        <w:t>given</w:t>
      </w:r>
      <w:r>
        <w:rPr>
          <w:spacing w:val="-9"/>
        </w:rPr>
        <w:t xml:space="preserve"> </w:t>
      </w:r>
      <w:r>
        <w:t>year.</w:t>
      </w:r>
      <w:r>
        <w:rPr>
          <w:spacing w:val="-11"/>
        </w:rPr>
        <w:t xml:space="preserve"> </w:t>
      </w:r>
      <w:r>
        <w:rPr>
          <w:spacing w:val="-1"/>
        </w:rPr>
        <w:t>The</w:t>
      </w:r>
      <w:r>
        <w:rPr>
          <w:spacing w:val="-6"/>
        </w:rPr>
        <w:t xml:space="preserve"> </w:t>
      </w:r>
      <w:r>
        <w:t>standard</w:t>
      </w:r>
      <w:r>
        <w:rPr>
          <w:spacing w:val="-10"/>
        </w:rPr>
        <w:t xml:space="preserve"> </w:t>
      </w:r>
      <w:r>
        <w:rPr>
          <w:spacing w:val="-1"/>
        </w:rPr>
        <w:t>considerations</w:t>
      </w:r>
      <w:r>
        <w:rPr>
          <w:spacing w:val="-9"/>
        </w:rPr>
        <w:t xml:space="preserve"> </w:t>
      </w:r>
      <w:r>
        <w:rPr>
          <w:spacing w:val="-1"/>
        </w:rPr>
        <w:t>associated</w:t>
      </w:r>
      <w:r>
        <w:rPr>
          <w:spacing w:val="-9"/>
        </w:rPr>
        <w:t xml:space="preserve"> </w:t>
      </w:r>
      <w:r>
        <w:t>with</w:t>
      </w:r>
      <w:r>
        <w:rPr>
          <w:spacing w:val="61"/>
          <w:w w:val="99"/>
        </w:rPr>
        <w:t xml:space="preserve"> </w:t>
      </w:r>
      <w:r>
        <w:t>these</w:t>
      </w:r>
      <w:r>
        <w:rPr>
          <w:spacing w:val="-7"/>
        </w:rPr>
        <w:t xml:space="preserve"> </w:t>
      </w:r>
      <w:r>
        <w:t>actions</w:t>
      </w:r>
      <w:r>
        <w:rPr>
          <w:spacing w:val="-7"/>
        </w:rPr>
        <w:t xml:space="preserve"> </w:t>
      </w:r>
      <w:r>
        <w:rPr>
          <w:spacing w:val="-1"/>
        </w:rPr>
        <w:t>are</w:t>
      </w:r>
      <w:r>
        <w:rPr>
          <w:spacing w:val="-6"/>
        </w:rPr>
        <w:t xml:space="preserve"> </w:t>
      </w:r>
      <w:r>
        <w:rPr>
          <w:spacing w:val="-1"/>
        </w:rPr>
        <w:t>set</w:t>
      </w:r>
      <w:r>
        <w:rPr>
          <w:spacing w:val="-5"/>
        </w:rPr>
        <w:t xml:space="preserve"> </w:t>
      </w:r>
      <w:r>
        <w:rPr>
          <w:spacing w:val="-1"/>
        </w:rPr>
        <w:t>out</w:t>
      </w:r>
      <w:r>
        <w:rPr>
          <w:spacing w:val="-5"/>
        </w:rPr>
        <w:t xml:space="preserve"> </w:t>
      </w:r>
      <w:r>
        <w:t>below.</w:t>
      </w:r>
    </w:p>
    <w:p w14:paraId="43E62B55" w14:textId="77777777" w:rsidR="00044670" w:rsidRDefault="00044670">
      <w:pPr>
        <w:spacing w:before="7"/>
        <w:rPr>
          <w:rFonts w:ascii="Century Gothic" w:eastAsia="Century Gothic" w:hAnsi="Century Gothic" w:cs="Century Gothic"/>
          <w:sz w:val="19"/>
          <w:szCs w:val="19"/>
        </w:rPr>
      </w:pPr>
    </w:p>
    <w:p w14:paraId="43E62B56" w14:textId="77777777" w:rsidR="00044670" w:rsidRDefault="00C9326B">
      <w:pPr>
        <w:pStyle w:val="Heading3"/>
        <w:numPr>
          <w:ilvl w:val="0"/>
          <w:numId w:val="2"/>
        </w:numPr>
        <w:tabs>
          <w:tab w:val="left" w:pos="387"/>
        </w:tabs>
        <w:spacing w:before="0"/>
        <w:ind w:hanging="278"/>
        <w:rPr>
          <w:b w:val="0"/>
          <w:bCs w:val="0"/>
        </w:rPr>
      </w:pPr>
      <w:r>
        <w:rPr>
          <w:spacing w:val="-1"/>
        </w:rPr>
        <w:t>Great</w:t>
      </w:r>
      <w:r>
        <w:rPr>
          <w:spacing w:val="-12"/>
        </w:rPr>
        <w:t xml:space="preserve"> </w:t>
      </w:r>
      <w:r>
        <w:t>Cumbung</w:t>
      </w:r>
      <w:r>
        <w:rPr>
          <w:spacing w:val="-10"/>
        </w:rPr>
        <w:t xml:space="preserve"> </w:t>
      </w:r>
      <w:r>
        <w:t>Swamp</w:t>
      </w:r>
    </w:p>
    <w:p w14:paraId="43E62B57" w14:textId="77777777" w:rsidR="00044670" w:rsidRDefault="00C9326B">
      <w:pPr>
        <w:pStyle w:val="BodyText"/>
        <w:spacing w:before="119"/>
      </w:pPr>
      <w:r>
        <w:rPr>
          <w:i/>
        </w:rPr>
        <w:t>Watering</w:t>
      </w:r>
      <w:r>
        <w:rPr>
          <w:i/>
          <w:spacing w:val="-10"/>
        </w:rPr>
        <w:t xml:space="preserve"> </w:t>
      </w:r>
      <w:r>
        <w:rPr>
          <w:i/>
          <w:spacing w:val="-1"/>
        </w:rPr>
        <w:t>action:</w:t>
      </w:r>
      <w:r>
        <w:rPr>
          <w:i/>
          <w:spacing w:val="-9"/>
        </w:rPr>
        <w:t xml:space="preserve"> </w:t>
      </w:r>
      <w:r>
        <w:rPr>
          <w:spacing w:val="-1"/>
        </w:rPr>
        <w:t>Provide</w:t>
      </w:r>
      <w:r>
        <w:rPr>
          <w:spacing w:val="-10"/>
        </w:rPr>
        <w:t xml:space="preserve"> </w:t>
      </w:r>
      <w:r>
        <w:t>hydrological</w:t>
      </w:r>
      <w:r>
        <w:rPr>
          <w:spacing w:val="-8"/>
        </w:rPr>
        <w:t xml:space="preserve"> </w:t>
      </w:r>
      <w:r>
        <w:rPr>
          <w:spacing w:val="-1"/>
        </w:rPr>
        <w:t>connectivity</w:t>
      </w:r>
      <w:r>
        <w:rPr>
          <w:spacing w:val="-11"/>
        </w:rPr>
        <w:t xml:space="preserve"> </w:t>
      </w:r>
      <w:r>
        <w:rPr>
          <w:spacing w:val="1"/>
        </w:rPr>
        <w:t>to</w:t>
      </w:r>
      <w:r>
        <w:rPr>
          <w:spacing w:val="-9"/>
        </w:rPr>
        <w:t xml:space="preserve"> </w:t>
      </w:r>
      <w:r>
        <w:rPr>
          <w:spacing w:val="-1"/>
        </w:rPr>
        <w:t>reconnect</w:t>
      </w:r>
      <w:r>
        <w:rPr>
          <w:spacing w:val="-8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refill</w:t>
      </w:r>
      <w:r>
        <w:rPr>
          <w:spacing w:val="-9"/>
        </w:rPr>
        <w:t xml:space="preserve"> </w:t>
      </w:r>
      <w:r>
        <w:t>low-lying</w:t>
      </w:r>
      <w:r>
        <w:rPr>
          <w:spacing w:val="-9"/>
        </w:rPr>
        <w:t xml:space="preserve"> </w:t>
      </w:r>
      <w:r>
        <w:t>wetlands.</w:t>
      </w:r>
    </w:p>
    <w:p w14:paraId="43E62B58" w14:textId="77777777" w:rsidR="00044670" w:rsidRDefault="00C9326B">
      <w:pPr>
        <w:spacing w:before="119"/>
        <w:ind w:left="107" w:right="172"/>
        <w:rPr>
          <w:rFonts w:ascii="Century Gothic" w:eastAsia="Century Gothic" w:hAnsi="Century Gothic" w:cs="Century Gothic"/>
          <w:sz w:val="20"/>
          <w:szCs w:val="20"/>
        </w:rPr>
      </w:pPr>
      <w:r>
        <w:rPr>
          <w:rFonts w:ascii="Century Gothic"/>
          <w:i/>
          <w:sz w:val="20"/>
        </w:rPr>
        <w:t>Standard</w:t>
      </w:r>
      <w:r>
        <w:rPr>
          <w:rFonts w:ascii="Century Gothic"/>
          <w:i/>
          <w:spacing w:val="-9"/>
          <w:sz w:val="20"/>
        </w:rPr>
        <w:t xml:space="preserve"> </w:t>
      </w:r>
      <w:r>
        <w:rPr>
          <w:rFonts w:ascii="Century Gothic"/>
          <w:i/>
          <w:sz w:val="20"/>
        </w:rPr>
        <w:t>operational</w:t>
      </w:r>
      <w:r>
        <w:rPr>
          <w:rFonts w:ascii="Century Gothic"/>
          <w:i/>
          <w:spacing w:val="-8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considerations:</w:t>
      </w:r>
      <w:r>
        <w:rPr>
          <w:rFonts w:ascii="Century Gothic"/>
          <w:i/>
          <w:spacing w:val="-7"/>
          <w:sz w:val="20"/>
        </w:rPr>
        <w:t xml:space="preserve"> </w:t>
      </w:r>
      <w:r>
        <w:rPr>
          <w:rFonts w:ascii="Century Gothic"/>
          <w:sz w:val="20"/>
        </w:rPr>
        <w:t>To</w:t>
      </w:r>
      <w:r>
        <w:rPr>
          <w:rFonts w:ascii="Century Gothic"/>
          <w:spacing w:val="-8"/>
          <w:sz w:val="20"/>
        </w:rPr>
        <w:t xml:space="preserve"> </w:t>
      </w:r>
      <w:r>
        <w:rPr>
          <w:rFonts w:ascii="Century Gothic"/>
          <w:spacing w:val="-1"/>
          <w:sz w:val="20"/>
        </w:rPr>
        <w:t>ensure</w:t>
      </w:r>
      <w:r>
        <w:rPr>
          <w:rFonts w:ascii="Century Gothic"/>
          <w:spacing w:val="-6"/>
          <w:sz w:val="20"/>
        </w:rPr>
        <w:t xml:space="preserve"> </w:t>
      </w:r>
      <w:r>
        <w:rPr>
          <w:rFonts w:ascii="Century Gothic"/>
          <w:sz w:val="20"/>
        </w:rPr>
        <w:t>flow</w:t>
      </w:r>
      <w:r>
        <w:rPr>
          <w:rFonts w:ascii="Century Gothic"/>
          <w:spacing w:val="-7"/>
          <w:sz w:val="20"/>
        </w:rPr>
        <w:t xml:space="preserve"> </w:t>
      </w:r>
      <w:r>
        <w:rPr>
          <w:rFonts w:ascii="Century Gothic"/>
          <w:sz w:val="20"/>
        </w:rPr>
        <w:t>predominantly</w:t>
      </w:r>
      <w:r>
        <w:rPr>
          <w:rFonts w:ascii="Century Gothic"/>
          <w:spacing w:val="-10"/>
          <w:sz w:val="20"/>
        </w:rPr>
        <w:t xml:space="preserve"> </w:t>
      </w:r>
      <w:r>
        <w:rPr>
          <w:rFonts w:ascii="Century Gothic"/>
          <w:sz w:val="20"/>
        </w:rPr>
        <w:t>in-channel</w:t>
      </w:r>
      <w:r>
        <w:rPr>
          <w:rFonts w:ascii="Century Gothic"/>
          <w:spacing w:val="-7"/>
          <w:sz w:val="20"/>
        </w:rPr>
        <w:t xml:space="preserve"> </w:t>
      </w:r>
      <w:r>
        <w:rPr>
          <w:rFonts w:ascii="Century Gothic"/>
          <w:sz w:val="20"/>
        </w:rPr>
        <w:t>in</w:t>
      </w:r>
      <w:r>
        <w:rPr>
          <w:rFonts w:ascii="Century Gothic"/>
          <w:spacing w:val="-8"/>
          <w:sz w:val="20"/>
        </w:rPr>
        <w:t xml:space="preserve"> </w:t>
      </w:r>
      <w:r>
        <w:rPr>
          <w:rFonts w:ascii="Century Gothic"/>
          <w:spacing w:val="-1"/>
          <w:sz w:val="20"/>
        </w:rPr>
        <w:t>order</w:t>
      </w:r>
      <w:r>
        <w:rPr>
          <w:rFonts w:ascii="Century Gothic"/>
          <w:spacing w:val="-9"/>
          <w:sz w:val="20"/>
        </w:rPr>
        <w:t xml:space="preserve"> </w:t>
      </w:r>
      <w:r>
        <w:rPr>
          <w:rFonts w:ascii="Century Gothic"/>
          <w:spacing w:val="1"/>
          <w:sz w:val="20"/>
        </w:rPr>
        <w:t>to</w:t>
      </w:r>
      <w:r>
        <w:rPr>
          <w:rFonts w:ascii="Century Gothic"/>
          <w:spacing w:val="-8"/>
          <w:sz w:val="20"/>
        </w:rPr>
        <w:t xml:space="preserve"> </w:t>
      </w:r>
      <w:r>
        <w:rPr>
          <w:rFonts w:ascii="Century Gothic"/>
          <w:sz w:val="20"/>
        </w:rPr>
        <w:t>meet</w:t>
      </w:r>
      <w:r>
        <w:rPr>
          <w:rFonts w:ascii="Century Gothic"/>
          <w:spacing w:val="-7"/>
          <w:sz w:val="20"/>
        </w:rPr>
        <w:t xml:space="preserve"> </w:t>
      </w:r>
      <w:r>
        <w:rPr>
          <w:rFonts w:ascii="Century Gothic"/>
          <w:sz w:val="20"/>
        </w:rPr>
        <w:t>targets</w:t>
      </w:r>
      <w:r>
        <w:rPr>
          <w:rFonts w:ascii="Century Gothic"/>
          <w:spacing w:val="60"/>
          <w:w w:val="99"/>
          <w:sz w:val="20"/>
        </w:rPr>
        <w:t xml:space="preserve"> </w:t>
      </w:r>
      <w:r>
        <w:rPr>
          <w:rFonts w:ascii="Century Gothic"/>
          <w:sz w:val="20"/>
        </w:rPr>
        <w:t>in</w:t>
      </w:r>
      <w:r>
        <w:rPr>
          <w:rFonts w:ascii="Century Gothic"/>
          <w:spacing w:val="-6"/>
          <w:sz w:val="20"/>
        </w:rPr>
        <w:t xml:space="preserve"> </w:t>
      </w:r>
      <w:r>
        <w:rPr>
          <w:rFonts w:ascii="Century Gothic"/>
          <w:sz w:val="20"/>
        </w:rPr>
        <w:t>the</w:t>
      </w:r>
      <w:r>
        <w:rPr>
          <w:rFonts w:ascii="Century Gothic"/>
          <w:spacing w:val="-7"/>
          <w:sz w:val="20"/>
        </w:rPr>
        <w:t xml:space="preserve"> </w:t>
      </w:r>
      <w:r>
        <w:rPr>
          <w:rFonts w:ascii="Century Gothic"/>
          <w:spacing w:val="-1"/>
          <w:sz w:val="20"/>
        </w:rPr>
        <w:t>lower</w:t>
      </w:r>
      <w:r>
        <w:rPr>
          <w:rFonts w:ascii="Century Gothic"/>
          <w:spacing w:val="-6"/>
          <w:sz w:val="20"/>
        </w:rPr>
        <w:t xml:space="preserve"> </w:t>
      </w:r>
      <w:r>
        <w:rPr>
          <w:rFonts w:ascii="Century Gothic"/>
          <w:spacing w:val="-1"/>
          <w:sz w:val="20"/>
        </w:rPr>
        <w:t>Lachlan,</w:t>
      </w:r>
      <w:r>
        <w:rPr>
          <w:rFonts w:ascii="Century Gothic"/>
          <w:spacing w:val="-9"/>
          <w:sz w:val="20"/>
        </w:rPr>
        <w:t xml:space="preserve"> </w:t>
      </w:r>
      <w:r>
        <w:rPr>
          <w:rFonts w:ascii="Century Gothic"/>
          <w:spacing w:val="-1"/>
          <w:sz w:val="20"/>
        </w:rPr>
        <w:t>see</w:t>
      </w:r>
      <w:r>
        <w:rPr>
          <w:rFonts w:ascii="Century Gothic"/>
          <w:spacing w:val="-5"/>
          <w:sz w:val="20"/>
        </w:rPr>
        <w:t xml:space="preserve"> </w:t>
      </w:r>
      <w:r>
        <w:rPr>
          <w:rFonts w:ascii="Century Gothic"/>
          <w:sz w:val="20"/>
        </w:rPr>
        <w:t>table</w:t>
      </w:r>
      <w:r>
        <w:rPr>
          <w:rFonts w:ascii="Century Gothic"/>
          <w:spacing w:val="-6"/>
          <w:sz w:val="20"/>
        </w:rPr>
        <w:t xml:space="preserve"> </w:t>
      </w:r>
      <w:r>
        <w:rPr>
          <w:rFonts w:ascii="Century Gothic"/>
          <w:sz w:val="20"/>
        </w:rPr>
        <w:t>4</w:t>
      </w:r>
      <w:r>
        <w:rPr>
          <w:rFonts w:ascii="Century Gothic"/>
          <w:spacing w:val="-7"/>
          <w:sz w:val="20"/>
        </w:rPr>
        <w:t xml:space="preserve"> </w:t>
      </w:r>
      <w:r>
        <w:rPr>
          <w:rFonts w:ascii="Century Gothic"/>
          <w:spacing w:val="-1"/>
          <w:sz w:val="20"/>
        </w:rPr>
        <w:t>for</w:t>
      </w:r>
      <w:r>
        <w:rPr>
          <w:rFonts w:ascii="Century Gothic"/>
          <w:spacing w:val="-6"/>
          <w:sz w:val="20"/>
        </w:rPr>
        <w:t xml:space="preserve"> </w:t>
      </w:r>
      <w:r>
        <w:rPr>
          <w:rFonts w:ascii="Century Gothic"/>
          <w:sz w:val="20"/>
        </w:rPr>
        <w:t>channel</w:t>
      </w:r>
      <w:r>
        <w:rPr>
          <w:rFonts w:ascii="Century Gothic"/>
          <w:spacing w:val="-6"/>
          <w:sz w:val="20"/>
        </w:rPr>
        <w:t xml:space="preserve"> </w:t>
      </w:r>
      <w:r>
        <w:rPr>
          <w:rFonts w:ascii="Century Gothic"/>
          <w:spacing w:val="-1"/>
          <w:sz w:val="20"/>
        </w:rPr>
        <w:t>capacity</w:t>
      </w:r>
      <w:r>
        <w:rPr>
          <w:rFonts w:ascii="Century Gothic"/>
          <w:spacing w:val="-8"/>
          <w:sz w:val="20"/>
        </w:rPr>
        <w:t xml:space="preserve"> </w:t>
      </w:r>
      <w:r>
        <w:rPr>
          <w:rFonts w:ascii="Century Gothic"/>
          <w:spacing w:val="-1"/>
          <w:sz w:val="20"/>
        </w:rPr>
        <w:t>of</w:t>
      </w:r>
      <w:r>
        <w:rPr>
          <w:rFonts w:ascii="Century Gothic"/>
          <w:spacing w:val="-6"/>
          <w:sz w:val="20"/>
        </w:rPr>
        <w:t xml:space="preserve"> </w:t>
      </w:r>
      <w:r>
        <w:rPr>
          <w:rFonts w:ascii="Century Gothic"/>
          <w:spacing w:val="-1"/>
          <w:sz w:val="20"/>
        </w:rPr>
        <w:t>distributaries.</w:t>
      </w:r>
    </w:p>
    <w:p w14:paraId="43E62B59" w14:textId="77777777" w:rsidR="00044670" w:rsidRDefault="00C9326B">
      <w:pPr>
        <w:pStyle w:val="BodyText"/>
        <w:spacing w:before="119"/>
        <w:ind w:left="110" w:right="376"/>
        <w:jc w:val="both"/>
      </w:pPr>
      <w:r>
        <w:rPr>
          <w:i/>
        </w:rPr>
        <w:t>Typical</w:t>
      </w:r>
      <w:r>
        <w:rPr>
          <w:i/>
          <w:spacing w:val="-6"/>
        </w:rPr>
        <w:t xml:space="preserve"> </w:t>
      </w:r>
      <w:r>
        <w:rPr>
          <w:i/>
        </w:rPr>
        <w:t>extent:</w:t>
      </w:r>
      <w:r>
        <w:rPr>
          <w:i/>
          <w:spacing w:val="-7"/>
        </w:rPr>
        <w:t xml:space="preserve"> </w:t>
      </w:r>
      <w:r>
        <w:rPr>
          <w:spacing w:val="-1"/>
        </w:rPr>
        <w:t>This</w:t>
      </w:r>
      <w:r>
        <w:rPr>
          <w:spacing w:val="-7"/>
        </w:rPr>
        <w:t xml:space="preserve"> </w:t>
      </w:r>
      <w:r>
        <w:t>watering</w:t>
      </w:r>
      <w:r>
        <w:rPr>
          <w:spacing w:val="-6"/>
        </w:rPr>
        <w:t xml:space="preserve"> </w:t>
      </w:r>
      <w:r>
        <w:t>action</w:t>
      </w:r>
      <w:r>
        <w:rPr>
          <w:spacing w:val="-6"/>
        </w:rPr>
        <w:t xml:space="preserve"> </w:t>
      </w:r>
      <w:r>
        <w:rPr>
          <w:spacing w:val="-1"/>
        </w:rPr>
        <w:t>could</w:t>
      </w:r>
      <w:r>
        <w:rPr>
          <w:spacing w:val="-7"/>
        </w:rPr>
        <w:t xml:space="preserve"> </w:t>
      </w:r>
      <w:r>
        <w:rPr>
          <w:spacing w:val="-1"/>
        </w:rPr>
        <w:t>contribute</w:t>
      </w:r>
      <w:r>
        <w:rPr>
          <w:spacing w:val="-7"/>
        </w:rPr>
        <w:t xml:space="preserve"> </w:t>
      </w:r>
      <w:r>
        <w:t>flows</w:t>
      </w:r>
      <w:r>
        <w:rPr>
          <w:spacing w:val="-6"/>
        </w:rPr>
        <w:t xml:space="preserve"> </w:t>
      </w:r>
      <w:r>
        <w:rPr>
          <w:spacing w:val="-1"/>
        </w:rPr>
        <w:t>required</w:t>
      </w:r>
      <w:r>
        <w:rPr>
          <w:spacing w:val="-7"/>
        </w:rPr>
        <w:t xml:space="preserve"> </w:t>
      </w:r>
      <w:r>
        <w:rPr>
          <w:spacing w:val="1"/>
        </w:rPr>
        <w:t>to</w:t>
      </w:r>
      <w:r>
        <w:rPr>
          <w:spacing w:val="-7"/>
        </w:rPr>
        <w:t xml:space="preserve"> </w:t>
      </w:r>
      <w:r>
        <w:rPr>
          <w:spacing w:val="-1"/>
        </w:rPr>
        <w:t>inundate</w:t>
      </w:r>
      <w:r>
        <w:rPr>
          <w:spacing w:val="1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rPr>
          <w:spacing w:val="-1"/>
        </w:rPr>
        <w:t>Great</w:t>
      </w:r>
      <w:r>
        <w:rPr>
          <w:spacing w:val="-5"/>
        </w:rPr>
        <w:t xml:space="preserve"> </w:t>
      </w:r>
      <w:r>
        <w:rPr>
          <w:spacing w:val="-1"/>
        </w:rPr>
        <w:t>Cumbung</w:t>
      </w:r>
      <w:r>
        <w:rPr>
          <w:spacing w:val="75"/>
          <w:w w:val="99"/>
        </w:rPr>
        <w:t xml:space="preserve"> </w:t>
      </w:r>
      <w:r>
        <w:t>Swamp</w:t>
      </w:r>
      <w:r>
        <w:rPr>
          <w:spacing w:val="-6"/>
        </w:rPr>
        <w:t xml:space="preserve"> </w:t>
      </w:r>
      <w:r>
        <w:rPr>
          <w:spacing w:val="-1"/>
        </w:rPr>
        <w:t>supplied</w:t>
      </w:r>
      <w:r>
        <w:rPr>
          <w:spacing w:val="-6"/>
        </w:rPr>
        <w:t xml:space="preserve"> </w:t>
      </w:r>
      <w:r>
        <w:t>from</w:t>
      </w:r>
      <w:r>
        <w:rPr>
          <w:spacing w:val="-4"/>
        </w:rPr>
        <w:t xml:space="preserve"> </w:t>
      </w:r>
      <w:r>
        <w:t>Lake</w:t>
      </w:r>
      <w:r>
        <w:rPr>
          <w:spacing w:val="-6"/>
        </w:rPr>
        <w:t xml:space="preserve"> </w:t>
      </w:r>
      <w:r>
        <w:t>Brewster</w:t>
      </w:r>
      <w:r>
        <w:rPr>
          <w:spacing w:val="-6"/>
        </w:rPr>
        <w:t xml:space="preserve"> </w:t>
      </w:r>
      <w:r>
        <w:t>if</w:t>
      </w:r>
      <w:r>
        <w:rPr>
          <w:spacing w:val="-6"/>
        </w:rPr>
        <w:t xml:space="preserve"> </w:t>
      </w:r>
      <w:r>
        <w:rPr>
          <w:spacing w:val="-1"/>
        </w:rPr>
        <w:t>available,</w:t>
      </w:r>
      <w:r>
        <w:rPr>
          <w:spacing w:val="-7"/>
        </w:rPr>
        <w:t xml:space="preserve"> </w:t>
      </w:r>
      <w:r>
        <w:t>or</w:t>
      </w:r>
      <w:r>
        <w:rPr>
          <w:spacing w:val="-6"/>
        </w:rPr>
        <w:t xml:space="preserve"> </w:t>
      </w:r>
      <w:r>
        <w:rPr>
          <w:spacing w:val="-1"/>
        </w:rPr>
        <w:t>Wyangala</w:t>
      </w:r>
      <w:r>
        <w:rPr>
          <w:spacing w:val="-5"/>
        </w:rPr>
        <w:t xml:space="preserve"> </w:t>
      </w:r>
      <w:r>
        <w:t>dam.</w:t>
      </w:r>
      <w:r>
        <w:rPr>
          <w:spacing w:val="-8"/>
        </w:rPr>
        <w:t xml:space="preserve"> </w:t>
      </w:r>
      <w:r>
        <w:t>Water</w:t>
      </w:r>
      <w:r>
        <w:rPr>
          <w:spacing w:val="-6"/>
        </w:rPr>
        <w:t xml:space="preserve"> </w:t>
      </w:r>
      <w:r>
        <w:rPr>
          <w:spacing w:val="-1"/>
        </w:rPr>
        <w:t>would</w:t>
      </w:r>
      <w:r>
        <w:rPr>
          <w:spacing w:val="-6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directed</w:t>
      </w:r>
      <w:r>
        <w:rPr>
          <w:spacing w:val="-6"/>
        </w:rPr>
        <w:t xml:space="preserve"> </w:t>
      </w:r>
      <w:r>
        <w:rPr>
          <w:spacing w:val="1"/>
        </w:rPr>
        <w:t>to</w:t>
      </w:r>
      <w:r>
        <w:rPr>
          <w:spacing w:val="-6"/>
        </w:rPr>
        <w:t xml:space="preserve"> </w:t>
      </w:r>
      <w:r>
        <w:t>the</w:t>
      </w:r>
      <w:r>
        <w:rPr>
          <w:spacing w:val="70"/>
          <w:w w:val="99"/>
        </w:rPr>
        <w:t xml:space="preserve"> </w:t>
      </w:r>
      <w:r>
        <w:rPr>
          <w:spacing w:val="-1"/>
        </w:rPr>
        <w:t>Great</w:t>
      </w:r>
      <w:r>
        <w:rPr>
          <w:spacing w:val="-7"/>
        </w:rPr>
        <w:t xml:space="preserve"> </w:t>
      </w:r>
      <w:r>
        <w:rPr>
          <w:spacing w:val="-1"/>
        </w:rPr>
        <w:t>Cumbung</w:t>
      </w:r>
      <w:r>
        <w:rPr>
          <w:spacing w:val="-5"/>
        </w:rPr>
        <w:t xml:space="preserve"> </w:t>
      </w:r>
      <w:r>
        <w:t>Swamp</w:t>
      </w:r>
      <w:r>
        <w:rPr>
          <w:spacing w:val="-7"/>
        </w:rPr>
        <w:t xml:space="preserve"> </w:t>
      </w:r>
      <w:r>
        <w:t>by</w:t>
      </w:r>
      <w:r>
        <w:rPr>
          <w:spacing w:val="-9"/>
        </w:rPr>
        <w:t xml:space="preserve"> </w:t>
      </w:r>
      <w:r>
        <w:rPr>
          <w:spacing w:val="-1"/>
        </w:rPr>
        <w:t>operation</w:t>
      </w:r>
      <w:r>
        <w:rPr>
          <w:spacing w:val="-7"/>
        </w:rPr>
        <w:t xml:space="preserve"> </w:t>
      </w:r>
      <w:r>
        <w:rPr>
          <w:spacing w:val="-1"/>
        </w:rPr>
        <w:t>of</w:t>
      </w:r>
      <w:r>
        <w:rPr>
          <w:spacing w:val="-7"/>
        </w:rPr>
        <w:t xml:space="preserve"> </w:t>
      </w:r>
      <w:r>
        <w:t>Booligal</w:t>
      </w:r>
      <w:r>
        <w:rPr>
          <w:spacing w:val="-6"/>
        </w:rPr>
        <w:t xml:space="preserve"> </w:t>
      </w:r>
      <w:r>
        <w:t>Weir.</w:t>
      </w:r>
    </w:p>
    <w:p w14:paraId="43E62B5A" w14:textId="77777777" w:rsidR="00044670" w:rsidRDefault="00C9326B">
      <w:pPr>
        <w:pStyle w:val="BodyText"/>
        <w:spacing w:before="119"/>
        <w:ind w:left="110" w:right="100"/>
        <w:jc w:val="both"/>
      </w:pPr>
      <w:r>
        <w:rPr>
          <w:i/>
          <w:spacing w:val="-1"/>
        </w:rPr>
        <w:t>Approvals:</w:t>
      </w:r>
      <w:r>
        <w:rPr>
          <w:i/>
          <w:spacing w:val="-8"/>
        </w:rPr>
        <w:t xml:space="preserve"> </w:t>
      </w:r>
      <w:r>
        <w:rPr>
          <w:spacing w:val="1"/>
        </w:rPr>
        <w:t>In</w:t>
      </w:r>
      <w:r>
        <w:rPr>
          <w:spacing w:val="-5"/>
        </w:rPr>
        <w:t xml:space="preserve"> </w:t>
      </w:r>
      <w:r>
        <w:rPr>
          <w:spacing w:val="-1"/>
        </w:rPr>
        <w:t>order</w:t>
      </w:r>
      <w:r>
        <w:rPr>
          <w:spacing w:val="-6"/>
        </w:rPr>
        <w:t xml:space="preserve"> </w:t>
      </w:r>
      <w:r>
        <w:rPr>
          <w:spacing w:val="1"/>
        </w:rPr>
        <w:t>to</w:t>
      </w:r>
      <w:r>
        <w:rPr>
          <w:spacing w:val="-6"/>
        </w:rPr>
        <w:t xml:space="preserve"> </w:t>
      </w:r>
      <w:r>
        <w:t>achieve</w:t>
      </w:r>
      <w:r>
        <w:rPr>
          <w:spacing w:val="-7"/>
        </w:rPr>
        <w:t xml:space="preserve"> </w:t>
      </w:r>
      <w:r>
        <w:t>maximum</w:t>
      </w:r>
      <w:r>
        <w:rPr>
          <w:spacing w:val="-6"/>
        </w:rPr>
        <w:t xml:space="preserve"> </w:t>
      </w:r>
      <w:r>
        <w:t>duration</w:t>
      </w:r>
      <w:r>
        <w:rPr>
          <w:spacing w:val="-5"/>
        </w:rPr>
        <w:t xml:space="preserve"> </w:t>
      </w:r>
      <w:r>
        <w:rPr>
          <w:spacing w:val="-1"/>
        </w:rPr>
        <w:t>of</w:t>
      </w:r>
      <w:r>
        <w:rPr>
          <w:spacing w:val="-7"/>
        </w:rPr>
        <w:t xml:space="preserve"> </w:t>
      </w:r>
      <w:r>
        <w:rPr>
          <w:spacing w:val="-1"/>
        </w:rPr>
        <w:t>inundation</w:t>
      </w:r>
      <w:r>
        <w:rPr>
          <w:spacing w:val="-5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central</w:t>
      </w:r>
      <w:r>
        <w:rPr>
          <w:spacing w:val="-7"/>
        </w:rPr>
        <w:t xml:space="preserve"> </w:t>
      </w:r>
      <w:r>
        <w:rPr>
          <w:spacing w:val="-1"/>
        </w:rPr>
        <w:t>lakes</w:t>
      </w:r>
      <w:r>
        <w:rPr>
          <w:spacing w:val="-7"/>
        </w:rPr>
        <w:t xml:space="preserve"> </w:t>
      </w:r>
      <w:r>
        <w:rPr>
          <w:spacing w:val="-1"/>
        </w:rPr>
        <w:t>of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rPr>
          <w:spacing w:val="1"/>
        </w:rPr>
        <w:t>Great</w:t>
      </w:r>
      <w:r>
        <w:rPr>
          <w:spacing w:val="-5"/>
        </w:rPr>
        <w:t xml:space="preserve"> </w:t>
      </w:r>
      <w:r>
        <w:t>Cumbung</w:t>
      </w:r>
      <w:r>
        <w:rPr>
          <w:spacing w:val="64"/>
          <w:w w:val="99"/>
        </w:rPr>
        <w:t xml:space="preserve"> </w:t>
      </w:r>
      <w:r>
        <w:t>Swamp</w:t>
      </w:r>
      <w:r>
        <w:rPr>
          <w:spacing w:val="-6"/>
        </w:rPr>
        <w:t xml:space="preserve"> </w:t>
      </w:r>
      <w:r>
        <w:rPr>
          <w:spacing w:val="-1"/>
        </w:rPr>
        <w:t>including</w:t>
      </w:r>
      <w:r>
        <w:rPr>
          <w:spacing w:val="-7"/>
        </w:rPr>
        <w:t xml:space="preserve"> </w:t>
      </w:r>
      <w:r>
        <w:rPr>
          <w:spacing w:val="-1"/>
        </w:rPr>
        <w:t>Clear</w:t>
      </w:r>
      <w:r>
        <w:rPr>
          <w:spacing w:val="-7"/>
        </w:rPr>
        <w:t xml:space="preserve"> </w:t>
      </w:r>
      <w:r>
        <w:rPr>
          <w:spacing w:val="-1"/>
        </w:rPr>
        <w:t>Lake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rPr>
          <w:spacing w:val="-1"/>
        </w:rPr>
        <w:t>Blindbungi,</w:t>
      </w:r>
      <w:r>
        <w:rPr>
          <w:spacing w:val="-8"/>
        </w:rPr>
        <w:t xml:space="preserve"> </w:t>
      </w:r>
      <w:r>
        <w:t>negotiation</w:t>
      </w:r>
      <w:r>
        <w:rPr>
          <w:spacing w:val="-6"/>
        </w:rPr>
        <w:t xml:space="preserve"> </w:t>
      </w:r>
      <w:r>
        <w:t>with</w:t>
      </w:r>
      <w:r>
        <w:rPr>
          <w:spacing w:val="-6"/>
        </w:rPr>
        <w:t xml:space="preserve"> </w:t>
      </w:r>
      <w:r>
        <w:rPr>
          <w:spacing w:val="-1"/>
        </w:rPr>
        <w:t>landholders</w:t>
      </w:r>
      <w:r>
        <w:rPr>
          <w:spacing w:val="-7"/>
        </w:rPr>
        <w:t xml:space="preserve"> </w:t>
      </w:r>
      <w:r>
        <w:t>will</w:t>
      </w:r>
      <w:r>
        <w:rPr>
          <w:spacing w:val="-6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rPr>
          <w:spacing w:val="-1"/>
        </w:rPr>
        <w:t>necessary</w:t>
      </w:r>
      <w:r>
        <w:rPr>
          <w:spacing w:val="-8"/>
        </w:rPr>
        <w:t xml:space="preserve"> </w:t>
      </w:r>
      <w:r>
        <w:rPr>
          <w:spacing w:val="1"/>
        </w:rPr>
        <w:t>to</w:t>
      </w:r>
      <w:r>
        <w:rPr>
          <w:spacing w:val="-7"/>
        </w:rPr>
        <w:t xml:space="preserve"> </w:t>
      </w:r>
      <w:r>
        <w:t>operate</w:t>
      </w:r>
      <w:r>
        <w:rPr>
          <w:spacing w:val="90"/>
          <w:w w:val="99"/>
        </w:rPr>
        <w:t xml:space="preserve"> </w:t>
      </w:r>
      <w:r>
        <w:t>private</w:t>
      </w:r>
      <w:r>
        <w:rPr>
          <w:spacing w:val="-8"/>
        </w:rPr>
        <w:t xml:space="preserve"> </w:t>
      </w:r>
      <w:r>
        <w:rPr>
          <w:spacing w:val="-1"/>
        </w:rPr>
        <w:t>regulating</w:t>
      </w:r>
      <w:r>
        <w:rPr>
          <w:spacing w:val="-7"/>
        </w:rPr>
        <w:t xml:space="preserve"> </w:t>
      </w:r>
      <w:r>
        <w:rPr>
          <w:spacing w:val="-1"/>
        </w:rPr>
        <w:t>structures</w:t>
      </w:r>
      <w:r>
        <w:rPr>
          <w:spacing w:val="-8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maintain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water</w:t>
      </w:r>
      <w:r>
        <w:rPr>
          <w:spacing w:val="-10"/>
        </w:rPr>
        <w:t xml:space="preserve"> </w:t>
      </w:r>
      <w:r>
        <w:rPr>
          <w:spacing w:val="-1"/>
        </w:rPr>
        <w:t>levels,</w:t>
      </w:r>
      <w:r>
        <w:rPr>
          <w:spacing w:val="-9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move</w:t>
      </w:r>
      <w:r>
        <w:rPr>
          <w:spacing w:val="-5"/>
        </w:rPr>
        <w:t xml:space="preserve"> </w:t>
      </w:r>
      <w:r>
        <w:t>water</w:t>
      </w:r>
      <w:r>
        <w:rPr>
          <w:spacing w:val="-9"/>
        </w:rPr>
        <w:t xml:space="preserve"> </w:t>
      </w:r>
      <w:r>
        <w:t>within</w:t>
      </w:r>
      <w:r>
        <w:rPr>
          <w:spacing w:val="-9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rPr>
          <w:spacing w:val="-1"/>
        </w:rPr>
        <w:t>swamp.</w:t>
      </w:r>
    </w:p>
    <w:p w14:paraId="43E62B5B" w14:textId="77777777" w:rsidR="00044670" w:rsidRDefault="00C9326B">
      <w:pPr>
        <w:pStyle w:val="BodyText"/>
        <w:spacing w:before="2"/>
        <w:ind w:left="110" w:right="188"/>
      </w:pPr>
      <w:r>
        <w:rPr>
          <w:spacing w:val="-1"/>
        </w:rPr>
        <w:t>Agreement</w:t>
      </w:r>
      <w:r>
        <w:rPr>
          <w:spacing w:val="-7"/>
        </w:rPr>
        <w:t xml:space="preserve"> </w:t>
      </w:r>
      <w:r>
        <w:t>from</w:t>
      </w:r>
      <w:r>
        <w:rPr>
          <w:spacing w:val="-8"/>
        </w:rPr>
        <w:t xml:space="preserve"> </w:t>
      </w:r>
      <w:r>
        <w:rPr>
          <w:spacing w:val="-1"/>
        </w:rPr>
        <w:t>landholders</w:t>
      </w:r>
      <w:r>
        <w:rPr>
          <w:spacing w:val="-9"/>
        </w:rPr>
        <w:t xml:space="preserve"> </w:t>
      </w:r>
      <w:r>
        <w:t>whose</w:t>
      </w:r>
      <w:r>
        <w:rPr>
          <w:spacing w:val="-8"/>
        </w:rPr>
        <w:t xml:space="preserve"> </w:t>
      </w:r>
      <w:r>
        <w:t>properties</w:t>
      </w:r>
      <w:r>
        <w:rPr>
          <w:spacing w:val="-9"/>
        </w:rPr>
        <w:t xml:space="preserve"> </w:t>
      </w:r>
      <w:r>
        <w:t>might</w:t>
      </w:r>
      <w:r>
        <w:rPr>
          <w:spacing w:val="-6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rPr>
          <w:spacing w:val="-1"/>
        </w:rPr>
        <w:t>inundated</w:t>
      </w:r>
      <w:r>
        <w:rPr>
          <w:spacing w:val="-9"/>
        </w:rPr>
        <w:t xml:space="preserve"> </w:t>
      </w:r>
      <w:r>
        <w:t>by</w:t>
      </w:r>
      <w:r>
        <w:rPr>
          <w:spacing w:val="-9"/>
        </w:rPr>
        <w:t xml:space="preserve"> </w:t>
      </w:r>
      <w:r>
        <w:t>environmental</w:t>
      </w:r>
      <w:r>
        <w:rPr>
          <w:spacing w:val="-7"/>
        </w:rPr>
        <w:t xml:space="preserve"> </w:t>
      </w:r>
      <w:r>
        <w:t>flows</w:t>
      </w:r>
      <w:r>
        <w:rPr>
          <w:spacing w:val="-9"/>
        </w:rPr>
        <w:t xml:space="preserve"> </w:t>
      </w:r>
      <w:r>
        <w:t>may</w:t>
      </w:r>
      <w:r>
        <w:rPr>
          <w:spacing w:val="-9"/>
        </w:rPr>
        <w:t xml:space="preserve"> </w:t>
      </w:r>
      <w:r>
        <w:t>be</w:t>
      </w:r>
      <w:r>
        <w:rPr>
          <w:spacing w:val="62"/>
          <w:w w:val="99"/>
        </w:rPr>
        <w:t xml:space="preserve"> </w:t>
      </w:r>
      <w:r>
        <w:t>required.</w:t>
      </w:r>
    </w:p>
    <w:p w14:paraId="43E62B5C" w14:textId="77777777" w:rsidR="00044670" w:rsidRDefault="00C9326B">
      <w:pPr>
        <w:pStyle w:val="Heading3"/>
        <w:numPr>
          <w:ilvl w:val="0"/>
          <w:numId w:val="2"/>
        </w:numPr>
        <w:tabs>
          <w:tab w:val="left" w:pos="329"/>
        </w:tabs>
        <w:ind w:left="328" w:hanging="220"/>
        <w:rPr>
          <w:b w:val="0"/>
          <w:bCs w:val="0"/>
        </w:rPr>
      </w:pPr>
      <w:r>
        <w:t>Lower</w:t>
      </w:r>
      <w:r>
        <w:rPr>
          <w:spacing w:val="-11"/>
        </w:rPr>
        <w:t xml:space="preserve"> </w:t>
      </w:r>
      <w:r>
        <w:rPr>
          <w:spacing w:val="-1"/>
        </w:rPr>
        <w:t>Lachlan</w:t>
      </w:r>
      <w:r>
        <w:rPr>
          <w:spacing w:val="-9"/>
        </w:rPr>
        <w:t xml:space="preserve"> </w:t>
      </w:r>
      <w:r>
        <w:t>swamps</w:t>
      </w:r>
    </w:p>
    <w:p w14:paraId="43E62B5D" w14:textId="77777777" w:rsidR="00044670" w:rsidRDefault="00C9326B">
      <w:pPr>
        <w:pStyle w:val="BodyText"/>
        <w:spacing w:before="119"/>
      </w:pPr>
      <w:r>
        <w:rPr>
          <w:i/>
        </w:rPr>
        <w:t>Watering</w:t>
      </w:r>
      <w:r>
        <w:rPr>
          <w:i/>
          <w:spacing w:val="-10"/>
        </w:rPr>
        <w:t xml:space="preserve"> </w:t>
      </w:r>
      <w:r>
        <w:rPr>
          <w:i/>
          <w:spacing w:val="-1"/>
        </w:rPr>
        <w:t>action:</w:t>
      </w:r>
      <w:r>
        <w:rPr>
          <w:i/>
          <w:spacing w:val="-9"/>
        </w:rPr>
        <w:t xml:space="preserve"> </w:t>
      </w:r>
      <w:r>
        <w:rPr>
          <w:spacing w:val="-1"/>
        </w:rPr>
        <w:t>Provide</w:t>
      </w:r>
      <w:r>
        <w:rPr>
          <w:spacing w:val="-10"/>
        </w:rPr>
        <w:t xml:space="preserve"> </w:t>
      </w:r>
      <w:r>
        <w:t>hydrological</w:t>
      </w:r>
      <w:r>
        <w:rPr>
          <w:spacing w:val="-8"/>
        </w:rPr>
        <w:t xml:space="preserve"> </w:t>
      </w:r>
      <w:r>
        <w:rPr>
          <w:spacing w:val="-1"/>
        </w:rPr>
        <w:t>connectivity</w:t>
      </w:r>
      <w:r>
        <w:rPr>
          <w:spacing w:val="-11"/>
        </w:rPr>
        <w:t xml:space="preserve"> </w:t>
      </w:r>
      <w:r>
        <w:rPr>
          <w:spacing w:val="1"/>
        </w:rPr>
        <w:t>to</w:t>
      </w:r>
      <w:r>
        <w:rPr>
          <w:spacing w:val="-9"/>
        </w:rPr>
        <w:t xml:space="preserve"> </w:t>
      </w:r>
      <w:r>
        <w:rPr>
          <w:spacing w:val="-1"/>
        </w:rPr>
        <w:t>reconnect</w:t>
      </w:r>
      <w:r>
        <w:rPr>
          <w:spacing w:val="-8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refill</w:t>
      </w:r>
      <w:r>
        <w:rPr>
          <w:spacing w:val="-9"/>
        </w:rPr>
        <w:t xml:space="preserve"> </w:t>
      </w:r>
      <w:r>
        <w:t>low-lying</w:t>
      </w:r>
      <w:r>
        <w:rPr>
          <w:spacing w:val="-9"/>
        </w:rPr>
        <w:t xml:space="preserve"> </w:t>
      </w:r>
      <w:r>
        <w:t>wetlands.</w:t>
      </w:r>
    </w:p>
    <w:p w14:paraId="43E62B5E" w14:textId="77777777" w:rsidR="00044670" w:rsidRDefault="00C9326B">
      <w:pPr>
        <w:pStyle w:val="BodyText"/>
        <w:spacing w:before="119"/>
        <w:ind w:right="172"/>
      </w:pPr>
      <w:r>
        <w:rPr>
          <w:i/>
        </w:rPr>
        <w:t>Standard</w:t>
      </w:r>
      <w:r>
        <w:rPr>
          <w:i/>
          <w:spacing w:val="-9"/>
        </w:rPr>
        <w:t xml:space="preserve"> </w:t>
      </w:r>
      <w:r>
        <w:rPr>
          <w:i/>
        </w:rPr>
        <w:t>operational</w:t>
      </w:r>
      <w:r>
        <w:rPr>
          <w:i/>
          <w:spacing w:val="-7"/>
        </w:rPr>
        <w:t xml:space="preserve"> </w:t>
      </w:r>
      <w:r>
        <w:rPr>
          <w:i/>
          <w:spacing w:val="-1"/>
        </w:rPr>
        <w:t>considerations:</w:t>
      </w:r>
      <w:r>
        <w:rPr>
          <w:i/>
          <w:spacing w:val="-7"/>
        </w:rPr>
        <w:t xml:space="preserve"> </w:t>
      </w:r>
      <w:r>
        <w:rPr>
          <w:spacing w:val="-1"/>
        </w:rPr>
        <w:t>The</w:t>
      </w:r>
      <w:r>
        <w:rPr>
          <w:spacing w:val="-6"/>
        </w:rPr>
        <w:t xml:space="preserve"> </w:t>
      </w:r>
      <w:r>
        <w:t>Lower</w:t>
      </w:r>
      <w:r>
        <w:rPr>
          <w:spacing w:val="-8"/>
        </w:rPr>
        <w:t xml:space="preserve"> </w:t>
      </w:r>
      <w:r>
        <w:t>Lachlan</w:t>
      </w:r>
      <w:r>
        <w:rPr>
          <w:spacing w:val="-8"/>
        </w:rPr>
        <w:t xml:space="preserve"> </w:t>
      </w:r>
      <w:r>
        <w:t>swamps</w:t>
      </w:r>
      <w:r>
        <w:rPr>
          <w:spacing w:val="-8"/>
        </w:rPr>
        <w:t xml:space="preserve"> </w:t>
      </w:r>
      <w:r>
        <w:t>can</w:t>
      </w:r>
      <w:r>
        <w:rPr>
          <w:spacing w:val="-8"/>
        </w:rPr>
        <w:t xml:space="preserve"> </w:t>
      </w:r>
      <w:r>
        <w:t>be</w:t>
      </w:r>
      <w:r>
        <w:rPr>
          <w:spacing w:val="-10"/>
        </w:rPr>
        <w:t xml:space="preserve"> </w:t>
      </w:r>
      <w:r>
        <w:t>watered</w:t>
      </w:r>
      <w:r>
        <w:rPr>
          <w:spacing w:val="-8"/>
        </w:rPr>
        <w:t xml:space="preserve"> </w:t>
      </w:r>
      <w:r>
        <w:t>separately</w:t>
      </w:r>
      <w:r>
        <w:rPr>
          <w:spacing w:val="-9"/>
        </w:rPr>
        <w:t xml:space="preserve"> </w:t>
      </w:r>
      <w:r>
        <w:rPr>
          <w:spacing w:val="1"/>
        </w:rPr>
        <w:t>to</w:t>
      </w:r>
      <w:r>
        <w:rPr>
          <w:spacing w:val="-8"/>
        </w:rPr>
        <w:t xml:space="preserve"> </w:t>
      </w:r>
      <w:r>
        <w:t>the</w:t>
      </w:r>
      <w:r>
        <w:rPr>
          <w:spacing w:val="52"/>
          <w:w w:val="99"/>
        </w:rPr>
        <w:t xml:space="preserve"> </w:t>
      </w:r>
      <w:r>
        <w:rPr>
          <w:spacing w:val="-1"/>
        </w:rPr>
        <w:t>Great</w:t>
      </w:r>
      <w:r>
        <w:rPr>
          <w:spacing w:val="-6"/>
        </w:rPr>
        <w:t xml:space="preserve"> </w:t>
      </w:r>
      <w:r>
        <w:rPr>
          <w:spacing w:val="-1"/>
        </w:rPr>
        <w:t>Cumbung</w:t>
      </w:r>
      <w:r>
        <w:rPr>
          <w:spacing w:val="-4"/>
        </w:rPr>
        <w:t xml:space="preserve"> </w:t>
      </w:r>
      <w:r>
        <w:t>Swamp,</w:t>
      </w:r>
      <w:r>
        <w:rPr>
          <w:spacing w:val="-7"/>
        </w:rPr>
        <w:t xml:space="preserve"> </w:t>
      </w:r>
      <w:r>
        <w:rPr>
          <w:spacing w:val="-1"/>
        </w:rPr>
        <w:t>but</w:t>
      </w:r>
      <w:r>
        <w:rPr>
          <w:spacing w:val="-6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rPr>
          <w:spacing w:val="-1"/>
        </w:rPr>
        <w:t>practical</w:t>
      </w:r>
      <w:r>
        <w:rPr>
          <w:spacing w:val="-8"/>
        </w:rPr>
        <w:t xml:space="preserve"> </w:t>
      </w:r>
      <w:r>
        <w:t>terms</w:t>
      </w:r>
      <w:r>
        <w:rPr>
          <w:spacing w:val="-7"/>
        </w:rPr>
        <w:t xml:space="preserve"> </w:t>
      </w:r>
      <w:r>
        <w:t>they</w:t>
      </w:r>
      <w:r>
        <w:rPr>
          <w:spacing w:val="-8"/>
        </w:rPr>
        <w:t xml:space="preserve"> </w:t>
      </w:r>
      <w:r>
        <w:t>are</w:t>
      </w:r>
      <w:r>
        <w:rPr>
          <w:spacing w:val="-7"/>
        </w:rPr>
        <w:t xml:space="preserve"> </w:t>
      </w:r>
      <w:r>
        <w:t>generally</w:t>
      </w:r>
      <w:r>
        <w:rPr>
          <w:spacing w:val="-8"/>
        </w:rPr>
        <w:t xml:space="preserve"> </w:t>
      </w:r>
      <w:r>
        <w:t>watered</w:t>
      </w:r>
      <w:r>
        <w:rPr>
          <w:spacing w:val="-6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rPr>
          <w:spacing w:val="-1"/>
        </w:rPr>
        <w:t>same</w:t>
      </w:r>
      <w:r>
        <w:rPr>
          <w:spacing w:val="-7"/>
        </w:rPr>
        <w:t xml:space="preserve"> </w:t>
      </w:r>
      <w:r>
        <w:t>watering</w:t>
      </w:r>
      <w:r>
        <w:rPr>
          <w:spacing w:val="60"/>
          <w:w w:val="99"/>
        </w:rPr>
        <w:t xml:space="preserve"> </w:t>
      </w:r>
      <w:r>
        <w:t>action.</w:t>
      </w:r>
    </w:p>
    <w:p w14:paraId="43E62B5F" w14:textId="77777777" w:rsidR="00044670" w:rsidRDefault="00C9326B">
      <w:pPr>
        <w:pStyle w:val="BodyText"/>
        <w:spacing w:before="120"/>
        <w:ind w:left="110" w:right="209"/>
      </w:pPr>
      <w:r>
        <w:rPr>
          <w:i/>
        </w:rPr>
        <w:t>Typical</w:t>
      </w:r>
      <w:r>
        <w:rPr>
          <w:i/>
          <w:spacing w:val="-8"/>
        </w:rPr>
        <w:t xml:space="preserve"> </w:t>
      </w:r>
      <w:r>
        <w:rPr>
          <w:i/>
        </w:rPr>
        <w:t>extent:</w:t>
      </w:r>
      <w:r>
        <w:rPr>
          <w:i/>
          <w:spacing w:val="-8"/>
        </w:rPr>
        <w:t xml:space="preserve"> </w:t>
      </w:r>
      <w:r>
        <w:rPr>
          <w:spacing w:val="-1"/>
        </w:rPr>
        <w:t>This</w:t>
      </w:r>
      <w:r>
        <w:rPr>
          <w:spacing w:val="-8"/>
        </w:rPr>
        <w:t xml:space="preserve"> </w:t>
      </w:r>
      <w:r>
        <w:t>watering</w:t>
      </w:r>
      <w:r>
        <w:rPr>
          <w:spacing w:val="-8"/>
        </w:rPr>
        <w:t xml:space="preserve"> </w:t>
      </w:r>
      <w:r>
        <w:t>action</w:t>
      </w:r>
      <w:r>
        <w:rPr>
          <w:spacing w:val="-7"/>
        </w:rPr>
        <w:t xml:space="preserve"> </w:t>
      </w:r>
      <w:r>
        <w:rPr>
          <w:spacing w:val="-1"/>
        </w:rPr>
        <w:t>could</w:t>
      </w:r>
      <w:r>
        <w:rPr>
          <w:spacing w:val="-8"/>
        </w:rPr>
        <w:t xml:space="preserve"> </w:t>
      </w:r>
      <w:r>
        <w:rPr>
          <w:spacing w:val="-1"/>
        </w:rPr>
        <w:t>contribute</w:t>
      </w:r>
      <w:r>
        <w:rPr>
          <w:spacing w:val="-8"/>
        </w:rPr>
        <w:t xml:space="preserve"> </w:t>
      </w:r>
      <w:r>
        <w:t>flows</w:t>
      </w:r>
      <w:r>
        <w:rPr>
          <w:spacing w:val="-8"/>
        </w:rPr>
        <w:t xml:space="preserve"> </w:t>
      </w:r>
      <w:r>
        <w:rPr>
          <w:spacing w:val="-1"/>
        </w:rPr>
        <w:t>required</w:t>
      </w:r>
      <w:r>
        <w:rPr>
          <w:spacing w:val="-8"/>
        </w:rPr>
        <w:t xml:space="preserve"> </w:t>
      </w:r>
      <w:r>
        <w:rPr>
          <w:spacing w:val="1"/>
        </w:rPr>
        <w:t>to</w:t>
      </w:r>
      <w:r>
        <w:rPr>
          <w:spacing w:val="-8"/>
        </w:rPr>
        <w:t xml:space="preserve"> </w:t>
      </w:r>
      <w:r>
        <w:rPr>
          <w:spacing w:val="-1"/>
        </w:rPr>
        <w:t>inundate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rPr>
          <w:spacing w:val="-1"/>
        </w:rPr>
        <w:t>Booligal</w:t>
      </w:r>
      <w:r>
        <w:rPr>
          <w:spacing w:val="-7"/>
        </w:rPr>
        <w:t xml:space="preserve"> </w:t>
      </w:r>
      <w:r>
        <w:rPr>
          <w:spacing w:val="-1"/>
        </w:rPr>
        <w:t>Wetlands,</w:t>
      </w:r>
      <w:r>
        <w:rPr>
          <w:spacing w:val="84"/>
          <w:w w:val="99"/>
        </w:rPr>
        <w:t xml:space="preserve"> </w:t>
      </w:r>
      <w:r>
        <w:t>Lower</w:t>
      </w:r>
      <w:r>
        <w:rPr>
          <w:spacing w:val="-8"/>
        </w:rPr>
        <w:t xml:space="preserve"> </w:t>
      </w:r>
      <w:r>
        <w:rPr>
          <w:spacing w:val="-1"/>
        </w:rPr>
        <w:t>Lachlan</w:t>
      </w:r>
      <w:r>
        <w:rPr>
          <w:spacing w:val="-7"/>
        </w:rPr>
        <w:t xml:space="preserve"> </w:t>
      </w:r>
      <w:r>
        <w:t>Swamp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Great</w:t>
      </w:r>
      <w:r>
        <w:rPr>
          <w:spacing w:val="-5"/>
        </w:rPr>
        <w:t xml:space="preserve"> </w:t>
      </w:r>
      <w:r>
        <w:rPr>
          <w:spacing w:val="-1"/>
        </w:rPr>
        <w:t>Cumbung</w:t>
      </w:r>
      <w:r>
        <w:rPr>
          <w:spacing w:val="-5"/>
        </w:rPr>
        <w:t xml:space="preserve"> </w:t>
      </w:r>
      <w:r>
        <w:t>Swamp</w:t>
      </w:r>
      <w:r>
        <w:rPr>
          <w:spacing w:val="-2"/>
        </w:rPr>
        <w:t xml:space="preserve"> </w:t>
      </w:r>
      <w:r>
        <w:rPr>
          <w:spacing w:val="-1"/>
        </w:rPr>
        <w:t>supplied</w:t>
      </w:r>
      <w:r>
        <w:rPr>
          <w:spacing w:val="-7"/>
        </w:rPr>
        <w:t xml:space="preserve"> </w:t>
      </w:r>
      <w:r>
        <w:t>from</w:t>
      </w:r>
      <w:r>
        <w:rPr>
          <w:spacing w:val="-6"/>
        </w:rPr>
        <w:t xml:space="preserve"> </w:t>
      </w:r>
      <w:r>
        <w:rPr>
          <w:spacing w:val="-1"/>
        </w:rPr>
        <w:t>Lake</w:t>
      </w:r>
      <w:r>
        <w:rPr>
          <w:spacing w:val="-8"/>
        </w:rPr>
        <w:t xml:space="preserve"> </w:t>
      </w:r>
      <w:r>
        <w:t>Brewster.</w:t>
      </w:r>
      <w:r>
        <w:rPr>
          <w:spacing w:val="-9"/>
        </w:rPr>
        <w:t xml:space="preserve"> </w:t>
      </w:r>
      <w:r>
        <w:t>Water</w:t>
      </w:r>
      <w:r>
        <w:rPr>
          <w:spacing w:val="-8"/>
        </w:rPr>
        <w:t xml:space="preserve"> </w:t>
      </w:r>
      <w:r>
        <w:rPr>
          <w:spacing w:val="-1"/>
        </w:rPr>
        <w:t>would</w:t>
      </w:r>
      <w:r>
        <w:rPr>
          <w:spacing w:val="-7"/>
        </w:rPr>
        <w:t xml:space="preserve"> </w:t>
      </w:r>
      <w:r>
        <w:t>be</w:t>
      </w:r>
      <w:r>
        <w:rPr>
          <w:spacing w:val="62"/>
          <w:w w:val="99"/>
        </w:rPr>
        <w:t xml:space="preserve"> </w:t>
      </w:r>
      <w:r>
        <w:t>directed</w:t>
      </w:r>
      <w:r>
        <w:rPr>
          <w:spacing w:val="-8"/>
        </w:rPr>
        <w:t xml:space="preserve"> </w:t>
      </w:r>
      <w:r>
        <w:rPr>
          <w:spacing w:val="1"/>
        </w:rPr>
        <w:t>to</w:t>
      </w:r>
      <w:r>
        <w:rPr>
          <w:spacing w:val="-8"/>
        </w:rPr>
        <w:t xml:space="preserve"> </w:t>
      </w:r>
      <w:r>
        <w:rPr>
          <w:spacing w:val="-1"/>
        </w:rPr>
        <w:t>Booligal</w:t>
      </w:r>
      <w:r>
        <w:rPr>
          <w:spacing w:val="-7"/>
        </w:rPr>
        <w:t xml:space="preserve"> </w:t>
      </w:r>
      <w:r>
        <w:rPr>
          <w:spacing w:val="-1"/>
        </w:rPr>
        <w:t>Wetlands</w:t>
      </w:r>
      <w:r>
        <w:rPr>
          <w:spacing w:val="-7"/>
        </w:rPr>
        <w:t xml:space="preserve"> </w:t>
      </w:r>
      <w:r>
        <w:t>by</w:t>
      </w:r>
      <w:r>
        <w:rPr>
          <w:spacing w:val="-9"/>
        </w:rPr>
        <w:t xml:space="preserve"> </w:t>
      </w:r>
      <w:r>
        <w:t>operation</w:t>
      </w:r>
      <w:r>
        <w:rPr>
          <w:spacing w:val="-6"/>
        </w:rPr>
        <w:t xml:space="preserve"> </w:t>
      </w:r>
      <w:r>
        <w:rPr>
          <w:spacing w:val="-1"/>
        </w:rPr>
        <w:t>of</w:t>
      </w:r>
      <w:r>
        <w:rPr>
          <w:spacing w:val="-8"/>
        </w:rPr>
        <w:t xml:space="preserve"> </w:t>
      </w:r>
      <w:r>
        <w:t>Booligal</w:t>
      </w:r>
      <w:r>
        <w:rPr>
          <w:spacing w:val="-7"/>
        </w:rPr>
        <w:t xml:space="preserve"> </w:t>
      </w:r>
      <w:r>
        <w:t>Weir.</w:t>
      </w:r>
    </w:p>
    <w:p w14:paraId="43E62B60" w14:textId="77777777" w:rsidR="00044670" w:rsidRDefault="00044670">
      <w:pPr>
        <w:spacing w:before="7"/>
        <w:rPr>
          <w:rFonts w:ascii="Century Gothic" w:eastAsia="Century Gothic" w:hAnsi="Century Gothic" w:cs="Century Gothic"/>
          <w:sz w:val="19"/>
          <w:szCs w:val="19"/>
        </w:rPr>
      </w:pPr>
    </w:p>
    <w:p w14:paraId="43E62B61" w14:textId="77777777" w:rsidR="00044670" w:rsidRDefault="00C9326B">
      <w:pPr>
        <w:pStyle w:val="BodyText"/>
        <w:spacing w:line="277" w:lineRule="auto"/>
        <w:ind w:right="188"/>
      </w:pPr>
      <w:r>
        <w:rPr>
          <w:i/>
          <w:spacing w:val="-1"/>
        </w:rPr>
        <w:t>Approvals:</w:t>
      </w:r>
      <w:r>
        <w:rPr>
          <w:i/>
          <w:spacing w:val="-6"/>
        </w:rPr>
        <w:t xml:space="preserve"> </w:t>
      </w:r>
      <w:r>
        <w:rPr>
          <w:spacing w:val="-1"/>
        </w:rPr>
        <w:t>Agreement</w:t>
      </w:r>
      <w:r>
        <w:rPr>
          <w:spacing w:val="-8"/>
        </w:rPr>
        <w:t xml:space="preserve"> </w:t>
      </w:r>
      <w:r>
        <w:rPr>
          <w:spacing w:val="-1"/>
        </w:rPr>
        <w:t>from</w:t>
      </w:r>
      <w:r>
        <w:rPr>
          <w:spacing w:val="-9"/>
        </w:rPr>
        <w:t xml:space="preserve"> </w:t>
      </w:r>
      <w:r>
        <w:rPr>
          <w:spacing w:val="-1"/>
        </w:rPr>
        <w:t>landholders</w:t>
      </w:r>
      <w:r>
        <w:rPr>
          <w:spacing w:val="-10"/>
        </w:rPr>
        <w:t xml:space="preserve"> </w:t>
      </w:r>
      <w:r>
        <w:t>whose</w:t>
      </w:r>
      <w:r>
        <w:rPr>
          <w:spacing w:val="-9"/>
        </w:rPr>
        <w:t xml:space="preserve"> </w:t>
      </w:r>
      <w:r>
        <w:t>properties</w:t>
      </w:r>
      <w:r>
        <w:rPr>
          <w:spacing w:val="-9"/>
        </w:rPr>
        <w:t xml:space="preserve"> </w:t>
      </w:r>
      <w:r>
        <w:t>might</w:t>
      </w:r>
      <w:r>
        <w:rPr>
          <w:spacing w:val="-8"/>
        </w:rPr>
        <w:t xml:space="preserve"> </w:t>
      </w:r>
      <w:r>
        <w:t>be</w:t>
      </w:r>
      <w:r>
        <w:rPr>
          <w:spacing w:val="-9"/>
        </w:rPr>
        <w:t xml:space="preserve"> </w:t>
      </w:r>
      <w:r>
        <w:rPr>
          <w:spacing w:val="-1"/>
        </w:rPr>
        <w:t>inundated</w:t>
      </w:r>
      <w:r>
        <w:rPr>
          <w:spacing w:val="-10"/>
        </w:rPr>
        <w:t xml:space="preserve"> </w:t>
      </w:r>
      <w:r>
        <w:t>by</w:t>
      </w:r>
      <w:r>
        <w:rPr>
          <w:spacing w:val="-10"/>
        </w:rPr>
        <w:t xml:space="preserve"> </w:t>
      </w:r>
      <w:r>
        <w:t>environmental</w:t>
      </w:r>
      <w:r>
        <w:rPr>
          <w:spacing w:val="-8"/>
        </w:rPr>
        <w:t xml:space="preserve"> </w:t>
      </w:r>
      <w:r>
        <w:t>flows</w:t>
      </w:r>
      <w:r>
        <w:rPr>
          <w:spacing w:val="81"/>
          <w:w w:val="99"/>
        </w:rPr>
        <w:t xml:space="preserve"> </w:t>
      </w:r>
      <w:r>
        <w:t>may</w:t>
      </w:r>
      <w:r>
        <w:rPr>
          <w:spacing w:val="-10"/>
        </w:rPr>
        <w:t xml:space="preserve"> </w:t>
      </w:r>
      <w:r>
        <w:t>be</w:t>
      </w:r>
      <w:r>
        <w:rPr>
          <w:spacing w:val="-9"/>
        </w:rPr>
        <w:t xml:space="preserve"> </w:t>
      </w:r>
      <w:r>
        <w:t>required.</w:t>
      </w:r>
    </w:p>
    <w:p w14:paraId="43E62B62" w14:textId="77777777" w:rsidR="00044670" w:rsidRDefault="00C9326B">
      <w:pPr>
        <w:pStyle w:val="Heading3"/>
        <w:numPr>
          <w:ilvl w:val="0"/>
          <w:numId w:val="2"/>
        </w:numPr>
        <w:tabs>
          <w:tab w:val="left" w:pos="329"/>
        </w:tabs>
        <w:spacing w:before="118"/>
        <w:ind w:left="328" w:hanging="220"/>
        <w:rPr>
          <w:b w:val="0"/>
          <w:bCs w:val="0"/>
        </w:rPr>
      </w:pPr>
      <w:r>
        <w:rPr>
          <w:spacing w:val="-1"/>
        </w:rPr>
        <w:t>Lachlan</w:t>
      </w:r>
      <w:r>
        <w:rPr>
          <w:spacing w:val="-4"/>
        </w:rPr>
        <w:t xml:space="preserve"> </w:t>
      </w:r>
      <w:r>
        <w:rPr>
          <w:spacing w:val="-1"/>
        </w:rPr>
        <w:t>River</w:t>
      </w:r>
      <w:r>
        <w:rPr>
          <w:spacing w:val="-4"/>
        </w:rPr>
        <w:t xml:space="preserve"> </w:t>
      </w:r>
      <w:r>
        <w:t>-</w:t>
      </w:r>
      <w:r>
        <w:rPr>
          <w:spacing w:val="-6"/>
        </w:rPr>
        <w:t xml:space="preserve"> </w:t>
      </w:r>
      <w:r>
        <w:t>native</w:t>
      </w:r>
      <w:r>
        <w:rPr>
          <w:spacing w:val="-5"/>
        </w:rPr>
        <w:t xml:space="preserve"> </w:t>
      </w:r>
      <w:r>
        <w:t>fish</w:t>
      </w:r>
      <w:r>
        <w:rPr>
          <w:spacing w:val="-6"/>
        </w:rPr>
        <w:t xml:space="preserve"> </w:t>
      </w:r>
      <w:r>
        <w:rPr>
          <w:spacing w:val="-1"/>
        </w:rPr>
        <w:t>flow</w:t>
      </w:r>
    </w:p>
    <w:p w14:paraId="43E62B63" w14:textId="77777777" w:rsidR="00044670" w:rsidRDefault="00C9326B">
      <w:pPr>
        <w:pStyle w:val="BodyText"/>
        <w:spacing w:before="119"/>
        <w:ind w:right="172"/>
      </w:pPr>
      <w:r>
        <w:rPr>
          <w:i/>
        </w:rPr>
        <w:t>Watering</w:t>
      </w:r>
      <w:r>
        <w:rPr>
          <w:i/>
          <w:spacing w:val="-9"/>
        </w:rPr>
        <w:t xml:space="preserve"> </w:t>
      </w:r>
      <w:r>
        <w:rPr>
          <w:i/>
          <w:spacing w:val="-1"/>
        </w:rPr>
        <w:t>action:</w:t>
      </w:r>
      <w:r>
        <w:rPr>
          <w:i/>
          <w:spacing w:val="-8"/>
        </w:rPr>
        <w:t xml:space="preserve"> </w:t>
      </w:r>
      <w:r>
        <w:t>Protecting</w:t>
      </w:r>
      <w:r>
        <w:rPr>
          <w:spacing w:val="-9"/>
        </w:rPr>
        <w:t xml:space="preserve"> </w:t>
      </w:r>
      <w:r>
        <w:t>natural</w:t>
      </w:r>
      <w:r>
        <w:rPr>
          <w:spacing w:val="-7"/>
        </w:rPr>
        <w:t xml:space="preserve"> </w:t>
      </w:r>
      <w:r>
        <w:rPr>
          <w:spacing w:val="-1"/>
        </w:rPr>
        <w:t>tributary</w:t>
      </w:r>
      <w:r>
        <w:rPr>
          <w:spacing w:val="-10"/>
        </w:rPr>
        <w:t xml:space="preserve"> </w:t>
      </w:r>
      <w:r>
        <w:t>inflows</w:t>
      </w:r>
      <w:r>
        <w:rPr>
          <w:spacing w:val="-8"/>
        </w:rPr>
        <w:t xml:space="preserve"> </w:t>
      </w:r>
      <w:r>
        <w:rPr>
          <w:spacing w:val="-1"/>
        </w:rPr>
        <w:t>from</w:t>
      </w:r>
      <w:r>
        <w:rPr>
          <w:spacing w:val="-8"/>
        </w:rPr>
        <w:t xml:space="preserve"> </w:t>
      </w:r>
      <w:r>
        <w:t>regulation</w:t>
      </w:r>
      <w:r>
        <w:rPr>
          <w:spacing w:val="-8"/>
        </w:rPr>
        <w:t xml:space="preserve"> </w:t>
      </w:r>
      <w:r>
        <w:rPr>
          <w:spacing w:val="1"/>
        </w:rPr>
        <w:t>to</w:t>
      </w:r>
      <w:r>
        <w:rPr>
          <w:spacing w:val="-8"/>
        </w:rPr>
        <w:t xml:space="preserve"> </w:t>
      </w:r>
      <w:r>
        <w:rPr>
          <w:spacing w:val="-1"/>
        </w:rPr>
        <w:t>deliver</w:t>
      </w:r>
      <w:r>
        <w:rPr>
          <w:spacing w:val="-9"/>
        </w:rPr>
        <w:t xml:space="preserve"> </w:t>
      </w:r>
      <w:r>
        <w:t>natural</w:t>
      </w:r>
      <w:r>
        <w:rPr>
          <w:spacing w:val="-7"/>
        </w:rPr>
        <w:t xml:space="preserve"> </w:t>
      </w:r>
      <w:r>
        <w:rPr>
          <w:spacing w:val="-1"/>
        </w:rPr>
        <w:t>flow</w:t>
      </w:r>
      <w:r>
        <w:rPr>
          <w:spacing w:val="-7"/>
        </w:rPr>
        <w:t xml:space="preserve"> </w:t>
      </w:r>
      <w:r>
        <w:rPr>
          <w:spacing w:val="-1"/>
        </w:rPr>
        <w:t>variability</w:t>
      </w:r>
      <w:r>
        <w:rPr>
          <w:spacing w:val="69"/>
          <w:w w:val="99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allowing</w:t>
      </w:r>
      <w:r>
        <w:rPr>
          <w:spacing w:val="-8"/>
        </w:rPr>
        <w:t xml:space="preserve"> </w:t>
      </w:r>
      <w:r>
        <w:t>it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rPr>
          <w:spacing w:val="-1"/>
        </w:rPr>
        <w:t>flow</w:t>
      </w:r>
      <w:r>
        <w:rPr>
          <w:spacing w:val="-4"/>
        </w:rPr>
        <w:t xml:space="preserve"> </w:t>
      </w:r>
      <w:r>
        <w:rPr>
          <w:spacing w:val="-1"/>
        </w:rPr>
        <w:t>the</w:t>
      </w:r>
      <w:r>
        <w:rPr>
          <w:spacing w:val="-6"/>
        </w:rPr>
        <w:t xml:space="preserve"> </w:t>
      </w:r>
      <w:r>
        <w:t>length</w:t>
      </w:r>
      <w:r>
        <w:rPr>
          <w:spacing w:val="-5"/>
        </w:rPr>
        <w:t xml:space="preserve"> </w:t>
      </w:r>
      <w:r>
        <w:rPr>
          <w:spacing w:val="-1"/>
        </w:rPr>
        <w:t>of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rPr>
          <w:spacing w:val="-1"/>
        </w:rPr>
        <w:t>Lachlan</w:t>
      </w:r>
      <w:r>
        <w:rPr>
          <w:spacing w:val="-5"/>
        </w:rPr>
        <w:t xml:space="preserve"> </w:t>
      </w:r>
      <w:r>
        <w:rPr>
          <w:spacing w:val="-1"/>
        </w:rPr>
        <w:t>River</w:t>
      </w:r>
      <w:r>
        <w:rPr>
          <w:spacing w:val="-6"/>
        </w:rPr>
        <w:t xml:space="preserve"> </w:t>
      </w:r>
      <w:r>
        <w:rPr>
          <w:spacing w:val="-1"/>
        </w:rPr>
        <w:t>system.</w:t>
      </w:r>
      <w:r>
        <w:rPr>
          <w:spacing w:val="-5"/>
        </w:rPr>
        <w:t xml:space="preserve"> </w:t>
      </w:r>
      <w:r>
        <w:rPr>
          <w:spacing w:val="-1"/>
        </w:rPr>
        <w:t>This</w:t>
      </w:r>
      <w:r>
        <w:rPr>
          <w:spacing w:val="-6"/>
        </w:rPr>
        <w:t xml:space="preserve"> </w:t>
      </w:r>
      <w:r>
        <w:rPr>
          <w:spacing w:val="-1"/>
        </w:rPr>
        <w:t>protects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rPr>
          <w:spacing w:val="-1"/>
        </w:rPr>
        <w:t>integrity</w:t>
      </w:r>
      <w:r>
        <w:rPr>
          <w:spacing w:val="-7"/>
        </w:rPr>
        <w:t xml:space="preserve"> </w:t>
      </w:r>
      <w:r>
        <w:rPr>
          <w:spacing w:val="-1"/>
        </w:rPr>
        <w:t>of</w:t>
      </w:r>
      <w:r>
        <w:rPr>
          <w:spacing w:val="-5"/>
        </w:rPr>
        <w:t xml:space="preserve"> </w:t>
      </w:r>
      <w:r>
        <w:rPr>
          <w:spacing w:val="-1"/>
        </w:rPr>
        <w:t>natural</w:t>
      </w:r>
      <w:r>
        <w:rPr>
          <w:spacing w:val="101"/>
          <w:w w:val="99"/>
        </w:rPr>
        <w:t xml:space="preserve"> </w:t>
      </w:r>
      <w:r>
        <w:t>chemical</w:t>
      </w:r>
      <w:r>
        <w:rPr>
          <w:spacing w:val="-7"/>
        </w:rPr>
        <w:t xml:space="preserve"> </w:t>
      </w:r>
      <w:r>
        <w:rPr>
          <w:spacing w:val="-1"/>
        </w:rPr>
        <w:t>signatures</w:t>
      </w:r>
      <w:r>
        <w:rPr>
          <w:spacing w:val="-8"/>
        </w:rPr>
        <w:t xml:space="preserve"> </w:t>
      </w:r>
      <w:r>
        <w:t>that</w:t>
      </w:r>
      <w:r>
        <w:rPr>
          <w:spacing w:val="-7"/>
        </w:rPr>
        <w:t xml:space="preserve"> </w:t>
      </w:r>
      <w:r>
        <w:rPr>
          <w:spacing w:val="-1"/>
        </w:rPr>
        <w:t>provide</w:t>
      </w:r>
      <w:r>
        <w:rPr>
          <w:spacing w:val="-8"/>
        </w:rPr>
        <w:t xml:space="preserve"> </w:t>
      </w:r>
      <w:r>
        <w:t>cues</w:t>
      </w:r>
      <w:r>
        <w:rPr>
          <w:spacing w:val="-7"/>
        </w:rPr>
        <w:t xml:space="preserve"> </w:t>
      </w:r>
      <w:r>
        <w:t>for</w:t>
      </w:r>
      <w:r>
        <w:rPr>
          <w:spacing w:val="-7"/>
        </w:rPr>
        <w:t xml:space="preserve"> </w:t>
      </w:r>
      <w:r>
        <w:rPr>
          <w:spacing w:val="1"/>
        </w:rPr>
        <w:t>native</w:t>
      </w:r>
      <w:r>
        <w:rPr>
          <w:spacing w:val="-8"/>
        </w:rPr>
        <w:t xml:space="preserve"> </w:t>
      </w:r>
      <w:r>
        <w:rPr>
          <w:spacing w:val="-1"/>
        </w:rPr>
        <w:t>fish</w:t>
      </w:r>
      <w:r>
        <w:rPr>
          <w:spacing w:val="-7"/>
        </w:rPr>
        <w:t xml:space="preserve"> </w:t>
      </w:r>
      <w:r>
        <w:t>migration</w:t>
      </w:r>
      <w:r>
        <w:rPr>
          <w:spacing w:val="-7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rPr>
          <w:spacing w:val="-1"/>
        </w:rPr>
        <w:t>spawning.</w:t>
      </w:r>
      <w:r>
        <w:rPr>
          <w:spacing w:val="-6"/>
        </w:rPr>
        <w:t xml:space="preserve"> </w:t>
      </w:r>
      <w:r>
        <w:rPr>
          <w:spacing w:val="-1"/>
        </w:rPr>
        <w:t>Releases</w:t>
      </w:r>
      <w:r>
        <w:rPr>
          <w:spacing w:val="-6"/>
        </w:rPr>
        <w:t xml:space="preserve"> </w:t>
      </w:r>
      <w:r>
        <w:rPr>
          <w:spacing w:val="-1"/>
        </w:rPr>
        <w:t>from</w:t>
      </w:r>
      <w:r>
        <w:rPr>
          <w:spacing w:val="-5"/>
        </w:rPr>
        <w:t xml:space="preserve"> </w:t>
      </w:r>
      <w:r>
        <w:t>storage</w:t>
      </w:r>
      <w:r>
        <w:rPr>
          <w:spacing w:val="-7"/>
        </w:rPr>
        <w:t xml:space="preserve"> </w:t>
      </w:r>
      <w:r>
        <w:rPr>
          <w:spacing w:val="-1"/>
        </w:rPr>
        <w:t>or</w:t>
      </w:r>
      <w:r>
        <w:rPr>
          <w:spacing w:val="65"/>
          <w:w w:val="99"/>
        </w:rPr>
        <w:t xml:space="preserve"> </w:t>
      </w:r>
      <w:r>
        <w:rPr>
          <w:spacing w:val="-1"/>
        </w:rPr>
        <w:t>augmenting</w:t>
      </w:r>
      <w:r>
        <w:rPr>
          <w:spacing w:val="-8"/>
        </w:rPr>
        <w:t xml:space="preserve"> </w:t>
      </w:r>
      <w:r>
        <w:t>natural</w:t>
      </w:r>
      <w:r>
        <w:rPr>
          <w:spacing w:val="-7"/>
        </w:rPr>
        <w:t xml:space="preserve"> </w:t>
      </w:r>
      <w:r>
        <w:rPr>
          <w:spacing w:val="-1"/>
        </w:rPr>
        <w:t>flows</w:t>
      </w:r>
      <w:r>
        <w:rPr>
          <w:spacing w:val="-7"/>
        </w:rPr>
        <w:t xml:space="preserve"> </w:t>
      </w:r>
      <w:r>
        <w:t>can</w:t>
      </w:r>
      <w:r>
        <w:rPr>
          <w:spacing w:val="-7"/>
        </w:rPr>
        <w:t xml:space="preserve"> </w:t>
      </w:r>
      <w:r>
        <w:rPr>
          <w:spacing w:val="-1"/>
        </w:rPr>
        <w:t>also</w:t>
      </w:r>
      <w:r>
        <w:rPr>
          <w:spacing w:val="-9"/>
        </w:rPr>
        <w:t xml:space="preserve"> </w:t>
      </w:r>
      <w:r>
        <w:t>meet</w:t>
      </w:r>
      <w:r>
        <w:rPr>
          <w:spacing w:val="-5"/>
        </w:rPr>
        <w:t xml:space="preserve"> </w:t>
      </w:r>
      <w:r>
        <w:rPr>
          <w:spacing w:val="-1"/>
        </w:rPr>
        <w:t>specific</w:t>
      </w:r>
      <w:r>
        <w:rPr>
          <w:spacing w:val="-7"/>
        </w:rPr>
        <w:t xml:space="preserve"> </w:t>
      </w:r>
      <w:r>
        <w:t>flow</w:t>
      </w:r>
      <w:r>
        <w:rPr>
          <w:spacing w:val="-6"/>
        </w:rPr>
        <w:t xml:space="preserve"> </w:t>
      </w:r>
      <w:r>
        <w:rPr>
          <w:spacing w:val="-1"/>
        </w:rPr>
        <w:t>requirements</w:t>
      </w:r>
      <w:r>
        <w:rPr>
          <w:spacing w:val="-8"/>
        </w:rPr>
        <w:t xml:space="preserve"> </w:t>
      </w:r>
      <w:r>
        <w:rPr>
          <w:spacing w:val="-1"/>
        </w:rPr>
        <w:t>for</w:t>
      </w:r>
      <w:r>
        <w:rPr>
          <w:spacing w:val="-7"/>
        </w:rPr>
        <w:t xml:space="preserve"> </w:t>
      </w:r>
      <w:r>
        <w:t>native</w:t>
      </w:r>
      <w:r>
        <w:rPr>
          <w:spacing w:val="-8"/>
        </w:rPr>
        <w:t xml:space="preserve"> </w:t>
      </w:r>
      <w:r>
        <w:rPr>
          <w:spacing w:val="-1"/>
        </w:rPr>
        <w:t>fish</w:t>
      </w:r>
      <w:r>
        <w:rPr>
          <w:spacing w:val="-7"/>
        </w:rPr>
        <w:t xml:space="preserve"> </w:t>
      </w:r>
      <w:r>
        <w:t>species.</w:t>
      </w:r>
    </w:p>
    <w:p w14:paraId="43E62B64" w14:textId="77777777" w:rsidR="00044670" w:rsidRDefault="00C9326B">
      <w:pPr>
        <w:pStyle w:val="BodyText"/>
        <w:spacing w:before="120"/>
        <w:ind w:right="188"/>
      </w:pPr>
      <w:r>
        <w:rPr>
          <w:i/>
        </w:rPr>
        <w:t>Standard</w:t>
      </w:r>
      <w:r>
        <w:rPr>
          <w:i/>
          <w:spacing w:val="-8"/>
        </w:rPr>
        <w:t xml:space="preserve"> </w:t>
      </w:r>
      <w:r>
        <w:rPr>
          <w:i/>
        </w:rPr>
        <w:t>operational</w:t>
      </w:r>
      <w:r>
        <w:rPr>
          <w:i/>
          <w:spacing w:val="-7"/>
        </w:rPr>
        <w:t xml:space="preserve"> </w:t>
      </w:r>
      <w:r>
        <w:rPr>
          <w:i/>
          <w:spacing w:val="-1"/>
        </w:rPr>
        <w:t>considerations:</w:t>
      </w:r>
      <w:r>
        <w:rPr>
          <w:i/>
          <w:spacing w:val="-7"/>
        </w:rPr>
        <w:t xml:space="preserve"> </w:t>
      </w:r>
      <w:r>
        <w:t>Target</w:t>
      </w:r>
      <w:r>
        <w:rPr>
          <w:spacing w:val="-6"/>
        </w:rPr>
        <w:t xml:space="preserve"> </w:t>
      </w:r>
      <w:r>
        <w:rPr>
          <w:spacing w:val="-1"/>
        </w:rPr>
        <w:t>volumes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rPr>
          <w:spacing w:val="-1"/>
        </w:rPr>
        <w:t>flow</w:t>
      </w:r>
      <w:r>
        <w:rPr>
          <w:spacing w:val="-6"/>
        </w:rPr>
        <w:t xml:space="preserve"> </w:t>
      </w:r>
      <w:r>
        <w:t>rates</w:t>
      </w:r>
      <w:r>
        <w:rPr>
          <w:spacing w:val="-8"/>
        </w:rPr>
        <w:t xml:space="preserve"> </w:t>
      </w:r>
      <w:r>
        <w:t>will</w:t>
      </w:r>
      <w:r>
        <w:rPr>
          <w:spacing w:val="-8"/>
        </w:rPr>
        <w:t xml:space="preserve"> </w:t>
      </w:r>
      <w:r>
        <w:rPr>
          <w:spacing w:val="-1"/>
        </w:rPr>
        <w:t>be</w:t>
      </w:r>
      <w:r>
        <w:rPr>
          <w:spacing w:val="-8"/>
        </w:rPr>
        <w:t xml:space="preserve"> </w:t>
      </w:r>
      <w:r>
        <w:t>dependent</w:t>
      </w:r>
      <w:r>
        <w:rPr>
          <w:spacing w:val="-6"/>
        </w:rPr>
        <w:t xml:space="preserve"> </w:t>
      </w:r>
      <w:r>
        <w:rPr>
          <w:spacing w:val="-1"/>
        </w:rPr>
        <w:t>on</w:t>
      </w:r>
      <w:r>
        <w:rPr>
          <w:spacing w:val="-8"/>
        </w:rPr>
        <w:t xml:space="preserve"> </w:t>
      </w:r>
      <w:r>
        <w:t>the</w:t>
      </w:r>
      <w:r>
        <w:rPr>
          <w:spacing w:val="62"/>
          <w:w w:val="99"/>
        </w:rPr>
        <w:t xml:space="preserve"> </w:t>
      </w:r>
      <w:r>
        <w:rPr>
          <w:spacing w:val="-1"/>
        </w:rPr>
        <w:t>characteristics</w:t>
      </w:r>
      <w:r>
        <w:rPr>
          <w:spacing w:val="-7"/>
        </w:rPr>
        <w:t xml:space="preserve"> </w:t>
      </w:r>
      <w:r>
        <w:rPr>
          <w:spacing w:val="-1"/>
        </w:rPr>
        <w:t>of</w:t>
      </w:r>
      <w:r>
        <w:rPr>
          <w:spacing w:val="-8"/>
        </w:rPr>
        <w:t xml:space="preserve"> </w:t>
      </w:r>
      <w:r>
        <w:rPr>
          <w:spacing w:val="-1"/>
        </w:rPr>
        <w:t>inflow</w:t>
      </w:r>
      <w:r>
        <w:rPr>
          <w:spacing w:val="-8"/>
        </w:rPr>
        <w:t xml:space="preserve"> </w:t>
      </w:r>
      <w:r>
        <w:t>events</w:t>
      </w:r>
      <w:r>
        <w:rPr>
          <w:spacing w:val="-9"/>
        </w:rPr>
        <w:t xml:space="preserve"> </w:t>
      </w:r>
      <w:r>
        <w:rPr>
          <w:spacing w:val="-1"/>
        </w:rPr>
        <w:t>in</w:t>
      </w:r>
      <w:r>
        <w:rPr>
          <w:spacing w:val="-6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rPr>
          <w:spacing w:val="-1"/>
        </w:rPr>
        <w:t>upper</w:t>
      </w:r>
      <w:r>
        <w:rPr>
          <w:spacing w:val="-9"/>
        </w:rPr>
        <w:t xml:space="preserve"> </w:t>
      </w:r>
      <w:r>
        <w:rPr>
          <w:spacing w:val="-1"/>
        </w:rPr>
        <w:t>tributaries,</w:t>
      </w:r>
      <w:r>
        <w:rPr>
          <w:spacing w:val="-11"/>
        </w:rPr>
        <w:t xml:space="preserve"> </w:t>
      </w:r>
      <w:r>
        <w:t>prevailing</w:t>
      </w:r>
      <w:r>
        <w:rPr>
          <w:spacing w:val="-8"/>
        </w:rPr>
        <w:t xml:space="preserve"> </w:t>
      </w:r>
      <w:r>
        <w:rPr>
          <w:spacing w:val="-1"/>
        </w:rPr>
        <w:t>flow</w:t>
      </w:r>
      <w:r>
        <w:rPr>
          <w:spacing w:val="-6"/>
        </w:rPr>
        <w:t xml:space="preserve"> </w:t>
      </w:r>
      <w:r>
        <w:t>conditions</w:t>
      </w:r>
      <w:r>
        <w:rPr>
          <w:spacing w:val="-9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operational</w:t>
      </w:r>
      <w:r>
        <w:rPr>
          <w:spacing w:val="87"/>
          <w:w w:val="99"/>
        </w:rPr>
        <w:t xml:space="preserve"> </w:t>
      </w:r>
      <w:r>
        <w:rPr>
          <w:spacing w:val="-1"/>
        </w:rPr>
        <w:t>considerations.</w:t>
      </w:r>
      <w:r>
        <w:rPr>
          <w:spacing w:val="-8"/>
        </w:rPr>
        <w:t xml:space="preserve"> </w:t>
      </w:r>
      <w:r>
        <w:rPr>
          <w:spacing w:val="-1"/>
        </w:rPr>
        <w:t>For</w:t>
      </w:r>
      <w:r>
        <w:rPr>
          <w:spacing w:val="-6"/>
        </w:rPr>
        <w:t xml:space="preserve"> </w:t>
      </w:r>
      <w:r>
        <w:t>releases</w:t>
      </w:r>
      <w:r>
        <w:rPr>
          <w:spacing w:val="-8"/>
        </w:rPr>
        <w:t xml:space="preserve"> </w:t>
      </w:r>
      <w:r>
        <w:t>from</w:t>
      </w:r>
      <w:r>
        <w:rPr>
          <w:spacing w:val="-8"/>
        </w:rPr>
        <w:t xml:space="preserve"> </w:t>
      </w:r>
      <w:r>
        <w:t>storage,</w:t>
      </w:r>
      <w:r>
        <w:rPr>
          <w:spacing w:val="-10"/>
        </w:rPr>
        <w:t xml:space="preserve"> </w:t>
      </w:r>
      <w:r>
        <w:t>meeting</w:t>
      </w:r>
      <w:r>
        <w:rPr>
          <w:spacing w:val="-8"/>
        </w:rPr>
        <w:t xml:space="preserve"> </w:t>
      </w:r>
      <w:r>
        <w:rPr>
          <w:spacing w:val="-1"/>
        </w:rPr>
        <w:t>flow</w:t>
      </w:r>
      <w:r>
        <w:rPr>
          <w:spacing w:val="-6"/>
        </w:rPr>
        <w:t xml:space="preserve"> </w:t>
      </w:r>
      <w:r>
        <w:t>rates</w:t>
      </w:r>
      <w:r>
        <w:rPr>
          <w:spacing w:val="-8"/>
        </w:rPr>
        <w:t xml:space="preserve"> </w:t>
      </w:r>
      <w:r>
        <w:t>will</w:t>
      </w:r>
      <w:r>
        <w:rPr>
          <w:spacing w:val="-7"/>
        </w:rPr>
        <w:t xml:space="preserve"> </w:t>
      </w:r>
      <w:r>
        <w:t>be</w:t>
      </w:r>
      <w:r>
        <w:rPr>
          <w:spacing w:val="-8"/>
        </w:rPr>
        <w:t xml:space="preserve"> </w:t>
      </w:r>
      <w:r>
        <w:rPr>
          <w:spacing w:val="-1"/>
        </w:rPr>
        <w:t>dependent</w:t>
      </w:r>
      <w:r>
        <w:rPr>
          <w:spacing w:val="-6"/>
        </w:rPr>
        <w:t xml:space="preserve"> </w:t>
      </w:r>
      <w:r>
        <w:rPr>
          <w:spacing w:val="-1"/>
        </w:rPr>
        <w:t>on</w:t>
      </w:r>
      <w:r>
        <w:rPr>
          <w:spacing w:val="-7"/>
        </w:rPr>
        <w:t xml:space="preserve"> </w:t>
      </w:r>
      <w:r>
        <w:rPr>
          <w:spacing w:val="-1"/>
        </w:rPr>
        <w:t>operational</w:t>
      </w:r>
      <w:r>
        <w:rPr>
          <w:spacing w:val="83"/>
          <w:w w:val="99"/>
        </w:rPr>
        <w:t xml:space="preserve"> </w:t>
      </w:r>
      <w:r>
        <w:rPr>
          <w:spacing w:val="-1"/>
        </w:rPr>
        <w:t>considerations</w:t>
      </w:r>
      <w:r>
        <w:rPr>
          <w:spacing w:val="-8"/>
        </w:rPr>
        <w:t xml:space="preserve"> </w:t>
      </w:r>
      <w:r>
        <w:t>e.g.</w:t>
      </w:r>
      <w:r>
        <w:rPr>
          <w:spacing w:val="-10"/>
        </w:rPr>
        <w:t xml:space="preserve"> </w:t>
      </w:r>
      <w:r>
        <w:t>other</w:t>
      </w:r>
      <w:r>
        <w:rPr>
          <w:spacing w:val="-5"/>
        </w:rPr>
        <w:t xml:space="preserve"> </w:t>
      </w:r>
      <w:r>
        <w:rPr>
          <w:spacing w:val="-1"/>
        </w:rPr>
        <w:t>orders</w:t>
      </w:r>
      <w:r>
        <w:rPr>
          <w:spacing w:val="-8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rPr>
          <w:spacing w:val="-1"/>
        </w:rPr>
        <w:t>system.</w:t>
      </w:r>
    </w:p>
    <w:p w14:paraId="43E62B65" w14:textId="77777777" w:rsidR="00044670" w:rsidRDefault="00C9326B">
      <w:pPr>
        <w:pStyle w:val="BodyText"/>
        <w:spacing w:before="119"/>
        <w:ind w:right="188"/>
      </w:pPr>
      <w:r>
        <w:rPr>
          <w:i/>
        </w:rPr>
        <w:t>Typical</w:t>
      </w:r>
      <w:r>
        <w:rPr>
          <w:i/>
          <w:spacing w:val="-8"/>
        </w:rPr>
        <w:t xml:space="preserve"> </w:t>
      </w:r>
      <w:r>
        <w:rPr>
          <w:i/>
        </w:rPr>
        <w:t>extent:</w:t>
      </w:r>
      <w:r>
        <w:rPr>
          <w:i/>
          <w:spacing w:val="-7"/>
        </w:rPr>
        <w:t xml:space="preserve"> </w:t>
      </w:r>
      <w:r>
        <w:rPr>
          <w:spacing w:val="-1"/>
        </w:rPr>
        <w:t>Lachlan</w:t>
      </w:r>
      <w:r>
        <w:rPr>
          <w:spacing w:val="-7"/>
        </w:rPr>
        <w:t xml:space="preserve"> </w:t>
      </w:r>
      <w:r>
        <w:rPr>
          <w:spacing w:val="-1"/>
        </w:rPr>
        <w:t>River</w:t>
      </w:r>
      <w:r>
        <w:rPr>
          <w:spacing w:val="-5"/>
        </w:rPr>
        <w:t xml:space="preserve"> </w:t>
      </w:r>
      <w:r>
        <w:rPr>
          <w:spacing w:val="-1"/>
        </w:rPr>
        <w:t>(channel</w:t>
      </w:r>
      <w:r>
        <w:rPr>
          <w:spacing w:val="-7"/>
        </w:rPr>
        <w:t xml:space="preserve"> </w:t>
      </w:r>
      <w:r>
        <w:rPr>
          <w:spacing w:val="-1"/>
        </w:rPr>
        <w:t>only)</w:t>
      </w:r>
      <w:r>
        <w:rPr>
          <w:spacing w:val="-9"/>
        </w:rPr>
        <w:t xml:space="preserve"> </w:t>
      </w:r>
      <w:r>
        <w:rPr>
          <w:spacing w:val="-1"/>
        </w:rPr>
        <w:t>below</w:t>
      </w:r>
      <w:r>
        <w:rPr>
          <w:spacing w:val="-3"/>
        </w:rPr>
        <w:t xml:space="preserve"> </w:t>
      </w:r>
      <w:r>
        <w:rPr>
          <w:spacing w:val="-1"/>
        </w:rPr>
        <w:t>Wyangala</w:t>
      </w:r>
      <w:r>
        <w:rPr>
          <w:spacing w:val="-8"/>
        </w:rPr>
        <w:t xml:space="preserve"> </w:t>
      </w:r>
      <w:r>
        <w:t>dam</w:t>
      </w:r>
      <w:r>
        <w:rPr>
          <w:spacing w:val="-7"/>
        </w:rPr>
        <w:t xml:space="preserve"> </w:t>
      </w:r>
      <w:r>
        <w:rPr>
          <w:spacing w:val="1"/>
        </w:rPr>
        <w:t>to</w:t>
      </w:r>
      <w:r>
        <w:rPr>
          <w:spacing w:val="-8"/>
        </w:rPr>
        <w:t xml:space="preserve"> </w:t>
      </w:r>
      <w:r>
        <w:rPr>
          <w:spacing w:val="-1"/>
        </w:rPr>
        <w:t>Great</w:t>
      </w:r>
      <w:r>
        <w:rPr>
          <w:spacing w:val="-7"/>
        </w:rPr>
        <w:t xml:space="preserve"> </w:t>
      </w:r>
      <w:r>
        <w:rPr>
          <w:spacing w:val="-1"/>
        </w:rPr>
        <w:t>Cumbung</w:t>
      </w:r>
      <w:r>
        <w:rPr>
          <w:spacing w:val="-5"/>
        </w:rPr>
        <w:t xml:space="preserve"> </w:t>
      </w:r>
      <w:r>
        <w:t>Swamp,</w:t>
      </w:r>
      <w:r>
        <w:rPr>
          <w:spacing w:val="77"/>
          <w:w w:val="99"/>
        </w:rPr>
        <w:t xml:space="preserve"> </w:t>
      </w:r>
      <w:r>
        <w:rPr>
          <w:spacing w:val="-1"/>
        </w:rPr>
        <w:t>supplied</w:t>
      </w:r>
      <w:r>
        <w:rPr>
          <w:spacing w:val="-9"/>
        </w:rPr>
        <w:t xml:space="preserve"> </w:t>
      </w:r>
      <w:r>
        <w:t>from</w:t>
      </w:r>
      <w:r>
        <w:rPr>
          <w:spacing w:val="-6"/>
        </w:rPr>
        <w:t xml:space="preserve"> </w:t>
      </w:r>
      <w:r>
        <w:rPr>
          <w:spacing w:val="-1"/>
        </w:rPr>
        <w:t>upper</w:t>
      </w:r>
      <w:r>
        <w:rPr>
          <w:spacing w:val="-8"/>
        </w:rPr>
        <w:t xml:space="preserve"> </w:t>
      </w:r>
      <w:r>
        <w:t>tributary</w:t>
      </w:r>
      <w:r>
        <w:rPr>
          <w:spacing w:val="-9"/>
        </w:rPr>
        <w:t xml:space="preserve"> </w:t>
      </w:r>
      <w:r>
        <w:t>creek</w:t>
      </w:r>
      <w:r>
        <w:rPr>
          <w:spacing w:val="-8"/>
        </w:rPr>
        <w:t xml:space="preserve"> </w:t>
      </w:r>
      <w:r>
        <w:t>inflows,</w:t>
      </w:r>
      <w:r>
        <w:rPr>
          <w:spacing w:val="-10"/>
        </w:rPr>
        <w:t xml:space="preserve"> </w:t>
      </w:r>
      <w:r>
        <w:t>planned</w:t>
      </w:r>
      <w:r>
        <w:rPr>
          <w:spacing w:val="-8"/>
        </w:rPr>
        <w:t xml:space="preserve"> </w:t>
      </w:r>
      <w:r>
        <w:t>water</w:t>
      </w:r>
      <w:r>
        <w:rPr>
          <w:spacing w:val="-8"/>
        </w:rPr>
        <w:t xml:space="preserve"> </w:t>
      </w:r>
      <w:r>
        <w:rPr>
          <w:spacing w:val="-1"/>
        </w:rPr>
        <w:t>and/or</w:t>
      </w:r>
      <w:r>
        <w:rPr>
          <w:spacing w:val="-8"/>
        </w:rPr>
        <w:t xml:space="preserve"> </w:t>
      </w:r>
      <w:r>
        <w:rPr>
          <w:spacing w:val="-1"/>
        </w:rPr>
        <w:t>releases</w:t>
      </w:r>
      <w:r>
        <w:rPr>
          <w:spacing w:val="-7"/>
        </w:rPr>
        <w:t xml:space="preserve"> </w:t>
      </w:r>
      <w:r>
        <w:rPr>
          <w:spacing w:val="-1"/>
        </w:rPr>
        <w:t>from</w:t>
      </w:r>
      <w:r>
        <w:rPr>
          <w:spacing w:val="-8"/>
        </w:rPr>
        <w:t xml:space="preserve"> </w:t>
      </w:r>
      <w:r>
        <w:t>storage.</w:t>
      </w:r>
    </w:p>
    <w:p w14:paraId="43E62B66" w14:textId="77777777" w:rsidR="00044670" w:rsidRDefault="00C9326B">
      <w:pPr>
        <w:spacing w:before="119"/>
        <w:ind w:left="115"/>
        <w:rPr>
          <w:rFonts w:ascii="Century Gothic" w:eastAsia="Century Gothic" w:hAnsi="Century Gothic" w:cs="Century Gothic"/>
          <w:sz w:val="20"/>
          <w:szCs w:val="20"/>
        </w:rPr>
      </w:pPr>
      <w:r>
        <w:rPr>
          <w:rFonts w:ascii="Century Gothic"/>
          <w:i/>
          <w:spacing w:val="-1"/>
          <w:sz w:val="20"/>
        </w:rPr>
        <w:t>Approvals:</w:t>
      </w:r>
      <w:r>
        <w:rPr>
          <w:rFonts w:ascii="Century Gothic"/>
          <w:i/>
          <w:spacing w:val="-16"/>
          <w:sz w:val="20"/>
        </w:rPr>
        <w:t xml:space="preserve"> </w:t>
      </w:r>
      <w:r>
        <w:rPr>
          <w:rFonts w:ascii="Century Gothic"/>
          <w:i/>
          <w:sz w:val="20"/>
        </w:rPr>
        <w:t>N/A</w:t>
      </w:r>
    </w:p>
    <w:p w14:paraId="43E62B67" w14:textId="77777777" w:rsidR="00044670" w:rsidRDefault="00044670">
      <w:pPr>
        <w:rPr>
          <w:rFonts w:ascii="Century Gothic" w:eastAsia="Century Gothic" w:hAnsi="Century Gothic" w:cs="Century Gothic"/>
          <w:i/>
          <w:sz w:val="20"/>
          <w:szCs w:val="20"/>
        </w:rPr>
      </w:pPr>
    </w:p>
    <w:p w14:paraId="43E62B68" w14:textId="77777777" w:rsidR="00044670" w:rsidRDefault="00044670">
      <w:pPr>
        <w:rPr>
          <w:rFonts w:ascii="Century Gothic" w:eastAsia="Century Gothic" w:hAnsi="Century Gothic" w:cs="Century Gothic"/>
          <w:i/>
          <w:sz w:val="20"/>
          <w:szCs w:val="20"/>
        </w:rPr>
      </w:pPr>
    </w:p>
    <w:p w14:paraId="43E62B69" w14:textId="77777777" w:rsidR="00044670" w:rsidRDefault="00044670">
      <w:pPr>
        <w:rPr>
          <w:rFonts w:ascii="Century Gothic" w:eastAsia="Century Gothic" w:hAnsi="Century Gothic" w:cs="Century Gothic"/>
          <w:i/>
          <w:sz w:val="20"/>
          <w:szCs w:val="20"/>
        </w:rPr>
      </w:pPr>
    </w:p>
    <w:p w14:paraId="43E62B6A" w14:textId="77777777" w:rsidR="00044670" w:rsidRDefault="00044670">
      <w:pPr>
        <w:rPr>
          <w:rFonts w:ascii="Century Gothic" w:eastAsia="Century Gothic" w:hAnsi="Century Gothic" w:cs="Century Gothic"/>
          <w:i/>
          <w:sz w:val="20"/>
          <w:szCs w:val="20"/>
        </w:rPr>
      </w:pPr>
    </w:p>
    <w:p w14:paraId="43E62B6B" w14:textId="77777777" w:rsidR="00044670" w:rsidRDefault="00044670">
      <w:pPr>
        <w:rPr>
          <w:rFonts w:ascii="Century Gothic" w:eastAsia="Century Gothic" w:hAnsi="Century Gothic" w:cs="Century Gothic"/>
          <w:i/>
          <w:sz w:val="20"/>
          <w:szCs w:val="20"/>
        </w:rPr>
      </w:pPr>
    </w:p>
    <w:p w14:paraId="43E62B6C" w14:textId="77777777" w:rsidR="00044670" w:rsidRDefault="00044670">
      <w:pPr>
        <w:rPr>
          <w:rFonts w:ascii="Century Gothic" w:eastAsia="Century Gothic" w:hAnsi="Century Gothic" w:cs="Century Gothic"/>
          <w:i/>
          <w:sz w:val="20"/>
          <w:szCs w:val="20"/>
        </w:rPr>
      </w:pPr>
    </w:p>
    <w:p w14:paraId="43E62B6D" w14:textId="77777777" w:rsidR="00044670" w:rsidRDefault="00044670">
      <w:pPr>
        <w:rPr>
          <w:rFonts w:ascii="Century Gothic" w:eastAsia="Century Gothic" w:hAnsi="Century Gothic" w:cs="Century Gothic"/>
          <w:i/>
          <w:sz w:val="20"/>
          <w:szCs w:val="20"/>
        </w:rPr>
      </w:pPr>
    </w:p>
    <w:p w14:paraId="43E62B6E" w14:textId="77777777" w:rsidR="00044670" w:rsidRDefault="00044670">
      <w:pPr>
        <w:rPr>
          <w:rFonts w:ascii="Century Gothic" w:eastAsia="Century Gothic" w:hAnsi="Century Gothic" w:cs="Century Gothic"/>
          <w:i/>
          <w:sz w:val="20"/>
          <w:szCs w:val="20"/>
        </w:rPr>
      </w:pPr>
    </w:p>
    <w:p w14:paraId="43E62B6F" w14:textId="77777777" w:rsidR="00044670" w:rsidRDefault="00044670">
      <w:pPr>
        <w:spacing w:before="11"/>
        <w:rPr>
          <w:rFonts w:ascii="Century Gothic" w:eastAsia="Century Gothic" w:hAnsi="Century Gothic" w:cs="Century Gothic"/>
          <w:i/>
          <w:sz w:val="17"/>
          <w:szCs w:val="17"/>
        </w:rPr>
      </w:pPr>
    </w:p>
    <w:p w14:paraId="43E62B70" w14:textId="77777777" w:rsidR="00044670" w:rsidRDefault="00C9326B">
      <w:pPr>
        <w:pStyle w:val="BodyText"/>
        <w:spacing w:before="59"/>
        <w:ind w:left="117"/>
        <w:jc w:val="center"/>
        <w:rPr>
          <w:rFonts w:ascii="Calibri" w:eastAsia="Calibri" w:hAnsi="Calibri" w:cs="Calibri"/>
        </w:rPr>
      </w:pPr>
      <w:r>
        <w:rPr>
          <w:rFonts w:ascii="Calibri"/>
          <w:spacing w:val="-1"/>
        </w:rPr>
        <w:t>28</w:t>
      </w:r>
    </w:p>
    <w:p w14:paraId="43E62B71" w14:textId="77777777" w:rsidR="00044670" w:rsidRDefault="00044670">
      <w:pPr>
        <w:jc w:val="center"/>
        <w:rPr>
          <w:rFonts w:ascii="Calibri" w:eastAsia="Calibri" w:hAnsi="Calibri" w:cs="Calibri"/>
        </w:rPr>
        <w:sectPr w:rsidR="00044670">
          <w:footerReference w:type="default" r:id="rId766"/>
          <w:pgSz w:w="11910" w:h="16840"/>
          <w:pgMar w:top="1080" w:right="1140" w:bottom="280" w:left="600" w:header="0" w:footer="0" w:gutter="0"/>
          <w:cols w:space="720"/>
        </w:sectPr>
      </w:pPr>
    </w:p>
    <w:p w14:paraId="43E62B72" w14:textId="77777777" w:rsidR="00044670" w:rsidRDefault="00C9326B">
      <w:pPr>
        <w:pStyle w:val="Heading3"/>
        <w:numPr>
          <w:ilvl w:val="0"/>
          <w:numId w:val="2"/>
        </w:numPr>
        <w:tabs>
          <w:tab w:val="left" w:pos="331"/>
        </w:tabs>
        <w:spacing w:before="37"/>
        <w:ind w:left="330" w:hanging="222"/>
        <w:rPr>
          <w:b w:val="0"/>
          <w:bCs w:val="0"/>
        </w:rPr>
      </w:pPr>
      <w:r>
        <w:rPr>
          <w:spacing w:val="-1"/>
        </w:rPr>
        <w:t>Booligal</w:t>
      </w:r>
      <w:r>
        <w:rPr>
          <w:spacing w:val="-15"/>
        </w:rPr>
        <w:t xml:space="preserve"> </w:t>
      </w:r>
      <w:r>
        <w:rPr>
          <w:spacing w:val="-1"/>
        </w:rPr>
        <w:t>wetlands</w:t>
      </w:r>
    </w:p>
    <w:p w14:paraId="43E62B73" w14:textId="77777777" w:rsidR="00044670" w:rsidRDefault="00C9326B">
      <w:pPr>
        <w:pStyle w:val="BodyText"/>
        <w:spacing w:before="122"/>
      </w:pPr>
      <w:r>
        <w:rPr>
          <w:i/>
        </w:rPr>
        <w:t>Watering</w:t>
      </w:r>
      <w:r>
        <w:rPr>
          <w:i/>
          <w:spacing w:val="-10"/>
        </w:rPr>
        <w:t xml:space="preserve"> </w:t>
      </w:r>
      <w:r>
        <w:rPr>
          <w:i/>
          <w:spacing w:val="-1"/>
        </w:rPr>
        <w:t>action:</w:t>
      </w:r>
      <w:r>
        <w:rPr>
          <w:i/>
          <w:spacing w:val="-9"/>
        </w:rPr>
        <w:t xml:space="preserve"> </w:t>
      </w:r>
      <w:r>
        <w:rPr>
          <w:spacing w:val="-1"/>
        </w:rPr>
        <w:t>Provide</w:t>
      </w:r>
      <w:r>
        <w:rPr>
          <w:spacing w:val="-10"/>
        </w:rPr>
        <w:t xml:space="preserve"> </w:t>
      </w:r>
      <w:r>
        <w:t>hydrological</w:t>
      </w:r>
      <w:r>
        <w:rPr>
          <w:spacing w:val="-8"/>
        </w:rPr>
        <w:t xml:space="preserve"> </w:t>
      </w:r>
      <w:r>
        <w:rPr>
          <w:spacing w:val="-1"/>
        </w:rPr>
        <w:t>connectivity</w:t>
      </w:r>
      <w:r>
        <w:rPr>
          <w:spacing w:val="-11"/>
        </w:rPr>
        <w:t xml:space="preserve"> </w:t>
      </w:r>
      <w:r>
        <w:rPr>
          <w:spacing w:val="1"/>
        </w:rPr>
        <w:t>to</w:t>
      </w:r>
      <w:r>
        <w:rPr>
          <w:spacing w:val="-9"/>
        </w:rPr>
        <w:t xml:space="preserve"> </w:t>
      </w:r>
      <w:r>
        <w:rPr>
          <w:spacing w:val="-1"/>
        </w:rPr>
        <w:t>reconnect</w:t>
      </w:r>
      <w:r>
        <w:rPr>
          <w:spacing w:val="-8"/>
        </w:rPr>
        <w:t xml:space="preserve"> </w:t>
      </w:r>
      <w:r>
        <w:rPr>
          <w:spacing w:val="1"/>
        </w:rPr>
        <w:t>and</w:t>
      </w:r>
      <w:r>
        <w:rPr>
          <w:spacing w:val="-9"/>
        </w:rPr>
        <w:t xml:space="preserve"> </w:t>
      </w:r>
      <w:r>
        <w:t>refill</w:t>
      </w:r>
      <w:r>
        <w:rPr>
          <w:spacing w:val="-9"/>
        </w:rPr>
        <w:t xml:space="preserve"> </w:t>
      </w:r>
      <w:r>
        <w:t>low-lying</w:t>
      </w:r>
      <w:r>
        <w:rPr>
          <w:spacing w:val="-9"/>
        </w:rPr>
        <w:t xml:space="preserve"> </w:t>
      </w:r>
      <w:r>
        <w:t>wetlands.</w:t>
      </w:r>
    </w:p>
    <w:p w14:paraId="43E62B74" w14:textId="77777777" w:rsidR="00044670" w:rsidRDefault="00C9326B">
      <w:pPr>
        <w:spacing w:before="119"/>
        <w:ind w:left="107" w:right="237"/>
        <w:rPr>
          <w:rFonts w:ascii="Century Gothic" w:eastAsia="Century Gothic" w:hAnsi="Century Gothic" w:cs="Century Gothic"/>
          <w:sz w:val="20"/>
          <w:szCs w:val="20"/>
        </w:rPr>
      </w:pPr>
      <w:r>
        <w:rPr>
          <w:rFonts w:ascii="Century Gothic"/>
          <w:i/>
          <w:sz w:val="20"/>
        </w:rPr>
        <w:t>Standard</w:t>
      </w:r>
      <w:r>
        <w:rPr>
          <w:rFonts w:ascii="Century Gothic"/>
          <w:i/>
          <w:spacing w:val="-10"/>
          <w:sz w:val="20"/>
        </w:rPr>
        <w:t xml:space="preserve"> </w:t>
      </w:r>
      <w:r>
        <w:rPr>
          <w:rFonts w:ascii="Century Gothic"/>
          <w:i/>
          <w:sz w:val="20"/>
        </w:rPr>
        <w:t>operational</w:t>
      </w:r>
      <w:r>
        <w:rPr>
          <w:rFonts w:ascii="Century Gothic"/>
          <w:i/>
          <w:spacing w:val="-10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considerations:</w:t>
      </w:r>
      <w:r>
        <w:rPr>
          <w:rFonts w:ascii="Century Gothic"/>
          <w:i/>
          <w:spacing w:val="-8"/>
          <w:sz w:val="20"/>
        </w:rPr>
        <w:t xml:space="preserve"> </w:t>
      </w:r>
      <w:r>
        <w:rPr>
          <w:rFonts w:ascii="Century Gothic"/>
          <w:sz w:val="20"/>
        </w:rPr>
        <w:t>See</w:t>
      </w:r>
      <w:r>
        <w:rPr>
          <w:rFonts w:ascii="Century Gothic"/>
          <w:spacing w:val="-10"/>
          <w:sz w:val="20"/>
        </w:rPr>
        <w:t xml:space="preserve"> </w:t>
      </w:r>
      <w:r>
        <w:rPr>
          <w:rFonts w:ascii="Century Gothic"/>
          <w:sz w:val="20"/>
        </w:rPr>
        <w:t>channel</w:t>
      </w:r>
      <w:r>
        <w:rPr>
          <w:rFonts w:ascii="Century Gothic"/>
          <w:spacing w:val="-9"/>
          <w:sz w:val="20"/>
        </w:rPr>
        <w:t xml:space="preserve"> </w:t>
      </w:r>
      <w:r>
        <w:rPr>
          <w:rFonts w:ascii="Century Gothic"/>
          <w:spacing w:val="-1"/>
          <w:sz w:val="20"/>
        </w:rPr>
        <w:t>capacities</w:t>
      </w:r>
      <w:r>
        <w:rPr>
          <w:rFonts w:ascii="Century Gothic"/>
          <w:spacing w:val="-10"/>
          <w:sz w:val="20"/>
        </w:rPr>
        <w:t xml:space="preserve"> </w:t>
      </w:r>
      <w:r>
        <w:rPr>
          <w:rFonts w:ascii="Century Gothic"/>
          <w:spacing w:val="-1"/>
          <w:sz w:val="20"/>
        </w:rPr>
        <w:t>(Attachment</w:t>
      </w:r>
      <w:r>
        <w:rPr>
          <w:rFonts w:ascii="Century Gothic"/>
          <w:spacing w:val="-10"/>
          <w:sz w:val="20"/>
        </w:rPr>
        <w:t xml:space="preserve"> </w:t>
      </w:r>
      <w:r>
        <w:rPr>
          <w:rFonts w:ascii="Century Gothic"/>
          <w:spacing w:val="-1"/>
          <w:sz w:val="20"/>
        </w:rPr>
        <w:t>B)</w:t>
      </w:r>
      <w:r>
        <w:rPr>
          <w:rFonts w:ascii="Century Gothic"/>
          <w:spacing w:val="-11"/>
          <w:sz w:val="20"/>
        </w:rPr>
        <w:t xml:space="preserve"> </w:t>
      </w:r>
      <w:r>
        <w:rPr>
          <w:rFonts w:ascii="Century Gothic"/>
          <w:sz w:val="20"/>
        </w:rPr>
        <w:t>and</w:t>
      </w:r>
      <w:r>
        <w:rPr>
          <w:rFonts w:ascii="Century Gothic"/>
          <w:spacing w:val="-10"/>
          <w:sz w:val="20"/>
        </w:rPr>
        <w:t xml:space="preserve"> </w:t>
      </w:r>
      <w:r>
        <w:rPr>
          <w:rFonts w:ascii="Century Gothic"/>
          <w:sz w:val="20"/>
        </w:rPr>
        <w:t>Contingency</w:t>
      </w:r>
      <w:r>
        <w:rPr>
          <w:rFonts w:ascii="Century Gothic"/>
          <w:spacing w:val="-11"/>
          <w:sz w:val="20"/>
        </w:rPr>
        <w:t xml:space="preserve"> </w:t>
      </w:r>
      <w:r>
        <w:rPr>
          <w:rFonts w:ascii="Century Gothic"/>
          <w:spacing w:val="-1"/>
          <w:sz w:val="20"/>
        </w:rPr>
        <w:t>for</w:t>
      </w:r>
      <w:r>
        <w:rPr>
          <w:rFonts w:ascii="Century Gothic"/>
          <w:spacing w:val="72"/>
          <w:w w:val="99"/>
          <w:sz w:val="20"/>
        </w:rPr>
        <w:t xml:space="preserve"> </w:t>
      </w:r>
      <w:r>
        <w:rPr>
          <w:rFonts w:ascii="Century Gothic"/>
          <w:sz w:val="20"/>
        </w:rPr>
        <w:t>breeding</w:t>
      </w:r>
      <w:r>
        <w:rPr>
          <w:rFonts w:ascii="Century Gothic"/>
          <w:spacing w:val="-13"/>
          <w:sz w:val="20"/>
        </w:rPr>
        <w:t xml:space="preserve"> </w:t>
      </w:r>
      <w:r>
        <w:rPr>
          <w:rFonts w:ascii="Century Gothic"/>
          <w:sz w:val="20"/>
        </w:rPr>
        <w:t>events</w:t>
      </w:r>
      <w:r>
        <w:rPr>
          <w:rFonts w:ascii="Century Gothic"/>
          <w:spacing w:val="-11"/>
          <w:sz w:val="20"/>
        </w:rPr>
        <w:t xml:space="preserve"> </w:t>
      </w:r>
      <w:r>
        <w:rPr>
          <w:rFonts w:ascii="Century Gothic"/>
          <w:spacing w:val="-1"/>
          <w:sz w:val="20"/>
        </w:rPr>
        <w:t>(below).</w:t>
      </w:r>
    </w:p>
    <w:p w14:paraId="43E62B75" w14:textId="77777777" w:rsidR="00044670" w:rsidRDefault="00C9326B">
      <w:pPr>
        <w:pStyle w:val="BodyText"/>
        <w:spacing w:before="119"/>
        <w:ind w:right="201"/>
      </w:pPr>
      <w:r>
        <w:rPr>
          <w:i/>
        </w:rPr>
        <w:t>Typical</w:t>
      </w:r>
      <w:r>
        <w:rPr>
          <w:i/>
          <w:spacing w:val="-6"/>
        </w:rPr>
        <w:t xml:space="preserve"> </w:t>
      </w:r>
      <w:r>
        <w:t>extent:</w:t>
      </w:r>
      <w:r>
        <w:rPr>
          <w:spacing w:val="-9"/>
        </w:rPr>
        <w:t xml:space="preserve"> </w:t>
      </w:r>
      <w:r>
        <w:rPr>
          <w:spacing w:val="-1"/>
        </w:rPr>
        <w:t>This</w:t>
      </w:r>
      <w:r>
        <w:rPr>
          <w:spacing w:val="-7"/>
        </w:rPr>
        <w:t xml:space="preserve"> </w:t>
      </w:r>
      <w:r>
        <w:t>watering</w:t>
      </w:r>
      <w:r>
        <w:rPr>
          <w:spacing w:val="-7"/>
        </w:rPr>
        <w:t xml:space="preserve"> </w:t>
      </w:r>
      <w:r>
        <w:t>action</w:t>
      </w:r>
      <w:r>
        <w:rPr>
          <w:spacing w:val="-6"/>
        </w:rPr>
        <w:t xml:space="preserve"> </w:t>
      </w:r>
      <w:r>
        <w:rPr>
          <w:spacing w:val="-1"/>
        </w:rPr>
        <w:t>could</w:t>
      </w:r>
      <w:r>
        <w:rPr>
          <w:spacing w:val="-7"/>
        </w:rPr>
        <w:t xml:space="preserve"> </w:t>
      </w:r>
      <w:r>
        <w:rPr>
          <w:spacing w:val="-1"/>
        </w:rPr>
        <w:t>contribute</w:t>
      </w:r>
      <w:r>
        <w:rPr>
          <w:spacing w:val="-7"/>
        </w:rPr>
        <w:t xml:space="preserve"> </w:t>
      </w:r>
      <w:r>
        <w:t>flows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rPr>
          <w:spacing w:val="-1"/>
        </w:rPr>
        <w:t>assets</w:t>
      </w:r>
      <w:r>
        <w:rPr>
          <w:spacing w:val="-7"/>
        </w:rPr>
        <w:t xml:space="preserve"> </w:t>
      </w:r>
      <w:r>
        <w:rPr>
          <w:spacing w:val="-1"/>
        </w:rPr>
        <w:t>in</w:t>
      </w:r>
      <w:r>
        <w:rPr>
          <w:spacing w:val="-5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rPr>
          <w:spacing w:val="-1"/>
        </w:rPr>
        <w:t>Merrimajeel</w:t>
      </w:r>
      <w:r>
        <w:rPr>
          <w:spacing w:val="-6"/>
        </w:rPr>
        <w:t xml:space="preserve"> </w:t>
      </w:r>
      <w:r>
        <w:rPr>
          <w:spacing w:val="-1"/>
        </w:rPr>
        <w:t>Creek</w:t>
      </w:r>
      <w:r>
        <w:rPr>
          <w:spacing w:val="-6"/>
        </w:rPr>
        <w:t xml:space="preserve"> </w:t>
      </w:r>
      <w:r>
        <w:t>and</w:t>
      </w:r>
      <w:r>
        <w:rPr>
          <w:spacing w:val="75"/>
          <w:w w:val="99"/>
        </w:rPr>
        <w:t xml:space="preserve"> </w:t>
      </w:r>
      <w:r>
        <w:rPr>
          <w:spacing w:val="-1"/>
        </w:rPr>
        <w:t>Muggabah</w:t>
      </w:r>
      <w:r>
        <w:rPr>
          <w:spacing w:val="-8"/>
        </w:rPr>
        <w:t xml:space="preserve"> </w:t>
      </w:r>
      <w:r>
        <w:rPr>
          <w:spacing w:val="-1"/>
        </w:rPr>
        <w:t>Creek</w:t>
      </w:r>
      <w:r>
        <w:rPr>
          <w:spacing w:val="-7"/>
        </w:rPr>
        <w:t xml:space="preserve"> </w:t>
      </w:r>
      <w:r>
        <w:t>systems</w:t>
      </w:r>
      <w:r>
        <w:rPr>
          <w:spacing w:val="-9"/>
        </w:rPr>
        <w:t xml:space="preserve"> </w:t>
      </w:r>
      <w:r>
        <w:rPr>
          <w:spacing w:val="-1"/>
        </w:rPr>
        <w:t>supplied</w:t>
      </w:r>
      <w:r>
        <w:rPr>
          <w:spacing w:val="-8"/>
        </w:rPr>
        <w:t xml:space="preserve"> </w:t>
      </w:r>
      <w:r>
        <w:t>from</w:t>
      </w:r>
      <w:r>
        <w:rPr>
          <w:spacing w:val="-8"/>
        </w:rPr>
        <w:t xml:space="preserve"> </w:t>
      </w:r>
      <w:r>
        <w:t>Lake</w:t>
      </w:r>
      <w:r>
        <w:rPr>
          <w:spacing w:val="-8"/>
        </w:rPr>
        <w:t xml:space="preserve"> </w:t>
      </w:r>
      <w:r>
        <w:t>Brewster,</w:t>
      </w:r>
      <w:r>
        <w:rPr>
          <w:spacing w:val="-10"/>
        </w:rPr>
        <w:t xml:space="preserve"> </w:t>
      </w:r>
      <w:r>
        <w:t>directed</w:t>
      </w:r>
      <w:r>
        <w:rPr>
          <w:spacing w:val="-9"/>
        </w:rPr>
        <w:t xml:space="preserve"> </w:t>
      </w:r>
      <w:r>
        <w:t>by</w:t>
      </w:r>
      <w:r>
        <w:rPr>
          <w:spacing w:val="-9"/>
        </w:rPr>
        <w:t xml:space="preserve"> </w:t>
      </w:r>
      <w:r>
        <w:t>operation</w:t>
      </w:r>
      <w:r>
        <w:rPr>
          <w:spacing w:val="-7"/>
        </w:rPr>
        <w:t xml:space="preserve"> </w:t>
      </w:r>
      <w:r>
        <w:rPr>
          <w:spacing w:val="-1"/>
        </w:rPr>
        <w:t>of</w:t>
      </w:r>
      <w:r>
        <w:rPr>
          <w:spacing w:val="-8"/>
        </w:rPr>
        <w:t xml:space="preserve"> </w:t>
      </w:r>
      <w:r>
        <w:rPr>
          <w:spacing w:val="-1"/>
        </w:rPr>
        <w:t>Torriganny</w:t>
      </w:r>
      <w:r>
        <w:rPr>
          <w:spacing w:val="-9"/>
        </w:rPr>
        <w:t xml:space="preserve"> </w:t>
      </w:r>
      <w:r>
        <w:t>Weir.</w:t>
      </w:r>
    </w:p>
    <w:p w14:paraId="43E62B76" w14:textId="77777777" w:rsidR="00044670" w:rsidRDefault="00C9326B">
      <w:pPr>
        <w:pStyle w:val="BodyText"/>
        <w:spacing w:before="122"/>
        <w:ind w:right="201"/>
      </w:pPr>
      <w:r>
        <w:rPr>
          <w:i/>
          <w:spacing w:val="-1"/>
        </w:rPr>
        <w:t>Approvals:</w:t>
      </w:r>
      <w:r>
        <w:rPr>
          <w:i/>
          <w:spacing w:val="-6"/>
        </w:rPr>
        <w:t xml:space="preserve"> </w:t>
      </w:r>
      <w:r>
        <w:rPr>
          <w:spacing w:val="-1"/>
        </w:rPr>
        <w:t>Agreement</w:t>
      </w:r>
      <w:r>
        <w:rPr>
          <w:spacing w:val="-8"/>
        </w:rPr>
        <w:t xml:space="preserve"> </w:t>
      </w:r>
      <w:r>
        <w:rPr>
          <w:spacing w:val="-1"/>
        </w:rPr>
        <w:t>from</w:t>
      </w:r>
      <w:r>
        <w:rPr>
          <w:spacing w:val="-9"/>
        </w:rPr>
        <w:t xml:space="preserve"> </w:t>
      </w:r>
      <w:r>
        <w:rPr>
          <w:spacing w:val="-1"/>
        </w:rPr>
        <w:t>landholders</w:t>
      </w:r>
      <w:r>
        <w:rPr>
          <w:spacing w:val="-10"/>
        </w:rPr>
        <w:t xml:space="preserve"> </w:t>
      </w:r>
      <w:r>
        <w:t>whose</w:t>
      </w:r>
      <w:r>
        <w:rPr>
          <w:spacing w:val="-9"/>
        </w:rPr>
        <w:t xml:space="preserve"> </w:t>
      </w:r>
      <w:r>
        <w:t>properties</w:t>
      </w:r>
      <w:r>
        <w:rPr>
          <w:spacing w:val="-9"/>
        </w:rPr>
        <w:t xml:space="preserve"> </w:t>
      </w:r>
      <w:r>
        <w:t>might</w:t>
      </w:r>
      <w:r>
        <w:rPr>
          <w:spacing w:val="-8"/>
        </w:rPr>
        <w:t xml:space="preserve"> </w:t>
      </w:r>
      <w:r>
        <w:t>be</w:t>
      </w:r>
      <w:r>
        <w:rPr>
          <w:spacing w:val="-9"/>
        </w:rPr>
        <w:t xml:space="preserve"> </w:t>
      </w:r>
      <w:r>
        <w:rPr>
          <w:spacing w:val="-1"/>
        </w:rPr>
        <w:t>inundated</w:t>
      </w:r>
      <w:r>
        <w:rPr>
          <w:spacing w:val="-10"/>
        </w:rPr>
        <w:t xml:space="preserve"> </w:t>
      </w:r>
      <w:r>
        <w:t>by</w:t>
      </w:r>
      <w:r>
        <w:rPr>
          <w:spacing w:val="-10"/>
        </w:rPr>
        <w:t xml:space="preserve"> </w:t>
      </w:r>
      <w:r>
        <w:t>environmental</w:t>
      </w:r>
      <w:r>
        <w:rPr>
          <w:spacing w:val="-8"/>
        </w:rPr>
        <w:t xml:space="preserve"> </w:t>
      </w:r>
      <w:r>
        <w:t>flows</w:t>
      </w:r>
      <w:r>
        <w:rPr>
          <w:spacing w:val="81"/>
          <w:w w:val="99"/>
        </w:rPr>
        <w:t xml:space="preserve"> </w:t>
      </w:r>
      <w:r>
        <w:t>may</w:t>
      </w:r>
      <w:r>
        <w:rPr>
          <w:spacing w:val="-10"/>
        </w:rPr>
        <w:t xml:space="preserve"> </w:t>
      </w:r>
      <w:r>
        <w:t>be</w:t>
      </w:r>
      <w:r>
        <w:rPr>
          <w:spacing w:val="-9"/>
        </w:rPr>
        <w:t xml:space="preserve"> </w:t>
      </w:r>
      <w:r>
        <w:t>required.</w:t>
      </w:r>
    </w:p>
    <w:p w14:paraId="43E62B77" w14:textId="77777777" w:rsidR="00044670" w:rsidRDefault="00C9326B">
      <w:pPr>
        <w:pStyle w:val="Heading3"/>
        <w:numPr>
          <w:ilvl w:val="0"/>
          <w:numId w:val="2"/>
        </w:numPr>
        <w:tabs>
          <w:tab w:val="left" w:pos="329"/>
        </w:tabs>
        <w:ind w:left="328" w:hanging="220"/>
        <w:rPr>
          <w:b w:val="0"/>
          <w:bCs w:val="0"/>
        </w:rPr>
      </w:pPr>
      <w:r>
        <w:rPr>
          <w:spacing w:val="-1"/>
        </w:rPr>
        <w:t>Merrowie</w:t>
      </w:r>
      <w:r>
        <w:rPr>
          <w:spacing w:val="-14"/>
        </w:rPr>
        <w:t xml:space="preserve"> </w:t>
      </w:r>
      <w:r>
        <w:rPr>
          <w:spacing w:val="-1"/>
        </w:rPr>
        <w:t>Creek</w:t>
      </w:r>
    </w:p>
    <w:p w14:paraId="43E62B78" w14:textId="77777777" w:rsidR="00044670" w:rsidRDefault="00C9326B">
      <w:pPr>
        <w:pStyle w:val="BodyText"/>
        <w:spacing w:before="119"/>
      </w:pPr>
      <w:r>
        <w:rPr>
          <w:i/>
        </w:rPr>
        <w:t>Watering</w:t>
      </w:r>
      <w:r>
        <w:rPr>
          <w:i/>
          <w:spacing w:val="-10"/>
        </w:rPr>
        <w:t xml:space="preserve"> </w:t>
      </w:r>
      <w:r>
        <w:rPr>
          <w:i/>
          <w:spacing w:val="-1"/>
        </w:rPr>
        <w:t>action:</w:t>
      </w:r>
      <w:r>
        <w:rPr>
          <w:i/>
          <w:spacing w:val="-9"/>
        </w:rPr>
        <w:t xml:space="preserve"> </w:t>
      </w:r>
      <w:r>
        <w:rPr>
          <w:spacing w:val="-1"/>
        </w:rPr>
        <w:t>Provide</w:t>
      </w:r>
      <w:r>
        <w:rPr>
          <w:spacing w:val="-10"/>
        </w:rPr>
        <w:t xml:space="preserve"> </w:t>
      </w:r>
      <w:r>
        <w:t>hydrological</w:t>
      </w:r>
      <w:r>
        <w:rPr>
          <w:spacing w:val="-8"/>
        </w:rPr>
        <w:t xml:space="preserve"> </w:t>
      </w:r>
      <w:r>
        <w:rPr>
          <w:spacing w:val="-1"/>
        </w:rPr>
        <w:t>connectivity</w:t>
      </w:r>
      <w:r>
        <w:rPr>
          <w:spacing w:val="-11"/>
        </w:rPr>
        <w:t xml:space="preserve"> </w:t>
      </w:r>
      <w:r>
        <w:rPr>
          <w:spacing w:val="1"/>
        </w:rPr>
        <w:t>to</w:t>
      </w:r>
      <w:r>
        <w:rPr>
          <w:spacing w:val="-9"/>
        </w:rPr>
        <w:t xml:space="preserve"> </w:t>
      </w:r>
      <w:r>
        <w:rPr>
          <w:spacing w:val="-1"/>
        </w:rPr>
        <w:t>reconnect</w:t>
      </w:r>
      <w:r>
        <w:rPr>
          <w:spacing w:val="-8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refill</w:t>
      </w:r>
      <w:r>
        <w:rPr>
          <w:spacing w:val="-9"/>
        </w:rPr>
        <w:t xml:space="preserve"> </w:t>
      </w:r>
      <w:r>
        <w:t>low-lying</w:t>
      </w:r>
      <w:r>
        <w:rPr>
          <w:spacing w:val="-9"/>
        </w:rPr>
        <w:t xml:space="preserve"> </w:t>
      </w:r>
      <w:r>
        <w:t>wetlands.</w:t>
      </w:r>
    </w:p>
    <w:p w14:paraId="43E62B79" w14:textId="77777777" w:rsidR="00044670" w:rsidRDefault="00C9326B">
      <w:pPr>
        <w:spacing w:before="119"/>
        <w:ind w:left="107"/>
        <w:rPr>
          <w:rFonts w:ascii="Century Gothic" w:eastAsia="Century Gothic" w:hAnsi="Century Gothic" w:cs="Century Gothic"/>
          <w:sz w:val="20"/>
          <w:szCs w:val="20"/>
        </w:rPr>
      </w:pPr>
      <w:r>
        <w:rPr>
          <w:rFonts w:ascii="Century Gothic"/>
          <w:i/>
          <w:sz w:val="20"/>
        </w:rPr>
        <w:t>Standard</w:t>
      </w:r>
      <w:r>
        <w:rPr>
          <w:rFonts w:ascii="Century Gothic"/>
          <w:i/>
          <w:spacing w:val="-12"/>
          <w:sz w:val="20"/>
        </w:rPr>
        <w:t xml:space="preserve"> </w:t>
      </w:r>
      <w:r>
        <w:rPr>
          <w:rFonts w:ascii="Century Gothic"/>
          <w:i/>
          <w:sz w:val="20"/>
        </w:rPr>
        <w:t>operational</w:t>
      </w:r>
      <w:r>
        <w:rPr>
          <w:rFonts w:ascii="Century Gothic"/>
          <w:i/>
          <w:spacing w:val="-10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considerations:</w:t>
      </w:r>
      <w:r>
        <w:rPr>
          <w:rFonts w:ascii="Century Gothic"/>
          <w:i/>
          <w:spacing w:val="-9"/>
          <w:sz w:val="20"/>
        </w:rPr>
        <w:t xml:space="preserve"> </w:t>
      </w:r>
      <w:r>
        <w:rPr>
          <w:rFonts w:ascii="Century Gothic"/>
          <w:sz w:val="20"/>
        </w:rPr>
        <w:t>See</w:t>
      </w:r>
      <w:r>
        <w:rPr>
          <w:rFonts w:ascii="Century Gothic"/>
          <w:spacing w:val="-12"/>
          <w:sz w:val="20"/>
        </w:rPr>
        <w:t xml:space="preserve"> </w:t>
      </w:r>
      <w:r>
        <w:rPr>
          <w:rFonts w:ascii="Century Gothic"/>
          <w:sz w:val="20"/>
        </w:rPr>
        <w:t>channel</w:t>
      </w:r>
      <w:r>
        <w:rPr>
          <w:rFonts w:ascii="Century Gothic"/>
          <w:spacing w:val="-10"/>
          <w:sz w:val="20"/>
        </w:rPr>
        <w:t xml:space="preserve"> </w:t>
      </w:r>
      <w:r>
        <w:rPr>
          <w:rFonts w:ascii="Century Gothic"/>
          <w:spacing w:val="-1"/>
          <w:sz w:val="20"/>
        </w:rPr>
        <w:t>capacities</w:t>
      </w:r>
      <w:r>
        <w:rPr>
          <w:rFonts w:ascii="Century Gothic"/>
          <w:spacing w:val="-11"/>
          <w:sz w:val="20"/>
        </w:rPr>
        <w:t xml:space="preserve"> </w:t>
      </w:r>
      <w:r>
        <w:rPr>
          <w:rFonts w:ascii="Century Gothic"/>
          <w:spacing w:val="-1"/>
          <w:sz w:val="20"/>
        </w:rPr>
        <w:t>(Attachment</w:t>
      </w:r>
      <w:r>
        <w:rPr>
          <w:rFonts w:ascii="Century Gothic"/>
          <w:spacing w:val="-11"/>
          <w:sz w:val="20"/>
        </w:rPr>
        <w:t xml:space="preserve"> </w:t>
      </w:r>
      <w:r>
        <w:rPr>
          <w:rFonts w:ascii="Century Gothic"/>
          <w:sz w:val="20"/>
        </w:rPr>
        <w:t>B).</w:t>
      </w:r>
    </w:p>
    <w:p w14:paraId="43E62B7A" w14:textId="77777777" w:rsidR="00044670" w:rsidRDefault="00C9326B">
      <w:pPr>
        <w:pStyle w:val="BodyText"/>
        <w:spacing w:before="120"/>
        <w:ind w:right="237"/>
      </w:pPr>
      <w:r>
        <w:rPr>
          <w:i/>
        </w:rPr>
        <w:t>Typical</w:t>
      </w:r>
      <w:r>
        <w:rPr>
          <w:i/>
          <w:spacing w:val="-6"/>
        </w:rPr>
        <w:t xml:space="preserve"> </w:t>
      </w:r>
      <w:r>
        <w:t>extent:</w:t>
      </w:r>
      <w:r>
        <w:rPr>
          <w:spacing w:val="-9"/>
        </w:rPr>
        <w:t xml:space="preserve"> </w:t>
      </w:r>
      <w:r>
        <w:rPr>
          <w:spacing w:val="-1"/>
        </w:rPr>
        <w:t>This</w:t>
      </w:r>
      <w:r>
        <w:rPr>
          <w:spacing w:val="-8"/>
        </w:rPr>
        <w:t xml:space="preserve"> </w:t>
      </w:r>
      <w:r>
        <w:t>watering</w:t>
      </w:r>
      <w:r>
        <w:rPr>
          <w:spacing w:val="-7"/>
        </w:rPr>
        <w:t xml:space="preserve"> </w:t>
      </w:r>
      <w:r>
        <w:t>action</w:t>
      </w:r>
      <w:r>
        <w:rPr>
          <w:spacing w:val="-6"/>
        </w:rPr>
        <w:t xml:space="preserve"> </w:t>
      </w:r>
      <w:r>
        <w:rPr>
          <w:spacing w:val="-1"/>
        </w:rPr>
        <w:t>could</w:t>
      </w:r>
      <w:r>
        <w:rPr>
          <w:spacing w:val="-8"/>
        </w:rPr>
        <w:t xml:space="preserve"> </w:t>
      </w:r>
      <w:r>
        <w:rPr>
          <w:spacing w:val="-1"/>
        </w:rPr>
        <w:t>contribute</w:t>
      </w:r>
      <w:r>
        <w:rPr>
          <w:spacing w:val="-7"/>
        </w:rPr>
        <w:t xml:space="preserve"> </w:t>
      </w:r>
      <w:r>
        <w:t>flows</w:t>
      </w:r>
      <w:r>
        <w:rPr>
          <w:spacing w:val="-8"/>
        </w:rPr>
        <w:t xml:space="preserve"> </w:t>
      </w:r>
      <w:r>
        <w:rPr>
          <w:spacing w:val="-1"/>
        </w:rPr>
        <w:t>required</w:t>
      </w:r>
      <w:r>
        <w:rPr>
          <w:spacing w:val="-7"/>
        </w:rPr>
        <w:t xml:space="preserve"> </w:t>
      </w:r>
      <w:r>
        <w:rPr>
          <w:spacing w:val="1"/>
        </w:rPr>
        <w:t>to</w:t>
      </w:r>
      <w:r>
        <w:rPr>
          <w:spacing w:val="-7"/>
        </w:rPr>
        <w:t xml:space="preserve"> </w:t>
      </w:r>
      <w:r>
        <w:rPr>
          <w:spacing w:val="-1"/>
        </w:rPr>
        <w:t>inundate</w:t>
      </w:r>
      <w:r>
        <w:rPr>
          <w:spacing w:val="-8"/>
        </w:rPr>
        <w:t xml:space="preserve"> </w:t>
      </w:r>
      <w:r>
        <w:rPr>
          <w:spacing w:val="-1"/>
        </w:rPr>
        <w:t>assets</w:t>
      </w:r>
      <w:r>
        <w:rPr>
          <w:spacing w:val="-7"/>
        </w:rPr>
        <w:t xml:space="preserve"> </w:t>
      </w:r>
      <w:r>
        <w:rPr>
          <w:spacing w:val="-1"/>
        </w:rPr>
        <w:t>in</w:t>
      </w:r>
      <w:r>
        <w:rPr>
          <w:spacing w:val="-6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Merrowie</w:t>
      </w:r>
      <w:r>
        <w:rPr>
          <w:spacing w:val="75"/>
          <w:w w:val="99"/>
        </w:rPr>
        <w:t xml:space="preserve"> </w:t>
      </w:r>
      <w:r>
        <w:rPr>
          <w:spacing w:val="-1"/>
        </w:rPr>
        <w:t>Creek</w:t>
      </w:r>
      <w:r>
        <w:rPr>
          <w:spacing w:val="-7"/>
        </w:rPr>
        <w:t xml:space="preserve"> </w:t>
      </w:r>
      <w:r>
        <w:t>system</w:t>
      </w:r>
      <w:r>
        <w:rPr>
          <w:spacing w:val="-8"/>
        </w:rPr>
        <w:t xml:space="preserve"> </w:t>
      </w:r>
      <w:r>
        <w:t>supplied</w:t>
      </w:r>
      <w:r>
        <w:rPr>
          <w:spacing w:val="-8"/>
        </w:rPr>
        <w:t xml:space="preserve"> </w:t>
      </w:r>
      <w:r>
        <w:t>from</w:t>
      </w:r>
      <w:r>
        <w:rPr>
          <w:spacing w:val="-8"/>
        </w:rPr>
        <w:t xml:space="preserve"> </w:t>
      </w:r>
      <w:r>
        <w:t>Lake</w:t>
      </w:r>
      <w:r>
        <w:rPr>
          <w:spacing w:val="-7"/>
        </w:rPr>
        <w:t xml:space="preserve"> </w:t>
      </w:r>
      <w:r>
        <w:t>Brewster,</w:t>
      </w:r>
      <w:r>
        <w:rPr>
          <w:spacing w:val="-10"/>
        </w:rPr>
        <w:t xml:space="preserve"> </w:t>
      </w:r>
      <w:r>
        <w:t>directed</w:t>
      </w:r>
      <w:r>
        <w:rPr>
          <w:spacing w:val="-8"/>
        </w:rPr>
        <w:t xml:space="preserve"> </w:t>
      </w:r>
      <w:r>
        <w:t>by</w:t>
      </w:r>
      <w:r>
        <w:rPr>
          <w:spacing w:val="-7"/>
        </w:rPr>
        <w:t xml:space="preserve"> </w:t>
      </w:r>
      <w:r>
        <w:rPr>
          <w:spacing w:val="-1"/>
        </w:rPr>
        <w:t>operation</w:t>
      </w:r>
      <w:r>
        <w:rPr>
          <w:spacing w:val="-6"/>
        </w:rPr>
        <w:t xml:space="preserve"> </w:t>
      </w:r>
      <w:r>
        <w:rPr>
          <w:spacing w:val="-1"/>
        </w:rPr>
        <w:t>of</w:t>
      </w:r>
      <w:r>
        <w:rPr>
          <w:spacing w:val="-8"/>
        </w:rPr>
        <w:t xml:space="preserve"> </w:t>
      </w:r>
      <w:r>
        <w:t>Gonowlia</w:t>
      </w:r>
      <w:r>
        <w:rPr>
          <w:spacing w:val="-7"/>
        </w:rPr>
        <w:t xml:space="preserve"> </w:t>
      </w:r>
      <w:r>
        <w:rPr>
          <w:spacing w:val="-1"/>
        </w:rPr>
        <w:t>Weir.</w:t>
      </w:r>
    </w:p>
    <w:p w14:paraId="43E62B7B" w14:textId="77777777" w:rsidR="00044670" w:rsidRDefault="00C9326B">
      <w:pPr>
        <w:pStyle w:val="BodyText"/>
        <w:spacing w:before="119"/>
        <w:ind w:left="110" w:right="201"/>
      </w:pPr>
      <w:r>
        <w:rPr>
          <w:i/>
          <w:spacing w:val="-1"/>
        </w:rPr>
        <w:t>Approvals:</w:t>
      </w:r>
      <w:r>
        <w:rPr>
          <w:i/>
          <w:spacing w:val="-6"/>
        </w:rPr>
        <w:t xml:space="preserve"> </w:t>
      </w:r>
      <w:r>
        <w:rPr>
          <w:spacing w:val="-1"/>
        </w:rPr>
        <w:t>Agreement</w:t>
      </w:r>
      <w:r>
        <w:rPr>
          <w:spacing w:val="-8"/>
        </w:rPr>
        <w:t xml:space="preserve"> </w:t>
      </w:r>
      <w:r>
        <w:rPr>
          <w:spacing w:val="-1"/>
        </w:rPr>
        <w:t>from</w:t>
      </w:r>
      <w:r>
        <w:rPr>
          <w:spacing w:val="-9"/>
        </w:rPr>
        <w:t xml:space="preserve"> </w:t>
      </w:r>
      <w:r>
        <w:rPr>
          <w:spacing w:val="-1"/>
        </w:rPr>
        <w:t>landholders</w:t>
      </w:r>
      <w:r>
        <w:rPr>
          <w:spacing w:val="-10"/>
        </w:rPr>
        <w:t xml:space="preserve"> </w:t>
      </w:r>
      <w:r>
        <w:t>whose</w:t>
      </w:r>
      <w:r>
        <w:rPr>
          <w:spacing w:val="-9"/>
        </w:rPr>
        <w:t xml:space="preserve"> </w:t>
      </w:r>
      <w:r>
        <w:t>properties</w:t>
      </w:r>
      <w:r>
        <w:rPr>
          <w:spacing w:val="-9"/>
        </w:rPr>
        <w:t xml:space="preserve"> </w:t>
      </w:r>
      <w:r>
        <w:t>might</w:t>
      </w:r>
      <w:r>
        <w:rPr>
          <w:spacing w:val="-8"/>
        </w:rPr>
        <w:t xml:space="preserve"> </w:t>
      </w:r>
      <w:r>
        <w:t>be</w:t>
      </w:r>
      <w:r>
        <w:rPr>
          <w:spacing w:val="-9"/>
        </w:rPr>
        <w:t xml:space="preserve"> </w:t>
      </w:r>
      <w:r>
        <w:rPr>
          <w:spacing w:val="-1"/>
        </w:rPr>
        <w:t>inundated</w:t>
      </w:r>
      <w:r>
        <w:rPr>
          <w:spacing w:val="-10"/>
        </w:rPr>
        <w:t xml:space="preserve"> </w:t>
      </w:r>
      <w:r>
        <w:t>by</w:t>
      </w:r>
      <w:r>
        <w:rPr>
          <w:spacing w:val="-10"/>
        </w:rPr>
        <w:t xml:space="preserve"> </w:t>
      </w:r>
      <w:r>
        <w:t>environmental</w:t>
      </w:r>
      <w:r>
        <w:rPr>
          <w:spacing w:val="-8"/>
        </w:rPr>
        <w:t xml:space="preserve"> </w:t>
      </w:r>
      <w:r>
        <w:t>flows</w:t>
      </w:r>
      <w:r>
        <w:rPr>
          <w:spacing w:val="81"/>
          <w:w w:val="99"/>
        </w:rPr>
        <w:t xml:space="preserve"> </w:t>
      </w:r>
      <w:r>
        <w:t>may</w:t>
      </w:r>
      <w:r>
        <w:rPr>
          <w:spacing w:val="-10"/>
        </w:rPr>
        <w:t xml:space="preserve"> </w:t>
      </w:r>
      <w:r>
        <w:t>be</w:t>
      </w:r>
      <w:r>
        <w:rPr>
          <w:spacing w:val="-9"/>
        </w:rPr>
        <w:t xml:space="preserve"> </w:t>
      </w:r>
      <w:r>
        <w:t>required.</w:t>
      </w:r>
    </w:p>
    <w:p w14:paraId="43E62B7C" w14:textId="77777777" w:rsidR="00044670" w:rsidRDefault="00C9326B">
      <w:pPr>
        <w:pStyle w:val="Heading3"/>
        <w:numPr>
          <w:ilvl w:val="0"/>
          <w:numId w:val="2"/>
        </w:numPr>
        <w:tabs>
          <w:tab w:val="left" w:pos="332"/>
        </w:tabs>
        <w:ind w:left="331" w:hanging="223"/>
        <w:rPr>
          <w:b w:val="0"/>
          <w:bCs w:val="0"/>
        </w:rPr>
      </w:pPr>
      <w:r>
        <w:rPr>
          <w:spacing w:val="-1"/>
        </w:rPr>
        <w:t>Booberoi</w:t>
      </w:r>
      <w:r>
        <w:rPr>
          <w:spacing w:val="-15"/>
        </w:rPr>
        <w:t xml:space="preserve"> </w:t>
      </w:r>
      <w:r>
        <w:t>Creek</w:t>
      </w:r>
    </w:p>
    <w:p w14:paraId="43E62B7D" w14:textId="77777777" w:rsidR="00044670" w:rsidRDefault="00C9326B">
      <w:pPr>
        <w:spacing w:before="119"/>
        <w:ind w:left="107"/>
        <w:rPr>
          <w:rFonts w:ascii="Century Gothic" w:eastAsia="Century Gothic" w:hAnsi="Century Gothic" w:cs="Century Gothic"/>
          <w:sz w:val="20"/>
          <w:szCs w:val="20"/>
        </w:rPr>
      </w:pPr>
      <w:r>
        <w:rPr>
          <w:rFonts w:ascii="Century Gothic"/>
          <w:i/>
          <w:sz w:val="20"/>
        </w:rPr>
        <w:t>Watering</w:t>
      </w:r>
      <w:r>
        <w:rPr>
          <w:rFonts w:ascii="Century Gothic"/>
          <w:i/>
          <w:spacing w:val="-10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action:</w:t>
      </w:r>
      <w:r>
        <w:rPr>
          <w:rFonts w:ascii="Century Gothic"/>
          <w:i/>
          <w:spacing w:val="-9"/>
          <w:sz w:val="20"/>
        </w:rPr>
        <w:t xml:space="preserve"> </w:t>
      </w:r>
      <w:r>
        <w:rPr>
          <w:rFonts w:ascii="Century Gothic"/>
          <w:spacing w:val="-1"/>
          <w:sz w:val="20"/>
        </w:rPr>
        <w:t>Provide</w:t>
      </w:r>
      <w:r>
        <w:rPr>
          <w:rFonts w:ascii="Century Gothic"/>
          <w:spacing w:val="-9"/>
          <w:sz w:val="20"/>
        </w:rPr>
        <w:t xml:space="preserve"> </w:t>
      </w:r>
      <w:r>
        <w:rPr>
          <w:rFonts w:ascii="Century Gothic"/>
          <w:sz w:val="20"/>
        </w:rPr>
        <w:t>hydrological</w:t>
      </w:r>
      <w:r>
        <w:rPr>
          <w:rFonts w:ascii="Century Gothic"/>
          <w:spacing w:val="-8"/>
          <w:sz w:val="20"/>
        </w:rPr>
        <w:t xml:space="preserve"> </w:t>
      </w:r>
      <w:r>
        <w:rPr>
          <w:rFonts w:ascii="Century Gothic"/>
          <w:spacing w:val="-1"/>
          <w:sz w:val="20"/>
        </w:rPr>
        <w:t>connectivity</w:t>
      </w:r>
      <w:r>
        <w:rPr>
          <w:rFonts w:ascii="Century Gothic"/>
          <w:spacing w:val="-10"/>
          <w:sz w:val="20"/>
        </w:rPr>
        <w:t xml:space="preserve"> </w:t>
      </w:r>
      <w:r>
        <w:rPr>
          <w:rFonts w:ascii="Century Gothic"/>
          <w:spacing w:val="2"/>
          <w:sz w:val="20"/>
        </w:rPr>
        <w:t>to</w:t>
      </w:r>
      <w:r>
        <w:rPr>
          <w:rFonts w:ascii="Century Gothic"/>
          <w:spacing w:val="-11"/>
          <w:sz w:val="20"/>
        </w:rPr>
        <w:t xml:space="preserve"> </w:t>
      </w:r>
      <w:r>
        <w:rPr>
          <w:rFonts w:ascii="Century Gothic"/>
          <w:sz w:val="20"/>
        </w:rPr>
        <w:t>the</w:t>
      </w:r>
      <w:r>
        <w:rPr>
          <w:rFonts w:ascii="Century Gothic"/>
          <w:spacing w:val="-9"/>
          <w:sz w:val="20"/>
        </w:rPr>
        <w:t xml:space="preserve"> </w:t>
      </w:r>
      <w:r>
        <w:rPr>
          <w:rFonts w:ascii="Century Gothic"/>
          <w:sz w:val="20"/>
        </w:rPr>
        <w:t>main</w:t>
      </w:r>
      <w:r>
        <w:rPr>
          <w:rFonts w:ascii="Century Gothic"/>
          <w:spacing w:val="-8"/>
          <w:sz w:val="20"/>
        </w:rPr>
        <w:t xml:space="preserve"> </w:t>
      </w:r>
      <w:r>
        <w:rPr>
          <w:rFonts w:ascii="Century Gothic"/>
          <w:sz w:val="20"/>
        </w:rPr>
        <w:t>channel.</w:t>
      </w:r>
    </w:p>
    <w:p w14:paraId="43E62B7E" w14:textId="77777777" w:rsidR="00044670" w:rsidRDefault="00C9326B">
      <w:pPr>
        <w:spacing w:before="119"/>
        <w:ind w:left="107" w:right="237"/>
        <w:rPr>
          <w:rFonts w:ascii="Century Gothic" w:eastAsia="Century Gothic" w:hAnsi="Century Gothic" w:cs="Century Gothic"/>
          <w:sz w:val="20"/>
          <w:szCs w:val="20"/>
        </w:rPr>
      </w:pPr>
      <w:r>
        <w:rPr>
          <w:rFonts w:ascii="Century Gothic"/>
          <w:i/>
          <w:sz w:val="20"/>
        </w:rPr>
        <w:t>Standard</w:t>
      </w:r>
      <w:r>
        <w:rPr>
          <w:rFonts w:ascii="Century Gothic"/>
          <w:i/>
          <w:spacing w:val="-8"/>
          <w:sz w:val="20"/>
        </w:rPr>
        <w:t xml:space="preserve"> </w:t>
      </w:r>
      <w:r>
        <w:rPr>
          <w:rFonts w:ascii="Century Gothic"/>
          <w:i/>
          <w:sz w:val="20"/>
        </w:rPr>
        <w:t>operational</w:t>
      </w:r>
      <w:r>
        <w:rPr>
          <w:rFonts w:ascii="Century Gothic"/>
          <w:i/>
          <w:spacing w:val="-6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considerations:</w:t>
      </w:r>
      <w:r>
        <w:rPr>
          <w:rFonts w:ascii="Century Gothic"/>
          <w:i/>
          <w:spacing w:val="-5"/>
          <w:sz w:val="20"/>
        </w:rPr>
        <w:t xml:space="preserve"> </w:t>
      </w:r>
      <w:r>
        <w:rPr>
          <w:rFonts w:ascii="Century Gothic"/>
          <w:sz w:val="20"/>
        </w:rPr>
        <w:t>To</w:t>
      </w:r>
      <w:r>
        <w:rPr>
          <w:rFonts w:ascii="Century Gothic"/>
          <w:spacing w:val="-8"/>
          <w:sz w:val="20"/>
        </w:rPr>
        <w:t xml:space="preserve"> </w:t>
      </w:r>
      <w:r>
        <w:rPr>
          <w:rFonts w:ascii="Century Gothic"/>
          <w:sz w:val="20"/>
        </w:rPr>
        <w:t>be</w:t>
      </w:r>
      <w:r>
        <w:rPr>
          <w:rFonts w:ascii="Century Gothic"/>
          <w:spacing w:val="-7"/>
          <w:sz w:val="20"/>
        </w:rPr>
        <w:t xml:space="preserve"> </w:t>
      </w:r>
      <w:r>
        <w:rPr>
          <w:rFonts w:ascii="Century Gothic"/>
          <w:sz w:val="20"/>
        </w:rPr>
        <w:t>determined.</w:t>
      </w:r>
      <w:r>
        <w:rPr>
          <w:rFonts w:ascii="Century Gothic"/>
          <w:spacing w:val="-4"/>
          <w:sz w:val="20"/>
        </w:rPr>
        <w:t xml:space="preserve"> </w:t>
      </w:r>
      <w:r>
        <w:rPr>
          <w:rFonts w:ascii="Century Gothic"/>
          <w:spacing w:val="-2"/>
          <w:sz w:val="20"/>
        </w:rPr>
        <w:t>An</w:t>
      </w:r>
      <w:r>
        <w:rPr>
          <w:rFonts w:ascii="Century Gothic"/>
          <w:spacing w:val="-7"/>
          <w:sz w:val="20"/>
        </w:rPr>
        <w:t xml:space="preserve"> </w:t>
      </w:r>
      <w:r>
        <w:rPr>
          <w:rFonts w:ascii="Century Gothic"/>
          <w:sz w:val="20"/>
        </w:rPr>
        <w:t>action</w:t>
      </w:r>
      <w:r>
        <w:rPr>
          <w:rFonts w:ascii="Century Gothic"/>
          <w:spacing w:val="-6"/>
          <w:sz w:val="20"/>
        </w:rPr>
        <w:t xml:space="preserve"> </w:t>
      </w:r>
      <w:r>
        <w:rPr>
          <w:rFonts w:ascii="Century Gothic"/>
          <w:spacing w:val="-1"/>
          <w:sz w:val="20"/>
        </w:rPr>
        <w:t>of</w:t>
      </w:r>
      <w:r>
        <w:rPr>
          <w:rFonts w:ascii="Century Gothic"/>
          <w:spacing w:val="-7"/>
          <w:sz w:val="20"/>
        </w:rPr>
        <w:t xml:space="preserve"> </w:t>
      </w:r>
      <w:r>
        <w:rPr>
          <w:rFonts w:ascii="Century Gothic"/>
          <w:sz w:val="20"/>
        </w:rPr>
        <w:t>this</w:t>
      </w:r>
      <w:r>
        <w:rPr>
          <w:rFonts w:ascii="Century Gothic"/>
          <w:spacing w:val="-7"/>
          <w:sz w:val="20"/>
        </w:rPr>
        <w:t xml:space="preserve"> </w:t>
      </w:r>
      <w:r>
        <w:rPr>
          <w:rFonts w:ascii="Century Gothic"/>
          <w:spacing w:val="-1"/>
          <w:sz w:val="20"/>
        </w:rPr>
        <w:t>type</w:t>
      </w:r>
      <w:r>
        <w:rPr>
          <w:rFonts w:ascii="Century Gothic"/>
          <w:spacing w:val="-8"/>
          <w:sz w:val="20"/>
        </w:rPr>
        <w:t xml:space="preserve"> </w:t>
      </w:r>
      <w:r>
        <w:rPr>
          <w:rFonts w:ascii="Century Gothic"/>
          <w:sz w:val="20"/>
        </w:rPr>
        <w:t>has</w:t>
      </w:r>
      <w:r>
        <w:rPr>
          <w:rFonts w:ascii="Century Gothic"/>
          <w:spacing w:val="-7"/>
          <w:sz w:val="20"/>
        </w:rPr>
        <w:t xml:space="preserve"> </w:t>
      </w:r>
      <w:r>
        <w:rPr>
          <w:rFonts w:ascii="Century Gothic"/>
          <w:sz w:val="20"/>
        </w:rPr>
        <w:t>not</w:t>
      </w:r>
      <w:r>
        <w:rPr>
          <w:rFonts w:ascii="Century Gothic"/>
          <w:spacing w:val="-5"/>
          <w:sz w:val="20"/>
        </w:rPr>
        <w:t xml:space="preserve"> </w:t>
      </w:r>
      <w:r>
        <w:rPr>
          <w:rFonts w:ascii="Century Gothic"/>
          <w:sz w:val="20"/>
        </w:rPr>
        <w:t>been</w:t>
      </w:r>
      <w:r>
        <w:rPr>
          <w:rFonts w:ascii="Century Gothic"/>
          <w:spacing w:val="45"/>
          <w:w w:val="99"/>
          <w:sz w:val="20"/>
        </w:rPr>
        <w:t xml:space="preserve"> </w:t>
      </w:r>
      <w:r>
        <w:rPr>
          <w:rFonts w:ascii="Century Gothic"/>
          <w:sz w:val="20"/>
        </w:rPr>
        <w:t>undertaken</w:t>
      </w:r>
      <w:r>
        <w:rPr>
          <w:rFonts w:ascii="Century Gothic"/>
          <w:spacing w:val="-10"/>
          <w:sz w:val="20"/>
        </w:rPr>
        <w:t xml:space="preserve"> </w:t>
      </w:r>
      <w:r>
        <w:rPr>
          <w:rFonts w:ascii="Century Gothic"/>
          <w:spacing w:val="1"/>
          <w:sz w:val="20"/>
        </w:rPr>
        <w:t>to</w:t>
      </w:r>
      <w:r>
        <w:rPr>
          <w:rFonts w:ascii="Century Gothic"/>
          <w:spacing w:val="-10"/>
          <w:sz w:val="20"/>
        </w:rPr>
        <w:t xml:space="preserve"> </w:t>
      </w:r>
      <w:r>
        <w:rPr>
          <w:rFonts w:ascii="Century Gothic"/>
          <w:sz w:val="20"/>
        </w:rPr>
        <w:t>date.</w:t>
      </w:r>
    </w:p>
    <w:p w14:paraId="43E62B7F" w14:textId="77777777" w:rsidR="00044670" w:rsidRDefault="00C9326B">
      <w:pPr>
        <w:pStyle w:val="BodyText"/>
        <w:spacing w:before="119"/>
        <w:ind w:right="201"/>
      </w:pPr>
      <w:r>
        <w:rPr>
          <w:i/>
        </w:rPr>
        <w:t>Typical</w:t>
      </w:r>
      <w:r>
        <w:rPr>
          <w:i/>
          <w:spacing w:val="-7"/>
        </w:rPr>
        <w:t xml:space="preserve"> </w:t>
      </w:r>
      <w:r>
        <w:t>extent:</w:t>
      </w:r>
      <w:r>
        <w:rPr>
          <w:spacing w:val="-9"/>
        </w:rPr>
        <w:t xml:space="preserve"> </w:t>
      </w:r>
      <w:r>
        <w:rPr>
          <w:spacing w:val="-1"/>
        </w:rPr>
        <w:t>This</w:t>
      </w:r>
      <w:r>
        <w:rPr>
          <w:spacing w:val="-8"/>
        </w:rPr>
        <w:t xml:space="preserve"> </w:t>
      </w:r>
      <w:r>
        <w:t>watering</w:t>
      </w:r>
      <w:r>
        <w:rPr>
          <w:spacing w:val="-8"/>
        </w:rPr>
        <w:t xml:space="preserve"> </w:t>
      </w:r>
      <w:r>
        <w:t>action</w:t>
      </w:r>
      <w:r>
        <w:rPr>
          <w:spacing w:val="-7"/>
        </w:rPr>
        <w:t xml:space="preserve"> </w:t>
      </w:r>
      <w:r>
        <w:rPr>
          <w:spacing w:val="-1"/>
        </w:rPr>
        <w:t>could</w:t>
      </w:r>
      <w:r>
        <w:rPr>
          <w:spacing w:val="-8"/>
        </w:rPr>
        <w:t xml:space="preserve"> </w:t>
      </w:r>
      <w:r>
        <w:rPr>
          <w:spacing w:val="-1"/>
        </w:rPr>
        <w:t>contribute</w:t>
      </w:r>
      <w:r>
        <w:rPr>
          <w:spacing w:val="-8"/>
        </w:rPr>
        <w:t xml:space="preserve"> </w:t>
      </w:r>
      <w:r>
        <w:t>flows</w:t>
      </w:r>
      <w:r>
        <w:rPr>
          <w:spacing w:val="-8"/>
        </w:rPr>
        <w:t xml:space="preserve"> </w:t>
      </w:r>
      <w:r>
        <w:rPr>
          <w:spacing w:val="-1"/>
        </w:rPr>
        <w:t>required</w:t>
      </w:r>
      <w:r>
        <w:rPr>
          <w:spacing w:val="-8"/>
        </w:rPr>
        <w:t xml:space="preserve"> </w:t>
      </w:r>
      <w:r>
        <w:rPr>
          <w:spacing w:val="1"/>
        </w:rPr>
        <w:t>to</w:t>
      </w:r>
      <w:r>
        <w:rPr>
          <w:spacing w:val="-2"/>
        </w:rPr>
        <w:t xml:space="preserve"> </w:t>
      </w:r>
      <w:r>
        <w:t>reconnect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rPr>
          <w:spacing w:val="-1"/>
        </w:rPr>
        <w:t>anabranch</w:t>
      </w:r>
      <w:r>
        <w:rPr>
          <w:spacing w:val="-7"/>
        </w:rPr>
        <w:t xml:space="preserve"> </w:t>
      </w:r>
      <w:r>
        <w:t>with</w:t>
      </w:r>
      <w:r>
        <w:rPr>
          <w:spacing w:val="63"/>
          <w:w w:val="99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main</w:t>
      </w:r>
      <w:r>
        <w:rPr>
          <w:spacing w:val="-5"/>
        </w:rPr>
        <w:t xml:space="preserve"> </w:t>
      </w:r>
      <w:r>
        <w:t>stem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rPr>
          <w:spacing w:val="-1"/>
        </w:rPr>
        <w:t>Lachlan</w:t>
      </w:r>
      <w:r>
        <w:rPr>
          <w:spacing w:val="-5"/>
        </w:rPr>
        <w:t xml:space="preserve"> </w:t>
      </w:r>
      <w:r>
        <w:rPr>
          <w:spacing w:val="-1"/>
        </w:rPr>
        <w:t>River</w:t>
      </w:r>
    </w:p>
    <w:p w14:paraId="43E62B80" w14:textId="77777777" w:rsidR="00044670" w:rsidRDefault="00C9326B">
      <w:pPr>
        <w:spacing w:before="120"/>
        <w:ind w:left="110"/>
        <w:rPr>
          <w:rFonts w:ascii="Century Gothic" w:eastAsia="Century Gothic" w:hAnsi="Century Gothic" w:cs="Century Gothic"/>
          <w:sz w:val="20"/>
          <w:szCs w:val="20"/>
        </w:rPr>
      </w:pPr>
      <w:r>
        <w:rPr>
          <w:rFonts w:ascii="Century Gothic"/>
          <w:i/>
          <w:spacing w:val="-1"/>
          <w:sz w:val="20"/>
        </w:rPr>
        <w:t>Approvals:</w:t>
      </w:r>
      <w:r>
        <w:rPr>
          <w:rFonts w:ascii="Century Gothic"/>
          <w:i/>
          <w:spacing w:val="-9"/>
          <w:sz w:val="20"/>
        </w:rPr>
        <w:t xml:space="preserve"> </w:t>
      </w:r>
      <w:r>
        <w:rPr>
          <w:rFonts w:ascii="Century Gothic"/>
          <w:spacing w:val="-1"/>
          <w:sz w:val="20"/>
        </w:rPr>
        <w:t>To</w:t>
      </w:r>
      <w:r>
        <w:rPr>
          <w:rFonts w:ascii="Century Gothic"/>
          <w:spacing w:val="-9"/>
          <w:sz w:val="20"/>
        </w:rPr>
        <w:t xml:space="preserve"> </w:t>
      </w:r>
      <w:r>
        <w:rPr>
          <w:rFonts w:ascii="Century Gothic"/>
          <w:sz w:val="20"/>
        </w:rPr>
        <w:t>be</w:t>
      </w:r>
      <w:r>
        <w:rPr>
          <w:rFonts w:ascii="Century Gothic"/>
          <w:spacing w:val="-8"/>
          <w:sz w:val="20"/>
        </w:rPr>
        <w:t xml:space="preserve"> </w:t>
      </w:r>
      <w:r>
        <w:rPr>
          <w:rFonts w:ascii="Century Gothic"/>
          <w:sz w:val="20"/>
        </w:rPr>
        <w:t>determined.</w:t>
      </w:r>
    </w:p>
    <w:p w14:paraId="43E62B81" w14:textId="77777777" w:rsidR="00044670" w:rsidRDefault="00C9326B">
      <w:pPr>
        <w:pStyle w:val="Heading3"/>
        <w:numPr>
          <w:ilvl w:val="0"/>
          <w:numId w:val="1"/>
        </w:numPr>
        <w:tabs>
          <w:tab w:val="left" w:pos="329"/>
        </w:tabs>
        <w:ind w:hanging="220"/>
        <w:rPr>
          <w:b w:val="0"/>
          <w:bCs w:val="0"/>
        </w:rPr>
      </w:pPr>
      <w:r>
        <w:t>Willandra</w:t>
      </w:r>
      <w:r>
        <w:rPr>
          <w:spacing w:val="-16"/>
        </w:rPr>
        <w:t xml:space="preserve"> </w:t>
      </w:r>
      <w:r>
        <w:t>Creek</w:t>
      </w:r>
    </w:p>
    <w:p w14:paraId="43E62B82" w14:textId="77777777" w:rsidR="00044670" w:rsidRDefault="00C9326B">
      <w:pPr>
        <w:pStyle w:val="BodyText"/>
        <w:spacing w:before="119"/>
      </w:pPr>
      <w:r>
        <w:rPr>
          <w:i/>
        </w:rPr>
        <w:t>Watering</w:t>
      </w:r>
      <w:r>
        <w:rPr>
          <w:i/>
          <w:spacing w:val="-10"/>
        </w:rPr>
        <w:t xml:space="preserve"> </w:t>
      </w:r>
      <w:r>
        <w:rPr>
          <w:i/>
          <w:spacing w:val="-1"/>
        </w:rPr>
        <w:t>action:</w:t>
      </w:r>
      <w:r>
        <w:rPr>
          <w:i/>
          <w:spacing w:val="-9"/>
        </w:rPr>
        <w:t xml:space="preserve"> </w:t>
      </w:r>
      <w:r>
        <w:rPr>
          <w:spacing w:val="-1"/>
        </w:rPr>
        <w:t>Provide</w:t>
      </w:r>
      <w:r>
        <w:rPr>
          <w:spacing w:val="-10"/>
        </w:rPr>
        <w:t xml:space="preserve"> </w:t>
      </w:r>
      <w:r>
        <w:t>hydrological</w:t>
      </w:r>
      <w:r>
        <w:rPr>
          <w:spacing w:val="-8"/>
        </w:rPr>
        <w:t xml:space="preserve"> </w:t>
      </w:r>
      <w:r>
        <w:rPr>
          <w:spacing w:val="-1"/>
        </w:rPr>
        <w:t>connectivity</w:t>
      </w:r>
      <w:r>
        <w:rPr>
          <w:spacing w:val="-11"/>
        </w:rPr>
        <w:t xml:space="preserve"> </w:t>
      </w:r>
      <w:r>
        <w:rPr>
          <w:spacing w:val="1"/>
        </w:rPr>
        <w:t>to</w:t>
      </w:r>
      <w:r>
        <w:rPr>
          <w:spacing w:val="-9"/>
        </w:rPr>
        <w:t xml:space="preserve"> </w:t>
      </w:r>
      <w:r>
        <w:rPr>
          <w:spacing w:val="-1"/>
        </w:rPr>
        <w:t>reconnect</w:t>
      </w:r>
      <w:r>
        <w:rPr>
          <w:spacing w:val="-8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refill</w:t>
      </w:r>
      <w:r>
        <w:rPr>
          <w:spacing w:val="-9"/>
        </w:rPr>
        <w:t xml:space="preserve"> </w:t>
      </w:r>
      <w:r>
        <w:t>low-lying</w:t>
      </w:r>
      <w:r>
        <w:rPr>
          <w:spacing w:val="-9"/>
        </w:rPr>
        <w:t xml:space="preserve"> </w:t>
      </w:r>
      <w:r>
        <w:t>wetlands.</w:t>
      </w:r>
    </w:p>
    <w:p w14:paraId="43E62B83" w14:textId="77777777" w:rsidR="00044670" w:rsidRDefault="00C9326B">
      <w:pPr>
        <w:spacing w:before="122"/>
        <w:ind w:left="107"/>
        <w:rPr>
          <w:rFonts w:ascii="Century Gothic" w:eastAsia="Century Gothic" w:hAnsi="Century Gothic" w:cs="Century Gothic"/>
          <w:sz w:val="20"/>
          <w:szCs w:val="20"/>
        </w:rPr>
      </w:pPr>
      <w:r>
        <w:rPr>
          <w:rFonts w:ascii="Century Gothic"/>
          <w:i/>
          <w:sz w:val="20"/>
        </w:rPr>
        <w:t>Standard</w:t>
      </w:r>
      <w:r>
        <w:rPr>
          <w:rFonts w:ascii="Century Gothic"/>
          <w:i/>
          <w:spacing w:val="-12"/>
          <w:sz w:val="20"/>
        </w:rPr>
        <w:t xml:space="preserve"> </w:t>
      </w:r>
      <w:r>
        <w:rPr>
          <w:rFonts w:ascii="Century Gothic"/>
          <w:i/>
          <w:sz w:val="20"/>
        </w:rPr>
        <w:t>operational</w:t>
      </w:r>
      <w:r>
        <w:rPr>
          <w:rFonts w:ascii="Century Gothic"/>
          <w:i/>
          <w:spacing w:val="-10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considerations:</w:t>
      </w:r>
      <w:r>
        <w:rPr>
          <w:rFonts w:ascii="Century Gothic"/>
          <w:i/>
          <w:spacing w:val="-9"/>
          <w:sz w:val="20"/>
        </w:rPr>
        <w:t xml:space="preserve"> </w:t>
      </w:r>
      <w:r>
        <w:rPr>
          <w:rFonts w:ascii="Century Gothic"/>
          <w:sz w:val="20"/>
        </w:rPr>
        <w:t>See</w:t>
      </w:r>
      <w:r>
        <w:rPr>
          <w:rFonts w:ascii="Century Gothic"/>
          <w:spacing w:val="-12"/>
          <w:sz w:val="20"/>
        </w:rPr>
        <w:t xml:space="preserve"> </w:t>
      </w:r>
      <w:r>
        <w:rPr>
          <w:rFonts w:ascii="Century Gothic"/>
          <w:sz w:val="20"/>
        </w:rPr>
        <w:t>channel</w:t>
      </w:r>
      <w:r>
        <w:rPr>
          <w:rFonts w:ascii="Century Gothic"/>
          <w:spacing w:val="-10"/>
          <w:sz w:val="20"/>
        </w:rPr>
        <w:t xml:space="preserve"> </w:t>
      </w:r>
      <w:r>
        <w:rPr>
          <w:rFonts w:ascii="Century Gothic"/>
          <w:spacing w:val="-1"/>
          <w:sz w:val="20"/>
        </w:rPr>
        <w:t>capacities</w:t>
      </w:r>
      <w:r>
        <w:rPr>
          <w:rFonts w:ascii="Century Gothic"/>
          <w:spacing w:val="-11"/>
          <w:sz w:val="20"/>
        </w:rPr>
        <w:t xml:space="preserve"> </w:t>
      </w:r>
      <w:r>
        <w:rPr>
          <w:rFonts w:ascii="Century Gothic"/>
          <w:spacing w:val="-1"/>
          <w:sz w:val="20"/>
        </w:rPr>
        <w:t>(Attachment</w:t>
      </w:r>
      <w:r>
        <w:rPr>
          <w:rFonts w:ascii="Century Gothic"/>
          <w:spacing w:val="-11"/>
          <w:sz w:val="20"/>
        </w:rPr>
        <w:t xml:space="preserve"> </w:t>
      </w:r>
      <w:r>
        <w:rPr>
          <w:rFonts w:ascii="Century Gothic"/>
          <w:sz w:val="20"/>
        </w:rPr>
        <w:t>B).</w:t>
      </w:r>
    </w:p>
    <w:p w14:paraId="43E62B84" w14:textId="77777777" w:rsidR="00044670" w:rsidRDefault="00C9326B">
      <w:pPr>
        <w:pStyle w:val="BodyText"/>
        <w:spacing w:before="119"/>
        <w:ind w:left="110" w:hanging="3"/>
      </w:pPr>
      <w:r>
        <w:rPr>
          <w:i/>
        </w:rPr>
        <w:t>Typical</w:t>
      </w:r>
      <w:r>
        <w:rPr>
          <w:i/>
          <w:spacing w:val="-7"/>
        </w:rPr>
        <w:t xml:space="preserve"> </w:t>
      </w:r>
      <w:r>
        <w:t>extent:</w:t>
      </w:r>
      <w:r>
        <w:rPr>
          <w:spacing w:val="-10"/>
        </w:rPr>
        <w:t xml:space="preserve"> </w:t>
      </w:r>
      <w:r>
        <w:rPr>
          <w:spacing w:val="-1"/>
        </w:rPr>
        <w:t>This</w:t>
      </w:r>
      <w:r>
        <w:rPr>
          <w:spacing w:val="-8"/>
        </w:rPr>
        <w:t xml:space="preserve"> </w:t>
      </w:r>
      <w:r>
        <w:t>watering</w:t>
      </w:r>
      <w:r>
        <w:rPr>
          <w:spacing w:val="-8"/>
        </w:rPr>
        <w:t xml:space="preserve"> </w:t>
      </w:r>
      <w:r>
        <w:t>action</w:t>
      </w:r>
      <w:r>
        <w:rPr>
          <w:spacing w:val="-7"/>
        </w:rPr>
        <w:t xml:space="preserve"> </w:t>
      </w:r>
      <w:r>
        <w:rPr>
          <w:spacing w:val="-1"/>
        </w:rPr>
        <w:t>could</w:t>
      </w:r>
      <w:r>
        <w:rPr>
          <w:spacing w:val="-8"/>
        </w:rPr>
        <w:t xml:space="preserve"> </w:t>
      </w:r>
      <w:r>
        <w:rPr>
          <w:spacing w:val="-1"/>
        </w:rPr>
        <w:t>contribute</w:t>
      </w:r>
      <w:r>
        <w:rPr>
          <w:spacing w:val="-8"/>
        </w:rPr>
        <w:t xml:space="preserve"> </w:t>
      </w:r>
      <w:r>
        <w:t>flows</w:t>
      </w:r>
      <w:r>
        <w:rPr>
          <w:spacing w:val="-8"/>
        </w:rPr>
        <w:t xml:space="preserve"> </w:t>
      </w:r>
      <w:r>
        <w:rPr>
          <w:spacing w:val="-1"/>
        </w:rPr>
        <w:t>required</w:t>
      </w:r>
      <w:r>
        <w:rPr>
          <w:spacing w:val="-8"/>
        </w:rPr>
        <w:t xml:space="preserve"> </w:t>
      </w:r>
      <w:r>
        <w:rPr>
          <w:spacing w:val="1"/>
        </w:rPr>
        <w:t>to</w:t>
      </w:r>
      <w:r>
        <w:rPr>
          <w:spacing w:val="-8"/>
        </w:rPr>
        <w:t xml:space="preserve"> </w:t>
      </w:r>
      <w:r>
        <w:rPr>
          <w:spacing w:val="-1"/>
        </w:rPr>
        <w:t>inundate</w:t>
      </w:r>
      <w:r>
        <w:rPr>
          <w:spacing w:val="-8"/>
        </w:rPr>
        <w:t xml:space="preserve"> </w:t>
      </w:r>
      <w:r>
        <w:rPr>
          <w:spacing w:val="-1"/>
        </w:rPr>
        <w:t>Morrisons</w:t>
      </w:r>
      <w:r>
        <w:rPr>
          <w:spacing w:val="-8"/>
        </w:rPr>
        <w:t xml:space="preserve"> </w:t>
      </w:r>
      <w:r>
        <w:t>Lake.</w:t>
      </w:r>
    </w:p>
    <w:p w14:paraId="43E62B85" w14:textId="77777777" w:rsidR="00044670" w:rsidRDefault="00C9326B">
      <w:pPr>
        <w:pStyle w:val="BodyText"/>
        <w:spacing w:before="119"/>
        <w:ind w:left="110" w:right="201"/>
      </w:pPr>
      <w:r>
        <w:rPr>
          <w:i/>
          <w:spacing w:val="-1"/>
        </w:rPr>
        <w:t>Approvals:</w:t>
      </w:r>
      <w:r>
        <w:rPr>
          <w:i/>
          <w:spacing w:val="-6"/>
        </w:rPr>
        <w:t xml:space="preserve"> </w:t>
      </w:r>
      <w:r>
        <w:rPr>
          <w:spacing w:val="-1"/>
        </w:rPr>
        <w:t>Agreement</w:t>
      </w:r>
      <w:r>
        <w:rPr>
          <w:spacing w:val="-8"/>
        </w:rPr>
        <w:t xml:space="preserve"> </w:t>
      </w:r>
      <w:r>
        <w:rPr>
          <w:spacing w:val="-1"/>
        </w:rPr>
        <w:t>from</w:t>
      </w:r>
      <w:r>
        <w:rPr>
          <w:spacing w:val="-9"/>
        </w:rPr>
        <w:t xml:space="preserve"> </w:t>
      </w:r>
      <w:r>
        <w:rPr>
          <w:spacing w:val="-1"/>
        </w:rPr>
        <w:t>landholders</w:t>
      </w:r>
      <w:r>
        <w:rPr>
          <w:spacing w:val="-10"/>
        </w:rPr>
        <w:t xml:space="preserve"> </w:t>
      </w:r>
      <w:r>
        <w:t>whose</w:t>
      </w:r>
      <w:r>
        <w:rPr>
          <w:spacing w:val="-9"/>
        </w:rPr>
        <w:t xml:space="preserve"> </w:t>
      </w:r>
      <w:r>
        <w:t>properties</w:t>
      </w:r>
      <w:r>
        <w:rPr>
          <w:spacing w:val="-9"/>
        </w:rPr>
        <w:t xml:space="preserve"> </w:t>
      </w:r>
      <w:r>
        <w:t>might</w:t>
      </w:r>
      <w:r>
        <w:rPr>
          <w:spacing w:val="-8"/>
        </w:rPr>
        <w:t xml:space="preserve"> </w:t>
      </w:r>
      <w:r>
        <w:t>be</w:t>
      </w:r>
      <w:r>
        <w:rPr>
          <w:spacing w:val="-9"/>
        </w:rPr>
        <w:t xml:space="preserve"> </w:t>
      </w:r>
      <w:r>
        <w:rPr>
          <w:spacing w:val="-1"/>
        </w:rPr>
        <w:t>inundated</w:t>
      </w:r>
      <w:r>
        <w:rPr>
          <w:spacing w:val="-10"/>
        </w:rPr>
        <w:t xml:space="preserve"> </w:t>
      </w:r>
      <w:r>
        <w:t>by</w:t>
      </w:r>
      <w:r>
        <w:rPr>
          <w:spacing w:val="-10"/>
        </w:rPr>
        <w:t xml:space="preserve"> </w:t>
      </w:r>
      <w:r>
        <w:t>environmental</w:t>
      </w:r>
      <w:r>
        <w:rPr>
          <w:spacing w:val="-8"/>
        </w:rPr>
        <w:t xml:space="preserve"> </w:t>
      </w:r>
      <w:r>
        <w:t>flows</w:t>
      </w:r>
      <w:r>
        <w:rPr>
          <w:spacing w:val="81"/>
          <w:w w:val="99"/>
        </w:rPr>
        <w:t xml:space="preserve"> </w:t>
      </w:r>
      <w:r>
        <w:t>may</w:t>
      </w:r>
      <w:r>
        <w:rPr>
          <w:spacing w:val="-10"/>
        </w:rPr>
        <w:t xml:space="preserve"> </w:t>
      </w:r>
      <w:r>
        <w:t>be</w:t>
      </w:r>
      <w:r>
        <w:rPr>
          <w:spacing w:val="-9"/>
        </w:rPr>
        <w:t xml:space="preserve"> </w:t>
      </w:r>
      <w:r>
        <w:t>required.</w:t>
      </w:r>
    </w:p>
    <w:p w14:paraId="43E62B86" w14:textId="77777777" w:rsidR="00044670" w:rsidRDefault="00C9326B">
      <w:pPr>
        <w:pStyle w:val="Heading3"/>
        <w:numPr>
          <w:ilvl w:val="0"/>
          <w:numId w:val="1"/>
        </w:numPr>
        <w:tabs>
          <w:tab w:val="left" w:pos="329"/>
        </w:tabs>
        <w:ind w:hanging="220"/>
        <w:rPr>
          <w:b w:val="0"/>
          <w:bCs w:val="0"/>
        </w:rPr>
      </w:pPr>
      <w:r>
        <w:rPr>
          <w:spacing w:val="-1"/>
        </w:rPr>
        <w:t>Contingency</w:t>
      </w:r>
      <w:r>
        <w:rPr>
          <w:spacing w:val="-12"/>
        </w:rPr>
        <w:t xml:space="preserve"> </w:t>
      </w:r>
      <w:r>
        <w:t>for</w:t>
      </w:r>
      <w:r>
        <w:rPr>
          <w:spacing w:val="-11"/>
        </w:rPr>
        <w:t xml:space="preserve"> </w:t>
      </w:r>
      <w:r>
        <w:rPr>
          <w:spacing w:val="-1"/>
        </w:rPr>
        <w:t>breeding</w:t>
      </w:r>
      <w:r>
        <w:rPr>
          <w:spacing w:val="-11"/>
        </w:rPr>
        <w:t xml:space="preserve"> </w:t>
      </w:r>
      <w:r>
        <w:rPr>
          <w:spacing w:val="-1"/>
        </w:rPr>
        <w:t>events</w:t>
      </w:r>
    </w:p>
    <w:p w14:paraId="43E62B87" w14:textId="77777777" w:rsidR="00044670" w:rsidRDefault="00C9326B">
      <w:pPr>
        <w:pStyle w:val="BodyText"/>
        <w:spacing w:before="122"/>
        <w:ind w:right="237"/>
      </w:pPr>
      <w:r>
        <w:rPr>
          <w:i/>
        </w:rPr>
        <w:t>Watering</w:t>
      </w:r>
      <w:r>
        <w:rPr>
          <w:i/>
          <w:spacing w:val="-8"/>
        </w:rPr>
        <w:t xml:space="preserve"> </w:t>
      </w:r>
      <w:r>
        <w:rPr>
          <w:i/>
          <w:spacing w:val="-1"/>
        </w:rPr>
        <w:t>action:</w:t>
      </w:r>
      <w:r>
        <w:rPr>
          <w:i/>
          <w:spacing w:val="-7"/>
        </w:rPr>
        <w:t xml:space="preserve"> </w:t>
      </w:r>
      <w:r>
        <w:rPr>
          <w:spacing w:val="-1"/>
        </w:rPr>
        <w:t>Maintain</w:t>
      </w:r>
      <w:r>
        <w:rPr>
          <w:spacing w:val="-7"/>
        </w:rPr>
        <w:t xml:space="preserve"> </w:t>
      </w:r>
      <w:r>
        <w:t>wetland</w:t>
      </w:r>
      <w:r>
        <w:rPr>
          <w:spacing w:val="-9"/>
        </w:rPr>
        <w:t xml:space="preserve"> </w:t>
      </w:r>
      <w:r>
        <w:t>water</w:t>
      </w:r>
      <w:r>
        <w:rPr>
          <w:spacing w:val="-8"/>
        </w:rPr>
        <w:t xml:space="preserve"> </w:t>
      </w:r>
      <w:r>
        <w:t>levels</w:t>
      </w:r>
      <w:r>
        <w:rPr>
          <w:spacing w:val="-7"/>
        </w:rPr>
        <w:t xml:space="preserve"> </w:t>
      </w:r>
      <w:r>
        <w:rPr>
          <w:spacing w:val="-1"/>
        </w:rPr>
        <w:t>and</w:t>
      </w:r>
      <w:r>
        <w:rPr>
          <w:spacing w:val="-8"/>
        </w:rPr>
        <w:t xml:space="preserve"> </w:t>
      </w:r>
      <w:r>
        <w:rPr>
          <w:spacing w:val="-1"/>
        </w:rPr>
        <w:t>acceptable</w:t>
      </w:r>
      <w:r>
        <w:rPr>
          <w:spacing w:val="-7"/>
        </w:rPr>
        <w:t xml:space="preserve"> </w:t>
      </w:r>
      <w:r>
        <w:t>levels</w:t>
      </w:r>
      <w:r>
        <w:rPr>
          <w:spacing w:val="-7"/>
        </w:rPr>
        <w:t xml:space="preserve"> </w:t>
      </w:r>
      <w:r>
        <w:rPr>
          <w:spacing w:val="-1"/>
        </w:rPr>
        <w:t>of</w:t>
      </w:r>
      <w:r>
        <w:rPr>
          <w:spacing w:val="-6"/>
        </w:rPr>
        <w:t xml:space="preserve"> </w:t>
      </w:r>
      <w:r>
        <w:t>water</w:t>
      </w:r>
      <w:r>
        <w:rPr>
          <w:spacing w:val="-8"/>
        </w:rPr>
        <w:t xml:space="preserve"> </w:t>
      </w:r>
      <w:r>
        <w:rPr>
          <w:spacing w:val="-1"/>
        </w:rPr>
        <w:t>quality</w:t>
      </w:r>
      <w:r>
        <w:rPr>
          <w:spacing w:val="-8"/>
        </w:rPr>
        <w:t xml:space="preserve"> </w:t>
      </w:r>
      <w:r>
        <w:rPr>
          <w:spacing w:val="1"/>
        </w:rPr>
        <w:t>to</w:t>
      </w:r>
      <w:r>
        <w:rPr>
          <w:spacing w:val="-7"/>
        </w:rPr>
        <w:t xml:space="preserve"> </w:t>
      </w:r>
      <w:r>
        <w:rPr>
          <w:spacing w:val="-1"/>
        </w:rPr>
        <w:t>support</w:t>
      </w:r>
      <w:r>
        <w:rPr>
          <w:spacing w:val="-6"/>
        </w:rPr>
        <w:t xml:space="preserve"> </w:t>
      </w:r>
      <w:r>
        <w:t>the</w:t>
      </w:r>
      <w:r>
        <w:rPr>
          <w:spacing w:val="77"/>
          <w:w w:val="99"/>
        </w:rPr>
        <w:t xml:space="preserve"> </w:t>
      </w:r>
      <w:r>
        <w:t>completion</w:t>
      </w:r>
      <w:r>
        <w:rPr>
          <w:spacing w:val="-7"/>
        </w:rPr>
        <w:t xml:space="preserve"> </w:t>
      </w:r>
      <w:r>
        <w:rPr>
          <w:spacing w:val="-1"/>
        </w:rPr>
        <w:t>of</w:t>
      </w:r>
      <w:r>
        <w:rPr>
          <w:spacing w:val="-7"/>
        </w:rPr>
        <w:t xml:space="preserve"> </w:t>
      </w:r>
      <w:r>
        <w:t>a</w:t>
      </w:r>
      <w:r>
        <w:rPr>
          <w:spacing w:val="-6"/>
        </w:rPr>
        <w:t xml:space="preserve"> </w:t>
      </w:r>
      <w:r>
        <w:rPr>
          <w:spacing w:val="-1"/>
        </w:rPr>
        <w:t>significant</w:t>
      </w:r>
      <w:r>
        <w:rPr>
          <w:spacing w:val="-5"/>
        </w:rPr>
        <w:t xml:space="preserve"> </w:t>
      </w:r>
      <w:r>
        <w:t>breeding</w:t>
      </w:r>
      <w:r>
        <w:rPr>
          <w:spacing w:val="-7"/>
        </w:rPr>
        <w:t xml:space="preserve"> </w:t>
      </w:r>
      <w:r>
        <w:t>event</w:t>
      </w:r>
      <w:r>
        <w:rPr>
          <w:spacing w:val="-5"/>
        </w:rPr>
        <w:t xml:space="preserve"> </w:t>
      </w:r>
      <w:r>
        <w:rPr>
          <w:spacing w:val="-1"/>
        </w:rPr>
        <w:t>of</w:t>
      </w:r>
      <w:r>
        <w:rPr>
          <w:spacing w:val="-7"/>
        </w:rPr>
        <w:t xml:space="preserve"> </w:t>
      </w:r>
      <w:r>
        <w:t>waterbirds</w:t>
      </w:r>
      <w:r>
        <w:rPr>
          <w:spacing w:val="-7"/>
        </w:rPr>
        <w:t xml:space="preserve"> </w:t>
      </w:r>
      <w:r>
        <w:rPr>
          <w:spacing w:val="-1"/>
        </w:rPr>
        <w:t>or</w:t>
      </w:r>
      <w:r>
        <w:rPr>
          <w:spacing w:val="-5"/>
        </w:rPr>
        <w:t xml:space="preserve"> </w:t>
      </w:r>
      <w:r>
        <w:t>other</w:t>
      </w:r>
      <w:r>
        <w:rPr>
          <w:spacing w:val="-7"/>
        </w:rPr>
        <w:t xml:space="preserve"> </w:t>
      </w:r>
      <w:r>
        <w:t>native</w:t>
      </w:r>
      <w:r>
        <w:rPr>
          <w:spacing w:val="-7"/>
        </w:rPr>
        <w:t xml:space="preserve"> </w:t>
      </w:r>
      <w:r>
        <w:rPr>
          <w:spacing w:val="-1"/>
        </w:rPr>
        <w:t>aquatic</w:t>
      </w:r>
      <w:r>
        <w:rPr>
          <w:spacing w:val="-6"/>
        </w:rPr>
        <w:t xml:space="preserve"> </w:t>
      </w:r>
      <w:r>
        <w:rPr>
          <w:spacing w:val="-1"/>
        </w:rPr>
        <w:t>vertebrates</w:t>
      </w:r>
      <w:r>
        <w:rPr>
          <w:spacing w:val="-7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a</w:t>
      </w:r>
      <w:r>
        <w:rPr>
          <w:spacing w:val="53"/>
          <w:w w:val="99"/>
        </w:rPr>
        <w:t xml:space="preserve"> </w:t>
      </w:r>
      <w:r>
        <w:t>wetland.</w:t>
      </w:r>
      <w:r>
        <w:rPr>
          <w:spacing w:val="-7"/>
        </w:rPr>
        <w:t xml:space="preserve"> </w:t>
      </w:r>
      <w:r>
        <w:rPr>
          <w:spacing w:val="-1"/>
        </w:rPr>
        <w:t>Adequate</w:t>
      </w:r>
      <w:r>
        <w:rPr>
          <w:spacing w:val="-7"/>
        </w:rPr>
        <w:t xml:space="preserve"> </w:t>
      </w:r>
      <w:r>
        <w:t>water</w:t>
      </w:r>
      <w:r>
        <w:rPr>
          <w:spacing w:val="-8"/>
        </w:rPr>
        <w:t xml:space="preserve"> </w:t>
      </w:r>
      <w:r>
        <w:rPr>
          <w:spacing w:val="-1"/>
        </w:rPr>
        <w:t>account</w:t>
      </w:r>
      <w:r>
        <w:rPr>
          <w:spacing w:val="-6"/>
        </w:rPr>
        <w:t xml:space="preserve"> </w:t>
      </w:r>
      <w:r>
        <w:t>balance</w:t>
      </w:r>
      <w:r>
        <w:rPr>
          <w:spacing w:val="-7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rPr>
          <w:spacing w:val="-1"/>
        </w:rPr>
        <w:t>required</w:t>
      </w:r>
      <w:r>
        <w:rPr>
          <w:spacing w:val="-7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rPr>
          <w:spacing w:val="-1"/>
        </w:rPr>
        <w:t>order</w:t>
      </w:r>
      <w:r>
        <w:rPr>
          <w:spacing w:val="-7"/>
        </w:rPr>
        <w:t xml:space="preserve"> </w:t>
      </w:r>
      <w:r>
        <w:rPr>
          <w:spacing w:val="1"/>
        </w:rPr>
        <w:t>to</w:t>
      </w:r>
      <w:r>
        <w:rPr>
          <w:spacing w:val="-6"/>
        </w:rPr>
        <w:t xml:space="preserve"> </w:t>
      </w:r>
      <w:r>
        <w:t>undertake this</w:t>
      </w:r>
      <w:r>
        <w:rPr>
          <w:spacing w:val="-7"/>
        </w:rPr>
        <w:t xml:space="preserve"> </w:t>
      </w:r>
      <w:r>
        <w:rPr>
          <w:spacing w:val="-1"/>
        </w:rPr>
        <w:t>action.</w:t>
      </w:r>
    </w:p>
    <w:p w14:paraId="43E62B88" w14:textId="77777777" w:rsidR="00044670" w:rsidRDefault="00C9326B">
      <w:pPr>
        <w:pStyle w:val="BodyText"/>
        <w:spacing w:before="119"/>
        <w:ind w:right="201"/>
      </w:pPr>
      <w:r>
        <w:rPr>
          <w:i/>
        </w:rPr>
        <w:t>Standard</w:t>
      </w:r>
      <w:r>
        <w:rPr>
          <w:i/>
          <w:spacing w:val="-8"/>
        </w:rPr>
        <w:t xml:space="preserve"> </w:t>
      </w:r>
      <w:r>
        <w:rPr>
          <w:i/>
        </w:rPr>
        <w:t>operational</w:t>
      </w:r>
      <w:r>
        <w:rPr>
          <w:i/>
          <w:spacing w:val="-8"/>
        </w:rPr>
        <w:t xml:space="preserve"> </w:t>
      </w:r>
      <w:r>
        <w:rPr>
          <w:i/>
          <w:spacing w:val="-1"/>
        </w:rPr>
        <w:t>considerations:</w:t>
      </w:r>
      <w:r>
        <w:rPr>
          <w:i/>
          <w:spacing w:val="-6"/>
        </w:rPr>
        <w:t xml:space="preserve"> </w:t>
      </w:r>
      <w:r>
        <w:rPr>
          <w:spacing w:val="-1"/>
        </w:rPr>
        <w:t>This</w:t>
      </w:r>
      <w:r>
        <w:rPr>
          <w:spacing w:val="-8"/>
        </w:rPr>
        <w:t xml:space="preserve"> </w:t>
      </w:r>
      <w:r>
        <w:t>contingency</w:t>
      </w:r>
      <w:r>
        <w:rPr>
          <w:spacing w:val="-9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t>not</w:t>
      </w:r>
      <w:r>
        <w:rPr>
          <w:spacing w:val="-6"/>
        </w:rPr>
        <w:t xml:space="preserve"> </w:t>
      </w:r>
      <w:r>
        <w:rPr>
          <w:spacing w:val="1"/>
        </w:rPr>
        <w:t>to</w:t>
      </w:r>
      <w:r>
        <w:rPr>
          <w:spacing w:val="-8"/>
        </w:rPr>
        <w:t xml:space="preserve"> </w:t>
      </w:r>
      <w:r>
        <w:t>trigger</w:t>
      </w:r>
      <w:r>
        <w:rPr>
          <w:spacing w:val="-8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breeding</w:t>
      </w:r>
      <w:r>
        <w:rPr>
          <w:spacing w:val="-8"/>
        </w:rPr>
        <w:t xml:space="preserve"> </w:t>
      </w:r>
      <w:r>
        <w:t>event</w:t>
      </w:r>
      <w:r>
        <w:rPr>
          <w:spacing w:val="-6"/>
        </w:rPr>
        <w:t xml:space="preserve"> </w:t>
      </w:r>
      <w:r>
        <w:rPr>
          <w:spacing w:val="-1"/>
        </w:rPr>
        <w:t>for</w:t>
      </w:r>
      <w:r>
        <w:rPr>
          <w:spacing w:val="-8"/>
        </w:rPr>
        <w:t xml:space="preserve"> </w:t>
      </w:r>
      <w:r>
        <w:t>waterbirds</w:t>
      </w:r>
      <w:r>
        <w:rPr>
          <w:spacing w:val="46"/>
          <w:w w:val="99"/>
        </w:rPr>
        <w:t xml:space="preserve"> </w:t>
      </w:r>
      <w:r>
        <w:rPr>
          <w:spacing w:val="-1"/>
        </w:rPr>
        <w:t>or</w:t>
      </w:r>
      <w:r>
        <w:rPr>
          <w:spacing w:val="-7"/>
        </w:rPr>
        <w:t xml:space="preserve"> </w:t>
      </w:r>
      <w:r>
        <w:t>other</w:t>
      </w:r>
      <w:r>
        <w:rPr>
          <w:spacing w:val="-6"/>
        </w:rPr>
        <w:t xml:space="preserve"> </w:t>
      </w:r>
      <w:r>
        <w:t>native</w:t>
      </w:r>
      <w:r>
        <w:rPr>
          <w:spacing w:val="-5"/>
        </w:rPr>
        <w:t xml:space="preserve"> </w:t>
      </w:r>
      <w:r>
        <w:t>animals</w:t>
      </w:r>
      <w:r>
        <w:rPr>
          <w:spacing w:val="-6"/>
        </w:rPr>
        <w:t xml:space="preserve"> </w:t>
      </w:r>
      <w:r>
        <w:rPr>
          <w:spacing w:val="-2"/>
        </w:rPr>
        <w:t>but</w:t>
      </w:r>
      <w:r>
        <w:rPr>
          <w:spacing w:val="-4"/>
        </w:rPr>
        <w:t xml:space="preserve"> </w:t>
      </w:r>
      <w:r>
        <w:rPr>
          <w:spacing w:val="-1"/>
        </w:rPr>
        <w:t>for</w:t>
      </w:r>
      <w:r>
        <w:rPr>
          <w:spacing w:val="-4"/>
        </w:rPr>
        <w:t xml:space="preserve"> </w:t>
      </w:r>
      <w:r>
        <w:rPr>
          <w:spacing w:val="-1"/>
        </w:rPr>
        <w:t>use</w:t>
      </w:r>
      <w:r>
        <w:rPr>
          <w:spacing w:val="-6"/>
        </w:rPr>
        <w:t xml:space="preserve"> </w:t>
      </w:r>
      <w:r>
        <w:t>when</w:t>
      </w:r>
      <w:r>
        <w:rPr>
          <w:spacing w:val="-6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breeding</w:t>
      </w:r>
      <w:r>
        <w:rPr>
          <w:spacing w:val="-6"/>
        </w:rPr>
        <w:t xml:space="preserve"> </w:t>
      </w:r>
      <w:r>
        <w:t>event</w:t>
      </w:r>
      <w:r>
        <w:rPr>
          <w:spacing w:val="-5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rPr>
          <w:spacing w:val="-1"/>
        </w:rPr>
        <w:t>already</w:t>
      </w:r>
      <w:r>
        <w:rPr>
          <w:spacing w:val="-7"/>
        </w:rPr>
        <w:t xml:space="preserve"> </w:t>
      </w:r>
      <w:r>
        <w:t>underway</w:t>
      </w:r>
      <w:r>
        <w:rPr>
          <w:spacing w:val="-8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rPr>
          <w:spacing w:val="-1"/>
        </w:rPr>
        <w:t>considered</w:t>
      </w:r>
      <w:r>
        <w:rPr>
          <w:spacing w:val="-5"/>
        </w:rPr>
        <w:t xml:space="preserve"> </w:t>
      </w:r>
      <w:r>
        <w:t>in</w:t>
      </w:r>
      <w:r>
        <w:rPr>
          <w:spacing w:val="47"/>
          <w:w w:val="99"/>
        </w:rPr>
        <w:t xml:space="preserve"> </w:t>
      </w:r>
      <w:r>
        <w:t>danger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rPr>
          <w:spacing w:val="-1"/>
        </w:rPr>
        <w:t>failure</w:t>
      </w:r>
      <w:r>
        <w:rPr>
          <w:spacing w:val="-4"/>
        </w:rPr>
        <w:t xml:space="preserve"> </w:t>
      </w:r>
      <w:r>
        <w:rPr>
          <w:spacing w:val="-1"/>
        </w:rPr>
        <w:t>due</w:t>
      </w:r>
      <w:r>
        <w:rPr>
          <w:spacing w:val="-7"/>
        </w:rPr>
        <w:t xml:space="preserve"> </w:t>
      </w:r>
      <w:r>
        <w:rPr>
          <w:spacing w:val="1"/>
        </w:rPr>
        <w:t>to</w:t>
      </w:r>
      <w:r>
        <w:rPr>
          <w:spacing w:val="-7"/>
        </w:rPr>
        <w:t xml:space="preserve"> </w:t>
      </w:r>
      <w:r>
        <w:t>receding</w:t>
      </w:r>
      <w:r>
        <w:rPr>
          <w:spacing w:val="-7"/>
        </w:rPr>
        <w:t xml:space="preserve"> </w:t>
      </w:r>
      <w:r>
        <w:t>water</w:t>
      </w:r>
      <w:r>
        <w:rPr>
          <w:spacing w:val="-7"/>
        </w:rPr>
        <w:t xml:space="preserve"> </w:t>
      </w:r>
      <w:r>
        <w:t>levels.</w:t>
      </w:r>
    </w:p>
    <w:p w14:paraId="43E62B89" w14:textId="77777777" w:rsidR="00044670" w:rsidRDefault="00C9326B">
      <w:pPr>
        <w:pStyle w:val="BodyText"/>
        <w:spacing w:before="122"/>
        <w:ind w:left="110" w:hanging="3"/>
      </w:pPr>
      <w:r>
        <w:rPr>
          <w:i/>
        </w:rPr>
        <w:t>Typical</w:t>
      </w:r>
      <w:r>
        <w:rPr>
          <w:i/>
          <w:spacing w:val="-9"/>
        </w:rPr>
        <w:t xml:space="preserve"> </w:t>
      </w:r>
      <w:r>
        <w:rPr>
          <w:i/>
        </w:rPr>
        <w:t>extent:</w:t>
      </w:r>
      <w:r>
        <w:rPr>
          <w:i/>
          <w:spacing w:val="-9"/>
        </w:rPr>
        <w:t xml:space="preserve"> </w:t>
      </w:r>
      <w:r>
        <w:rPr>
          <w:spacing w:val="-1"/>
        </w:rPr>
        <w:t>Booligal</w:t>
      </w:r>
      <w:r>
        <w:rPr>
          <w:spacing w:val="-8"/>
        </w:rPr>
        <w:t xml:space="preserve"> </w:t>
      </w:r>
      <w:r>
        <w:t>wetlands,</w:t>
      </w:r>
      <w:r>
        <w:rPr>
          <w:spacing w:val="-11"/>
        </w:rPr>
        <w:t xml:space="preserve"> </w:t>
      </w:r>
      <w:r>
        <w:t>Merrowie</w:t>
      </w:r>
      <w:r>
        <w:rPr>
          <w:spacing w:val="-9"/>
        </w:rPr>
        <w:t xml:space="preserve"> </w:t>
      </w:r>
      <w:r>
        <w:t>Creek,</w:t>
      </w:r>
      <w:r>
        <w:rPr>
          <w:spacing w:val="-9"/>
        </w:rPr>
        <w:t xml:space="preserve"> </w:t>
      </w:r>
      <w:r>
        <w:rPr>
          <w:spacing w:val="-1"/>
        </w:rPr>
        <w:t>Lachlan</w:t>
      </w:r>
      <w:r>
        <w:rPr>
          <w:spacing w:val="-8"/>
        </w:rPr>
        <w:t xml:space="preserve"> </w:t>
      </w:r>
      <w:r>
        <w:t>Swamp,</w:t>
      </w:r>
      <w:r>
        <w:rPr>
          <w:spacing w:val="-11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Great</w:t>
      </w:r>
      <w:r>
        <w:rPr>
          <w:spacing w:val="-7"/>
        </w:rPr>
        <w:t xml:space="preserve"> </w:t>
      </w:r>
      <w:r>
        <w:rPr>
          <w:spacing w:val="-1"/>
        </w:rPr>
        <w:t>Cumbung</w:t>
      </w:r>
      <w:r>
        <w:rPr>
          <w:spacing w:val="-9"/>
        </w:rPr>
        <w:t xml:space="preserve"> </w:t>
      </w:r>
      <w:r>
        <w:t>Swamp.</w:t>
      </w:r>
    </w:p>
    <w:p w14:paraId="43E62B8A" w14:textId="77777777" w:rsidR="00044670" w:rsidRDefault="00C9326B">
      <w:pPr>
        <w:pStyle w:val="BodyText"/>
        <w:spacing w:before="119"/>
        <w:ind w:left="110" w:right="201"/>
      </w:pPr>
      <w:r>
        <w:rPr>
          <w:i/>
          <w:spacing w:val="-1"/>
        </w:rPr>
        <w:t>Approvals:</w:t>
      </w:r>
      <w:r>
        <w:rPr>
          <w:i/>
          <w:spacing w:val="-6"/>
        </w:rPr>
        <w:t xml:space="preserve"> </w:t>
      </w:r>
      <w:r>
        <w:rPr>
          <w:spacing w:val="-1"/>
        </w:rPr>
        <w:t>Agreement</w:t>
      </w:r>
      <w:r>
        <w:rPr>
          <w:spacing w:val="-8"/>
        </w:rPr>
        <w:t xml:space="preserve"> </w:t>
      </w:r>
      <w:r>
        <w:rPr>
          <w:spacing w:val="-1"/>
        </w:rPr>
        <w:t>from</w:t>
      </w:r>
      <w:r>
        <w:rPr>
          <w:spacing w:val="-9"/>
        </w:rPr>
        <w:t xml:space="preserve"> </w:t>
      </w:r>
      <w:r>
        <w:rPr>
          <w:spacing w:val="-1"/>
        </w:rPr>
        <w:t>landholders</w:t>
      </w:r>
      <w:r>
        <w:rPr>
          <w:spacing w:val="-10"/>
        </w:rPr>
        <w:t xml:space="preserve"> </w:t>
      </w:r>
      <w:r>
        <w:t>whose</w:t>
      </w:r>
      <w:r>
        <w:rPr>
          <w:spacing w:val="-9"/>
        </w:rPr>
        <w:t xml:space="preserve"> </w:t>
      </w:r>
      <w:r>
        <w:t>properties</w:t>
      </w:r>
      <w:r>
        <w:rPr>
          <w:spacing w:val="-9"/>
        </w:rPr>
        <w:t xml:space="preserve"> </w:t>
      </w:r>
      <w:r>
        <w:t>might</w:t>
      </w:r>
      <w:r>
        <w:rPr>
          <w:spacing w:val="-8"/>
        </w:rPr>
        <w:t xml:space="preserve"> </w:t>
      </w:r>
      <w:r>
        <w:t>be</w:t>
      </w:r>
      <w:r>
        <w:rPr>
          <w:spacing w:val="-9"/>
        </w:rPr>
        <w:t xml:space="preserve"> </w:t>
      </w:r>
      <w:r>
        <w:rPr>
          <w:spacing w:val="-1"/>
        </w:rPr>
        <w:t>inundated</w:t>
      </w:r>
      <w:r>
        <w:rPr>
          <w:spacing w:val="-10"/>
        </w:rPr>
        <w:t xml:space="preserve"> </w:t>
      </w:r>
      <w:r>
        <w:t>by</w:t>
      </w:r>
      <w:r>
        <w:rPr>
          <w:spacing w:val="-10"/>
        </w:rPr>
        <w:t xml:space="preserve"> </w:t>
      </w:r>
      <w:r>
        <w:t>environmental</w:t>
      </w:r>
      <w:r>
        <w:rPr>
          <w:spacing w:val="-8"/>
        </w:rPr>
        <w:t xml:space="preserve"> </w:t>
      </w:r>
      <w:r>
        <w:t>flows</w:t>
      </w:r>
      <w:r>
        <w:rPr>
          <w:spacing w:val="81"/>
          <w:w w:val="99"/>
        </w:rPr>
        <w:t xml:space="preserve"> </w:t>
      </w:r>
      <w:r>
        <w:t>may</w:t>
      </w:r>
      <w:r>
        <w:rPr>
          <w:spacing w:val="-10"/>
        </w:rPr>
        <w:t xml:space="preserve"> </w:t>
      </w:r>
      <w:r>
        <w:t>be</w:t>
      </w:r>
      <w:r>
        <w:rPr>
          <w:spacing w:val="-9"/>
        </w:rPr>
        <w:t xml:space="preserve"> </w:t>
      </w:r>
      <w:r>
        <w:t>required.</w:t>
      </w:r>
    </w:p>
    <w:p w14:paraId="43E62B8B" w14:textId="77777777" w:rsidR="00044670" w:rsidRDefault="00C9326B">
      <w:pPr>
        <w:pStyle w:val="Heading3"/>
        <w:numPr>
          <w:ilvl w:val="0"/>
          <w:numId w:val="1"/>
        </w:numPr>
        <w:tabs>
          <w:tab w:val="left" w:pos="332"/>
        </w:tabs>
        <w:ind w:left="331"/>
        <w:rPr>
          <w:b w:val="0"/>
          <w:bCs w:val="0"/>
        </w:rPr>
      </w:pPr>
      <w:r>
        <w:t>Water</w:t>
      </w:r>
      <w:r>
        <w:rPr>
          <w:spacing w:val="-12"/>
        </w:rPr>
        <w:t xml:space="preserve"> </w:t>
      </w:r>
      <w:r>
        <w:rPr>
          <w:spacing w:val="-1"/>
        </w:rPr>
        <w:t>quality</w:t>
      </w:r>
      <w:r>
        <w:rPr>
          <w:spacing w:val="-12"/>
        </w:rPr>
        <w:t xml:space="preserve"> </w:t>
      </w:r>
      <w:r>
        <w:rPr>
          <w:rFonts w:cs="Century Gothic"/>
        </w:rPr>
        <w:t>–</w:t>
      </w:r>
      <w:r>
        <w:rPr>
          <w:rFonts w:cs="Century Gothic"/>
          <w:spacing w:val="-12"/>
        </w:rPr>
        <w:t xml:space="preserve"> </w:t>
      </w:r>
      <w:r>
        <w:t>hypoxic</w:t>
      </w:r>
      <w:r>
        <w:rPr>
          <w:spacing w:val="-14"/>
        </w:rPr>
        <w:t xml:space="preserve"> </w:t>
      </w:r>
      <w:r>
        <w:rPr>
          <w:spacing w:val="-1"/>
        </w:rPr>
        <w:t>blackwater/cyanobacteria</w:t>
      </w:r>
    </w:p>
    <w:p w14:paraId="43E62B8C" w14:textId="77777777" w:rsidR="00044670" w:rsidRDefault="00C9326B">
      <w:pPr>
        <w:pStyle w:val="BodyText"/>
        <w:spacing w:before="119"/>
        <w:ind w:right="201"/>
      </w:pPr>
      <w:r>
        <w:rPr>
          <w:i/>
        </w:rPr>
        <w:t>Watering</w:t>
      </w:r>
      <w:r>
        <w:rPr>
          <w:i/>
          <w:spacing w:val="-8"/>
        </w:rPr>
        <w:t xml:space="preserve"> </w:t>
      </w:r>
      <w:r>
        <w:rPr>
          <w:i/>
          <w:spacing w:val="-1"/>
        </w:rPr>
        <w:t>action:</w:t>
      </w:r>
      <w:r>
        <w:rPr>
          <w:i/>
          <w:spacing w:val="-8"/>
        </w:rPr>
        <w:t xml:space="preserve"> </w:t>
      </w:r>
      <w:r>
        <w:rPr>
          <w:spacing w:val="-1"/>
        </w:rPr>
        <w:t>Provide</w:t>
      </w:r>
      <w:r>
        <w:rPr>
          <w:spacing w:val="-7"/>
        </w:rPr>
        <w:t xml:space="preserve"> </w:t>
      </w:r>
      <w:r>
        <w:rPr>
          <w:spacing w:val="-1"/>
        </w:rPr>
        <w:t>diluting</w:t>
      </w:r>
      <w:r>
        <w:rPr>
          <w:spacing w:val="-8"/>
        </w:rPr>
        <w:t xml:space="preserve"> </w:t>
      </w:r>
      <w:r>
        <w:t>or</w:t>
      </w:r>
      <w:r>
        <w:rPr>
          <w:spacing w:val="-7"/>
        </w:rPr>
        <w:t xml:space="preserve"> </w:t>
      </w:r>
      <w:r>
        <w:rPr>
          <w:spacing w:val="-1"/>
        </w:rPr>
        <w:t>flushing</w:t>
      </w:r>
      <w:r>
        <w:rPr>
          <w:spacing w:val="-8"/>
        </w:rPr>
        <w:t xml:space="preserve"> </w:t>
      </w:r>
      <w:r>
        <w:t>flows</w:t>
      </w:r>
      <w:r>
        <w:rPr>
          <w:spacing w:val="-7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affected</w:t>
      </w:r>
      <w:r>
        <w:rPr>
          <w:spacing w:val="-8"/>
        </w:rPr>
        <w:t xml:space="preserve"> </w:t>
      </w:r>
      <w:r>
        <w:t>reaches.</w:t>
      </w:r>
      <w:r>
        <w:rPr>
          <w:spacing w:val="-9"/>
        </w:rPr>
        <w:t xml:space="preserve"> </w:t>
      </w:r>
      <w:r>
        <w:t>Provide</w:t>
      </w:r>
      <w:r>
        <w:rPr>
          <w:spacing w:val="-7"/>
        </w:rPr>
        <w:t xml:space="preserve"> </w:t>
      </w:r>
      <w:r>
        <w:t>flows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rPr>
          <w:spacing w:val="-1"/>
        </w:rPr>
        <w:t>increase</w:t>
      </w:r>
      <w:r>
        <w:rPr>
          <w:spacing w:val="81"/>
          <w:w w:val="99"/>
        </w:rPr>
        <w:t xml:space="preserve"> </w:t>
      </w:r>
      <w:r>
        <w:rPr>
          <w:spacing w:val="-1"/>
        </w:rPr>
        <w:t>dissolved</w:t>
      </w:r>
      <w:r>
        <w:rPr>
          <w:spacing w:val="-6"/>
        </w:rPr>
        <w:t xml:space="preserve"> </w:t>
      </w:r>
      <w:r>
        <w:rPr>
          <w:spacing w:val="-1"/>
        </w:rPr>
        <w:t>oxygen</w:t>
      </w:r>
      <w:r>
        <w:rPr>
          <w:spacing w:val="-6"/>
        </w:rPr>
        <w:t xml:space="preserve"> </w:t>
      </w:r>
      <w:r>
        <w:t>levels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reduce</w:t>
      </w:r>
      <w:r>
        <w:rPr>
          <w:spacing w:val="-8"/>
        </w:rPr>
        <w:t xml:space="preserve"> </w:t>
      </w:r>
      <w:r>
        <w:t>mortality</w:t>
      </w:r>
      <w:r>
        <w:rPr>
          <w:spacing w:val="-9"/>
        </w:rPr>
        <w:t xml:space="preserve"> </w:t>
      </w:r>
      <w:r>
        <w:rPr>
          <w:spacing w:val="-1"/>
        </w:rPr>
        <w:t>of</w:t>
      </w:r>
      <w:r>
        <w:rPr>
          <w:spacing w:val="-8"/>
        </w:rPr>
        <w:t xml:space="preserve"> </w:t>
      </w:r>
      <w:r>
        <w:t>aquatic</w:t>
      </w:r>
      <w:r>
        <w:rPr>
          <w:spacing w:val="-7"/>
        </w:rPr>
        <w:t xml:space="preserve"> </w:t>
      </w:r>
      <w:r>
        <w:rPr>
          <w:spacing w:val="-1"/>
        </w:rPr>
        <w:t>species.</w:t>
      </w:r>
    </w:p>
    <w:p w14:paraId="43E62B8D" w14:textId="77777777" w:rsidR="00044670" w:rsidRDefault="00C9326B">
      <w:pPr>
        <w:spacing w:before="122"/>
        <w:ind w:left="107"/>
        <w:rPr>
          <w:rFonts w:ascii="Century Gothic" w:eastAsia="Century Gothic" w:hAnsi="Century Gothic" w:cs="Century Gothic"/>
          <w:sz w:val="20"/>
          <w:szCs w:val="20"/>
        </w:rPr>
      </w:pPr>
      <w:r>
        <w:rPr>
          <w:rFonts w:ascii="Century Gothic"/>
          <w:i/>
          <w:sz w:val="20"/>
        </w:rPr>
        <w:t>Standard</w:t>
      </w:r>
      <w:r>
        <w:rPr>
          <w:rFonts w:ascii="Century Gothic"/>
          <w:i/>
          <w:spacing w:val="-12"/>
          <w:sz w:val="20"/>
        </w:rPr>
        <w:t xml:space="preserve"> </w:t>
      </w:r>
      <w:r>
        <w:rPr>
          <w:rFonts w:ascii="Century Gothic"/>
          <w:i/>
          <w:sz w:val="20"/>
        </w:rPr>
        <w:t>operational</w:t>
      </w:r>
      <w:r>
        <w:rPr>
          <w:rFonts w:ascii="Century Gothic"/>
          <w:i/>
          <w:spacing w:val="-11"/>
          <w:sz w:val="20"/>
        </w:rPr>
        <w:t xml:space="preserve"> </w:t>
      </w:r>
      <w:r>
        <w:rPr>
          <w:rFonts w:ascii="Century Gothic"/>
          <w:i/>
          <w:spacing w:val="-1"/>
          <w:sz w:val="20"/>
        </w:rPr>
        <w:t>considerations:</w:t>
      </w:r>
      <w:r>
        <w:rPr>
          <w:rFonts w:ascii="Century Gothic"/>
          <w:i/>
          <w:spacing w:val="-10"/>
          <w:sz w:val="20"/>
        </w:rPr>
        <w:t xml:space="preserve"> </w:t>
      </w:r>
      <w:r>
        <w:rPr>
          <w:rFonts w:ascii="Century Gothic"/>
          <w:sz w:val="20"/>
        </w:rPr>
        <w:t>Dependent</w:t>
      </w:r>
      <w:r>
        <w:rPr>
          <w:rFonts w:ascii="Century Gothic"/>
          <w:spacing w:val="-10"/>
          <w:sz w:val="20"/>
        </w:rPr>
        <w:t xml:space="preserve"> </w:t>
      </w:r>
      <w:r>
        <w:rPr>
          <w:rFonts w:ascii="Century Gothic"/>
          <w:spacing w:val="-1"/>
          <w:sz w:val="20"/>
        </w:rPr>
        <w:t>on</w:t>
      </w:r>
      <w:r>
        <w:rPr>
          <w:rFonts w:ascii="Century Gothic"/>
          <w:spacing w:val="-11"/>
          <w:sz w:val="20"/>
        </w:rPr>
        <w:t xml:space="preserve"> </w:t>
      </w:r>
      <w:r>
        <w:rPr>
          <w:rFonts w:ascii="Century Gothic"/>
          <w:spacing w:val="-1"/>
          <w:sz w:val="20"/>
        </w:rPr>
        <w:t>volumes</w:t>
      </w:r>
      <w:r>
        <w:rPr>
          <w:rFonts w:ascii="Century Gothic"/>
          <w:spacing w:val="-12"/>
          <w:sz w:val="20"/>
        </w:rPr>
        <w:t xml:space="preserve"> </w:t>
      </w:r>
      <w:r>
        <w:rPr>
          <w:rFonts w:ascii="Century Gothic"/>
          <w:sz w:val="20"/>
        </w:rPr>
        <w:t>required.</w:t>
      </w:r>
    </w:p>
    <w:p w14:paraId="43E62B8E" w14:textId="77777777" w:rsidR="00044670" w:rsidRDefault="00C9326B">
      <w:pPr>
        <w:spacing w:before="119"/>
        <w:ind w:left="107"/>
        <w:rPr>
          <w:rFonts w:ascii="Century Gothic" w:eastAsia="Century Gothic" w:hAnsi="Century Gothic" w:cs="Century Gothic"/>
          <w:sz w:val="20"/>
          <w:szCs w:val="20"/>
        </w:rPr>
      </w:pPr>
      <w:r>
        <w:rPr>
          <w:rFonts w:ascii="Century Gothic"/>
          <w:i/>
          <w:sz w:val="20"/>
        </w:rPr>
        <w:t>Typical</w:t>
      </w:r>
      <w:r>
        <w:rPr>
          <w:rFonts w:ascii="Century Gothic"/>
          <w:i/>
          <w:spacing w:val="-7"/>
          <w:sz w:val="20"/>
        </w:rPr>
        <w:t xml:space="preserve"> </w:t>
      </w:r>
      <w:r>
        <w:rPr>
          <w:rFonts w:ascii="Century Gothic"/>
          <w:i/>
          <w:sz w:val="20"/>
        </w:rPr>
        <w:t>extent:</w:t>
      </w:r>
      <w:r>
        <w:rPr>
          <w:rFonts w:ascii="Century Gothic"/>
          <w:i/>
          <w:spacing w:val="-7"/>
          <w:sz w:val="20"/>
        </w:rPr>
        <w:t xml:space="preserve"> </w:t>
      </w:r>
      <w:r>
        <w:rPr>
          <w:rFonts w:ascii="Century Gothic"/>
          <w:sz w:val="20"/>
        </w:rPr>
        <w:t>Variable,</w:t>
      </w:r>
      <w:r>
        <w:rPr>
          <w:rFonts w:ascii="Century Gothic"/>
          <w:spacing w:val="-9"/>
          <w:sz w:val="20"/>
        </w:rPr>
        <w:t xml:space="preserve"> </w:t>
      </w:r>
      <w:r>
        <w:rPr>
          <w:rFonts w:ascii="Century Gothic"/>
          <w:sz w:val="20"/>
        </w:rPr>
        <w:t>depending</w:t>
      </w:r>
      <w:r>
        <w:rPr>
          <w:rFonts w:ascii="Century Gothic"/>
          <w:spacing w:val="-7"/>
          <w:sz w:val="20"/>
        </w:rPr>
        <w:t xml:space="preserve"> </w:t>
      </w:r>
      <w:r>
        <w:rPr>
          <w:rFonts w:ascii="Century Gothic"/>
          <w:sz w:val="20"/>
        </w:rPr>
        <w:t>on</w:t>
      </w:r>
      <w:r>
        <w:rPr>
          <w:rFonts w:ascii="Century Gothic"/>
          <w:spacing w:val="-7"/>
          <w:sz w:val="20"/>
        </w:rPr>
        <w:t xml:space="preserve"> </w:t>
      </w:r>
      <w:r>
        <w:rPr>
          <w:rFonts w:ascii="Century Gothic"/>
          <w:sz w:val="20"/>
        </w:rPr>
        <w:t>the</w:t>
      </w:r>
      <w:r>
        <w:rPr>
          <w:rFonts w:ascii="Century Gothic"/>
          <w:spacing w:val="-7"/>
          <w:sz w:val="20"/>
        </w:rPr>
        <w:t xml:space="preserve"> </w:t>
      </w:r>
      <w:r>
        <w:rPr>
          <w:rFonts w:ascii="Century Gothic"/>
          <w:spacing w:val="-1"/>
          <w:sz w:val="20"/>
        </w:rPr>
        <w:t>source</w:t>
      </w:r>
      <w:r>
        <w:rPr>
          <w:rFonts w:ascii="Century Gothic"/>
          <w:spacing w:val="-8"/>
          <w:sz w:val="20"/>
        </w:rPr>
        <w:t xml:space="preserve"> </w:t>
      </w:r>
      <w:r>
        <w:rPr>
          <w:rFonts w:ascii="Century Gothic"/>
          <w:spacing w:val="-1"/>
          <w:sz w:val="20"/>
        </w:rPr>
        <w:t>of</w:t>
      </w:r>
      <w:r>
        <w:rPr>
          <w:rFonts w:ascii="Century Gothic"/>
          <w:spacing w:val="-7"/>
          <w:sz w:val="20"/>
        </w:rPr>
        <w:t xml:space="preserve"> </w:t>
      </w:r>
      <w:r>
        <w:rPr>
          <w:rFonts w:ascii="Century Gothic"/>
          <w:sz w:val="20"/>
        </w:rPr>
        <w:t>the</w:t>
      </w:r>
      <w:r>
        <w:rPr>
          <w:rFonts w:ascii="Century Gothic"/>
          <w:spacing w:val="-7"/>
          <w:sz w:val="20"/>
        </w:rPr>
        <w:t xml:space="preserve"> </w:t>
      </w:r>
      <w:r>
        <w:rPr>
          <w:rFonts w:ascii="Century Gothic"/>
          <w:spacing w:val="-1"/>
          <w:sz w:val="20"/>
        </w:rPr>
        <w:t>poor</w:t>
      </w:r>
      <w:r>
        <w:rPr>
          <w:rFonts w:ascii="Century Gothic"/>
          <w:spacing w:val="-7"/>
          <w:sz w:val="20"/>
        </w:rPr>
        <w:t xml:space="preserve"> </w:t>
      </w:r>
      <w:r>
        <w:rPr>
          <w:rFonts w:ascii="Century Gothic"/>
          <w:sz w:val="20"/>
        </w:rPr>
        <w:t>water</w:t>
      </w:r>
      <w:r>
        <w:rPr>
          <w:rFonts w:ascii="Century Gothic"/>
          <w:spacing w:val="-7"/>
          <w:sz w:val="20"/>
        </w:rPr>
        <w:t xml:space="preserve"> </w:t>
      </w:r>
      <w:r>
        <w:rPr>
          <w:rFonts w:ascii="Century Gothic"/>
          <w:spacing w:val="-1"/>
          <w:sz w:val="20"/>
        </w:rPr>
        <w:t>quality.</w:t>
      </w:r>
    </w:p>
    <w:p w14:paraId="43E62B8F" w14:textId="77777777" w:rsidR="00044670" w:rsidRDefault="00C9326B">
      <w:pPr>
        <w:pStyle w:val="BodyText"/>
        <w:spacing w:before="119"/>
        <w:ind w:right="201"/>
      </w:pPr>
      <w:r>
        <w:rPr>
          <w:i/>
          <w:spacing w:val="-1"/>
        </w:rPr>
        <w:t>Approvals:</w:t>
      </w:r>
      <w:r>
        <w:rPr>
          <w:i/>
          <w:spacing w:val="-7"/>
        </w:rPr>
        <w:t xml:space="preserve"> </w:t>
      </w:r>
      <w:r>
        <w:rPr>
          <w:spacing w:val="-1"/>
        </w:rPr>
        <w:t>Agreement</w:t>
      </w:r>
      <w:r>
        <w:rPr>
          <w:spacing w:val="-7"/>
        </w:rPr>
        <w:t xml:space="preserve"> </w:t>
      </w:r>
      <w:r>
        <w:rPr>
          <w:spacing w:val="-1"/>
        </w:rPr>
        <w:t>from</w:t>
      </w:r>
      <w:r>
        <w:rPr>
          <w:spacing w:val="-10"/>
        </w:rPr>
        <w:t xml:space="preserve"> </w:t>
      </w:r>
      <w:r>
        <w:rPr>
          <w:spacing w:val="-1"/>
        </w:rPr>
        <w:t>landholders</w:t>
      </w:r>
      <w:r>
        <w:rPr>
          <w:spacing w:val="-9"/>
        </w:rPr>
        <w:t xml:space="preserve"> </w:t>
      </w:r>
      <w:r>
        <w:t>whose</w:t>
      </w:r>
      <w:r>
        <w:rPr>
          <w:spacing w:val="-10"/>
        </w:rPr>
        <w:t xml:space="preserve"> </w:t>
      </w:r>
      <w:r>
        <w:t>properties</w:t>
      </w:r>
      <w:r>
        <w:rPr>
          <w:spacing w:val="-9"/>
        </w:rPr>
        <w:t xml:space="preserve"> </w:t>
      </w:r>
      <w:r>
        <w:t>might</w:t>
      </w:r>
      <w:r>
        <w:rPr>
          <w:spacing w:val="-8"/>
        </w:rPr>
        <w:t xml:space="preserve"> </w:t>
      </w:r>
      <w:r>
        <w:t>be</w:t>
      </w:r>
      <w:r>
        <w:rPr>
          <w:spacing w:val="-9"/>
        </w:rPr>
        <w:t xml:space="preserve"> </w:t>
      </w:r>
      <w:r>
        <w:t>further</w:t>
      </w:r>
      <w:r>
        <w:rPr>
          <w:spacing w:val="-10"/>
        </w:rPr>
        <w:t xml:space="preserve"> </w:t>
      </w:r>
      <w:r>
        <w:rPr>
          <w:spacing w:val="-1"/>
        </w:rPr>
        <w:t>inundated</w:t>
      </w:r>
      <w:r>
        <w:rPr>
          <w:spacing w:val="-9"/>
        </w:rPr>
        <w:t xml:space="preserve"> </w:t>
      </w:r>
      <w:r>
        <w:t>by</w:t>
      </w:r>
      <w:r>
        <w:rPr>
          <w:spacing w:val="-11"/>
        </w:rPr>
        <w:t xml:space="preserve"> </w:t>
      </w:r>
      <w:r>
        <w:t>environmental</w:t>
      </w:r>
      <w:r>
        <w:rPr>
          <w:spacing w:val="84"/>
          <w:w w:val="99"/>
        </w:rPr>
        <w:t xml:space="preserve"> </w:t>
      </w:r>
      <w:r>
        <w:t>flows</w:t>
      </w:r>
      <w:r>
        <w:rPr>
          <w:spacing w:val="-8"/>
        </w:rPr>
        <w:t xml:space="preserve"> </w:t>
      </w:r>
      <w:r>
        <w:t>may</w:t>
      </w:r>
      <w:r>
        <w:rPr>
          <w:spacing w:val="-9"/>
        </w:rPr>
        <w:t xml:space="preserve"> </w:t>
      </w:r>
      <w:r>
        <w:t>be</w:t>
      </w:r>
      <w:r>
        <w:rPr>
          <w:spacing w:val="-8"/>
        </w:rPr>
        <w:t xml:space="preserve"> </w:t>
      </w:r>
      <w:r>
        <w:t>required.</w:t>
      </w:r>
    </w:p>
    <w:p w14:paraId="43E62B90" w14:textId="77777777" w:rsidR="00044670" w:rsidRDefault="00044670">
      <w:pPr>
        <w:sectPr w:rsidR="00044670">
          <w:footerReference w:type="default" r:id="rId767"/>
          <w:pgSz w:w="11910" w:h="16840"/>
          <w:pgMar w:top="1080" w:right="1060" w:bottom="980" w:left="600" w:header="0" w:footer="787" w:gutter="0"/>
          <w:pgNumType w:start="2"/>
          <w:cols w:space="720"/>
        </w:sectPr>
      </w:pPr>
    </w:p>
    <w:p w14:paraId="43E62B91" w14:textId="77777777" w:rsidR="00044670" w:rsidRDefault="00C9326B">
      <w:pPr>
        <w:pStyle w:val="Heading1"/>
        <w:spacing w:before="12"/>
        <w:rPr>
          <w:b w:val="0"/>
          <w:bCs w:val="0"/>
        </w:rPr>
      </w:pPr>
      <w:bookmarkStart w:id="33" w:name="_bookmark32"/>
      <w:bookmarkEnd w:id="33"/>
      <w:r>
        <w:rPr>
          <w:color w:val="5F4879"/>
          <w:spacing w:val="-1"/>
        </w:rPr>
        <w:t>Attachment</w:t>
      </w:r>
      <w:r>
        <w:rPr>
          <w:color w:val="5F4879"/>
          <w:spacing w:val="-12"/>
        </w:rPr>
        <w:t xml:space="preserve"> </w:t>
      </w:r>
      <w:r>
        <w:rPr>
          <w:color w:val="5F4879"/>
        </w:rPr>
        <w:t>C</w:t>
      </w:r>
      <w:r>
        <w:rPr>
          <w:color w:val="5F4879"/>
          <w:spacing w:val="-12"/>
        </w:rPr>
        <w:t xml:space="preserve"> </w:t>
      </w:r>
      <w:r>
        <w:rPr>
          <w:rFonts w:cs="Century Gothic"/>
          <w:color w:val="5F4879"/>
        </w:rPr>
        <w:t>–</w:t>
      </w:r>
      <w:r>
        <w:rPr>
          <w:rFonts w:cs="Century Gothic"/>
          <w:color w:val="5F4879"/>
          <w:spacing w:val="-11"/>
        </w:rPr>
        <w:t xml:space="preserve"> </w:t>
      </w:r>
      <w:r>
        <w:rPr>
          <w:color w:val="5F4879"/>
          <w:spacing w:val="-1"/>
        </w:rPr>
        <w:t>Long-term</w:t>
      </w:r>
      <w:r>
        <w:rPr>
          <w:color w:val="5F4879"/>
          <w:spacing w:val="-13"/>
        </w:rPr>
        <w:t xml:space="preserve"> </w:t>
      </w:r>
      <w:r>
        <w:rPr>
          <w:color w:val="5F4879"/>
        </w:rPr>
        <w:t>water</w:t>
      </w:r>
      <w:r>
        <w:rPr>
          <w:color w:val="5F4879"/>
          <w:spacing w:val="-12"/>
        </w:rPr>
        <w:t xml:space="preserve"> </w:t>
      </w:r>
      <w:r>
        <w:rPr>
          <w:color w:val="5F4879"/>
        </w:rPr>
        <w:t>availability</w:t>
      </w:r>
    </w:p>
    <w:p w14:paraId="43E62B92" w14:textId="77777777" w:rsidR="00044670" w:rsidRDefault="00C9326B">
      <w:pPr>
        <w:pStyle w:val="Heading2"/>
        <w:spacing w:before="247"/>
        <w:ind w:left="107"/>
        <w:rPr>
          <w:b w:val="0"/>
          <w:bCs w:val="0"/>
        </w:rPr>
      </w:pPr>
      <w:bookmarkStart w:id="34" w:name="_bookmark33"/>
      <w:bookmarkEnd w:id="34"/>
      <w:r>
        <w:rPr>
          <w:color w:val="5F4879"/>
        </w:rPr>
        <w:t>Commonwealth</w:t>
      </w:r>
      <w:r>
        <w:rPr>
          <w:color w:val="5F4879"/>
          <w:spacing w:val="-16"/>
        </w:rPr>
        <w:t xml:space="preserve"> </w:t>
      </w:r>
      <w:r>
        <w:rPr>
          <w:color w:val="5F4879"/>
          <w:spacing w:val="-1"/>
        </w:rPr>
        <w:t>environmental</w:t>
      </w:r>
      <w:r>
        <w:rPr>
          <w:color w:val="5F4879"/>
          <w:spacing w:val="-14"/>
        </w:rPr>
        <w:t xml:space="preserve"> </w:t>
      </w:r>
      <w:r>
        <w:rPr>
          <w:color w:val="5F4879"/>
        </w:rPr>
        <w:t>water</w:t>
      </w:r>
      <w:r>
        <w:rPr>
          <w:color w:val="5F4879"/>
          <w:spacing w:val="-15"/>
        </w:rPr>
        <w:t xml:space="preserve"> </w:t>
      </w:r>
      <w:r>
        <w:rPr>
          <w:color w:val="5F4879"/>
          <w:spacing w:val="-1"/>
        </w:rPr>
        <w:t>holdings</w:t>
      </w:r>
    </w:p>
    <w:p w14:paraId="43E62B93" w14:textId="77777777" w:rsidR="00044670" w:rsidRDefault="00044670">
      <w:pPr>
        <w:spacing w:before="7"/>
        <w:rPr>
          <w:rFonts w:ascii="Century Gothic" w:eastAsia="Century Gothic" w:hAnsi="Century Gothic" w:cs="Century Gothic"/>
          <w:b/>
          <w:bCs/>
          <w:sz w:val="19"/>
          <w:szCs w:val="19"/>
        </w:rPr>
      </w:pPr>
    </w:p>
    <w:p w14:paraId="43E62B94" w14:textId="77777777" w:rsidR="00044670" w:rsidRDefault="00C9326B">
      <w:pPr>
        <w:pStyle w:val="BodyText"/>
      </w:pPr>
      <w:r>
        <w:rPr>
          <w:spacing w:val="-1"/>
        </w:rPr>
        <w:t>The</w:t>
      </w:r>
      <w:r>
        <w:rPr>
          <w:spacing w:val="-9"/>
        </w:rPr>
        <w:t xml:space="preserve"> </w:t>
      </w:r>
      <w:r>
        <w:t>Commonwealth</w:t>
      </w:r>
      <w:r>
        <w:rPr>
          <w:spacing w:val="-8"/>
        </w:rPr>
        <w:t xml:space="preserve"> </w:t>
      </w:r>
      <w:r>
        <w:rPr>
          <w:spacing w:val="-1"/>
        </w:rPr>
        <w:t>holds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following</w:t>
      </w:r>
      <w:r>
        <w:rPr>
          <w:spacing w:val="-7"/>
        </w:rPr>
        <w:t xml:space="preserve"> </w:t>
      </w:r>
      <w:r>
        <w:t>entitlements</w:t>
      </w:r>
      <w:r>
        <w:rPr>
          <w:spacing w:val="-9"/>
        </w:rPr>
        <w:t xml:space="preserve"> </w:t>
      </w:r>
      <w:r>
        <w:rPr>
          <w:spacing w:val="-1"/>
        </w:rPr>
        <w:t>in</w:t>
      </w:r>
      <w:r>
        <w:rPr>
          <w:spacing w:val="-9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rPr>
          <w:spacing w:val="-1"/>
        </w:rPr>
        <w:t>Lachlan</w:t>
      </w:r>
      <w:r>
        <w:rPr>
          <w:spacing w:val="-8"/>
        </w:rPr>
        <w:t xml:space="preserve"> </w:t>
      </w:r>
      <w:r>
        <w:rPr>
          <w:spacing w:val="-1"/>
        </w:rPr>
        <w:t>catchment:</w:t>
      </w:r>
    </w:p>
    <w:p w14:paraId="43E62B95" w14:textId="77777777" w:rsidR="00044670" w:rsidRDefault="00044670">
      <w:pPr>
        <w:spacing w:before="7"/>
        <w:rPr>
          <w:rFonts w:ascii="Century Gothic" w:eastAsia="Century Gothic" w:hAnsi="Century Gothic" w:cs="Century Gothic"/>
          <w:sz w:val="19"/>
          <w:szCs w:val="19"/>
        </w:rPr>
      </w:pPr>
    </w:p>
    <w:p w14:paraId="43E62B96" w14:textId="77777777" w:rsidR="00044670" w:rsidRDefault="00C9326B">
      <w:pPr>
        <w:pStyle w:val="BodyText"/>
        <w:numPr>
          <w:ilvl w:val="0"/>
          <w:numId w:val="12"/>
        </w:numPr>
        <w:tabs>
          <w:tab w:val="left" w:pos="478"/>
        </w:tabs>
        <w:ind w:hanging="369"/>
      </w:pPr>
      <w:r>
        <w:t>High</w:t>
      </w:r>
      <w:r>
        <w:rPr>
          <w:spacing w:val="-12"/>
        </w:rPr>
        <w:t xml:space="preserve"> </w:t>
      </w:r>
      <w:r>
        <w:rPr>
          <w:spacing w:val="-1"/>
        </w:rPr>
        <w:t>Security</w:t>
      </w:r>
    </w:p>
    <w:p w14:paraId="43E62B97" w14:textId="77777777" w:rsidR="00044670" w:rsidRDefault="00044670">
      <w:pPr>
        <w:spacing w:before="7"/>
        <w:rPr>
          <w:rFonts w:ascii="Century Gothic" w:eastAsia="Century Gothic" w:hAnsi="Century Gothic" w:cs="Century Gothic"/>
          <w:sz w:val="19"/>
          <w:szCs w:val="19"/>
        </w:rPr>
      </w:pPr>
    </w:p>
    <w:p w14:paraId="43E62B98" w14:textId="77777777" w:rsidR="00044670" w:rsidRDefault="00C9326B">
      <w:pPr>
        <w:pStyle w:val="BodyText"/>
        <w:numPr>
          <w:ilvl w:val="0"/>
          <w:numId w:val="12"/>
        </w:numPr>
        <w:tabs>
          <w:tab w:val="left" w:pos="478"/>
        </w:tabs>
        <w:ind w:hanging="369"/>
      </w:pPr>
      <w:r>
        <w:rPr>
          <w:spacing w:val="-1"/>
        </w:rPr>
        <w:t>General</w:t>
      </w:r>
      <w:r>
        <w:rPr>
          <w:spacing w:val="-16"/>
        </w:rPr>
        <w:t xml:space="preserve"> </w:t>
      </w:r>
      <w:r>
        <w:t>Security</w:t>
      </w:r>
    </w:p>
    <w:p w14:paraId="43E62B99" w14:textId="77777777" w:rsidR="00044670" w:rsidRDefault="00044670">
      <w:pPr>
        <w:spacing w:before="7"/>
        <w:rPr>
          <w:rFonts w:ascii="Century Gothic" w:eastAsia="Century Gothic" w:hAnsi="Century Gothic" w:cs="Century Gothic"/>
          <w:sz w:val="19"/>
          <w:szCs w:val="19"/>
        </w:rPr>
      </w:pPr>
    </w:p>
    <w:p w14:paraId="43E62B9A" w14:textId="77777777" w:rsidR="00044670" w:rsidRDefault="00C9326B">
      <w:pPr>
        <w:pStyle w:val="BodyText"/>
        <w:ind w:right="1215"/>
      </w:pPr>
      <w:r>
        <w:rPr>
          <w:spacing w:val="-1"/>
        </w:rPr>
        <w:t>The</w:t>
      </w:r>
      <w:r>
        <w:rPr>
          <w:spacing w:val="-8"/>
        </w:rPr>
        <w:t xml:space="preserve"> </w:t>
      </w:r>
      <w:r>
        <w:rPr>
          <w:spacing w:val="-1"/>
        </w:rPr>
        <w:t>full</w:t>
      </w:r>
      <w:r>
        <w:rPr>
          <w:spacing w:val="-6"/>
        </w:rPr>
        <w:t xml:space="preserve"> </w:t>
      </w:r>
      <w:r>
        <w:rPr>
          <w:spacing w:val="-1"/>
        </w:rPr>
        <w:t>list</w:t>
      </w:r>
      <w:r>
        <w:rPr>
          <w:spacing w:val="-5"/>
        </w:rPr>
        <w:t xml:space="preserve"> </w:t>
      </w:r>
      <w:r>
        <w:rPr>
          <w:spacing w:val="-1"/>
        </w:rPr>
        <w:t>of</w:t>
      </w:r>
      <w:r>
        <w:rPr>
          <w:spacing w:val="-7"/>
        </w:rPr>
        <w:t xml:space="preserve"> </w:t>
      </w:r>
      <w:r>
        <w:t>Commonwealth</w:t>
      </w:r>
      <w:r>
        <w:rPr>
          <w:spacing w:val="-6"/>
        </w:rPr>
        <w:t xml:space="preserve"> </w:t>
      </w:r>
      <w:r>
        <w:rPr>
          <w:spacing w:val="-1"/>
        </w:rPr>
        <w:t>environmental</w:t>
      </w:r>
      <w:r>
        <w:rPr>
          <w:spacing w:val="-7"/>
        </w:rPr>
        <w:t xml:space="preserve"> </w:t>
      </w:r>
      <w:r>
        <w:t>water</w:t>
      </w:r>
      <w:r>
        <w:rPr>
          <w:spacing w:val="-7"/>
        </w:rPr>
        <w:t xml:space="preserve"> </w:t>
      </w:r>
      <w:r>
        <w:t>holdings</w:t>
      </w:r>
      <w:r>
        <w:rPr>
          <w:spacing w:val="-7"/>
        </w:rPr>
        <w:t xml:space="preserve"> </w:t>
      </w:r>
      <w:r>
        <w:t>can</w:t>
      </w:r>
      <w:r>
        <w:rPr>
          <w:spacing w:val="-6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rPr>
          <w:spacing w:val="-1"/>
        </w:rPr>
        <w:t>found</w:t>
      </w:r>
      <w:r>
        <w:rPr>
          <w:spacing w:val="-5"/>
        </w:rPr>
        <w:t xml:space="preserve"> </w:t>
      </w:r>
      <w:r>
        <w:t>at</w:t>
      </w:r>
      <w:r>
        <w:rPr>
          <w:w w:val="99"/>
        </w:rPr>
        <w:t xml:space="preserve"> </w:t>
      </w:r>
      <w:r>
        <w:rPr>
          <w:color w:val="0000FF"/>
          <w:w w:val="99"/>
        </w:rPr>
        <w:t xml:space="preserve"> </w:t>
      </w:r>
      <w:hyperlink r:id="rId768">
        <w:r>
          <w:rPr>
            <w:color w:val="0000FF"/>
            <w:w w:val="95"/>
            <w:u w:val="single" w:color="0000FF"/>
          </w:rPr>
          <w:t>www.environment.gov.au/topics/water/commonwealth-environmental-water-office/about-</w:t>
        </w:r>
      </w:hyperlink>
      <w:r>
        <w:rPr>
          <w:color w:val="0000FF"/>
          <w:w w:val="99"/>
        </w:rPr>
        <w:t xml:space="preserve"> </w:t>
      </w:r>
      <w:hyperlink r:id="rId769">
        <w:r>
          <w:rPr>
            <w:color w:val="0000FF"/>
            <w:w w:val="99"/>
          </w:rPr>
          <w:t xml:space="preserve"> </w:t>
        </w:r>
        <w:r>
          <w:rPr>
            <w:color w:val="0000FF"/>
            <w:u w:val="single" w:color="0000FF"/>
          </w:rPr>
          <w:t>commonwealth-environmental-water/how-much</w:t>
        </w:r>
        <w:r>
          <w:rPr>
            <w:color w:val="0000FF"/>
            <w:spacing w:val="-18"/>
            <w:u w:val="single" w:color="0000FF"/>
          </w:rPr>
          <w:t xml:space="preserve"> </w:t>
        </w:r>
      </w:hyperlink>
      <w:r>
        <w:t>and</w:t>
      </w:r>
      <w:r>
        <w:rPr>
          <w:spacing w:val="-19"/>
        </w:rPr>
        <w:t xml:space="preserve"> </w:t>
      </w:r>
      <w:r>
        <w:t>is</w:t>
      </w:r>
      <w:r>
        <w:rPr>
          <w:spacing w:val="-18"/>
        </w:rPr>
        <w:t xml:space="preserve"> </w:t>
      </w:r>
      <w:r>
        <w:rPr>
          <w:spacing w:val="-1"/>
        </w:rPr>
        <w:t>updated</w:t>
      </w:r>
      <w:r>
        <w:rPr>
          <w:spacing w:val="-18"/>
        </w:rPr>
        <w:t xml:space="preserve"> </w:t>
      </w:r>
      <w:r>
        <w:rPr>
          <w:spacing w:val="-1"/>
        </w:rPr>
        <w:t>monthly.</w:t>
      </w:r>
    </w:p>
    <w:p w14:paraId="43E62B9B" w14:textId="77777777" w:rsidR="00044670" w:rsidRDefault="00044670">
      <w:pPr>
        <w:spacing w:before="1"/>
        <w:rPr>
          <w:rFonts w:ascii="Century Gothic" w:eastAsia="Century Gothic" w:hAnsi="Century Gothic" w:cs="Century Gothic"/>
          <w:sz w:val="15"/>
          <w:szCs w:val="15"/>
        </w:rPr>
      </w:pPr>
    </w:p>
    <w:p w14:paraId="43E62B9C" w14:textId="77777777" w:rsidR="00044670" w:rsidRDefault="00C9326B">
      <w:pPr>
        <w:pStyle w:val="Heading2"/>
        <w:spacing w:before="55"/>
        <w:ind w:left="107"/>
        <w:rPr>
          <w:b w:val="0"/>
          <w:bCs w:val="0"/>
        </w:rPr>
      </w:pPr>
      <w:bookmarkStart w:id="35" w:name="_bookmark34"/>
      <w:bookmarkEnd w:id="35"/>
      <w:r>
        <w:rPr>
          <w:color w:val="5F4879"/>
        </w:rPr>
        <w:t>Other</w:t>
      </w:r>
      <w:r>
        <w:rPr>
          <w:color w:val="5F4879"/>
          <w:spacing w:val="-9"/>
        </w:rPr>
        <w:t xml:space="preserve"> </w:t>
      </w:r>
      <w:r>
        <w:rPr>
          <w:color w:val="5F4879"/>
        </w:rPr>
        <w:t>sources</w:t>
      </w:r>
      <w:r>
        <w:rPr>
          <w:color w:val="5F4879"/>
          <w:spacing w:val="-9"/>
        </w:rPr>
        <w:t xml:space="preserve"> </w:t>
      </w:r>
      <w:r>
        <w:rPr>
          <w:color w:val="5F4879"/>
          <w:spacing w:val="-1"/>
        </w:rPr>
        <w:t>of</w:t>
      </w:r>
      <w:r>
        <w:rPr>
          <w:color w:val="5F4879"/>
          <w:spacing w:val="-8"/>
        </w:rPr>
        <w:t xml:space="preserve"> </w:t>
      </w:r>
      <w:r>
        <w:rPr>
          <w:color w:val="5F4879"/>
          <w:spacing w:val="-1"/>
        </w:rPr>
        <w:t>environmental</w:t>
      </w:r>
      <w:r>
        <w:rPr>
          <w:color w:val="5F4879"/>
          <w:spacing w:val="-8"/>
        </w:rPr>
        <w:t xml:space="preserve"> </w:t>
      </w:r>
      <w:r>
        <w:rPr>
          <w:color w:val="5F4879"/>
        </w:rPr>
        <w:t>water</w:t>
      </w:r>
    </w:p>
    <w:p w14:paraId="43E62B9D" w14:textId="77777777" w:rsidR="00044670" w:rsidRDefault="00044670">
      <w:pPr>
        <w:spacing w:before="5"/>
        <w:rPr>
          <w:rFonts w:ascii="Century Gothic" w:eastAsia="Century Gothic" w:hAnsi="Century Gothic" w:cs="Century Gothic"/>
          <w:b/>
          <w:bCs/>
          <w:sz w:val="19"/>
          <w:szCs w:val="19"/>
        </w:rPr>
      </w:pPr>
    </w:p>
    <w:p w14:paraId="43E62B9E" w14:textId="77777777" w:rsidR="00044670" w:rsidRDefault="00C9326B">
      <w:pPr>
        <w:pStyle w:val="BodyText"/>
      </w:pPr>
      <w:r>
        <w:t>Other</w:t>
      </w:r>
      <w:r>
        <w:rPr>
          <w:spacing w:val="-9"/>
        </w:rPr>
        <w:t xml:space="preserve"> </w:t>
      </w:r>
      <w:r>
        <w:t>potential</w:t>
      </w:r>
      <w:r>
        <w:rPr>
          <w:spacing w:val="-7"/>
        </w:rPr>
        <w:t xml:space="preserve"> </w:t>
      </w:r>
      <w:r>
        <w:rPr>
          <w:spacing w:val="-1"/>
        </w:rPr>
        <w:t>sources</w:t>
      </w:r>
      <w:r>
        <w:rPr>
          <w:spacing w:val="-4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held</w:t>
      </w:r>
      <w:r>
        <w:rPr>
          <w:spacing w:val="-8"/>
        </w:rPr>
        <w:t xml:space="preserve"> </w:t>
      </w:r>
      <w:r>
        <w:t>environmental</w:t>
      </w:r>
      <w:r>
        <w:rPr>
          <w:spacing w:val="-7"/>
        </w:rPr>
        <w:t xml:space="preserve"> </w:t>
      </w:r>
      <w:r>
        <w:t>water</w:t>
      </w:r>
      <w:r>
        <w:rPr>
          <w:spacing w:val="-8"/>
        </w:rPr>
        <w:t xml:space="preserve"> </w:t>
      </w:r>
      <w:r>
        <w:t>that</w:t>
      </w:r>
      <w:r>
        <w:rPr>
          <w:spacing w:val="-6"/>
        </w:rPr>
        <w:t xml:space="preserve"> </w:t>
      </w:r>
      <w:r>
        <w:t>may</w:t>
      </w:r>
      <w:r>
        <w:rPr>
          <w:spacing w:val="-9"/>
        </w:rPr>
        <w:t xml:space="preserve"> </w:t>
      </w:r>
      <w:r>
        <w:t>be</w:t>
      </w:r>
      <w:r>
        <w:rPr>
          <w:spacing w:val="-8"/>
        </w:rPr>
        <w:t xml:space="preserve"> </w:t>
      </w:r>
      <w:r>
        <w:rPr>
          <w:spacing w:val="-1"/>
        </w:rPr>
        <w:t>used</w:t>
      </w:r>
      <w:r>
        <w:rPr>
          <w:spacing w:val="-8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complement</w:t>
      </w:r>
      <w:r>
        <w:rPr>
          <w:spacing w:val="-6"/>
        </w:rPr>
        <w:t xml:space="preserve"> </w:t>
      </w:r>
      <w:r>
        <w:t>Commonwealth</w:t>
      </w:r>
      <w:r>
        <w:rPr>
          <w:spacing w:val="26"/>
          <w:w w:val="99"/>
        </w:rPr>
        <w:t xml:space="preserve"> </w:t>
      </w:r>
      <w:r>
        <w:t>environmental</w:t>
      </w:r>
      <w:r>
        <w:rPr>
          <w:spacing w:val="-9"/>
        </w:rPr>
        <w:t xml:space="preserve"> </w:t>
      </w:r>
      <w:r>
        <w:t>water</w:t>
      </w:r>
      <w:r>
        <w:rPr>
          <w:spacing w:val="-9"/>
        </w:rPr>
        <w:t xml:space="preserve"> </w:t>
      </w:r>
      <w:r>
        <w:rPr>
          <w:spacing w:val="-1"/>
        </w:rPr>
        <w:t>delivery</w:t>
      </w:r>
      <w:r>
        <w:rPr>
          <w:spacing w:val="-10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rPr>
          <w:spacing w:val="-1"/>
        </w:rPr>
        <w:t>Lachlan</w:t>
      </w:r>
      <w:r>
        <w:rPr>
          <w:spacing w:val="-8"/>
        </w:rPr>
        <w:t xml:space="preserve"> </w:t>
      </w:r>
      <w:r>
        <w:t>catchment</w:t>
      </w:r>
      <w:r>
        <w:rPr>
          <w:spacing w:val="-8"/>
        </w:rPr>
        <w:t xml:space="preserve"> </w:t>
      </w:r>
      <w:r>
        <w:rPr>
          <w:spacing w:val="-1"/>
        </w:rPr>
        <w:t>include:</w:t>
      </w:r>
    </w:p>
    <w:p w14:paraId="43E62B9F" w14:textId="77777777" w:rsidR="00044670" w:rsidRDefault="00044670">
      <w:pPr>
        <w:spacing w:before="9"/>
        <w:rPr>
          <w:rFonts w:ascii="Century Gothic" w:eastAsia="Century Gothic" w:hAnsi="Century Gothic" w:cs="Century Gothic"/>
          <w:sz w:val="19"/>
          <w:szCs w:val="19"/>
        </w:rPr>
      </w:pPr>
    </w:p>
    <w:p w14:paraId="43E62BA0" w14:textId="77777777" w:rsidR="00044670" w:rsidRDefault="00C9326B">
      <w:pPr>
        <w:pStyle w:val="BodyText"/>
        <w:numPr>
          <w:ilvl w:val="0"/>
          <w:numId w:val="12"/>
        </w:numPr>
        <w:tabs>
          <w:tab w:val="left" w:pos="478"/>
        </w:tabs>
        <w:ind w:hanging="369"/>
      </w:pPr>
      <w:r>
        <w:rPr>
          <w:spacing w:val="-1"/>
        </w:rPr>
        <w:t>Riverbank</w:t>
      </w:r>
      <w:r>
        <w:rPr>
          <w:spacing w:val="-8"/>
        </w:rPr>
        <w:t xml:space="preserve"> </w:t>
      </w:r>
      <w:r>
        <w:t>water</w:t>
      </w:r>
      <w:r>
        <w:rPr>
          <w:spacing w:val="-8"/>
        </w:rPr>
        <w:t xml:space="preserve"> </w:t>
      </w:r>
      <w:r>
        <w:rPr>
          <w:spacing w:val="-1"/>
        </w:rPr>
        <w:t>(New</w:t>
      </w:r>
      <w:r>
        <w:rPr>
          <w:spacing w:val="-5"/>
        </w:rPr>
        <w:t xml:space="preserve"> </w:t>
      </w:r>
      <w:r>
        <w:t>South</w:t>
      </w:r>
      <w:r>
        <w:rPr>
          <w:spacing w:val="-7"/>
        </w:rPr>
        <w:t xml:space="preserve"> </w:t>
      </w:r>
      <w:r>
        <w:t>Wales</w:t>
      </w:r>
      <w:r>
        <w:rPr>
          <w:spacing w:val="-8"/>
        </w:rPr>
        <w:t xml:space="preserve"> </w:t>
      </w:r>
      <w:r>
        <w:rPr>
          <w:spacing w:val="-1"/>
        </w:rPr>
        <w:t>Office</w:t>
      </w:r>
      <w:r>
        <w:rPr>
          <w:spacing w:val="-9"/>
        </w:rPr>
        <w:t xml:space="preserve"> </w:t>
      </w:r>
      <w:r>
        <w:rPr>
          <w:spacing w:val="-1"/>
        </w:rPr>
        <w:t>of</w:t>
      </w:r>
      <w:r>
        <w:rPr>
          <w:spacing w:val="-8"/>
        </w:rPr>
        <w:t xml:space="preserve"> </w:t>
      </w:r>
      <w:r>
        <w:t>Environment</w:t>
      </w:r>
      <w:r>
        <w:rPr>
          <w:spacing w:val="-6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Heritage)</w:t>
      </w:r>
    </w:p>
    <w:p w14:paraId="43E62BA1" w14:textId="77777777" w:rsidR="00044670" w:rsidRDefault="00044670">
      <w:pPr>
        <w:spacing w:before="7"/>
        <w:rPr>
          <w:rFonts w:ascii="Century Gothic" w:eastAsia="Century Gothic" w:hAnsi="Century Gothic" w:cs="Century Gothic"/>
          <w:sz w:val="19"/>
          <w:szCs w:val="19"/>
        </w:rPr>
      </w:pPr>
    </w:p>
    <w:p w14:paraId="43E62BA2" w14:textId="77777777" w:rsidR="00044670" w:rsidRDefault="00C9326B">
      <w:pPr>
        <w:pStyle w:val="BodyText"/>
        <w:numPr>
          <w:ilvl w:val="0"/>
          <w:numId w:val="12"/>
        </w:numPr>
        <w:tabs>
          <w:tab w:val="left" w:pos="478"/>
        </w:tabs>
        <w:ind w:hanging="369"/>
      </w:pPr>
      <w:r>
        <w:rPr>
          <w:spacing w:val="-1"/>
        </w:rPr>
        <w:t>Adaptive</w:t>
      </w:r>
      <w:r>
        <w:rPr>
          <w:spacing w:val="-9"/>
        </w:rPr>
        <w:t xml:space="preserve"> </w:t>
      </w:r>
      <w:r>
        <w:t>Environmental</w:t>
      </w:r>
      <w:r>
        <w:rPr>
          <w:spacing w:val="-10"/>
        </w:rPr>
        <w:t xml:space="preserve"> </w:t>
      </w:r>
      <w:r>
        <w:t>Water</w:t>
      </w:r>
      <w:r>
        <w:rPr>
          <w:spacing w:val="-9"/>
        </w:rPr>
        <w:t xml:space="preserve"> </w:t>
      </w:r>
      <w:r>
        <w:t>(New</w:t>
      </w:r>
      <w:r>
        <w:rPr>
          <w:spacing w:val="-6"/>
        </w:rPr>
        <w:t xml:space="preserve"> </w:t>
      </w:r>
      <w:r>
        <w:rPr>
          <w:spacing w:val="-1"/>
        </w:rPr>
        <w:t>South</w:t>
      </w:r>
      <w:r>
        <w:rPr>
          <w:spacing w:val="-8"/>
        </w:rPr>
        <w:t xml:space="preserve"> </w:t>
      </w:r>
      <w:r>
        <w:t>Wales</w:t>
      </w:r>
      <w:r>
        <w:rPr>
          <w:spacing w:val="-8"/>
        </w:rPr>
        <w:t xml:space="preserve"> </w:t>
      </w:r>
      <w:r>
        <w:rPr>
          <w:spacing w:val="-1"/>
        </w:rPr>
        <w:t>Office</w:t>
      </w:r>
      <w:r>
        <w:rPr>
          <w:spacing w:val="-9"/>
        </w:rPr>
        <w:t xml:space="preserve"> </w:t>
      </w:r>
      <w:r>
        <w:rPr>
          <w:spacing w:val="-1"/>
        </w:rPr>
        <w:t>of</w:t>
      </w:r>
      <w:r>
        <w:rPr>
          <w:spacing w:val="-9"/>
        </w:rPr>
        <w:t xml:space="preserve"> </w:t>
      </w:r>
      <w:r>
        <w:t>Environment</w:t>
      </w:r>
      <w:r>
        <w:rPr>
          <w:spacing w:val="-7"/>
        </w:rPr>
        <w:t xml:space="preserve"> </w:t>
      </w:r>
      <w:r>
        <w:rPr>
          <w:spacing w:val="-1"/>
        </w:rPr>
        <w:t>and</w:t>
      </w:r>
      <w:r>
        <w:rPr>
          <w:spacing w:val="-9"/>
        </w:rPr>
        <w:t xml:space="preserve"> </w:t>
      </w:r>
      <w:r>
        <w:t>Heritage)</w:t>
      </w:r>
    </w:p>
    <w:p w14:paraId="43E62BA3" w14:textId="77777777" w:rsidR="00044670" w:rsidRDefault="00044670">
      <w:pPr>
        <w:spacing w:before="7"/>
        <w:rPr>
          <w:rFonts w:ascii="Century Gothic" w:eastAsia="Century Gothic" w:hAnsi="Century Gothic" w:cs="Century Gothic"/>
          <w:sz w:val="19"/>
          <w:szCs w:val="19"/>
        </w:rPr>
      </w:pPr>
    </w:p>
    <w:p w14:paraId="43E62BA4" w14:textId="77777777" w:rsidR="00044670" w:rsidRDefault="00C9326B">
      <w:pPr>
        <w:pStyle w:val="Heading3"/>
        <w:spacing w:before="0"/>
        <w:rPr>
          <w:b w:val="0"/>
          <w:bCs w:val="0"/>
        </w:rPr>
      </w:pPr>
      <w:r>
        <w:rPr>
          <w:color w:val="5F4879"/>
          <w:spacing w:val="-1"/>
        </w:rPr>
        <w:t>Planned</w:t>
      </w:r>
      <w:r>
        <w:rPr>
          <w:color w:val="5F4879"/>
          <w:spacing w:val="-13"/>
        </w:rPr>
        <w:t xml:space="preserve"> </w:t>
      </w:r>
      <w:r>
        <w:rPr>
          <w:color w:val="5F4879"/>
          <w:spacing w:val="-1"/>
        </w:rPr>
        <w:t>environmental</w:t>
      </w:r>
      <w:r>
        <w:rPr>
          <w:color w:val="5F4879"/>
          <w:spacing w:val="-13"/>
        </w:rPr>
        <w:t xml:space="preserve"> </w:t>
      </w:r>
      <w:r>
        <w:rPr>
          <w:color w:val="5F4879"/>
          <w:spacing w:val="-1"/>
        </w:rPr>
        <w:t>water</w:t>
      </w:r>
    </w:p>
    <w:p w14:paraId="43E62BA5" w14:textId="77777777" w:rsidR="00044670" w:rsidRDefault="00044670">
      <w:pPr>
        <w:spacing w:before="7"/>
        <w:rPr>
          <w:rFonts w:ascii="Century Gothic" w:eastAsia="Century Gothic" w:hAnsi="Century Gothic" w:cs="Century Gothic"/>
          <w:b/>
          <w:bCs/>
          <w:sz w:val="19"/>
          <w:szCs w:val="19"/>
        </w:rPr>
      </w:pPr>
    </w:p>
    <w:p w14:paraId="43E62BA6" w14:textId="77777777" w:rsidR="00044670" w:rsidRDefault="00C9326B">
      <w:pPr>
        <w:pStyle w:val="BodyText"/>
        <w:ind w:right="260"/>
        <w:rPr>
          <w:rFonts w:cs="Century Gothic"/>
        </w:rPr>
      </w:pPr>
      <w:r>
        <w:rPr>
          <w:spacing w:val="1"/>
        </w:rPr>
        <w:t>In</w:t>
      </w:r>
      <w:r>
        <w:rPr>
          <w:spacing w:val="-8"/>
        </w:rPr>
        <w:t xml:space="preserve"> </w:t>
      </w:r>
      <w:r>
        <w:rPr>
          <w:spacing w:val="-1"/>
        </w:rPr>
        <w:t>addition</w:t>
      </w:r>
      <w:r>
        <w:rPr>
          <w:spacing w:val="-8"/>
        </w:rPr>
        <w:t xml:space="preserve"> </w:t>
      </w:r>
      <w:r>
        <w:rPr>
          <w:spacing w:val="1"/>
        </w:rPr>
        <w:t>to</w:t>
      </w:r>
      <w:r>
        <w:rPr>
          <w:spacing w:val="-8"/>
        </w:rPr>
        <w:t xml:space="preserve"> </w:t>
      </w:r>
      <w:r>
        <w:t>water</w:t>
      </w:r>
      <w:r>
        <w:rPr>
          <w:spacing w:val="-9"/>
        </w:rPr>
        <w:t xml:space="preserve"> </w:t>
      </w:r>
      <w:r>
        <w:t>entitlements</w:t>
      </w:r>
      <w:r>
        <w:rPr>
          <w:spacing w:val="-9"/>
        </w:rPr>
        <w:t xml:space="preserve"> </w:t>
      </w:r>
      <w:r>
        <w:t>held</w:t>
      </w:r>
      <w:r>
        <w:rPr>
          <w:spacing w:val="-8"/>
        </w:rPr>
        <w:t xml:space="preserve"> </w:t>
      </w:r>
      <w:r>
        <w:t>by</w:t>
      </w:r>
      <w:r>
        <w:rPr>
          <w:spacing w:val="-10"/>
        </w:rPr>
        <w:t xml:space="preserve"> </w:t>
      </w:r>
      <w:r>
        <w:t>environmental</w:t>
      </w:r>
      <w:r>
        <w:rPr>
          <w:spacing w:val="-9"/>
        </w:rPr>
        <w:t xml:space="preserve"> </w:t>
      </w:r>
      <w:r>
        <w:t>water</w:t>
      </w:r>
      <w:r>
        <w:rPr>
          <w:spacing w:val="-9"/>
        </w:rPr>
        <w:t xml:space="preserve"> </w:t>
      </w:r>
      <w:r>
        <w:rPr>
          <w:spacing w:val="-1"/>
        </w:rPr>
        <w:t>holders,</w:t>
      </w:r>
      <w:r>
        <w:rPr>
          <w:spacing w:val="-10"/>
        </w:rPr>
        <w:t xml:space="preserve"> </w:t>
      </w:r>
      <w:r>
        <w:t>environmental</w:t>
      </w:r>
      <w:r>
        <w:rPr>
          <w:spacing w:val="-8"/>
        </w:rPr>
        <w:t xml:space="preserve"> </w:t>
      </w:r>
      <w:r>
        <w:rPr>
          <w:spacing w:val="-1"/>
        </w:rPr>
        <w:t>demands</w:t>
      </w:r>
      <w:r>
        <w:rPr>
          <w:spacing w:val="-8"/>
        </w:rPr>
        <w:t xml:space="preserve"> </w:t>
      </w:r>
      <w:r>
        <w:t>may</w:t>
      </w:r>
      <w:r>
        <w:rPr>
          <w:spacing w:val="62"/>
          <w:w w:val="99"/>
        </w:rPr>
        <w:t xml:space="preserve"> </w:t>
      </w:r>
      <w:r>
        <w:rPr>
          <w:spacing w:val="-1"/>
        </w:rPr>
        <w:t>also</w:t>
      </w:r>
      <w:r>
        <w:rPr>
          <w:spacing w:val="-8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met</w:t>
      </w:r>
      <w:r>
        <w:rPr>
          <w:spacing w:val="-5"/>
        </w:rPr>
        <w:t xml:space="preserve"> </w:t>
      </w:r>
      <w:r>
        <w:rPr>
          <w:spacing w:val="-1"/>
        </w:rPr>
        <w:t>via</w:t>
      </w:r>
      <w:r>
        <w:rPr>
          <w:spacing w:val="-5"/>
        </w:rPr>
        <w:t xml:space="preserve"> </w:t>
      </w:r>
      <w:r>
        <w:rPr>
          <w:spacing w:val="-1"/>
        </w:rPr>
        <w:t>natural</w:t>
      </w:r>
      <w:r>
        <w:rPr>
          <w:spacing w:val="-6"/>
        </w:rPr>
        <w:t xml:space="preserve"> </w:t>
      </w:r>
      <w:r>
        <w:rPr>
          <w:spacing w:val="-1"/>
        </w:rPr>
        <w:t>or</w:t>
      </w:r>
      <w:r>
        <w:rPr>
          <w:spacing w:val="-6"/>
        </w:rPr>
        <w:t xml:space="preserve"> </w:t>
      </w:r>
      <w:r>
        <w:t>unregulated</w:t>
      </w:r>
      <w:r>
        <w:rPr>
          <w:spacing w:val="-6"/>
        </w:rPr>
        <w:t xml:space="preserve"> </w:t>
      </w:r>
      <w:r>
        <w:t>flows</w:t>
      </w:r>
      <w:r>
        <w:rPr>
          <w:spacing w:val="-7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water</w:t>
      </w:r>
      <w:r>
        <w:rPr>
          <w:spacing w:val="-7"/>
        </w:rPr>
        <w:t xml:space="preserve"> </w:t>
      </w:r>
      <w:r>
        <w:rPr>
          <w:spacing w:val="-1"/>
        </w:rPr>
        <w:t>provided</w:t>
      </w:r>
      <w:r>
        <w:rPr>
          <w:spacing w:val="-5"/>
        </w:rPr>
        <w:t xml:space="preserve"> </w:t>
      </w:r>
      <w:r>
        <w:rPr>
          <w:spacing w:val="-1"/>
        </w:rPr>
        <w:t>for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environment</w:t>
      </w:r>
      <w:r>
        <w:rPr>
          <w:spacing w:val="-4"/>
        </w:rPr>
        <w:t xml:space="preserve"> </w:t>
      </w:r>
      <w:r>
        <w:rPr>
          <w:spacing w:val="-1"/>
        </w:rPr>
        <w:t>under</w:t>
      </w:r>
      <w:r>
        <w:rPr>
          <w:spacing w:val="-7"/>
        </w:rPr>
        <w:t xml:space="preserve"> </w:t>
      </w:r>
      <w:r>
        <w:t>rules</w:t>
      </w:r>
      <w:r>
        <w:rPr>
          <w:spacing w:val="-4"/>
        </w:rPr>
        <w:t xml:space="preserve"> </w:t>
      </w:r>
      <w:r>
        <w:t>in</w:t>
      </w:r>
      <w:r>
        <w:rPr>
          <w:spacing w:val="57"/>
          <w:w w:val="99"/>
        </w:rPr>
        <w:t xml:space="preserve"> </w:t>
      </w:r>
      <w:r>
        <w:rPr>
          <w:rFonts w:cs="Century Gothic"/>
        </w:rPr>
        <w:t>state</w:t>
      </w:r>
      <w:r>
        <w:rPr>
          <w:rFonts w:cs="Century Gothic"/>
          <w:spacing w:val="-11"/>
        </w:rPr>
        <w:t xml:space="preserve"> </w:t>
      </w:r>
      <w:r>
        <w:rPr>
          <w:rFonts w:cs="Century Gothic"/>
        </w:rPr>
        <w:t>water</w:t>
      </w:r>
      <w:r>
        <w:rPr>
          <w:rFonts w:cs="Century Gothic"/>
          <w:spacing w:val="-8"/>
        </w:rPr>
        <w:t xml:space="preserve"> </w:t>
      </w:r>
      <w:r>
        <w:rPr>
          <w:rFonts w:cs="Century Gothic"/>
        </w:rPr>
        <w:t>plans</w:t>
      </w:r>
      <w:r>
        <w:rPr>
          <w:rFonts w:cs="Century Gothic"/>
          <w:spacing w:val="-8"/>
        </w:rPr>
        <w:t xml:space="preserve"> </w:t>
      </w:r>
      <w:r>
        <w:rPr>
          <w:rFonts w:cs="Century Gothic"/>
          <w:spacing w:val="-1"/>
        </w:rPr>
        <w:t>(referred</w:t>
      </w:r>
      <w:r>
        <w:rPr>
          <w:rFonts w:cs="Century Gothic"/>
          <w:spacing w:val="-9"/>
        </w:rPr>
        <w:t xml:space="preserve"> </w:t>
      </w:r>
      <w:r>
        <w:rPr>
          <w:rFonts w:cs="Century Gothic"/>
          <w:spacing w:val="1"/>
        </w:rPr>
        <w:t>to</w:t>
      </w:r>
      <w:r>
        <w:rPr>
          <w:rFonts w:cs="Century Gothic"/>
          <w:spacing w:val="-8"/>
        </w:rPr>
        <w:t xml:space="preserve"> </w:t>
      </w:r>
      <w:r>
        <w:rPr>
          <w:rFonts w:cs="Century Gothic"/>
        </w:rPr>
        <w:t>as</w:t>
      </w:r>
      <w:r>
        <w:rPr>
          <w:rFonts w:cs="Century Gothic"/>
          <w:spacing w:val="-8"/>
        </w:rPr>
        <w:t xml:space="preserve"> </w:t>
      </w:r>
      <w:r>
        <w:rPr>
          <w:rFonts w:cs="Century Gothic"/>
          <w:spacing w:val="-1"/>
        </w:rPr>
        <w:t>‘planned</w:t>
      </w:r>
      <w:r>
        <w:rPr>
          <w:rFonts w:cs="Century Gothic"/>
          <w:spacing w:val="-9"/>
        </w:rPr>
        <w:t xml:space="preserve"> </w:t>
      </w:r>
      <w:r>
        <w:rPr>
          <w:rFonts w:cs="Century Gothic"/>
        </w:rPr>
        <w:t>environmental</w:t>
      </w:r>
      <w:r>
        <w:rPr>
          <w:rFonts w:cs="Century Gothic"/>
          <w:spacing w:val="-9"/>
        </w:rPr>
        <w:t xml:space="preserve"> </w:t>
      </w:r>
      <w:r>
        <w:rPr>
          <w:rFonts w:cs="Century Gothic"/>
          <w:spacing w:val="1"/>
        </w:rPr>
        <w:t>water’).</w:t>
      </w:r>
    </w:p>
    <w:p w14:paraId="43E62BA7" w14:textId="77777777" w:rsidR="00044670" w:rsidRDefault="00044670">
      <w:pPr>
        <w:spacing w:before="7"/>
        <w:rPr>
          <w:rFonts w:ascii="Century Gothic" w:eastAsia="Century Gothic" w:hAnsi="Century Gothic" w:cs="Century Gothic"/>
          <w:sz w:val="19"/>
          <w:szCs w:val="19"/>
        </w:rPr>
      </w:pPr>
    </w:p>
    <w:p w14:paraId="43E62BA8" w14:textId="77777777" w:rsidR="00044670" w:rsidRDefault="00C9326B">
      <w:pPr>
        <w:pStyle w:val="BodyText"/>
        <w:numPr>
          <w:ilvl w:val="0"/>
          <w:numId w:val="12"/>
        </w:numPr>
        <w:tabs>
          <w:tab w:val="left" w:pos="478"/>
        </w:tabs>
        <w:ind w:hanging="369"/>
      </w:pPr>
      <w:r>
        <w:t>Environmental</w:t>
      </w:r>
      <w:r>
        <w:rPr>
          <w:spacing w:val="-8"/>
        </w:rPr>
        <w:t xml:space="preserve"> </w:t>
      </w:r>
      <w:r>
        <w:rPr>
          <w:spacing w:val="-1"/>
        </w:rPr>
        <w:t>Water</w:t>
      </w:r>
      <w:r>
        <w:rPr>
          <w:spacing w:val="-7"/>
        </w:rPr>
        <w:t xml:space="preserve"> </w:t>
      </w:r>
      <w:r>
        <w:rPr>
          <w:spacing w:val="-1"/>
        </w:rPr>
        <w:t>Allowance</w:t>
      </w:r>
      <w:r>
        <w:rPr>
          <w:spacing w:val="-8"/>
        </w:rPr>
        <w:t xml:space="preserve"> </w:t>
      </w:r>
      <w:r>
        <w:rPr>
          <w:spacing w:val="-1"/>
        </w:rPr>
        <w:t>(New</w:t>
      </w:r>
      <w:r>
        <w:rPr>
          <w:spacing w:val="-7"/>
        </w:rPr>
        <w:t xml:space="preserve"> </w:t>
      </w:r>
      <w:r>
        <w:rPr>
          <w:spacing w:val="-1"/>
        </w:rPr>
        <w:t>South</w:t>
      </w:r>
      <w:r>
        <w:rPr>
          <w:spacing w:val="-7"/>
        </w:rPr>
        <w:t xml:space="preserve"> </w:t>
      </w:r>
      <w:r>
        <w:t>Wales</w:t>
      </w:r>
      <w:r>
        <w:rPr>
          <w:spacing w:val="-9"/>
        </w:rPr>
        <w:t xml:space="preserve"> </w:t>
      </w:r>
      <w:r>
        <w:rPr>
          <w:spacing w:val="-1"/>
        </w:rPr>
        <w:t>Office</w:t>
      </w:r>
      <w:r>
        <w:rPr>
          <w:spacing w:val="-6"/>
        </w:rPr>
        <w:t xml:space="preserve"> </w:t>
      </w:r>
      <w:r>
        <w:rPr>
          <w:spacing w:val="-1"/>
        </w:rPr>
        <w:t>of</w:t>
      </w:r>
      <w:r>
        <w:rPr>
          <w:spacing w:val="-9"/>
        </w:rPr>
        <w:t xml:space="preserve"> </w:t>
      </w:r>
      <w:r>
        <w:rPr>
          <w:spacing w:val="-1"/>
        </w:rPr>
        <w:t>Environment</w:t>
      </w:r>
      <w:r>
        <w:rPr>
          <w:spacing w:val="-7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Heritage)</w:t>
      </w:r>
    </w:p>
    <w:p w14:paraId="43E62BA9" w14:textId="77777777" w:rsidR="00044670" w:rsidRDefault="00044670">
      <w:pPr>
        <w:spacing w:before="7"/>
        <w:rPr>
          <w:rFonts w:ascii="Century Gothic" w:eastAsia="Century Gothic" w:hAnsi="Century Gothic" w:cs="Century Gothic"/>
          <w:sz w:val="19"/>
          <w:szCs w:val="19"/>
        </w:rPr>
      </w:pPr>
    </w:p>
    <w:p w14:paraId="43E62BAA" w14:textId="77777777" w:rsidR="00044670" w:rsidRDefault="00C9326B">
      <w:pPr>
        <w:pStyle w:val="BodyText"/>
        <w:numPr>
          <w:ilvl w:val="0"/>
          <w:numId w:val="12"/>
        </w:numPr>
        <w:tabs>
          <w:tab w:val="left" w:pos="478"/>
        </w:tabs>
        <w:ind w:hanging="369"/>
      </w:pPr>
      <w:r>
        <w:t>Water</w:t>
      </w:r>
      <w:r>
        <w:rPr>
          <w:spacing w:val="-9"/>
        </w:rPr>
        <w:t xml:space="preserve"> </w:t>
      </w:r>
      <w:r>
        <w:rPr>
          <w:spacing w:val="-1"/>
        </w:rPr>
        <w:t>Quality</w:t>
      </w:r>
      <w:r>
        <w:rPr>
          <w:spacing w:val="-7"/>
        </w:rPr>
        <w:t xml:space="preserve"> </w:t>
      </w:r>
      <w:r>
        <w:rPr>
          <w:spacing w:val="-1"/>
        </w:rPr>
        <w:t>Allowance</w:t>
      </w:r>
      <w:r>
        <w:rPr>
          <w:spacing w:val="-5"/>
        </w:rPr>
        <w:t xml:space="preserve"> </w:t>
      </w:r>
      <w:r>
        <w:rPr>
          <w:spacing w:val="-1"/>
        </w:rPr>
        <w:t>(New</w:t>
      </w:r>
      <w:r>
        <w:rPr>
          <w:spacing w:val="-6"/>
        </w:rPr>
        <w:t xml:space="preserve"> </w:t>
      </w:r>
      <w:r>
        <w:rPr>
          <w:spacing w:val="-1"/>
        </w:rPr>
        <w:t>South</w:t>
      </w:r>
      <w:r>
        <w:rPr>
          <w:spacing w:val="-7"/>
        </w:rPr>
        <w:t xml:space="preserve"> </w:t>
      </w:r>
      <w:r>
        <w:t>Wales</w:t>
      </w:r>
      <w:r>
        <w:rPr>
          <w:spacing w:val="-8"/>
        </w:rPr>
        <w:t xml:space="preserve"> </w:t>
      </w:r>
      <w:r>
        <w:rPr>
          <w:spacing w:val="-1"/>
        </w:rPr>
        <w:t>Office</w:t>
      </w:r>
      <w:r>
        <w:rPr>
          <w:spacing w:val="-8"/>
        </w:rPr>
        <w:t xml:space="preserve"> </w:t>
      </w:r>
      <w:r>
        <w:rPr>
          <w:spacing w:val="-1"/>
        </w:rPr>
        <w:t>of</w:t>
      </w:r>
      <w:r>
        <w:rPr>
          <w:spacing w:val="-8"/>
        </w:rPr>
        <w:t xml:space="preserve"> </w:t>
      </w:r>
      <w:r>
        <w:rPr>
          <w:spacing w:val="-1"/>
        </w:rPr>
        <w:t>Environment</w:t>
      </w:r>
      <w:r>
        <w:rPr>
          <w:spacing w:val="-7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Heritage)</w:t>
      </w:r>
    </w:p>
    <w:p w14:paraId="43E62BAB" w14:textId="77777777" w:rsidR="00044670" w:rsidRDefault="00044670">
      <w:pPr>
        <w:spacing w:before="7"/>
        <w:rPr>
          <w:rFonts w:ascii="Century Gothic" w:eastAsia="Century Gothic" w:hAnsi="Century Gothic" w:cs="Century Gothic"/>
          <w:sz w:val="19"/>
          <w:szCs w:val="19"/>
        </w:rPr>
      </w:pPr>
    </w:p>
    <w:p w14:paraId="43E62BAC" w14:textId="77777777" w:rsidR="00044670" w:rsidRDefault="00C9326B">
      <w:pPr>
        <w:pStyle w:val="BodyText"/>
        <w:numPr>
          <w:ilvl w:val="0"/>
          <w:numId w:val="12"/>
        </w:numPr>
        <w:tabs>
          <w:tab w:val="left" w:pos="478"/>
        </w:tabs>
        <w:ind w:hanging="369"/>
      </w:pPr>
      <w:r>
        <w:rPr>
          <w:spacing w:val="-1"/>
        </w:rPr>
        <w:t>Translucent</w:t>
      </w:r>
      <w:r>
        <w:rPr>
          <w:spacing w:val="-5"/>
        </w:rPr>
        <w:t xml:space="preserve"> </w:t>
      </w:r>
      <w:r>
        <w:rPr>
          <w:spacing w:val="-1"/>
        </w:rPr>
        <w:t>releases</w:t>
      </w:r>
      <w:r>
        <w:rPr>
          <w:spacing w:val="-6"/>
        </w:rPr>
        <w:t xml:space="preserve"> </w:t>
      </w:r>
      <w:r>
        <w:t>(New</w:t>
      </w:r>
      <w:r>
        <w:rPr>
          <w:spacing w:val="-7"/>
        </w:rPr>
        <w:t xml:space="preserve"> </w:t>
      </w:r>
      <w:r>
        <w:rPr>
          <w:spacing w:val="-1"/>
        </w:rPr>
        <w:t>South</w:t>
      </w:r>
      <w:r>
        <w:rPr>
          <w:spacing w:val="-7"/>
        </w:rPr>
        <w:t xml:space="preserve"> </w:t>
      </w:r>
      <w:r>
        <w:t>Wales</w:t>
      </w:r>
      <w:r>
        <w:rPr>
          <w:spacing w:val="-6"/>
        </w:rPr>
        <w:t xml:space="preserve"> </w:t>
      </w:r>
      <w:r>
        <w:t>Department</w:t>
      </w:r>
      <w:r>
        <w:rPr>
          <w:spacing w:val="-6"/>
        </w:rPr>
        <w:t xml:space="preserve"> </w:t>
      </w:r>
      <w:r>
        <w:rPr>
          <w:spacing w:val="-1"/>
        </w:rPr>
        <w:t>of</w:t>
      </w:r>
      <w:r>
        <w:rPr>
          <w:spacing w:val="-8"/>
        </w:rPr>
        <w:t xml:space="preserve"> </w:t>
      </w:r>
      <w:r>
        <w:t>Primary</w:t>
      </w:r>
      <w:r>
        <w:rPr>
          <w:spacing w:val="-9"/>
        </w:rPr>
        <w:t xml:space="preserve"> </w:t>
      </w:r>
      <w:r>
        <w:t>Industries</w:t>
      </w:r>
      <w:r>
        <w:rPr>
          <w:spacing w:val="-6"/>
        </w:rPr>
        <w:t xml:space="preserve"> </w:t>
      </w:r>
      <w:r>
        <w:t>-</w:t>
      </w:r>
      <w:r>
        <w:rPr>
          <w:spacing w:val="-8"/>
        </w:rPr>
        <w:t xml:space="preserve"> </w:t>
      </w:r>
      <w:r>
        <w:t>Water)</w:t>
      </w:r>
    </w:p>
    <w:p w14:paraId="43E62BAD" w14:textId="77777777" w:rsidR="00044670" w:rsidRDefault="00044670">
      <w:pPr>
        <w:sectPr w:rsidR="00044670">
          <w:pgSz w:w="11910" w:h="16840"/>
          <w:pgMar w:top="1100" w:right="1040" w:bottom="980" w:left="600" w:header="0" w:footer="787" w:gutter="0"/>
          <w:cols w:space="720"/>
        </w:sectPr>
      </w:pPr>
    </w:p>
    <w:p w14:paraId="43E62BAE" w14:textId="77777777" w:rsidR="00044670" w:rsidRDefault="00C9326B">
      <w:pPr>
        <w:pStyle w:val="Heading1"/>
        <w:spacing w:line="514" w:lineRule="exact"/>
        <w:ind w:left="392"/>
        <w:rPr>
          <w:b w:val="0"/>
          <w:bCs w:val="0"/>
        </w:rPr>
      </w:pPr>
      <w:bookmarkStart w:id="36" w:name="_bookmark35"/>
      <w:bookmarkEnd w:id="36"/>
      <w:r>
        <w:rPr>
          <w:color w:val="5F4879"/>
          <w:spacing w:val="-1"/>
        </w:rPr>
        <w:t>Attachment</w:t>
      </w:r>
      <w:r>
        <w:rPr>
          <w:color w:val="5F4879"/>
          <w:spacing w:val="-7"/>
        </w:rPr>
        <w:t xml:space="preserve"> </w:t>
      </w:r>
      <w:r>
        <w:rPr>
          <w:color w:val="5F4879"/>
        </w:rPr>
        <w:t>D</w:t>
      </w:r>
      <w:r>
        <w:rPr>
          <w:color w:val="5F4879"/>
          <w:spacing w:val="-5"/>
        </w:rPr>
        <w:t xml:space="preserve"> </w:t>
      </w:r>
      <w:r>
        <w:rPr>
          <w:rFonts w:cs="Century Gothic"/>
          <w:color w:val="5F4879"/>
        </w:rPr>
        <w:t>–</w:t>
      </w:r>
      <w:r>
        <w:rPr>
          <w:rFonts w:cs="Century Gothic"/>
          <w:color w:val="5F4879"/>
          <w:spacing w:val="-5"/>
        </w:rPr>
        <w:t xml:space="preserve"> </w:t>
      </w:r>
      <w:r>
        <w:rPr>
          <w:color w:val="5F4879"/>
          <w:spacing w:val="-1"/>
        </w:rPr>
        <w:t>Summary</w:t>
      </w:r>
      <w:r>
        <w:rPr>
          <w:color w:val="5F4879"/>
          <w:spacing w:val="-4"/>
        </w:rPr>
        <w:t xml:space="preserve"> </w:t>
      </w:r>
      <w:r>
        <w:rPr>
          <w:color w:val="5F4879"/>
          <w:spacing w:val="-1"/>
        </w:rPr>
        <w:t>of</w:t>
      </w:r>
      <w:r>
        <w:rPr>
          <w:color w:val="5F4879"/>
          <w:spacing w:val="-6"/>
        </w:rPr>
        <w:t xml:space="preserve"> </w:t>
      </w:r>
      <w:r>
        <w:rPr>
          <w:color w:val="5F4879"/>
        </w:rPr>
        <w:t>the</w:t>
      </w:r>
      <w:r>
        <w:rPr>
          <w:color w:val="5F4879"/>
          <w:spacing w:val="-7"/>
        </w:rPr>
        <w:t xml:space="preserve"> </w:t>
      </w:r>
      <w:r>
        <w:rPr>
          <w:color w:val="5F4879"/>
          <w:spacing w:val="-1"/>
        </w:rPr>
        <w:t>Lachlan</w:t>
      </w:r>
      <w:r>
        <w:rPr>
          <w:color w:val="5F4879"/>
          <w:spacing w:val="-6"/>
        </w:rPr>
        <w:t xml:space="preserve"> </w:t>
      </w:r>
      <w:r>
        <w:rPr>
          <w:color w:val="5F4879"/>
          <w:spacing w:val="-1"/>
        </w:rPr>
        <w:t>Decision</w:t>
      </w:r>
      <w:r>
        <w:rPr>
          <w:color w:val="5F4879"/>
          <w:spacing w:val="-6"/>
        </w:rPr>
        <w:t xml:space="preserve"> </w:t>
      </w:r>
      <w:r>
        <w:rPr>
          <w:color w:val="5F4879"/>
          <w:spacing w:val="-1"/>
        </w:rPr>
        <w:t>Support</w:t>
      </w:r>
      <w:r>
        <w:rPr>
          <w:color w:val="5F4879"/>
          <w:spacing w:val="-6"/>
        </w:rPr>
        <w:t xml:space="preserve"> </w:t>
      </w:r>
      <w:r>
        <w:rPr>
          <w:color w:val="5F4879"/>
        </w:rPr>
        <w:t>System</w:t>
      </w:r>
    </w:p>
    <w:p w14:paraId="43E62BAF" w14:textId="77777777" w:rsidR="00044670" w:rsidRDefault="00044670">
      <w:pPr>
        <w:spacing w:before="3"/>
        <w:rPr>
          <w:rFonts w:ascii="Century Gothic" w:eastAsia="Century Gothic" w:hAnsi="Century Gothic" w:cs="Century Gothic"/>
          <w:b/>
          <w:bCs/>
          <w:sz w:val="23"/>
          <w:szCs w:val="23"/>
        </w:rPr>
      </w:pPr>
    </w:p>
    <w:p w14:paraId="43E62BB0" w14:textId="77777777" w:rsidR="00044670" w:rsidRDefault="00044670">
      <w:pPr>
        <w:rPr>
          <w:rFonts w:ascii="Century Gothic" w:eastAsia="Century Gothic" w:hAnsi="Century Gothic" w:cs="Century Gothic"/>
          <w:sz w:val="23"/>
          <w:szCs w:val="23"/>
        </w:rPr>
        <w:sectPr w:rsidR="00044670">
          <w:footerReference w:type="default" r:id="rId770"/>
          <w:pgSz w:w="16840" w:h="11910" w:orient="landscape"/>
          <w:pgMar w:top="700" w:right="540" w:bottom="1440" w:left="740" w:header="0" w:footer="1253" w:gutter="0"/>
          <w:pgNumType w:start="31"/>
          <w:cols w:space="720"/>
        </w:sectPr>
      </w:pPr>
    </w:p>
    <w:p w14:paraId="43E62BB1" w14:textId="77777777" w:rsidR="00044670" w:rsidRDefault="00C9326B">
      <w:pPr>
        <w:pStyle w:val="Heading2"/>
        <w:spacing w:before="51"/>
        <w:ind w:left="100"/>
        <w:rPr>
          <w:rFonts w:ascii="Calibri" w:eastAsia="Calibri" w:hAnsi="Calibri" w:cs="Calibri"/>
          <w:b w:val="0"/>
          <w:bCs w:val="0"/>
        </w:rPr>
      </w:pPr>
      <w:r>
        <w:rPr>
          <w:rFonts w:ascii="Calibri"/>
          <w:spacing w:val="-1"/>
        </w:rPr>
        <w:t>Large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scale</w:t>
      </w:r>
      <w:r>
        <w:rPr>
          <w:rFonts w:ascii="Calibri"/>
          <w:spacing w:val="-4"/>
        </w:rPr>
        <w:t xml:space="preserve"> </w:t>
      </w:r>
      <w:r>
        <w:rPr>
          <w:rFonts w:ascii="Calibri"/>
          <w:spacing w:val="-1"/>
        </w:rPr>
        <w:t>wetlands</w:t>
      </w:r>
    </w:p>
    <w:p w14:paraId="43E62BB2" w14:textId="77777777" w:rsidR="00044670" w:rsidRDefault="00044670">
      <w:pPr>
        <w:spacing w:before="6"/>
        <w:rPr>
          <w:rFonts w:ascii="Calibri" w:eastAsia="Calibri" w:hAnsi="Calibri" w:cs="Calibri"/>
          <w:b/>
          <w:bCs/>
          <w:sz w:val="26"/>
          <w:szCs w:val="26"/>
        </w:rPr>
      </w:pPr>
    </w:p>
    <w:p w14:paraId="43E62BB3" w14:textId="77777777" w:rsidR="00044670" w:rsidRDefault="00C9326B">
      <w:pPr>
        <w:ind w:left="100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i/>
          <w:spacing w:val="-1"/>
          <w:sz w:val="20"/>
        </w:rPr>
        <w:t>Target</w:t>
      </w:r>
      <w:r>
        <w:rPr>
          <w:rFonts w:ascii="Calibri"/>
          <w:i/>
          <w:spacing w:val="-9"/>
          <w:sz w:val="20"/>
        </w:rPr>
        <w:t xml:space="preserve"> </w:t>
      </w:r>
      <w:r>
        <w:rPr>
          <w:rFonts w:ascii="Calibri"/>
          <w:i/>
          <w:spacing w:val="-1"/>
          <w:sz w:val="20"/>
        </w:rPr>
        <w:t>sites</w:t>
      </w:r>
    </w:p>
    <w:p w14:paraId="43E62BB4" w14:textId="77777777" w:rsidR="00044670" w:rsidRDefault="00C9326B">
      <w:pPr>
        <w:pStyle w:val="BodyText"/>
        <w:spacing w:before="36"/>
        <w:ind w:left="100"/>
        <w:rPr>
          <w:rFonts w:ascii="Calibri" w:eastAsia="Calibri" w:hAnsi="Calibri" w:cs="Calibri"/>
        </w:rPr>
      </w:pPr>
      <w:r>
        <w:rPr>
          <w:rFonts w:ascii="Calibri"/>
          <w:spacing w:val="-1"/>
        </w:rPr>
        <w:t>Lachlan</w:t>
      </w:r>
      <w:r>
        <w:rPr>
          <w:rFonts w:ascii="Calibri"/>
          <w:spacing w:val="-6"/>
        </w:rPr>
        <w:t xml:space="preserve"> </w:t>
      </w:r>
      <w:r>
        <w:rPr>
          <w:rFonts w:ascii="Calibri"/>
          <w:spacing w:val="-1"/>
        </w:rPr>
        <w:t>Swamp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(North</w:t>
      </w:r>
      <w:r>
        <w:rPr>
          <w:rFonts w:ascii="Calibri"/>
          <w:spacing w:val="-5"/>
        </w:rPr>
        <w:t xml:space="preserve"> </w:t>
      </w:r>
      <w:r>
        <w:rPr>
          <w:rFonts w:ascii="Calibri"/>
          <w:spacing w:val="-1"/>
        </w:rPr>
        <w:t>side),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and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6"/>
        </w:rPr>
        <w:t xml:space="preserve"> </w:t>
      </w:r>
      <w:r>
        <w:rPr>
          <w:rFonts w:ascii="Calibri"/>
          <w:spacing w:val="-1"/>
        </w:rPr>
        <w:t>Great</w:t>
      </w:r>
      <w:r>
        <w:rPr>
          <w:rFonts w:ascii="Calibri"/>
          <w:spacing w:val="-6"/>
        </w:rPr>
        <w:t xml:space="preserve"> </w:t>
      </w:r>
      <w:r>
        <w:rPr>
          <w:rFonts w:ascii="Calibri"/>
          <w:spacing w:val="-1"/>
        </w:rPr>
        <w:t>Cumbung</w:t>
      </w:r>
      <w:r>
        <w:rPr>
          <w:rFonts w:ascii="Calibri"/>
          <w:spacing w:val="-7"/>
        </w:rPr>
        <w:t xml:space="preserve"> </w:t>
      </w:r>
      <w:r>
        <w:rPr>
          <w:rFonts w:ascii="Calibri"/>
          <w:spacing w:val="-1"/>
        </w:rPr>
        <w:t>Swamp.</w:t>
      </w:r>
    </w:p>
    <w:p w14:paraId="43E62BB5" w14:textId="77777777" w:rsidR="00044670" w:rsidRDefault="00044670">
      <w:pPr>
        <w:rPr>
          <w:rFonts w:ascii="Calibri" w:eastAsia="Calibri" w:hAnsi="Calibri" w:cs="Calibri"/>
          <w:sz w:val="26"/>
          <w:szCs w:val="26"/>
        </w:rPr>
      </w:pPr>
    </w:p>
    <w:p w14:paraId="43E62BB6" w14:textId="77777777" w:rsidR="00044670" w:rsidRDefault="00C9326B">
      <w:pPr>
        <w:pStyle w:val="BodyText"/>
        <w:spacing w:line="276" w:lineRule="auto"/>
        <w:ind w:left="100"/>
        <w:jc w:val="both"/>
        <w:rPr>
          <w:rFonts w:ascii="Calibri" w:eastAsia="Calibri" w:hAnsi="Calibri" w:cs="Calibri"/>
        </w:rPr>
      </w:pPr>
      <w:r>
        <w:rPr>
          <w:rFonts w:ascii="Calibri"/>
          <w:spacing w:val="-1"/>
        </w:rPr>
        <w:t>This</w:t>
      </w:r>
      <w:r>
        <w:rPr>
          <w:rFonts w:ascii="Calibri"/>
          <w:spacing w:val="28"/>
        </w:rPr>
        <w:t xml:space="preserve"> </w:t>
      </w:r>
      <w:r>
        <w:rPr>
          <w:rFonts w:ascii="Calibri"/>
        </w:rPr>
        <w:t>requires</w:t>
      </w:r>
      <w:r>
        <w:rPr>
          <w:rFonts w:ascii="Calibri"/>
          <w:spacing w:val="30"/>
        </w:rPr>
        <w:t xml:space="preserve"> </w:t>
      </w:r>
      <w:r>
        <w:rPr>
          <w:rFonts w:ascii="Calibri"/>
        </w:rPr>
        <w:t>overbank</w:t>
      </w:r>
      <w:r>
        <w:rPr>
          <w:rFonts w:ascii="Calibri"/>
          <w:spacing w:val="31"/>
        </w:rPr>
        <w:t xml:space="preserve"> </w:t>
      </w:r>
      <w:r>
        <w:rPr>
          <w:rFonts w:ascii="Calibri"/>
          <w:spacing w:val="-1"/>
        </w:rPr>
        <w:t>flows</w:t>
      </w:r>
      <w:r>
        <w:rPr>
          <w:rFonts w:ascii="Calibri"/>
          <w:spacing w:val="31"/>
        </w:rPr>
        <w:t xml:space="preserve"> </w:t>
      </w:r>
      <w:r>
        <w:rPr>
          <w:rFonts w:ascii="Calibri"/>
          <w:spacing w:val="-1"/>
        </w:rPr>
        <w:t>downstream</w:t>
      </w:r>
      <w:r>
        <w:rPr>
          <w:rFonts w:ascii="Calibri"/>
          <w:spacing w:val="30"/>
        </w:rPr>
        <w:t xml:space="preserve"> </w:t>
      </w:r>
      <w:r>
        <w:rPr>
          <w:rFonts w:ascii="Calibri"/>
        </w:rPr>
        <w:t>of</w:t>
      </w:r>
      <w:r>
        <w:rPr>
          <w:rFonts w:ascii="Calibri"/>
          <w:spacing w:val="30"/>
        </w:rPr>
        <w:t xml:space="preserve"> </w:t>
      </w:r>
      <w:r>
        <w:rPr>
          <w:rFonts w:ascii="Calibri"/>
        </w:rPr>
        <w:t>Whealbah</w:t>
      </w:r>
      <w:r>
        <w:rPr>
          <w:rFonts w:ascii="Calibri"/>
          <w:spacing w:val="31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31"/>
        </w:rPr>
        <w:t xml:space="preserve"> </w:t>
      </w:r>
      <w:r>
        <w:rPr>
          <w:rFonts w:ascii="Calibri"/>
        </w:rPr>
        <w:t>inundate</w:t>
      </w:r>
      <w:r>
        <w:rPr>
          <w:rFonts w:ascii="Calibri"/>
          <w:spacing w:val="30"/>
        </w:rPr>
        <w:t xml:space="preserve"> </w:t>
      </w:r>
      <w:r>
        <w:rPr>
          <w:rFonts w:ascii="Calibri"/>
          <w:spacing w:val="-1"/>
        </w:rPr>
        <w:t>Lake</w:t>
      </w:r>
      <w:r>
        <w:rPr>
          <w:rFonts w:ascii="Calibri"/>
          <w:spacing w:val="30"/>
        </w:rPr>
        <w:t xml:space="preserve"> </w:t>
      </w:r>
      <w:r>
        <w:rPr>
          <w:rFonts w:ascii="Calibri"/>
          <w:spacing w:val="-1"/>
        </w:rPr>
        <w:t>Waljeers</w:t>
      </w:r>
      <w:r>
        <w:rPr>
          <w:rFonts w:ascii="Calibri"/>
          <w:spacing w:val="30"/>
        </w:rPr>
        <w:t xml:space="preserve"> </w:t>
      </w:r>
      <w:r>
        <w:rPr>
          <w:rFonts w:ascii="Calibri"/>
        </w:rPr>
        <w:t>and</w:t>
      </w:r>
      <w:r>
        <w:rPr>
          <w:rFonts w:ascii="Calibri"/>
          <w:spacing w:val="53"/>
          <w:w w:val="99"/>
        </w:rPr>
        <w:t xml:space="preserve"> </w:t>
      </w:r>
      <w:r>
        <w:rPr>
          <w:rFonts w:ascii="Calibri"/>
          <w:spacing w:val="-1"/>
        </w:rPr>
        <w:t>Peppermint</w:t>
      </w:r>
      <w:r>
        <w:rPr>
          <w:rFonts w:ascii="Calibri"/>
          <w:spacing w:val="9"/>
        </w:rPr>
        <w:t xml:space="preserve"> </w:t>
      </w:r>
      <w:r>
        <w:rPr>
          <w:rFonts w:ascii="Calibri"/>
        </w:rPr>
        <w:t>Swamp.</w:t>
      </w:r>
      <w:r>
        <w:rPr>
          <w:rFonts w:ascii="Calibri"/>
          <w:spacing w:val="9"/>
        </w:rPr>
        <w:t xml:space="preserve"> </w:t>
      </w:r>
      <w:r>
        <w:rPr>
          <w:rFonts w:ascii="Calibri"/>
          <w:spacing w:val="-1"/>
        </w:rPr>
        <w:t>Flows</w:t>
      </w:r>
      <w:r>
        <w:rPr>
          <w:rFonts w:ascii="Calibri"/>
          <w:spacing w:val="8"/>
        </w:rPr>
        <w:t xml:space="preserve"> </w:t>
      </w:r>
      <w:r>
        <w:rPr>
          <w:rFonts w:ascii="Calibri"/>
        </w:rPr>
        <w:t>would</w:t>
      </w:r>
      <w:r>
        <w:rPr>
          <w:rFonts w:ascii="Calibri"/>
          <w:spacing w:val="9"/>
        </w:rPr>
        <w:t xml:space="preserve"> </w:t>
      </w:r>
      <w:r>
        <w:rPr>
          <w:rFonts w:ascii="Calibri"/>
          <w:spacing w:val="-1"/>
        </w:rPr>
        <w:t>also</w:t>
      </w:r>
      <w:r>
        <w:rPr>
          <w:rFonts w:ascii="Calibri"/>
          <w:spacing w:val="9"/>
        </w:rPr>
        <w:t xml:space="preserve"> </w:t>
      </w:r>
      <w:r>
        <w:rPr>
          <w:rFonts w:ascii="Calibri"/>
          <w:spacing w:val="-1"/>
        </w:rPr>
        <w:t>benefit</w:t>
      </w:r>
      <w:r>
        <w:rPr>
          <w:rFonts w:ascii="Calibri"/>
          <w:spacing w:val="9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8"/>
        </w:rPr>
        <w:t xml:space="preserve"> </w:t>
      </w:r>
      <w:r>
        <w:rPr>
          <w:rFonts w:ascii="Calibri"/>
        </w:rPr>
        <w:t>in-channel</w:t>
      </w:r>
      <w:r>
        <w:rPr>
          <w:rFonts w:ascii="Calibri"/>
          <w:spacing w:val="8"/>
        </w:rPr>
        <w:t xml:space="preserve"> </w:t>
      </w:r>
      <w:r>
        <w:rPr>
          <w:rFonts w:ascii="Calibri"/>
          <w:spacing w:val="-1"/>
        </w:rPr>
        <w:t>system</w:t>
      </w:r>
      <w:r>
        <w:rPr>
          <w:rFonts w:ascii="Calibri"/>
          <w:spacing w:val="8"/>
        </w:rPr>
        <w:t xml:space="preserve"> </w:t>
      </w:r>
      <w:r>
        <w:rPr>
          <w:rFonts w:ascii="Calibri"/>
          <w:spacing w:val="-1"/>
        </w:rPr>
        <w:t>downstream</w:t>
      </w:r>
      <w:r>
        <w:rPr>
          <w:rFonts w:ascii="Calibri"/>
          <w:spacing w:val="9"/>
        </w:rPr>
        <w:t xml:space="preserve"> </w:t>
      </w:r>
      <w:r>
        <w:rPr>
          <w:rFonts w:ascii="Calibri"/>
        </w:rPr>
        <w:t>of</w:t>
      </w:r>
      <w:r>
        <w:rPr>
          <w:rFonts w:ascii="Calibri"/>
          <w:spacing w:val="8"/>
        </w:rPr>
        <w:t xml:space="preserve"> </w:t>
      </w:r>
      <w:r>
        <w:rPr>
          <w:rFonts w:ascii="Calibri"/>
        </w:rPr>
        <w:t>Lake</w:t>
      </w:r>
      <w:r>
        <w:rPr>
          <w:rFonts w:ascii="Calibri"/>
          <w:spacing w:val="85"/>
          <w:w w:val="99"/>
        </w:rPr>
        <w:t xml:space="preserve"> </w:t>
      </w:r>
      <w:r>
        <w:rPr>
          <w:rFonts w:ascii="Calibri"/>
          <w:spacing w:val="-1"/>
        </w:rPr>
        <w:t>Brewster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and</w:t>
      </w:r>
      <w:r>
        <w:rPr>
          <w:rFonts w:ascii="Calibri"/>
          <w:spacing w:val="-5"/>
        </w:rPr>
        <w:t xml:space="preserve"> </w:t>
      </w:r>
      <w:r>
        <w:rPr>
          <w:rFonts w:ascii="Calibri"/>
          <w:spacing w:val="-1"/>
        </w:rPr>
        <w:t>reach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4"/>
        </w:rPr>
        <w:t xml:space="preserve"> </w:t>
      </w:r>
      <w:r>
        <w:rPr>
          <w:rFonts w:ascii="Calibri"/>
          <w:spacing w:val="-1"/>
        </w:rPr>
        <w:t>Great</w:t>
      </w:r>
      <w:r>
        <w:rPr>
          <w:rFonts w:ascii="Calibri"/>
          <w:spacing w:val="-2"/>
        </w:rPr>
        <w:t xml:space="preserve"> </w:t>
      </w:r>
      <w:r>
        <w:rPr>
          <w:rFonts w:ascii="Calibri"/>
          <w:spacing w:val="-1"/>
        </w:rPr>
        <w:t>Cumbung</w:t>
      </w:r>
      <w:r>
        <w:rPr>
          <w:rFonts w:ascii="Calibri"/>
          <w:spacing w:val="-6"/>
        </w:rPr>
        <w:t xml:space="preserve"> </w:t>
      </w:r>
      <w:r>
        <w:rPr>
          <w:rFonts w:ascii="Calibri"/>
          <w:spacing w:val="-1"/>
        </w:rPr>
        <w:t>Swamp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at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terminus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of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6"/>
        </w:rPr>
        <w:t xml:space="preserve"> </w:t>
      </w:r>
      <w:r>
        <w:rPr>
          <w:rFonts w:ascii="Calibri"/>
          <w:spacing w:val="-1"/>
        </w:rPr>
        <w:t>system.</w:t>
      </w:r>
    </w:p>
    <w:p w14:paraId="43E62BB7" w14:textId="77777777" w:rsidR="00044670" w:rsidRDefault="00044670">
      <w:pPr>
        <w:spacing w:before="12"/>
        <w:rPr>
          <w:rFonts w:ascii="Calibri" w:eastAsia="Calibri" w:hAnsi="Calibri" w:cs="Calibri"/>
        </w:rPr>
      </w:pPr>
    </w:p>
    <w:p w14:paraId="43E62BB8" w14:textId="77777777" w:rsidR="00044670" w:rsidRDefault="00C9326B">
      <w:pPr>
        <w:ind w:left="100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i/>
          <w:color w:val="00AF50"/>
          <w:sz w:val="20"/>
        </w:rPr>
        <w:t>Objectives</w:t>
      </w:r>
    </w:p>
    <w:p w14:paraId="43E62BB9" w14:textId="77777777" w:rsidR="00044670" w:rsidRDefault="00C9326B">
      <w:pPr>
        <w:pStyle w:val="BodyText"/>
        <w:numPr>
          <w:ilvl w:val="0"/>
          <w:numId w:val="12"/>
        </w:numPr>
        <w:tabs>
          <w:tab w:val="left" w:pos="470"/>
        </w:tabs>
        <w:spacing w:before="38"/>
        <w:ind w:left="469" w:right="523" w:hanging="369"/>
        <w:jc w:val="both"/>
        <w:rPr>
          <w:rFonts w:ascii="Calibri" w:eastAsia="Calibri" w:hAnsi="Calibri" w:cs="Calibri"/>
        </w:rPr>
      </w:pPr>
      <w:r>
        <w:rPr>
          <w:rFonts w:ascii="Calibri"/>
          <w:color w:val="00AF50"/>
          <w:spacing w:val="-1"/>
        </w:rPr>
        <w:t>Provide</w:t>
      </w:r>
      <w:r>
        <w:rPr>
          <w:rFonts w:ascii="Calibri"/>
          <w:color w:val="00AF50"/>
          <w:spacing w:val="-7"/>
        </w:rPr>
        <w:t xml:space="preserve"> </w:t>
      </w:r>
      <w:r>
        <w:rPr>
          <w:rFonts w:ascii="Calibri"/>
          <w:color w:val="00AF50"/>
        </w:rPr>
        <w:t>flow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</w:rPr>
        <w:t>variability</w:t>
      </w:r>
      <w:r>
        <w:rPr>
          <w:rFonts w:ascii="Calibri"/>
          <w:color w:val="00AF50"/>
          <w:spacing w:val="-5"/>
        </w:rPr>
        <w:t xml:space="preserve"> </w:t>
      </w:r>
      <w:r>
        <w:rPr>
          <w:rFonts w:ascii="Calibri"/>
          <w:color w:val="00AF50"/>
        </w:rPr>
        <w:t>and</w:t>
      </w:r>
      <w:r>
        <w:rPr>
          <w:rFonts w:ascii="Calibri"/>
          <w:color w:val="00AF50"/>
          <w:spacing w:val="-5"/>
        </w:rPr>
        <w:t xml:space="preserve"> </w:t>
      </w:r>
      <w:r>
        <w:rPr>
          <w:rFonts w:ascii="Calibri"/>
          <w:color w:val="00AF50"/>
        </w:rPr>
        <w:t>longitudinal</w:t>
      </w:r>
      <w:r>
        <w:rPr>
          <w:rFonts w:ascii="Calibri"/>
          <w:color w:val="00AF50"/>
          <w:spacing w:val="-5"/>
        </w:rPr>
        <w:t xml:space="preserve"> </w:t>
      </w:r>
      <w:r>
        <w:rPr>
          <w:rFonts w:ascii="Calibri"/>
          <w:color w:val="00AF50"/>
          <w:spacing w:val="-1"/>
        </w:rPr>
        <w:t>connectivity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</w:rPr>
        <w:t>to</w:t>
      </w:r>
      <w:r>
        <w:rPr>
          <w:rFonts w:ascii="Calibri"/>
          <w:color w:val="00AF50"/>
          <w:spacing w:val="-5"/>
        </w:rPr>
        <w:t xml:space="preserve"> </w:t>
      </w:r>
      <w:r>
        <w:rPr>
          <w:rFonts w:ascii="Calibri"/>
          <w:color w:val="00AF50"/>
          <w:spacing w:val="-1"/>
        </w:rPr>
        <w:t>support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  <w:spacing w:val="-1"/>
        </w:rPr>
        <w:t>refuge</w:t>
      </w:r>
      <w:r>
        <w:rPr>
          <w:rFonts w:ascii="Calibri"/>
          <w:color w:val="00AF50"/>
          <w:spacing w:val="-7"/>
        </w:rPr>
        <w:t xml:space="preserve"> </w:t>
      </w:r>
      <w:r>
        <w:rPr>
          <w:rFonts w:ascii="Calibri"/>
          <w:color w:val="00AF50"/>
        </w:rPr>
        <w:t>habitats;</w:t>
      </w:r>
      <w:r>
        <w:rPr>
          <w:rFonts w:ascii="Calibri"/>
          <w:color w:val="00AF50"/>
          <w:spacing w:val="57"/>
          <w:w w:val="99"/>
        </w:rPr>
        <w:t xml:space="preserve"> </w:t>
      </w:r>
      <w:r>
        <w:rPr>
          <w:rFonts w:ascii="Calibri"/>
          <w:color w:val="00AF50"/>
          <w:spacing w:val="-1"/>
        </w:rPr>
        <w:t>provide</w:t>
      </w:r>
      <w:r>
        <w:rPr>
          <w:rFonts w:ascii="Calibri"/>
          <w:color w:val="00AF50"/>
          <w:spacing w:val="-7"/>
        </w:rPr>
        <w:t xml:space="preserve"> </w:t>
      </w:r>
      <w:r>
        <w:rPr>
          <w:rFonts w:ascii="Calibri"/>
          <w:color w:val="00AF50"/>
        </w:rPr>
        <w:t>lateral</w:t>
      </w:r>
      <w:r>
        <w:rPr>
          <w:rFonts w:ascii="Calibri"/>
          <w:color w:val="00AF50"/>
          <w:spacing w:val="-5"/>
        </w:rPr>
        <w:t xml:space="preserve"> </w:t>
      </w:r>
      <w:r>
        <w:rPr>
          <w:rFonts w:ascii="Calibri"/>
          <w:color w:val="00AF50"/>
        </w:rPr>
        <w:t>connectivity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  <w:spacing w:val="1"/>
        </w:rPr>
        <w:t>and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  <w:spacing w:val="-1"/>
        </w:rPr>
        <w:t>associated</w:t>
      </w:r>
      <w:r>
        <w:rPr>
          <w:rFonts w:ascii="Calibri"/>
          <w:color w:val="00AF50"/>
          <w:spacing w:val="-5"/>
        </w:rPr>
        <w:t xml:space="preserve"> </w:t>
      </w:r>
      <w:r>
        <w:rPr>
          <w:rFonts w:ascii="Calibri"/>
          <w:color w:val="00AF50"/>
        </w:rPr>
        <w:t>outcomes</w:t>
      </w:r>
      <w:r>
        <w:rPr>
          <w:rFonts w:ascii="Calibri"/>
          <w:color w:val="00AF50"/>
          <w:spacing w:val="-7"/>
        </w:rPr>
        <w:t xml:space="preserve"> </w:t>
      </w:r>
      <w:r>
        <w:rPr>
          <w:rFonts w:ascii="Calibri"/>
          <w:color w:val="00AF50"/>
          <w:spacing w:val="-1"/>
        </w:rPr>
        <w:t>(i.e.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  <w:spacing w:val="-1"/>
        </w:rPr>
        <w:t>fish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  <w:spacing w:val="-1"/>
        </w:rPr>
        <w:t>migration,</w:t>
      </w:r>
      <w:r>
        <w:rPr>
          <w:rFonts w:ascii="Calibri"/>
          <w:color w:val="00AF50"/>
          <w:spacing w:val="-5"/>
        </w:rPr>
        <w:t xml:space="preserve"> </w:t>
      </w:r>
      <w:r>
        <w:rPr>
          <w:rFonts w:ascii="Calibri"/>
          <w:color w:val="00AF50"/>
        </w:rPr>
        <w:t>carbon</w:t>
      </w:r>
      <w:r>
        <w:rPr>
          <w:rFonts w:ascii="Calibri"/>
          <w:color w:val="00AF50"/>
          <w:spacing w:val="61"/>
          <w:w w:val="99"/>
        </w:rPr>
        <w:t xml:space="preserve"> </w:t>
      </w:r>
      <w:r>
        <w:rPr>
          <w:rFonts w:ascii="Calibri"/>
          <w:color w:val="00AF50"/>
          <w:spacing w:val="-1"/>
        </w:rPr>
        <w:t>inputs);</w:t>
      </w:r>
    </w:p>
    <w:p w14:paraId="43E62BBA" w14:textId="77777777" w:rsidR="00044670" w:rsidRDefault="00C9326B">
      <w:pPr>
        <w:pStyle w:val="BodyText"/>
        <w:numPr>
          <w:ilvl w:val="0"/>
          <w:numId w:val="12"/>
        </w:numPr>
        <w:tabs>
          <w:tab w:val="left" w:pos="470"/>
        </w:tabs>
        <w:spacing w:before="2"/>
        <w:ind w:left="469" w:right="76" w:hanging="369"/>
        <w:rPr>
          <w:rFonts w:ascii="Calibri" w:eastAsia="Calibri" w:hAnsi="Calibri" w:cs="Calibri"/>
        </w:rPr>
      </w:pPr>
      <w:r>
        <w:rPr>
          <w:rFonts w:ascii="Calibri"/>
          <w:color w:val="00AF50"/>
          <w:spacing w:val="-1"/>
        </w:rPr>
        <w:t>Support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  <w:spacing w:val="-1"/>
        </w:rPr>
        <w:t>vegetation</w:t>
      </w:r>
      <w:r>
        <w:rPr>
          <w:rFonts w:ascii="Calibri"/>
          <w:color w:val="00AF50"/>
          <w:spacing w:val="-5"/>
        </w:rPr>
        <w:t xml:space="preserve"> </w:t>
      </w:r>
      <w:r>
        <w:rPr>
          <w:rFonts w:ascii="Calibri"/>
          <w:color w:val="00AF50"/>
        </w:rPr>
        <w:t>communities</w:t>
      </w:r>
      <w:r>
        <w:rPr>
          <w:rFonts w:ascii="Calibri"/>
          <w:color w:val="00AF50"/>
          <w:spacing w:val="-4"/>
        </w:rPr>
        <w:t xml:space="preserve"> </w:t>
      </w:r>
      <w:r>
        <w:rPr>
          <w:rFonts w:ascii="Calibri"/>
          <w:color w:val="00AF50"/>
          <w:spacing w:val="-1"/>
        </w:rPr>
        <w:t>within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</w:rPr>
        <w:t>or</w:t>
      </w:r>
      <w:r>
        <w:rPr>
          <w:rFonts w:ascii="Calibri"/>
          <w:color w:val="00AF50"/>
          <w:spacing w:val="-5"/>
        </w:rPr>
        <w:t xml:space="preserve"> </w:t>
      </w:r>
      <w:r>
        <w:rPr>
          <w:rFonts w:ascii="Calibri"/>
          <w:color w:val="00AF50"/>
          <w:spacing w:val="-1"/>
        </w:rPr>
        <w:t>closely</w:t>
      </w:r>
      <w:r>
        <w:rPr>
          <w:rFonts w:ascii="Calibri"/>
          <w:color w:val="00AF50"/>
          <w:spacing w:val="-5"/>
        </w:rPr>
        <w:t xml:space="preserve"> </w:t>
      </w:r>
      <w:r>
        <w:rPr>
          <w:rFonts w:ascii="Calibri"/>
          <w:color w:val="00AF50"/>
          <w:spacing w:val="-1"/>
        </w:rPr>
        <w:t>fringing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</w:rPr>
        <w:t>the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  <w:spacing w:val="-1"/>
        </w:rPr>
        <w:t>river</w:t>
      </w:r>
      <w:r>
        <w:rPr>
          <w:rFonts w:ascii="Calibri"/>
          <w:color w:val="00AF50"/>
          <w:spacing w:val="-3"/>
        </w:rPr>
        <w:t xml:space="preserve"> </w:t>
      </w:r>
      <w:r>
        <w:rPr>
          <w:rFonts w:ascii="Calibri"/>
          <w:color w:val="00AF50"/>
        </w:rPr>
        <w:t>channel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</w:rPr>
        <w:t>as</w:t>
      </w:r>
      <w:r>
        <w:rPr>
          <w:rFonts w:ascii="Calibri"/>
          <w:color w:val="00AF50"/>
          <w:spacing w:val="-7"/>
        </w:rPr>
        <w:t xml:space="preserve"> </w:t>
      </w:r>
      <w:r>
        <w:rPr>
          <w:rFonts w:ascii="Calibri"/>
          <w:color w:val="00AF50"/>
        </w:rPr>
        <w:t>well as</w:t>
      </w:r>
      <w:r>
        <w:rPr>
          <w:rFonts w:ascii="Calibri"/>
          <w:color w:val="00AF50"/>
          <w:spacing w:val="69"/>
          <w:w w:val="99"/>
        </w:rPr>
        <w:t xml:space="preserve"> </w:t>
      </w:r>
      <w:r>
        <w:rPr>
          <w:rFonts w:ascii="Calibri"/>
          <w:color w:val="00AF50"/>
        </w:rPr>
        <w:t>some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</w:rPr>
        <w:t>low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</w:rPr>
        <w:t>lying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</w:rPr>
        <w:t>areas</w:t>
      </w:r>
      <w:r>
        <w:rPr>
          <w:rFonts w:ascii="Calibri"/>
          <w:color w:val="00AF50"/>
          <w:spacing w:val="-7"/>
        </w:rPr>
        <w:t xml:space="preserve"> </w:t>
      </w:r>
      <w:r>
        <w:rPr>
          <w:rFonts w:ascii="Calibri"/>
          <w:color w:val="00AF50"/>
        </w:rPr>
        <w:t>of</w:t>
      </w:r>
      <w:r>
        <w:rPr>
          <w:rFonts w:ascii="Calibri"/>
          <w:color w:val="00AF50"/>
          <w:spacing w:val="-5"/>
        </w:rPr>
        <w:t xml:space="preserve"> </w:t>
      </w:r>
      <w:r>
        <w:rPr>
          <w:rFonts w:ascii="Calibri"/>
          <w:color w:val="00AF50"/>
        </w:rPr>
        <w:t>the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</w:rPr>
        <w:t>floodplain;</w:t>
      </w:r>
    </w:p>
    <w:p w14:paraId="43E62BBB" w14:textId="77777777" w:rsidR="00044670" w:rsidRDefault="00C9326B">
      <w:pPr>
        <w:pStyle w:val="BodyText"/>
        <w:numPr>
          <w:ilvl w:val="0"/>
          <w:numId w:val="12"/>
        </w:numPr>
        <w:tabs>
          <w:tab w:val="left" w:pos="470"/>
        </w:tabs>
        <w:ind w:left="469" w:right="76" w:hanging="369"/>
        <w:rPr>
          <w:rFonts w:ascii="Calibri" w:eastAsia="Calibri" w:hAnsi="Calibri" w:cs="Calibri"/>
        </w:rPr>
      </w:pPr>
      <w:r>
        <w:rPr>
          <w:rFonts w:ascii="Calibri"/>
          <w:color w:val="00AF50"/>
          <w:spacing w:val="-1"/>
        </w:rPr>
        <w:t>Improve</w:t>
      </w:r>
      <w:r>
        <w:rPr>
          <w:rFonts w:ascii="Calibri"/>
          <w:color w:val="00AF50"/>
          <w:spacing w:val="-10"/>
        </w:rPr>
        <w:t xml:space="preserve"> </w:t>
      </w:r>
      <w:r>
        <w:rPr>
          <w:rFonts w:ascii="Calibri"/>
          <w:color w:val="00AF50"/>
        </w:rPr>
        <w:t>the</w:t>
      </w:r>
      <w:r>
        <w:rPr>
          <w:rFonts w:ascii="Calibri"/>
          <w:color w:val="00AF50"/>
          <w:spacing w:val="-7"/>
        </w:rPr>
        <w:t xml:space="preserve"> </w:t>
      </w:r>
      <w:r>
        <w:rPr>
          <w:rFonts w:ascii="Calibri"/>
          <w:color w:val="00AF50"/>
        </w:rPr>
        <w:t>condition</w:t>
      </w:r>
      <w:r>
        <w:rPr>
          <w:rFonts w:ascii="Calibri"/>
          <w:color w:val="00AF50"/>
          <w:spacing w:val="-8"/>
        </w:rPr>
        <w:t xml:space="preserve"> </w:t>
      </w:r>
      <w:r>
        <w:rPr>
          <w:rFonts w:ascii="Calibri"/>
          <w:color w:val="00AF50"/>
        </w:rPr>
        <w:t>of</w:t>
      </w:r>
      <w:r>
        <w:rPr>
          <w:rFonts w:ascii="Calibri"/>
          <w:color w:val="00AF50"/>
          <w:spacing w:val="-10"/>
        </w:rPr>
        <w:t xml:space="preserve"> </w:t>
      </w:r>
      <w:r>
        <w:rPr>
          <w:rFonts w:ascii="Calibri"/>
          <w:color w:val="00AF50"/>
        </w:rPr>
        <w:t>emergent,</w:t>
      </w:r>
      <w:r>
        <w:rPr>
          <w:rFonts w:ascii="Calibri"/>
          <w:color w:val="00AF50"/>
          <w:spacing w:val="-8"/>
        </w:rPr>
        <w:t xml:space="preserve"> </w:t>
      </w:r>
      <w:r>
        <w:rPr>
          <w:rFonts w:ascii="Calibri"/>
          <w:color w:val="00AF50"/>
          <w:spacing w:val="-1"/>
        </w:rPr>
        <w:t>submergent,</w:t>
      </w:r>
      <w:r>
        <w:rPr>
          <w:rFonts w:ascii="Calibri"/>
          <w:color w:val="00AF50"/>
          <w:spacing w:val="-8"/>
        </w:rPr>
        <w:t xml:space="preserve"> </w:t>
      </w:r>
      <w:r>
        <w:rPr>
          <w:rFonts w:ascii="Calibri"/>
          <w:color w:val="00AF50"/>
        </w:rPr>
        <w:t>semi-permanent</w:t>
      </w:r>
      <w:r>
        <w:rPr>
          <w:rFonts w:ascii="Calibri"/>
          <w:color w:val="00AF50"/>
          <w:spacing w:val="-9"/>
        </w:rPr>
        <w:t xml:space="preserve"> </w:t>
      </w:r>
      <w:r>
        <w:rPr>
          <w:rFonts w:ascii="Calibri"/>
          <w:color w:val="00AF50"/>
          <w:spacing w:val="-1"/>
        </w:rPr>
        <w:t>wetland</w:t>
      </w:r>
      <w:r>
        <w:rPr>
          <w:rFonts w:ascii="Calibri"/>
          <w:color w:val="00AF50"/>
          <w:spacing w:val="-8"/>
        </w:rPr>
        <w:t xml:space="preserve"> </w:t>
      </w:r>
      <w:r>
        <w:rPr>
          <w:rFonts w:ascii="Calibri"/>
          <w:color w:val="00AF50"/>
        </w:rPr>
        <w:t>vegetation</w:t>
      </w:r>
      <w:r>
        <w:rPr>
          <w:rFonts w:ascii="Calibri"/>
          <w:color w:val="00AF50"/>
          <w:spacing w:val="53"/>
          <w:w w:val="99"/>
        </w:rPr>
        <w:t xml:space="preserve"> </w:t>
      </w:r>
      <w:r>
        <w:rPr>
          <w:rFonts w:ascii="Calibri"/>
          <w:color w:val="00AF50"/>
        </w:rPr>
        <w:t>and</w:t>
      </w:r>
      <w:r>
        <w:rPr>
          <w:rFonts w:ascii="Calibri"/>
          <w:color w:val="00AF50"/>
          <w:spacing w:val="-9"/>
        </w:rPr>
        <w:t xml:space="preserve"> </w:t>
      </w:r>
      <w:r>
        <w:rPr>
          <w:rFonts w:ascii="Calibri"/>
          <w:color w:val="00AF50"/>
        </w:rPr>
        <w:t>riparian</w:t>
      </w:r>
      <w:r>
        <w:rPr>
          <w:rFonts w:ascii="Calibri"/>
          <w:color w:val="00AF50"/>
          <w:spacing w:val="-8"/>
        </w:rPr>
        <w:t xml:space="preserve"> </w:t>
      </w:r>
      <w:r>
        <w:rPr>
          <w:rFonts w:ascii="Calibri"/>
          <w:color w:val="00AF50"/>
          <w:spacing w:val="-1"/>
        </w:rPr>
        <w:t>vegetation</w:t>
      </w:r>
      <w:r>
        <w:rPr>
          <w:rFonts w:ascii="Calibri"/>
          <w:color w:val="00AF50"/>
          <w:spacing w:val="-8"/>
        </w:rPr>
        <w:t xml:space="preserve"> </w:t>
      </w:r>
      <w:r>
        <w:rPr>
          <w:rFonts w:ascii="Calibri"/>
          <w:color w:val="00AF50"/>
        </w:rPr>
        <w:t>communities;</w:t>
      </w:r>
      <w:r>
        <w:rPr>
          <w:rFonts w:ascii="Calibri"/>
          <w:color w:val="00AF50"/>
          <w:spacing w:val="-9"/>
        </w:rPr>
        <w:t xml:space="preserve"> </w:t>
      </w:r>
      <w:r>
        <w:rPr>
          <w:rFonts w:ascii="Calibri"/>
          <w:color w:val="00AF50"/>
        </w:rPr>
        <w:t>and</w:t>
      </w:r>
    </w:p>
    <w:p w14:paraId="43E62BBC" w14:textId="77777777" w:rsidR="00044670" w:rsidRDefault="00C9326B">
      <w:pPr>
        <w:pStyle w:val="BodyText"/>
        <w:numPr>
          <w:ilvl w:val="0"/>
          <w:numId w:val="12"/>
        </w:numPr>
        <w:tabs>
          <w:tab w:val="left" w:pos="470"/>
        </w:tabs>
        <w:ind w:left="469" w:right="803" w:hanging="369"/>
        <w:rPr>
          <w:rFonts w:ascii="Calibri" w:eastAsia="Calibri" w:hAnsi="Calibri" w:cs="Calibri"/>
        </w:rPr>
      </w:pPr>
      <w:r>
        <w:rPr>
          <w:rFonts w:ascii="Calibri"/>
          <w:color w:val="00AF50"/>
          <w:spacing w:val="-1"/>
        </w:rPr>
        <w:t>Provide</w:t>
      </w:r>
      <w:r>
        <w:rPr>
          <w:rFonts w:ascii="Calibri"/>
          <w:color w:val="00AF50"/>
          <w:spacing w:val="-7"/>
        </w:rPr>
        <w:t xml:space="preserve"> </w:t>
      </w:r>
      <w:r>
        <w:rPr>
          <w:rFonts w:ascii="Calibri"/>
          <w:color w:val="00AF50"/>
        </w:rPr>
        <w:t>foraging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</w:rPr>
        <w:t>opportunities</w:t>
      </w:r>
      <w:r>
        <w:rPr>
          <w:rFonts w:ascii="Calibri"/>
          <w:color w:val="00AF50"/>
          <w:spacing w:val="-8"/>
        </w:rPr>
        <w:t xml:space="preserve"> </w:t>
      </w:r>
      <w:r>
        <w:rPr>
          <w:rFonts w:ascii="Calibri"/>
          <w:color w:val="00AF50"/>
          <w:spacing w:val="-1"/>
        </w:rPr>
        <w:t>for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</w:rPr>
        <w:t>a</w:t>
      </w:r>
      <w:r>
        <w:rPr>
          <w:rFonts w:ascii="Calibri"/>
          <w:color w:val="00AF50"/>
          <w:spacing w:val="-5"/>
        </w:rPr>
        <w:t xml:space="preserve"> </w:t>
      </w:r>
      <w:r>
        <w:rPr>
          <w:rFonts w:ascii="Calibri"/>
          <w:color w:val="00AF50"/>
        </w:rPr>
        <w:t>range</w:t>
      </w:r>
      <w:r>
        <w:rPr>
          <w:rFonts w:ascii="Calibri"/>
          <w:color w:val="00AF50"/>
          <w:spacing w:val="-8"/>
        </w:rPr>
        <w:t xml:space="preserve"> </w:t>
      </w:r>
      <w:r>
        <w:rPr>
          <w:rFonts w:ascii="Calibri"/>
          <w:color w:val="00AF50"/>
        </w:rPr>
        <w:t>of</w:t>
      </w:r>
      <w:r>
        <w:rPr>
          <w:rFonts w:ascii="Calibri"/>
          <w:color w:val="00AF50"/>
          <w:spacing w:val="-5"/>
        </w:rPr>
        <w:t xml:space="preserve"> </w:t>
      </w:r>
      <w:r>
        <w:rPr>
          <w:rFonts w:ascii="Calibri"/>
          <w:color w:val="00AF50"/>
          <w:spacing w:val="-1"/>
        </w:rPr>
        <w:t>waterbird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  <w:spacing w:val="-1"/>
        </w:rPr>
        <w:t>species</w:t>
      </w:r>
      <w:r>
        <w:rPr>
          <w:rFonts w:ascii="Calibri"/>
          <w:color w:val="00AF50"/>
          <w:spacing w:val="-7"/>
        </w:rPr>
        <w:t xml:space="preserve"> </w:t>
      </w:r>
      <w:r>
        <w:rPr>
          <w:rFonts w:ascii="Calibri"/>
          <w:color w:val="00AF50"/>
        </w:rPr>
        <w:t>and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</w:rPr>
        <w:t>maintain</w:t>
      </w:r>
      <w:r>
        <w:rPr>
          <w:rFonts w:ascii="Calibri"/>
          <w:color w:val="00AF50"/>
          <w:spacing w:val="39"/>
          <w:w w:val="99"/>
        </w:rPr>
        <w:t xml:space="preserve"> </w:t>
      </w:r>
      <w:r>
        <w:rPr>
          <w:rFonts w:ascii="Calibri"/>
          <w:color w:val="00AF50"/>
          <w:spacing w:val="-1"/>
        </w:rPr>
        <w:t>waterbird</w:t>
      </w:r>
      <w:r>
        <w:rPr>
          <w:rFonts w:ascii="Calibri"/>
          <w:color w:val="00AF50"/>
          <w:spacing w:val="-10"/>
        </w:rPr>
        <w:t xml:space="preserve"> </w:t>
      </w:r>
      <w:r>
        <w:rPr>
          <w:rFonts w:ascii="Calibri"/>
          <w:color w:val="00AF50"/>
        </w:rPr>
        <w:t>drought</w:t>
      </w:r>
      <w:r>
        <w:rPr>
          <w:rFonts w:ascii="Calibri"/>
          <w:color w:val="00AF50"/>
          <w:spacing w:val="-11"/>
        </w:rPr>
        <w:t xml:space="preserve"> </w:t>
      </w:r>
      <w:r>
        <w:rPr>
          <w:rFonts w:ascii="Calibri"/>
          <w:color w:val="00AF50"/>
          <w:spacing w:val="-1"/>
        </w:rPr>
        <w:t>refuges.</w:t>
      </w:r>
    </w:p>
    <w:p w14:paraId="43E62BBD" w14:textId="77777777" w:rsidR="00044670" w:rsidRDefault="00044670">
      <w:pPr>
        <w:spacing w:before="11"/>
        <w:rPr>
          <w:rFonts w:ascii="Calibri" w:eastAsia="Calibri" w:hAnsi="Calibri" w:cs="Calibri"/>
          <w:sz w:val="19"/>
          <w:szCs w:val="19"/>
        </w:rPr>
      </w:pPr>
    </w:p>
    <w:p w14:paraId="43E62BBE" w14:textId="77777777" w:rsidR="00044670" w:rsidRDefault="00C9326B">
      <w:pPr>
        <w:ind w:left="100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i/>
          <w:color w:val="006FC0"/>
          <w:spacing w:val="-1"/>
          <w:sz w:val="20"/>
        </w:rPr>
        <w:t>Hydrology</w:t>
      </w:r>
    </w:p>
    <w:p w14:paraId="43E62BBF" w14:textId="77777777" w:rsidR="00044670" w:rsidRDefault="00C9326B">
      <w:pPr>
        <w:pStyle w:val="BodyText"/>
        <w:spacing w:before="36" w:line="276" w:lineRule="auto"/>
        <w:ind w:left="100" w:right="20"/>
        <w:rPr>
          <w:rFonts w:ascii="Calibri" w:eastAsia="Calibri" w:hAnsi="Calibri" w:cs="Calibri"/>
        </w:rPr>
      </w:pPr>
      <w:r>
        <w:rPr>
          <w:rFonts w:ascii="Calibri"/>
          <w:color w:val="006FC0"/>
        </w:rPr>
        <w:t>In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  <w:spacing w:val="-1"/>
        </w:rPr>
        <w:t>order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to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maximise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the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delivery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  <w:spacing w:val="-1"/>
        </w:rPr>
        <w:t>volume,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  <w:spacing w:val="-1"/>
        </w:rPr>
        <w:t>consideration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would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</w:rPr>
        <w:t>be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  <w:spacing w:val="-1"/>
        </w:rPr>
        <w:t>given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to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  <w:spacing w:val="-1"/>
        </w:rPr>
        <w:t>delivery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in</w:t>
      </w:r>
      <w:r>
        <w:rPr>
          <w:rFonts w:ascii="Calibri"/>
          <w:color w:val="006FC0"/>
          <w:spacing w:val="67"/>
          <w:w w:val="99"/>
        </w:rPr>
        <w:t xml:space="preserve"> </w:t>
      </w:r>
      <w:r>
        <w:rPr>
          <w:rFonts w:ascii="Calibri"/>
          <w:color w:val="006FC0"/>
        </w:rPr>
        <w:t>conjunction</w:t>
      </w:r>
      <w:r>
        <w:rPr>
          <w:rFonts w:ascii="Calibri"/>
          <w:color w:val="006FC0"/>
          <w:spacing w:val="-8"/>
        </w:rPr>
        <w:t xml:space="preserve"> </w:t>
      </w:r>
      <w:r>
        <w:rPr>
          <w:rFonts w:ascii="Calibri"/>
          <w:color w:val="006FC0"/>
        </w:rPr>
        <w:t>with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</w:rPr>
        <w:t>natural</w:t>
      </w:r>
      <w:r>
        <w:rPr>
          <w:rFonts w:ascii="Calibri"/>
          <w:color w:val="006FC0"/>
          <w:spacing w:val="-9"/>
        </w:rPr>
        <w:t xml:space="preserve"> </w:t>
      </w:r>
      <w:r>
        <w:rPr>
          <w:rFonts w:ascii="Calibri"/>
          <w:color w:val="006FC0"/>
          <w:spacing w:val="-1"/>
        </w:rPr>
        <w:t>inflows,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  <w:spacing w:val="-1"/>
        </w:rPr>
        <w:t>replenishment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</w:rPr>
        <w:t>flows</w:t>
      </w:r>
      <w:r>
        <w:rPr>
          <w:rFonts w:ascii="Calibri"/>
          <w:color w:val="006FC0"/>
          <w:spacing w:val="-10"/>
        </w:rPr>
        <w:t xml:space="preserve"> </w:t>
      </w:r>
      <w:r>
        <w:rPr>
          <w:rFonts w:ascii="Calibri"/>
          <w:color w:val="006FC0"/>
        </w:rPr>
        <w:t>or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</w:rPr>
        <w:t>other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</w:rPr>
        <w:t>planned</w:t>
      </w:r>
      <w:r>
        <w:rPr>
          <w:rFonts w:ascii="Calibri"/>
          <w:color w:val="006FC0"/>
          <w:spacing w:val="-8"/>
        </w:rPr>
        <w:t xml:space="preserve"> </w:t>
      </w:r>
      <w:r>
        <w:rPr>
          <w:rFonts w:ascii="Calibri"/>
          <w:color w:val="006FC0"/>
          <w:spacing w:val="-1"/>
        </w:rPr>
        <w:t>environmental</w:t>
      </w:r>
      <w:r>
        <w:rPr>
          <w:rFonts w:ascii="Calibri"/>
          <w:color w:val="006FC0"/>
          <w:spacing w:val="55"/>
          <w:w w:val="99"/>
        </w:rPr>
        <w:t xml:space="preserve"> </w:t>
      </w:r>
      <w:r>
        <w:rPr>
          <w:rFonts w:ascii="Calibri"/>
          <w:color w:val="006FC0"/>
          <w:spacing w:val="-1"/>
        </w:rPr>
        <w:t>water.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This</w:t>
      </w:r>
      <w:r>
        <w:rPr>
          <w:rFonts w:ascii="Calibri"/>
          <w:color w:val="006FC0"/>
          <w:spacing w:val="-8"/>
        </w:rPr>
        <w:t xml:space="preserve"> </w:t>
      </w:r>
      <w:r>
        <w:rPr>
          <w:rFonts w:ascii="Calibri"/>
          <w:color w:val="006FC0"/>
          <w:spacing w:val="-1"/>
        </w:rPr>
        <w:t>delivery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could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  <w:spacing w:val="-1"/>
        </w:rPr>
        <w:t>also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</w:rPr>
        <w:t>be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</w:rPr>
        <w:t>conducted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in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conjunction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  <w:spacing w:val="-1"/>
        </w:rPr>
        <w:t>with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other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  <w:spacing w:val="-1"/>
        </w:rPr>
        <w:t>environmental</w:t>
      </w:r>
      <w:r>
        <w:rPr>
          <w:rFonts w:ascii="Calibri"/>
          <w:color w:val="006FC0"/>
          <w:spacing w:val="57"/>
          <w:w w:val="99"/>
        </w:rPr>
        <w:t xml:space="preserve"> </w:t>
      </w:r>
      <w:r>
        <w:rPr>
          <w:rFonts w:ascii="Calibri"/>
          <w:color w:val="006FC0"/>
          <w:spacing w:val="-1"/>
        </w:rPr>
        <w:t>deliveries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  <w:spacing w:val="-1"/>
        </w:rPr>
        <w:t>(Strategy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2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or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3)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to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</w:rPr>
        <w:t>minimise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transmission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  <w:spacing w:val="-1"/>
        </w:rPr>
        <w:t>losses.</w:t>
      </w:r>
      <w:r>
        <w:rPr>
          <w:rFonts w:ascii="Calibri"/>
          <w:color w:val="006FC0"/>
          <w:spacing w:val="-3"/>
        </w:rPr>
        <w:t xml:space="preserve"> </w:t>
      </w:r>
      <w:r>
        <w:rPr>
          <w:rFonts w:ascii="Calibri"/>
          <w:color w:val="006FC0"/>
        </w:rPr>
        <w:t>In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  <w:spacing w:val="-1"/>
        </w:rPr>
        <w:t>order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to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  <w:spacing w:val="-1"/>
        </w:rPr>
        <w:t>minimise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carp</w:t>
      </w:r>
      <w:r>
        <w:rPr>
          <w:rFonts w:ascii="Calibri"/>
          <w:color w:val="006FC0"/>
          <w:spacing w:val="69"/>
          <w:w w:val="99"/>
        </w:rPr>
        <w:t xml:space="preserve"> </w:t>
      </w:r>
      <w:r>
        <w:rPr>
          <w:rFonts w:ascii="Calibri"/>
          <w:color w:val="006FC0"/>
          <w:spacing w:val="-1"/>
        </w:rPr>
        <w:t>breeding,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the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  <w:spacing w:val="-1"/>
        </w:rPr>
        <w:t>flow</w:t>
      </w:r>
      <w:r>
        <w:rPr>
          <w:rFonts w:ascii="Calibri"/>
          <w:color w:val="006FC0"/>
          <w:spacing w:val="-3"/>
        </w:rPr>
        <w:t xml:space="preserve"> </w:t>
      </w:r>
      <w:r>
        <w:rPr>
          <w:rFonts w:ascii="Calibri"/>
          <w:color w:val="006FC0"/>
        </w:rPr>
        <w:t>can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</w:rPr>
        <w:t>be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  <w:spacing w:val="-1"/>
        </w:rPr>
        <w:t>delivered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in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</w:rPr>
        <w:t>late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  <w:spacing w:val="-1"/>
        </w:rPr>
        <w:t>winter.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  <w:spacing w:val="1"/>
        </w:rPr>
        <w:t>If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  <w:spacing w:val="-1"/>
        </w:rPr>
        <w:t>wet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conditions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  <w:spacing w:val="-1"/>
        </w:rPr>
        <w:t>prevail,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the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demand</w:t>
      </w:r>
      <w:r>
        <w:rPr>
          <w:rFonts w:ascii="Calibri"/>
          <w:color w:val="006FC0"/>
          <w:w w:val="99"/>
        </w:rPr>
        <w:t xml:space="preserve"> </w:t>
      </w:r>
      <w:r>
        <w:rPr>
          <w:rFonts w:ascii="Calibri"/>
          <w:color w:val="006FC0"/>
          <w:spacing w:val="74"/>
          <w:w w:val="99"/>
        </w:rPr>
        <w:t xml:space="preserve"> </w:t>
      </w:r>
      <w:r>
        <w:rPr>
          <w:rFonts w:ascii="Calibri"/>
          <w:color w:val="006FC0"/>
          <w:spacing w:val="-1"/>
        </w:rPr>
        <w:t>for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this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</w:rPr>
        <w:t>action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</w:rPr>
        <w:t>may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</w:rPr>
        <w:t>be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met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through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</w:rPr>
        <w:t>natural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  <w:spacing w:val="-1"/>
        </w:rPr>
        <w:t>flows.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  <w:spacing w:val="-1"/>
        </w:rPr>
        <w:t>The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target</w:t>
      </w:r>
      <w:r>
        <w:rPr>
          <w:rFonts w:ascii="Calibri"/>
          <w:color w:val="006FC0"/>
          <w:spacing w:val="-3"/>
        </w:rPr>
        <w:t xml:space="preserve"> </w:t>
      </w:r>
      <w:r>
        <w:rPr>
          <w:rFonts w:ascii="Calibri"/>
          <w:color w:val="006FC0"/>
          <w:spacing w:val="-1"/>
        </w:rPr>
        <w:t>frequency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of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  <w:spacing w:val="1"/>
        </w:rPr>
        <w:t>watering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these</w:t>
      </w:r>
      <w:r>
        <w:rPr>
          <w:rFonts w:ascii="Calibri"/>
          <w:color w:val="006FC0"/>
          <w:spacing w:val="36"/>
          <w:w w:val="99"/>
        </w:rPr>
        <w:t xml:space="preserve"> </w:t>
      </w:r>
      <w:r>
        <w:rPr>
          <w:rFonts w:ascii="Calibri"/>
          <w:color w:val="006FC0"/>
          <w:spacing w:val="-1"/>
        </w:rPr>
        <w:t>assets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  <w:spacing w:val="1"/>
        </w:rPr>
        <w:t>is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7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</w:rPr>
        <w:t>in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</w:rPr>
        <w:t>10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  <w:spacing w:val="-1"/>
        </w:rPr>
        <w:t>years,</w:t>
      </w:r>
      <w:r>
        <w:rPr>
          <w:rFonts w:ascii="Calibri"/>
          <w:color w:val="006FC0"/>
          <w:spacing w:val="-2"/>
        </w:rPr>
        <w:t xml:space="preserve"> </w:t>
      </w:r>
      <w:r>
        <w:rPr>
          <w:rFonts w:ascii="Calibri"/>
          <w:color w:val="006FC0"/>
          <w:spacing w:val="-1"/>
        </w:rPr>
        <w:t>with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</w:rPr>
        <w:t>the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maximum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duration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</w:rPr>
        <w:t>between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  <w:spacing w:val="-1"/>
        </w:rPr>
        <w:t>watering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is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considered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to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</w:rPr>
        <w:t>be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3</w:t>
      </w:r>
      <w:r>
        <w:rPr>
          <w:rFonts w:ascii="Calibri"/>
          <w:color w:val="006FC0"/>
          <w:spacing w:val="52"/>
          <w:w w:val="99"/>
        </w:rPr>
        <w:t xml:space="preserve"> </w:t>
      </w:r>
      <w:r>
        <w:rPr>
          <w:rFonts w:ascii="Calibri"/>
          <w:color w:val="006FC0"/>
          <w:spacing w:val="-1"/>
        </w:rPr>
        <w:t>years,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before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  <w:spacing w:val="-1"/>
        </w:rPr>
        <w:t>vegetation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would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become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</w:rPr>
        <w:t>drought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stressed.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Up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to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25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  <w:spacing w:val="-1"/>
        </w:rPr>
        <w:t>GL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  <w:spacing w:val="-1"/>
        </w:rPr>
        <w:t>would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be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  <w:spacing w:val="-1"/>
        </w:rPr>
        <w:t>considered</w:t>
      </w:r>
      <w:r>
        <w:rPr>
          <w:rFonts w:ascii="Calibri"/>
          <w:color w:val="006FC0"/>
          <w:spacing w:val="66"/>
        </w:rPr>
        <w:t xml:space="preserve"> </w:t>
      </w:r>
      <w:r>
        <w:rPr>
          <w:rFonts w:ascii="Calibri"/>
          <w:color w:val="006FC0"/>
        </w:rPr>
        <w:t>to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  <w:spacing w:val="-1"/>
        </w:rPr>
        <w:t>target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</w:rPr>
        <w:t>these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assets,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  <w:spacing w:val="-1"/>
        </w:rPr>
        <w:t>therefore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over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</w:rPr>
        <w:t>45</w:t>
      </w:r>
      <w:r>
        <w:rPr>
          <w:rFonts w:ascii="Calibri"/>
          <w:color w:val="006FC0"/>
          <w:spacing w:val="-2"/>
        </w:rPr>
        <w:t xml:space="preserve"> </w:t>
      </w:r>
      <w:r>
        <w:rPr>
          <w:rFonts w:ascii="Calibri"/>
          <w:color w:val="006FC0"/>
          <w:spacing w:val="-1"/>
        </w:rPr>
        <w:t>GL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</w:rPr>
        <w:t>should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</w:rPr>
        <w:t>be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held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</w:rPr>
        <w:t>in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  <w:spacing w:val="1"/>
        </w:rPr>
        <w:t>accounts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in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  <w:spacing w:val="-1"/>
        </w:rPr>
        <w:t>order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 xml:space="preserve">to </w:t>
      </w:r>
      <w:r>
        <w:rPr>
          <w:rFonts w:ascii="Calibri"/>
          <w:color w:val="006FC0"/>
          <w:spacing w:val="5"/>
        </w:rPr>
        <w:t xml:space="preserve">         </w:t>
      </w:r>
      <w:r>
        <w:rPr>
          <w:rFonts w:ascii="Calibri"/>
          <w:color w:val="006FC0"/>
          <w:spacing w:val="-1"/>
        </w:rPr>
        <w:t>fulfil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</w:rPr>
        <w:t>other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demands</w:t>
      </w:r>
      <w:r>
        <w:rPr>
          <w:rFonts w:ascii="Calibri"/>
          <w:color w:val="006FC0"/>
          <w:spacing w:val="-8"/>
        </w:rPr>
        <w:t xml:space="preserve"> </w:t>
      </w:r>
      <w:r>
        <w:rPr>
          <w:rFonts w:ascii="Calibri"/>
          <w:color w:val="006FC0"/>
        </w:rPr>
        <w:t>during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</w:rPr>
        <w:t>the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  <w:spacing w:val="-1"/>
        </w:rPr>
        <w:t>watering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year.</w:t>
      </w:r>
    </w:p>
    <w:p w14:paraId="43E62BC0" w14:textId="77777777" w:rsidR="00044670" w:rsidRDefault="00C9326B">
      <w:pPr>
        <w:pStyle w:val="Heading2"/>
        <w:spacing w:before="195"/>
        <w:ind w:left="100"/>
        <w:rPr>
          <w:rFonts w:ascii="Calibri" w:eastAsia="Calibri" w:hAnsi="Calibri" w:cs="Calibri"/>
          <w:b w:val="0"/>
          <w:bCs w:val="0"/>
        </w:rPr>
      </w:pPr>
      <w:r>
        <w:rPr>
          <w:b w:val="0"/>
        </w:rPr>
        <w:br w:type="column"/>
      </w:r>
      <w:r>
        <w:rPr>
          <w:rFonts w:ascii="Calibri"/>
          <w:spacing w:val="-1"/>
        </w:rPr>
        <w:t>Wetlands</w:t>
      </w:r>
      <w:r>
        <w:rPr>
          <w:rFonts w:ascii="Calibri"/>
          <w:spacing w:val="-8"/>
        </w:rPr>
        <w:t xml:space="preserve"> </w:t>
      </w:r>
      <w:r>
        <w:rPr>
          <w:rFonts w:ascii="Calibri"/>
          <w:spacing w:val="-1"/>
        </w:rPr>
        <w:t>which</w:t>
      </w:r>
      <w:r>
        <w:rPr>
          <w:rFonts w:ascii="Calibri"/>
          <w:spacing w:val="-7"/>
        </w:rPr>
        <w:t xml:space="preserve"> </w:t>
      </w:r>
      <w:r>
        <w:rPr>
          <w:rFonts w:ascii="Calibri"/>
          <w:spacing w:val="-1"/>
        </w:rPr>
        <w:t>provide</w:t>
      </w:r>
      <w:r>
        <w:rPr>
          <w:rFonts w:ascii="Calibri"/>
          <w:spacing w:val="-8"/>
        </w:rPr>
        <w:t xml:space="preserve"> </w:t>
      </w:r>
      <w:r>
        <w:rPr>
          <w:rFonts w:ascii="Calibri"/>
          <w:spacing w:val="-1"/>
        </w:rPr>
        <w:t>habitat</w:t>
      </w:r>
      <w:r>
        <w:rPr>
          <w:rFonts w:ascii="Calibri"/>
          <w:spacing w:val="-7"/>
        </w:rPr>
        <w:t xml:space="preserve"> </w:t>
      </w:r>
      <w:r>
        <w:rPr>
          <w:rFonts w:ascii="Calibri"/>
          <w:spacing w:val="-1"/>
        </w:rPr>
        <w:t>for</w:t>
      </w:r>
      <w:r>
        <w:rPr>
          <w:rFonts w:ascii="Calibri"/>
          <w:spacing w:val="-7"/>
        </w:rPr>
        <w:t xml:space="preserve"> </w:t>
      </w:r>
      <w:r>
        <w:rPr>
          <w:rFonts w:ascii="Calibri"/>
          <w:spacing w:val="-1"/>
        </w:rPr>
        <w:t>waterbirds</w:t>
      </w:r>
    </w:p>
    <w:p w14:paraId="43E62BC1" w14:textId="77777777" w:rsidR="00044670" w:rsidRDefault="00044670">
      <w:pPr>
        <w:spacing w:before="9"/>
        <w:rPr>
          <w:rFonts w:ascii="Calibri" w:eastAsia="Calibri" w:hAnsi="Calibri" w:cs="Calibri"/>
          <w:b/>
          <w:bCs/>
          <w:sz w:val="26"/>
          <w:szCs w:val="26"/>
        </w:rPr>
      </w:pPr>
    </w:p>
    <w:p w14:paraId="43E62BC2" w14:textId="77777777" w:rsidR="00044670" w:rsidRDefault="00C9326B">
      <w:pPr>
        <w:ind w:left="100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i/>
          <w:spacing w:val="-1"/>
          <w:sz w:val="20"/>
        </w:rPr>
        <w:t>Target</w:t>
      </w:r>
      <w:r>
        <w:rPr>
          <w:rFonts w:ascii="Calibri"/>
          <w:i/>
          <w:spacing w:val="-9"/>
          <w:sz w:val="20"/>
        </w:rPr>
        <w:t xml:space="preserve"> </w:t>
      </w:r>
      <w:r>
        <w:rPr>
          <w:rFonts w:ascii="Calibri"/>
          <w:i/>
          <w:spacing w:val="-1"/>
          <w:sz w:val="20"/>
        </w:rPr>
        <w:t>sites</w:t>
      </w:r>
    </w:p>
    <w:p w14:paraId="43E62BC3" w14:textId="77777777" w:rsidR="00044670" w:rsidRDefault="00C9326B">
      <w:pPr>
        <w:pStyle w:val="BodyText"/>
        <w:spacing w:before="36" w:line="276" w:lineRule="auto"/>
        <w:ind w:left="100" w:right="104"/>
        <w:rPr>
          <w:rFonts w:ascii="Calibri" w:eastAsia="Calibri" w:hAnsi="Calibri" w:cs="Calibri"/>
        </w:rPr>
      </w:pPr>
      <w:r>
        <w:rPr>
          <w:rFonts w:ascii="Calibri"/>
        </w:rPr>
        <w:t>Muggabah</w:t>
      </w:r>
      <w:r>
        <w:rPr>
          <w:rFonts w:ascii="Calibri"/>
          <w:spacing w:val="-6"/>
        </w:rPr>
        <w:t xml:space="preserve"> </w:t>
      </w:r>
      <w:r>
        <w:rPr>
          <w:rFonts w:ascii="Calibri"/>
          <w:spacing w:val="-1"/>
        </w:rPr>
        <w:t>Creek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and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Merrimajeel</w:t>
      </w:r>
      <w:r>
        <w:rPr>
          <w:rFonts w:ascii="Calibri"/>
          <w:spacing w:val="-5"/>
        </w:rPr>
        <w:t xml:space="preserve"> </w:t>
      </w:r>
      <w:r>
        <w:rPr>
          <w:rFonts w:ascii="Calibri"/>
          <w:spacing w:val="-1"/>
        </w:rPr>
        <w:t>Creek</w:t>
      </w:r>
      <w:r>
        <w:rPr>
          <w:rFonts w:ascii="Calibri"/>
          <w:spacing w:val="-5"/>
        </w:rPr>
        <w:t xml:space="preserve"> </w:t>
      </w:r>
      <w:r>
        <w:rPr>
          <w:rFonts w:ascii="Calibri"/>
          <w:spacing w:val="-1"/>
        </w:rPr>
        <w:t>(Booligal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Wetlands),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Great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Cumbung</w:t>
      </w:r>
      <w:r>
        <w:rPr>
          <w:rFonts w:ascii="Calibri"/>
          <w:spacing w:val="-7"/>
        </w:rPr>
        <w:t xml:space="preserve"> </w:t>
      </w:r>
      <w:r>
        <w:rPr>
          <w:rFonts w:ascii="Calibri"/>
          <w:spacing w:val="-1"/>
        </w:rPr>
        <w:t>Swamp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and</w:t>
      </w:r>
      <w:r>
        <w:rPr>
          <w:rFonts w:ascii="Calibri"/>
          <w:spacing w:val="35"/>
          <w:w w:val="99"/>
        </w:rPr>
        <w:t xml:space="preserve"> </w:t>
      </w:r>
      <w:r>
        <w:rPr>
          <w:rFonts w:ascii="Calibri"/>
        </w:rPr>
        <w:t>Merrowie</w:t>
      </w:r>
      <w:r>
        <w:rPr>
          <w:rFonts w:ascii="Calibri"/>
          <w:spacing w:val="-15"/>
        </w:rPr>
        <w:t xml:space="preserve"> </w:t>
      </w:r>
      <w:r>
        <w:rPr>
          <w:rFonts w:ascii="Calibri"/>
          <w:spacing w:val="-1"/>
        </w:rPr>
        <w:t>Creek.</w:t>
      </w:r>
    </w:p>
    <w:p w14:paraId="43E62BC4" w14:textId="77777777" w:rsidR="00044670" w:rsidRDefault="00044670">
      <w:pPr>
        <w:spacing w:before="10"/>
        <w:rPr>
          <w:rFonts w:ascii="Calibri" w:eastAsia="Calibri" w:hAnsi="Calibri" w:cs="Calibri"/>
        </w:rPr>
      </w:pPr>
    </w:p>
    <w:p w14:paraId="43E62BC5" w14:textId="77777777" w:rsidR="00044670" w:rsidRDefault="00C9326B">
      <w:pPr>
        <w:pStyle w:val="BodyText"/>
        <w:spacing w:line="276" w:lineRule="auto"/>
        <w:ind w:left="100" w:right="102"/>
        <w:jc w:val="both"/>
        <w:rPr>
          <w:rFonts w:ascii="Calibri" w:eastAsia="Calibri" w:hAnsi="Calibri" w:cs="Calibri"/>
        </w:rPr>
      </w:pPr>
      <w:r>
        <w:rPr>
          <w:rFonts w:ascii="Calibri"/>
          <w:spacing w:val="-1"/>
        </w:rPr>
        <w:t>This</w:t>
      </w:r>
      <w:r>
        <w:rPr>
          <w:rFonts w:ascii="Calibri"/>
          <w:spacing w:val="31"/>
        </w:rPr>
        <w:t xml:space="preserve"> </w:t>
      </w:r>
      <w:r>
        <w:rPr>
          <w:rFonts w:ascii="Calibri"/>
        </w:rPr>
        <w:t>requires</w:t>
      </w:r>
      <w:r>
        <w:rPr>
          <w:rFonts w:ascii="Calibri"/>
          <w:spacing w:val="31"/>
        </w:rPr>
        <w:t xml:space="preserve"> </w:t>
      </w:r>
      <w:r>
        <w:rPr>
          <w:rFonts w:ascii="Calibri"/>
        </w:rPr>
        <w:t>an</w:t>
      </w:r>
      <w:r>
        <w:rPr>
          <w:rFonts w:ascii="Calibri"/>
          <w:spacing w:val="34"/>
        </w:rPr>
        <w:t xml:space="preserve"> </w:t>
      </w:r>
      <w:r>
        <w:rPr>
          <w:rFonts w:ascii="Calibri"/>
        </w:rPr>
        <w:t>assessment</w:t>
      </w:r>
      <w:r>
        <w:rPr>
          <w:rFonts w:ascii="Calibri"/>
          <w:spacing w:val="32"/>
        </w:rPr>
        <w:t xml:space="preserve"> </w:t>
      </w:r>
      <w:r>
        <w:rPr>
          <w:rFonts w:ascii="Calibri"/>
        </w:rPr>
        <w:t>of</w:t>
      </w:r>
      <w:r>
        <w:rPr>
          <w:rFonts w:ascii="Calibri"/>
          <w:spacing w:val="31"/>
        </w:rPr>
        <w:t xml:space="preserve"> </w:t>
      </w:r>
      <w:r>
        <w:rPr>
          <w:rFonts w:ascii="Calibri"/>
          <w:spacing w:val="-1"/>
        </w:rPr>
        <w:t>waterbird</w:t>
      </w:r>
      <w:r>
        <w:rPr>
          <w:rFonts w:ascii="Calibri"/>
          <w:spacing w:val="33"/>
        </w:rPr>
        <w:t xml:space="preserve"> </w:t>
      </w:r>
      <w:r>
        <w:rPr>
          <w:rFonts w:ascii="Calibri"/>
          <w:spacing w:val="-1"/>
        </w:rPr>
        <w:t>nesting</w:t>
      </w:r>
      <w:r>
        <w:rPr>
          <w:rFonts w:ascii="Calibri"/>
          <w:spacing w:val="32"/>
        </w:rPr>
        <w:t xml:space="preserve"> </w:t>
      </w:r>
      <w:r>
        <w:rPr>
          <w:rFonts w:ascii="Calibri"/>
        </w:rPr>
        <w:t>requirements</w:t>
      </w:r>
      <w:r>
        <w:rPr>
          <w:rFonts w:ascii="Calibri"/>
          <w:spacing w:val="31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34"/>
        </w:rPr>
        <w:t xml:space="preserve"> </w:t>
      </w:r>
      <w:r>
        <w:rPr>
          <w:rFonts w:ascii="Calibri"/>
        </w:rPr>
        <w:t>maintain</w:t>
      </w:r>
      <w:r>
        <w:rPr>
          <w:rFonts w:ascii="Calibri"/>
          <w:spacing w:val="33"/>
        </w:rPr>
        <w:t xml:space="preserve"> </w:t>
      </w:r>
      <w:r>
        <w:rPr>
          <w:rFonts w:ascii="Calibri"/>
          <w:spacing w:val="-1"/>
        </w:rPr>
        <w:t>adequate</w:t>
      </w:r>
      <w:r>
        <w:rPr>
          <w:rFonts w:ascii="Calibri"/>
          <w:spacing w:val="45"/>
          <w:w w:val="99"/>
        </w:rPr>
        <w:t xml:space="preserve"> </w:t>
      </w:r>
      <w:r>
        <w:rPr>
          <w:rFonts w:ascii="Calibri"/>
          <w:spacing w:val="-1"/>
        </w:rPr>
        <w:t>water</w:t>
      </w:r>
      <w:r>
        <w:rPr>
          <w:rFonts w:ascii="Calibri"/>
          <w:spacing w:val="-10"/>
        </w:rPr>
        <w:t xml:space="preserve"> </w:t>
      </w:r>
      <w:r>
        <w:rPr>
          <w:rFonts w:ascii="Calibri"/>
        </w:rPr>
        <w:t>levels</w:t>
      </w:r>
      <w:r>
        <w:rPr>
          <w:rFonts w:ascii="Calibri"/>
          <w:spacing w:val="-11"/>
        </w:rPr>
        <w:t xml:space="preserve"> </w:t>
      </w:r>
      <w:r>
        <w:rPr>
          <w:rFonts w:ascii="Calibri"/>
          <w:spacing w:val="-1"/>
        </w:rPr>
        <w:t>under</w:t>
      </w:r>
      <w:r>
        <w:rPr>
          <w:rFonts w:ascii="Calibri"/>
          <w:spacing w:val="-9"/>
        </w:rPr>
        <w:t xml:space="preserve"> </w:t>
      </w:r>
      <w:r>
        <w:rPr>
          <w:rFonts w:ascii="Calibri"/>
          <w:spacing w:val="-1"/>
        </w:rPr>
        <w:t>nests,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or</w:t>
      </w:r>
      <w:r>
        <w:rPr>
          <w:rFonts w:ascii="Calibri"/>
          <w:spacing w:val="-10"/>
        </w:rPr>
        <w:t xml:space="preserve"> </w:t>
      </w:r>
      <w:r>
        <w:rPr>
          <w:rFonts w:ascii="Calibri"/>
        </w:rPr>
        <w:t>reduce</w:t>
      </w:r>
      <w:r>
        <w:rPr>
          <w:rFonts w:ascii="Calibri"/>
          <w:spacing w:val="-10"/>
        </w:rPr>
        <w:t xml:space="preserve"> </w:t>
      </w:r>
      <w:r>
        <w:rPr>
          <w:rFonts w:ascii="Calibri"/>
          <w:spacing w:val="-1"/>
        </w:rPr>
        <w:t>possibility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of</w:t>
      </w:r>
      <w:r>
        <w:rPr>
          <w:rFonts w:ascii="Calibri"/>
          <w:spacing w:val="-11"/>
        </w:rPr>
        <w:t xml:space="preserve"> </w:t>
      </w:r>
      <w:r>
        <w:rPr>
          <w:rFonts w:ascii="Calibri"/>
        </w:rPr>
        <w:t>inundation,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-8"/>
        </w:rPr>
        <w:t xml:space="preserve"> </w:t>
      </w:r>
      <w:r>
        <w:rPr>
          <w:rFonts w:ascii="Calibri"/>
          <w:spacing w:val="-1"/>
        </w:rPr>
        <w:t>support</w:t>
      </w:r>
      <w:r>
        <w:rPr>
          <w:rFonts w:ascii="Calibri"/>
          <w:spacing w:val="-12"/>
        </w:rPr>
        <w:t xml:space="preserve"> </w:t>
      </w:r>
      <w:r>
        <w:rPr>
          <w:rFonts w:ascii="Calibri"/>
        </w:rPr>
        <w:t>naturally</w:t>
      </w:r>
      <w:r>
        <w:rPr>
          <w:rFonts w:ascii="Calibri"/>
          <w:spacing w:val="-11"/>
        </w:rPr>
        <w:t xml:space="preserve"> </w:t>
      </w:r>
      <w:r>
        <w:rPr>
          <w:rFonts w:ascii="Calibri"/>
          <w:spacing w:val="-1"/>
        </w:rPr>
        <w:t>triggered</w:t>
      </w:r>
      <w:r>
        <w:rPr>
          <w:rFonts w:ascii="Calibri"/>
          <w:spacing w:val="67"/>
          <w:w w:val="99"/>
        </w:rPr>
        <w:t xml:space="preserve"> </w:t>
      </w:r>
      <w:r>
        <w:rPr>
          <w:rFonts w:ascii="Calibri"/>
          <w:spacing w:val="-1"/>
        </w:rPr>
        <w:t>waterbird</w:t>
      </w:r>
      <w:r>
        <w:rPr>
          <w:rFonts w:ascii="Calibri"/>
          <w:spacing w:val="-8"/>
        </w:rPr>
        <w:t xml:space="preserve"> </w:t>
      </w:r>
      <w:r>
        <w:rPr>
          <w:rFonts w:ascii="Calibri"/>
          <w:spacing w:val="-1"/>
        </w:rPr>
        <w:t>breeding</w:t>
      </w:r>
      <w:r>
        <w:rPr>
          <w:rFonts w:ascii="Calibri"/>
          <w:spacing w:val="-5"/>
        </w:rPr>
        <w:t xml:space="preserve"> </w:t>
      </w:r>
      <w:r>
        <w:rPr>
          <w:rFonts w:ascii="Calibri"/>
          <w:spacing w:val="-1"/>
        </w:rPr>
        <w:t>events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through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-7"/>
        </w:rPr>
        <w:t xml:space="preserve"> </w:t>
      </w:r>
      <w:r>
        <w:rPr>
          <w:rFonts w:ascii="Calibri"/>
          <w:spacing w:val="-1"/>
        </w:rPr>
        <w:t>fledging.</w:t>
      </w:r>
    </w:p>
    <w:p w14:paraId="43E62BC6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BC7" w14:textId="77777777" w:rsidR="00044670" w:rsidRDefault="00044670">
      <w:pPr>
        <w:rPr>
          <w:rFonts w:ascii="Calibri" w:eastAsia="Calibri" w:hAnsi="Calibri" w:cs="Calibri"/>
          <w:sz w:val="26"/>
          <w:szCs w:val="26"/>
        </w:rPr>
      </w:pPr>
    </w:p>
    <w:p w14:paraId="43E62BC8" w14:textId="77777777" w:rsidR="00044670" w:rsidRDefault="00C9326B">
      <w:pPr>
        <w:ind w:left="100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i/>
          <w:color w:val="00AF50"/>
          <w:sz w:val="20"/>
        </w:rPr>
        <w:t>Objectives</w:t>
      </w:r>
    </w:p>
    <w:p w14:paraId="43E62BC9" w14:textId="77777777" w:rsidR="00044670" w:rsidRDefault="00C9326B">
      <w:pPr>
        <w:pStyle w:val="BodyText"/>
        <w:numPr>
          <w:ilvl w:val="0"/>
          <w:numId w:val="12"/>
        </w:numPr>
        <w:tabs>
          <w:tab w:val="left" w:pos="470"/>
        </w:tabs>
        <w:spacing w:before="38"/>
        <w:ind w:left="469" w:right="939" w:hanging="369"/>
        <w:rPr>
          <w:rFonts w:ascii="Calibri" w:eastAsia="Calibri" w:hAnsi="Calibri" w:cs="Calibri"/>
        </w:rPr>
      </w:pPr>
      <w:r>
        <w:rPr>
          <w:rFonts w:ascii="Calibri"/>
          <w:color w:val="00AF50"/>
          <w:spacing w:val="-1"/>
        </w:rPr>
        <w:t>Improve</w:t>
      </w:r>
      <w:r>
        <w:rPr>
          <w:rFonts w:ascii="Calibri"/>
          <w:color w:val="00AF50"/>
          <w:spacing w:val="-9"/>
        </w:rPr>
        <w:t xml:space="preserve"> </w:t>
      </w:r>
      <w:r>
        <w:rPr>
          <w:rFonts w:ascii="Calibri"/>
          <w:color w:val="00AF50"/>
        </w:rPr>
        <w:t>the</w:t>
      </w:r>
      <w:r>
        <w:rPr>
          <w:rFonts w:ascii="Calibri"/>
          <w:color w:val="00AF50"/>
          <w:spacing w:val="-8"/>
        </w:rPr>
        <w:t xml:space="preserve"> </w:t>
      </w:r>
      <w:r>
        <w:rPr>
          <w:rFonts w:ascii="Calibri"/>
          <w:color w:val="00AF50"/>
        </w:rPr>
        <w:t>condition</w:t>
      </w:r>
      <w:r>
        <w:rPr>
          <w:rFonts w:ascii="Calibri"/>
          <w:color w:val="00AF50"/>
          <w:spacing w:val="-8"/>
        </w:rPr>
        <w:t xml:space="preserve"> </w:t>
      </w:r>
      <w:r>
        <w:rPr>
          <w:rFonts w:ascii="Calibri"/>
          <w:color w:val="00AF50"/>
        </w:rPr>
        <w:t>of</w:t>
      </w:r>
      <w:r>
        <w:rPr>
          <w:rFonts w:ascii="Calibri"/>
          <w:color w:val="00AF50"/>
          <w:spacing w:val="-9"/>
        </w:rPr>
        <w:t xml:space="preserve"> </w:t>
      </w:r>
      <w:r>
        <w:rPr>
          <w:rFonts w:ascii="Calibri"/>
          <w:color w:val="00AF50"/>
        </w:rPr>
        <w:t>emergent,</w:t>
      </w:r>
      <w:r>
        <w:rPr>
          <w:rFonts w:ascii="Calibri"/>
          <w:color w:val="00AF50"/>
          <w:spacing w:val="-5"/>
        </w:rPr>
        <w:t xml:space="preserve"> </w:t>
      </w:r>
      <w:r>
        <w:rPr>
          <w:rFonts w:ascii="Calibri"/>
          <w:color w:val="00AF50"/>
          <w:spacing w:val="-1"/>
        </w:rPr>
        <w:t>submergent,</w:t>
      </w:r>
      <w:r>
        <w:rPr>
          <w:rFonts w:ascii="Calibri"/>
          <w:color w:val="00AF50"/>
          <w:spacing w:val="-8"/>
        </w:rPr>
        <w:t xml:space="preserve"> </w:t>
      </w:r>
      <w:r>
        <w:rPr>
          <w:rFonts w:ascii="Calibri"/>
          <w:color w:val="00AF50"/>
        </w:rPr>
        <w:t>semi-permanent</w:t>
      </w:r>
      <w:r>
        <w:rPr>
          <w:rFonts w:ascii="Calibri"/>
          <w:color w:val="00AF50"/>
          <w:spacing w:val="-8"/>
        </w:rPr>
        <w:t xml:space="preserve"> </w:t>
      </w:r>
      <w:r>
        <w:rPr>
          <w:rFonts w:ascii="Calibri"/>
          <w:color w:val="00AF50"/>
          <w:spacing w:val="-1"/>
        </w:rPr>
        <w:t>wetland</w:t>
      </w:r>
      <w:r>
        <w:rPr>
          <w:rFonts w:ascii="Calibri"/>
          <w:color w:val="00AF50"/>
          <w:spacing w:val="43"/>
          <w:w w:val="99"/>
        </w:rPr>
        <w:t xml:space="preserve"> </w:t>
      </w:r>
      <w:r>
        <w:rPr>
          <w:rFonts w:ascii="Calibri"/>
          <w:color w:val="00AF50"/>
          <w:spacing w:val="-1"/>
        </w:rPr>
        <w:t>vegetation</w:t>
      </w:r>
      <w:r>
        <w:rPr>
          <w:rFonts w:ascii="Calibri"/>
          <w:color w:val="00AF50"/>
          <w:spacing w:val="-10"/>
        </w:rPr>
        <w:t xml:space="preserve"> </w:t>
      </w:r>
      <w:r>
        <w:rPr>
          <w:rFonts w:ascii="Calibri"/>
          <w:color w:val="00AF50"/>
        </w:rPr>
        <w:t>and</w:t>
      </w:r>
      <w:r>
        <w:rPr>
          <w:rFonts w:ascii="Calibri"/>
          <w:color w:val="00AF50"/>
          <w:spacing w:val="-9"/>
        </w:rPr>
        <w:t xml:space="preserve"> </w:t>
      </w:r>
      <w:r>
        <w:rPr>
          <w:rFonts w:ascii="Calibri"/>
          <w:color w:val="00AF50"/>
        </w:rPr>
        <w:t>riparian</w:t>
      </w:r>
      <w:r>
        <w:rPr>
          <w:rFonts w:ascii="Calibri"/>
          <w:color w:val="00AF50"/>
          <w:spacing w:val="-10"/>
        </w:rPr>
        <w:t xml:space="preserve"> </w:t>
      </w:r>
      <w:r>
        <w:rPr>
          <w:rFonts w:ascii="Calibri"/>
          <w:color w:val="00AF50"/>
          <w:spacing w:val="-1"/>
        </w:rPr>
        <w:t>vegetation</w:t>
      </w:r>
      <w:r>
        <w:rPr>
          <w:rFonts w:ascii="Calibri"/>
          <w:color w:val="00AF50"/>
          <w:spacing w:val="-9"/>
        </w:rPr>
        <w:t xml:space="preserve"> </w:t>
      </w:r>
      <w:r>
        <w:rPr>
          <w:rFonts w:ascii="Calibri"/>
          <w:color w:val="00AF50"/>
          <w:spacing w:val="-1"/>
        </w:rPr>
        <w:t>communities;</w:t>
      </w:r>
    </w:p>
    <w:p w14:paraId="43E62BCA" w14:textId="77777777" w:rsidR="00044670" w:rsidRDefault="00C9326B">
      <w:pPr>
        <w:pStyle w:val="BodyText"/>
        <w:numPr>
          <w:ilvl w:val="0"/>
          <w:numId w:val="12"/>
        </w:numPr>
        <w:tabs>
          <w:tab w:val="left" w:pos="470"/>
        </w:tabs>
        <w:ind w:left="469" w:right="114" w:hanging="369"/>
        <w:rPr>
          <w:rFonts w:ascii="Calibri" w:eastAsia="Calibri" w:hAnsi="Calibri" w:cs="Calibri"/>
        </w:rPr>
      </w:pPr>
      <w:r>
        <w:rPr>
          <w:rFonts w:ascii="Calibri"/>
          <w:color w:val="00AF50"/>
          <w:spacing w:val="-1"/>
        </w:rPr>
        <w:t>Provide</w:t>
      </w:r>
      <w:r>
        <w:rPr>
          <w:rFonts w:ascii="Calibri"/>
          <w:color w:val="00AF50"/>
          <w:spacing w:val="-7"/>
        </w:rPr>
        <w:t xml:space="preserve"> </w:t>
      </w:r>
      <w:r>
        <w:rPr>
          <w:rFonts w:ascii="Calibri"/>
          <w:color w:val="00AF50"/>
        </w:rPr>
        <w:t>foraging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</w:rPr>
        <w:t>opportunities</w:t>
      </w:r>
      <w:r>
        <w:rPr>
          <w:rFonts w:ascii="Calibri"/>
          <w:color w:val="00AF50"/>
          <w:spacing w:val="-8"/>
        </w:rPr>
        <w:t xml:space="preserve"> </w:t>
      </w:r>
      <w:r>
        <w:rPr>
          <w:rFonts w:ascii="Calibri"/>
          <w:color w:val="00AF50"/>
          <w:spacing w:val="-1"/>
        </w:rPr>
        <w:t>for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</w:rPr>
        <w:t>a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</w:rPr>
        <w:t>range</w:t>
      </w:r>
      <w:r>
        <w:rPr>
          <w:rFonts w:ascii="Calibri"/>
          <w:color w:val="00AF50"/>
          <w:spacing w:val="-7"/>
        </w:rPr>
        <w:t xml:space="preserve"> </w:t>
      </w:r>
      <w:r>
        <w:rPr>
          <w:rFonts w:ascii="Calibri"/>
          <w:color w:val="00AF50"/>
        </w:rPr>
        <w:t>of</w:t>
      </w:r>
      <w:r>
        <w:rPr>
          <w:rFonts w:ascii="Calibri"/>
          <w:color w:val="00AF50"/>
          <w:spacing w:val="-5"/>
        </w:rPr>
        <w:t xml:space="preserve"> </w:t>
      </w:r>
      <w:r>
        <w:rPr>
          <w:rFonts w:ascii="Calibri"/>
          <w:color w:val="00AF50"/>
          <w:spacing w:val="-1"/>
        </w:rPr>
        <w:t>waterbird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  <w:spacing w:val="-1"/>
        </w:rPr>
        <w:t>species</w:t>
      </w:r>
      <w:r>
        <w:rPr>
          <w:rFonts w:ascii="Calibri"/>
          <w:color w:val="00AF50"/>
          <w:spacing w:val="-8"/>
        </w:rPr>
        <w:t xml:space="preserve"> </w:t>
      </w:r>
      <w:r>
        <w:rPr>
          <w:rFonts w:ascii="Calibri"/>
          <w:color w:val="00AF50"/>
        </w:rPr>
        <w:t>and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</w:rPr>
        <w:t>maintain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</w:rPr>
        <w:t>drought</w:t>
      </w:r>
      <w:r>
        <w:rPr>
          <w:rFonts w:ascii="Calibri"/>
          <w:color w:val="00AF50"/>
          <w:spacing w:val="41"/>
          <w:w w:val="99"/>
        </w:rPr>
        <w:t xml:space="preserve"> </w:t>
      </w:r>
      <w:r>
        <w:rPr>
          <w:rFonts w:ascii="Calibri"/>
          <w:color w:val="00AF50"/>
          <w:spacing w:val="-1"/>
        </w:rPr>
        <w:t>refuges;</w:t>
      </w:r>
      <w:r>
        <w:rPr>
          <w:rFonts w:ascii="Calibri"/>
          <w:color w:val="00AF50"/>
          <w:spacing w:val="-11"/>
        </w:rPr>
        <w:t xml:space="preserve"> </w:t>
      </w:r>
      <w:r>
        <w:rPr>
          <w:rFonts w:ascii="Calibri"/>
          <w:color w:val="00AF50"/>
        </w:rPr>
        <w:t>and</w:t>
      </w:r>
    </w:p>
    <w:p w14:paraId="43E62BCB" w14:textId="77777777" w:rsidR="00044670" w:rsidRDefault="00C9326B">
      <w:pPr>
        <w:pStyle w:val="BodyText"/>
        <w:numPr>
          <w:ilvl w:val="0"/>
          <w:numId w:val="12"/>
        </w:numPr>
        <w:tabs>
          <w:tab w:val="left" w:pos="470"/>
        </w:tabs>
        <w:spacing w:before="2"/>
        <w:ind w:left="469" w:right="774" w:hanging="369"/>
        <w:rPr>
          <w:rFonts w:ascii="Calibri" w:eastAsia="Calibri" w:hAnsi="Calibri" w:cs="Calibri"/>
        </w:rPr>
      </w:pPr>
      <w:r>
        <w:rPr>
          <w:rFonts w:ascii="Calibri"/>
          <w:color w:val="00AF50"/>
          <w:spacing w:val="-1"/>
        </w:rPr>
        <w:t>Extend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</w:rPr>
        <w:t>natural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  <w:spacing w:val="-1"/>
        </w:rPr>
        <w:t>flow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  <w:spacing w:val="-1"/>
        </w:rPr>
        <w:t>events</w:t>
      </w:r>
      <w:r>
        <w:rPr>
          <w:rFonts w:ascii="Calibri"/>
          <w:color w:val="00AF50"/>
          <w:spacing w:val="-7"/>
        </w:rPr>
        <w:t xml:space="preserve"> </w:t>
      </w:r>
      <w:r>
        <w:rPr>
          <w:rFonts w:ascii="Calibri"/>
          <w:color w:val="00AF50"/>
        </w:rPr>
        <w:t>to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</w:rPr>
        <w:t>improve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</w:rPr>
        <w:t>the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  <w:spacing w:val="-1"/>
        </w:rPr>
        <w:t>success</w:t>
      </w:r>
      <w:r>
        <w:rPr>
          <w:rFonts w:ascii="Calibri"/>
          <w:color w:val="00AF50"/>
          <w:spacing w:val="-7"/>
        </w:rPr>
        <w:t xml:space="preserve"> </w:t>
      </w:r>
      <w:r>
        <w:rPr>
          <w:rFonts w:ascii="Calibri"/>
          <w:color w:val="00AF50"/>
        </w:rPr>
        <w:t>of</w:t>
      </w:r>
      <w:r>
        <w:rPr>
          <w:rFonts w:ascii="Calibri"/>
          <w:color w:val="00AF50"/>
          <w:spacing w:val="-5"/>
        </w:rPr>
        <w:t xml:space="preserve"> </w:t>
      </w:r>
      <w:r>
        <w:rPr>
          <w:rFonts w:ascii="Calibri"/>
          <w:color w:val="00AF50"/>
        </w:rPr>
        <w:t>waterbird</w:t>
      </w:r>
      <w:r>
        <w:rPr>
          <w:rFonts w:ascii="Calibri"/>
          <w:color w:val="00AF50"/>
          <w:spacing w:val="-5"/>
        </w:rPr>
        <w:t xml:space="preserve"> </w:t>
      </w:r>
      <w:r>
        <w:rPr>
          <w:rFonts w:ascii="Calibri"/>
          <w:color w:val="00AF50"/>
          <w:spacing w:val="-1"/>
        </w:rPr>
        <w:t>breeding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</w:rPr>
        <w:t>and</w:t>
      </w:r>
      <w:r>
        <w:rPr>
          <w:rFonts w:ascii="Calibri"/>
          <w:color w:val="00AF50"/>
          <w:spacing w:val="53"/>
          <w:w w:val="99"/>
        </w:rPr>
        <w:t xml:space="preserve"> </w:t>
      </w:r>
      <w:r>
        <w:rPr>
          <w:rFonts w:ascii="Calibri"/>
          <w:color w:val="00AF50"/>
          <w:spacing w:val="-1"/>
        </w:rPr>
        <w:t>recruitment.</w:t>
      </w:r>
    </w:p>
    <w:p w14:paraId="43E62BCC" w14:textId="77777777" w:rsidR="00044670" w:rsidRDefault="00044670">
      <w:pPr>
        <w:spacing w:before="1"/>
        <w:rPr>
          <w:rFonts w:ascii="Calibri" w:eastAsia="Calibri" w:hAnsi="Calibri" w:cs="Calibri"/>
          <w:sz w:val="23"/>
          <w:szCs w:val="23"/>
        </w:rPr>
      </w:pPr>
    </w:p>
    <w:p w14:paraId="43E62BCD" w14:textId="77777777" w:rsidR="00044670" w:rsidRDefault="00C9326B">
      <w:pPr>
        <w:ind w:left="100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i/>
          <w:color w:val="006FC0"/>
          <w:spacing w:val="-1"/>
          <w:sz w:val="20"/>
        </w:rPr>
        <w:t>Hydrology</w:t>
      </w:r>
    </w:p>
    <w:p w14:paraId="43E62BCE" w14:textId="77777777" w:rsidR="00044670" w:rsidRDefault="00C9326B">
      <w:pPr>
        <w:pStyle w:val="BodyText"/>
        <w:spacing w:before="36" w:line="276" w:lineRule="auto"/>
        <w:ind w:left="100" w:right="222"/>
        <w:rPr>
          <w:rFonts w:ascii="Calibri" w:eastAsia="Calibri" w:hAnsi="Calibri" w:cs="Calibri"/>
        </w:rPr>
      </w:pPr>
      <w:r>
        <w:rPr>
          <w:rFonts w:ascii="Calibri"/>
          <w:color w:val="006FC0"/>
        </w:rPr>
        <w:t>In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  <w:spacing w:val="-1"/>
        </w:rPr>
        <w:t>order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to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maximise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the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delivery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  <w:spacing w:val="-1"/>
        </w:rPr>
        <w:t>volume,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  <w:spacing w:val="-1"/>
        </w:rPr>
        <w:t>consideration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would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</w:rPr>
        <w:t>be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  <w:spacing w:val="-1"/>
        </w:rPr>
        <w:t>given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to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  <w:spacing w:val="-1"/>
        </w:rPr>
        <w:t>delivery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in</w:t>
      </w:r>
      <w:r>
        <w:rPr>
          <w:rFonts w:ascii="Calibri"/>
          <w:color w:val="006FC0"/>
          <w:spacing w:val="67"/>
          <w:w w:val="99"/>
        </w:rPr>
        <w:t xml:space="preserve"> </w:t>
      </w:r>
      <w:r>
        <w:rPr>
          <w:rFonts w:ascii="Calibri"/>
          <w:color w:val="006FC0"/>
        </w:rPr>
        <w:t>conjunction</w:t>
      </w:r>
      <w:r>
        <w:rPr>
          <w:rFonts w:ascii="Calibri"/>
          <w:color w:val="006FC0"/>
          <w:spacing w:val="-8"/>
        </w:rPr>
        <w:t xml:space="preserve"> </w:t>
      </w:r>
      <w:r>
        <w:rPr>
          <w:rFonts w:ascii="Calibri"/>
          <w:color w:val="006FC0"/>
        </w:rPr>
        <w:t>with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</w:rPr>
        <w:t>natural</w:t>
      </w:r>
      <w:r>
        <w:rPr>
          <w:rFonts w:ascii="Calibri"/>
          <w:color w:val="006FC0"/>
          <w:spacing w:val="-8"/>
        </w:rPr>
        <w:t xml:space="preserve"> </w:t>
      </w:r>
      <w:r>
        <w:rPr>
          <w:rFonts w:ascii="Calibri"/>
          <w:color w:val="006FC0"/>
          <w:spacing w:val="-1"/>
        </w:rPr>
        <w:t>flows,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  <w:spacing w:val="-1"/>
        </w:rPr>
        <w:t>replenishment</w:t>
      </w:r>
      <w:r>
        <w:rPr>
          <w:rFonts w:ascii="Calibri"/>
          <w:color w:val="006FC0"/>
          <w:spacing w:val="-8"/>
        </w:rPr>
        <w:t xml:space="preserve"> </w:t>
      </w:r>
      <w:r>
        <w:rPr>
          <w:rFonts w:ascii="Calibri"/>
          <w:color w:val="006FC0"/>
        </w:rPr>
        <w:t>flows</w:t>
      </w:r>
      <w:r>
        <w:rPr>
          <w:rFonts w:ascii="Calibri"/>
          <w:color w:val="006FC0"/>
          <w:spacing w:val="-9"/>
        </w:rPr>
        <w:t xml:space="preserve"> </w:t>
      </w:r>
      <w:r>
        <w:rPr>
          <w:rFonts w:ascii="Calibri"/>
          <w:color w:val="006FC0"/>
        </w:rPr>
        <w:t>or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</w:rPr>
        <w:t>other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</w:rPr>
        <w:t>planned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  <w:spacing w:val="-1"/>
        </w:rPr>
        <w:t>environmental</w:t>
      </w:r>
      <w:r>
        <w:rPr>
          <w:rFonts w:ascii="Calibri"/>
          <w:color w:val="006FC0"/>
          <w:spacing w:val="57"/>
          <w:w w:val="99"/>
        </w:rPr>
        <w:t xml:space="preserve"> </w:t>
      </w:r>
      <w:r>
        <w:rPr>
          <w:rFonts w:ascii="Calibri"/>
          <w:color w:val="006FC0"/>
          <w:spacing w:val="-1"/>
        </w:rPr>
        <w:t>water.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</w:rPr>
        <w:t>The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  <w:spacing w:val="-1"/>
        </w:rPr>
        <w:t>target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  <w:spacing w:val="-1"/>
        </w:rPr>
        <w:t>frequency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</w:rPr>
        <w:t>of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  <w:spacing w:val="-1"/>
        </w:rPr>
        <w:t>watering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these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assets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ranges</w:t>
      </w:r>
      <w:r>
        <w:rPr>
          <w:rFonts w:ascii="Calibri"/>
          <w:color w:val="006FC0"/>
          <w:spacing w:val="-3"/>
        </w:rPr>
        <w:t xml:space="preserve"> </w:t>
      </w:r>
      <w:r>
        <w:rPr>
          <w:rFonts w:ascii="Calibri"/>
          <w:color w:val="006FC0"/>
          <w:spacing w:val="1"/>
        </w:rPr>
        <w:t>from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</w:rPr>
        <w:t>2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</w:rPr>
        <w:t>in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</w:rPr>
        <w:t>10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</w:rPr>
        <w:t>years,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</w:rPr>
        <w:t>to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</w:rPr>
        <w:t>7</w:t>
      </w:r>
      <w:r>
        <w:rPr>
          <w:rFonts w:ascii="Calibri"/>
          <w:color w:val="006FC0"/>
          <w:spacing w:val="-3"/>
        </w:rPr>
        <w:t xml:space="preserve"> </w:t>
      </w:r>
      <w:r>
        <w:rPr>
          <w:rFonts w:ascii="Calibri"/>
          <w:color w:val="006FC0"/>
        </w:rPr>
        <w:t>in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</w:rPr>
        <w:t>10</w:t>
      </w:r>
      <w:r>
        <w:rPr>
          <w:rFonts w:ascii="Calibri"/>
          <w:color w:val="006FC0"/>
          <w:spacing w:val="58"/>
          <w:w w:val="99"/>
        </w:rPr>
        <w:t xml:space="preserve"> </w:t>
      </w:r>
      <w:r>
        <w:rPr>
          <w:rFonts w:ascii="Calibri"/>
          <w:color w:val="006FC0"/>
          <w:spacing w:val="-1"/>
        </w:rPr>
        <w:t>years,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as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</w:rPr>
        <w:t>some</w:t>
      </w:r>
      <w:r>
        <w:rPr>
          <w:rFonts w:ascii="Calibri"/>
          <w:color w:val="006FC0"/>
          <w:spacing w:val="-3"/>
        </w:rPr>
        <w:t xml:space="preserve"> </w:t>
      </w:r>
      <w:r>
        <w:rPr>
          <w:rFonts w:ascii="Calibri"/>
          <w:color w:val="006FC0"/>
        </w:rPr>
        <w:t>sites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</w:rPr>
        <w:t>are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key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breeding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sites</w:t>
      </w:r>
      <w:r>
        <w:rPr>
          <w:rFonts w:ascii="Calibri"/>
          <w:color w:val="006FC0"/>
          <w:spacing w:val="-3"/>
        </w:rPr>
        <w:t xml:space="preserve"> </w:t>
      </w:r>
      <w:r>
        <w:rPr>
          <w:rFonts w:ascii="Calibri"/>
          <w:color w:val="006FC0"/>
          <w:spacing w:val="-1"/>
        </w:rPr>
        <w:t>for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waterbirds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  <w:spacing w:val="1"/>
        </w:rPr>
        <w:t>and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  <w:spacing w:val="-1"/>
        </w:rPr>
        <w:t>require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</w:rPr>
        <w:t>the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  <w:spacing w:val="-1"/>
        </w:rPr>
        <w:t>vegetation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to</w:t>
      </w:r>
      <w:r>
        <w:rPr>
          <w:rFonts w:ascii="Calibri"/>
          <w:color w:val="006FC0"/>
          <w:spacing w:val="48"/>
          <w:w w:val="99"/>
        </w:rPr>
        <w:t xml:space="preserve"> </w:t>
      </w:r>
      <w:r>
        <w:rPr>
          <w:rFonts w:ascii="Calibri"/>
          <w:color w:val="006FC0"/>
        </w:rPr>
        <w:t>be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  <w:spacing w:val="-1"/>
        </w:rPr>
        <w:t>maintained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in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  <w:spacing w:val="-1"/>
        </w:rPr>
        <w:t>event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ready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condition.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If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a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  <w:spacing w:val="-1"/>
        </w:rPr>
        <w:t>waterbird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breeding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  <w:spacing w:val="-1"/>
        </w:rPr>
        <w:t>event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occurs,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a</w:t>
      </w:r>
      <w:r>
        <w:rPr>
          <w:rFonts w:ascii="Calibri"/>
          <w:color w:val="006FC0"/>
          <w:spacing w:val="51"/>
          <w:w w:val="99"/>
        </w:rPr>
        <w:t xml:space="preserve"> </w:t>
      </w:r>
      <w:r>
        <w:rPr>
          <w:rFonts w:ascii="Calibri"/>
          <w:color w:val="006FC0"/>
        </w:rPr>
        <w:t>contingency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volume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  <w:spacing w:val="-1"/>
        </w:rPr>
        <w:t>(approximately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5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  <w:spacing w:val="-1"/>
        </w:rPr>
        <w:t>GL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  <w:spacing w:val="-1"/>
        </w:rPr>
        <w:t>for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  <w:spacing w:val="-1"/>
        </w:rPr>
        <w:t>Booligal</w:t>
      </w:r>
      <w:r>
        <w:rPr>
          <w:rFonts w:ascii="Calibri"/>
          <w:color w:val="006FC0"/>
          <w:spacing w:val="-3"/>
        </w:rPr>
        <w:t xml:space="preserve"> </w:t>
      </w:r>
      <w:r>
        <w:rPr>
          <w:rFonts w:ascii="Calibri"/>
          <w:color w:val="006FC0"/>
        </w:rPr>
        <w:t>wetlands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</w:rPr>
        <w:t>and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12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  <w:spacing w:val="-1"/>
        </w:rPr>
        <w:t>GL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  <w:spacing w:val="-1"/>
        </w:rPr>
        <w:t>for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Merrowie</w:t>
      </w:r>
      <w:r>
        <w:rPr>
          <w:rFonts w:ascii="Calibri"/>
          <w:color w:val="006FC0"/>
          <w:spacing w:val="61"/>
          <w:w w:val="99"/>
        </w:rPr>
        <w:t xml:space="preserve"> </w:t>
      </w:r>
      <w:r>
        <w:rPr>
          <w:rFonts w:ascii="Calibri"/>
          <w:color w:val="006FC0"/>
          <w:spacing w:val="-1"/>
        </w:rPr>
        <w:t>Creek)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  <w:spacing w:val="-1"/>
        </w:rPr>
        <w:t>would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be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  <w:spacing w:val="-1"/>
        </w:rPr>
        <w:t>triggered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  <w:spacing w:val="-1"/>
        </w:rPr>
        <w:t>for</w:t>
      </w:r>
      <w:r>
        <w:rPr>
          <w:rFonts w:ascii="Calibri"/>
          <w:color w:val="006FC0"/>
          <w:spacing w:val="-2"/>
        </w:rPr>
        <w:t xml:space="preserve"> </w:t>
      </w:r>
      <w:r>
        <w:rPr>
          <w:rFonts w:ascii="Calibri"/>
          <w:color w:val="006FC0"/>
          <w:spacing w:val="-1"/>
        </w:rPr>
        <w:t>use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if</w:t>
      </w:r>
      <w:r>
        <w:rPr>
          <w:rFonts w:ascii="Calibri"/>
          <w:color w:val="006FC0"/>
          <w:spacing w:val="-3"/>
        </w:rPr>
        <w:t xml:space="preserve"> </w:t>
      </w:r>
      <w:r>
        <w:rPr>
          <w:rFonts w:ascii="Calibri"/>
          <w:color w:val="006FC0"/>
          <w:spacing w:val="-1"/>
        </w:rPr>
        <w:t>existing</w:t>
      </w:r>
      <w:r>
        <w:rPr>
          <w:rFonts w:ascii="Calibri"/>
          <w:color w:val="006FC0"/>
          <w:spacing w:val="-3"/>
        </w:rPr>
        <w:t xml:space="preserve"> </w:t>
      </w:r>
      <w:r>
        <w:rPr>
          <w:rFonts w:ascii="Calibri"/>
          <w:color w:val="006FC0"/>
        </w:rPr>
        <w:t>flows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are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inadequate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to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  <w:spacing w:val="-1"/>
        </w:rPr>
        <w:t>meet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</w:rPr>
        <w:t>the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  <w:spacing w:val="-1"/>
        </w:rPr>
        <w:t>breeding</w:t>
      </w:r>
      <w:r>
        <w:rPr>
          <w:rFonts w:ascii="Calibri"/>
          <w:color w:val="006FC0"/>
          <w:spacing w:val="75"/>
          <w:w w:val="99"/>
        </w:rPr>
        <w:t xml:space="preserve"> </w:t>
      </w:r>
      <w:r>
        <w:rPr>
          <w:rFonts w:ascii="Calibri"/>
          <w:color w:val="006FC0"/>
          <w:spacing w:val="-1"/>
        </w:rPr>
        <w:t>requirements</w:t>
      </w:r>
      <w:r>
        <w:rPr>
          <w:rFonts w:ascii="Calibri"/>
          <w:color w:val="006FC0"/>
          <w:spacing w:val="-8"/>
        </w:rPr>
        <w:t xml:space="preserve"> </w:t>
      </w:r>
      <w:r>
        <w:rPr>
          <w:rFonts w:ascii="Calibri"/>
          <w:color w:val="006FC0"/>
        </w:rPr>
        <w:t>through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to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fledging.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  <w:spacing w:val="-1"/>
        </w:rPr>
        <w:t>There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</w:rPr>
        <w:t>is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</w:rPr>
        <w:t>no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specific</w:t>
      </w:r>
      <w:r>
        <w:rPr>
          <w:rFonts w:ascii="Calibri"/>
          <w:color w:val="006FC0"/>
          <w:spacing w:val="-8"/>
        </w:rPr>
        <w:t xml:space="preserve"> </w:t>
      </w:r>
      <w:r>
        <w:rPr>
          <w:rFonts w:ascii="Calibri"/>
          <w:color w:val="006FC0"/>
        </w:rPr>
        <w:t>maximum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</w:rPr>
        <w:t>duration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between</w:t>
      </w:r>
      <w:r>
        <w:rPr>
          <w:rFonts w:ascii="Calibri"/>
          <w:color w:val="006FC0"/>
          <w:spacing w:val="34"/>
          <w:w w:val="99"/>
        </w:rPr>
        <w:t xml:space="preserve"> </w:t>
      </w:r>
      <w:r>
        <w:rPr>
          <w:rFonts w:ascii="Calibri"/>
          <w:color w:val="006FC0"/>
          <w:spacing w:val="-1"/>
        </w:rPr>
        <w:t>breeding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  <w:spacing w:val="-1"/>
        </w:rPr>
        <w:t>events,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  <w:spacing w:val="1"/>
        </w:rPr>
        <w:t>as</w:t>
      </w:r>
      <w:r>
        <w:rPr>
          <w:rFonts w:ascii="Calibri"/>
          <w:color w:val="006FC0"/>
          <w:spacing w:val="-8"/>
        </w:rPr>
        <w:t xml:space="preserve"> </w:t>
      </w:r>
      <w:r>
        <w:rPr>
          <w:rFonts w:ascii="Calibri"/>
          <w:color w:val="006FC0"/>
        </w:rPr>
        <w:t>it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occurs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  <w:spacing w:val="-1"/>
        </w:rPr>
        <w:t>opportunistically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</w:rPr>
        <w:t>if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</w:rPr>
        <w:t>conditions</w:t>
      </w:r>
      <w:r>
        <w:rPr>
          <w:rFonts w:ascii="Calibri"/>
          <w:color w:val="006FC0"/>
          <w:spacing w:val="-1"/>
        </w:rPr>
        <w:t xml:space="preserve"> </w:t>
      </w:r>
      <w:r>
        <w:rPr>
          <w:rFonts w:ascii="Calibri"/>
          <w:color w:val="006FC0"/>
        </w:rPr>
        <w:t>are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  <w:spacing w:val="-1"/>
        </w:rPr>
        <w:t>suitable,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and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  <w:spacing w:val="-1"/>
        </w:rPr>
        <w:t>breeding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is</w:t>
      </w:r>
      <w:r>
        <w:rPr>
          <w:rFonts w:ascii="Calibri"/>
          <w:color w:val="006FC0"/>
          <w:spacing w:val="85"/>
          <w:w w:val="99"/>
        </w:rPr>
        <w:t xml:space="preserve"> </w:t>
      </w:r>
      <w:r>
        <w:rPr>
          <w:rFonts w:ascii="Calibri"/>
          <w:color w:val="006FC0"/>
        </w:rPr>
        <w:t>not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  <w:spacing w:val="-1"/>
        </w:rPr>
        <w:t>necessarily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  <w:spacing w:val="-1"/>
        </w:rPr>
        <w:t>required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  <w:spacing w:val="-1"/>
        </w:rPr>
        <w:t>every</w:t>
      </w:r>
      <w:r>
        <w:rPr>
          <w:rFonts w:ascii="Calibri"/>
          <w:color w:val="006FC0"/>
          <w:spacing w:val="-3"/>
        </w:rPr>
        <w:t xml:space="preserve"> </w:t>
      </w:r>
      <w:r>
        <w:rPr>
          <w:rFonts w:ascii="Calibri"/>
          <w:color w:val="006FC0"/>
        </w:rPr>
        <w:t>year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to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maintain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a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viable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</w:rPr>
        <w:t>population.</w:t>
      </w:r>
    </w:p>
    <w:p w14:paraId="43E62BCF" w14:textId="77777777" w:rsidR="00044670" w:rsidRDefault="00044670">
      <w:pPr>
        <w:spacing w:line="276" w:lineRule="auto"/>
        <w:rPr>
          <w:rFonts w:ascii="Calibri" w:eastAsia="Calibri" w:hAnsi="Calibri" w:cs="Calibri"/>
        </w:rPr>
        <w:sectPr w:rsidR="00044670">
          <w:type w:val="continuous"/>
          <w:pgSz w:w="16840" w:h="11910" w:orient="landscape"/>
          <w:pgMar w:top="1140" w:right="540" w:bottom="280" w:left="740" w:header="720" w:footer="720" w:gutter="0"/>
          <w:cols w:num="2" w:space="720" w:equalWidth="0">
            <w:col w:w="7496" w:space="560"/>
            <w:col w:w="7504"/>
          </w:cols>
        </w:sectPr>
      </w:pPr>
    </w:p>
    <w:p w14:paraId="43E62BD0" w14:textId="77777777" w:rsidR="00044670" w:rsidRDefault="00C9326B">
      <w:pPr>
        <w:pStyle w:val="Heading2"/>
        <w:spacing w:before="96"/>
        <w:ind w:left="104"/>
        <w:jc w:val="both"/>
        <w:rPr>
          <w:rFonts w:ascii="Calibri" w:eastAsia="Calibri" w:hAnsi="Calibri" w:cs="Calibri"/>
          <w:b w:val="0"/>
          <w:bCs w:val="0"/>
        </w:rPr>
      </w:pPr>
      <w:r>
        <w:rPr>
          <w:rFonts w:ascii="Calibri"/>
          <w:spacing w:val="-1"/>
        </w:rPr>
        <w:t>In-channel</w:t>
      </w:r>
      <w:r>
        <w:rPr>
          <w:rFonts w:ascii="Calibri"/>
          <w:spacing w:val="-6"/>
        </w:rPr>
        <w:t xml:space="preserve"> </w:t>
      </w:r>
      <w:r>
        <w:rPr>
          <w:rFonts w:ascii="Calibri"/>
          <w:spacing w:val="-1"/>
        </w:rPr>
        <w:t>watering</w:t>
      </w:r>
      <w:r>
        <w:rPr>
          <w:rFonts w:ascii="Calibri"/>
          <w:spacing w:val="-5"/>
        </w:rPr>
        <w:t xml:space="preserve"> </w:t>
      </w:r>
      <w:r>
        <w:rPr>
          <w:rFonts w:ascii="Calibri"/>
          <w:spacing w:val="-1"/>
        </w:rPr>
        <w:t>for</w:t>
      </w:r>
      <w:r>
        <w:rPr>
          <w:rFonts w:ascii="Calibri"/>
          <w:spacing w:val="-6"/>
        </w:rPr>
        <w:t xml:space="preserve"> </w:t>
      </w:r>
      <w:r>
        <w:rPr>
          <w:rFonts w:ascii="Calibri"/>
          <w:spacing w:val="-1"/>
        </w:rPr>
        <w:t>native</w:t>
      </w:r>
      <w:r>
        <w:rPr>
          <w:rFonts w:ascii="Calibri"/>
          <w:spacing w:val="-5"/>
        </w:rPr>
        <w:t xml:space="preserve"> </w:t>
      </w:r>
      <w:r>
        <w:rPr>
          <w:rFonts w:ascii="Calibri"/>
          <w:spacing w:val="-1"/>
        </w:rPr>
        <w:t>fish</w:t>
      </w:r>
      <w:r>
        <w:rPr>
          <w:rFonts w:ascii="Calibri"/>
          <w:spacing w:val="-4"/>
        </w:rPr>
        <w:t xml:space="preserve"> </w:t>
      </w:r>
      <w:r>
        <w:rPr>
          <w:rFonts w:ascii="Calibri"/>
          <w:spacing w:val="-1"/>
        </w:rPr>
        <w:t>outcomes</w:t>
      </w:r>
    </w:p>
    <w:p w14:paraId="43E62BD1" w14:textId="77777777" w:rsidR="00044670" w:rsidRDefault="00044670">
      <w:pPr>
        <w:spacing w:before="6"/>
        <w:rPr>
          <w:rFonts w:ascii="Calibri" w:eastAsia="Calibri" w:hAnsi="Calibri" w:cs="Calibri"/>
          <w:b/>
          <w:bCs/>
          <w:sz w:val="26"/>
          <w:szCs w:val="26"/>
        </w:rPr>
      </w:pPr>
    </w:p>
    <w:p w14:paraId="43E62BD2" w14:textId="77777777" w:rsidR="00044670" w:rsidRDefault="00C9326B">
      <w:pPr>
        <w:ind w:left="104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i/>
          <w:spacing w:val="-1"/>
          <w:sz w:val="20"/>
        </w:rPr>
        <w:t>Target</w:t>
      </w:r>
      <w:r>
        <w:rPr>
          <w:rFonts w:ascii="Calibri"/>
          <w:i/>
          <w:spacing w:val="-9"/>
          <w:sz w:val="20"/>
        </w:rPr>
        <w:t xml:space="preserve"> </w:t>
      </w:r>
      <w:r>
        <w:rPr>
          <w:rFonts w:ascii="Calibri"/>
          <w:i/>
          <w:spacing w:val="-1"/>
          <w:sz w:val="20"/>
        </w:rPr>
        <w:t>sites</w:t>
      </w:r>
    </w:p>
    <w:p w14:paraId="43E62BD3" w14:textId="77777777" w:rsidR="00044670" w:rsidRDefault="00C9326B">
      <w:pPr>
        <w:pStyle w:val="BodyText"/>
        <w:spacing w:before="36" w:line="276" w:lineRule="auto"/>
        <w:ind w:left="104" w:right="9"/>
        <w:rPr>
          <w:rFonts w:ascii="Calibri" w:eastAsia="Calibri" w:hAnsi="Calibri" w:cs="Calibri"/>
        </w:rPr>
      </w:pPr>
      <w:r>
        <w:rPr>
          <w:rFonts w:ascii="Calibri"/>
          <w:spacing w:val="-1"/>
        </w:rPr>
        <w:t>Lachlan</w:t>
      </w:r>
      <w:r>
        <w:rPr>
          <w:rFonts w:ascii="Calibri"/>
          <w:spacing w:val="-4"/>
        </w:rPr>
        <w:t xml:space="preserve"> </w:t>
      </w:r>
      <w:r>
        <w:rPr>
          <w:rFonts w:ascii="Calibri"/>
          <w:spacing w:val="-1"/>
        </w:rPr>
        <w:t>River</w:t>
      </w:r>
      <w:r>
        <w:rPr>
          <w:rFonts w:ascii="Calibri"/>
          <w:spacing w:val="-4"/>
        </w:rPr>
        <w:t xml:space="preserve"> </w:t>
      </w:r>
      <w:r>
        <w:rPr>
          <w:rFonts w:ascii="Calibri"/>
          <w:spacing w:val="-1"/>
        </w:rPr>
        <w:t>downstream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of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5"/>
        </w:rPr>
        <w:t xml:space="preserve"> </w:t>
      </w:r>
      <w:r>
        <w:rPr>
          <w:rFonts w:ascii="Calibri"/>
          <w:spacing w:val="-1"/>
        </w:rPr>
        <w:t>Boorowa</w:t>
      </w:r>
      <w:r>
        <w:rPr>
          <w:rFonts w:ascii="Calibri"/>
          <w:spacing w:val="-3"/>
        </w:rPr>
        <w:t xml:space="preserve"> </w:t>
      </w:r>
      <w:r>
        <w:rPr>
          <w:rFonts w:ascii="Calibri"/>
          <w:spacing w:val="-1"/>
        </w:rPr>
        <w:t>River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confluence.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As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5"/>
        </w:rPr>
        <w:t xml:space="preserve"> </w:t>
      </w:r>
      <w:r>
        <w:rPr>
          <w:rFonts w:ascii="Calibri"/>
          <w:spacing w:val="-1"/>
        </w:rPr>
        <w:t>environmental</w:t>
      </w:r>
      <w:r>
        <w:rPr>
          <w:rFonts w:ascii="Calibri"/>
          <w:spacing w:val="-4"/>
        </w:rPr>
        <w:t xml:space="preserve"> </w:t>
      </w:r>
      <w:r>
        <w:rPr>
          <w:rFonts w:ascii="Calibri"/>
          <w:spacing w:val="-1"/>
        </w:rPr>
        <w:t>water</w:t>
      </w:r>
      <w:r>
        <w:rPr>
          <w:rFonts w:ascii="Calibri"/>
          <w:spacing w:val="87"/>
          <w:w w:val="99"/>
        </w:rPr>
        <w:t xml:space="preserve"> </w:t>
      </w:r>
      <w:r>
        <w:rPr>
          <w:rFonts w:ascii="Calibri"/>
          <w:spacing w:val="-1"/>
        </w:rPr>
        <w:t>intained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in-channel,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6"/>
        </w:rPr>
        <w:t xml:space="preserve"> </w:t>
      </w:r>
      <w:r>
        <w:rPr>
          <w:rFonts w:ascii="Calibri"/>
          <w:spacing w:val="-1"/>
        </w:rPr>
        <w:t>flow</w:t>
      </w:r>
      <w:r>
        <w:rPr>
          <w:rFonts w:ascii="Calibri"/>
          <w:spacing w:val="-4"/>
        </w:rPr>
        <w:t xml:space="preserve"> </w:t>
      </w:r>
      <w:r>
        <w:rPr>
          <w:rFonts w:ascii="Calibri"/>
          <w:spacing w:val="-1"/>
        </w:rPr>
        <w:t>also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contributes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Great</w:t>
      </w:r>
      <w:r>
        <w:rPr>
          <w:rFonts w:ascii="Calibri"/>
          <w:spacing w:val="-5"/>
        </w:rPr>
        <w:t xml:space="preserve"> </w:t>
      </w:r>
      <w:r>
        <w:rPr>
          <w:rFonts w:ascii="Calibri"/>
          <w:spacing w:val="-1"/>
        </w:rPr>
        <w:t>Cumbung</w:t>
      </w:r>
      <w:r>
        <w:rPr>
          <w:rFonts w:ascii="Calibri"/>
          <w:spacing w:val="-7"/>
        </w:rPr>
        <w:t xml:space="preserve"> </w:t>
      </w:r>
      <w:r>
        <w:rPr>
          <w:rFonts w:ascii="Calibri"/>
          <w:spacing w:val="-1"/>
        </w:rPr>
        <w:t>Swamp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asset.</w:t>
      </w:r>
    </w:p>
    <w:p w14:paraId="43E62BD4" w14:textId="77777777" w:rsidR="00044670" w:rsidRDefault="00044670">
      <w:pPr>
        <w:rPr>
          <w:rFonts w:ascii="Calibri" w:eastAsia="Calibri" w:hAnsi="Calibri" w:cs="Calibri"/>
          <w:sz w:val="23"/>
          <w:szCs w:val="23"/>
        </w:rPr>
      </w:pPr>
    </w:p>
    <w:p w14:paraId="43E62BD5" w14:textId="77777777" w:rsidR="00044670" w:rsidRDefault="00C9326B">
      <w:pPr>
        <w:ind w:left="104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i/>
          <w:color w:val="00AF50"/>
          <w:sz w:val="20"/>
        </w:rPr>
        <w:t>Objectives</w:t>
      </w:r>
    </w:p>
    <w:p w14:paraId="43E62BD6" w14:textId="77777777" w:rsidR="00044670" w:rsidRDefault="00C9326B">
      <w:pPr>
        <w:pStyle w:val="BodyText"/>
        <w:numPr>
          <w:ilvl w:val="0"/>
          <w:numId w:val="12"/>
        </w:numPr>
        <w:tabs>
          <w:tab w:val="left" w:pos="474"/>
        </w:tabs>
        <w:spacing w:before="38"/>
        <w:ind w:left="473" w:right="782" w:hanging="369"/>
        <w:rPr>
          <w:rFonts w:ascii="Calibri" w:eastAsia="Calibri" w:hAnsi="Calibri" w:cs="Calibri"/>
        </w:rPr>
      </w:pPr>
      <w:r>
        <w:rPr>
          <w:rFonts w:ascii="Calibri"/>
          <w:color w:val="00AF50"/>
          <w:spacing w:val="-1"/>
        </w:rPr>
        <w:t>Improve</w:t>
      </w:r>
      <w:r>
        <w:rPr>
          <w:rFonts w:ascii="Calibri"/>
          <w:color w:val="00AF50"/>
          <w:spacing w:val="-10"/>
        </w:rPr>
        <w:t xml:space="preserve"> </w:t>
      </w:r>
      <w:r>
        <w:rPr>
          <w:rFonts w:ascii="Calibri"/>
          <w:color w:val="00AF50"/>
        </w:rPr>
        <w:t>the</w:t>
      </w:r>
      <w:r>
        <w:rPr>
          <w:rFonts w:ascii="Calibri"/>
          <w:color w:val="00AF50"/>
          <w:spacing w:val="-7"/>
        </w:rPr>
        <w:t xml:space="preserve"> </w:t>
      </w:r>
      <w:r>
        <w:rPr>
          <w:rFonts w:ascii="Calibri"/>
          <w:color w:val="00AF50"/>
        </w:rPr>
        <w:t>condition</w:t>
      </w:r>
      <w:r>
        <w:rPr>
          <w:rFonts w:ascii="Calibri"/>
          <w:color w:val="00AF50"/>
          <w:spacing w:val="-8"/>
        </w:rPr>
        <w:t xml:space="preserve"> </w:t>
      </w:r>
      <w:r>
        <w:rPr>
          <w:rFonts w:ascii="Calibri"/>
          <w:color w:val="00AF50"/>
        </w:rPr>
        <w:t>of</w:t>
      </w:r>
      <w:r>
        <w:rPr>
          <w:rFonts w:ascii="Calibri"/>
          <w:color w:val="00AF50"/>
          <w:spacing w:val="-9"/>
        </w:rPr>
        <w:t xml:space="preserve"> </w:t>
      </w:r>
      <w:r>
        <w:rPr>
          <w:rFonts w:ascii="Calibri"/>
          <w:color w:val="00AF50"/>
        </w:rPr>
        <w:t>emergent,</w:t>
      </w:r>
      <w:r>
        <w:rPr>
          <w:rFonts w:ascii="Calibri"/>
          <w:color w:val="00AF50"/>
          <w:spacing w:val="-9"/>
        </w:rPr>
        <w:t xml:space="preserve"> </w:t>
      </w:r>
      <w:r>
        <w:rPr>
          <w:rFonts w:ascii="Calibri"/>
          <w:color w:val="00AF50"/>
          <w:spacing w:val="-1"/>
        </w:rPr>
        <w:t>submergent,</w:t>
      </w:r>
      <w:r>
        <w:rPr>
          <w:rFonts w:ascii="Calibri"/>
          <w:color w:val="00AF50"/>
          <w:spacing w:val="-8"/>
        </w:rPr>
        <w:t xml:space="preserve"> </w:t>
      </w:r>
      <w:r>
        <w:rPr>
          <w:rFonts w:ascii="Calibri"/>
          <w:color w:val="00AF50"/>
        </w:rPr>
        <w:t>semi-permanent</w:t>
      </w:r>
      <w:r>
        <w:rPr>
          <w:rFonts w:ascii="Calibri"/>
          <w:color w:val="00AF50"/>
          <w:spacing w:val="-8"/>
        </w:rPr>
        <w:t xml:space="preserve"> </w:t>
      </w:r>
      <w:r>
        <w:rPr>
          <w:rFonts w:ascii="Calibri"/>
          <w:color w:val="00AF50"/>
          <w:spacing w:val="-1"/>
        </w:rPr>
        <w:t>wetland</w:t>
      </w:r>
      <w:r>
        <w:rPr>
          <w:rFonts w:ascii="Calibri"/>
          <w:color w:val="00AF50"/>
          <w:spacing w:val="51"/>
          <w:w w:val="99"/>
        </w:rPr>
        <w:t xml:space="preserve"> </w:t>
      </w:r>
      <w:r>
        <w:rPr>
          <w:rFonts w:ascii="Calibri"/>
          <w:color w:val="00AF50"/>
          <w:spacing w:val="-1"/>
        </w:rPr>
        <w:t>vegetation</w:t>
      </w:r>
      <w:r>
        <w:rPr>
          <w:rFonts w:ascii="Calibri"/>
          <w:color w:val="00AF50"/>
          <w:spacing w:val="-10"/>
        </w:rPr>
        <w:t xml:space="preserve"> </w:t>
      </w:r>
      <w:r>
        <w:rPr>
          <w:rFonts w:ascii="Calibri"/>
          <w:color w:val="00AF50"/>
        </w:rPr>
        <w:t>and</w:t>
      </w:r>
      <w:r>
        <w:rPr>
          <w:rFonts w:ascii="Calibri"/>
          <w:color w:val="00AF50"/>
          <w:spacing w:val="-9"/>
        </w:rPr>
        <w:t xml:space="preserve"> </w:t>
      </w:r>
      <w:r>
        <w:rPr>
          <w:rFonts w:ascii="Calibri"/>
          <w:color w:val="00AF50"/>
        </w:rPr>
        <w:t>riparian</w:t>
      </w:r>
      <w:r>
        <w:rPr>
          <w:rFonts w:ascii="Calibri"/>
          <w:color w:val="00AF50"/>
          <w:spacing w:val="-10"/>
        </w:rPr>
        <w:t xml:space="preserve"> </w:t>
      </w:r>
      <w:r>
        <w:rPr>
          <w:rFonts w:ascii="Calibri"/>
          <w:color w:val="00AF50"/>
          <w:spacing w:val="-1"/>
        </w:rPr>
        <w:t>vegetation</w:t>
      </w:r>
      <w:r>
        <w:rPr>
          <w:rFonts w:ascii="Calibri"/>
          <w:color w:val="00AF50"/>
          <w:spacing w:val="-9"/>
        </w:rPr>
        <w:t xml:space="preserve"> </w:t>
      </w:r>
      <w:r>
        <w:rPr>
          <w:rFonts w:ascii="Calibri"/>
          <w:color w:val="00AF50"/>
          <w:spacing w:val="-1"/>
        </w:rPr>
        <w:t>communities;</w:t>
      </w:r>
    </w:p>
    <w:p w14:paraId="43E62BD7" w14:textId="77777777" w:rsidR="00044670" w:rsidRDefault="00C9326B">
      <w:pPr>
        <w:pStyle w:val="BodyText"/>
        <w:numPr>
          <w:ilvl w:val="0"/>
          <w:numId w:val="12"/>
        </w:numPr>
        <w:tabs>
          <w:tab w:val="left" w:pos="474"/>
        </w:tabs>
        <w:spacing w:before="2"/>
        <w:ind w:left="473" w:right="234" w:hanging="369"/>
        <w:rPr>
          <w:rFonts w:ascii="Calibri" w:eastAsia="Calibri" w:hAnsi="Calibri" w:cs="Calibri"/>
        </w:rPr>
      </w:pPr>
      <w:r>
        <w:rPr>
          <w:rFonts w:ascii="Calibri"/>
          <w:color w:val="00AF50"/>
          <w:spacing w:val="-1"/>
        </w:rPr>
        <w:t>Provide</w:t>
      </w:r>
      <w:r>
        <w:rPr>
          <w:rFonts w:ascii="Calibri"/>
          <w:color w:val="00AF50"/>
          <w:spacing w:val="-8"/>
        </w:rPr>
        <w:t xml:space="preserve"> </w:t>
      </w:r>
      <w:r>
        <w:rPr>
          <w:rFonts w:ascii="Calibri"/>
          <w:color w:val="00AF50"/>
        </w:rPr>
        <w:t>short-term,</w:t>
      </w:r>
      <w:r>
        <w:rPr>
          <w:rFonts w:ascii="Calibri"/>
          <w:color w:val="00AF50"/>
          <w:spacing w:val="-8"/>
        </w:rPr>
        <w:t xml:space="preserve"> </w:t>
      </w:r>
      <w:r>
        <w:rPr>
          <w:rFonts w:ascii="Calibri"/>
          <w:color w:val="00AF50"/>
        </w:rPr>
        <w:t>in-channel</w:t>
      </w:r>
      <w:r>
        <w:rPr>
          <w:rFonts w:ascii="Calibri"/>
          <w:color w:val="00AF50"/>
          <w:spacing w:val="-8"/>
        </w:rPr>
        <w:t xml:space="preserve"> </w:t>
      </w:r>
      <w:r>
        <w:rPr>
          <w:rFonts w:ascii="Calibri"/>
          <w:color w:val="00AF50"/>
          <w:spacing w:val="-1"/>
        </w:rPr>
        <w:t>connectivity</w:t>
      </w:r>
      <w:r>
        <w:rPr>
          <w:rFonts w:ascii="Calibri"/>
          <w:color w:val="00AF50"/>
          <w:spacing w:val="-8"/>
        </w:rPr>
        <w:t xml:space="preserve"> </w:t>
      </w:r>
      <w:r>
        <w:rPr>
          <w:rFonts w:ascii="Calibri"/>
          <w:color w:val="00AF50"/>
        </w:rPr>
        <w:t>that</w:t>
      </w:r>
      <w:r>
        <w:rPr>
          <w:rFonts w:ascii="Calibri"/>
          <w:color w:val="00AF50"/>
          <w:spacing w:val="-8"/>
        </w:rPr>
        <w:t xml:space="preserve"> </w:t>
      </w:r>
      <w:r>
        <w:rPr>
          <w:rFonts w:ascii="Calibri"/>
          <w:color w:val="00AF50"/>
        </w:rPr>
        <w:t>maintains</w:t>
      </w:r>
      <w:r>
        <w:rPr>
          <w:rFonts w:ascii="Calibri"/>
          <w:color w:val="00AF50"/>
          <w:spacing w:val="-10"/>
        </w:rPr>
        <w:t xml:space="preserve"> </w:t>
      </w:r>
      <w:r>
        <w:rPr>
          <w:rFonts w:ascii="Calibri"/>
          <w:color w:val="00AF50"/>
        </w:rPr>
        <w:t>in-stream</w:t>
      </w:r>
      <w:r>
        <w:rPr>
          <w:rFonts w:ascii="Calibri"/>
          <w:color w:val="00AF50"/>
          <w:spacing w:val="-8"/>
        </w:rPr>
        <w:t xml:space="preserve"> </w:t>
      </w:r>
      <w:r>
        <w:rPr>
          <w:rFonts w:ascii="Calibri"/>
          <w:color w:val="00AF50"/>
        </w:rPr>
        <w:t>habitats</w:t>
      </w:r>
      <w:r>
        <w:rPr>
          <w:rFonts w:ascii="Calibri"/>
          <w:color w:val="00AF50"/>
          <w:spacing w:val="-9"/>
        </w:rPr>
        <w:t xml:space="preserve"> </w:t>
      </w:r>
      <w:r>
        <w:rPr>
          <w:rFonts w:ascii="Calibri"/>
          <w:color w:val="00AF50"/>
        </w:rPr>
        <w:t>and</w:t>
      </w:r>
      <w:r>
        <w:rPr>
          <w:rFonts w:ascii="Calibri"/>
          <w:color w:val="00AF50"/>
          <w:spacing w:val="50"/>
          <w:w w:val="99"/>
        </w:rPr>
        <w:t xml:space="preserve"> </w:t>
      </w:r>
      <w:r>
        <w:rPr>
          <w:rFonts w:ascii="Calibri"/>
          <w:color w:val="00AF50"/>
          <w:spacing w:val="-1"/>
        </w:rPr>
        <w:t>facilitate</w:t>
      </w:r>
      <w:r>
        <w:rPr>
          <w:rFonts w:ascii="Calibri"/>
          <w:color w:val="00AF50"/>
          <w:spacing w:val="-10"/>
        </w:rPr>
        <w:t xml:space="preserve"> </w:t>
      </w:r>
      <w:r>
        <w:rPr>
          <w:rFonts w:ascii="Calibri"/>
          <w:color w:val="00AF50"/>
        </w:rPr>
        <w:t>native</w:t>
      </w:r>
      <w:r>
        <w:rPr>
          <w:rFonts w:ascii="Calibri"/>
          <w:color w:val="00AF50"/>
          <w:spacing w:val="-9"/>
        </w:rPr>
        <w:t xml:space="preserve"> </w:t>
      </w:r>
      <w:r>
        <w:rPr>
          <w:rFonts w:ascii="Calibri"/>
          <w:color w:val="00AF50"/>
          <w:spacing w:val="-1"/>
        </w:rPr>
        <w:t>fish</w:t>
      </w:r>
      <w:r>
        <w:rPr>
          <w:rFonts w:ascii="Calibri"/>
          <w:color w:val="00AF50"/>
          <w:spacing w:val="-8"/>
        </w:rPr>
        <w:t xml:space="preserve"> </w:t>
      </w:r>
      <w:r>
        <w:rPr>
          <w:rFonts w:ascii="Calibri"/>
          <w:color w:val="00AF50"/>
        </w:rPr>
        <w:t>movement;</w:t>
      </w:r>
    </w:p>
    <w:p w14:paraId="43E62BD8" w14:textId="77777777" w:rsidR="00044670" w:rsidRDefault="00C9326B">
      <w:pPr>
        <w:pStyle w:val="BodyText"/>
        <w:numPr>
          <w:ilvl w:val="0"/>
          <w:numId w:val="12"/>
        </w:numPr>
        <w:tabs>
          <w:tab w:val="left" w:pos="474"/>
        </w:tabs>
        <w:spacing w:before="2" w:line="255" w:lineRule="exact"/>
        <w:ind w:left="473" w:hanging="369"/>
        <w:jc w:val="both"/>
        <w:rPr>
          <w:rFonts w:ascii="Calibri" w:eastAsia="Calibri" w:hAnsi="Calibri" w:cs="Calibri"/>
        </w:rPr>
      </w:pPr>
      <w:r>
        <w:rPr>
          <w:rFonts w:ascii="Calibri"/>
          <w:color w:val="00AF50"/>
          <w:spacing w:val="-1"/>
        </w:rPr>
        <w:t>Support</w:t>
      </w:r>
      <w:r>
        <w:rPr>
          <w:rFonts w:ascii="Calibri"/>
          <w:color w:val="00AF50"/>
          <w:spacing w:val="-8"/>
        </w:rPr>
        <w:t xml:space="preserve"> </w:t>
      </w:r>
      <w:r>
        <w:rPr>
          <w:rFonts w:ascii="Calibri"/>
          <w:color w:val="00AF50"/>
          <w:spacing w:val="-1"/>
        </w:rPr>
        <w:t>native</w:t>
      </w:r>
      <w:r>
        <w:rPr>
          <w:rFonts w:ascii="Calibri"/>
          <w:color w:val="00AF50"/>
          <w:spacing w:val="-8"/>
        </w:rPr>
        <w:t xml:space="preserve"> </w:t>
      </w:r>
      <w:r>
        <w:rPr>
          <w:rFonts w:ascii="Calibri"/>
          <w:color w:val="00AF50"/>
          <w:spacing w:val="-1"/>
        </w:rPr>
        <w:t>fish</w:t>
      </w:r>
      <w:r>
        <w:rPr>
          <w:rFonts w:ascii="Calibri"/>
          <w:color w:val="00AF50"/>
          <w:spacing w:val="-7"/>
        </w:rPr>
        <w:t xml:space="preserve"> </w:t>
      </w:r>
      <w:r>
        <w:rPr>
          <w:rFonts w:ascii="Calibri"/>
          <w:color w:val="00AF50"/>
        </w:rPr>
        <w:t>breeding</w:t>
      </w:r>
      <w:r>
        <w:rPr>
          <w:rFonts w:ascii="Calibri"/>
          <w:color w:val="00AF50"/>
          <w:spacing w:val="-9"/>
        </w:rPr>
        <w:t xml:space="preserve"> </w:t>
      </w:r>
      <w:r>
        <w:rPr>
          <w:rFonts w:ascii="Calibri"/>
          <w:color w:val="00AF50"/>
          <w:spacing w:val="-1"/>
        </w:rPr>
        <w:t>opportunities;</w:t>
      </w:r>
      <w:r>
        <w:rPr>
          <w:rFonts w:ascii="Calibri"/>
          <w:color w:val="00AF50"/>
          <w:spacing w:val="-8"/>
        </w:rPr>
        <w:t xml:space="preserve"> </w:t>
      </w:r>
      <w:r>
        <w:rPr>
          <w:rFonts w:ascii="Calibri"/>
          <w:color w:val="00AF50"/>
        </w:rPr>
        <w:t>and</w:t>
      </w:r>
    </w:p>
    <w:p w14:paraId="43E62BD9" w14:textId="77777777" w:rsidR="00044670" w:rsidRDefault="00C9326B">
      <w:pPr>
        <w:pStyle w:val="BodyText"/>
        <w:numPr>
          <w:ilvl w:val="0"/>
          <w:numId w:val="12"/>
        </w:numPr>
        <w:tabs>
          <w:tab w:val="left" w:pos="474"/>
        </w:tabs>
        <w:ind w:left="473" w:hanging="369"/>
        <w:jc w:val="both"/>
        <w:rPr>
          <w:rFonts w:ascii="Calibri" w:eastAsia="Calibri" w:hAnsi="Calibri" w:cs="Calibri"/>
        </w:rPr>
      </w:pPr>
      <w:r>
        <w:rPr>
          <w:rFonts w:ascii="Calibri"/>
          <w:color w:val="00AF50"/>
          <w:spacing w:val="-1"/>
        </w:rPr>
        <w:t>Support</w:t>
      </w:r>
      <w:r>
        <w:rPr>
          <w:rFonts w:ascii="Calibri"/>
          <w:color w:val="00AF50"/>
          <w:spacing w:val="-8"/>
        </w:rPr>
        <w:t xml:space="preserve"> </w:t>
      </w:r>
      <w:r>
        <w:rPr>
          <w:rFonts w:ascii="Calibri"/>
          <w:color w:val="00AF50"/>
        </w:rPr>
        <w:t>small-scale</w:t>
      </w:r>
      <w:r>
        <w:rPr>
          <w:rFonts w:ascii="Calibri"/>
          <w:color w:val="00AF50"/>
          <w:spacing w:val="-9"/>
        </w:rPr>
        <w:t xml:space="preserve"> </w:t>
      </w:r>
      <w:r>
        <w:rPr>
          <w:rFonts w:ascii="Calibri"/>
          <w:color w:val="00AF50"/>
        </w:rPr>
        <w:t>recruitment,</w:t>
      </w:r>
      <w:r>
        <w:rPr>
          <w:rFonts w:ascii="Calibri"/>
          <w:color w:val="00AF50"/>
          <w:spacing w:val="-8"/>
        </w:rPr>
        <w:t xml:space="preserve"> </w:t>
      </w:r>
      <w:r>
        <w:rPr>
          <w:rFonts w:ascii="Calibri"/>
          <w:color w:val="00AF50"/>
        </w:rPr>
        <w:t>particularly</w:t>
      </w:r>
      <w:r>
        <w:rPr>
          <w:rFonts w:ascii="Calibri"/>
          <w:color w:val="00AF50"/>
          <w:spacing w:val="-7"/>
        </w:rPr>
        <w:t xml:space="preserve"> </w:t>
      </w:r>
      <w:r>
        <w:rPr>
          <w:rFonts w:ascii="Calibri"/>
          <w:color w:val="00AF50"/>
          <w:spacing w:val="-1"/>
        </w:rPr>
        <w:t>for</w:t>
      </w:r>
      <w:r>
        <w:rPr>
          <w:rFonts w:ascii="Calibri"/>
          <w:color w:val="00AF50"/>
          <w:spacing w:val="-5"/>
        </w:rPr>
        <w:t xml:space="preserve"> </w:t>
      </w:r>
      <w:r>
        <w:rPr>
          <w:rFonts w:ascii="Calibri"/>
          <w:color w:val="00AF50"/>
          <w:spacing w:val="-1"/>
        </w:rPr>
        <w:t>short-lived</w:t>
      </w:r>
      <w:r>
        <w:rPr>
          <w:rFonts w:ascii="Calibri"/>
          <w:color w:val="00AF50"/>
          <w:spacing w:val="-5"/>
        </w:rPr>
        <w:t xml:space="preserve"> </w:t>
      </w:r>
      <w:r>
        <w:rPr>
          <w:rFonts w:ascii="Calibri"/>
          <w:color w:val="00AF50"/>
          <w:spacing w:val="-1"/>
        </w:rPr>
        <w:t>fish</w:t>
      </w:r>
      <w:r>
        <w:rPr>
          <w:rFonts w:ascii="Calibri"/>
          <w:color w:val="00AF50"/>
          <w:spacing w:val="-8"/>
        </w:rPr>
        <w:t xml:space="preserve"> </w:t>
      </w:r>
      <w:r>
        <w:rPr>
          <w:rFonts w:ascii="Calibri"/>
          <w:color w:val="00AF50"/>
        </w:rPr>
        <w:t>species.</w:t>
      </w:r>
    </w:p>
    <w:p w14:paraId="43E62BDA" w14:textId="77777777" w:rsidR="00044670" w:rsidRDefault="00044670">
      <w:pPr>
        <w:spacing w:before="11"/>
        <w:rPr>
          <w:rFonts w:ascii="Calibri" w:eastAsia="Calibri" w:hAnsi="Calibri" w:cs="Calibri"/>
        </w:rPr>
      </w:pPr>
    </w:p>
    <w:p w14:paraId="43E62BDB" w14:textId="77777777" w:rsidR="00044670" w:rsidRDefault="00C9326B">
      <w:pPr>
        <w:ind w:left="104"/>
        <w:jc w:val="both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i/>
          <w:color w:val="006FC0"/>
          <w:spacing w:val="-1"/>
          <w:sz w:val="20"/>
        </w:rPr>
        <w:t>Hydrology</w:t>
      </w:r>
    </w:p>
    <w:p w14:paraId="43E62BDC" w14:textId="77777777" w:rsidR="00044670" w:rsidRDefault="00C9326B">
      <w:pPr>
        <w:pStyle w:val="BodyText"/>
        <w:spacing w:before="37" w:line="276" w:lineRule="auto"/>
        <w:ind w:left="104" w:right="1"/>
        <w:jc w:val="both"/>
        <w:rPr>
          <w:rFonts w:ascii="Calibri" w:eastAsia="Calibri" w:hAnsi="Calibri" w:cs="Calibri"/>
        </w:rPr>
      </w:pPr>
      <w:r>
        <w:rPr>
          <w:rFonts w:ascii="Calibri"/>
          <w:color w:val="006FC0"/>
        </w:rPr>
        <w:t>Protection</w:t>
      </w:r>
      <w:r>
        <w:rPr>
          <w:rFonts w:ascii="Calibri"/>
          <w:color w:val="006FC0"/>
          <w:spacing w:val="22"/>
        </w:rPr>
        <w:t xml:space="preserve"> </w:t>
      </w:r>
      <w:r>
        <w:rPr>
          <w:rFonts w:ascii="Calibri"/>
          <w:color w:val="006FC0"/>
        </w:rPr>
        <w:t>of</w:t>
      </w:r>
      <w:r>
        <w:rPr>
          <w:rFonts w:ascii="Calibri"/>
          <w:color w:val="006FC0"/>
          <w:spacing w:val="21"/>
        </w:rPr>
        <w:t xml:space="preserve"> </w:t>
      </w:r>
      <w:r>
        <w:rPr>
          <w:rFonts w:ascii="Calibri"/>
          <w:color w:val="006FC0"/>
        </w:rPr>
        <w:t>natural</w:t>
      </w:r>
      <w:r>
        <w:rPr>
          <w:rFonts w:ascii="Calibri"/>
          <w:color w:val="006FC0"/>
          <w:spacing w:val="22"/>
        </w:rPr>
        <w:t xml:space="preserve"> </w:t>
      </w:r>
      <w:r>
        <w:rPr>
          <w:rFonts w:ascii="Calibri"/>
          <w:color w:val="006FC0"/>
        </w:rPr>
        <w:t>inflows</w:t>
      </w:r>
      <w:r>
        <w:rPr>
          <w:rFonts w:ascii="Calibri"/>
          <w:color w:val="006FC0"/>
          <w:spacing w:val="23"/>
        </w:rPr>
        <w:t xml:space="preserve"> </w:t>
      </w:r>
      <w:r>
        <w:rPr>
          <w:rFonts w:ascii="Calibri"/>
          <w:color w:val="006FC0"/>
        </w:rPr>
        <w:t>are</w:t>
      </w:r>
      <w:r>
        <w:rPr>
          <w:rFonts w:ascii="Calibri"/>
          <w:color w:val="006FC0"/>
          <w:spacing w:val="20"/>
        </w:rPr>
        <w:t xml:space="preserve"> </w:t>
      </w:r>
      <w:r>
        <w:rPr>
          <w:rFonts w:ascii="Calibri"/>
          <w:color w:val="006FC0"/>
          <w:spacing w:val="-1"/>
        </w:rPr>
        <w:t>ideally</w:t>
      </w:r>
      <w:r>
        <w:rPr>
          <w:rFonts w:ascii="Calibri"/>
          <w:color w:val="006FC0"/>
          <w:spacing w:val="23"/>
        </w:rPr>
        <w:t xml:space="preserve"> </w:t>
      </w:r>
      <w:r>
        <w:rPr>
          <w:rFonts w:ascii="Calibri"/>
          <w:color w:val="006FC0"/>
        </w:rPr>
        <w:t>the</w:t>
      </w:r>
      <w:r>
        <w:rPr>
          <w:rFonts w:ascii="Calibri"/>
          <w:color w:val="006FC0"/>
          <w:spacing w:val="21"/>
        </w:rPr>
        <w:t xml:space="preserve"> </w:t>
      </w:r>
      <w:r>
        <w:rPr>
          <w:rFonts w:ascii="Calibri"/>
          <w:color w:val="006FC0"/>
        </w:rPr>
        <w:t>first</w:t>
      </w:r>
      <w:r>
        <w:rPr>
          <w:rFonts w:ascii="Calibri"/>
          <w:color w:val="006FC0"/>
          <w:spacing w:val="22"/>
        </w:rPr>
        <w:t xml:space="preserve"> </w:t>
      </w:r>
      <w:r>
        <w:rPr>
          <w:rFonts w:ascii="Calibri"/>
          <w:color w:val="006FC0"/>
        </w:rPr>
        <w:t>option</w:t>
      </w:r>
      <w:r>
        <w:rPr>
          <w:rFonts w:ascii="Calibri"/>
          <w:color w:val="006FC0"/>
          <w:spacing w:val="23"/>
        </w:rPr>
        <w:t xml:space="preserve"> </w:t>
      </w:r>
      <w:r>
        <w:rPr>
          <w:rFonts w:ascii="Calibri"/>
          <w:color w:val="006FC0"/>
          <w:spacing w:val="-1"/>
        </w:rPr>
        <w:t>for</w:t>
      </w:r>
      <w:r>
        <w:rPr>
          <w:rFonts w:ascii="Calibri"/>
          <w:color w:val="006FC0"/>
          <w:spacing w:val="21"/>
        </w:rPr>
        <w:t xml:space="preserve"> </w:t>
      </w:r>
      <w:r>
        <w:rPr>
          <w:rFonts w:ascii="Calibri"/>
          <w:color w:val="006FC0"/>
          <w:spacing w:val="-1"/>
        </w:rPr>
        <w:t>consideration,</w:t>
      </w:r>
      <w:r>
        <w:rPr>
          <w:rFonts w:ascii="Calibri"/>
          <w:color w:val="006FC0"/>
          <w:spacing w:val="22"/>
        </w:rPr>
        <w:t xml:space="preserve"> </w:t>
      </w:r>
      <w:r>
        <w:rPr>
          <w:rFonts w:ascii="Calibri"/>
          <w:color w:val="006FC0"/>
        </w:rPr>
        <w:t>as</w:t>
      </w:r>
      <w:r>
        <w:rPr>
          <w:rFonts w:ascii="Calibri"/>
          <w:color w:val="006FC0"/>
          <w:spacing w:val="21"/>
        </w:rPr>
        <w:t xml:space="preserve"> </w:t>
      </w:r>
      <w:r>
        <w:rPr>
          <w:rFonts w:ascii="Calibri"/>
          <w:color w:val="006FC0"/>
        </w:rPr>
        <w:t>the</w:t>
      </w:r>
      <w:r>
        <w:rPr>
          <w:rFonts w:ascii="Calibri"/>
          <w:color w:val="006FC0"/>
          <w:spacing w:val="21"/>
        </w:rPr>
        <w:t xml:space="preserve"> </w:t>
      </w:r>
      <w:r>
        <w:rPr>
          <w:rFonts w:ascii="Calibri"/>
          <w:color w:val="006FC0"/>
        </w:rPr>
        <w:t>flow</w:t>
      </w:r>
      <w:r>
        <w:rPr>
          <w:rFonts w:ascii="Calibri"/>
          <w:color w:val="006FC0"/>
          <w:spacing w:val="48"/>
          <w:w w:val="99"/>
        </w:rPr>
        <w:t xml:space="preserve"> </w:t>
      </w:r>
      <w:r>
        <w:rPr>
          <w:rFonts w:ascii="Calibri"/>
          <w:color w:val="006FC0"/>
        </w:rPr>
        <w:t>maintains</w:t>
      </w:r>
      <w:r>
        <w:rPr>
          <w:rFonts w:ascii="Calibri"/>
          <w:color w:val="006FC0"/>
          <w:spacing w:val="-2"/>
        </w:rPr>
        <w:t xml:space="preserve"> </w:t>
      </w:r>
      <w:r>
        <w:rPr>
          <w:rFonts w:ascii="Calibri"/>
          <w:color w:val="006FC0"/>
        </w:rPr>
        <w:t>the</w:t>
      </w:r>
      <w:r>
        <w:rPr>
          <w:rFonts w:ascii="Calibri"/>
          <w:color w:val="006FC0"/>
          <w:spacing w:val="-1"/>
        </w:rPr>
        <w:t xml:space="preserve"> </w:t>
      </w:r>
      <w:r>
        <w:rPr>
          <w:rFonts w:ascii="Calibri"/>
          <w:color w:val="006FC0"/>
        </w:rPr>
        <w:t>natural</w:t>
      </w:r>
      <w:r>
        <w:rPr>
          <w:rFonts w:ascii="Calibri"/>
          <w:color w:val="006FC0"/>
          <w:spacing w:val="-1"/>
        </w:rPr>
        <w:t xml:space="preserve"> chemical signature.</w:t>
      </w:r>
      <w:r>
        <w:rPr>
          <w:rFonts w:ascii="Calibri"/>
          <w:color w:val="006FC0"/>
          <w:spacing w:val="2"/>
        </w:rPr>
        <w:t xml:space="preserve"> </w:t>
      </w:r>
      <w:r>
        <w:rPr>
          <w:rFonts w:ascii="Calibri"/>
          <w:color w:val="006FC0"/>
        </w:rPr>
        <w:t>In the</w:t>
      </w:r>
      <w:r>
        <w:rPr>
          <w:rFonts w:ascii="Calibri"/>
          <w:color w:val="006FC0"/>
          <w:spacing w:val="-1"/>
        </w:rPr>
        <w:t xml:space="preserve"> event </w:t>
      </w:r>
      <w:r>
        <w:rPr>
          <w:rFonts w:ascii="Calibri"/>
          <w:color w:val="006FC0"/>
        </w:rPr>
        <w:t>that</w:t>
      </w:r>
      <w:r>
        <w:rPr>
          <w:rFonts w:ascii="Calibri"/>
          <w:color w:val="006FC0"/>
          <w:spacing w:val="-2"/>
        </w:rPr>
        <w:t xml:space="preserve"> </w:t>
      </w:r>
      <w:r>
        <w:rPr>
          <w:rFonts w:ascii="Calibri"/>
          <w:color w:val="006FC0"/>
          <w:spacing w:val="-1"/>
        </w:rPr>
        <w:t>unregulated</w:t>
      </w:r>
      <w:r>
        <w:rPr>
          <w:rFonts w:ascii="Calibri"/>
          <w:color w:val="006FC0"/>
        </w:rPr>
        <w:t xml:space="preserve"> tributary</w:t>
      </w:r>
      <w:r>
        <w:rPr>
          <w:rFonts w:ascii="Calibri"/>
          <w:color w:val="006FC0"/>
          <w:spacing w:val="-2"/>
        </w:rPr>
        <w:t xml:space="preserve"> </w:t>
      </w:r>
      <w:r>
        <w:rPr>
          <w:rFonts w:ascii="Calibri"/>
          <w:color w:val="006FC0"/>
          <w:spacing w:val="-1"/>
        </w:rPr>
        <w:t>inflows</w:t>
      </w:r>
      <w:r>
        <w:rPr>
          <w:rFonts w:ascii="Calibri"/>
          <w:color w:val="006FC0"/>
          <w:spacing w:val="71"/>
          <w:w w:val="99"/>
        </w:rPr>
        <w:t xml:space="preserve"> </w:t>
      </w:r>
      <w:r>
        <w:rPr>
          <w:rFonts w:ascii="Calibri"/>
          <w:color w:val="006FC0"/>
        </w:rPr>
        <w:t>are</w:t>
      </w:r>
      <w:r>
        <w:rPr>
          <w:rFonts w:ascii="Calibri"/>
          <w:color w:val="006FC0"/>
          <w:spacing w:val="32"/>
        </w:rPr>
        <w:t xml:space="preserve"> </w:t>
      </w:r>
      <w:r>
        <w:rPr>
          <w:rFonts w:ascii="Calibri"/>
          <w:color w:val="006FC0"/>
        </w:rPr>
        <w:t>considered</w:t>
      </w:r>
      <w:r>
        <w:rPr>
          <w:rFonts w:ascii="Calibri"/>
          <w:color w:val="006FC0"/>
          <w:spacing w:val="35"/>
        </w:rPr>
        <w:t xml:space="preserve"> </w:t>
      </w:r>
      <w:r>
        <w:rPr>
          <w:rFonts w:ascii="Calibri"/>
          <w:color w:val="006FC0"/>
          <w:spacing w:val="-1"/>
        </w:rPr>
        <w:t>unlikely</w:t>
      </w:r>
      <w:r>
        <w:rPr>
          <w:rFonts w:ascii="Calibri"/>
          <w:color w:val="006FC0"/>
          <w:spacing w:val="35"/>
        </w:rPr>
        <w:t xml:space="preserve"> </w:t>
      </w:r>
      <w:r>
        <w:rPr>
          <w:rFonts w:ascii="Calibri"/>
          <w:color w:val="006FC0"/>
        </w:rPr>
        <w:t>to</w:t>
      </w:r>
      <w:r>
        <w:rPr>
          <w:rFonts w:ascii="Calibri"/>
          <w:color w:val="006FC0"/>
          <w:spacing w:val="35"/>
        </w:rPr>
        <w:t xml:space="preserve"> </w:t>
      </w:r>
      <w:r>
        <w:rPr>
          <w:rFonts w:ascii="Calibri"/>
          <w:color w:val="006FC0"/>
        </w:rPr>
        <w:t>occur</w:t>
      </w:r>
      <w:r>
        <w:rPr>
          <w:rFonts w:ascii="Calibri"/>
          <w:color w:val="006FC0"/>
          <w:spacing w:val="36"/>
        </w:rPr>
        <w:t xml:space="preserve"> </w:t>
      </w:r>
      <w:r>
        <w:rPr>
          <w:rFonts w:ascii="Calibri"/>
          <w:color w:val="006FC0"/>
        </w:rPr>
        <w:t>in</w:t>
      </w:r>
      <w:r>
        <w:rPr>
          <w:rFonts w:ascii="Calibri"/>
          <w:color w:val="006FC0"/>
          <w:spacing w:val="35"/>
        </w:rPr>
        <w:t xml:space="preserve"> </w:t>
      </w:r>
      <w:r>
        <w:rPr>
          <w:rFonts w:ascii="Calibri"/>
          <w:color w:val="006FC0"/>
        </w:rPr>
        <w:t>the</w:t>
      </w:r>
      <w:r>
        <w:rPr>
          <w:rFonts w:ascii="Calibri"/>
          <w:color w:val="006FC0"/>
          <w:spacing w:val="34"/>
        </w:rPr>
        <w:t xml:space="preserve"> </w:t>
      </w:r>
      <w:r>
        <w:rPr>
          <w:rFonts w:ascii="Calibri"/>
          <w:color w:val="006FC0"/>
        </w:rPr>
        <w:t>timeframe,</w:t>
      </w:r>
      <w:r>
        <w:rPr>
          <w:rFonts w:ascii="Calibri"/>
          <w:color w:val="006FC0"/>
          <w:spacing w:val="34"/>
        </w:rPr>
        <w:t xml:space="preserve"> </w:t>
      </w:r>
      <w:r>
        <w:rPr>
          <w:rFonts w:ascii="Calibri"/>
          <w:color w:val="006FC0"/>
        </w:rPr>
        <w:t>a</w:t>
      </w:r>
      <w:r>
        <w:rPr>
          <w:rFonts w:ascii="Calibri"/>
          <w:color w:val="006FC0"/>
          <w:spacing w:val="35"/>
        </w:rPr>
        <w:t xml:space="preserve"> </w:t>
      </w:r>
      <w:r>
        <w:rPr>
          <w:rFonts w:ascii="Calibri"/>
          <w:color w:val="006FC0"/>
        </w:rPr>
        <w:t>release</w:t>
      </w:r>
      <w:r>
        <w:rPr>
          <w:rFonts w:ascii="Calibri"/>
          <w:color w:val="006FC0"/>
          <w:spacing w:val="34"/>
        </w:rPr>
        <w:t xml:space="preserve"> </w:t>
      </w:r>
      <w:r>
        <w:rPr>
          <w:rFonts w:ascii="Calibri"/>
          <w:color w:val="006FC0"/>
        </w:rPr>
        <w:t>from</w:t>
      </w:r>
      <w:r>
        <w:rPr>
          <w:rFonts w:ascii="Calibri"/>
          <w:color w:val="006FC0"/>
          <w:spacing w:val="33"/>
        </w:rPr>
        <w:t xml:space="preserve"> </w:t>
      </w:r>
      <w:r>
        <w:rPr>
          <w:rFonts w:ascii="Calibri"/>
          <w:color w:val="006FC0"/>
        </w:rPr>
        <w:t>storage</w:t>
      </w:r>
      <w:r>
        <w:rPr>
          <w:rFonts w:ascii="Calibri"/>
          <w:color w:val="006FC0"/>
          <w:spacing w:val="35"/>
        </w:rPr>
        <w:t xml:space="preserve"> </w:t>
      </w:r>
      <w:r>
        <w:rPr>
          <w:rFonts w:ascii="Calibri"/>
          <w:color w:val="006FC0"/>
          <w:spacing w:val="-1"/>
        </w:rPr>
        <w:t>would</w:t>
      </w:r>
      <w:r>
        <w:rPr>
          <w:rFonts w:ascii="Calibri"/>
          <w:color w:val="006FC0"/>
          <w:spacing w:val="35"/>
        </w:rPr>
        <w:t xml:space="preserve"> </w:t>
      </w:r>
      <w:r>
        <w:rPr>
          <w:rFonts w:ascii="Calibri"/>
          <w:color w:val="006FC0"/>
        </w:rPr>
        <w:t>be</w:t>
      </w:r>
      <w:r>
        <w:rPr>
          <w:rFonts w:ascii="Calibri"/>
          <w:color w:val="006FC0"/>
          <w:spacing w:val="36"/>
          <w:w w:val="99"/>
        </w:rPr>
        <w:t xml:space="preserve"> </w:t>
      </w:r>
      <w:r>
        <w:rPr>
          <w:rFonts w:ascii="Calibri"/>
          <w:color w:val="006FC0"/>
          <w:spacing w:val="-1"/>
        </w:rPr>
        <w:t>considered,</w:t>
      </w:r>
      <w:r>
        <w:rPr>
          <w:rFonts w:ascii="Calibri"/>
          <w:color w:val="006FC0"/>
          <w:spacing w:val="30"/>
        </w:rPr>
        <w:t xml:space="preserve"> </w:t>
      </w:r>
      <w:r>
        <w:rPr>
          <w:rFonts w:ascii="Calibri"/>
          <w:color w:val="006FC0"/>
          <w:spacing w:val="-1"/>
        </w:rPr>
        <w:t>with</w:t>
      </w:r>
      <w:r>
        <w:rPr>
          <w:rFonts w:ascii="Calibri"/>
          <w:color w:val="006FC0"/>
          <w:spacing w:val="30"/>
        </w:rPr>
        <w:t xml:space="preserve"> </w:t>
      </w:r>
      <w:r>
        <w:rPr>
          <w:rFonts w:ascii="Calibri"/>
          <w:color w:val="006FC0"/>
        </w:rPr>
        <w:t>the</w:t>
      </w:r>
      <w:r>
        <w:rPr>
          <w:rFonts w:ascii="Calibri"/>
          <w:color w:val="006FC0"/>
          <w:spacing w:val="27"/>
        </w:rPr>
        <w:t xml:space="preserve"> </w:t>
      </w:r>
      <w:r>
        <w:rPr>
          <w:rFonts w:ascii="Calibri"/>
          <w:color w:val="006FC0"/>
          <w:spacing w:val="-1"/>
        </w:rPr>
        <w:t>caveat</w:t>
      </w:r>
      <w:r>
        <w:rPr>
          <w:rFonts w:ascii="Calibri"/>
          <w:color w:val="006FC0"/>
          <w:spacing w:val="31"/>
        </w:rPr>
        <w:t xml:space="preserve"> </w:t>
      </w:r>
      <w:r>
        <w:rPr>
          <w:rFonts w:ascii="Calibri"/>
          <w:color w:val="006FC0"/>
        </w:rPr>
        <w:t>that</w:t>
      </w:r>
      <w:r>
        <w:rPr>
          <w:rFonts w:ascii="Calibri"/>
          <w:color w:val="006FC0"/>
          <w:spacing w:val="29"/>
        </w:rPr>
        <w:t xml:space="preserve"> </w:t>
      </w:r>
      <w:r>
        <w:rPr>
          <w:rFonts w:ascii="Calibri"/>
          <w:color w:val="006FC0"/>
        </w:rPr>
        <w:t>tributary</w:t>
      </w:r>
      <w:r>
        <w:rPr>
          <w:rFonts w:ascii="Calibri"/>
          <w:color w:val="006FC0"/>
          <w:spacing w:val="29"/>
        </w:rPr>
        <w:t xml:space="preserve"> </w:t>
      </w:r>
      <w:r>
        <w:rPr>
          <w:rFonts w:ascii="Calibri"/>
          <w:color w:val="006FC0"/>
          <w:spacing w:val="-1"/>
        </w:rPr>
        <w:t>inflows</w:t>
      </w:r>
      <w:r>
        <w:rPr>
          <w:rFonts w:ascii="Calibri"/>
          <w:color w:val="006FC0"/>
          <w:spacing w:val="26"/>
        </w:rPr>
        <w:t xml:space="preserve"> </w:t>
      </w:r>
      <w:r>
        <w:rPr>
          <w:rFonts w:ascii="Calibri"/>
          <w:color w:val="006FC0"/>
          <w:spacing w:val="-1"/>
        </w:rPr>
        <w:t>would</w:t>
      </w:r>
      <w:r>
        <w:rPr>
          <w:rFonts w:ascii="Calibri"/>
          <w:color w:val="006FC0"/>
          <w:spacing w:val="31"/>
        </w:rPr>
        <w:t xml:space="preserve"> </w:t>
      </w:r>
      <w:r>
        <w:rPr>
          <w:rFonts w:ascii="Calibri"/>
          <w:color w:val="006FC0"/>
          <w:spacing w:val="-1"/>
        </w:rPr>
        <w:t>substitute</w:t>
      </w:r>
      <w:r>
        <w:rPr>
          <w:rFonts w:ascii="Calibri"/>
          <w:color w:val="006FC0"/>
          <w:spacing w:val="28"/>
        </w:rPr>
        <w:t xml:space="preserve"> </w:t>
      </w:r>
      <w:r>
        <w:rPr>
          <w:rFonts w:ascii="Calibri"/>
          <w:color w:val="006FC0"/>
          <w:spacing w:val="-1"/>
        </w:rPr>
        <w:t>for</w:t>
      </w:r>
      <w:r>
        <w:rPr>
          <w:rFonts w:ascii="Calibri"/>
          <w:color w:val="006FC0"/>
          <w:spacing w:val="28"/>
        </w:rPr>
        <w:t xml:space="preserve"> </w:t>
      </w:r>
      <w:r>
        <w:rPr>
          <w:rFonts w:ascii="Calibri"/>
          <w:color w:val="006FC0"/>
        </w:rPr>
        <w:t>releases</w:t>
      </w:r>
      <w:r>
        <w:rPr>
          <w:rFonts w:ascii="Calibri"/>
          <w:color w:val="006FC0"/>
          <w:spacing w:val="30"/>
        </w:rPr>
        <w:t xml:space="preserve"> </w:t>
      </w:r>
      <w:r>
        <w:rPr>
          <w:rFonts w:ascii="Calibri"/>
          <w:color w:val="006FC0"/>
          <w:spacing w:val="-1"/>
        </w:rPr>
        <w:t>from</w:t>
      </w:r>
      <w:r>
        <w:rPr>
          <w:rFonts w:ascii="Calibri"/>
          <w:color w:val="006FC0"/>
          <w:spacing w:val="91"/>
          <w:w w:val="99"/>
        </w:rPr>
        <w:t xml:space="preserve"> </w:t>
      </w:r>
      <w:r>
        <w:rPr>
          <w:rFonts w:ascii="Calibri"/>
          <w:color w:val="006FC0"/>
          <w:spacing w:val="-1"/>
        </w:rPr>
        <w:t>storage.</w:t>
      </w:r>
      <w:r>
        <w:rPr>
          <w:rFonts w:ascii="Calibri"/>
          <w:color w:val="006FC0"/>
          <w:spacing w:val="-13"/>
        </w:rPr>
        <w:t xml:space="preserve"> </w:t>
      </w:r>
      <w:r>
        <w:rPr>
          <w:rFonts w:ascii="Calibri"/>
          <w:color w:val="006FC0"/>
        </w:rPr>
        <w:t>If</w:t>
      </w:r>
      <w:r>
        <w:rPr>
          <w:rFonts w:ascii="Calibri"/>
          <w:color w:val="006FC0"/>
          <w:spacing w:val="-13"/>
        </w:rPr>
        <w:t xml:space="preserve"> </w:t>
      </w:r>
      <w:r>
        <w:rPr>
          <w:rFonts w:ascii="Calibri"/>
          <w:color w:val="006FC0"/>
        </w:rPr>
        <w:t>other</w:t>
      </w:r>
      <w:r>
        <w:rPr>
          <w:rFonts w:ascii="Calibri"/>
          <w:color w:val="006FC0"/>
          <w:spacing w:val="-14"/>
        </w:rPr>
        <w:t xml:space="preserve"> </w:t>
      </w:r>
      <w:r>
        <w:rPr>
          <w:rFonts w:ascii="Calibri"/>
          <w:color w:val="006FC0"/>
        </w:rPr>
        <w:t>planned</w:t>
      </w:r>
      <w:r>
        <w:rPr>
          <w:rFonts w:ascii="Calibri"/>
          <w:color w:val="006FC0"/>
          <w:spacing w:val="-12"/>
        </w:rPr>
        <w:t xml:space="preserve"> </w:t>
      </w:r>
      <w:r>
        <w:rPr>
          <w:rFonts w:ascii="Calibri"/>
          <w:color w:val="006FC0"/>
        </w:rPr>
        <w:t>water</w:t>
      </w:r>
      <w:r>
        <w:rPr>
          <w:rFonts w:ascii="Calibri"/>
          <w:color w:val="006FC0"/>
          <w:spacing w:val="-14"/>
        </w:rPr>
        <w:t xml:space="preserve"> </w:t>
      </w:r>
      <w:r>
        <w:rPr>
          <w:rFonts w:ascii="Calibri"/>
          <w:color w:val="006FC0"/>
        </w:rPr>
        <w:t>is</w:t>
      </w:r>
      <w:r>
        <w:rPr>
          <w:rFonts w:ascii="Calibri"/>
          <w:color w:val="006FC0"/>
          <w:spacing w:val="-14"/>
        </w:rPr>
        <w:t xml:space="preserve"> </w:t>
      </w:r>
      <w:r>
        <w:rPr>
          <w:rFonts w:ascii="Calibri"/>
          <w:color w:val="006FC0"/>
        </w:rPr>
        <w:t>in</w:t>
      </w:r>
      <w:r>
        <w:rPr>
          <w:rFonts w:ascii="Calibri"/>
          <w:color w:val="006FC0"/>
          <w:spacing w:val="-12"/>
        </w:rPr>
        <w:t xml:space="preserve"> </w:t>
      </w:r>
      <w:r>
        <w:rPr>
          <w:rFonts w:ascii="Calibri"/>
          <w:color w:val="006FC0"/>
        </w:rPr>
        <w:t>the</w:t>
      </w:r>
      <w:r>
        <w:rPr>
          <w:rFonts w:ascii="Calibri"/>
          <w:color w:val="006FC0"/>
          <w:spacing w:val="-14"/>
        </w:rPr>
        <w:t xml:space="preserve"> </w:t>
      </w:r>
      <w:r>
        <w:rPr>
          <w:rFonts w:ascii="Calibri"/>
          <w:color w:val="006FC0"/>
          <w:spacing w:val="-1"/>
        </w:rPr>
        <w:t>system,</w:t>
      </w:r>
      <w:r>
        <w:rPr>
          <w:rFonts w:ascii="Calibri"/>
          <w:color w:val="006FC0"/>
          <w:spacing w:val="-12"/>
        </w:rPr>
        <w:t xml:space="preserve"> </w:t>
      </w:r>
      <w:r>
        <w:rPr>
          <w:rFonts w:ascii="Calibri"/>
          <w:color w:val="006FC0"/>
        </w:rPr>
        <w:t>the</w:t>
      </w:r>
      <w:r>
        <w:rPr>
          <w:rFonts w:ascii="Calibri"/>
          <w:color w:val="006FC0"/>
          <w:spacing w:val="-14"/>
        </w:rPr>
        <w:t xml:space="preserve"> </w:t>
      </w:r>
      <w:r>
        <w:rPr>
          <w:rFonts w:ascii="Calibri"/>
          <w:color w:val="006FC0"/>
        </w:rPr>
        <w:t>dam</w:t>
      </w:r>
      <w:r>
        <w:rPr>
          <w:rFonts w:ascii="Calibri"/>
          <w:color w:val="006FC0"/>
          <w:spacing w:val="-13"/>
        </w:rPr>
        <w:t xml:space="preserve"> </w:t>
      </w:r>
      <w:r>
        <w:rPr>
          <w:rFonts w:ascii="Calibri"/>
          <w:color w:val="006FC0"/>
        </w:rPr>
        <w:t>is</w:t>
      </w:r>
      <w:r>
        <w:rPr>
          <w:rFonts w:ascii="Calibri"/>
          <w:color w:val="006FC0"/>
          <w:spacing w:val="-12"/>
        </w:rPr>
        <w:t xml:space="preserve"> </w:t>
      </w:r>
      <w:r>
        <w:rPr>
          <w:rFonts w:ascii="Calibri"/>
          <w:color w:val="006FC0"/>
        </w:rPr>
        <w:t>spilling,</w:t>
      </w:r>
      <w:r>
        <w:rPr>
          <w:rFonts w:ascii="Calibri"/>
          <w:color w:val="006FC0"/>
          <w:spacing w:val="-13"/>
        </w:rPr>
        <w:t xml:space="preserve"> </w:t>
      </w:r>
      <w:r>
        <w:rPr>
          <w:rFonts w:ascii="Calibri"/>
          <w:color w:val="006FC0"/>
        </w:rPr>
        <w:t>or</w:t>
      </w:r>
      <w:r>
        <w:rPr>
          <w:rFonts w:ascii="Calibri"/>
          <w:color w:val="006FC0"/>
          <w:spacing w:val="-13"/>
        </w:rPr>
        <w:t xml:space="preserve"> </w:t>
      </w:r>
      <w:r>
        <w:rPr>
          <w:rFonts w:ascii="Calibri"/>
          <w:color w:val="006FC0"/>
        </w:rPr>
        <w:t>a</w:t>
      </w:r>
      <w:r>
        <w:rPr>
          <w:rFonts w:ascii="Calibri"/>
          <w:color w:val="006FC0"/>
          <w:spacing w:val="-13"/>
        </w:rPr>
        <w:t xml:space="preserve"> </w:t>
      </w:r>
      <w:r>
        <w:rPr>
          <w:rFonts w:ascii="Calibri"/>
          <w:color w:val="006FC0"/>
        </w:rPr>
        <w:t>large</w:t>
      </w:r>
      <w:r>
        <w:rPr>
          <w:rFonts w:ascii="Calibri"/>
          <w:color w:val="006FC0"/>
          <w:spacing w:val="-14"/>
        </w:rPr>
        <w:t xml:space="preserve"> </w:t>
      </w:r>
      <w:r>
        <w:rPr>
          <w:rFonts w:ascii="Calibri"/>
          <w:color w:val="006FC0"/>
          <w:spacing w:val="-1"/>
        </w:rPr>
        <w:t>scale</w:t>
      </w:r>
      <w:r>
        <w:rPr>
          <w:rFonts w:ascii="Calibri"/>
          <w:color w:val="006FC0"/>
          <w:spacing w:val="-12"/>
        </w:rPr>
        <w:t xml:space="preserve"> </w:t>
      </w:r>
      <w:r>
        <w:rPr>
          <w:rFonts w:ascii="Calibri"/>
          <w:color w:val="006FC0"/>
        </w:rPr>
        <w:t>wetland</w:t>
      </w:r>
      <w:r>
        <w:rPr>
          <w:rFonts w:ascii="Calibri"/>
          <w:color w:val="006FC0"/>
          <w:spacing w:val="36"/>
          <w:w w:val="99"/>
        </w:rPr>
        <w:t xml:space="preserve"> </w:t>
      </w:r>
      <w:r>
        <w:rPr>
          <w:rFonts w:ascii="Calibri"/>
          <w:color w:val="006FC0"/>
          <w:spacing w:val="-1"/>
        </w:rPr>
        <w:t>watering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  <w:spacing w:val="-1"/>
        </w:rPr>
        <w:t>event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has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occurred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(Strategy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1)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</w:rPr>
        <w:t>this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</w:rPr>
        <w:t>additional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flow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may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  <w:spacing w:val="-1"/>
        </w:rPr>
        <w:t>fulfil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this</w:t>
      </w:r>
      <w:r>
        <w:rPr>
          <w:rFonts w:ascii="Calibri"/>
          <w:color w:val="006FC0"/>
          <w:spacing w:val="-8"/>
        </w:rPr>
        <w:t xml:space="preserve"> </w:t>
      </w:r>
      <w:r>
        <w:rPr>
          <w:rFonts w:ascii="Calibri"/>
          <w:color w:val="006FC0"/>
          <w:spacing w:val="-1"/>
        </w:rPr>
        <w:t>requirement.</w:t>
      </w:r>
    </w:p>
    <w:p w14:paraId="43E62BDD" w14:textId="77777777" w:rsidR="00044670" w:rsidRDefault="00044670">
      <w:pPr>
        <w:rPr>
          <w:rFonts w:ascii="Calibri" w:eastAsia="Calibri" w:hAnsi="Calibri" w:cs="Calibri"/>
          <w:sz w:val="23"/>
          <w:szCs w:val="23"/>
        </w:rPr>
      </w:pPr>
    </w:p>
    <w:p w14:paraId="43E62BDE" w14:textId="77777777" w:rsidR="00044670" w:rsidRDefault="00C9326B">
      <w:pPr>
        <w:pStyle w:val="BodyText"/>
        <w:spacing w:line="276" w:lineRule="auto"/>
        <w:ind w:left="104"/>
        <w:jc w:val="both"/>
        <w:rPr>
          <w:rFonts w:ascii="Calibri" w:eastAsia="Calibri" w:hAnsi="Calibri" w:cs="Calibri"/>
        </w:rPr>
      </w:pPr>
      <w:r>
        <w:rPr>
          <w:rFonts w:ascii="Calibri"/>
          <w:color w:val="006FC0"/>
          <w:spacing w:val="-1"/>
        </w:rPr>
        <w:t>The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volume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  <w:spacing w:val="-1"/>
        </w:rPr>
        <w:t>required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  <w:spacing w:val="-1"/>
        </w:rPr>
        <w:t>depends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</w:rPr>
        <w:t>on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</w:rPr>
        <w:t>the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  <w:spacing w:val="-1"/>
        </w:rPr>
        <w:t>desired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hydrograph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  <w:spacing w:val="-1"/>
        </w:rPr>
        <w:t>and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other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  <w:spacing w:val="-1"/>
        </w:rPr>
        <w:t>orders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in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  <w:spacing w:val="2"/>
        </w:rPr>
        <w:t>the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  <w:spacing w:val="-1"/>
        </w:rPr>
        <w:t>system.</w:t>
      </w:r>
      <w:r>
        <w:rPr>
          <w:rFonts w:ascii="Calibri"/>
          <w:color w:val="006FC0"/>
          <w:spacing w:val="63"/>
          <w:w w:val="99"/>
        </w:rPr>
        <w:t xml:space="preserve"> </w:t>
      </w:r>
      <w:r>
        <w:rPr>
          <w:rFonts w:ascii="Calibri"/>
          <w:color w:val="006FC0"/>
          <w:spacing w:val="-1"/>
        </w:rPr>
        <w:t>Timing</w:t>
      </w:r>
      <w:r>
        <w:rPr>
          <w:rFonts w:ascii="Calibri"/>
          <w:color w:val="006FC0"/>
          <w:spacing w:val="14"/>
        </w:rPr>
        <w:t xml:space="preserve"> </w:t>
      </w:r>
      <w:r>
        <w:rPr>
          <w:rFonts w:ascii="Calibri"/>
          <w:color w:val="006FC0"/>
        </w:rPr>
        <w:t>of</w:t>
      </w:r>
      <w:r>
        <w:rPr>
          <w:rFonts w:ascii="Calibri"/>
          <w:color w:val="006FC0"/>
          <w:spacing w:val="14"/>
        </w:rPr>
        <w:t xml:space="preserve"> </w:t>
      </w:r>
      <w:r>
        <w:rPr>
          <w:rFonts w:ascii="Calibri"/>
          <w:color w:val="006FC0"/>
        </w:rPr>
        <w:t>the</w:t>
      </w:r>
      <w:r>
        <w:rPr>
          <w:rFonts w:ascii="Calibri"/>
          <w:color w:val="006FC0"/>
          <w:spacing w:val="15"/>
        </w:rPr>
        <w:t xml:space="preserve"> </w:t>
      </w:r>
      <w:r>
        <w:rPr>
          <w:rFonts w:ascii="Calibri"/>
          <w:color w:val="006FC0"/>
          <w:spacing w:val="-1"/>
        </w:rPr>
        <w:t>delivery</w:t>
      </w:r>
      <w:r>
        <w:rPr>
          <w:rFonts w:ascii="Calibri"/>
          <w:color w:val="006FC0"/>
          <w:spacing w:val="16"/>
        </w:rPr>
        <w:t xml:space="preserve"> </w:t>
      </w:r>
      <w:r>
        <w:rPr>
          <w:rFonts w:ascii="Calibri"/>
          <w:color w:val="006FC0"/>
          <w:spacing w:val="-1"/>
        </w:rPr>
        <w:t>would</w:t>
      </w:r>
      <w:r>
        <w:rPr>
          <w:rFonts w:ascii="Calibri"/>
          <w:color w:val="006FC0"/>
          <w:spacing w:val="16"/>
        </w:rPr>
        <w:t xml:space="preserve"> </w:t>
      </w:r>
      <w:r>
        <w:rPr>
          <w:rFonts w:ascii="Calibri"/>
          <w:color w:val="006FC0"/>
          <w:spacing w:val="-1"/>
        </w:rPr>
        <w:t>most</w:t>
      </w:r>
      <w:r>
        <w:rPr>
          <w:rFonts w:ascii="Calibri"/>
          <w:color w:val="006FC0"/>
          <w:spacing w:val="15"/>
        </w:rPr>
        <w:t xml:space="preserve"> </w:t>
      </w:r>
      <w:r>
        <w:rPr>
          <w:rFonts w:ascii="Calibri"/>
          <w:color w:val="006FC0"/>
          <w:spacing w:val="-1"/>
        </w:rPr>
        <w:t>likely</w:t>
      </w:r>
      <w:r>
        <w:rPr>
          <w:rFonts w:ascii="Calibri"/>
          <w:color w:val="006FC0"/>
          <w:spacing w:val="16"/>
        </w:rPr>
        <w:t xml:space="preserve"> </w:t>
      </w:r>
      <w:r>
        <w:rPr>
          <w:rFonts w:ascii="Calibri"/>
          <w:color w:val="006FC0"/>
        </w:rPr>
        <w:t>be</w:t>
      </w:r>
      <w:r>
        <w:rPr>
          <w:rFonts w:ascii="Calibri"/>
          <w:color w:val="006FC0"/>
          <w:spacing w:val="15"/>
        </w:rPr>
        <w:t xml:space="preserve"> </w:t>
      </w:r>
      <w:r>
        <w:rPr>
          <w:rFonts w:ascii="Calibri"/>
          <w:color w:val="006FC0"/>
        </w:rPr>
        <w:t>in</w:t>
      </w:r>
      <w:r>
        <w:rPr>
          <w:rFonts w:ascii="Calibri"/>
          <w:color w:val="006FC0"/>
          <w:spacing w:val="16"/>
        </w:rPr>
        <w:t xml:space="preserve"> </w:t>
      </w:r>
      <w:r>
        <w:rPr>
          <w:rFonts w:ascii="Calibri"/>
          <w:color w:val="006FC0"/>
        </w:rPr>
        <w:t>spring-</w:t>
      </w:r>
      <w:r>
        <w:rPr>
          <w:rFonts w:ascii="Calibri"/>
          <w:color w:val="006FC0"/>
          <w:spacing w:val="14"/>
        </w:rPr>
        <w:t xml:space="preserve"> </w:t>
      </w:r>
      <w:r>
        <w:rPr>
          <w:rFonts w:ascii="Calibri"/>
          <w:color w:val="006FC0"/>
          <w:spacing w:val="-1"/>
        </w:rPr>
        <w:t>early</w:t>
      </w:r>
      <w:r>
        <w:rPr>
          <w:rFonts w:ascii="Calibri"/>
          <w:color w:val="006FC0"/>
          <w:spacing w:val="16"/>
        </w:rPr>
        <w:t xml:space="preserve"> </w:t>
      </w:r>
      <w:r>
        <w:rPr>
          <w:rFonts w:ascii="Calibri"/>
          <w:color w:val="006FC0"/>
          <w:spacing w:val="-1"/>
        </w:rPr>
        <w:t>summer</w:t>
      </w:r>
      <w:r>
        <w:rPr>
          <w:rFonts w:ascii="Calibri"/>
          <w:color w:val="006FC0"/>
          <w:spacing w:val="16"/>
        </w:rPr>
        <w:t xml:space="preserve"> </w:t>
      </w:r>
      <w:r>
        <w:rPr>
          <w:rFonts w:ascii="Calibri"/>
          <w:color w:val="006FC0"/>
        </w:rPr>
        <w:t>once</w:t>
      </w:r>
      <w:r>
        <w:rPr>
          <w:rFonts w:ascii="Calibri"/>
          <w:color w:val="006FC0"/>
          <w:spacing w:val="14"/>
        </w:rPr>
        <w:t xml:space="preserve"> </w:t>
      </w:r>
      <w:r>
        <w:rPr>
          <w:rFonts w:ascii="Calibri"/>
          <w:color w:val="006FC0"/>
        </w:rPr>
        <w:t>water</w:t>
      </w:r>
      <w:r>
        <w:rPr>
          <w:rFonts w:ascii="Calibri"/>
          <w:color w:val="006FC0"/>
          <w:spacing w:val="63"/>
          <w:w w:val="99"/>
        </w:rPr>
        <w:t xml:space="preserve"> </w:t>
      </w:r>
      <w:r>
        <w:rPr>
          <w:rFonts w:ascii="Calibri"/>
          <w:color w:val="006FC0"/>
        </w:rPr>
        <w:t>temperatures</w:t>
      </w:r>
      <w:r>
        <w:rPr>
          <w:rFonts w:ascii="Calibri"/>
          <w:color w:val="006FC0"/>
          <w:spacing w:val="-2"/>
        </w:rPr>
        <w:t xml:space="preserve"> </w:t>
      </w:r>
      <w:r>
        <w:rPr>
          <w:rFonts w:ascii="Calibri"/>
          <w:color w:val="006FC0"/>
        </w:rPr>
        <w:t>and other parameters</w:t>
      </w:r>
      <w:r>
        <w:rPr>
          <w:rFonts w:ascii="Calibri"/>
          <w:color w:val="006FC0"/>
          <w:spacing w:val="-1"/>
        </w:rPr>
        <w:t xml:space="preserve"> </w:t>
      </w:r>
      <w:r>
        <w:rPr>
          <w:rFonts w:ascii="Calibri"/>
          <w:color w:val="006FC0"/>
        </w:rPr>
        <w:t>are</w:t>
      </w:r>
      <w:r>
        <w:rPr>
          <w:rFonts w:ascii="Calibri"/>
          <w:color w:val="006FC0"/>
          <w:spacing w:val="1"/>
        </w:rPr>
        <w:t xml:space="preserve"> </w:t>
      </w:r>
      <w:r>
        <w:rPr>
          <w:rFonts w:ascii="Calibri"/>
          <w:color w:val="006FC0"/>
          <w:spacing w:val="-1"/>
        </w:rPr>
        <w:t>suitable for</w:t>
      </w:r>
      <w:r>
        <w:rPr>
          <w:rFonts w:ascii="Calibri"/>
          <w:color w:val="006FC0"/>
          <w:spacing w:val="2"/>
        </w:rPr>
        <w:t xml:space="preserve"> </w:t>
      </w:r>
      <w:r>
        <w:rPr>
          <w:rFonts w:ascii="Calibri"/>
          <w:color w:val="006FC0"/>
        </w:rPr>
        <w:t>species</w:t>
      </w:r>
      <w:r>
        <w:rPr>
          <w:rFonts w:ascii="Calibri"/>
          <w:color w:val="006FC0"/>
          <w:spacing w:val="-2"/>
        </w:rPr>
        <w:t xml:space="preserve"> </w:t>
      </w:r>
      <w:r>
        <w:rPr>
          <w:rFonts w:ascii="Calibri"/>
          <w:color w:val="006FC0"/>
        </w:rPr>
        <w:t>to</w:t>
      </w:r>
      <w:r>
        <w:rPr>
          <w:rFonts w:ascii="Calibri"/>
          <w:color w:val="006FC0"/>
          <w:spacing w:val="1"/>
        </w:rPr>
        <w:t xml:space="preserve"> </w:t>
      </w:r>
      <w:r>
        <w:rPr>
          <w:rFonts w:ascii="Calibri"/>
          <w:color w:val="006FC0"/>
          <w:spacing w:val="-1"/>
        </w:rPr>
        <w:t>spawn.</w:t>
      </w:r>
      <w:r>
        <w:rPr>
          <w:rFonts w:ascii="Calibri"/>
          <w:color w:val="006FC0"/>
          <w:spacing w:val="6"/>
        </w:rPr>
        <w:t xml:space="preserve"> </w:t>
      </w:r>
      <w:r>
        <w:rPr>
          <w:rFonts w:ascii="Calibri"/>
          <w:color w:val="006FC0"/>
        </w:rPr>
        <w:t>Flow</w:t>
      </w:r>
      <w:r>
        <w:rPr>
          <w:rFonts w:ascii="Calibri"/>
          <w:color w:val="006FC0"/>
          <w:spacing w:val="-1"/>
        </w:rPr>
        <w:t xml:space="preserve"> for</w:t>
      </w:r>
      <w:r>
        <w:rPr>
          <w:rFonts w:ascii="Calibri"/>
          <w:color w:val="006FC0"/>
          <w:spacing w:val="1"/>
        </w:rPr>
        <w:t xml:space="preserve"> </w:t>
      </w:r>
      <w:r>
        <w:rPr>
          <w:rFonts w:ascii="Calibri"/>
          <w:color w:val="006FC0"/>
        </w:rPr>
        <w:t>dispersal</w:t>
      </w:r>
      <w:r>
        <w:rPr>
          <w:rFonts w:ascii="Calibri"/>
          <w:color w:val="006FC0"/>
          <w:spacing w:val="40"/>
          <w:w w:val="99"/>
        </w:rPr>
        <w:t xml:space="preserve"> </w:t>
      </w:r>
      <w:r>
        <w:rPr>
          <w:rFonts w:ascii="Calibri"/>
          <w:color w:val="006FC0"/>
        </w:rPr>
        <w:t>and</w:t>
      </w:r>
      <w:r>
        <w:rPr>
          <w:rFonts w:ascii="Calibri"/>
          <w:color w:val="006FC0"/>
          <w:spacing w:val="24"/>
        </w:rPr>
        <w:t xml:space="preserve"> </w:t>
      </w:r>
      <w:r>
        <w:rPr>
          <w:rFonts w:ascii="Calibri"/>
          <w:color w:val="006FC0"/>
          <w:spacing w:val="-1"/>
        </w:rPr>
        <w:t>recruitment</w:t>
      </w:r>
      <w:r>
        <w:rPr>
          <w:rFonts w:ascii="Calibri"/>
          <w:color w:val="006FC0"/>
          <w:spacing w:val="25"/>
        </w:rPr>
        <w:t xml:space="preserve"> </w:t>
      </w:r>
      <w:r>
        <w:rPr>
          <w:rFonts w:ascii="Calibri"/>
          <w:color w:val="006FC0"/>
          <w:spacing w:val="-1"/>
        </w:rPr>
        <w:t>will</w:t>
      </w:r>
      <w:r>
        <w:rPr>
          <w:rFonts w:ascii="Calibri"/>
          <w:color w:val="006FC0"/>
          <w:spacing w:val="24"/>
        </w:rPr>
        <w:t xml:space="preserve"> </w:t>
      </w:r>
      <w:r>
        <w:rPr>
          <w:rFonts w:ascii="Calibri"/>
          <w:color w:val="006FC0"/>
        </w:rPr>
        <w:t>also</w:t>
      </w:r>
      <w:r>
        <w:rPr>
          <w:rFonts w:ascii="Calibri"/>
          <w:color w:val="006FC0"/>
          <w:spacing w:val="25"/>
        </w:rPr>
        <w:t xml:space="preserve"> </w:t>
      </w:r>
      <w:r>
        <w:rPr>
          <w:rFonts w:ascii="Calibri"/>
          <w:color w:val="006FC0"/>
        </w:rPr>
        <w:t>be</w:t>
      </w:r>
      <w:r>
        <w:rPr>
          <w:rFonts w:ascii="Calibri"/>
          <w:color w:val="006FC0"/>
          <w:spacing w:val="26"/>
        </w:rPr>
        <w:t xml:space="preserve"> </w:t>
      </w:r>
      <w:r>
        <w:rPr>
          <w:rFonts w:ascii="Calibri"/>
          <w:color w:val="006FC0"/>
          <w:spacing w:val="-1"/>
        </w:rPr>
        <w:t>considered</w:t>
      </w:r>
      <w:r>
        <w:rPr>
          <w:rFonts w:ascii="Calibri"/>
          <w:color w:val="006FC0"/>
          <w:spacing w:val="24"/>
        </w:rPr>
        <w:t xml:space="preserve"> </w:t>
      </w:r>
      <w:r>
        <w:rPr>
          <w:rFonts w:ascii="Calibri"/>
          <w:color w:val="006FC0"/>
        </w:rPr>
        <w:t>as</w:t>
      </w:r>
      <w:r>
        <w:rPr>
          <w:rFonts w:ascii="Calibri"/>
          <w:color w:val="006FC0"/>
          <w:spacing w:val="24"/>
        </w:rPr>
        <w:t xml:space="preserve"> </w:t>
      </w:r>
      <w:r>
        <w:rPr>
          <w:rFonts w:ascii="Calibri"/>
          <w:color w:val="006FC0"/>
        </w:rPr>
        <w:t>part</w:t>
      </w:r>
      <w:r>
        <w:rPr>
          <w:rFonts w:ascii="Calibri"/>
          <w:color w:val="006FC0"/>
          <w:spacing w:val="25"/>
        </w:rPr>
        <w:t xml:space="preserve"> </w:t>
      </w:r>
      <w:r>
        <w:rPr>
          <w:rFonts w:ascii="Calibri"/>
          <w:color w:val="006FC0"/>
        </w:rPr>
        <w:t>of</w:t>
      </w:r>
      <w:r>
        <w:rPr>
          <w:rFonts w:ascii="Calibri"/>
          <w:color w:val="006FC0"/>
          <w:spacing w:val="23"/>
        </w:rPr>
        <w:t xml:space="preserve"> </w:t>
      </w:r>
      <w:r>
        <w:rPr>
          <w:rFonts w:ascii="Calibri"/>
          <w:color w:val="006FC0"/>
        </w:rPr>
        <w:t>an</w:t>
      </w:r>
      <w:r>
        <w:rPr>
          <w:rFonts w:ascii="Calibri"/>
          <w:color w:val="006FC0"/>
          <w:spacing w:val="26"/>
        </w:rPr>
        <w:t xml:space="preserve"> </w:t>
      </w:r>
      <w:r>
        <w:rPr>
          <w:rFonts w:ascii="Calibri"/>
          <w:color w:val="006FC0"/>
        </w:rPr>
        <w:t>annual</w:t>
      </w:r>
      <w:r>
        <w:rPr>
          <w:rFonts w:ascii="Calibri"/>
          <w:color w:val="006FC0"/>
          <w:spacing w:val="25"/>
        </w:rPr>
        <w:t xml:space="preserve"> </w:t>
      </w:r>
      <w:r>
        <w:rPr>
          <w:rFonts w:ascii="Calibri"/>
          <w:color w:val="006FC0"/>
          <w:spacing w:val="-1"/>
        </w:rPr>
        <w:t>hydrograph.</w:t>
      </w:r>
      <w:r>
        <w:rPr>
          <w:rFonts w:ascii="Calibri"/>
          <w:color w:val="006FC0"/>
          <w:spacing w:val="32"/>
        </w:rPr>
        <w:t xml:space="preserve"> </w:t>
      </w:r>
      <w:r>
        <w:rPr>
          <w:rFonts w:ascii="Calibri"/>
          <w:color w:val="006FC0"/>
        </w:rPr>
        <w:t>An</w:t>
      </w:r>
      <w:r>
        <w:rPr>
          <w:rFonts w:ascii="Calibri"/>
          <w:color w:val="006FC0"/>
          <w:spacing w:val="25"/>
        </w:rPr>
        <w:t xml:space="preserve"> </w:t>
      </w:r>
      <w:r>
        <w:rPr>
          <w:rFonts w:ascii="Calibri"/>
          <w:color w:val="006FC0"/>
          <w:spacing w:val="-1"/>
        </w:rPr>
        <w:t>account</w:t>
      </w:r>
      <w:r>
        <w:rPr>
          <w:rFonts w:ascii="Calibri"/>
          <w:color w:val="006FC0"/>
          <w:spacing w:val="73"/>
          <w:w w:val="99"/>
        </w:rPr>
        <w:t xml:space="preserve"> </w:t>
      </w:r>
      <w:r>
        <w:rPr>
          <w:rFonts w:ascii="Calibri"/>
          <w:color w:val="006FC0"/>
        </w:rPr>
        <w:t>balance</w:t>
      </w:r>
      <w:r>
        <w:rPr>
          <w:rFonts w:ascii="Calibri"/>
          <w:color w:val="006FC0"/>
          <w:spacing w:val="-12"/>
        </w:rPr>
        <w:t xml:space="preserve"> </w:t>
      </w:r>
      <w:r>
        <w:rPr>
          <w:rFonts w:ascii="Calibri"/>
          <w:color w:val="006FC0"/>
        </w:rPr>
        <w:t>of</w:t>
      </w:r>
      <w:r>
        <w:rPr>
          <w:rFonts w:ascii="Calibri"/>
          <w:color w:val="006FC0"/>
          <w:spacing w:val="-12"/>
        </w:rPr>
        <w:t xml:space="preserve"> </w:t>
      </w:r>
      <w:r>
        <w:rPr>
          <w:rFonts w:ascii="Calibri"/>
          <w:color w:val="006FC0"/>
          <w:spacing w:val="-1"/>
        </w:rPr>
        <w:t>approximately</w:t>
      </w:r>
      <w:r>
        <w:rPr>
          <w:rFonts w:ascii="Calibri"/>
          <w:color w:val="006FC0"/>
          <w:spacing w:val="-11"/>
        </w:rPr>
        <w:t xml:space="preserve"> </w:t>
      </w:r>
      <w:r>
        <w:rPr>
          <w:rFonts w:ascii="Calibri"/>
          <w:color w:val="006FC0"/>
        </w:rPr>
        <w:t>30</w:t>
      </w:r>
      <w:r>
        <w:rPr>
          <w:rFonts w:ascii="Calibri"/>
          <w:color w:val="006FC0"/>
          <w:spacing w:val="-9"/>
        </w:rPr>
        <w:t xml:space="preserve"> </w:t>
      </w:r>
      <w:r>
        <w:rPr>
          <w:rFonts w:ascii="Calibri"/>
          <w:color w:val="006FC0"/>
        </w:rPr>
        <w:t>GL</w:t>
      </w:r>
      <w:r>
        <w:rPr>
          <w:rFonts w:ascii="Calibri"/>
          <w:color w:val="006FC0"/>
          <w:spacing w:val="-11"/>
        </w:rPr>
        <w:t xml:space="preserve"> </w:t>
      </w:r>
      <w:r>
        <w:rPr>
          <w:rFonts w:ascii="Calibri"/>
          <w:color w:val="006FC0"/>
          <w:spacing w:val="-1"/>
        </w:rPr>
        <w:t>should</w:t>
      </w:r>
      <w:r>
        <w:rPr>
          <w:rFonts w:ascii="Calibri"/>
          <w:color w:val="006FC0"/>
          <w:spacing w:val="-11"/>
        </w:rPr>
        <w:t xml:space="preserve"> </w:t>
      </w:r>
      <w:r>
        <w:rPr>
          <w:rFonts w:ascii="Calibri"/>
          <w:color w:val="006FC0"/>
        </w:rPr>
        <w:t>be</w:t>
      </w:r>
      <w:r>
        <w:rPr>
          <w:rFonts w:ascii="Calibri"/>
          <w:color w:val="006FC0"/>
          <w:spacing w:val="-12"/>
        </w:rPr>
        <w:t xml:space="preserve"> </w:t>
      </w:r>
      <w:r>
        <w:rPr>
          <w:rFonts w:ascii="Calibri"/>
          <w:color w:val="006FC0"/>
        </w:rPr>
        <w:t>available</w:t>
      </w:r>
      <w:r>
        <w:rPr>
          <w:rFonts w:ascii="Calibri"/>
          <w:color w:val="006FC0"/>
          <w:spacing w:val="-12"/>
        </w:rPr>
        <w:t xml:space="preserve"> </w:t>
      </w:r>
      <w:r>
        <w:rPr>
          <w:rFonts w:ascii="Calibri"/>
          <w:color w:val="006FC0"/>
        </w:rPr>
        <w:t>to</w:t>
      </w:r>
      <w:r>
        <w:rPr>
          <w:rFonts w:ascii="Calibri"/>
          <w:color w:val="006FC0"/>
          <w:spacing w:val="-11"/>
        </w:rPr>
        <w:t xml:space="preserve"> </w:t>
      </w:r>
      <w:r>
        <w:rPr>
          <w:rFonts w:ascii="Calibri"/>
          <w:color w:val="006FC0"/>
        </w:rPr>
        <w:t>proceed</w:t>
      </w:r>
      <w:r>
        <w:rPr>
          <w:rFonts w:ascii="Calibri"/>
          <w:color w:val="006FC0"/>
          <w:spacing w:val="-11"/>
        </w:rPr>
        <w:t xml:space="preserve"> </w:t>
      </w:r>
      <w:r>
        <w:rPr>
          <w:rFonts w:ascii="Calibri"/>
          <w:color w:val="006FC0"/>
          <w:spacing w:val="-1"/>
        </w:rPr>
        <w:t>with</w:t>
      </w:r>
      <w:r>
        <w:rPr>
          <w:rFonts w:ascii="Calibri"/>
          <w:color w:val="006FC0"/>
          <w:spacing w:val="-10"/>
        </w:rPr>
        <w:t xml:space="preserve"> </w:t>
      </w:r>
      <w:r>
        <w:rPr>
          <w:rFonts w:ascii="Calibri"/>
          <w:color w:val="006FC0"/>
        </w:rPr>
        <w:t>this</w:t>
      </w:r>
      <w:r>
        <w:rPr>
          <w:rFonts w:ascii="Calibri"/>
          <w:color w:val="006FC0"/>
          <w:spacing w:val="-13"/>
        </w:rPr>
        <w:t xml:space="preserve"> </w:t>
      </w:r>
      <w:r>
        <w:rPr>
          <w:rFonts w:ascii="Calibri"/>
          <w:color w:val="006FC0"/>
        </w:rPr>
        <w:t>action.</w:t>
      </w:r>
      <w:r>
        <w:rPr>
          <w:rFonts w:ascii="Calibri"/>
          <w:color w:val="006FC0"/>
          <w:spacing w:val="-11"/>
        </w:rPr>
        <w:t xml:space="preserve"> </w:t>
      </w:r>
      <w:r>
        <w:rPr>
          <w:rFonts w:ascii="Calibri"/>
          <w:color w:val="006FC0"/>
          <w:spacing w:val="-1"/>
        </w:rPr>
        <w:t>The</w:t>
      </w:r>
      <w:r>
        <w:rPr>
          <w:rFonts w:ascii="Calibri"/>
          <w:color w:val="006FC0"/>
          <w:spacing w:val="-12"/>
        </w:rPr>
        <w:t xml:space="preserve"> </w:t>
      </w:r>
      <w:r>
        <w:rPr>
          <w:rFonts w:ascii="Calibri"/>
          <w:color w:val="006FC0"/>
        </w:rPr>
        <w:t>target</w:t>
      </w:r>
      <w:r>
        <w:rPr>
          <w:rFonts w:ascii="Calibri"/>
          <w:color w:val="006FC0"/>
          <w:spacing w:val="54"/>
          <w:w w:val="99"/>
        </w:rPr>
        <w:t xml:space="preserve"> </w:t>
      </w:r>
      <w:r>
        <w:rPr>
          <w:rFonts w:ascii="Calibri"/>
          <w:color w:val="006FC0"/>
          <w:spacing w:val="-1"/>
        </w:rPr>
        <w:t>frequency</w:t>
      </w:r>
      <w:r>
        <w:rPr>
          <w:rFonts w:ascii="Calibri"/>
          <w:color w:val="006FC0"/>
          <w:spacing w:val="-9"/>
        </w:rPr>
        <w:t xml:space="preserve"> </w:t>
      </w:r>
      <w:r>
        <w:rPr>
          <w:rFonts w:ascii="Calibri"/>
          <w:color w:val="006FC0"/>
          <w:spacing w:val="-1"/>
        </w:rPr>
        <w:t>would</w:t>
      </w:r>
      <w:r>
        <w:rPr>
          <w:rFonts w:ascii="Calibri"/>
          <w:color w:val="006FC0"/>
          <w:spacing w:val="-8"/>
        </w:rPr>
        <w:t xml:space="preserve"> </w:t>
      </w:r>
      <w:r>
        <w:rPr>
          <w:rFonts w:ascii="Calibri"/>
          <w:color w:val="006FC0"/>
        </w:rPr>
        <w:t>be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  <w:spacing w:val="-1"/>
        </w:rPr>
        <w:t>most</w:t>
      </w:r>
      <w:r>
        <w:rPr>
          <w:rFonts w:ascii="Calibri"/>
          <w:color w:val="006FC0"/>
          <w:spacing w:val="-8"/>
        </w:rPr>
        <w:t xml:space="preserve"> </w:t>
      </w:r>
      <w:r>
        <w:rPr>
          <w:rFonts w:ascii="Calibri"/>
          <w:color w:val="006FC0"/>
        </w:rPr>
        <w:t>years</w:t>
      </w:r>
      <w:r>
        <w:rPr>
          <w:rFonts w:ascii="Calibri"/>
          <w:color w:val="006FC0"/>
          <w:spacing w:val="-10"/>
        </w:rPr>
        <w:t xml:space="preserve"> </w:t>
      </w:r>
      <w:r>
        <w:rPr>
          <w:rFonts w:ascii="Calibri"/>
          <w:color w:val="006FC0"/>
          <w:spacing w:val="-1"/>
        </w:rPr>
        <w:t>(8</w:t>
      </w:r>
      <w:r>
        <w:rPr>
          <w:rFonts w:ascii="Calibri"/>
          <w:color w:val="006FC0"/>
          <w:spacing w:val="-9"/>
        </w:rPr>
        <w:t xml:space="preserve"> </w:t>
      </w:r>
      <w:r>
        <w:rPr>
          <w:rFonts w:ascii="Calibri"/>
          <w:color w:val="006FC0"/>
        </w:rPr>
        <w:t>out</w:t>
      </w:r>
      <w:r>
        <w:rPr>
          <w:rFonts w:ascii="Calibri"/>
          <w:color w:val="006FC0"/>
          <w:spacing w:val="-8"/>
        </w:rPr>
        <w:t xml:space="preserve"> </w:t>
      </w:r>
      <w:r>
        <w:rPr>
          <w:rFonts w:ascii="Calibri"/>
          <w:color w:val="006FC0"/>
        </w:rPr>
        <w:t>of</w:t>
      </w:r>
      <w:r>
        <w:rPr>
          <w:rFonts w:ascii="Calibri"/>
          <w:color w:val="006FC0"/>
          <w:spacing w:val="-10"/>
        </w:rPr>
        <w:t xml:space="preserve"> </w:t>
      </w:r>
      <w:r>
        <w:rPr>
          <w:rFonts w:ascii="Calibri"/>
          <w:color w:val="006FC0"/>
        </w:rPr>
        <w:t>10).</w:t>
      </w:r>
      <w:r>
        <w:rPr>
          <w:rFonts w:ascii="Calibri"/>
          <w:color w:val="006FC0"/>
          <w:spacing w:val="-9"/>
        </w:rPr>
        <w:t xml:space="preserve"> </w:t>
      </w:r>
      <w:r>
        <w:rPr>
          <w:rFonts w:ascii="Calibri"/>
          <w:color w:val="006FC0"/>
        </w:rPr>
        <w:t>The</w:t>
      </w:r>
      <w:r>
        <w:rPr>
          <w:rFonts w:ascii="Calibri"/>
          <w:color w:val="006FC0"/>
          <w:spacing w:val="-10"/>
        </w:rPr>
        <w:t xml:space="preserve"> </w:t>
      </w:r>
      <w:r>
        <w:rPr>
          <w:rFonts w:ascii="Calibri"/>
          <w:color w:val="006FC0"/>
        </w:rPr>
        <w:t>maximum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</w:rPr>
        <w:t>duration</w:t>
      </w:r>
      <w:r>
        <w:rPr>
          <w:rFonts w:ascii="Calibri"/>
          <w:color w:val="006FC0"/>
          <w:spacing w:val="-8"/>
        </w:rPr>
        <w:t xml:space="preserve"> </w:t>
      </w:r>
      <w:r>
        <w:rPr>
          <w:rFonts w:ascii="Calibri"/>
          <w:color w:val="006FC0"/>
          <w:spacing w:val="-1"/>
        </w:rPr>
        <w:t>between</w:t>
      </w:r>
      <w:r>
        <w:rPr>
          <w:rFonts w:ascii="Calibri"/>
          <w:color w:val="006FC0"/>
          <w:spacing w:val="-8"/>
        </w:rPr>
        <w:t xml:space="preserve"> </w:t>
      </w:r>
      <w:r>
        <w:rPr>
          <w:rFonts w:ascii="Calibri"/>
          <w:color w:val="006FC0"/>
        </w:rPr>
        <w:t>events</w:t>
      </w:r>
      <w:r>
        <w:rPr>
          <w:rFonts w:ascii="Calibri"/>
          <w:color w:val="006FC0"/>
          <w:spacing w:val="-10"/>
        </w:rPr>
        <w:t xml:space="preserve"> </w:t>
      </w:r>
      <w:r>
        <w:rPr>
          <w:rFonts w:ascii="Calibri"/>
          <w:color w:val="006FC0"/>
        </w:rPr>
        <w:t>and</w:t>
      </w:r>
      <w:r>
        <w:rPr>
          <w:rFonts w:ascii="Calibri"/>
          <w:color w:val="006FC0"/>
          <w:spacing w:val="43"/>
          <w:w w:val="99"/>
        </w:rPr>
        <w:t xml:space="preserve"> </w:t>
      </w:r>
      <w:r>
        <w:rPr>
          <w:rFonts w:ascii="Calibri"/>
          <w:color w:val="006FC0"/>
        </w:rPr>
        <w:t>the</w:t>
      </w:r>
      <w:r>
        <w:rPr>
          <w:rFonts w:ascii="Calibri"/>
          <w:color w:val="006FC0"/>
          <w:spacing w:val="-10"/>
        </w:rPr>
        <w:t xml:space="preserve"> </w:t>
      </w:r>
      <w:r>
        <w:rPr>
          <w:rFonts w:ascii="Calibri"/>
          <w:color w:val="006FC0"/>
          <w:spacing w:val="-1"/>
        </w:rPr>
        <w:t>target</w:t>
      </w:r>
      <w:r>
        <w:rPr>
          <w:rFonts w:ascii="Calibri"/>
          <w:color w:val="006FC0"/>
          <w:spacing w:val="-8"/>
        </w:rPr>
        <w:t xml:space="preserve"> </w:t>
      </w:r>
      <w:r>
        <w:rPr>
          <w:rFonts w:ascii="Calibri"/>
          <w:color w:val="006FC0"/>
          <w:spacing w:val="-1"/>
        </w:rPr>
        <w:t>volume</w:t>
      </w:r>
      <w:r>
        <w:rPr>
          <w:rFonts w:ascii="Calibri"/>
          <w:color w:val="006FC0"/>
          <w:spacing w:val="-9"/>
        </w:rPr>
        <w:t xml:space="preserve"> </w:t>
      </w:r>
      <w:r>
        <w:rPr>
          <w:rFonts w:ascii="Calibri"/>
          <w:color w:val="006FC0"/>
          <w:spacing w:val="-1"/>
        </w:rPr>
        <w:t>depends</w:t>
      </w:r>
      <w:r>
        <w:rPr>
          <w:rFonts w:ascii="Calibri"/>
          <w:color w:val="006FC0"/>
          <w:spacing w:val="-9"/>
        </w:rPr>
        <w:t xml:space="preserve"> </w:t>
      </w:r>
      <w:r>
        <w:rPr>
          <w:rFonts w:ascii="Calibri"/>
          <w:color w:val="006FC0"/>
        </w:rPr>
        <w:t>on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the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</w:rPr>
        <w:t>population.</w:t>
      </w:r>
      <w:r>
        <w:rPr>
          <w:rFonts w:ascii="Calibri"/>
          <w:color w:val="006FC0"/>
          <w:spacing w:val="-8"/>
        </w:rPr>
        <w:t xml:space="preserve"> </w:t>
      </w:r>
      <w:r>
        <w:rPr>
          <w:rFonts w:ascii="Calibri"/>
          <w:color w:val="006FC0"/>
          <w:spacing w:val="-1"/>
        </w:rPr>
        <w:t>Up</w:t>
      </w:r>
      <w:r>
        <w:rPr>
          <w:rFonts w:ascii="Calibri"/>
          <w:color w:val="006FC0"/>
          <w:spacing w:val="-8"/>
        </w:rPr>
        <w:t xml:space="preserve"> </w:t>
      </w:r>
      <w:r>
        <w:rPr>
          <w:rFonts w:ascii="Calibri"/>
          <w:color w:val="006FC0"/>
          <w:spacing w:val="-1"/>
        </w:rPr>
        <w:t>to</w:t>
      </w:r>
      <w:r>
        <w:rPr>
          <w:rFonts w:ascii="Calibri"/>
          <w:color w:val="006FC0"/>
          <w:spacing w:val="-9"/>
        </w:rPr>
        <w:t xml:space="preserve"> </w:t>
      </w:r>
      <w:r>
        <w:rPr>
          <w:rFonts w:ascii="Calibri"/>
          <w:color w:val="006FC0"/>
        </w:rPr>
        <w:t>15</w:t>
      </w:r>
      <w:r>
        <w:rPr>
          <w:rFonts w:ascii="Calibri"/>
          <w:color w:val="006FC0"/>
          <w:spacing w:val="-8"/>
        </w:rPr>
        <w:t xml:space="preserve"> </w:t>
      </w:r>
      <w:r>
        <w:rPr>
          <w:rFonts w:ascii="Calibri"/>
          <w:color w:val="006FC0"/>
          <w:spacing w:val="-1"/>
        </w:rPr>
        <w:t>GL</w:t>
      </w:r>
      <w:r>
        <w:rPr>
          <w:rFonts w:ascii="Calibri"/>
          <w:color w:val="006FC0"/>
          <w:spacing w:val="-8"/>
        </w:rPr>
        <w:t xml:space="preserve"> </w:t>
      </w:r>
      <w:r>
        <w:rPr>
          <w:rFonts w:ascii="Calibri"/>
          <w:color w:val="006FC0"/>
        </w:rPr>
        <w:t>of</w:t>
      </w:r>
      <w:r>
        <w:rPr>
          <w:rFonts w:ascii="Calibri"/>
          <w:color w:val="006FC0"/>
          <w:spacing w:val="-9"/>
        </w:rPr>
        <w:t xml:space="preserve"> </w:t>
      </w:r>
      <w:r>
        <w:rPr>
          <w:rFonts w:ascii="Calibri"/>
          <w:color w:val="006FC0"/>
          <w:spacing w:val="-1"/>
        </w:rPr>
        <w:t>use</w:t>
      </w:r>
      <w:r>
        <w:rPr>
          <w:rFonts w:ascii="Calibri"/>
          <w:color w:val="006FC0"/>
          <w:spacing w:val="-9"/>
        </w:rPr>
        <w:t xml:space="preserve"> </w:t>
      </w:r>
      <w:r>
        <w:rPr>
          <w:rFonts w:ascii="Calibri"/>
          <w:color w:val="006FC0"/>
          <w:spacing w:val="-1"/>
        </w:rPr>
        <w:t>would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</w:rPr>
        <w:t>be</w:t>
      </w:r>
      <w:r>
        <w:rPr>
          <w:rFonts w:ascii="Calibri"/>
          <w:color w:val="006FC0"/>
          <w:spacing w:val="-10"/>
        </w:rPr>
        <w:t xml:space="preserve"> </w:t>
      </w:r>
      <w:r>
        <w:rPr>
          <w:rFonts w:ascii="Calibri"/>
          <w:color w:val="006FC0"/>
        </w:rPr>
        <w:t>considered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  <w:spacing w:val="-1"/>
        </w:rPr>
        <w:t>for</w:t>
      </w:r>
      <w:r>
        <w:rPr>
          <w:rFonts w:ascii="Calibri"/>
          <w:color w:val="006FC0"/>
          <w:spacing w:val="59"/>
          <w:w w:val="99"/>
        </w:rPr>
        <w:t xml:space="preserve"> </w:t>
      </w:r>
      <w:r>
        <w:rPr>
          <w:rFonts w:ascii="Calibri"/>
          <w:color w:val="006FC0"/>
        </w:rPr>
        <w:t>this</w:t>
      </w:r>
      <w:r>
        <w:rPr>
          <w:rFonts w:ascii="Calibri"/>
          <w:color w:val="006FC0"/>
          <w:spacing w:val="-13"/>
        </w:rPr>
        <w:t xml:space="preserve"> </w:t>
      </w:r>
      <w:r>
        <w:rPr>
          <w:rFonts w:ascii="Calibri"/>
          <w:color w:val="006FC0"/>
          <w:spacing w:val="-1"/>
        </w:rPr>
        <w:t>strategy.</w:t>
      </w:r>
    </w:p>
    <w:p w14:paraId="43E62BDF" w14:textId="77777777" w:rsidR="00044670" w:rsidRDefault="00C9326B">
      <w:pPr>
        <w:pStyle w:val="Heading2"/>
        <w:spacing w:before="189"/>
        <w:ind w:left="103"/>
        <w:rPr>
          <w:rFonts w:ascii="Calibri" w:eastAsia="Calibri" w:hAnsi="Calibri" w:cs="Calibri"/>
          <w:b w:val="0"/>
          <w:bCs w:val="0"/>
        </w:rPr>
      </w:pPr>
      <w:r>
        <w:rPr>
          <w:b w:val="0"/>
        </w:rPr>
        <w:br w:type="column"/>
      </w:r>
      <w:r>
        <w:rPr>
          <w:rFonts w:ascii="Calibri"/>
          <w:spacing w:val="-1"/>
        </w:rPr>
        <w:t>Distributary</w:t>
      </w:r>
      <w:r>
        <w:rPr>
          <w:rFonts w:ascii="Calibri"/>
          <w:spacing w:val="-16"/>
        </w:rPr>
        <w:t xml:space="preserve"> </w:t>
      </w:r>
      <w:r>
        <w:rPr>
          <w:rFonts w:ascii="Calibri"/>
          <w:spacing w:val="-1"/>
        </w:rPr>
        <w:t>watering</w:t>
      </w:r>
    </w:p>
    <w:p w14:paraId="43E62BE0" w14:textId="77777777" w:rsidR="00044670" w:rsidRDefault="00044670">
      <w:pPr>
        <w:spacing w:before="6"/>
        <w:rPr>
          <w:rFonts w:ascii="Calibri" w:eastAsia="Calibri" w:hAnsi="Calibri" w:cs="Calibri"/>
          <w:b/>
          <w:bCs/>
          <w:sz w:val="26"/>
          <w:szCs w:val="26"/>
        </w:rPr>
      </w:pPr>
    </w:p>
    <w:p w14:paraId="43E62BE1" w14:textId="77777777" w:rsidR="00044670" w:rsidRDefault="00C9326B">
      <w:pPr>
        <w:ind w:left="103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i/>
          <w:spacing w:val="-1"/>
          <w:sz w:val="20"/>
        </w:rPr>
        <w:t>Target</w:t>
      </w:r>
      <w:r>
        <w:rPr>
          <w:rFonts w:ascii="Calibri"/>
          <w:i/>
          <w:spacing w:val="-9"/>
          <w:sz w:val="20"/>
        </w:rPr>
        <w:t xml:space="preserve"> </w:t>
      </w:r>
      <w:r>
        <w:rPr>
          <w:rFonts w:ascii="Calibri"/>
          <w:i/>
          <w:spacing w:val="-1"/>
          <w:sz w:val="20"/>
        </w:rPr>
        <w:t>sites</w:t>
      </w:r>
    </w:p>
    <w:p w14:paraId="43E62BE2" w14:textId="77777777" w:rsidR="00044670" w:rsidRDefault="00C9326B">
      <w:pPr>
        <w:pStyle w:val="BodyText"/>
        <w:spacing w:before="36"/>
        <w:ind w:left="103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Willandra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  <w:spacing w:val="-1"/>
        </w:rPr>
        <w:t>Creek,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primarily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</w:rPr>
        <w:t>Homestead</w:t>
      </w:r>
      <w:r>
        <w:rPr>
          <w:rFonts w:ascii="Calibri" w:eastAsia="Calibri" w:hAnsi="Calibri" w:cs="Calibri"/>
          <w:spacing w:val="-8"/>
        </w:rPr>
        <w:t xml:space="preserve"> </w:t>
      </w:r>
      <w:r>
        <w:rPr>
          <w:rFonts w:ascii="Calibri" w:eastAsia="Calibri" w:hAnsi="Calibri" w:cs="Calibri"/>
        </w:rPr>
        <w:t>to</w:t>
      </w:r>
      <w:r>
        <w:rPr>
          <w:rFonts w:ascii="Calibri" w:eastAsia="Calibri" w:hAnsi="Calibri" w:cs="Calibri"/>
          <w:spacing w:val="-7"/>
        </w:rPr>
        <w:t xml:space="preserve"> </w:t>
      </w:r>
      <w:r>
        <w:rPr>
          <w:rFonts w:ascii="Calibri" w:eastAsia="Calibri" w:hAnsi="Calibri" w:cs="Calibri"/>
          <w:spacing w:val="-1"/>
        </w:rPr>
        <w:t>Morrison’s</w:t>
      </w:r>
      <w:r>
        <w:rPr>
          <w:rFonts w:ascii="Calibri" w:eastAsia="Calibri" w:hAnsi="Calibri" w:cs="Calibri"/>
          <w:spacing w:val="-9"/>
        </w:rPr>
        <w:t xml:space="preserve"> </w:t>
      </w:r>
      <w:r>
        <w:rPr>
          <w:rFonts w:ascii="Calibri" w:eastAsia="Calibri" w:hAnsi="Calibri" w:cs="Calibri"/>
        </w:rPr>
        <w:t>Lake</w:t>
      </w:r>
    </w:p>
    <w:p w14:paraId="43E62BE3" w14:textId="77777777" w:rsidR="00044670" w:rsidRDefault="00044670">
      <w:pPr>
        <w:rPr>
          <w:rFonts w:ascii="Calibri" w:eastAsia="Calibri" w:hAnsi="Calibri" w:cs="Calibri"/>
          <w:sz w:val="26"/>
          <w:szCs w:val="26"/>
        </w:rPr>
      </w:pPr>
    </w:p>
    <w:p w14:paraId="43E62BE4" w14:textId="77777777" w:rsidR="00044670" w:rsidRDefault="00C9326B">
      <w:pPr>
        <w:pStyle w:val="BodyText"/>
        <w:spacing w:line="276" w:lineRule="auto"/>
        <w:ind w:left="103"/>
        <w:rPr>
          <w:rFonts w:ascii="Calibri" w:eastAsia="Calibri" w:hAnsi="Calibri" w:cs="Calibri"/>
        </w:rPr>
      </w:pPr>
      <w:r>
        <w:rPr>
          <w:rFonts w:ascii="Calibri"/>
          <w:spacing w:val="-1"/>
        </w:rPr>
        <w:t xml:space="preserve">This </w:t>
      </w:r>
      <w:r>
        <w:rPr>
          <w:rFonts w:ascii="Calibri"/>
        </w:rPr>
        <w:t>distributary</w:t>
      </w:r>
      <w:r>
        <w:rPr>
          <w:rFonts w:ascii="Calibri"/>
          <w:spacing w:val="3"/>
        </w:rPr>
        <w:t xml:space="preserve"> </w:t>
      </w:r>
      <w:r>
        <w:rPr>
          <w:rFonts w:ascii="Calibri"/>
          <w:spacing w:val="-1"/>
        </w:rPr>
        <w:t>receives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a</w:t>
      </w:r>
      <w:r>
        <w:rPr>
          <w:rFonts w:ascii="Calibri"/>
          <w:spacing w:val="2"/>
        </w:rPr>
        <w:t xml:space="preserve"> </w:t>
      </w:r>
      <w:r>
        <w:rPr>
          <w:rFonts w:ascii="Calibri"/>
        </w:rPr>
        <w:t>greater</w:t>
      </w:r>
      <w:r>
        <w:rPr>
          <w:rFonts w:ascii="Calibri"/>
          <w:spacing w:val="2"/>
        </w:rPr>
        <w:t xml:space="preserve"> </w:t>
      </w:r>
      <w:r>
        <w:rPr>
          <w:rFonts w:ascii="Calibri"/>
        </w:rPr>
        <w:t>share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of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water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than</w:t>
      </w:r>
      <w:r>
        <w:rPr>
          <w:rFonts w:ascii="Calibri"/>
          <w:spacing w:val="3"/>
        </w:rPr>
        <w:t xml:space="preserve"> </w:t>
      </w:r>
      <w:r>
        <w:rPr>
          <w:rFonts w:ascii="Calibri"/>
        </w:rPr>
        <w:t>it</w:t>
      </w:r>
      <w:r>
        <w:rPr>
          <w:rFonts w:ascii="Calibri"/>
          <w:spacing w:val="2"/>
        </w:rPr>
        <w:t xml:space="preserve"> </w:t>
      </w:r>
      <w:r>
        <w:rPr>
          <w:rFonts w:ascii="Calibri"/>
          <w:spacing w:val="-1"/>
        </w:rPr>
        <w:t>did</w:t>
      </w:r>
      <w:r>
        <w:rPr>
          <w:rFonts w:ascii="Calibri"/>
          <w:spacing w:val="1"/>
        </w:rPr>
        <w:t xml:space="preserve"> </w:t>
      </w:r>
      <w:r>
        <w:rPr>
          <w:rFonts w:ascii="Calibri"/>
          <w:spacing w:val="-1"/>
        </w:rPr>
        <w:t>under</w:t>
      </w:r>
      <w:r>
        <w:rPr>
          <w:rFonts w:ascii="Calibri"/>
          <w:spacing w:val="2"/>
        </w:rPr>
        <w:t xml:space="preserve"> </w:t>
      </w:r>
      <w:r>
        <w:rPr>
          <w:rFonts w:ascii="Calibri"/>
        </w:rPr>
        <w:t>pre-development</w:t>
      </w:r>
      <w:r>
        <w:rPr>
          <w:rFonts w:ascii="Calibri"/>
          <w:spacing w:val="46"/>
          <w:w w:val="99"/>
        </w:rPr>
        <w:t xml:space="preserve"> </w:t>
      </w:r>
      <w:r>
        <w:rPr>
          <w:rFonts w:ascii="Calibri"/>
        </w:rPr>
        <w:t>condition,</w:t>
      </w:r>
      <w:r>
        <w:rPr>
          <w:rFonts w:ascii="Calibri"/>
          <w:spacing w:val="-12"/>
        </w:rPr>
        <w:t xml:space="preserve"> </w:t>
      </w:r>
      <w:r>
        <w:rPr>
          <w:rFonts w:ascii="Calibri"/>
        </w:rPr>
        <w:t>due</w:t>
      </w:r>
      <w:r>
        <w:rPr>
          <w:rFonts w:ascii="Calibri"/>
          <w:spacing w:val="-13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-12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13"/>
        </w:rPr>
        <w:t xml:space="preserve"> </w:t>
      </w:r>
      <w:r>
        <w:rPr>
          <w:rFonts w:ascii="Calibri"/>
        </w:rPr>
        <w:t>lower</w:t>
      </w:r>
      <w:r>
        <w:rPr>
          <w:rFonts w:ascii="Calibri"/>
          <w:spacing w:val="-12"/>
        </w:rPr>
        <w:t xml:space="preserve"> </w:t>
      </w:r>
      <w:r>
        <w:rPr>
          <w:rFonts w:ascii="Calibri"/>
        </w:rPr>
        <w:t>commence</w:t>
      </w:r>
      <w:r>
        <w:rPr>
          <w:rFonts w:ascii="Calibri"/>
          <w:spacing w:val="-13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flow</w:t>
      </w:r>
      <w:r>
        <w:rPr>
          <w:rFonts w:ascii="Calibri"/>
          <w:spacing w:val="-13"/>
        </w:rPr>
        <w:t xml:space="preserve"> </w:t>
      </w:r>
      <w:r>
        <w:rPr>
          <w:rFonts w:ascii="Calibri"/>
        </w:rPr>
        <w:t>of</w:t>
      </w:r>
      <w:r>
        <w:rPr>
          <w:rFonts w:ascii="Calibri"/>
          <w:spacing w:val="-13"/>
        </w:rPr>
        <w:t xml:space="preserve"> </w:t>
      </w:r>
      <w:r>
        <w:rPr>
          <w:rFonts w:ascii="Calibri"/>
          <w:spacing w:val="1"/>
        </w:rPr>
        <w:t>the</w:t>
      </w:r>
      <w:r>
        <w:rPr>
          <w:rFonts w:ascii="Calibri"/>
          <w:spacing w:val="-13"/>
        </w:rPr>
        <w:t xml:space="preserve"> </w:t>
      </w:r>
      <w:r>
        <w:rPr>
          <w:rFonts w:ascii="Calibri"/>
        </w:rPr>
        <w:t>Willandra</w:t>
      </w:r>
      <w:r>
        <w:rPr>
          <w:rFonts w:ascii="Calibri"/>
          <w:spacing w:val="-12"/>
        </w:rPr>
        <w:t xml:space="preserve"> </w:t>
      </w:r>
      <w:r>
        <w:rPr>
          <w:rFonts w:ascii="Calibri"/>
          <w:spacing w:val="-1"/>
        </w:rPr>
        <w:t>Creek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off-take</w:t>
      </w:r>
      <w:r>
        <w:rPr>
          <w:rFonts w:ascii="Calibri"/>
          <w:spacing w:val="-10"/>
        </w:rPr>
        <w:t xml:space="preserve"> </w:t>
      </w:r>
      <w:r>
        <w:rPr>
          <w:rFonts w:ascii="Calibri"/>
        </w:rPr>
        <w:t>channel.</w:t>
      </w:r>
    </w:p>
    <w:p w14:paraId="43E62BE5" w14:textId="77777777" w:rsidR="00044670" w:rsidRDefault="00044670">
      <w:pPr>
        <w:spacing w:before="1"/>
        <w:rPr>
          <w:rFonts w:ascii="Calibri" w:eastAsia="Calibri" w:hAnsi="Calibri" w:cs="Calibri"/>
          <w:sz w:val="23"/>
          <w:szCs w:val="23"/>
        </w:rPr>
      </w:pPr>
    </w:p>
    <w:p w14:paraId="43E62BE6" w14:textId="77777777" w:rsidR="00044670" w:rsidRDefault="00C9326B">
      <w:pPr>
        <w:ind w:left="103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i/>
          <w:color w:val="00AF50"/>
          <w:sz w:val="20"/>
        </w:rPr>
        <w:t>Objectives</w:t>
      </w:r>
    </w:p>
    <w:p w14:paraId="43E62BE7" w14:textId="77777777" w:rsidR="00044670" w:rsidRDefault="00C9326B">
      <w:pPr>
        <w:pStyle w:val="BodyText"/>
        <w:numPr>
          <w:ilvl w:val="0"/>
          <w:numId w:val="12"/>
        </w:numPr>
        <w:tabs>
          <w:tab w:val="left" w:pos="474"/>
        </w:tabs>
        <w:spacing w:before="38"/>
        <w:ind w:left="473" w:right="373" w:hanging="369"/>
        <w:rPr>
          <w:rFonts w:ascii="Calibri" w:eastAsia="Calibri" w:hAnsi="Calibri" w:cs="Calibri"/>
        </w:rPr>
      </w:pPr>
      <w:r>
        <w:rPr>
          <w:rFonts w:ascii="Calibri"/>
          <w:color w:val="00AF50"/>
          <w:spacing w:val="-1"/>
        </w:rPr>
        <w:t>Support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  <w:spacing w:val="-1"/>
        </w:rPr>
        <w:t>vegetation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</w:rPr>
        <w:t>communities</w:t>
      </w:r>
      <w:r>
        <w:rPr>
          <w:rFonts w:ascii="Calibri"/>
          <w:color w:val="00AF50"/>
          <w:spacing w:val="-5"/>
        </w:rPr>
        <w:t xml:space="preserve"> </w:t>
      </w:r>
      <w:r>
        <w:rPr>
          <w:rFonts w:ascii="Calibri"/>
          <w:color w:val="00AF50"/>
          <w:spacing w:val="-1"/>
        </w:rPr>
        <w:t>within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</w:rPr>
        <w:t>or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  <w:spacing w:val="-1"/>
        </w:rPr>
        <w:t>closely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  <w:spacing w:val="-1"/>
        </w:rPr>
        <w:t>fringing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</w:rPr>
        <w:t>the</w:t>
      </w:r>
      <w:r>
        <w:rPr>
          <w:rFonts w:ascii="Calibri"/>
          <w:color w:val="00AF50"/>
          <w:spacing w:val="-7"/>
        </w:rPr>
        <w:t xml:space="preserve"> </w:t>
      </w:r>
      <w:r>
        <w:rPr>
          <w:rFonts w:ascii="Calibri"/>
          <w:color w:val="00AF50"/>
          <w:spacing w:val="-1"/>
        </w:rPr>
        <w:t>river</w:t>
      </w:r>
      <w:r>
        <w:rPr>
          <w:rFonts w:ascii="Calibri"/>
          <w:color w:val="00AF50"/>
          <w:spacing w:val="-4"/>
        </w:rPr>
        <w:t xml:space="preserve"> </w:t>
      </w:r>
      <w:r>
        <w:rPr>
          <w:rFonts w:ascii="Calibri"/>
          <w:color w:val="00AF50"/>
        </w:rPr>
        <w:t>channel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</w:rPr>
        <w:t>as</w:t>
      </w:r>
      <w:r>
        <w:rPr>
          <w:rFonts w:ascii="Calibri"/>
          <w:color w:val="00AF50"/>
          <w:spacing w:val="79"/>
          <w:w w:val="99"/>
        </w:rPr>
        <w:t xml:space="preserve"> </w:t>
      </w:r>
      <w:r>
        <w:rPr>
          <w:rFonts w:ascii="Calibri"/>
          <w:color w:val="00AF50"/>
          <w:spacing w:val="-1"/>
        </w:rPr>
        <w:t>well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  <w:spacing w:val="1"/>
        </w:rPr>
        <w:t>as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</w:rPr>
        <w:t>some</w:t>
      </w:r>
      <w:r>
        <w:rPr>
          <w:rFonts w:ascii="Calibri"/>
          <w:color w:val="00AF50"/>
          <w:spacing w:val="-5"/>
        </w:rPr>
        <w:t xml:space="preserve"> </w:t>
      </w:r>
      <w:r>
        <w:rPr>
          <w:rFonts w:ascii="Calibri"/>
          <w:color w:val="00AF50"/>
          <w:spacing w:val="1"/>
        </w:rPr>
        <w:t>low</w:t>
      </w:r>
      <w:r>
        <w:rPr>
          <w:rFonts w:ascii="Calibri"/>
          <w:color w:val="00AF50"/>
          <w:spacing w:val="-5"/>
        </w:rPr>
        <w:t xml:space="preserve"> </w:t>
      </w:r>
      <w:r>
        <w:rPr>
          <w:rFonts w:ascii="Calibri"/>
          <w:color w:val="00AF50"/>
        </w:rPr>
        <w:t>lying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  <w:spacing w:val="-1"/>
        </w:rPr>
        <w:t>areas</w:t>
      </w:r>
      <w:r>
        <w:rPr>
          <w:rFonts w:ascii="Calibri"/>
          <w:color w:val="00AF50"/>
          <w:spacing w:val="-5"/>
        </w:rPr>
        <w:t xml:space="preserve"> </w:t>
      </w:r>
      <w:r>
        <w:rPr>
          <w:rFonts w:ascii="Calibri"/>
          <w:color w:val="00AF50"/>
          <w:spacing w:val="1"/>
        </w:rPr>
        <w:t>of</w:t>
      </w:r>
      <w:r>
        <w:rPr>
          <w:rFonts w:ascii="Calibri"/>
          <w:color w:val="00AF50"/>
          <w:spacing w:val="-5"/>
        </w:rPr>
        <w:t xml:space="preserve"> </w:t>
      </w:r>
      <w:r>
        <w:rPr>
          <w:rFonts w:ascii="Calibri"/>
          <w:color w:val="00AF50"/>
        </w:rPr>
        <w:t>the</w:t>
      </w:r>
      <w:r>
        <w:rPr>
          <w:rFonts w:ascii="Calibri"/>
          <w:color w:val="00AF50"/>
          <w:spacing w:val="-5"/>
        </w:rPr>
        <w:t xml:space="preserve"> </w:t>
      </w:r>
      <w:r>
        <w:rPr>
          <w:rFonts w:ascii="Calibri"/>
          <w:color w:val="00AF50"/>
          <w:spacing w:val="-1"/>
        </w:rPr>
        <w:t>floodplain;</w:t>
      </w:r>
    </w:p>
    <w:p w14:paraId="43E62BE8" w14:textId="77777777" w:rsidR="00044670" w:rsidRDefault="00C9326B">
      <w:pPr>
        <w:pStyle w:val="BodyText"/>
        <w:numPr>
          <w:ilvl w:val="0"/>
          <w:numId w:val="12"/>
        </w:numPr>
        <w:tabs>
          <w:tab w:val="left" w:pos="474"/>
        </w:tabs>
        <w:spacing w:before="2"/>
        <w:ind w:left="473" w:right="631" w:hanging="369"/>
        <w:rPr>
          <w:rFonts w:ascii="Calibri" w:eastAsia="Calibri" w:hAnsi="Calibri" w:cs="Calibri"/>
        </w:rPr>
      </w:pPr>
      <w:r>
        <w:rPr>
          <w:rFonts w:ascii="Calibri"/>
          <w:color w:val="00AF50"/>
          <w:spacing w:val="-1"/>
        </w:rPr>
        <w:t>Improve</w:t>
      </w:r>
      <w:r>
        <w:rPr>
          <w:rFonts w:ascii="Calibri"/>
          <w:color w:val="00AF50"/>
          <w:spacing w:val="-10"/>
        </w:rPr>
        <w:t xml:space="preserve"> </w:t>
      </w:r>
      <w:r>
        <w:rPr>
          <w:rFonts w:ascii="Calibri"/>
          <w:color w:val="00AF50"/>
        </w:rPr>
        <w:t>the</w:t>
      </w:r>
      <w:r>
        <w:rPr>
          <w:rFonts w:ascii="Calibri"/>
          <w:color w:val="00AF50"/>
          <w:spacing w:val="-7"/>
        </w:rPr>
        <w:t xml:space="preserve"> </w:t>
      </w:r>
      <w:r>
        <w:rPr>
          <w:rFonts w:ascii="Calibri"/>
          <w:color w:val="00AF50"/>
        </w:rPr>
        <w:t>condition</w:t>
      </w:r>
      <w:r>
        <w:rPr>
          <w:rFonts w:ascii="Calibri"/>
          <w:color w:val="00AF50"/>
          <w:spacing w:val="-8"/>
        </w:rPr>
        <w:t xml:space="preserve"> </w:t>
      </w:r>
      <w:r>
        <w:rPr>
          <w:rFonts w:ascii="Calibri"/>
          <w:color w:val="00AF50"/>
        </w:rPr>
        <w:t>of</w:t>
      </w:r>
      <w:r>
        <w:rPr>
          <w:rFonts w:ascii="Calibri"/>
          <w:color w:val="00AF50"/>
          <w:spacing w:val="-9"/>
        </w:rPr>
        <w:t xml:space="preserve"> </w:t>
      </w:r>
      <w:r>
        <w:rPr>
          <w:rFonts w:ascii="Calibri"/>
          <w:color w:val="00AF50"/>
        </w:rPr>
        <w:t>emergent,</w:t>
      </w:r>
      <w:r>
        <w:rPr>
          <w:rFonts w:ascii="Calibri"/>
          <w:color w:val="00AF50"/>
          <w:spacing w:val="-9"/>
        </w:rPr>
        <w:t xml:space="preserve"> </w:t>
      </w:r>
      <w:r>
        <w:rPr>
          <w:rFonts w:ascii="Calibri"/>
          <w:color w:val="00AF50"/>
          <w:spacing w:val="-1"/>
        </w:rPr>
        <w:t>submergent,</w:t>
      </w:r>
      <w:r>
        <w:rPr>
          <w:rFonts w:ascii="Calibri"/>
          <w:color w:val="00AF50"/>
          <w:spacing w:val="-8"/>
        </w:rPr>
        <w:t xml:space="preserve"> </w:t>
      </w:r>
      <w:r>
        <w:rPr>
          <w:rFonts w:ascii="Calibri"/>
          <w:color w:val="00AF50"/>
        </w:rPr>
        <w:t>semi-permanent</w:t>
      </w:r>
      <w:r>
        <w:rPr>
          <w:rFonts w:ascii="Calibri"/>
          <w:color w:val="00AF50"/>
          <w:spacing w:val="-8"/>
        </w:rPr>
        <w:t xml:space="preserve"> </w:t>
      </w:r>
      <w:r>
        <w:rPr>
          <w:rFonts w:ascii="Calibri"/>
          <w:color w:val="00AF50"/>
          <w:spacing w:val="-1"/>
        </w:rPr>
        <w:t>wetland</w:t>
      </w:r>
      <w:r>
        <w:rPr>
          <w:rFonts w:ascii="Calibri"/>
          <w:color w:val="00AF50"/>
          <w:spacing w:val="51"/>
          <w:w w:val="99"/>
        </w:rPr>
        <w:t xml:space="preserve"> </w:t>
      </w:r>
      <w:r>
        <w:rPr>
          <w:rFonts w:ascii="Calibri"/>
          <w:color w:val="00AF50"/>
          <w:spacing w:val="-1"/>
        </w:rPr>
        <w:t>vegetation</w:t>
      </w:r>
      <w:r>
        <w:rPr>
          <w:rFonts w:ascii="Calibri"/>
          <w:color w:val="00AF50"/>
          <w:spacing w:val="-9"/>
        </w:rPr>
        <w:t xml:space="preserve"> </w:t>
      </w:r>
      <w:r>
        <w:rPr>
          <w:rFonts w:ascii="Calibri"/>
          <w:color w:val="00AF50"/>
        </w:rPr>
        <w:t>and</w:t>
      </w:r>
      <w:r>
        <w:rPr>
          <w:rFonts w:ascii="Calibri"/>
          <w:color w:val="00AF50"/>
          <w:spacing w:val="-8"/>
        </w:rPr>
        <w:t xml:space="preserve"> </w:t>
      </w:r>
      <w:r>
        <w:rPr>
          <w:rFonts w:ascii="Calibri"/>
          <w:color w:val="00AF50"/>
        </w:rPr>
        <w:t>riparian</w:t>
      </w:r>
      <w:r>
        <w:rPr>
          <w:rFonts w:ascii="Calibri"/>
          <w:color w:val="00AF50"/>
          <w:spacing w:val="-8"/>
        </w:rPr>
        <w:t xml:space="preserve"> </w:t>
      </w:r>
      <w:r>
        <w:rPr>
          <w:rFonts w:ascii="Calibri"/>
          <w:color w:val="00AF50"/>
          <w:spacing w:val="-1"/>
        </w:rPr>
        <w:t>vegetation</w:t>
      </w:r>
      <w:r>
        <w:rPr>
          <w:rFonts w:ascii="Calibri"/>
          <w:color w:val="00AF50"/>
          <w:spacing w:val="-8"/>
        </w:rPr>
        <w:t xml:space="preserve"> </w:t>
      </w:r>
      <w:r>
        <w:rPr>
          <w:rFonts w:ascii="Calibri"/>
          <w:color w:val="00AF50"/>
          <w:spacing w:val="-1"/>
        </w:rPr>
        <w:t>communities;</w:t>
      </w:r>
      <w:r>
        <w:rPr>
          <w:rFonts w:ascii="Calibri"/>
          <w:color w:val="00AF50"/>
          <w:spacing w:val="-9"/>
        </w:rPr>
        <w:t xml:space="preserve"> </w:t>
      </w:r>
      <w:r>
        <w:rPr>
          <w:rFonts w:ascii="Calibri"/>
          <w:color w:val="00AF50"/>
        </w:rPr>
        <w:t>and</w:t>
      </w:r>
    </w:p>
    <w:p w14:paraId="43E62BE9" w14:textId="77777777" w:rsidR="00044670" w:rsidRDefault="00C9326B">
      <w:pPr>
        <w:pStyle w:val="BodyText"/>
        <w:numPr>
          <w:ilvl w:val="0"/>
          <w:numId w:val="12"/>
        </w:numPr>
        <w:tabs>
          <w:tab w:val="left" w:pos="474"/>
        </w:tabs>
        <w:spacing w:before="2"/>
        <w:ind w:left="473" w:right="251" w:hanging="369"/>
        <w:rPr>
          <w:rFonts w:ascii="Calibri" w:eastAsia="Calibri" w:hAnsi="Calibri" w:cs="Calibri"/>
        </w:rPr>
      </w:pPr>
      <w:r>
        <w:rPr>
          <w:rFonts w:ascii="Calibri"/>
          <w:color w:val="00AF50"/>
          <w:spacing w:val="-1"/>
        </w:rPr>
        <w:t>Provide</w:t>
      </w:r>
      <w:r>
        <w:rPr>
          <w:rFonts w:ascii="Calibri"/>
          <w:color w:val="00AF50"/>
          <w:spacing w:val="-7"/>
        </w:rPr>
        <w:t xml:space="preserve"> </w:t>
      </w:r>
      <w:r>
        <w:rPr>
          <w:rFonts w:ascii="Calibri"/>
          <w:color w:val="00AF50"/>
        </w:rPr>
        <w:t>foraging</w:t>
      </w:r>
      <w:r>
        <w:rPr>
          <w:rFonts w:ascii="Calibri"/>
          <w:color w:val="00AF50"/>
          <w:spacing w:val="-7"/>
        </w:rPr>
        <w:t xml:space="preserve"> </w:t>
      </w:r>
      <w:r>
        <w:rPr>
          <w:rFonts w:ascii="Calibri"/>
          <w:color w:val="00AF50"/>
        </w:rPr>
        <w:t>opportunities</w:t>
      </w:r>
      <w:r>
        <w:rPr>
          <w:rFonts w:ascii="Calibri"/>
          <w:color w:val="00AF50"/>
          <w:spacing w:val="-7"/>
        </w:rPr>
        <w:t xml:space="preserve"> </w:t>
      </w:r>
      <w:r>
        <w:rPr>
          <w:rFonts w:ascii="Calibri"/>
          <w:color w:val="00AF50"/>
          <w:spacing w:val="-1"/>
        </w:rPr>
        <w:t>for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</w:rPr>
        <w:t>a</w:t>
      </w:r>
      <w:r>
        <w:rPr>
          <w:rFonts w:ascii="Calibri"/>
          <w:color w:val="00AF50"/>
          <w:spacing w:val="-7"/>
        </w:rPr>
        <w:t xml:space="preserve"> </w:t>
      </w:r>
      <w:r>
        <w:rPr>
          <w:rFonts w:ascii="Calibri"/>
          <w:color w:val="00AF50"/>
        </w:rPr>
        <w:t>range</w:t>
      </w:r>
      <w:r>
        <w:rPr>
          <w:rFonts w:ascii="Calibri"/>
          <w:color w:val="00AF50"/>
          <w:spacing w:val="-7"/>
        </w:rPr>
        <w:t xml:space="preserve"> </w:t>
      </w:r>
      <w:r>
        <w:rPr>
          <w:rFonts w:ascii="Calibri"/>
          <w:color w:val="00AF50"/>
        </w:rPr>
        <w:t>of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  <w:spacing w:val="-1"/>
        </w:rPr>
        <w:t>waterbird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  <w:spacing w:val="-1"/>
        </w:rPr>
        <w:t>species</w:t>
      </w:r>
      <w:r>
        <w:rPr>
          <w:rFonts w:ascii="Calibri"/>
          <w:color w:val="00AF50"/>
          <w:spacing w:val="-8"/>
        </w:rPr>
        <w:t xml:space="preserve"> </w:t>
      </w:r>
      <w:r>
        <w:rPr>
          <w:rFonts w:ascii="Calibri"/>
          <w:color w:val="00AF50"/>
        </w:rPr>
        <w:t>and</w:t>
      </w:r>
      <w:r>
        <w:rPr>
          <w:rFonts w:ascii="Calibri"/>
          <w:color w:val="00AF50"/>
          <w:spacing w:val="-6"/>
        </w:rPr>
        <w:t xml:space="preserve"> </w:t>
      </w:r>
      <w:r>
        <w:rPr>
          <w:rFonts w:ascii="Calibri"/>
          <w:color w:val="00AF50"/>
        </w:rPr>
        <w:t>maintaining</w:t>
      </w:r>
      <w:r>
        <w:rPr>
          <w:rFonts w:ascii="Calibri"/>
          <w:color w:val="00AF50"/>
          <w:spacing w:val="49"/>
          <w:w w:val="99"/>
        </w:rPr>
        <w:t xml:space="preserve"> </w:t>
      </w:r>
      <w:r>
        <w:rPr>
          <w:rFonts w:ascii="Calibri"/>
          <w:color w:val="00AF50"/>
          <w:spacing w:val="-1"/>
        </w:rPr>
        <w:t>waterbird</w:t>
      </w:r>
      <w:r>
        <w:rPr>
          <w:rFonts w:ascii="Calibri"/>
          <w:color w:val="00AF50"/>
          <w:spacing w:val="-11"/>
        </w:rPr>
        <w:t xml:space="preserve"> </w:t>
      </w:r>
      <w:r>
        <w:rPr>
          <w:rFonts w:ascii="Calibri"/>
          <w:color w:val="00AF50"/>
        </w:rPr>
        <w:t>drought</w:t>
      </w:r>
      <w:r>
        <w:rPr>
          <w:rFonts w:ascii="Calibri"/>
          <w:color w:val="00AF50"/>
          <w:spacing w:val="-11"/>
        </w:rPr>
        <w:t xml:space="preserve"> </w:t>
      </w:r>
      <w:r>
        <w:rPr>
          <w:rFonts w:ascii="Calibri"/>
          <w:color w:val="00AF50"/>
          <w:spacing w:val="-1"/>
        </w:rPr>
        <w:t>refuges.</w:t>
      </w:r>
    </w:p>
    <w:p w14:paraId="43E62BEA" w14:textId="77777777" w:rsidR="00044670" w:rsidRDefault="00044670">
      <w:pPr>
        <w:spacing w:before="2"/>
        <w:rPr>
          <w:rFonts w:ascii="Calibri" w:eastAsia="Calibri" w:hAnsi="Calibri" w:cs="Calibri"/>
          <w:sz w:val="20"/>
          <w:szCs w:val="20"/>
        </w:rPr>
      </w:pPr>
    </w:p>
    <w:p w14:paraId="43E62BEB" w14:textId="77777777" w:rsidR="00044670" w:rsidRDefault="00C9326B">
      <w:pPr>
        <w:ind w:left="103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i/>
          <w:color w:val="006FC0"/>
          <w:spacing w:val="-1"/>
          <w:sz w:val="20"/>
        </w:rPr>
        <w:t>Hydrology</w:t>
      </w:r>
    </w:p>
    <w:p w14:paraId="43E62BEC" w14:textId="77777777" w:rsidR="00044670" w:rsidRDefault="00C9326B">
      <w:pPr>
        <w:pStyle w:val="BodyText"/>
        <w:spacing w:before="36" w:line="276" w:lineRule="auto"/>
        <w:ind w:left="103" w:right="185"/>
        <w:rPr>
          <w:rFonts w:ascii="Calibri" w:eastAsia="Calibri" w:hAnsi="Calibri" w:cs="Calibri"/>
        </w:rPr>
      </w:pPr>
      <w:r>
        <w:rPr>
          <w:rFonts w:ascii="Calibri"/>
          <w:color w:val="006FC0"/>
        </w:rPr>
        <w:t>In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  <w:spacing w:val="-1"/>
        </w:rPr>
        <w:t>order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to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maximise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the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delivery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  <w:spacing w:val="-1"/>
        </w:rPr>
        <w:t>volume,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  <w:spacing w:val="-1"/>
        </w:rPr>
        <w:t>consideration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would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be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  <w:spacing w:val="-1"/>
        </w:rPr>
        <w:t>given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to</w:t>
      </w:r>
      <w:r>
        <w:rPr>
          <w:rFonts w:ascii="Calibri"/>
          <w:color w:val="006FC0"/>
          <w:spacing w:val="55"/>
          <w:w w:val="99"/>
        </w:rPr>
        <w:t xml:space="preserve"> </w:t>
      </w:r>
      <w:r>
        <w:rPr>
          <w:rFonts w:ascii="Calibri"/>
          <w:color w:val="006FC0"/>
          <w:spacing w:val="-1"/>
        </w:rPr>
        <w:t>opportunistic</w:t>
      </w:r>
      <w:r>
        <w:rPr>
          <w:rFonts w:ascii="Calibri"/>
          <w:color w:val="006FC0"/>
          <w:spacing w:val="-9"/>
        </w:rPr>
        <w:t xml:space="preserve"> </w:t>
      </w:r>
      <w:r>
        <w:rPr>
          <w:rFonts w:ascii="Calibri"/>
          <w:color w:val="006FC0"/>
          <w:spacing w:val="-1"/>
        </w:rPr>
        <w:t>delivery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</w:rPr>
        <w:t>in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</w:rPr>
        <w:t>conjunction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</w:rPr>
        <w:t>with</w:t>
      </w:r>
      <w:r>
        <w:rPr>
          <w:rFonts w:ascii="Calibri"/>
          <w:color w:val="006FC0"/>
          <w:spacing w:val="-8"/>
        </w:rPr>
        <w:t xml:space="preserve"> </w:t>
      </w:r>
      <w:r>
        <w:rPr>
          <w:rFonts w:ascii="Calibri"/>
          <w:color w:val="006FC0"/>
          <w:spacing w:val="-1"/>
        </w:rPr>
        <w:t>larger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</w:rPr>
        <w:t>scale</w:t>
      </w:r>
      <w:r>
        <w:rPr>
          <w:rFonts w:ascii="Calibri"/>
          <w:color w:val="006FC0"/>
          <w:spacing w:val="-8"/>
        </w:rPr>
        <w:t xml:space="preserve"> </w:t>
      </w:r>
      <w:r>
        <w:rPr>
          <w:rFonts w:ascii="Calibri"/>
          <w:color w:val="006FC0"/>
        </w:rPr>
        <w:t>natural</w:t>
      </w:r>
      <w:r>
        <w:rPr>
          <w:rFonts w:ascii="Calibri"/>
          <w:color w:val="006FC0"/>
          <w:spacing w:val="-8"/>
        </w:rPr>
        <w:t xml:space="preserve"> </w:t>
      </w:r>
      <w:r>
        <w:rPr>
          <w:rFonts w:ascii="Calibri"/>
          <w:color w:val="006FC0"/>
          <w:spacing w:val="-1"/>
        </w:rPr>
        <w:t>inflows,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  <w:spacing w:val="-1"/>
        </w:rPr>
        <w:t>replenishment</w:t>
      </w:r>
      <w:r>
        <w:rPr>
          <w:rFonts w:ascii="Calibri"/>
          <w:color w:val="006FC0"/>
          <w:spacing w:val="87"/>
          <w:w w:val="99"/>
        </w:rPr>
        <w:t xml:space="preserve"> </w:t>
      </w:r>
      <w:r>
        <w:rPr>
          <w:rFonts w:ascii="Calibri"/>
          <w:color w:val="006FC0"/>
        </w:rPr>
        <w:t>flows</w:t>
      </w:r>
      <w:r>
        <w:rPr>
          <w:rFonts w:ascii="Calibri"/>
          <w:color w:val="006FC0"/>
          <w:spacing w:val="-8"/>
        </w:rPr>
        <w:t xml:space="preserve"> </w:t>
      </w:r>
      <w:r>
        <w:rPr>
          <w:rFonts w:ascii="Calibri"/>
          <w:color w:val="006FC0"/>
        </w:rPr>
        <w:t>or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</w:rPr>
        <w:t>other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planned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  <w:spacing w:val="-1"/>
        </w:rPr>
        <w:t>environmental</w:t>
      </w:r>
      <w:r>
        <w:rPr>
          <w:rFonts w:ascii="Calibri"/>
          <w:color w:val="006FC0"/>
          <w:spacing w:val="-8"/>
        </w:rPr>
        <w:t xml:space="preserve"> </w:t>
      </w:r>
      <w:r>
        <w:rPr>
          <w:rFonts w:ascii="Calibri"/>
          <w:color w:val="006FC0"/>
        </w:rPr>
        <w:t>water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</w:rPr>
        <w:t>to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reach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downstream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  <w:spacing w:val="-1"/>
        </w:rPr>
        <w:t>assets.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  <w:spacing w:val="-1"/>
        </w:rPr>
        <w:t>Delivery</w:t>
      </w:r>
      <w:r>
        <w:rPr>
          <w:rFonts w:ascii="Calibri"/>
          <w:color w:val="006FC0"/>
          <w:spacing w:val="57"/>
          <w:w w:val="99"/>
        </w:rPr>
        <w:t xml:space="preserve"> </w:t>
      </w:r>
      <w:r>
        <w:rPr>
          <w:rFonts w:ascii="Calibri"/>
          <w:color w:val="006FC0"/>
        </w:rPr>
        <w:t>could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  <w:spacing w:val="-1"/>
        </w:rPr>
        <w:t>also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be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undertaken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in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conjunction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with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large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  <w:spacing w:val="-1"/>
        </w:rPr>
        <w:t>scale</w:t>
      </w:r>
      <w:r>
        <w:rPr>
          <w:rFonts w:ascii="Calibri"/>
          <w:color w:val="006FC0"/>
          <w:spacing w:val="-3"/>
        </w:rPr>
        <w:t xml:space="preserve"> </w:t>
      </w:r>
      <w:r>
        <w:rPr>
          <w:rFonts w:ascii="Calibri"/>
          <w:color w:val="006FC0"/>
        </w:rPr>
        <w:t>watering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of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the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Lower</w:t>
      </w:r>
      <w:r>
        <w:rPr>
          <w:rFonts w:ascii="Calibri"/>
          <w:color w:val="006FC0"/>
          <w:spacing w:val="28"/>
          <w:w w:val="99"/>
        </w:rPr>
        <w:t xml:space="preserve"> </w:t>
      </w:r>
      <w:r>
        <w:rPr>
          <w:rFonts w:ascii="Calibri"/>
          <w:color w:val="006FC0"/>
          <w:spacing w:val="-1"/>
        </w:rPr>
        <w:t>Lachlan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  <w:spacing w:val="-1"/>
        </w:rPr>
        <w:t>system.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If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wet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</w:rPr>
        <w:t>conditions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  <w:spacing w:val="-1"/>
        </w:rPr>
        <w:t>prevail,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the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demand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  <w:spacing w:val="-1"/>
        </w:rPr>
        <w:t>for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this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</w:rPr>
        <w:t>action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</w:rPr>
        <w:t>would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be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  <w:spacing w:val="-1"/>
        </w:rPr>
        <w:t>met</w:t>
      </w:r>
      <w:r>
        <w:rPr>
          <w:rFonts w:ascii="Calibri"/>
          <w:color w:val="006FC0"/>
          <w:spacing w:val="52"/>
          <w:w w:val="99"/>
        </w:rPr>
        <w:t xml:space="preserve"> </w:t>
      </w:r>
      <w:r>
        <w:rPr>
          <w:rFonts w:ascii="Calibri"/>
          <w:color w:val="006FC0"/>
        </w:rPr>
        <w:t>through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natural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  <w:spacing w:val="-1"/>
        </w:rPr>
        <w:t>flows.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  <w:spacing w:val="-1"/>
        </w:rPr>
        <w:t>The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target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  <w:spacing w:val="-1"/>
        </w:rPr>
        <w:t>frequency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of</w:t>
      </w:r>
      <w:r>
        <w:rPr>
          <w:rFonts w:ascii="Calibri"/>
          <w:color w:val="006FC0"/>
          <w:spacing w:val="-3"/>
        </w:rPr>
        <w:t xml:space="preserve"> </w:t>
      </w:r>
      <w:r>
        <w:rPr>
          <w:rFonts w:ascii="Calibri"/>
          <w:color w:val="006FC0"/>
          <w:spacing w:val="-1"/>
        </w:rPr>
        <w:t>watering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this</w:t>
      </w:r>
      <w:r>
        <w:rPr>
          <w:rFonts w:ascii="Calibri"/>
          <w:color w:val="006FC0"/>
          <w:spacing w:val="-3"/>
        </w:rPr>
        <w:t xml:space="preserve"> </w:t>
      </w:r>
      <w:r>
        <w:rPr>
          <w:rFonts w:ascii="Calibri"/>
          <w:color w:val="006FC0"/>
          <w:spacing w:val="-1"/>
        </w:rPr>
        <w:t>asset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  <w:spacing w:val="4"/>
        </w:rPr>
        <w:t>is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1-2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in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10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  <w:spacing w:val="-1"/>
        </w:rPr>
        <w:t>years.</w:t>
      </w:r>
      <w:r>
        <w:rPr>
          <w:rFonts w:ascii="Calibri"/>
          <w:color w:val="006FC0"/>
          <w:spacing w:val="57"/>
          <w:w w:val="99"/>
        </w:rPr>
        <w:t xml:space="preserve"> </w:t>
      </w:r>
      <w:r>
        <w:rPr>
          <w:rFonts w:ascii="Calibri"/>
          <w:color w:val="006FC0"/>
          <w:spacing w:val="-1"/>
        </w:rPr>
        <w:t>Provision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of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an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additional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  <w:spacing w:val="-1"/>
        </w:rPr>
        <w:t>volume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</w:rPr>
        <w:t>in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addition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to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inflows</w:t>
      </w:r>
      <w:r>
        <w:rPr>
          <w:rFonts w:ascii="Calibri"/>
          <w:color w:val="006FC0"/>
          <w:spacing w:val="-7"/>
        </w:rPr>
        <w:t xml:space="preserve"> </w:t>
      </w:r>
      <w:r>
        <w:rPr>
          <w:rFonts w:ascii="Calibri"/>
          <w:color w:val="006FC0"/>
        </w:rPr>
        <w:t>would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be</w:t>
      </w:r>
      <w:r>
        <w:rPr>
          <w:rFonts w:ascii="Calibri"/>
          <w:color w:val="006FC0"/>
          <w:spacing w:val="-6"/>
        </w:rPr>
        <w:t xml:space="preserve"> </w:t>
      </w:r>
      <w:r>
        <w:rPr>
          <w:rFonts w:ascii="Calibri"/>
          <w:color w:val="006FC0"/>
          <w:spacing w:val="-1"/>
        </w:rPr>
        <w:t>considered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to</w:t>
      </w:r>
      <w:r>
        <w:rPr>
          <w:rFonts w:ascii="Calibri"/>
          <w:color w:val="006FC0"/>
          <w:spacing w:val="-5"/>
        </w:rPr>
        <w:t xml:space="preserve"> </w:t>
      </w:r>
      <w:r>
        <w:rPr>
          <w:rFonts w:ascii="Calibri"/>
          <w:color w:val="006FC0"/>
        </w:rPr>
        <w:t>meet</w:t>
      </w:r>
      <w:r>
        <w:rPr>
          <w:rFonts w:ascii="Calibri"/>
          <w:color w:val="006FC0"/>
          <w:spacing w:val="46"/>
          <w:w w:val="99"/>
        </w:rPr>
        <w:t xml:space="preserve"> </w:t>
      </w:r>
      <w:r>
        <w:rPr>
          <w:rFonts w:ascii="Calibri"/>
          <w:color w:val="006FC0"/>
        </w:rPr>
        <w:t>a</w:t>
      </w:r>
      <w:r>
        <w:rPr>
          <w:rFonts w:ascii="Calibri"/>
          <w:color w:val="006FC0"/>
          <w:spacing w:val="-3"/>
        </w:rPr>
        <w:t xml:space="preserve"> </w:t>
      </w:r>
      <w:r>
        <w:rPr>
          <w:rFonts w:ascii="Calibri"/>
          <w:color w:val="006FC0"/>
          <w:spacing w:val="-1"/>
        </w:rPr>
        <w:t>demand</w:t>
      </w:r>
      <w:r>
        <w:rPr>
          <w:rFonts w:ascii="Calibri"/>
          <w:color w:val="006FC0"/>
          <w:spacing w:val="-3"/>
        </w:rPr>
        <w:t xml:space="preserve"> </w:t>
      </w:r>
      <w:r>
        <w:rPr>
          <w:rFonts w:ascii="Calibri"/>
          <w:color w:val="006FC0"/>
        </w:rPr>
        <w:t>of</w:t>
      </w:r>
      <w:r>
        <w:rPr>
          <w:rFonts w:ascii="Calibri"/>
          <w:color w:val="006FC0"/>
          <w:spacing w:val="-4"/>
        </w:rPr>
        <w:t xml:space="preserve"> </w:t>
      </w:r>
      <w:r>
        <w:rPr>
          <w:rFonts w:ascii="Calibri"/>
          <w:color w:val="006FC0"/>
        </w:rPr>
        <w:t>up</w:t>
      </w:r>
      <w:r>
        <w:rPr>
          <w:rFonts w:ascii="Calibri"/>
          <w:color w:val="006FC0"/>
          <w:spacing w:val="-3"/>
        </w:rPr>
        <w:t xml:space="preserve"> </w:t>
      </w:r>
      <w:r>
        <w:rPr>
          <w:rFonts w:ascii="Calibri"/>
          <w:color w:val="006FC0"/>
        </w:rPr>
        <w:t>to</w:t>
      </w:r>
      <w:r>
        <w:rPr>
          <w:rFonts w:ascii="Calibri"/>
          <w:color w:val="006FC0"/>
          <w:spacing w:val="-3"/>
        </w:rPr>
        <w:t xml:space="preserve"> </w:t>
      </w:r>
      <w:r>
        <w:rPr>
          <w:rFonts w:ascii="Calibri"/>
          <w:color w:val="006FC0"/>
        </w:rPr>
        <w:t>18</w:t>
      </w:r>
      <w:r>
        <w:rPr>
          <w:rFonts w:ascii="Calibri"/>
          <w:color w:val="006FC0"/>
          <w:spacing w:val="-3"/>
        </w:rPr>
        <w:t xml:space="preserve"> </w:t>
      </w:r>
      <w:r>
        <w:rPr>
          <w:rFonts w:ascii="Calibri"/>
          <w:color w:val="006FC0"/>
          <w:spacing w:val="-1"/>
        </w:rPr>
        <w:t>GL.</w:t>
      </w:r>
    </w:p>
    <w:p w14:paraId="43E62BED" w14:textId="77777777" w:rsidR="00044670" w:rsidRDefault="00044670">
      <w:pPr>
        <w:spacing w:line="276" w:lineRule="auto"/>
        <w:rPr>
          <w:rFonts w:ascii="Calibri" w:eastAsia="Calibri" w:hAnsi="Calibri" w:cs="Calibri"/>
        </w:rPr>
        <w:sectPr w:rsidR="00044670">
          <w:pgSz w:w="16840" w:h="11910" w:orient="landscape"/>
          <w:pgMar w:top="1100" w:right="800" w:bottom="1440" w:left="760" w:header="0" w:footer="1253" w:gutter="0"/>
          <w:cols w:num="2" w:space="720" w:equalWidth="0">
            <w:col w:w="7350" w:space="730"/>
            <w:col w:w="7200"/>
          </w:cols>
        </w:sectPr>
      </w:pPr>
    </w:p>
    <w:p w14:paraId="43E62BEE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BEF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BF0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BF1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BF2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BF3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BF4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BF5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BF6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BF7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BF8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BF9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BFA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BFB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BFC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BFD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BFE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BFF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C00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C01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C02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C03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C04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C05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C06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C07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C08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C09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C0A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C0B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C0C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C0D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C0E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C0F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C10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C11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C12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C13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C14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C15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C16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C17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C18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C19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C1A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C1B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C1C" w14:textId="77777777" w:rsidR="00044670" w:rsidRDefault="00044670">
      <w:pPr>
        <w:spacing w:before="6"/>
        <w:rPr>
          <w:rFonts w:ascii="Calibri" w:eastAsia="Calibri" w:hAnsi="Calibri" w:cs="Calibri"/>
          <w:sz w:val="11"/>
          <w:szCs w:val="11"/>
        </w:rPr>
      </w:pPr>
    </w:p>
    <w:p w14:paraId="43E62C1D" w14:textId="41A5EE7D" w:rsidR="00044670" w:rsidRDefault="00C9326B">
      <w:pPr>
        <w:spacing w:line="40" w:lineRule="atLeast"/>
        <w:ind w:left="28"/>
        <w:rPr>
          <w:rFonts w:ascii="Calibri" w:eastAsia="Calibri" w:hAnsi="Calibri" w:cs="Calibri"/>
          <w:sz w:val="4"/>
          <w:szCs w:val="4"/>
        </w:rPr>
      </w:pPr>
      <w:r>
        <w:rPr>
          <w:rFonts w:ascii="Calibri" w:eastAsia="Calibri" w:hAnsi="Calibri" w:cs="Calibri"/>
          <w:noProof/>
          <w:sz w:val="4"/>
          <w:szCs w:val="4"/>
          <w:lang w:val="en-AU" w:eastAsia="en-AU"/>
        </w:rPr>
        <mc:AlternateContent>
          <mc:Choice Requires="wpg">
            <w:drawing>
              <wp:inline distT="0" distB="0" distL="0" distR="0" wp14:anchorId="43E62C9E" wp14:editId="555F3CA2">
                <wp:extent cx="7524115" cy="25400"/>
                <wp:effectExtent l="8255" t="3810" r="1905" b="8890"/>
                <wp:docPr id="30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24115" cy="25400"/>
                          <a:chOff x="0" y="0"/>
                          <a:chExt cx="11849" cy="40"/>
                        </a:xfrm>
                      </wpg:grpSpPr>
                      <wpg:grpSp>
                        <wpg:cNvPr id="31" name="Group 18"/>
                        <wpg:cNvGrpSpPr>
                          <a:grpSpLocks/>
                        </wpg:cNvGrpSpPr>
                        <wpg:grpSpPr bwMode="auto">
                          <a:xfrm>
                            <a:off x="100" y="20"/>
                            <a:ext cx="11690" cy="2"/>
                            <a:chOff x="100" y="20"/>
                            <a:chExt cx="11690" cy="2"/>
                          </a:xfrm>
                        </wpg:grpSpPr>
                        <wps:wsp>
                          <wps:cNvPr id="32" name="Freeform 19"/>
                          <wps:cNvSpPr>
                            <a:spLocks/>
                          </wps:cNvSpPr>
                          <wps:spPr bwMode="auto">
                            <a:xfrm>
                              <a:off x="100" y="20"/>
                              <a:ext cx="11690" cy="2"/>
                            </a:xfrm>
                            <a:custGeom>
                              <a:avLst/>
                              <a:gdLst>
                                <a:gd name="T0" fmla="+- 0 100 100"/>
                                <a:gd name="T1" fmla="*/ T0 w 11690"/>
                                <a:gd name="T2" fmla="+- 0 11789 100"/>
                                <a:gd name="T3" fmla="*/ T2 w 1169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690">
                                  <a:moveTo>
                                    <a:pt x="0" y="0"/>
                                  </a:moveTo>
                                  <a:lnTo>
                                    <a:pt x="11689" y="0"/>
                                  </a:ln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5695"/>
                              </a:solidFill>
                              <a:prstDash val="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" name="Group 16"/>
                        <wpg:cNvGrpSpPr>
                          <a:grpSpLocks/>
                        </wpg:cNvGrpSpPr>
                        <wpg:grpSpPr bwMode="auto">
                          <a:xfrm>
                            <a:off x="20" y="20"/>
                            <a:ext cx="2" cy="2"/>
                            <a:chOff x="20" y="20"/>
                            <a:chExt cx="2" cy="2"/>
                          </a:xfrm>
                        </wpg:grpSpPr>
                        <wps:wsp>
                          <wps:cNvPr id="34" name="Freeform 17"/>
                          <wps:cNvSpPr>
                            <a:spLocks/>
                          </wps:cNvSpPr>
                          <wps:spPr bwMode="auto">
                            <a:xfrm>
                              <a:off x="20" y="20"/>
                              <a:ext cx="2" cy="2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0" y="0"/>
                                </a:cxn>
                                <a:cxn ang="0">
                                  <a:pos x="0" y="0"/>
                                </a:cxn>
                              </a:cxnLst>
                              <a:rect l="0" t="0" r="r" b="b"/>
                              <a:pathLst>
                                <a:path>
                                  <a:moveTo>
                                    <a:pt x="0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569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" name="Group 14"/>
                        <wpg:cNvGrpSpPr>
                          <a:grpSpLocks/>
                        </wpg:cNvGrpSpPr>
                        <wpg:grpSpPr bwMode="auto">
                          <a:xfrm>
                            <a:off x="11829" y="20"/>
                            <a:ext cx="2" cy="2"/>
                            <a:chOff x="11829" y="20"/>
                            <a:chExt cx="2" cy="2"/>
                          </a:xfrm>
                        </wpg:grpSpPr>
                        <wps:wsp>
                          <wps:cNvPr id="36" name="Freeform 15"/>
                          <wps:cNvSpPr>
                            <a:spLocks/>
                          </wps:cNvSpPr>
                          <wps:spPr bwMode="auto">
                            <a:xfrm>
                              <a:off x="11829" y="20"/>
                              <a:ext cx="2" cy="2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0" y="0"/>
                                </a:cxn>
                                <a:cxn ang="0">
                                  <a:pos x="0" y="0"/>
                                </a:cxn>
                              </a:cxnLst>
                              <a:rect l="0" t="0" r="r" b="b"/>
                              <a:pathLst>
                                <a:path>
                                  <a:moveTo>
                                    <a:pt x="0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569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19EF2F3F" id="Group 13" o:spid="_x0000_s1026" style="width:592.45pt;height:2pt;mso-position-horizontal-relative:char;mso-position-vertical-relative:line" coordsize="11849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">
                <v:group id="Group 18" o:spid="_x0000_s1027" style="position:absolute;left:100;top:20;width:11690;height:2" coordorigin="100,20" coordsize="1169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JxDvhwwAAANsAAAAP&#10;AAAAAAAAAAAAAAAAAKoCAABkcnMvZG93bnJldi54bWxQSwUGAAAAAAQABAD6AAAAmgMAAAAA&#10;">
                  <v:shape id="Freeform 19" o:spid="_x0000_s1028" style="position:absolute;left:100;top:20;width:11690;height:2;visibility:visible;mso-wrap-style:square;v-text-anchor:top" coordsize="1169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86o+MEA&#10;AADbAAAADwAAAGRycy9kb3ducmV2LnhtbESP0YrCMBRE3wX/IdwF3zS14u7SbSoiKIK+6PoBl+ba&#10;hm1uahO1/r0RhH0cZuYMky9624gbdd44VjCdJCCIS6cNVwpOv+vxNwgfkDU2jknBgzwsiuEgx0y7&#10;Ox/odgyViBD2GSqoQ2gzKX1Zk0U/cS1x9M6usxii7CqpO7xHuG1kmiSf0qLhuFBjS6uayr/j1Sow&#10;eEo308PXo8Sz3M1phqu9uSg1+uiXPyAC9eE//G5vtYJZCq8v8QfI4g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vOqPjBAAAA2wAAAA8AAAAAAAAAAAAAAAAAmAIAAGRycy9kb3du&#10;cmV2LnhtbFBLBQYAAAAABAAEAPUAAACGAwAAAAA=&#10;" path="m,l11689,e" filled="f" strokecolor="#005695" strokeweight="2pt">
                    <v:stroke dashstyle="dash"/>
                    <v:path arrowok="t" o:connecttype="custom" o:connectlocs="0,0;11689,0" o:connectangles="0,0"/>
                  </v:shape>
                </v:group>
                <v:group id="Group 16" o:spid="_x0000_s1029" style="position:absolute;left:20;top:20;width:2;height:2" coordorigin="20,20" coordsize="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ZaAA3FAAAA2wAA&#10;AA8AAAAAAAAAAAAAAAAAqgIAAGRycy9kb3ducmV2LnhtbFBLBQYAAAAABAAEAPoAAACcAwAAAAA=&#10;">
                  <v:shape id="Freeform 17" o:spid="_x0000_s1030" style="position:absolute;left:20;top:20;width:2;height:2;visibility:visible;mso-wrap-style:square;v-text-anchor:top" coordsize="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rIIMMA&#10;AADbAAAADwAAAGRycy9kb3ducmV2LnhtbESPS4sCMRCE78L+h9CCN834QGTWKLui4EFhfd2bSe9k&#10;3ElnmEQd/fVmQfBYVNVX1HTe2FJcqfaFYwX9XgKCOHO64FzB8bDqTkD4gKyxdEwK7uRhPvtoTTHV&#10;7sY7uu5DLiKEfYoKTAhVKqXPDFn0PVcRR+/X1RZDlHUudY23CLelHCTJWFosOC4YrGhhKPvbX6yC&#10;zQm/T/ditzTZefu4DL3+8eetUp128/UJIlAT3uFXe60VDEfw/yX+ADl7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GrIIMMAAADbAAAADwAAAAAAAAAAAAAAAACYAgAAZHJzL2Rv&#10;d25yZXYueG1sUEsFBgAAAAAEAAQA9QAAAIgDAAAAAA==&#10;" path="m,l,e" filled="f" strokecolor="#005695" strokeweight="2pt">
                    <v:path arrowok="t" o:connecttype="custom" o:connectlocs="0,0;0,0" o:connectangles="0,0"/>
                  </v:shape>
                </v:group>
                <v:group id="Group 14" o:spid="_x0000_s1031" style="position:absolute;left:11829;top:20;width:2;height:2" coordorigin="11829,20" coordsize="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v894sUAAADb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UsV/D7&#10;JfwAmT0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b/PeLFAAAA2wAA&#10;AA8AAAAAAAAAAAAAAAAAqgIAAGRycy9kb3ducmV2LnhtbFBLBQYAAAAABAAEAPoAAACcAwAAAAA=&#10;">
                  <v:shape id="Freeform 15" o:spid="_x0000_s1032" style="position:absolute;left:11829;top:20;width:2;height:2;visibility:visible;mso-wrap-style:square;v-text-anchor:top" coordsize="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TzzMIA&#10;AADbAAAADwAAAGRycy9kb3ducmV2LnhtbESPQYvCMBSE74L/ITzBm6auIFKNorKCBwV19f5onk21&#10;eSlN1Lq/fiMIexxm5htmOm9sKR5U+8KxgkE/AUGcOV1wruD0s+6NQfiArLF0TApe5GE+a7emmGr3&#10;5AM9jiEXEcI+RQUmhCqV0meGLPq+q4ijd3G1xRBlnUtd4zPCbSm/kmQkLRYcFwxWtDKU3Y53q2B7&#10;xuX5VRy+TXbd/d6HXu/9dadUt9MsJiACNeE//GlvtILhCN5f4g+Qs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9PPMwgAAANsAAAAPAAAAAAAAAAAAAAAAAJgCAABkcnMvZG93&#10;bnJldi54bWxQSwUGAAAAAAQABAD1AAAAhwMAAAAA&#10;" path="m,l,e" filled="f" strokecolor="#005695" strokeweight="2pt">
                    <v:path arrowok="t" o:connecttype="custom" o:connectlocs="0,0;0,0" o:connectangles="0,0"/>
                  </v:shape>
                </v:group>
                <w10:anchorlock/>
              </v:group>
            </w:pict>
          </mc:Fallback>
        </mc:AlternateContent>
      </w:r>
    </w:p>
    <w:p w14:paraId="43E62C1E" w14:textId="77777777" w:rsidR="00044670" w:rsidRDefault="00044670">
      <w:pPr>
        <w:rPr>
          <w:rFonts w:ascii="Calibri" w:eastAsia="Calibri" w:hAnsi="Calibri" w:cs="Calibri"/>
          <w:sz w:val="20"/>
          <w:szCs w:val="20"/>
        </w:rPr>
      </w:pPr>
    </w:p>
    <w:p w14:paraId="43E62C1F" w14:textId="77777777" w:rsidR="00044670" w:rsidRDefault="00044670">
      <w:pPr>
        <w:spacing w:before="10"/>
        <w:rPr>
          <w:rFonts w:ascii="Calibri" w:eastAsia="Calibri" w:hAnsi="Calibri" w:cs="Calibri"/>
          <w:sz w:val="19"/>
          <w:szCs w:val="19"/>
        </w:rPr>
      </w:pPr>
    </w:p>
    <w:p w14:paraId="43E62C20" w14:textId="51B376ED" w:rsidR="00044670" w:rsidRDefault="00C9326B">
      <w:pPr>
        <w:spacing w:before="71"/>
        <w:ind w:left="1360"/>
        <w:rPr>
          <w:rFonts w:ascii="Calibri" w:eastAsia="Calibri" w:hAnsi="Calibri" w:cs="Calibri"/>
          <w:sz w:val="18"/>
          <w:szCs w:val="18"/>
        </w:rPr>
      </w:pPr>
      <w:r>
        <w:rPr>
          <w:noProof/>
          <w:lang w:val="en-AU" w:eastAsia="en-AU"/>
        </w:rPr>
        <w:drawing>
          <wp:anchor distT="0" distB="0" distL="114300" distR="114300" simplePos="0" relativeHeight="3400" behindDoc="0" locked="0" layoutInCell="1" allowOverlap="1" wp14:anchorId="43E62CA0" wp14:editId="03AE5304">
            <wp:simplePos x="0" y="0"/>
            <wp:positionH relativeFrom="page">
              <wp:posOffset>0</wp:posOffset>
            </wp:positionH>
            <wp:positionV relativeFrom="paragraph">
              <wp:posOffset>-4246245</wp:posOffset>
            </wp:positionV>
            <wp:extent cx="7560310" cy="3851910"/>
            <wp:effectExtent l="0" t="0" r="2540" b="0"/>
            <wp:wrapNone/>
            <wp:docPr id="2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385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/>
          <w:color w:val="231F20"/>
          <w:spacing w:val="-2"/>
          <w:sz w:val="18"/>
        </w:rPr>
        <w:t>For</w:t>
      </w:r>
      <w:r>
        <w:rPr>
          <w:rFonts w:ascii="Calibri"/>
          <w:color w:val="231F20"/>
          <w:spacing w:val="8"/>
          <w:sz w:val="18"/>
        </w:rPr>
        <w:t xml:space="preserve"> </w:t>
      </w:r>
      <w:r>
        <w:rPr>
          <w:rFonts w:ascii="Calibri"/>
          <w:color w:val="231F20"/>
          <w:spacing w:val="-1"/>
          <w:sz w:val="18"/>
        </w:rPr>
        <w:t>more</w:t>
      </w:r>
      <w:r>
        <w:rPr>
          <w:rFonts w:ascii="Calibri"/>
          <w:color w:val="231F20"/>
          <w:spacing w:val="9"/>
          <w:sz w:val="18"/>
        </w:rPr>
        <w:t xml:space="preserve"> </w:t>
      </w:r>
      <w:r>
        <w:rPr>
          <w:rFonts w:ascii="Calibri"/>
          <w:color w:val="231F20"/>
          <w:spacing w:val="-1"/>
          <w:sz w:val="18"/>
        </w:rPr>
        <w:t>information</w:t>
      </w:r>
      <w:r>
        <w:rPr>
          <w:rFonts w:ascii="Calibri"/>
          <w:color w:val="231F20"/>
          <w:spacing w:val="8"/>
          <w:sz w:val="18"/>
        </w:rPr>
        <w:t xml:space="preserve"> </w:t>
      </w:r>
      <w:r>
        <w:rPr>
          <w:rFonts w:ascii="Calibri"/>
          <w:color w:val="231F20"/>
          <w:sz w:val="18"/>
        </w:rPr>
        <w:t>about</w:t>
      </w:r>
      <w:r>
        <w:rPr>
          <w:rFonts w:ascii="Calibri"/>
          <w:color w:val="231F20"/>
          <w:spacing w:val="9"/>
          <w:sz w:val="18"/>
        </w:rPr>
        <w:t xml:space="preserve"> </w:t>
      </w:r>
      <w:r>
        <w:rPr>
          <w:rFonts w:ascii="Calibri"/>
          <w:color w:val="231F20"/>
          <w:spacing w:val="-1"/>
          <w:sz w:val="18"/>
        </w:rPr>
        <w:t>Commonwealth</w:t>
      </w:r>
      <w:r>
        <w:rPr>
          <w:rFonts w:ascii="Calibri"/>
          <w:color w:val="231F20"/>
          <w:spacing w:val="8"/>
          <w:sz w:val="18"/>
        </w:rPr>
        <w:t xml:space="preserve"> </w:t>
      </w:r>
      <w:r>
        <w:rPr>
          <w:rFonts w:ascii="Calibri"/>
          <w:color w:val="231F20"/>
          <w:spacing w:val="-1"/>
          <w:sz w:val="18"/>
        </w:rPr>
        <w:t>environmental</w:t>
      </w:r>
      <w:r>
        <w:rPr>
          <w:rFonts w:ascii="Calibri"/>
          <w:color w:val="231F20"/>
          <w:spacing w:val="9"/>
          <w:sz w:val="18"/>
        </w:rPr>
        <w:t xml:space="preserve"> </w:t>
      </w:r>
      <w:r>
        <w:rPr>
          <w:rFonts w:ascii="Calibri"/>
          <w:color w:val="231F20"/>
          <w:spacing w:val="-3"/>
          <w:sz w:val="18"/>
        </w:rPr>
        <w:t>wa</w:t>
      </w:r>
      <w:r>
        <w:rPr>
          <w:rFonts w:ascii="Calibri"/>
          <w:color w:val="231F20"/>
          <w:spacing w:val="-4"/>
          <w:sz w:val="18"/>
        </w:rPr>
        <w:t>ter,</w:t>
      </w:r>
      <w:r>
        <w:rPr>
          <w:rFonts w:ascii="Calibri"/>
          <w:color w:val="231F20"/>
          <w:spacing w:val="8"/>
          <w:sz w:val="18"/>
        </w:rPr>
        <w:t xml:space="preserve"> </w:t>
      </w:r>
      <w:r>
        <w:rPr>
          <w:rFonts w:ascii="Calibri"/>
          <w:color w:val="231F20"/>
          <w:sz w:val="18"/>
        </w:rPr>
        <w:t>please</w:t>
      </w:r>
      <w:r>
        <w:rPr>
          <w:rFonts w:ascii="Calibri"/>
          <w:color w:val="231F20"/>
          <w:spacing w:val="9"/>
          <w:sz w:val="18"/>
        </w:rPr>
        <w:t xml:space="preserve"> </w:t>
      </w:r>
      <w:r>
        <w:rPr>
          <w:rFonts w:ascii="Calibri"/>
          <w:color w:val="231F20"/>
          <w:spacing w:val="-1"/>
          <w:sz w:val="18"/>
        </w:rPr>
        <w:t>contact</w:t>
      </w:r>
      <w:r>
        <w:rPr>
          <w:rFonts w:ascii="Calibri"/>
          <w:color w:val="231F20"/>
          <w:spacing w:val="8"/>
          <w:sz w:val="18"/>
        </w:rPr>
        <w:t xml:space="preserve"> </w:t>
      </w:r>
      <w:r>
        <w:rPr>
          <w:rFonts w:ascii="Calibri"/>
          <w:color w:val="231F20"/>
          <w:sz w:val="18"/>
        </w:rPr>
        <w:t>us</w:t>
      </w:r>
      <w:r>
        <w:rPr>
          <w:rFonts w:ascii="Calibri"/>
          <w:color w:val="231F20"/>
          <w:spacing w:val="9"/>
          <w:sz w:val="18"/>
        </w:rPr>
        <w:t xml:space="preserve"> </w:t>
      </w:r>
      <w:r>
        <w:rPr>
          <w:rFonts w:ascii="Calibri"/>
          <w:color w:val="231F20"/>
          <w:spacing w:val="-1"/>
          <w:sz w:val="18"/>
        </w:rPr>
        <w:t>a</w:t>
      </w:r>
      <w:r>
        <w:rPr>
          <w:rFonts w:ascii="Calibri"/>
          <w:color w:val="231F20"/>
          <w:spacing w:val="-2"/>
          <w:sz w:val="18"/>
        </w:rPr>
        <w:t>t:</w:t>
      </w:r>
    </w:p>
    <w:p w14:paraId="43E62C21" w14:textId="77777777" w:rsidR="00044670" w:rsidRDefault="00C9326B">
      <w:pPr>
        <w:spacing w:before="81"/>
        <w:ind w:left="1360"/>
        <w:rPr>
          <w:rFonts w:ascii="Calibri" w:eastAsia="Calibri" w:hAnsi="Calibri" w:cs="Calibri"/>
          <w:sz w:val="18"/>
          <w:szCs w:val="18"/>
        </w:rPr>
      </w:pPr>
      <w:r>
        <w:rPr>
          <w:rFonts w:ascii="Wingdings" w:eastAsia="Wingdings" w:hAnsi="Wingdings" w:cs="Wingdings"/>
          <w:color w:val="231F20"/>
          <w:sz w:val="18"/>
          <w:szCs w:val="18"/>
        </w:rPr>
        <w:t></w:t>
      </w:r>
      <w:r>
        <w:rPr>
          <w:rFonts w:ascii="Wingdings" w:eastAsia="Wingdings" w:hAnsi="Wingdings" w:cs="Wingdings"/>
          <w:color w:val="231F20"/>
          <w:spacing w:val="-139"/>
          <w:sz w:val="18"/>
          <w:szCs w:val="18"/>
        </w:rPr>
        <w:t></w:t>
      </w:r>
      <w:r>
        <w:rPr>
          <w:rFonts w:ascii="Calibri" w:eastAsia="Calibri" w:hAnsi="Calibri" w:cs="Calibri"/>
          <w:color w:val="231F20"/>
          <w:sz w:val="18"/>
          <w:szCs w:val="18"/>
        </w:rPr>
        <w:t>1800 803 772</w:t>
      </w:r>
    </w:p>
    <w:p w14:paraId="43E62C22" w14:textId="77777777" w:rsidR="00044670" w:rsidRDefault="00C9326B">
      <w:pPr>
        <w:spacing w:before="81"/>
        <w:ind w:left="1360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color w:val="231F20"/>
          <w:w w:val="95"/>
          <w:sz w:val="18"/>
        </w:rPr>
        <w:t xml:space="preserve">@:  </w:t>
      </w:r>
      <w:r>
        <w:rPr>
          <w:rFonts w:ascii="Calibri"/>
          <w:color w:val="231F20"/>
          <w:spacing w:val="4"/>
          <w:w w:val="95"/>
          <w:sz w:val="18"/>
        </w:rPr>
        <w:t xml:space="preserve"> </w:t>
      </w:r>
      <w:hyperlink r:id="rId772">
        <w:r>
          <w:rPr>
            <w:rFonts w:ascii="Calibri"/>
            <w:color w:val="231F20"/>
            <w:spacing w:val="-1"/>
            <w:w w:val="95"/>
            <w:sz w:val="18"/>
          </w:rPr>
          <w:t>ewater@environment.gov.au</w:t>
        </w:r>
      </w:hyperlink>
    </w:p>
    <w:p w14:paraId="43E62C23" w14:textId="77777777" w:rsidR="00044670" w:rsidRDefault="00C9326B">
      <w:pPr>
        <w:spacing w:before="81"/>
        <w:ind w:left="1360"/>
        <w:rPr>
          <w:rFonts w:ascii="Calibri" w:eastAsia="Calibri" w:hAnsi="Calibri" w:cs="Calibri"/>
          <w:sz w:val="18"/>
          <w:szCs w:val="18"/>
        </w:rPr>
      </w:pPr>
      <w:r>
        <w:rPr>
          <w:rFonts w:ascii="Wingdings" w:eastAsia="Wingdings" w:hAnsi="Wingdings" w:cs="Wingdings"/>
          <w:color w:val="231F20"/>
          <w:spacing w:val="-1"/>
          <w:sz w:val="18"/>
          <w:szCs w:val="18"/>
        </w:rPr>
        <w:t></w:t>
      </w:r>
      <w:hyperlink r:id="rId773">
        <w:r>
          <w:rPr>
            <w:rFonts w:ascii="Calibri" w:eastAsia="Calibri" w:hAnsi="Calibri" w:cs="Calibri"/>
            <w:color w:val="231F20"/>
            <w:spacing w:val="-1"/>
            <w:sz w:val="18"/>
            <w:szCs w:val="18"/>
          </w:rPr>
          <w:t>www.environment.gov.au/wat</w:t>
        </w:r>
        <w:r>
          <w:rPr>
            <w:rFonts w:ascii="Calibri" w:eastAsia="Calibri" w:hAnsi="Calibri" w:cs="Calibri"/>
            <w:color w:val="231F20"/>
            <w:spacing w:val="-2"/>
            <w:sz w:val="18"/>
            <w:szCs w:val="18"/>
          </w:rPr>
          <w:t>er/c</w:t>
        </w:r>
        <w:r>
          <w:rPr>
            <w:rFonts w:ascii="Calibri" w:eastAsia="Calibri" w:hAnsi="Calibri" w:cs="Calibri"/>
            <w:color w:val="231F20"/>
            <w:spacing w:val="-1"/>
            <w:sz w:val="18"/>
            <w:szCs w:val="18"/>
          </w:rPr>
          <w:t>ewo</w:t>
        </w:r>
      </w:hyperlink>
    </w:p>
    <w:p w14:paraId="43E62C24" w14:textId="397A187E" w:rsidR="00044670" w:rsidRDefault="00C9326B">
      <w:pPr>
        <w:spacing w:before="81"/>
        <w:ind w:right="7877"/>
        <w:jc w:val="center"/>
        <w:rPr>
          <w:rFonts w:ascii="Calibri" w:eastAsia="Calibri" w:hAnsi="Calibri" w:cs="Calibri"/>
          <w:sz w:val="18"/>
          <w:szCs w:val="18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3376" behindDoc="0" locked="0" layoutInCell="1" allowOverlap="1" wp14:anchorId="43E62CA1" wp14:editId="793320B1">
                <wp:simplePos x="0" y="0"/>
                <wp:positionH relativeFrom="page">
                  <wp:posOffset>868045</wp:posOffset>
                </wp:positionH>
                <wp:positionV relativeFrom="paragraph">
                  <wp:posOffset>73025</wp:posOffset>
                </wp:positionV>
                <wp:extent cx="123190" cy="107315"/>
                <wp:effectExtent l="1270" t="0" r="8890" b="0"/>
                <wp:wrapNone/>
                <wp:docPr id="19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3190" cy="107315"/>
                          <a:chOff x="1367" y="115"/>
                          <a:chExt cx="194" cy="169"/>
                        </a:xfrm>
                      </wpg:grpSpPr>
                      <pic:pic xmlns:pic="http://schemas.openxmlformats.org/drawingml/2006/picture">
                        <pic:nvPicPr>
                          <pic:cNvPr id="2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7" y="128"/>
                            <a:ext cx="191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21" name="Group 3"/>
                        <wpg:cNvGrpSpPr>
                          <a:grpSpLocks/>
                        </wpg:cNvGrpSpPr>
                        <wpg:grpSpPr bwMode="auto">
                          <a:xfrm>
                            <a:off x="1370" y="115"/>
                            <a:ext cx="192" cy="156"/>
                            <a:chOff x="1370" y="115"/>
                            <a:chExt cx="192" cy="156"/>
                          </a:xfrm>
                        </wpg:grpSpPr>
                        <wps:wsp>
                          <wps:cNvPr id="22" name="Freeform 10"/>
                          <wps:cNvSpPr>
                            <a:spLocks/>
                          </wps:cNvSpPr>
                          <wps:spPr bwMode="auto">
                            <a:xfrm>
                              <a:off x="1370" y="115"/>
                              <a:ext cx="192" cy="156"/>
                            </a:xfrm>
                            <a:custGeom>
                              <a:avLst/>
                              <a:gdLst>
                                <a:gd name="T0" fmla="+- 0 1370 1370"/>
                                <a:gd name="T1" fmla="*/ T0 w 192"/>
                                <a:gd name="T2" fmla="+- 0 253 115"/>
                                <a:gd name="T3" fmla="*/ 253 h 156"/>
                                <a:gd name="T4" fmla="+- 0 1387 1370"/>
                                <a:gd name="T5" fmla="*/ T4 w 192"/>
                                <a:gd name="T6" fmla="+- 0 262 115"/>
                                <a:gd name="T7" fmla="*/ 262 h 156"/>
                                <a:gd name="T8" fmla="+- 0 1407 1370"/>
                                <a:gd name="T9" fmla="*/ T8 w 192"/>
                                <a:gd name="T10" fmla="+- 0 268 115"/>
                                <a:gd name="T11" fmla="*/ 268 h 156"/>
                                <a:gd name="T12" fmla="+- 0 1427 1370"/>
                                <a:gd name="T13" fmla="*/ T12 w 192"/>
                                <a:gd name="T14" fmla="+- 0 270 115"/>
                                <a:gd name="T15" fmla="*/ 270 h 156"/>
                                <a:gd name="T16" fmla="+- 0 1454 1370"/>
                                <a:gd name="T17" fmla="*/ T16 w 192"/>
                                <a:gd name="T18" fmla="+- 0 268 115"/>
                                <a:gd name="T19" fmla="*/ 268 h 156"/>
                                <a:gd name="T20" fmla="+- 0 1477 1370"/>
                                <a:gd name="T21" fmla="*/ T20 w 192"/>
                                <a:gd name="T22" fmla="+- 0 260 115"/>
                                <a:gd name="T23" fmla="*/ 260 h 156"/>
                                <a:gd name="T24" fmla="+- 0 1488 1370"/>
                                <a:gd name="T25" fmla="*/ T24 w 192"/>
                                <a:gd name="T26" fmla="+- 0 253 115"/>
                                <a:gd name="T27" fmla="*/ 253 h 156"/>
                                <a:gd name="T28" fmla="+- 0 1376 1370"/>
                                <a:gd name="T29" fmla="*/ T28 w 192"/>
                                <a:gd name="T30" fmla="+- 0 253 115"/>
                                <a:gd name="T31" fmla="*/ 253 h 156"/>
                                <a:gd name="T32" fmla="+- 0 1373 1370"/>
                                <a:gd name="T33" fmla="*/ T32 w 192"/>
                                <a:gd name="T34" fmla="+- 0 253 115"/>
                                <a:gd name="T35" fmla="*/ 253 h 156"/>
                                <a:gd name="T36" fmla="+- 0 1370 1370"/>
                                <a:gd name="T37" fmla="*/ T36 w 192"/>
                                <a:gd name="T38" fmla="+- 0 253 115"/>
                                <a:gd name="T39" fmla="*/ 253 h 15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192" h="156">
                                  <a:moveTo>
                                    <a:pt x="0" y="138"/>
                                  </a:moveTo>
                                  <a:lnTo>
                                    <a:pt x="17" y="147"/>
                                  </a:lnTo>
                                  <a:lnTo>
                                    <a:pt x="37" y="153"/>
                                  </a:lnTo>
                                  <a:lnTo>
                                    <a:pt x="57" y="155"/>
                                  </a:lnTo>
                                  <a:lnTo>
                                    <a:pt x="84" y="153"/>
                                  </a:lnTo>
                                  <a:lnTo>
                                    <a:pt x="107" y="145"/>
                                  </a:lnTo>
                                  <a:lnTo>
                                    <a:pt x="118" y="138"/>
                                  </a:lnTo>
                                  <a:lnTo>
                                    <a:pt x="6" y="138"/>
                                  </a:lnTo>
                                  <a:lnTo>
                                    <a:pt x="3" y="138"/>
                                  </a:lnTo>
                                  <a:lnTo>
                                    <a:pt x="0" y="1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4A4D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" name="Freeform 9"/>
                          <wps:cNvSpPr>
                            <a:spLocks/>
                          </wps:cNvSpPr>
                          <wps:spPr bwMode="auto">
                            <a:xfrm>
                              <a:off x="1370" y="115"/>
                              <a:ext cx="192" cy="156"/>
                            </a:xfrm>
                            <a:custGeom>
                              <a:avLst/>
                              <a:gdLst>
                                <a:gd name="T0" fmla="+- 0 1391 1370"/>
                                <a:gd name="T1" fmla="*/ T0 w 192"/>
                                <a:gd name="T2" fmla="+- 0 209 115"/>
                                <a:gd name="T3" fmla="*/ 209 h 156"/>
                                <a:gd name="T4" fmla="+- 0 1403 1370"/>
                                <a:gd name="T5" fmla="*/ T4 w 192"/>
                                <a:gd name="T6" fmla="+- 0 227 115"/>
                                <a:gd name="T7" fmla="*/ 227 h 156"/>
                                <a:gd name="T8" fmla="+- 0 1422 1370"/>
                                <a:gd name="T9" fmla="*/ T8 w 192"/>
                                <a:gd name="T10" fmla="+- 0 236 115"/>
                                <a:gd name="T11" fmla="*/ 236 h 156"/>
                                <a:gd name="T12" fmla="+- 0 1407 1370"/>
                                <a:gd name="T13" fmla="*/ T12 w 192"/>
                                <a:gd name="T14" fmla="+- 0 247 115"/>
                                <a:gd name="T15" fmla="*/ 247 h 156"/>
                                <a:gd name="T16" fmla="+- 0 1386 1370"/>
                                <a:gd name="T17" fmla="*/ T16 w 192"/>
                                <a:gd name="T18" fmla="+- 0 253 115"/>
                                <a:gd name="T19" fmla="*/ 253 h 156"/>
                                <a:gd name="T20" fmla="+- 0 1376 1370"/>
                                <a:gd name="T21" fmla="*/ T20 w 192"/>
                                <a:gd name="T22" fmla="+- 0 253 115"/>
                                <a:gd name="T23" fmla="*/ 253 h 156"/>
                                <a:gd name="T24" fmla="+- 0 1488 1370"/>
                                <a:gd name="T25" fmla="*/ T24 w 192"/>
                                <a:gd name="T26" fmla="+- 0 253 115"/>
                                <a:gd name="T27" fmla="*/ 253 h 156"/>
                                <a:gd name="T28" fmla="+- 0 1496 1370"/>
                                <a:gd name="T29" fmla="*/ T28 w 192"/>
                                <a:gd name="T30" fmla="+- 0 249 115"/>
                                <a:gd name="T31" fmla="*/ 249 h 156"/>
                                <a:gd name="T32" fmla="+- 0 1513 1370"/>
                                <a:gd name="T33" fmla="*/ T32 w 192"/>
                                <a:gd name="T34" fmla="+- 0 234 115"/>
                                <a:gd name="T35" fmla="*/ 234 h 156"/>
                                <a:gd name="T36" fmla="+- 0 1525 1370"/>
                                <a:gd name="T37" fmla="*/ T36 w 192"/>
                                <a:gd name="T38" fmla="+- 0 217 115"/>
                                <a:gd name="T39" fmla="*/ 217 h 156"/>
                                <a:gd name="T40" fmla="+- 0 1529 1370"/>
                                <a:gd name="T41" fmla="*/ T40 w 192"/>
                                <a:gd name="T42" fmla="+- 0 210 115"/>
                                <a:gd name="T43" fmla="*/ 210 h 156"/>
                                <a:gd name="T44" fmla="+- 0 1396 1370"/>
                                <a:gd name="T45" fmla="*/ T44 w 192"/>
                                <a:gd name="T46" fmla="+- 0 210 115"/>
                                <a:gd name="T47" fmla="*/ 210 h 156"/>
                                <a:gd name="T48" fmla="+- 0 1394 1370"/>
                                <a:gd name="T49" fmla="*/ T48 w 192"/>
                                <a:gd name="T50" fmla="+- 0 210 115"/>
                                <a:gd name="T51" fmla="*/ 210 h 156"/>
                                <a:gd name="T52" fmla="+- 0 1391 1370"/>
                                <a:gd name="T53" fmla="*/ T52 w 192"/>
                                <a:gd name="T54" fmla="+- 0 209 115"/>
                                <a:gd name="T55" fmla="*/ 209 h 15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192" h="156">
                                  <a:moveTo>
                                    <a:pt x="21" y="94"/>
                                  </a:moveTo>
                                  <a:lnTo>
                                    <a:pt x="33" y="112"/>
                                  </a:lnTo>
                                  <a:lnTo>
                                    <a:pt x="52" y="121"/>
                                  </a:lnTo>
                                  <a:lnTo>
                                    <a:pt x="37" y="132"/>
                                  </a:lnTo>
                                  <a:lnTo>
                                    <a:pt x="16" y="138"/>
                                  </a:lnTo>
                                  <a:lnTo>
                                    <a:pt x="6" y="138"/>
                                  </a:lnTo>
                                  <a:lnTo>
                                    <a:pt x="118" y="138"/>
                                  </a:lnTo>
                                  <a:lnTo>
                                    <a:pt x="126" y="134"/>
                                  </a:lnTo>
                                  <a:lnTo>
                                    <a:pt x="143" y="119"/>
                                  </a:lnTo>
                                  <a:lnTo>
                                    <a:pt x="155" y="102"/>
                                  </a:lnTo>
                                  <a:lnTo>
                                    <a:pt x="159" y="95"/>
                                  </a:lnTo>
                                  <a:lnTo>
                                    <a:pt x="26" y="95"/>
                                  </a:lnTo>
                                  <a:lnTo>
                                    <a:pt x="24" y="95"/>
                                  </a:lnTo>
                                  <a:lnTo>
                                    <a:pt x="21" y="9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4A4D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Freeform 8"/>
                          <wps:cNvSpPr>
                            <a:spLocks/>
                          </wps:cNvSpPr>
                          <wps:spPr bwMode="auto">
                            <a:xfrm>
                              <a:off x="1370" y="115"/>
                              <a:ext cx="192" cy="156"/>
                            </a:xfrm>
                            <a:custGeom>
                              <a:avLst/>
                              <a:gdLst>
                                <a:gd name="T0" fmla="+- 0 1377 1370"/>
                                <a:gd name="T1" fmla="*/ T0 w 192"/>
                                <a:gd name="T2" fmla="+- 0 170 115"/>
                                <a:gd name="T3" fmla="*/ 170 h 156"/>
                                <a:gd name="T4" fmla="+- 0 1377 1370"/>
                                <a:gd name="T5" fmla="*/ T4 w 192"/>
                                <a:gd name="T6" fmla="+- 0 170 115"/>
                                <a:gd name="T7" fmla="*/ 170 h 156"/>
                                <a:gd name="T8" fmla="+- 0 1383 1370"/>
                                <a:gd name="T9" fmla="*/ T8 w 192"/>
                                <a:gd name="T10" fmla="+- 0 191 115"/>
                                <a:gd name="T11" fmla="*/ 191 h 156"/>
                                <a:gd name="T12" fmla="+- 0 1399 1370"/>
                                <a:gd name="T13" fmla="*/ T12 w 192"/>
                                <a:gd name="T14" fmla="+- 0 205 115"/>
                                <a:gd name="T15" fmla="*/ 205 h 156"/>
                                <a:gd name="T16" fmla="+- 0 1406 1370"/>
                                <a:gd name="T17" fmla="*/ T16 w 192"/>
                                <a:gd name="T18" fmla="+- 0 209 115"/>
                                <a:gd name="T19" fmla="*/ 209 h 156"/>
                                <a:gd name="T20" fmla="+- 0 1402 1370"/>
                                <a:gd name="T21" fmla="*/ T20 w 192"/>
                                <a:gd name="T22" fmla="+- 0 210 115"/>
                                <a:gd name="T23" fmla="*/ 210 h 156"/>
                                <a:gd name="T24" fmla="+- 0 1529 1370"/>
                                <a:gd name="T25" fmla="*/ T24 w 192"/>
                                <a:gd name="T26" fmla="+- 0 210 115"/>
                                <a:gd name="T27" fmla="*/ 210 h 156"/>
                                <a:gd name="T28" fmla="+- 0 1534 1370"/>
                                <a:gd name="T29" fmla="*/ T28 w 192"/>
                                <a:gd name="T30" fmla="+- 0 198 115"/>
                                <a:gd name="T31" fmla="*/ 198 h 156"/>
                                <a:gd name="T32" fmla="+- 0 1540 1370"/>
                                <a:gd name="T33" fmla="*/ T32 w 192"/>
                                <a:gd name="T34" fmla="+- 0 178 115"/>
                                <a:gd name="T35" fmla="*/ 178 h 156"/>
                                <a:gd name="T36" fmla="+- 0 1540 1370"/>
                                <a:gd name="T37" fmla="*/ T36 w 192"/>
                                <a:gd name="T38" fmla="+- 0 174 115"/>
                                <a:gd name="T39" fmla="*/ 174 h 156"/>
                                <a:gd name="T40" fmla="+- 0 1395 1370"/>
                                <a:gd name="T41" fmla="*/ T40 w 192"/>
                                <a:gd name="T42" fmla="+- 0 174 115"/>
                                <a:gd name="T43" fmla="*/ 174 h 156"/>
                                <a:gd name="T44" fmla="+- 0 1389 1370"/>
                                <a:gd name="T45" fmla="*/ T44 w 192"/>
                                <a:gd name="T46" fmla="+- 0 174 115"/>
                                <a:gd name="T47" fmla="*/ 174 h 156"/>
                                <a:gd name="T48" fmla="+- 0 1383 1370"/>
                                <a:gd name="T49" fmla="*/ T48 w 192"/>
                                <a:gd name="T50" fmla="+- 0 172 115"/>
                                <a:gd name="T51" fmla="*/ 172 h 156"/>
                                <a:gd name="T52" fmla="+- 0 1377 1370"/>
                                <a:gd name="T53" fmla="*/ T52 w 192"/>
                                <a:gd name="T54" fmla="+- 0 170 115"/>
                                <a:gd name="T55" fmla="*/ 170 h 15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192" h="156">
                                  <a:moveTo>
                                    <a:pt x="7" y="55"/>
                                  </a:moveTo>
                                  <a:lnTo>
                                    <a:pt x="7" y="55"/>
                                  </a:lnTo>
                                  <a:lnTo>
                                    <a:pt x="13" y="76"/>
                                  </a:lnTo>
                                  <a:lnTo>
                                    <a:pt x="29" y="90"/>
                                  </a:lnTo>
                                  <a:lnTo>
                                    <a:pt x="36" y="94"/>
                                  </a:lnTo>
                                  <a:lnTo>
                                    <a:pt x="32" y="95"/>
                                  </a:lnTo>
                                  <a:lnTo>
                                    <a:pt x="159" y="95"/>
                                  </a:lnTo>
                                  <a:lnTo>
                                    <a:pt x="164" y="83"/>
                                  </a:lnTo>
                                  <a:lnTo>
                                    <a:pt x="170" y="63"/>
                                  </a:lnTo>
                                  <a:lnTo>
                                    <a:pt x="170" y="59"/>
                                  </a:lnTo>
                                  <a:lnTo>
                                    <a:pt x="25" y="59"/>
                                  </a:lnTo>
                                  <a:lnTo>
                                    <a:pt x="19" y="59"/>
                                  </a:lnTo>
                                  <a:lnTo>
                                    <a:pt x="13" y="57"/>
                                  </a:lnTo>
                                  <a:lnTo>
                                    <a:pt x="7" y="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4A4D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Freeform 7"/>
                          <wps:cNvSpPr>
                            <a:spLocks/>
                          </wps:cNvSpPr>
                          <wps:spPr bwMode="auto">
                            <a:xfrm>
                              <a:off x="1370" y="115"/>
                              <a:ext cx="192" cy="156"/>
                            </a:xfrm>
                            <a:custGeom>
                              <a:avLst/>
                              <a:gdLst>
                                <a:gd name="T0" fmla="+- 0 1380 1370"/>
                                <a:gd name="T1" fmla="*/ T0 w 192"/>
                                <a:gd name="T2" fmla="+- 0 128 115"/>
                                <a:gd name="T3" fmla="*/ 128 h 156"/>
                                <a:gd name="T4" fmla="+- 0 1378 1370"/>
                                <a:gd name="T5" fmla="*/ T4 w 192"/>
                                <a:gd name="T6" fmla="+- 0 135 115"/>
                                <a:gd name="T7" fmla="*/ 135 h 156"/>
                                <a:gd name="T8" fmla="+- 0 1378 1370"/>
                                <a:gd name="T9" fmla="*/ T8 w 192"/>
                                <a:gd name="T10" fmla="+- 0 155 115"/>
                                <a:gd name="T11" fmla="*/ 155 h 156"/>
                                <a:gd name="T12" fmla="+- 0 1385 1370"/>
                                <a:gd name="T13" fmla="*/ T12 w 192"/>
                                <a:gd name="T14" fmla="+- 0 167 115"/>
                                <a:gd name="T15" fmla="*/ 167 h 156"/>
                                <a:gd name="T16" fmla="+- 0 1395 1370"/>
                                <a:gd name="T17" fmla="*/ T16 w 192"/>
                                <a:gd name="T18" fmla="+- 0 174 115"/>
                                <a:gd name="T19" fmla="*/ 174 h 156"/>
                                <a:gd name="T20" fmla="+- 0 1540 1370"/>
                                <a:gd name="T21" fmla="*/ T20 w 192"/>
                                <a:gd name="T22" fmla="+- 0 174 115"/>
                                <a:gd name="T23" fmla="*/ 174 h 156"/>
                                <a:gd name="T24" fmla="+- 0 1541 1370"/>
                                <a:gd name="T25" fmla="*/ T24 w 192"/>
                                <a:gd name="T26" fmla="+- 0 163 115"/>
                                <a:gd name="T27" fmla="*/ 163 h 156"/>
                                <a:gd name="T28" fmla="+- 0 1464 1370"/>
                                <a:gd name="T29" fmla="*/ T28 w 192"/>
                                <a:gd name="T30" fmla="+- 0 163 115"/>
                                <a:gd name="T31" fmla="*/ 163 h 156"/>
                                <a:gd name="T32" fmla="+- 0 1443 1370"/>
                                <a:gd name="T33" fmla="*/ T32 w 192"/>
                                <a:gd name="T34" fmla="+- 0 160 115"/>
                                <a:gd name="T35" fmla="*/ 160 h 156"/>
                                <a:gd name="T36" fmla="+- 0 1424 1370"/>
                                <a:gd name="T37" fmla="*/ T36 w 192"/>
                                <a:gd name="T38" fmla="+- 0 153 115"/>
                                <a:gd name="T39" fmla="*/ 153 h 156"/>
                                <a:gd name="T40" fmla="+- 0 1406 1370"/>
                                <a:gd name="T41" fmla="*/ T40 w 192"/>
                                <a:gd name="T42" fmla="+- 0 143 115"/>
                                <a:gd name="T43" fmla="*/ 143 h 156"/>
                                <a:gd name="T44" fmla="+- 0 1390 1370"/>
                                <a:gd name="T45" fmla="*/ T44 w 192"/>
                                <a:gd name="T46" fmla="+- 0 130 115"/>
                                <a:gd name="T47" fmla="*/ 130 h 156"/>
                                <a:gd name="T48" fmla="+- 0 1380 1370"/>
                                <a:gd name="T49" fmla="*/ T48 w 192"/>
                                <a:gd name="T50" fmla="+- 0 128 115"/>
                                <a:gd name="T51" fmla="*/ 128 h 15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92" h="156">
                                  <a:moveTo>
                                    <a:pt x="10" y="13"/>
                                  </a:moveTo>
                                  <a:lnTo>
                                    <a:pt x="8" y="20"/>
                                  </a:lnTo>
                                  <a:lnTo>
                                    <a:pt x="8" y="40"/>
                                  </a:lnTo>
                                  <a:lnTo>
                                    <a:pt x="15" y="52"/>
                                  </a:lnTo>
                                  <a:lnTo>
                                    <a:pt x="25" y="59"/>
                                  </a:lnTo>
                                  <a:lnTo>
                                    <a:pt x="170" y="59"/>
                                  </a:lnTo>
                                  <a:lnTo>
                                    <a:pt x="171" y="48"/>
                                  </a:lnTo>
                                  <a:lnTo>
                                    <a:pt x="94" y="48"/>
                                  </a:lnTo>
                                  <a:lnTo>
                                    <a:pt x="73" y="45"/>
                                  </a:lnTo>
                                  <a:lnTo>
                                    <a:pt x="54" y="38"/>
                                  </a:lnTo>
                                  <a:lnTo>
                                    <a:pt x="36" y="28"/>
                                  </a:lnTo>
                                  <a:lnTo>
                                    <a:pt x="20" y="15"/>
                                  </a:lnTo>
                                  <a:lnTo>
                                    <a:pt x="10" y="1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4A4D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Freeform 6"/>
                          <wps:cNvSpPr>
                            <a:spLocks/>
                          </wps:cNvSpPr>
                          <wps:spPr bwMode="auto">
                            <a:xfrm>
                              <a:off x="1370" y="115"/>
                              <a:ext cx="192" cy="156"/>
                            </a:xfrm>
                            <a:custGeom>
                              <a:avLst/>
                              <a:gdLst>
                                <a:gd name="T0" fmla="+- 0 1514 1370"/>
                                <a:gd name="T1" fmla="*/ T0 w 192"/>
                                <a:gd name="T2" fmla="+- 0 115 115"/>
                                <a:gd name="T3" fmla="*/ 115 h 156"/>
                                <a:gd name="T4" fmla="+- 0 1502 1370"/>
                                <a:gd name="T5" fmla="*/ T4 w 192"/>
                                <a:gd name="T6" fmla="+- 0 115 115"/>
                                <a:gd name="T7" fmla="*/ 115 h 156"/>
                                <a:gd name="T8" fmla="+- 0 1481 1370"/>
                                <a:gd name="T9" fmla="*/ T8 w 192"/>
                                <a:gd name="T10" fmla="+- 0 121 115"/>
                                <a:gd name="T11" fmla="*/ 121 h 156"/>
                                <a:gd name="T12" fmla="+- 0 1467 1370"/>
                                <a:gd name="T13" fmla="*/ T12 w 192"/>
                                <a:gd name="T14" fmla="+- 0 137 115"/>
                                <a:gd name="T15" fmla="*/ 137 h 156"/>
                                <a:gd name="T16" fmla="+- 0 1463 1370"/>
                                <a:gd name="T17" fmla="*/ T16 w 192"/>
                                <a:gd name="T18" fmla="+- 0 157 115"/>
                                <a:gd name="T19" fmla="*/ 157 h 156"/>
                                <a:gd name="T20" fmla="+- 0 1463 1370"/>
                                <a:gd name="T21" fmla="*/ T20 w 192"/>
                                <a:gd name="T22" fmla="+- 0 160 115"/>
                                <a:gd name="T23" fmla="*/ 160 h 156"/>
                                <a:gd name="T24" fmla="+- 0 1464 1370"/>
                                <a:gd name="T25" fmla="*/ T24 w 192"/>
                                <a:gd name="T26" fmla="+- 0 163 115"/>
                                <a:gd name="T27" fmla="*/ 163 h 156"/>
                                <a:gd name="T28" fmla="+- 0 1541 1370"/>
                                <a:gd name="T29" fmla="*/ T28 w 192"/>
                                <a:gd name="T30" fmla="+- 0 163 115"/>
                                <a:gd name="T31" fmla="*/ 163 h 156"/>
                                <a:gd name="T32" fmla="+- 0 1542 1370"/>
                                <a:gd name="T33" fmla="*/ T32 w 192"/>
                                <a:gd name="T34" fmla="+- 0 157 115"/>
                                <a:gd name="T35" fmla="*/ 157 h 156"/>
                                <a:gd name="T36" fmla="+- 0 1541 1370"/>
                                <a:gd name="T37" fmla="*/ T36 w 192"/>
                                <a:gd name="T38" fmla="+- 0 154 115"/>
                                <a:gd name="T39" fmla="*/ 154 h 156"/>
                                <a:gd name="T40" fmla="+- 0 1549 1370"/>
                                <a:gd name="T41" fmla="*/ T40 w 192"/>
                                <a:gd name="T42" fmla="+- 0 148 115"/>
                                <a:gd name="T43" fmla="*/ 148 h 156"/>
                                <a:gd name="T44" fmla="+- 0 1556 1370"/>
                                <a:gd name="T45" fmla="*/ T44 w 192"/>
                                <a:gd name="T46" fmla="+- 0 141 115"/>
                                <a:gd name="T47" fmla="*/ 141 h 156"/>
                                <a:gd name="T48" fmla="+- 0 1557 1370"/>
                                <a:gd name="T49" fmla="*/ T48 w 192"/>
                                <a:gd name="T50" fmla="+- 0 139 115"/>
                                <a:gd name="T51" fmla="*/ 139 h 156"/>
                                <a:gd name="T52" fmla="+- 0 1539 1370"/>
                                <a:gd name="T53" fmla="*/ T52 w 192"/>
                                <a:gd name="T54" fmla="+- 0 139 115"/>
                                <a:gd name="T55" fmla="*/ 139 h 156"/>
                                <a:gd name="T56" fmla="+- 0 1547 1370"/>
                                <a:gd name="T57" fmla="*/ T56 w 192"/>
                                <a:gd name="T58" fmla="+- 0 135 115"/>
                                <a:gd name="T59" fmla="*/ 135 h 156"/>
                                <a:gd name="T60" fmla="+- 0 1553 1370"/>
                                <a:gd name="T61" fmla="*/ T60 w 192"/>
                                <a:gd name="T62" fmla="+- 0 127 115"/>
                                <a:gd name="T63" fmla="*/ 127 h 156"/>
                                <a:gd name="T64" fmla="+- 0 1531 1370"/>
                                <a:gd name="T65" fmla="*/ T64 w 192"/>
                                <a:gd name="T66" fmla="+- 0 127 115"/>
                                <a:gd name="T67" fmla="*/ 127 h 156"/>
                                <a:gd name="T68" fmla="+- 0 1524 1370"/>
                                <a:gd name="T69" fmla="*/ T68 w 192"/>
                                <a:gd name="T70" fmla="+- 0 120 115"/>
                                <a:gd name="T71" fmla="*/ 120 h 156"/>
                                <a:gd name="T72" fmla="+- 0 1514 1370"/>
                                <a:gd name="T73" fmla="*/ T72 w 192"/>
                                <a:gd name="T74" fmla="+- 0 115 115"/>
                                <a:gd name="T75" fmla="*/ 115 h 15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192" h="156">
                                  <a:moveTo>
                                    <a:pt x="144" y="0"/>
                                  </a:moveTo>
                                  <a:lnTo>
                                    <a:pt x="132" y="0"/>
                                  </a:lnTo>
                                  <a:lnTo>
                                    <a:pt x="111" y="6"/>
                                  </a:lnTo>
                                  <a:lnTo>
                                    <a:pt x="97" y="22"/>
                                  </a:lnTo>
                                  <a:lnTo>
                                    <a:pt x="93" y="42"/>
                                  </a:lnTo>
                                  <a:lnTo>
                                    <a:pt x="93" y="45"/>
                                  </a:lnTo>
                                  <a:lnTo>
                                    <a:pt x="94" y="48"/>
                                  </a:lnTo>
                                  <a:lnTo>
                                    <a:pt x="171" y="48"/>
                                  </a:lnTo>
                                  <a:lnTo>
                                    <a:pt x="172" y="42"/>
                                  </a:lnTo>
                                  <a:lnTo>
                                    <a:pt x="171" y="39"/>
                                  </a:lnTo>
                                  <a:lnTo>
                                    <a:pt x="179" y="33"/>
                                  </a:lnTo>
                                  <a:lnTo>
                                    <a:pt x="186" y="26"/>
                                  </a:lnTo>
                                  <a:lnTo>
                                    <a:pt x="187" y="24"/>
                                  </a:lnTo>
                                  <a:lnTo>
                                    <a:pt x="169" y="24"/>
                                  </a:lnTo>
                                  <a:lnTo>
                                    <a:pt x="177" y="20"/>
                                  </a:lnTo>
                                  <a:lnTo>
                                    <a:pt x="183" y="12"/>
                                  </a:lnTo>
                                  <a:lnTo>
                                    <a:pt x="161" y="12"/>
                                  </a:lnTo>
                                  <a:lnTo>
                                    <a:pt x="154" y="5"/>
                                  </a:lnTo>
                                  <a:lnTo>
                                    <a:pt x="14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4A4D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" name="Freeform 5"/>
                          <wps:cNvSpPr>
                            <a:spLocks/>
                          </wps:cNvSpPr>
                          <wps:spPr bwMode="auto">
                            <a:xfrm>
                              <a:off x="1370" y="115"/>
                              <a:ext cx="192" cy="156"/>
                            </a:xfrm>
                            <a:custGeom>
                              <a:avLst/>
                              <a:gdLst>
                                <a:gd name="T0" fmla="+- 0 1561 1370"/>
                                <a:gd name="T1" fmla="*/ T0 w 192"/>
                                <a:gd name="T2" fmla="+- 0 133 115"/>
                                <a:gd name="T3" fmla="*/ 133 h 156"/>
                                <a:gd name="T4" fmla="+- 0 1554 1370"/>
                                <a:gd name="T5" fmla="*/ T4 w 192"/>
                                <a:gd name="T6" fmla="+- 0 136 115"/>
                                <a:gd name="T7" fmla="*/ 136 h 156"/>
                                <a:gd name="T8" fmla="+- 0 1546 1370"/>
                                <a:gd name="T9" fmla="*/ T8 w 192"/>
                                <a:gd name="T10" fmla="+- 0 139 115"/>
                                <a:gd name="T11" fmla="*/ 139 h 156"/>
                                <a:gd name="T12" fmla="+- 0 1539 1370"/>
                                <a:gd name="T13" fmla="*/ T12 w 192"/>
                                <a:gd name="T14" fmla="+- 0 139 115"/>
                                <a:gd name="T15" fmla="*/ 139 h 156"/>
                                <a:gd name="T16" fmla="+- 0 1557 1370"/>
                                <a:gd name="T17" fmla="*/ T16 w 192"/>
                                <a:gd name="T18" fmla="+- 0 139 115"/>
                                <a:gd name="T19" fmla="*/ 139 h 156"/>
                                <a:gd name="T20" fmla="+- 0 1561 1370"/>
                                <a:gd name="T21" fmla="*/ T20 w 192"/>
                                <a:gd name="T22" fmla="+- 0 133 115"/>
                                <a:gd name="T23" fmla="*/ 133 h 15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92" h="156">
                                  <a:moveTo>
                                    <a:pt x="191" y="18"/>
                                  </a:moveTo>
                                  <a:lnTo>
                                    <a:pt x="184" y="21"/>
                                  </a:lnTo>
                                  <a:lnTo>
                                    <a:pt x="176" y="24"/>
                                  </a:lnTo>
                                  <a:lnTo>
                                    <a:pt x="169" y="24"/>
                                  </a:lnTo>
                                  <a:lnTo>
                                    <a:pt x="187" y="24"/>
                                  </a:lnTo>
                                  <a:lnTo>
                                    <a:pt x="191" y="1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4A4D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" name="Freeform 4"/>
                          <wps:cNvSpPr>
                            <a:spLocks/>
                          </wps:cNvSpPr>
                          <wps:spPr bwMode="auto">
                            <a:xfrm>
                              <a:off x="1370" y="115"/>
                              <a:ext cx="192" cy="156"/>
                            </a:xfrm>
                            <a:custGeom>
                              <a:avLst/>
                              <a:gdLst>
                                <a:gd name="T0" fmla="+- 0 1556 1370"/>
                                <a:gd name="T1" fmla="*/ T0 w 192"/>
                                <a:gd name="T2" fmla="+- 0 118 115"/>
                                <a:gd name="T3" fmla="*/ 118 h 156"/>
                                <a:gd name="T4" fmla="+- 0 1548 1370"/>
                                <a:gd name="T5" fmla="*/ T4 w 192"/>
                                <a:gd name="T6" fmla="+- 0 122 115"/>
                                <a:gd name="T7" fmla="*/ 122 h 156"/>
                                <a:gd name="T8" fmla="+- 0 1540 1370"/>
                                <a:gd name="T9" fmla="*/ T8 w 192"/>
                                <a:gd name="T10" fmla="+- 0 126 115"/>
                                <a:gd name="T11" fmla="*/ 126 h 156"/>
                                <a:gd name="T12" fmla="+- 0 1531 1370"/>
                                <a:gd name="T13" fmla="*/ T12 w 192"/>
                                <a:gd name="T14" fmla="+- 0 127 115"/>
                                <a:gd name="T15" fmla="*/ 127 h 156"/>
                                <a:gd name="T16" fmla="+- 0 1553 1370"/>
                                <a:gd name="T17" fmla="*/ T16 w 192"/>
                                <a:gd name="T18" fmla="+- 0 127 115"/>
                                <a:gd name="T19" fmla="*/ 127 h 156"/>
                                <a:gd name="T20" fmla="+- 0 1553 1370"/>
                                <a:gd name="T21" fmla="*/ T20 w 192"/>
                                <a:gd name="T22" fmla="+- 0 127 115"/>
                                <a:gd name="T23" fmla="*/ 127 h 156"/>
                                <a:gd name="T24" fmla="+- 0 1556 1370"/>
                                <a:gd name="T25" fmla="*/ T24 w 192"/>
                                <a:gd name="T26" fmla="+- 0 118 115"/>
                                <a:gd name="T27" fmla="*/ 118 h 15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92" h="156">
                                  <a:moveTo>
                                    <a:pt x="186" y="3"/>
                                  </a:moveTo>
                                  <a:lnTo>
                                    <a:pt x="178" y="7"/>
                                  </a:lnTo>
                                  <a:lnTo>
                                    <a:pt x="170" y="11"/>
                                  </a:lnTo>
                                  <a:lnTo>
                                    <a:pt x="161" y="12"/>
                                  </a:lnTo>
                                  <a:lnTo>
                                    <a:pt x="183" y="12"/>
                                  </a:lnTo>
                                  <a:lnTo>
                                    <a:pt x="186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4A4D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4CBB86" id="Group 2" o:spid="_x0000_s1026" style="position:absolute;margin-left:68.35pt;margin-top:5.75pt;width:9.7pt;height:8.45pt;z-index:3376;mso-position-horizontal-relative:page" coordorigin="1367,115" coordsize="194,1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">
                <v:shape id="Picture 11" o:spid="_x0000_s1027" type="#_x0000_t75" style="position:absolute;left:1367;top:128;width:191;height:1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1rG3DAAAA2wAAAA8AAABkcnMvZG93bnJldi54bWxEj8FqwkAQhu+FvsMyBW91Uw8ao6tIsVBo&#10;QYyC1yE7JsHsbMiuSfr2nYPgcfjn/2a+9XZ0jeqpC7VnAx/TBBRx4W3NpYHz6es9BRUissXGMxn4&#10;owDbzevLGjPrBz5Sn8dSCYRDhgaqGNtM61BU5DBMfUss2dV3DqOMXalth4PAXaNnSTLXDmuWCxW2&#10;9FlRccvvTij+95AOtd/faLFM3c+lL+LpYMzkbdytQEUa43P50f62BmbyvbiIB+jN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zWsbcMAAADbAAAADwAAAAAAAAAAAAAAAACf&#10;AgAAZHJzL2Rvd25yZXYueG1sUEsFBgAAAAAEAAQA9wAAAI8DAAAAAA==&#10;">
                  <v:imagedata r:id="rId775" o:title=""/>
                </v:shape>
                <v:group id="Group 3" o:spid="_x0000_s1028" style="position:absolute;left:1370;top:115;width:192;height:156" coordorigin="1370,115" coordsize="192,1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MHa08wwAAANsAAAAP&#10;AAAAAAAAAAAAAAAAAKoCAABkcnMvZG93bnJldi54bWxQSwUGAAAAAAQABAD6AAAAmgMAAAAA&#10;">
                  <v:shape id="Freeform 10" o:spid="_x0000_s1029" style="position:absolute;left:1370;top:115;width:192;height:156;visibility:visible;mso-wrap-style:square;v-text-anchor:top" coordsize="192,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JK4cQA&#10;AADbAAAADwAAAGRycy9kb3ducmV2LnhtbESPQWvCQBSE74L/YXlCb2ZjCkVTVylCoS0UYwzY4yP7&#10;TEKzb8PuVtN/7xYKHoeZ+YZZb0fTiws531lWsEhSEMS11R03Cqrj63wJwgdkjb1lUvBLHrab6WSN&#10;ubZXPtClDI2IEPY5KmhDGHIpfd2SQZ/YgTh6Z+sMhihdI7XDa4SbXmZp+iQNdhwXWhxo11L9Xf4Y&#10;BR+nqrD0Xn35z8dyH85dUaxcodTDbHx5BhFoDPfwf/tNK8gy+PsSf4Dc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eySuHEAAAA2wAAAA8AAAAAAAAAAAAAAAAAmAIAAGRycy9k&#10;b3ducmV2LnhtbFBLBQYAAAAABAAEAPUAAACJAwAAAAA=&#10;" path="m,138r17,9l37,153r20,2l84,153r23,-8l118,138,6,138r-3,l,138xe" fillcolor="#54a4db" stroked="f">
                    <v:path arrowok="t" o:connecttype="custom" o:connectlocs="0,253;17,262;37,268;57,270;84,268;107,260;118,253;6,253;3,253;0,253" o:connectangles="0,0,0,0,0,0,0,0,0,0"/>
                  </v:shape>
                  <v:shape id="Freeform 9" o:spid="_x0000_s1030" style="position:absolute;left:1370;top:115;width:192;height:156;visibility:visible;mso-wrap-style:square;v-text-anchor:top" coordsize="192,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7vesMA&#10;AADbAAAADwAAAGRycy9kb3ducmV2LnhtbESPQWvCQBSE7wX/w/IEb3WjgtTUVUQQakGMMdAeH9ln&#10;Epp9G3a3mv57VxB6HGbmG2a57k0rruR8Y1nBZJyAIC6tbrhSUJx3r28gfEDW2FomBX/kYb0avCwx&#10;1fbGJ7rmoRIRwj5FBXUIXSqlL2sy6Me2I47exTqDIUpXSe3wFuGmldMkmUuDDceFGjva1lT+5L9G&#10;wedXkVnaF9/+MMuP4dJk2cJlSo2G/eYdRKA+/Ief7Q+tYDqDx5f4A+Tq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P7vesMAAADbAAAADwAAAAAAAAAAAAAAAACYAgAAZHJzL2Rv&#10;d25yZXYueG1sUEsFBgAAAAAEAAQA9QAAAIgDAAAAAA==&#10;" path="m21,94r12,18l52,121,37,132r-21,6l6,138r112,l126,134r17,-15l155,102r4,-7l26,95r-2,l21,94xe" fillcolor="#54a4db" stroked="f">
                    <v:path arrowok="t" o:connecttype="custom" o:connectlocs="21,209;33,227;52,236;37,247;16,253;6,253;118,253;126,249;143,234;155,217;159,210;26,210;24,210;21,209" o:connectangles="0,0,0,0,0,0,0,0,0,0,0,0,0,0"/>
                  </v:shape>
                  <v:shape id="Freeform 8" o:spid="_x0000_s1031" style="position:absolute;left:1370;top:115;width:192;height:156;visibility:visible;mso-wrap-style:square;v-text-anchor:top" coordsize="192,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d3DsQA&#10;AADbAAAADwAAAGRycy9kb3ducmV2LnhtbESPQWvCQBSE74X+h+UVvNVNVcRGVymFggqlMQ3o8ZF9&#10;JsHs27C7avz33YLgcZiZb5jFqjetuJDzjWUFb8MEBHFpdcOVguL363UGwgdkja1lUnAjD6vl89MC&#10;U22vvKNLHioRIexTVFCH0KVS+rImg35oO+LoHa0zGKJ0ldQOrxFuWjlKkqk02HBcqLGjz5rKU342&#10;Crb7IrO0KQ7+e5z/hGOTZe8uU2rw0n/MQQTqwyN8b6+1gtEE/r/EHyC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cXdw7EAAAA2wAAAA8AAAAAAAAAAAAAAAAAmAIAAGRycy9k&#10;b3ducmV2LnhtbFBLBQYAAAAABAAEAPUAAACJAwAAAAA=&#10;" path="m7,55r,l13,76,29,90r7,4l32,95r127,l164,83r6,-20l170,59,25,59r-6,l13,57,7,55xe" fillcolor="#54a4db" stroked="f">
                    <v:path arrowok="t" o:connecttype="custom" o:connectlocs="7,170;7,170;13,191;29,205;36,209;32,210;159,210;164,198;170,178;170,174;25,174;19,174;13,172;7,170" o:connectangles="0,0,0,0,0,0,0,0,0,0,0,0,0,0"/>
                  </v:shape>
                  <v:shape id="Freeform 7" o:spid="_x0000_s1032" style="position:absolute;left:1370;top:115;width:192;height:156;visibility:visible;mso-wrap-style:square;v-text-anchor:top" coordsize="192,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vSlcQA&#10;AADbAAAADwAAAGRycy9kb3ducmV2LnhtbESPQWvCQBSE74X+h+UVvNVNFcVGVymFggqlMQ3o8ZF9&#10;JsHs27C7avz33YLgcZiZb5jFqjetuJDzjWUFb8MEBHFpdcOVguL363UGwgdkja1lUnAjD6vl89MC&#10;U22vvKNLHioRIexTVFCH0KVS+rImg35oO+LoHa0zGKJ0ldQOrxFuWjlKkqk02HBcqLGjz5rKU342&#10;Crb7IrO0KQ7+e5z/hGOTZe8uU2rw0n/MQQTqwyN8b6+1gtEE/r/EHyC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hb0pXEAAAA2wAAAA8AAAAAAAAAAAAAAAAAmAIAAGRycy9k&#10;b3ducmV2LnhtbFBLBQYAAAAABAAEAPUAAACJAwAAAAA=&#10;" path="m10,13l8,20r,20l15,52r10,7l170,59r1,-11l94,48,73,45,54,38,36,28,20,15,10,13xe" fillcolor="#54a4db" stroked="f">
                    <v:path arrowok="t" o:connecttype="custom" o:connectlocs="10,128;8,135;8,155;15,167;25,174;170,174;171,163;94,163;73,160;54,153;36,143;20,130;10,128" o:connectangles="0,0,0,0,0,0,0,0,0,0,0,0,0"/>
                  </v:shape>
                  <v:shape id="Freeform 6" o:spid="_x0000_s1033" style="position:absolute;left:1370;top:115;width:192;height:156;visibility:visible;mso-wrap-style:square;v-text-anchor:top" coordsize="192,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lM4sMA&#10;AADbAAAADwAAAGRycy9kb3ducmV2LnhtbESPQWvCQBSE7wX/w/KE3upGBampq4ggaKEYY6A9PrLP&#10;JDT7Nuyumv57VxB6HGbmG2ax6k0rruR8Y1nBeJSAIC6tbrhSUJy2b+8gfEDW2FomBX/kYbUcvCww&#10;1fbGR7rmoRIRwj5FBXUIXSqlL2sy6Ee2I47e2TqDIUpXSe3wFuGmlZMkmUmDDceFGjva1FT+5hej&#10;4PO7yCztix//Nc0P4dxk2dxlSr0O+/UHiEB9+A8/2zutYDKDx5f4A+Ty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IlM4sMAAADbAAAADwAAAAAAAAAAAAAAAACYAgAAZHJzL2Rv&#10;d25yZXYueG1sUEsFBgAAAAAEAAQA9QAAAIgDAAAAAA==&#10;" path="m144,l132,,111,6,97,22,93,42r,3l94,48r77,l172,42r-1,-3l179,33r7,-7l187,24r-18,l177,20r6,-8l161,12,154,5,144,xe" fillcolor="#54a4db" stroked="f">
                    <v:path arrowok="t" o:connecttype="custom" o:connectlocs="144,115;132,115;111,121;97,137;93,157;93,160;94,163;171,163;172,157;171,154;179,148;186,141;187,139;169,139;177,135;183,127;161,127;154,120;144,115" o:connectangles="0,0,0,0,0,0,0,0,0,0,0,0,0,0,0,0,0,0,0"/>
                  </v:shape>
                  <v:shape id="Freeform 5" o:spid="_x0000_s1034" style="position:absolute;left:1370;top:115;width:192;height:156;visibility:visible;mso-wrap-style:square;v-text-anchor:top" coordsize="192,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8XpecQA&#10;AADbAAAADwAAAGRycy9kb3ducmV2LnhtbESPQWvCQBSE74X+h+UVvNVNFdRGVymFggqlMQ3o8ZF9&#10;JsHs27C7avz33YLgcZiZb5jFqjetuJDzjWUFb8MEBHFpdcOVguL363UGwgdkja1lUnAjD6vl89MC&#10;U22vvKNLHioRIexTVFCH0KVS+rImg35oO+LoHa0zGKJ0ldQOrxFuWjlKkok02HBcqLGjz5rKU342&#10;Crb7IrO0KQ7+e5z/hGOTZe8uU2rw0n/MQQTqwyN8b6+1gtEU/r/EHyC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fF6XnEAAAA2wAAAA8AAAAAAAAAAAAAAAAAmAIAAGRycy9k&#10;b3ducmV2LnhtbFBLBQYAAAAABAAEAPUAAACJAwAAAAA=&#10;" path="m191,18r-7,3l176,24r-7,l187,24r4,-6xe" fillcolor="#54a4db" stroked="f">
                    <v:path arrowok="t" o:connecttype="custom" o:connectlocs="191,133;184,136;176,139;169,139;187,139;191,133" o:connectangles="0,0,0,0,0,0"/>
                  </v:shape>
                  <v:shape id="Freeform 4" o:spid="_x0000_s1035" style="position:absolute;left:1370;top:115;width:192;height:156;visibility:visible;mso-wrap-style:square;v-text-anchor:top" coordsize="192,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p9C8AA&#10;AADbAAAADwAAAGRycy9kb3ducmV2LnhtbERPXWvCMBR9H/gfwhX2NlMVZFajiCDMgazWgj5emmtb&#10;bG5Kkmn99+ZhsMfD+V6ue9OKOznfWFYwHiUgiEurG64UFKfdxycIH5A1tpZJwZM8rFeDtyWm2j74&#10;SPc8VCKGsE9RQR1Cl0rpy5oM+pHtiCN3tc5giNBVUjt8xHDTykmSzKTBhmNDjR1taypv+a9R8H0u&#10;Mkv74uIP0/wnXJssm7tMqfdhv1mACNSHf/Gf+0srmMSx8Uv8AXL1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lp9C8AAAADbAAAADwAAAAAAAAAAAAAAAACYAgAAZHJzL2Rvd25y&#10;ZXYueG1sUEsFBgAAAAAEAAQA9QAAAIUDAAAAAA==&#10;" path="m186,3r-8,4l170,11r-9,1l183,12r3,-9xe" fillcolor="#54a4db" stroked="f">
                    <v:path arrowok="t" o:connecttype="custom" o:connectlocs="186,118;178,122;170,126;161,127;183,127;183,127;186,118" o:connectangles="0,0,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Calibri"/>
          <w:color w:val="231F20"/>
          <w:sz w:val="18"/>
        </w:rPr>
        <w:t>@theCEWH</w:t>
      </w:r>
    </w:p>
    <w:p w14:paraId="43E62C25" w14:textId="77777777" w:rsidR="00044670" w:rsidRDefault="00C9326B">
      <w:pPr>
        <w:spacing w:before="81"/>
        <w:ind w:left="1360"/>
        <w:rPr>
          <w:rFonts w:ascii="Calibri" w:eastAsia="Calibri" w:hAnsi="Calibri" w:cs="Calibri"/>
          <w:sz w:val="18"/>
          <w:szCs w:val="18"/>
        </w:rPr>
      </w:pPr>
      <w:r>
        <w:rPr>
          <w:rFonts w:ascii="Wingdings" w:eastAsia="Wingdings" w:hAnsi="Wingdings" w:cs="Wingdings"/>
          <w:color w:val="231F20"/>
          <w:sz w:val="18"/>
          <w:szCs w:val="18"/>
        </w:rPr>
        <w:t></w:t>
      </w:r>
      <w:r>
        <w:rPr>
          <w:rFonts w:ascii="Wingdings" w:eastAsia="Wingdings" w:hAnsi="Wingdings" w:cs="Wingdings"/>
          <w:color w:val="231F20"/>
          <w:spacing w:val="-138"/>
          <w:sz w:val="18"/>
          <w:szCs w:val="18"/>
        </w:rPr>
        <w:t></w:t>
      </w:r>
      <w:r>
        <w:rPr>
          <w:rFonts w:ascii="Calibri" w:eastAsia="Calibri" w:hAnsi="Calibri" w:cs="Calibri"/>
          <w:color w:val="231F20"/>
          <w:sz w:val="18"/>
          <w:szCs w:val="18"/>
        </w:rPr>
        <w:t>GPO</w:t>
      </w:r>
      <w:r>
        <w:rPr>
          <w:rFonts w:ascii="Calibri" w:eastAsia="Calibri" w:hAnsi="Calibri" w:cs="Calibri"/>
          <w:color w:val="231F20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18"/>
          <w:szCs w:val="18"/>
        </w:rPr>
        <w:t>Box</w:t>
      </w:r>
      <w:r>
        <w:rPr>
          <w:rFonts w:ascii="Calibri" w:eastAsia="Calibri" w:hAnsi="Calibri" w:cs="Calibri"/>
          <w:color w:val="231F20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787,</w:t>
      </w:r>
      <w:r>
        <w:rPr>
          <w:rFonts w:ascii="Calibri" w:eastAsia="Calibri" w:hAnsi="Calibri" w:cs="Calibri"/>
          <w:color w:val="231F20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1"/>
          <w:sz w:val="18"/>
          <w:szCs w:val="18"/>
        </w:rPr>
        <w:t>Canber</w:t>
      </w:r>
      <w:r>
        <w:rPr>
          <w:rFonts w:ascii="Calibri" w:eastAsia="Calibri" w:hAnsi="Calibri" w:cs="Calibri"/>
          <w:color w:val="231F20"/>
          <w:spacing w:val="-2"/>
          <w:sz w:val="18"/>
          <w:szCs w:val="18"/>
        </w:rPr>
        <w:t>ra,</w:t>
      </w:r>
      <w:r>
        <w:rPr>
          <w:rFonts w:ascii="Calibri" w:eastAsia="Calibri" w:hAnsi="Calibri" w:cs="Calibri"/>
          <w:color w:val="231F20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8"/>
          <w:szCs w:val="18"/>
        </w:rPr>
        <w:t>ACT</w:t>
      </w:r>
      <w:r>
        <w:rPr>
          <w:rFonts w:ascii="Calibri" w:eastAsia="Calibri" w:hAnsi="Calibri" w:cs="Calibri"/>
          <w:color w:val="231F20"/>
          <w:spacing w:val="-4"/>
          <w:sz w:val="18"/>
          <w:szCs w:val="18"/>
        </w:rPr>
        <w:t>,</w:t>
      </w:r>
      <w:r>
        <w:rPr>
          <w:rFonts w:ascii="Calibri" w:eastAsia="Calibri" w:hAnsi="Calibri" w:cs="Calibri"/>
          <w:color w:val="231F20"/>
          <w:spacing w:val="2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z w:val="18"/>
          <w:szCs w:val="18"/>
        </w:rPr>
        <w:t>2601</w:t>
      </w:r>
    </w:p>
    <w:sectPr w:rsidR="00044670">
      <w:footerReference w:type="default" r:id="rId776"/>
      <w:pgSz w:w="11910" w:h="16840"/>
      <w:pgMar w:top="1580" w:right="0" w:bottom="28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3E62CB5" w14:textId="77777777" w:rsidR="00000000" w:rsidRDefault="00C9326B">
      <w:r>
        <w:separator/>
      </w:r>
    </w:p>
  </w:endnote>
  <w:endnote w:type="continuationSeparator" w:id="0">
    <w:p w14:paraId="43E62CB7" w14:textId="77777777" w:rsidR="00000000" w:rsidRDefault="00C9326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911BBB4" w14:textId="77777777" w:rsidR="00C9326B" w:rsidRDefault="00C9326B">
    <w:pPr>
      <w:pStyle w:val="Footer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3E62CA9" w14:textId="58B483C9" w:rsidR="00044670" w:rsidRDefault="00C9326B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126648" behindDoc="1" locked="0" layoutInCell="1" allowOverlap="1" wp14:anchorId="43E62CB7" wp14:editId="1B459D69">
              <wp:simplePos x="0" y="0"/>
              <wp:positionH relativeFrom="page">
                <wp:posOffset>3458845</wp:posOffset>
              </wp:positionH>
              <wp:positionV relativeFrom="page">
                <wp:posOffset>9947910</wp:posOffset>
              </wp:positionV>
              <wp:extent cx="166370" cy="152400"/>
              <wp:effectExtent l="1270" t="3810" r="3810" b="0"/>
              <wp:wrapNone/>
              <wp:docPr id="10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637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3E62CDF" w14:textId="77777777" w:rsidR="00044670" w:rsidRDefault="00C9326B">
                          <w:pPr>
                            <w:pStyle w:val="BodyText"/>
                            <w:spacing w:line="223" w:lineRule="exact"/>
                            <w:ind w:left="40"/>
                            <w:rPr>
                              <w:rFonts w:ascii="Calibri" w:eastAsia="Calibri" w:hAnsi="Calibri" w:cs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spacing w:val="-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rFonts w:ascii="Calibri"/>
                              <w:noProof/>
                              <w:spacing w:val="-1"/>
                            </w:rPr>
                            <w:t>1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Calibri"/>
                              <w:spacing w:val="-1"/>
                            </w:rPr>
                            <w:t>9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3E62CB7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32" type="#_x0000_t202" style="position:absolute;margin-left:272.35pt;margin-top:783.3pt;width:13.1pt;height:12pt;z-index:-189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" filled="f" stroked="f">
              <v:textbox inset="0,0,0,0">
                <w:txbxContent>
                  <w:p w14:paraId="43E62CDF" w14:textId="77777777" w:rsidR="00044670" w:rsidRDefault="00C9326B">
                    <w:pPr>
                      <w:pStyle w:val="BodyText"/>
                      <w:spacing w:line="223" w:lineRule="exact"/>
                      <w:ind w:left="40"/>
                      <w:rPr>
                        <w:rFonts w:ascii="Calibri" w:eastAsia="Calibri" w:hAnsi="Calibri" w:cs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  <w:spacing w:val="-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rFonts w:ascii="Calibri"/>
                        <w:noProof/>
                        <w:spacing w:val="-1"/>
                      </w:rPr>
                      <w:t>1</w:t>
                    </w:r>
                    <w:r>
                      <w:fldChar w:fldCharType="end"/>
                    </w:r>
                    <w:r>
                      <w:rPr>
                        <w:rFonts w:ascii="Calibri"/>
                        <w:spacing w:val="-1"/>
                      </w:rPr>
                      <w:t>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3E62CAA" w14:textId="12DF7F9D" w:rsidR="00044670" w:rsidRDefault="00C9326B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126672" behindDoc="1" locked="0" layoutInCell="1" allowOverlap="1" wp14:anchorId="43E62CB8" wp14:editId="1DE5C5BC">
              <wp:simplePos x="0" y="0"/>
              <wp:positionH relativeFrom="page">
                <wp:posOffset>3458845</wp:posOffset>
              </wp:positionH>
              <wp:positionV relativeFrom="page">
                <wp:posOffset>10243185</wp:posOffset>
              </wp:positionV>
              <wp:extent cx="179070" cy="152400"/>
              <wp:effectExtent l="1270" t="3810" r="635" b="0"/>
              <wp:wrapNone/>
              <wp:docPr id="8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907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3E62CE0" w14:textId="77777777" w:rsidR="00044670" w:rsidRDefault="00C9326B">
                          <w:pPr>
                            <w:pStyle w:val="BodyText"/>
                            <w:spacing w:line="223" w:lineRule="exact"/>
                            <w:ind w:left="40"/>
                            <w:rPr>
                              <w:rFonts w:ascii="Calibri" w:eastAsia="Calibri" w:hAnsi="Calibri" w:cs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rFonts w:ascii="Calibri"/>
                              <w:noProof/>
                            </w:rPr>
                            <w:t>24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3E62CB8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33" type="#_x0000_t202" style="position:absolute;margin-left:272.35pt;margin-top:806.55pt;width:14.1pt;height:12pt;z-index:-18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" filled="f" stroked="f">
              <v:textbox inset="0,0,0,0">
                <w:txbxContent>
                  <w:p w14:paraId="43E62CE0" w14:textId="77777777" w:rsidR="00044670" w:rsidRDefault="00C9326B">
                    <w:pPr>
                      <w:pStyle w:val="BodyText"/>
                      <w:spacing w:line="223" w:lineRule="exact"/>
                      <w:ind w:left="40"/>
                      <w:rPr>
                        <w:rFonts w:ascii="Calibri" w:eastAsia="Calibri" w:hAnsi="Calibri" w:cs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rFonts w:ascii="Calibri"/>
                        <w:noProof/>
                      </w:rPr>
                      <w:t>24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3E62CAB" w14:textId="77777777" w:rsidR="00044670" w:rsidRDefault="00044670">
    <w:pPr>
      <w:spacing w:line="14" w:lineRule="auto"/>
      <w:rPr>
        <w:sz w:val="2"/>
        <w:szCs w:val="2"/>
      </w:rPr>
    </w:pP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3E62CAC" w14:textId="780DCE00" w:rsidR="00044670" w:rsidRDefault="00C9326B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126696" behindDoc="1" locked="0" layoutInCell="1" allowOverlap="1" wp14:anchorId="43E62CB9" wp14:editId="5E9793CB">
              <wp:simplePos x="0" y="0"/>
              <wp:positionH relativeFrom="page">
                <wp:posOffset>5268595</wp:posOffset>
              </wp:positionH>
              <wp:positionV relativeFrom="page">
                <wp:posOffset>7111365</wp:posOffset>
              </wp:positionV>
              <wp:extent cx="179070" cy="152400"/>
              <wp:effectExtent l="1270" t="0" r="635" b="3810"/>
              <wp:wrapNone/>
              <wp:docPr id="6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907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3E62CE1" w14:textId="77777777" w:rsidR="00044670" w:rsidRDefault="00C9326B">
                          <w:pPr>
                            <w:pStyle w:val="BodyText"/>
                            <w:spacing w:line="223" w:lineRule="exact"/>
                            <w:ind w:left="40"/>
                            <w:rPr>
                              <w:rFonts w:ascii="Calibri" w:eastAsia="Calibri" w:hAnsi="Calibri" w:cs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rFonts w:ascii="Calibri"/>
                              <w:noProof/>
                            </w:rPr>
                            <w:t>27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3E62CB9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34" type="#_x0000_t202" style="position:absolute;margin-left:414.85pt;margin-top:559.95pt;width:14.1pt;height:12pt;z-index:-189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" filled="f" stroked="f">
              <v:textbox inset="0,0,0,0">
                <w:txbxContent>
                  <w:p w14:paraId="43E62CE1" w14:textId="77777777" w:rsidR="00044670" w:rsidRDefault="00C9326B">
                    <w:pPr>
                      <w:pStyle w:val="BodyText"/>
                      <w:spacing w:line="223" w:lineRule="exact"/>
                      <w:ind w:left="40"/>
                      <w:rPr>
                        <w:rFonts w:ascii="Calibri" w:eastAsia="Calibri" w:hAnsi="Calibri" w:cs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rFonts w:ascii="Calibri"/>
                        <w:noProof/>
                      </w:rPr>
                      <w:t>27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3E62CAD" w14:textId="77777777" w:rsidR="00044670" w:rsidRDefault="00044670">
    <w:pPr>
      <w:spacing w:line="14" w:lineRule="auto"/>
      <w:rPr>
        <w:sz w:val="2"/>
        <w:szCs w:val="2"/>
      </w:rPr>
    </w:pP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3E62CAE" w14:textId="0BC46829" w:rsidR="00044670" w:rsidRDefault="00C9326B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126720" behindDoc="1" locked="0" layoutInCell="1" allowOverlap="1" wp14:anchorId="43E62CBA" wp14:editId="59617B4F">
              <wp:simplePos x="0" y="0"/>
              <wp:positionH relativeFrom="page">
                <wp:posOffset>3556635</wp:posOffset>
              </wp:positionH>
              <wp:positionV relativeFrom="page">
                <wp:posOffset>10052685</wp:posOffset>
              </wp:positionV>
              <wp:extent cx="166370" cy="152400"/>
              <wp:effectExtent l="3810" t="3810" r="127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637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3E62CE2" w14:textId="77777777" w:rsidR="00044670" w:rsidRDefault="00C9326B">
                          <w:pPr>
                            <w:pStyle w:val="BodyText"/>
                            <w:spacing w:line="223" w:lineRule="exact"/>
                            <w:ind w:left="40"/>
                            <w:rPr>
                              <w:rFonts w:ascii="Calibri" w:eastAsia="Calibri" w:hAnsi="Calibri" w:cs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spacing w:val="-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rFonts w:ascii="Calibri"/>
                              <w:noProof/>
                              <w:spacing w:val="-1"/>
                            </w:rPr>
                            <w:t>3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Calibri"/>
                              <w:spacing w:val="-1"/>
                            </w:rPr>
                            <w:t>9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3E62CBA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35" type="#_x0000_t202" style="position:absolute;margin-left:280.05pt;margin-top:791.55pt;width:13.1pt;height:12pt;z-index:-189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" filled="f" stroked="f">
              <v:textbox inset="0,0,0,0">
                <w:txbxContent>
                  <w:p w14:paraId="43E62CE2" w14:textId="77777777" w:rsidR="00044670" w:rsidRDefault="00C9326B">
                    <w:pPr>
                      <w:pStyle w:val="BodyText"/>
                      <w:spacing w:line="223" w:lineRule="exact"/>
                      <w:ind w:left="40"/>
                      <w:rPr>
                        <w:rFonts w:ascii="Calibri" w:eastAsia="Calibri" w:hAnsi="Calibri" w:cs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  <w:spacing w:val="-1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rFonts w:ascii="Calibri"/>
                        <w:noProof/>
                        <w:spacing w:val="-1"/>
                      </w:rPr>
                      <w:t>3</w:t>
                    </w:r>
                    <w:r>
                      <w:fldChar w:fldCharType="end"/>
                    </w:r>
                    <w:r>
                      <w:rPr>
                        <w:rFonts w:ascii="Calibri"/>
                        <w:spacing w:val="-1"/>
                      </w:rPr>
                      <w:t>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3E62CAF" w14:textId="5F0ED76E" w:rsidR="00044670" w:rsidRDefault="00C9326B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126744" behindDoc="1" locked="0" layoutInCell="1" allowOverlap="1" wp14:anchorId="43E62CBB" wp14:editId="242CA050">
              <wp:simplePos x="0" y="0"/>
              <wp:positionH relativeFrom="page">
                <wp:posOffset>5255895</wp:posOffset>
              </wp:positionH>
              <wp:positionV relativeFrom="page">
                <wp:posOffset>6625590</wp:posOffset>
              </wp:positionV>
              <wp:extent cx="179070" cy="152400"/>
              <wp:effectExtent l="0" t="0" r="3810" b="381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907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3E62CE3" w14:textId="77777777" w:rsidR="00044670" w:rsidRDefault="00C9326B">
                          <w:pPr>
                            <w:pStyle w:val="BodyText"/>
                            <w:spacing w:line="223" w:lineRule="exact"/>
                            <w:ind w:left="40"/>
                            <w:rPr>
                              <w:rFonts w:ascii="Calibri" w:eastAsia="Calibri" w:hAnsi="Calibri" w:cs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rFonts w:ascii="Calibri"/>
                              <w:noProof/>
                            </w:rPr>
                            <w:t>32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3E62CBB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36" type="#_x0000_t202" style="position:absolute;margin-left:413.85pt;margin-top:521.7pt;width:14.1pt;height:12pt;z-index:-189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" filled="f" stroked="f">
              <v:textbox inset="0,0,0,0">
                <w:txbxContent>
                  <w:p w14:paraId="43E62CE3" w14:textId="77777777" w:rsidR="00044670" w:rsidRDefault="00C9326B">
                    <w:pPr>
                      <w:pStyle w:val="BodyText"/>
                      <w:spacing w:line="223" w:lineRule="exact"/>
                      <w:ind w:left="40"/>
                      <w:rPr>
                        <w:rFonts w:ascii="Calibri" w:eastAsia="Calibri" w:hAnsi="Calibri" w:cs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rFonts w:ascii="Calibri"/>
                        <w:noProof/>
                      </w:rPr>
                      <w:t>32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3E62CB0" w14:textId="77777777" w:rsidR="00044670" w:rsidRDefault="00044670">
    <w:pPr>
      <w:spacing w:line="14" w:lineRule="auto"/>
      <w:rPr>
        <w:sz w:val="2"/>
        <w:szCs w:val="2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12CD151" w14:textId="77777777" w:rsidR="00C9326B" w:rsidRDefault="00C9326B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0EC987B" w14:textId="77777777" w:rsidR="00C9326B" w:rsidRDefault="00C9326B">
    <w:pPr>
      <w:pStyle w:val="Footer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3E62CA3" w14:textId="7BE9EC8E" w:rsidR="00044670" w:rsidRDefault="00C9326B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126528" behindDoc="1" locked="0" layoutInCell="1" allowOverlap="1" wp14:anchorId="43E62CB2" wp14:editId="6EDEFF02">
              <wp:simplePos x="0" y="0"/>
              <wp:positionH relativeFrom="page">
                <wp:posOffset>3723005</wp:posOffset>
              </wp:positionH>
              <wp:positionV relativeFrom="page">
                <wp:posOffset>10116820</wp:posOffset>
              </wp:positionV>
              <wp:extent cx="114935" cy="152400"/>
              <wp:effectExtent l="0" t="1270" r="635" b="0"/>
              <wp:wrapNone/>
              <wp:docPr id="18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493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3E62CDA" w14:textId="77777777" w:rsidR="00044670" w:rsidRDefault="00C9326B">
                          <w:pPr>
                            <w:pStyle w:val="BodyText"/>
                            <w:spacing w:line="223" w:lineRule="exact"/>
                            <w:ind w:left="40"/>
                            <w:rPr>
                              <w:rFonts w:ascii="Calibri" w:eastAsia="Calibri" w:hAnsi="Calibri" w:cs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rFonts w:ascii="Calibri"/>
                              <w:noProof/>
                            </w:rP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3E62CB2"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27" type="#_x0000_t202" style="position:absolute;margin-left:293.15pt;margin-top:796.6pt;width:9.05pt;height:12pt;z-index:-189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" filled="f" stroked="f">
              <v:textbox inset="0,0,0,0">
                <w:txbxContent>
                  <w:p w14:paraId="43E62CDA" w14:textId="77777777" w:rsidR="00044670" w:rsidRDefault="00C9326B">
                    <w:pPr>
                      <w:pStyle w:val="BodyText"/>
                      <w:spacing w:line="223" w:lineRule="exact"/>
                      <w:ind w:left="40"/>
                      <w:rPr>
                        <w:rFonts w:ascii="Calibri" w:eastAsia="Calibri" w:hAnsi="Calibri" w:cs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rFonts w:ascii="Calibri"/>
                        <w:noProof/>
                      </w:rPr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3E62CA4" w14:textId="77777777" w:rsidR="00044670" w:rsidRDefault="00044670">
    <w:pPr>
      <w:spacing w:line="14" w:lineRule="auto"/>
      <w:rPr>
        <w:sz w:val="2"/>
        <w:szCs w:val="2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3E62CA5" w14:textId="218BF784" w:rsidR="00044670" w:rsidRDefault="00C9326B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126552" behindDoc="1" locked="0" layoutInCell="1" allowOverlap="1" wp14:anchorId="43E62CB3" wp14:editId="6371D883">
              <wp:simplePos x="0" y="0"/>
              <wp:positionH relativeFrom="page">
                <wp:posOffset>3723005</wp:posOffset>
              </wp:positionH>
              <wp:positionV relativeFrom="page">
                <wp:posOffset>10116820</wp:posOffset>
              </wp:positionV>
              <wp:extent cx="114935" cy="152400"/>
              <wp:effectExtent l="0" t="1270" r="635" b="0"/>
              <wp:wrapNone/>
              <wp:docPr id="17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493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3E62CDB" w14:textId="77777777" w:rsidR="00044670" w:rsidRDefault="00C9326B">
                          <w:pPr>
                            <w:pStyle w:val="BodyText"/>
                            <w:spacing w:line="223" w:lineRule="exact"/>
                            <w:ind w:left="40"/>
                            <w:rPr>
                              <w:rFonts w:ascii="Calibri" w:eastAsia="Calibri" w:hAnsi="Calibri" w:cs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rFonts w:ascii="Calibri"/>
                              <w:noProof/>
                            </w:rPr>
                            <w:t>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3E62CB3" id="_x0000_t202" coordsize="21600,21600" o:spt="202" path="m,l,21600r21600,l21600,xe">
              <v:stroke joinstyle="miter"/>
              <v:path gradientshapeok="t" o:connecttype="rect"/>
            </v:shapetype>
            <v:shape id="Text Box 9" o:spid="_x0000_s1028" type="#_x0000_t202" style="position:absolute;margin-left:293.15pt;margin-top:796.6pt;width:9.05pt;height:12pt;z-index:-189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" filled="f" stroked="f">
              <v:textbox inset="0,0,0,0">
                <w:txbxContent>
                  <w:p w14:paraId="43E62CDB" w14:textId="77777777" w:rsidR="00044670" w:rsidRDefault="00C9326B">
                    <w:pPr>
                      <w:pStyle w:val="BodyText"/>
                      <w:spacing w:line="223" w:lineRule="exact"/>
                      <w:ind w:left="40"/>
                      <w:rPr>
                        <w:rFonts w:ascii="Calibri" w:eastAsia="Calibri" w:hAnsi="Calibri" w:cs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rFonts w:ascii="Calibri"/>
                        <w:noProof/>
                      </w:rPr>
                      <w:t>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3E62CA6" w14:textId="013A2BA6" w:rsidR="00044670" w:rsidRDefault="00C9326B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126576" behindDoc="1" locked="0" layoutInCell="1" allowOverlap="1" wp14:anchorId="43E62CB4" wp14:editId="54133DE4">
              <wp:simplePos x="0" y="0"/>
              <wp:positionH relativeFrom="page">
                <wp:posOffset>3703320</wp:posOffset>
              </wp:positionH>
              <wp:positionV relativeFrom="page">
                <wp:posOffset>10116820</wp:posOffset>
              </wp:positionV>
              <wp:extent cx="153670" cy="152400"/>
              <wp:effectExtent l="0" t="1270" r="635" b="0"/>
              <wp:wrapNone/>
              <wp:docPr id="16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367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3E62CDC" w14:textId="77777777" w:rsidR="00044670" w:rsidRDefault="00C9326B">
                          <w:pPr>
                            <w:pStyle w:val="BodyText"/>
                            <w:spacing w:line="223" w:lineRule="exact"/>
                            <w:ind w:left="20"/>
                            <w:rPr>
                              <w:rFonts w:ascii="Calibri" w:eastAsia="Calibri" w:hAnsi="Calibri" w:cs="Calibri"/>
                            </w:rPr>
                          </w:pPr>
                          <w:r>
                            <w:rPr>
                              <w:rFonts w:ascii="Calibri"/>
                              <w:spacing w:val="-1"/>
                            </w:rPr>
                            <w:t>10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3E62CB4" id="_x0000_t202" coordsize="21600,21600" o:spt="202" path="m,l,21600r21600,l21600,xe">
              <v:stroke joinstyle="miter"/>
              <v:path gradientshapeok="t" o:connecttype="rect"/>
            </v:shapetype>
            <v:shape id="Text Box 8" o:spid="_x0000_s1029" type="#_x0000_t202" style="position:absolute;margin-left:291.6pt;margin-top:796.6pt;width:12.1pt;height:12pt;z-index:-18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" filled="f" stroked="f">
              <v:textbox inset="0,0,0,0">
                <w:txbxContent>
                  <w:p w14:paraId="43E62CDC" w14:textId="77777777" w:rsidR="00044670" w:rsidRDefault="00C9326B">
                    <w:pPr>
                      <w:pStyle w:val="BodyText"/>
                      <w:spacing w:line="223" w:lineRule="exact"/>
                      <w:ind w:left="20"/>
                      <w:rPr>
                        <w:rFonts w:ascii="Calibri" w:eastAsia="Calibri" w:hAnsi="Calibri" w:cs="Calibri"/>
                      </w:rPr>
                    </w:pPr>
                    <w:r>
                      <w:rPr>
                        <w:rFonts w:ascii="Calibri"/>
                        <w:spacing w:val="-1"/>
                      </w:rPr>
                      <w:t>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3E62CA7" w14:textId="471D4F6F" w:rsidR="00044670" w:rsidRDefault="00C9326B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126600" behindDoc="1" locked="0" layoutInCell="1" allowOverlap="1" wp14:anchorId="43E62CB5" wp14:editId="08051C5A">
              <wp:simplePos x="0" y="0"/>
              <wp:positionH relativeFrom="page">
                <wp:posOffset>3690620</wp:posOffset>
              </wp:positionH>
              <wp:positionV relativeFrom="page">
                <wp:posOffset>10116820</wp:posOffset>
              </wp:positionV>
              <wp:extent cx="179070" cy="152400"/>
              <wp:effectExtent l="4445" t="1270" r="0" b="0"/>
              <wp:wrapNone/>
              <wp:docPr id="1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907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3E62CDD" w14:textId="77777777" w:rsidR="00044670" w:rsidRDefault="00C9326B">
                          <w:pPr>
                            <w:pStyle w:val="BodyText"/>
                            <w:spacing w:line="223" w:lineRule="exact"/>
                            <w:ind w:left="40"/>
                            <w:rPr>
                              <w:rFonts w:ascii="Calibri" w:eastAsia="Calibri" w:hAnsi="Calibri" w:cs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rFonts w:ascii="Calibri"/>
                              <w:noProof/>
                            </w:rPr>
                            <w:t>12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3E62CB5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30" type="#_x0000_t202" style="position:absolute;margin-left:290.6pt;margin-top:796.6pt;width:14.1pt;height:12pt;z-index:-189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" filled="f" stroked="f">
              <v:textbox inset="0,0,0,0">
                <w:txbxContent>
                  <w:p w14:paraId="43E62CDD" w14:textId="77777777" w:rsidR="00044670" w:rsidRDefault="00C9326B">
                    <w:pPr>
                      <w:pStyle w:val="BodyText"/>
                      <w:spacing w:line="223" w:lineRule="exact"/>
                      <w:ind w:left="40"/>
                      <w:rPr>
                        <w:rFonts w:ascii="Calibri" w:eastAsia="Calibri" w:hAnsi="Calibri" w:cs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rFonts w:ascii="Calibri"/>
                        <w:noProof/>
                      </w:rPr>
                      <w:t>12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3E62CA8" w14:textId="039B60BB" w:rsidR="00044670" w:rsidRDefault="00C9326B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126624" behindDoc="1" locked="0" layoutInCell="1" allowOverlap="1" wp14:anchorId="43E62CB6" wp14:editId="4F301B7D">
              <wp:simplePos x="0" y="0"/>
              <wp:positionH relativeFrom="page">
                <wp:posOffset>7668895</wp:posOffset>
              </wp:positionH>
              <wp:positionV relativeFrom="page">
                <wp:posOffset>10116820</wp:posOffset>
              </wp:positionV>
              <wp:extent cx="179070" cy="152400"/>
              <wp:effectExtent l="1270" t="1270" r="635" b="0"/>
              <wp:wrapNone/>
              <wp:docPr id="12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907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3E62CDE" w14:textId="77777777" w:rsidR="00044670" w:rsidRDefault="00C9326B">
                          <w:pPr>
                            <w:pStyle w:val="BodyText"/>
                            <w:spacing w:line="223" w:lineRule="exact"/>
                            <w:ind w:left="40"/>
                            <w:rPr>
                              <w:rFonts w:ascii="Calibri" w:eastAsia="Calibri" w:hAnsi="Calibri" w:cs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rFonts w:ascii="Calibri"/>
                              <w:noProof/>
                            </w:rPr>
                            <w:t>18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3E62CB6" id="_x0000_t202" coordsize="21600,21600" o:spt="202" path="m,l,21600r21600,l21600,xe">
              <v:stroke joinstyle="miter"/>
              <v:path gradientshapeok="t" o:connecttype="rect"/>
            </v:shapetype>
            <v:shape id="Text Box 6" o:spid="_x0000_s1031" type="#_x0000_t202" style="position:absolute;margin-left:603.85pt;margin-top:796.6pt;width:14.1pt;height:12pt;z-index:-189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" filled="f" stroked="f">
              <v:textbox inset="0,0,0,0">
                <w:txbxContent>
                  <w:p w14:paraId="43E62CDE" w14:textId="77777777" w:rsidR="00044670" w:rsidRDefault="00C9326B">
                    <w:pPr>
                      <w:pStyle w:val="BodyText"/>
                      <w:spacing w:line="223" w:lineRule="exact"/>
                      <w:ind w:left="40"/>
                      <w:rPr>
                        <w:rFonts w:ascii="Calibri" w:eastAsia="Calibri" w:hAnsi="Calibri" w:cs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rFonts w:ascii="Calibri"/>
                        <w:noProof/>
                      </w:rPr>
                      <w:t>18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3E62CB1" w14:textId="77777777" w:rsidR="00000000" w:rsidRDefault="00C9326B">
      <w:r>
        <w:separator/>
      </w:r>
    </w:p>
  </w:footnote>
  <w:footnote w:type="continuationSeparator" w:id="0">
    <w:p w14:paraId="43E62CB3" w14:textId="77777777" w:rsidR="00000000" w:rsidRDefault="00C9326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BF4BEB2" w14:textId="77777777" w:rsidR="00C9326B" w:rsidRDefault="00C9326B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B7306AC" w14:textId="77777777" w:rsidR="00C9326B" w:rsidRDefault="00C9326B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816BCD2" w14:textId="77777777" w:rsidR="00C9326B" w:rsidRDefault="00C9326B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5AD4E62"/>
    <w:multiLevelType w:val="multilevel"/>
    <w:tmpl w:val="6BD06C2E"/>
    <w:lvl w:ilvl="0">
      <w:start w:val="2"/>
      <w:numFmt w:val="decimal"/>
      <w:lvlText w:val="%1."/>
      <w:lvlJc w:val="left"/>
      <w:pPr>
        <w:ind w:left="674" w:hanging="567"/>
        <w:jc w:val="left"/>
      </w:pPr>
      <w:rPr>
        <w:rFonts w:ascii="Century Gothic" w:eastAsia="Century Gothic" w:hAnsi="Century Gothic" w:hint="default"/>
        <w:b/>
        <w:bCs/>
        <w:color w:val="5F4879"/>
        <w:spacing w:val="-1"/>
        <w:w w:val="99"/>
        <w:sz w:val="42"/>
        <w:szCs w:val="42"/>
      </w:rPr>
    </w:lvl>
    <w:lvl w:ilvl="1">
      <w:start w:val="1"/>
      <w:numFmt w:val="decimal"/>
      <w:lvlText w:val="%1.%2."/>
      <w:lvlJc w:val="left"/>
      <w:pPr>
        <w:ind w:left="960" w:hanging="853"/>
        <w:jc w:val="left"/>
      </w:pPr>
      <w:rPr>
        <w:rFonts w:ascii="Century Gothic" w:eastAsia="Century Gothic" w:hAnsi="Century Gothic" w:hint="default"/>
        <w:b/>
        <w:bCs/>
        <w:color w:val="5F4879"/>
        <w:w w:val="99"/>
        <w:sz w:val="24"/>
        <w:szCs w:val="24"/>
      </w:rPr>
    </w:lvl>
    <w:lvl w:ilvl="2">
      <w:start w:val="1"/>
      <w:numFmt w:val="bullet"/>
      <w:lvlText w:val=""/>
      <w:lvlJc w:val="left"/>
      <w:pPr>
        <w:ind w:left="572" w:hanging="358"/>
      </w:pPr>
      <w:rPr>
        <w:rFonts w:ascii="Symbol" w:eastAsia="Symbol" w:hAnsi="Symbol" w:hint="default"/>
        <w:w w:val="99"/>
        <w:sz w:val="20"/>
        <w:szCs w:val="20"/>
      </w:rPr>
    </w:lvl>
    <w:lvl w:ilvl="3">
      <w:start w:val="1"/>
      <w:numFmt w:val="bullet"/>
      <w:lvlText w:val="•"/>
      <w:lvlJc w:val="left"/>
      <w:pPr>
        <w:ind w:left="2086" w:hanging="35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211" w:hanging="35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337" w:hanging="35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463" w:hanging="35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589" w:hanging="35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714" w:hanging="358"/>
      </w:pPr>
      <w:rPr>
        <w:rFonts w:hint="default"/>
      </w:rPr>
    </w:lvl>
  </w:abstractNum>
  <w:abstractNum w:abstractNumId="1" w15:restartNumberingAfterBreak="0">
    <w:nsid w:val="191458D6"/>
    <w:multiLevelType w:val="hybridMultilevel"/>
    <w:tmpl w:val="C4685F72"/>
    <w:lvl w:ilvl="0" w:tplc="056C7018">
      <w:start w:val="1"/>
      <w:numFmt w:val="bullet"/>
      <w:lvlText w:val=""/>
      <w:lvlJc w:val="left"/>
      <w:pPr>
        <w:ind w:left="277" w:hanging="176"/>
      </w:pPr>
      <w:rPr>
        <w:rFonts w:ascii="Symbol" w:eastAsia="Symbol" w:hAnsi="Symbol" w:hint="default"/>
        <w:sz w:val="18"/>
        <w:szCs w:val="18"/>
      </w:rPr>
    </w:lvl>
    <w:lvl w:ilvl="1" w:tplc="E9B68E86">
      <w:start w:val="1"/>
      <w:numFmt w:val="bullet"/>
      <w:lvlText w:val="-"/>
      <w:lvlJc w:val="left"/>
      <w:pPr>
        <w:ind w:left="419" w:hanging="111"/>
      </w:pPr>
      <w:rPr>
        <w:rFonts w:ascii="Century Gothic" w:eastAsia="Century Gothic" w:hAnsi="Century Gothic" w:hint="default"/>
        <w:sz w:val="18"/>
        <w:szCs w:val="18"/>
      </w:rPr>
    </w:lvl>
    <w:lvl w:ilvl="2" w:tplc="4494587C">
      <w:start w:val="1"/>
      <w:numFmt w:val="bullet"/>
      <w:lvlText w:val="•"/>
      <w:lvlJc w:val="left"/>
      <w:pPr>
        <w:ind w:left="1404" w:hanging="111"/>
      </w:pPr>
      <w:rPr>
        <w:rFonts w:hint="default"/>
      </w:rPr>
    </w:lvl>
    <w:lvl w:ilvl="3" w:tplc="26804948">
      <w:start w:val="1"/>
      <w:numFmt w:val="bullet"/>
      <w:lvlText w:val="•"/>
      <w:lvlJc w:val="left"/>
      <w:pPr>
        <w:ind w:left="2389" w:hanging="111"/>
      </w:pPr>
      <w:rPr>
        <w:rFonts w:hint="default"/>
      </w:rPr>
    </w:lvl>
    <w:lvl w:ilvl="4" w:tplc="A1A81C52">
      <w:start w:val="1"/>
      <w:numFmt w:val="bullet"/>
      <w:lvlText w:val="•"/>
      <w:lvlJc w:val="left"/>
      <w:pPr>
        <w:ind w:left="3375" w:hanging="111"/>
      </w:pPr>
      <w:rPr>
        <w:rFonts w:hint="default"/>
      </w:rPr>
    </w:lvl>
    <w:lvl w:ilvl="5" w:tplc="E6A4BF1C">
      <w:start w:val="1"/>
      <w:numFmt w:val="bullet"/>
      <w:lvlText w:val="•"/>
      <w:lvlJc w:val="left"/>
      <w:pPr>
        <w:ind w:left="4360" w:hanging="111"/>
      </w:pPr>
      <w:rPr>
        <w:rFonts w:hint="default"/>
      </w:rPr>
    </w:lvl>
    <w:lvl w:ilvl="6" w:tplc="1BEEC08C">
      <w:start w:val="1"/>
      <w:numFmt w:val="bullet"/>
      <w:lvlText w:val="•"/>
      <w:lvlJc w:val="left"/>
      <w:pPr>
        <w:ind w:left="5345" w:hanging="111"/>
      </w:pPr>
      <w:rPr>
        <w:rFonts w:hint="default"/>
      </w:rPr>
    </w:lvl>
    <w:lvl w:ilvl="7" w:tplc="41E69F4A">
      <w:start w:val="1"/>
      <w:numFmt w:val="bullet"/>
      <w:lvlText w:val="•"/>
      <w:lvlJc w:val="left"/>
      <w:pPr>
        <w:ind w:left="6331" w:hanging="111"/>
      </w:pPr>
      <w:rPr>
        <w:rFonts w:hint="default"/>
      </w:rPr>
    </w:lvl>
    <w:lvl w:ilvl="8" w:tplc="6802AE96">
      <w:start w:val="1"/>
      <w:numFmt w:val="bullet"/>
      <w:lvlText w:val="•"/>
      <w:lvlJc w:val="left"/>
      <w:pPr>
        <w:ind w:left="7316" w:hanging="111"/>
      </w:pPr>
      <w:rPr>
        <w:rFonts w:hint="default"/>
      </w:rPr>
    </w:lvl>
  </w:abstractNum>
  <w:abstractNum w:abstractNumId="2" w15:restartNumberingAfterBreak="0">
    <w:nsid w:val="1CB45904"/>
    <w:multiLevelType w:val="hybridMultilevel"/>
    <w:tmpl w:val="6F965D40"/>
    <w:lvl w:ilvl="0" w:tplc="C0A85DBC">
      <w:start w:val="1"/>
      <w:numFmt w:val="bullet"/>
      <w:lvlText w:val=""/>
      <w:lvlJc w:val="left"/>
      <w:pPr>
        <w:ind w:left="277" w:hanging="176"/>
      </w:pPr>
      <w:rPr>
        <w:rFonts w:ascii="Symbol" w:eastAsia="Symbol" w:hAnsi="Symbol" w:hint="default"/>
        <w:sz w:val="18"/>
        <w:szCs w:val="18"/>
      </w:rPr>
    </w:lvl>
    <w:lvl w:ilvl="1" w:tplc="673A9B22">
      <w:start w:val="1"/>
      <w:numFmt w:val="bullet"/>
      <w:lvlText w:val="•"/>
      <w:lvlJc w:val="left"/>
      <w:pPr>
        <w:ind w:left="1178" w:hanging="176"/>
      </w:pPr>
      <w:rPr>
        <w:rFonts w:hint="default"/>
      </w:rPr>
    </w:lvl>
    <w:lvl w:ilvl="2" w:tplc="DAC676D8">
      <w:start w:val="1"/>
      <w:numFmt w:val="bullet"/>
      <w:lvlText w:val="•"/>
      <w:lvlJc w:val="left"/>
      <w:pPr>
        <w:ind w:left="2079" w:hanging="176"/>
      </w:pPr>
      <w:rPr>
        <w:rFonts w:hint="default"/>
      </w:rPr>
    </w:lvl>
    <w:lvl w:ilvl="3" w:tplc="D682B09A">
      <w:start w:val="1"/>
      <w:numFmt w:val="bullet"/>
      <w:lvlText w:val="•"/>
      <w:lvlJc w:val="left"/>
      <w:pPr>
        <w:ind w:left="2980" w:hanging="176"/>
      </w:pPr>
      <w:rPr>
        <w:rFonts w:hint="default"/>
      </w:rPr>
    </w:lvl>
    <w:lvl w:ilvl="4" w:tplc="970C4D1E">
      <w:start w:val="1"/>
      <w:numFmt w:val="bullet"/>
      <w:lvlText w:val="•"/>
      <w:lvlJc w:val="left"/>
      <w:pPr>
        <w:ind w:left="3881" w:hanging="176"/>
      </w:pPr>
      <w:rPr>
        <w:rFonts w:hint="default"/>
      </w:rPr>
    </w:lvl>
    <w:lvl w:ilvl="5" w:tplc="C910FD44">
      <w:start w:val="1"/>
      <w:numFmt w:val="bullet"/>
      <w:lvlText w:val="•"/>
      <w:lvlJc w:val="left"/>
      <w:pPr>
        <w:ind w:left="4782" w:hanging="176"/>
      </w:pPr>
      <w:rPr>
        <w:rFonts w:hint="default"/>
      </w:rPr>
    </w:lvl>
    <w:lvl w:ilvl="6" w:tplc="E4702B4A">
      <w:start w:val="1"/>
      <w:numFmt w:val="bullet"/>
      <w:lvlText w:val="•"/>
      <w:lvlJc w:val="left"/>
      <w:pPr>
        <w:ind w:left="5683" w:hanging="176"/>
      </w:pPr>
      <w:rPr>
        <w:rFonts w:hint="default"/>
      </w:rPr>
    </w:lvl>
    <w:lvl w:ilvl="7" w:tplc="170CAF80">
      <w:start w:val="1"/>
      <w:numFmt w:val="bullet"/>
      <w:lvlText w:val="•"/>
      <w:lvlJc w:val="left"/>
      <w:pPr>
        <w:ind w:left="6584" w:hanging="176"/>
      </w:pPr>
      <w:rPr>
        <w:rFonts w:hint="default"/>
      </w:rPr>
    </w:lvl>
    <w:lvl w:ilvl="8" w:tplc="4A8AFB92">
      <w:start w:val="1"/>
      <w:numFmt w:val="bullet"/>
      <w:lvlText w:val="•"/>
      <w:lvlJc w:val="left"/>
      <w:pPr>
        <w:ind w:left="7485" w:hanging="176"/>
      </w:pPr>
      <w:rPr>
        <w:rFonts w:hint="default"/>
      </w:rPr>
    </w:lvl>
  </w:abstractNum>
  <w:abstractNum w:abstractNumId="3" w15:restartNumberingAfterBreak="0">
    <w:nsid w:val="32B174D1"/>
    <w:multiLevelType w:val="hybridMultilevel"/>
    <w:tmpl w:val="79CC05D2"/>
    <w:lvl w:ilvl="0" w:tplc="9392DEAC">
      <w:start w:val="1"/>
      <w:numFmt w:val="bullet"/>
      <w:lvlText w:val=""/>
      <w:lvlJc w:val="left"/>
      <w:pPr>
        <w:ind w:left="471" w:hanging="370"/>
      </w:pPr>
      <w:rPr>
        <w:rFonts w:ascii="Symbol" w:eastAsia="Symbol" w:hAnsi="Symbol" w:hint="default"/>
        <w:sz w:val="18"/>
        <w:szCs w:val="18"/>
      </w:rPr>
    </w:lvl>
    <w:lvl w:ilvl="1" w:tplc="07E2B45C">
      <w:start w:val="1"/>
      <w:numFmt w:val="bullet"/>
      <w:lvlText w:val="•"/>
      <w:lvlJc w:val="left"/>
      <w:pPr>
        <w:ind w:left="1353" w:hanging="370"/>
      </w:pPr>
      <w:rPr>
        <w:rFonts w:hint="default"/>
      </w:rPr>
    </w:lvl>
    <w:lvl w:ilvl="2" w:tplc="CD886F14">
      <w:start w:val="1"/>
      <w:numFmt w:val="bullet"/>
      <w:lvlText w:val="•"/>
      <w:lvlJc w:val="left"/>
      <w:pPr>
        <w:ind w:left="2234" w:hanging="370"/>
      </w:pPr>
      <w:rPr>
        <w:rFonts w:hint="default"/>
      </w:rPr>
    </w:lvl>
    <w:lvl w:ilvl="3" w:tplc="DB36426E">
      <w:start w:val="1"/>
      <w:numFmt w:val="bullet"/>
      <w:lvlText w:val="•"/>
      <w:lvlJc w:val="left"/>
      <w:pPr>
        <w:ind w:left="3116" w:hanging="370"/>
      </w:pPr>
      <w:rPr>
        <w:rFonts w:hint="default"/>
      </w:rPr>
    </w:lvl>
    <w:lvl w:ilvl="4" w:tplc="0B9CA778">
      <w:start w:val="1"/>
      <w:numFmt w:val="bullet"/>
      <w:lvlText w:val="•"/>
      <w:lvlJc w:val="left"/>
      <w:pPr>
        <w:ind w:left="3998" w:hanging="370"/>
      </w:pPr>
      <w:rPr>
        <w:rFonts w:hint="default"/>
      </w:rPr>
    </w:lvl>
    <w:lvl w:ilvl="5" w:tplc="3FD074E6">
      <w:start w:val="1"/>
      <w:numFmt w:val="bullet"/>
      <w:lvlText w:val="•"/>
      <w:lvlJc w:val="left"/>
      <w:pPr>
        <w:ind w:left="4879" w:hanging="370"/>
      </w:pPr>
      <w:rPr>
        <w:rFonts w:hint="default"/>
      </w:rPr>
    </w:lvl>
    <w:lvl w:ilvl="6" w:tplc="FDC64D78">
      <w:start w:val="1"/>
      <w:numFmt w:val="bullet"/>
      <w:lvlText w:val="•"/>
      <w:lvlJc w:val="left"/>
      <w:pPr>
        <w:ind w:left="5761" w:hanging="370"/>
      </w:pPr>
      <w:rPr>
        <w:rFonts w:hint="default"/>
      </w:rPr>
    </w:lvl>
    <w:lvl w:ilvl="7" w:tplc="4FC0E38E">
      <w:start w:val="1"/>
      <w:numFmt w:val="bullet"/>
      <w:lvlText w:val="•"/>
      <w:lvlJc w:val="left"/>
      <w:pPr>
        <w:ind w:left="6642" w:hanging="370"/>
      </w:pPr>
      <w:rPr>
        <w:rFonts w:hint="default"/>
      </w:rPr>
    </w:lvl>
    <w:lvl w:ilvl="8" w:tplc="43D0FD32">
      <w:start w:val="1"/>
      <w:numFmt w:val="bullet"/>
      <w:lvlText w:val="•"/>
      <w:lvlJc w:val="left"/>
      <w:pPr>
        <w:ind w:left="7524" w:hanging="370"/>
      </w:pPr>
      <w:rPr>
        <w:rFonts w:hint="default"/>
      </w:rPr>
    </w:lvl>
  </w:abstractNum>
  <w:abstractNum w:abstractNumId="4" w15:restartNumberingAfterBreak="0">
    <w:nsid w:val="35A54A29"/>
    <w:multiLevelType w:val="hybridMultilevel"/>
    <w:tmpl w:val="83EECE3A"/>
    <w:lvl w:ilvl="0" w:tplc="2AD8277A">
      <w:start w:val="1"/>
      <w:numFmt w:val="lowerLetter"/>
      <w:lvlText w:val="(%1)"/>
      <w:lvlJc w:val="left"/>
      <w:pPr>
        <w:ind w:left="108" w:hanging="669"/>
        <w:jc w:val="left"/>
      </w:pPr>
      <w:rPr>
        <w:rFonts w:ascii="Century Gothic" w:eastAsia="Century Gothic" w:hAnsi="Century Gothic" w:hint="default"/>
        <w:spacing w:val="-2"/>
        <w:w w:val="99"/>
        <w:sz w:val="20"/>
        <w:szCs w:val="20"/>
      </w:rPr>
    </w:lvl>
    <w:lvl w:ilvl="1" w:tplc="E488B844">
      <w:start w:val="1"/>
      <w:numFmt w:val="lowerRoman"/>
      <w:lvlText w:val="%2."/>
      <w:lvlJc w:val="left"/>
      <w:pPr>
        <w:ind w:left="874" w:hanging="455"/>
        <w:jc w:val="right"/>
      </w:pPr>
      <w:rPr>
        <w:rFonts w:ascii="Century Gothic" w:eastAsia="Century Gothic" w:hAnsi="Century Gothic" w:hint="default"/>
        <w:w w:val="99"/>
        <w:sz w:val="20"/>
        <w:szCs w:val="20"/>
      </w:rPr>
    </w:lvl>
    <w:lvl w:ilvl="2" w:tplc="9F1EE4B8">
      <w:start w:val="1"/>
      <w:numFmt w:val="bullet"/>
      <w:lvlText w:val="•"/>
      <w:lvlJc w:val="left"/>
      <w:pPr>
        <w:ind w:left="1882" w:hanging="455"/>
      </w:pPr>
      <w:rPr>
        <w:rFonts w:hint="default"/>
      </w:rPr>
    </w:lvl>
    <w:lvl w:ilvl="3" w:tplc="F1167A0C">
      <w:start w:val="1"/>
      <w:numFmt w:val="bullet"/>
      <w:lvlText w:val="•"/>
      <w:lvlJc w:val="left"/>
      <w:pPr>
        <w:ind w:left="2890" w:hanging="455"/>
      </w:pPr>
      <w:rPr>
        <w:rFonts w:hint="default"/>
      </w:rPr>
    </w:lvl>
    <w:lvl w:ilvl="4" w:tplc="A0381CE0">
      <w:start w:val="1"/>
      <w:numFmt w:val="bullet"/>
      <w:lvlText w:val="•"/>
      <w:lvlJc w:val="left"/>
      <w:pPr>
        <w:ind w:left="3898" w:hanging="455"/>
      </w:pPr>
      <w:rPr>
        <w:rFonts w:hint="default"/>
      </w:rPr>
    </w:lvl>
    <w:lvl w:ilvl="5" w:tplc="00AC3FCA">
      <w:start w:val="1"/>
      <w:numFmt w:val="bullet"/>
      <w:lvlText w:val="•"/>
      <w:lvlJc w:val="left"/>
      <w:pPr>
        <w:ind w:left="4906" w:hanging="455"/>
      </w:pPr>
      <w:rPr>
        <w:rFonts w:hint="default"/>
      </w:rPr>
    </w:lvl>
    <w:lvl w:ilvl="6" w:tplc="7CC88AE4">
      <w:start w:val="1"/>
      <w:numFmt w:val="bullet"/>
      <w:lvlText w:val="•"/>
      <w:lvlJc w:val="left"/>
      <w:pPr>
        <w:ind w:left="5914" w:hanging="455"/>
      </w:pPr>
      <w:rPr>
        <w:rFonts w:hint="default"/>
      </w:rPr>
    </w:lvl>
    <w:lvl w:ilvl="7" w:tplc="B922BBCC">
      <w:start w:val="1"/>
      <w:numFmt w:val="bullet"/>
      <w:lvlText w:val="•"/>
      <w:lvlJc w:val="left"/>
      <w:pPr>
        <w:ind w:left="6922" w:hanging="455"/>
      </w:pPr>
      <w:rPr>
        <w:rFonts w:hint="default"/>
      </w:rPr>
    </w:lvl>
    <w:lvl w:ilvl="8" w:tplc="21D441DA">
      <w:start w:val="1"/>
      <w:numFmt w:val="bullet"/>
      <w:lvlText w:val="•"/>
      <w:lvlJc w:val="left"/>
      <w:pPr>
        <w:ind w:left="7930" w:hanging="455"/>
      </w:pPr>
      <w:rPr>
        <w:rFonts w:hint="default"/>
      </w:rPr>
    </w:lvl>
  </w:abstractNum>
  <w:abstractNum w:abstractNumId="5" w15:restartNumberingAfterBreak="0">
    <w:nsid w:val="44E72043"/>
    <w:multiLevelType w:val="multilevel"/>
    <w:tmpl w:val="B50C32A0"/>
    <w:lvl w:ilvl="0">
      <w:start w:val="1"/>
      <w:numFmt w:val="decimal"/>
      <w:lvlText w:val="%1."/>
      <w:lvlJc w:val="left"/>
      <w:pPr>
        <w:ind w:left="547" w:hanging="440"/>
        <w:jc w:val="left"/>
      </w:pPr>
      <w:rPr>
        <w:rFonts w:ascii="Century Gothic" w:eastAsia="Century Gothic" w:hAnsi="Century Gothic" w:hint="default"/>
        <w:b/>
        <w:bCs/>
        <w:w w:val="99"/>
        <w:sz w:val="24"/>
        <w:szCs w:val="24"/>
      </w:rPr>
    </w:lvl>
    <w:lvl w:ilvl="1">
      <w:start w:val="1"/>
      <w:numFmt w:val="decimal"/>
      <w:lvlText w:val="%1.%2."/>
      <w:lvlJc w:val="left"/>
      <w:pPr>
        <w:ind w:left="989" w:hanging="661"/>
        <w:jc w:val="left"/>
      </w:pPr>
      <w:rPr>
        <w:rFonts w:ascii="Century Gothic" w:eastAsia="Century Gothic" w:hAnsi="Century Gothic" w:hint="default"/>
        <w:spacing w:val="-1"/>
        <w:w w:val="99"/>
        <w:sz w:val="20"/>
        <w:szCs w:val="20"/>
      </w:rPr>
    </w:lvl>
    <w:lvl w:ilvl="2">
      <w:start w:val="1"/>
      <w:numFmt w:val="bullet"/>
      <w:lvlText w:val="•"/>
      <w:lvlJc w:val="left"/>
      <w:pPr>
        <w:ind w:left="1988" w:hanging="66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988" w:hanging="66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88" w:hanging="66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88" w:hanging="66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987" w:hanging="66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987" w:hanging="66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87" w:hanging="661"/>
      </w:pPr>
      <w:rPr>
        <w:rFonts w:hint="default"/>
      </w:rPr>
    </w:lvl>
  </w:abstractNum>
  <w:abstractNum w:abstractNumId="6" w15:restartNumberingAfterBreak="0">
    <w:nsid w:val="494D4C75"/>
    <w:multiLevelType w:val="hybridMultilevel"/>
    <w:tmpl w:val="DED2DF52"/>
    <w:lvl w:ilvl="0" w:tplc="CB4CC102">
      <w:start w:val="1"/>
      <w:numFmt w:val="bullet"/>
      <w:lvlText w:val=""/>
      <w:lvlJc w:val="left"/>
      <w:pPr>
        <w:ind w:left="277" w:hanging="176"/>
      </w:pPr>
      <w:rPr>
        <w:rFonts w:ascii="Symbol" w:eastAsia="Symbol" w:hAnsi="Symbol" w:hint="default"/>
        <w:sz w:val="18"/>
        <w:szCs w:val="18"/>
      </w:rPr>
    </w:lvl>
    <w:lvl w:ilvl="1" w:tplc="EBF254C2">
      <w:start w:val="1"/>
      <w:numFmt w:val="bullet"/>
      <w:lvlText w:val="•"/>
      <w:lvlJc w:val="left"/>
      <w:pPr>
        <w:ind w:left="621" w:hanging="176"/>
      </w:pPr>
      <w:rPr>
        <w:rFonts w:hint="default"/>
      </w:rPr>
    </w:lvl>
    <w:lvl w:ilvl="2" w:tplc="0C64BF5A">
      <w:start w:val="1"/>
      <w:numFmt w:val="bullet"/>
      <w:lvlText w:val="•"/>
      <w:lvlJc w:val="left"/>
      <w:pPr>
        <w:ind w:left="966" w:hanging="176"/>
      </w:pPr>
      <w:rPr>
        <w:rFonts w:hint="default"/>
      </w:rPr>
    </w:lvl>
    <w:lvl w:ilvl="3" w:tplc="8F320CDA">
      <w:start w:val="1"/>
      <w:numFmt w:val="bullet"/>
      <w:lvlText w:val="•"/>
      <w:lvlJc w:val="left"/>
      <w:pPr>
        <w:ind w:left="1310" w:hanging="176"/>
      </w:pPr>
      <w:rPr>
        <w:rFonts w:hint="default"/>
      </w:rPr>
    </w:lvl>
    <w:lvl w:ilvl="4" w:tplc="7D746EC0">
      <w:start w:val="1"/>
      <w:numFmt w:val="bullet"/>
      <w:lvlText w:val="•"/>
      <w:lvlJc w:val="left"/>
      <w:pPr>
        <w:ind w:left="1654" w:hanging="176"/>
      </w:pPr>
      <w:rPr>
        <w:rFonts w:hint="default"/>
      </w:rPr>
    </w:lvl>
    <w:lvl w:ilvl="5" w:tplc="2D5EFB5E">
      <w:start w:val="1"/>
      <w:numFmt w:val="bullet"/>
      <w:lvlText w:val="•"/>
      <w:lvlJc w:val="left"/>
      <w:pPr>
        <w:ind w:left="1999" w:hanging="176"/>
      </w:pPr>
      <w:rPr>
        <w:rFonts w:hint="default"/>
      </w:rPr>
    </w:lvl>
    <w:lvl w:ilvl="6" w:tplc="DE74B9BC">
      <w:start w:val="1"/>
      <w:numFmt w:val="bullet"/>
      <w:lvlText w:val="•"/>
      <w:lvlJc w:val="left"/>
      <w:pPr>
        <w:ind w:left="2343" w:hanging="176"/>
      </w:pPr>
      <w:rPr>
        <w:rFonts w:hint="default"/>
      </w:rPr>
    </w:lvl>
    <w:lvl w:ilvl="7" w:tplc="EF5AEB90">
      <w:start w:val="1"/>
      <w:numFmt w:val="bullet"/>
      <w:lvlText w:val="•"/>
      <w:lvlJc w:val="left"/>
      <w:pPr>
        <w:ind w:left="2687" w:hanging="176"/>
      </w:pPr>
      <w:rPr>
        <w:rFonts w:hint="default"/>
      </w:rPr>
    </w:lvl>
    <w:lvl w:ilvl="8" w:tplc="7B5E27BC">
      <w:start w:val="1"/>
      <w:numFmt w:val="bullet"/>
      <w:lvlText w:val="•"/>
      <w:lvlJc w:val="left"/>
      <w:pPr>
        <w:ind w:left="3032" w:hanging="176"/>
      </w:pPr>
      <w:rPr>
        <w:rFonts w:hint="default"/>
      </w:rPr>
    </w:lvl>
  </w:abstractNum>
  <w:abstractNum w:abstractNumId="7" w15:restartNumberingAfterBreak="0">
    <w:nsid w:val="56DE46AA"/>
    <w:multiLevelType w:val="multilevel"/>
    <w:tmpl w:val="83026728"/>
    <w:lvl w:ilvl="0">
      <w:start w:val="1"/>
      <w:numFmt w:val="decimal"/>
      <w:lvlText w:val="%1."/>
      <w:lvlJc w:val="left"/>
      <w:pPr>
        <w:ind w:left="468" w:hanging="360"/>
        <w:jc w:val="left"/>
      </w:pPr>
      <w:rPr>
        <w:rFonts w:ascii="Calibri" w:eastAsia="Calibri" w:hAnsi="Calibri" w:hint="default"/>
        <w:b/>
        <w:bCs/>
        <w:color w:val="5F4879"/>
        <w:w w:val="99"/>
        <w:sz w:val="42"/>
        <w:szCs w:val="42"/>
      </w:rPr>
    </w:lvl>
    <w:lvl w:ilvl="1">
      <w:start w:val="1"/>
      <w:numFmt w:val="decimal"/>
      <w:lvlText w:val="%1.%2."/>
      <w:lvlJc w:val="left"/>
      <w:pPr>
        <w:ind w:left="960" w:hanging="853"/>
        <w:jc w:val="left"/>
      </w:pPr>
      <w:rPr>
        <w:rFonts w:ascii="Century Gothic" w:eastAsia="Century Gothic" w:hAnsi="Century Gothic" w:hint="default"/>
        <w:b/>
        <w:bCs/>
        <w:color w:val="5F4879"/>
        <w:w w:val="99"/>
        <w:sz w:val="24"/>
        <w:szCs w:val="24"/>
      </w:rPr>
    </w:lvl>
    <w:lvl w:ilvl="2">
      <w:start w:val="1"/>
      <w:numFmt w:val="bullet"/>
      <w:lvlText w:val="•"/>
      <w:lvlJc w:val="left"/>
      <w:pPr>
        <w:ind w:left="2043" w:hanging="85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126" w:hanging="85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209" w:hanging="85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292" w:hanging="85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374" w:hanging="85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457" w:hanging="85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540" w:hanging="853"/>
      </w:pPr>
      <w:rPr>
        <w:rFonts w:hint="default"/>
      </w:rPr>
    </w:lvl>
  </w:abstractNum>
  <w:abstractNum w:abstractNumId="8" w15:restartNumberingAfterBreak="0">
    <w:nsid w:val="67450CA4"/>
    <w:multiLevelType w:val="hybridMultilevel"/>
    <w:tmpl w:val="2A7E9754"/>
    <w:lvl w:ilvl="0" w:tplc="059A5052">
      <w:start w:val="1"/>
      <w:numFmt w:val="decimal"/>
      <w:lvlText w:val="%1."/>
      <w:lvlJc w:val="left"/>
      <w:pPr>
        <w:ind w:left="601" w:hanging="312"/>
        <w:jc w:val="left"/>
      </w:pPr>
      <w:rPr>
        <w:rFonts w:ascii="Century Gothic" w:eastAsia="Century Gothic" w:hAnsi="Century Gothic" w:hint="default"/>
        <w:spacing w:val="-1"/>
        <w:sz w:val="16"/>
        <w:szCs w:val="16"/>
      </w:rPr>
    </w:lvl>
    <w:lvl w:ilvl="1" w:tplc="C4E06D4E">
      <w:start w:val="1"/>
      <w:numFmt w:val="bullet"/>
      <w:lvlText w:val="•"/>
      <w:lvlJc w:val="left"/>
      <w:pPr>
        <w:ind w:left="1616" w:hanging="312"/>
      </w:pPr>
      <w:rPr>
        <w:rFonts w:hint="default"/>
      </w:rPr>
    </w:lvl>
    <w:lvl w:ilvl="2" w:tplc="DADCEA72">
      <w:start w:val="1"/>
      <w:numFmt w:val="bullet"/>
      <w:lvlText w:val="•"/>
      <w:lvlJc w:val="left"/>
      <w:pPr>
        <w:ind w:left="2630" w:hanging="312"/>
      </w:pPr>
      <w:rPr>
        <w:rFonts w:hint="default"/>
      </w:rPr>
    </w:lvl>
    <w:lvl w:ilvl="3" w:tplc="C2A26D5C">
      <w:start w:val="1"/>
      <w:numFmt w:val="bullet"/>
      <w:lvlText w:val="•"/>
      <w:lvlJc w:val="left"/>
      <w:pPr>
        <w:ind w:left="3645" w:hanging="312"/>
      </w:pPr>
      <w:rPr>
        <w:rFonts w:hint="default"/>
      </w:rPr>
    </w:lvl>
    <w:lvl w:ilvl="4" w:tplc="D62C157A">
      <w:start w:val="1"/>
      <w:numFmt w:val="bullet"/>
      <w:lvlText w:val="•"/>
      <w:lvlJc w:val="left"/>
      <w:pPr>
        <w:ind w:left="4659" w:hanging="312"/>
      </w:pPr>
      <w:rPr>
        <w:rFonts w:hint="default"/>
      </w:rPr>
    </w:lvl>
    <w:lvl w:ilvl="5" w:tplc="715C52D0">
      <w:start w:val="1"/>
      <w:numFmt w:val="bullet"/>
      <w:lvlText w:val="•"/>
      <w:lvlJc w:val="left"/>
      <w:pPr>
        <w:ind w:left="5674" w:hanging="312"/>
      </w:pPr>
      <w:rPr>
        <w:rFonts w:hint="default"/>
      </w:rPr>
    </w:lvl>
    <w:lvl w:ilvl="6" w:tplc="687A9A08">
      <w:start w:val="1"/>
      <w:numFmt w:val="bullet"/>
      <w:lvlText w:val="•"/>
      <w:lvlJc w:val="left"/>
      <w:pPr>
        <w:ind w:left="6688" w:hanging="312"/>
      </w:pPr>
      <w:rPr>
        <w:rFonts w:hint="default"/>
      </w:rPr>
    </w:lvl>
    <w:lvl w:ilvl="7" w:tplc="C1600912">
      <w:start w:val="1"/>
      <w:numFmt w:val="bullet"/>
      <w:lvlText w:val="•"/>
      <w:lvlJc w:val="left"/>
      <w:pPr>
        <w:ind w:left="7702" w:hanging="312"/>
      </w:pPr>
      <w:rPr>
        <w:rFonts w:hint="default"/>
      </w:rPr>
    </w:lvl>
    <w:lvl w:ilvl="8" w:tplc="5610318C">
      <w:start w:val="1"/>
      <w:numFmt w:val="bullet"/>
      <w:lvlText w:val="•"/>
      <w:lvlJc w:val="left"/>
      <w:pPr>
        <w:ind w:left="8717" w:hanging="312"/>
      </w:pPr>
      <w:rPr>
        <w:rFonts w:hint="default"/>
      </w:rPr>
    </w:lvl>
  </w:abstractNum>
  <w:abstractNum w:abstractNumId="9" w15:restartNumberingAfterBreak="0">
    <w:nsid w:val="6E47771E"/>
    <w:multiLevelType w:val="hybridMultilevel"/>
    <w:tmpl w:val="FD9042CE"/>
    <w:lvl w:ilvl="0" w:tplc="6B46C1EE">
      <w:start w:val="6"/>
      <w:numFmt w:val="decimal"/>
      <w:lvlText w:val="%1."/>
      <w:lvlJc w:val="left"/>
      <w:pPr>
        <w:ind w:left="328" w:hanging="221"/>
        <w:jc w:val="left"/>
      </w:pPr>
      <w:rPr>
        <w:rFonts w:ascii="Century Gothic" w:eastAsia="Century Gothic" w:hAnsi="Century Gothic" w:hint="default"/>
        <w:b/>
        <w:bCs/>
        <w:spacing w:val="-2"/>
        <w:w w:val="99"/>
        <w:sz w:val="20"/>
        <w:szCs w:val="20"/>
      </w:rPr>
    </w:lvl>
    <w:lvl w:ilvl="1" w:tplc="713EB5AA">
      <w:start w:val="1"/>
      <w:numFmt w:val="bullet"/>
      <w:lvlText w:val="•"/>
      <w:lvlJc w:val="left"/>
      <w:pPr>
        <w:ind w:left="1320" w:hanging="221"/>
      </w:pPr>
      <w:rPr>
        <w:rFonts w:hint="default"/>
      </w:rPr>
    </w:lvl>
    <w:lvl w:ilvl="2" w:tplc="C908F66C">
      <w:start w:val="1"/>
      <w:numFmt w:val="bullet"/>
      <w:lvlText w:val="•"/>
      <w:lvlJc w:val="left"/>
      <w:pPr>
        <w:ind w:left="2312" w:hanging="221"/>
      </w:pPr>
      <w:rPr>
        <w:rFonts w:hint="default"/>
      </w:rPr>
    </w:lvl>
    <w:lvl w:ilvl="3" w:tplc="59C44A2A">
      <w:start w:val="1"/>
      <w:numFmt w:val="bullet"/>
      <w:lvlText w:val="•"/>
      <w:lvlJc w:val="left"/>
      <w:pPr>
        <w:ind w:left="3304" w:hanging="221"/>
      </w:pPr>
      <w:rPr>
        <w:rFonts w:hint="default"/>
      </w:rPr>
    </w:lvl>
    <w:lvl w:ilvl="4" w:tplc="BCE0577E">
      <w:start w:val="1"/>
      <w:numFmt w:val="bullet"/>
      <w:lvlText w:val="•"/>
      <w:lvlJc w:val="left"/>
      <w:pPr>
        <w:ind w:left="4295" w:hanging="221"/>
      </w:pPr>
      <w:rPr>
        <w:rFonts w:hint="default"/>
      </w:rPr>
    </w:lvl>
    <w:lvl w:ilvl="5" w:tplc="D97E4B26">
      <w:start w:val="1"/>
      <w:numFmt w:val="bullet"/>
      <w:lvlText w:val="•"/>
      <w:lvlJc w:val="left"/>
      <w:pPr>
        <w:ind w:left="5287" w:hanging="221"/>
      </w:pPr>
      <w:rPr>
        <w:rFonts w:hint="default"/>
      </w:rPr>
    </w:lvl>
    <w:lvl w:ilvl="6" w:tplc="4EF8F96C">
      <w:start w:val="1"/>
      <w:numFmt w:val="bullet"/>
      <w:lvlText w:val="•"/>
      <w:lvlJc w:val="left"/>
      <w:pPr>
        <w:ind w:left="6279" w:hanging="221"/>
      </w:pPr>
      <w:rPr>
        <w:rFonts w:hint="default"/>
      </w:rPr>
    </w:lvl>
    <w:lvl w:ilvl="7" w:tplc="494EA8F2">
      <w:start w:val="1"/>
      <w:numFmt w:val="bullet"/>
      <w:lvlText w:val="•"/>
      <w:lvlJc w:val="left"/>
      <w:pPr>
        <w:ind w:left="7271" w:hanging="221"/>
      </w:pPr>
      <w:rPr>
        <w:rFonts w:hint="default"/>
      </w:rPr>
    </w:lvl>
    <w:lvl w:ilvl="8" w:tplc="DD744492">
      <w:start w:val="1"/>
      <w:numFmt w:val="bullet"/>
      <w:lvlText w:val="•"/>
      <w:lvlJc w:val="left"/>
      <w:pPr>
        <w:ind w:left="8262" w:hanging="221"/>
      </w:pPr>
      <w:rPr>
        <w:rFonts w:hint="default"/>
      </w:rPr>
    </w:lvl>
  </w:abstractNum>
  <w:abstractNum w:abstractNumId="10" w15:restartNumberingAfterBreak="0">
    <w:nsid w:val="75C2609A"/>
    <w:multiLevelType w:val="hybridMultilevel"/>
    <w:tmpl w:val="7220C6C0"/>
    <w:lvl w:ilvl="0" w:tplc="28E2D59E">
      <w:start w:val="1"/>
      <w:numFmt w:val="bullet"/>
      <w:lvlText w:val=""/>
      <w:lvlJc w:val="left"/>
      <w:pPr>
        <w:ind w:left="477" w:hanging="370"/>
      </w:pPr>
      <w:rPr>
        <w:rFonts w:ascii="Symbol" w:eastAsia="Symbol" w:hAnsi="Symbol" w:hint="default"/>
        <w:w w:val="99"/>
        <w:sz w:val="20"/>
        <w:szCs w:val="20"/>
      </w:rPr>
    </w:lvl>
    <w:lvl w:ilvl="1" w:tplc="A3B4B3B6">
      <w:start w:val="1"/>
      <w:numFmt w:val="bullet"/>
      <w:lvlText w:val="•"/>
      <w:lvlJc w:val="left"/>
      <w:pPr>
        <w:ind w:left="1500" w:hanging="370"/>
      </w:pPr>
      <w:rPr>
        <w:rFonts w:hint="default"/>
      </w:rPr>
    </w:lvl>
    <w:lvl w:ilvl="2" w:tplc="C80A9D2C">
      <w:start w:val="1"/>
      <w:numFmt w:val="bullet"/>
      <w:lvlText w:val="•"/>
      <w:lvlJc w:val="left"/>
      <w:pPr>
        <w:ind w:left="2523" w:hanging="370"/>
      </w:pPr>
      <w:rPr>
        <w:rFonts w:hint="default"/>
      </w:rPr>
    </w:lvl>
    <w:lvl w:ilvl="3" w:tplc="252EDA5E">
      <w:start w:val="1"/>
      <w:numFmt w:val="bullet"/>
      <w:lvlText w:val="•"/>
      <w:lvlJc w:val="left"/>
      <w:pPr>
        <w:ind w:left="3546" w:hanging="370"/>
      </w:pPr>
      <w:rPr>
        <w:rFonts w:hint="default"/>
      </w:rPr>
    </w:lvl>
    <w:lvl w:ilvl="4" w:tplc="FE780546">
      <w:start w:val="1"/>
      <w:numFmt w:val="bullet"/>
      <w:lvlText w:val="•"/>
      <w:lvlJc w:val="left"/>
      <w:pPr>
        <w:ind w:left="4569" w:hanging="370"/>
      </w:pPr>
      <w:rPr>
        <w:rFonts w:hint="default"/>
      </w:rPr>
    </w:lvl>
    <w:lvl w:ilvl="5" w:tplc="D2A8EFC2">
      <w:start w:val="1"/>
      <w:numFmt w:val="bullet"/>
      <w:lvlText w:val="•"/>
      <w:lvlJc w:val="left"/>
      <w:pPr>
        <w:ind w:left="5592" w:hanging="370"/>
      </w:pPr>
      <w:rPr>
        <w:rFonts w:hint="default"/>
      </w:rPr>
    </w:lvl>
    <w:lvl w:ilvl="6" w:tplc="74A2F072">
      <w:start w:val="1"/>
      <w:numFmt w:val="bullet"/>
      <w:lvlText w:val="•"/>
      <w:lvlJc w:val="left"/>
      <w:pPr>
        <w:ind w:left="6614" w:hanging="370"/>
      </w:pPr>
      <w:rPr>
        <w:rFonts w:hint="default"/>
      </w:rPr>
    </w:lvl>
    <w:lvl w:ilvl="7" w:tplc="F4A4D7FA">
      <w:start w:val="1"/>
      <w:numFmt w:val="bullet"/>
      <w:lvlText w:val="•"/>
      <w:lvlJc w:val="left"/>
      <w:pPr>
        <w:ind w:left="7637" w:hanging="370"/>
      </w:pPr>
      <w:rPr>
        <w:rFonts w:hint="default"/>
      </w:rPr>
    </w:lvl>
    <w:lvl w:ilvl="8" w:tplc="3C3421C4">
      <w:start w:val="1"/>
      <w:numFmt w:val="bullet"/>
      <w:lvlText w:val="•"/>
      <w:lvlJc w:val="left"/>
      <w:pPr>
        <w:ind w:left="8660" w:hanging="370"/>
      </w:pPr>
      <w:rPr>
        <w:rFonts w:hint="default"/>
      </w:rPr>
    </w:lvl>
  </w:abstractNum>
  <w:abstractNum w:abstractNumId="11" w15:restartNumberingAfterBreak="0">
    <w:nsid w:val="76FD270B"/>
    <w:multiLevelType w:val="hybridMultilevel"/>
    <w:tmpl w:val="2B747008"/>
    <w:lvl w:ilvl="0" w:tplc="3CB42F44">
      <w:start w:val="1"/>
      <w:numFmt w:val="decimal"/>
      <w:lvlText w:val="%1."/>
      <w:lvlJc w:val="left"/>
      <w:pPr>
        <w:ind w:left="386" w:hanging="279"/>
        <w:jc w:val="left"/>
      </w:pPr>
      <w:rPr>
        <w:rFonts w:ascii="Century Gothic" w:eastAsia="Century Gothic" w:hAnsi="Century Gothic" w:hint="default"/>
        <w:b/>
        <w:bCs/>
        <w:spacing w:val="-2"/>
        <w:w w:val="99"/>
        <w:sz w:val="20"/>
        <w:szCs w:val="20"/>
      </w:rPr>
    </w:lvl>
    <w:lvl w:ilvl="1" w:tplc="A9CA3F6A">
      <w:start w:val="1"/>
      <w:numFmt w:val="bullet"/>
      <w:lvlText w:val="•"/>
      <w:lvlJc w:val="left"/>
      <w:pPr>
        <w:ind w:left="1364" w:hanging="279"/>
      </w:pPr>
      <w:rPr>
        <w:rFonts w:hint="default"/>
      </w:rPr>
    </w:lvl>
    <w:lvl w:ilvl="2" w:tplc="1B60B12C">
      <w:start w:val="1"/>
      <w:numFmt w:val="bullet"/>
      <w:lvlText w:val="•"/>
      <w:lvlJc w:val="left"/>
      <w:pPr>
        <w:ind w:left="2342" w:hanging="279"/>
      </w:pPr>
      <w:rPr>
        <w:rFonts w:hint="default"/>
      </w:rPr>
    </w:lvl>
    <w:lvl w:ilvl="3" w:tplc="59F0B9D0">
      <w:start w:val="1"/>
      <w:numFmt w:val="bullet"/>
      <w:lvlText w:val="•"/>
      <w:lvlJc w:val="left"/>
      <w:pPr>
        <w:ind w:left="3320" w:hanging="279"/>
      </w:pPr>
      <w:rPr>
        <w:rFonts w:hint="default"/>
      </w:rPr>
    </w:lvl>
    <w:lvl w:ilvl="4" w:tplc="F5229966">
      <w:start w:val="1"/>
      <w:numFmt w:val="bullet"/>
      <w:lvlText w:val="•"/>
      <w:lvlJc w:val="left"/>
      <w:pPr>
        <w:ind w:left="4298" w:hanging="279"/>
      </w:pPr>
      <w:rPr>
        <w:rFonts w:hint="default"/>
      </w:rPr>
    </w:lvl>
    <w:lvl w:ilvl="5" w:tplc="84764594">
      <w:start w:val="1"/>
      <w:numFmt w:val="bullet"/>
      <w:lvlText w:val="•"/>
      <w:lvlJc w:val="left"/>
      <w:pPr>
        <w:ind w:left="5276" w:hanging="279"/>
      </w:pPr>
      <w:rPr>
        <w:rFonts w:hint="default"/>
      </w:rPr>
    </w:lvl>
    <w:lvl w:ilvl="6" w:tplc="C0925D3C">
      <w:start w:val="1"/>
      <w:numFmt w:val="bullet"/>
      <w:lvlText w:val="•"/>
      <w:lvlJc w:val="left"/>
      <w:pPr>
        <w:ind w:left="6254" w:hanging="279"/>
      </w:pPr>
      <w:rPr>
        <w:rFonts w:hint="default"/>
      </w:rPr>
    </w:lvl>
    <w:lvl w:ilvl="7" w:tplc="1F8ED1EA">
      <w:start w:val="1"/>
      <w:numFmt w:val="bullet"/>
      <w:lvlText w:val="•"/>
      <w:lvlJc w:val="left"/>
      <w:pPr>
        <w:ind w:left="7232" w:hanging="279"/>
      </w:pPr>
      <w:rPr>
        <w:rFonts w:hint="default"/>
      </w:rPr>
    </w:lvl>
    <w:lvl w:ilvl="8" w:tplc="90F0BCF4">
      <w:start w:val="1"/>
      <w:numFmt w:val="bullet"/>
      <w:lvlText w:val="•"/>
      <w:lvlJc w:val="left"/>
      <w:pPr>
        <w:ind w:left="8210" w:hanging="279"/>
      </w:pPr>
      <w:rPr>
        <w:rFonts w:hint="default"/>
      </w:rPr>
    </w:lvl>
  </w:abstractNum>
  <w:num w:numId="1">
    <w:abstractNumId w:val="9"/>
  </w:num>
  <w:num w:numId="2">
    <w:abstractNumId w:val="11"/>
  </w:num>
  <w:num w:numId="3">
    <w:abstractNumId w:val="4"/>
  </w:num>
  <w:num w:numId="4">
    <w:abstractNumId w:val="8"/>
  </w:num>
  <w:num w:numId="5">
    <w:abstractNumId w:val="0"/>
  </w:num>
  <w:num w:numId="6">
    <w:abstractNumId w:val="3"/>
  </w:num>
  <w:num w:numId="7">
    <w:abstractNumId w:val="1"/>
  </w:num>
  <w:num w:numId="8">
    <w:abstractNumId w:val="2"/>
  </w:num>
  <w:num w:numId="9">
    <w:abstractNumId w:val="6"/>
  </w:num>
  <w:num w:numId="10">
    <w:abstractNumId w:val="7"/>
  </w:num>
  <w:num w:numId="11">
    <w:abstractNumId w:val="5"/>
  </w:num>
  <w:num w:numId="1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3256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4670"/>
    <w:rsid w:val="00044670"/>
    <w:rsid w:val="00C932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256"/>
    <o:shapelayout v:ext="edit">
      <o:idmap v:ext="edit" data="1,3"/>
    </o:shapelayout>
  </w:shapeDefaults>
  <w:decimalSymbol w:val="."/>
  <w:listSeparator w:val=","/>
  <w14:docId w14:val="43E61F3A"/>
  <w15:docId w15:val="{3A5FF246-7440-425A-9F3E-471533B4E9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uiPriority w:val="1"/>
    <w:qFormat/>
    <w:pPr>
      <w:ind w:left="107"/>
      <w:outlineLvl w:val="0"/>
    </w:pPr>
    <w:rPr>
      <w:rFonts w:ascii="Century Gothic" w:eastAsia="Century Gothic" w:hAnsi="Century Gothic"/>
      <w:b/>
      <w:bCs/>
      <w:sz w:val="42"/>
      <w:szCs w:val="42"/>
    </w:rPr>
  </w:style>
  <w:style w:type="paragraph" w:styleId="Heading2">
    <w:name w:val="heading 2"/>
    <w:basedOn w:val="Normal"/>
    <w:uiPriority w:val="1"/>
    <w:qFormat/>
    <w:pPr>
      <w:ind w:left="960"/>
      <w:outlineLvl w:val="1"/>
    </w:pPr>
    <w:rPr>
      <w:rFonts w:ascii="Century Gothic" w:eastAsia="Century Gothic" w:hAnsi="Century Gothic"/>
      <w:b/>
      <w:bCs/>
      <w:sz w:val="24"/>
      <w:szCs w:val="24"/>
    </w:rPr>
  </w:style>
  <w:style w:type="paragraph" w:styleId="Heading3">
    <w:name w:val="heading 3"/>
    <w:basedOn w:val="Normal"/>
    <w:uiPriority w:val="1"/>
    <w:qFormat/>
    <w:pPr>
      <w:spacing w:before="119"/>
      <w:ind w:left="107"/>
      <w:outlineLvl w:val="2"/>
    </w:pPr>
    <w:rPr>
      <w:rFonts w:ascii="Century Gothic" w:eastAsia="Century Gothic" w:hAnsi="Century Gothic"/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103"/>
    </w:pPr>
    <w:rPr>
      <w:rFonts w:ascii="Century Gothic" w:eastAsia="Century Gothic" w:hAnsi="Century Gothic"/>
      <w:b/>
      <w:bCs/>
      <w:sz w:val="24"/>
      <w:szCs w:val="24"/>
    </w:rPr>
  </w:style>
  <w:style w:type="paragraph" w:styleId="TOC2">
    <w:name w:val="toc 2"/>
    <w:basedOn w:val="Normal"/>
    <w:uiPriority w:val="1"/>
    <w:qFormat/>
    <w:pPr>
      <w:spacing w:before="101"/>
      <w:ind w:left="107" w:hanging="439"/>
    </w:pPr>
    <w:rPr>
      <w:rFonts w:ascii="Century Gothic" w:eastAsia="Century Gothic" w:hAnsi="Century Gothic"/>
      <w:b/>
      <w:bCs/>
      <w:sz w:val="24"/>
      <w:szCs w:val="24"/>
    </w:rPr>
  </w:style>
  <w:style w:type="paragraph" w:styleId="TOC3">
    <w:name w:val="toc 3"/>
    <w:basedOn w:val="Normal"/>
    <w:uiPriority w:val="1"/>
    <w:qFormat/>
    <w:pPr>
      <w:spacing w:before="100"/>
      <w:ind w:left="989" w:hanging="661"/>
    </w:pPr>
    <w:rPr>
      <w:rFonts w:ascii="Century Gothic" w:eastAsia="Century Gothic" w:hAnsi="Century Gothic"/>
      <w:sz w:val="20"/>
      <w:szCs w:val="20"/>
    </w:rPr>
  </w:style>
  <w:style w:type="paragraph" w:styleId="TOC4">
    <w:name w:val="toc 4"/>
    <w:basedOn w:val="Normal"/>
    <w:uiPriority w:val="1"/>
    <w:qFormat/>
    <w:pPr>
      <w:ind w:left="547"/>
    </w:pPr>
    <w:rPr>
      <w:rFonts w:ascii="Century Gothic" w:eastAsia="Century Gothic" w:hAnsi="Century Gothic"/>
      <w:b/>
      <w:bCs/>
      <w:sz w:val="24"/>
      <w:szCs w:val="24"/>
    </w:rPr>
  </w:style>
  <w:style w:type="paragraph" w:styleId="TOC5">
    <w:name w:val="toc 5"/>
    <w:basedOn w:val="Normal"/>
    <w:uiPriority w:val="1"/>
    <w:qFormat/>
    <w:pPr>
      <w:ind w:left="989"/>
    </w:pPr>
    <w:rPr>
      <w:rFonts w:ascii="Century Gothic" w:eastAsia="Century Gothic" w:hAnsi="Century Gothic"/>
      <w:sz w:val="20"/>
      <w:szCs w:val="20"/>
    </w:rPr>
  </w:style>
  <w:style w:type="paragraph" w:styleId="BodyText">
    <w:name w:val="Body Text"/>
    <w:basedOn w:val="Normal"/>
    <w:uiPriority w:val="1"/>
    <w:qFormat/>
    <w:pPr>
      <w:ind w:left="107"/>
    </w:pPr>
    <w:rPr>
      <w:rFonts w:ascii="Century Gothic" w:eastAsia="Century Gothic" w:hAnsi="Century Gothic"/>
      <w:sz w:val="20"/>
      <w:szCs w:val="2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C9326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9326B"/>
  </w:style>
  <w:style w:type="paragraph" w:styleId="Footer">
    <w:name w:val="footer"/>
    <w:basedOn w:val="Normal"/>
    <w:link w:val="FooterChar"/>
    <w:uiPriority w:val="99"/>
    <w:unhideWhenUsed/>
    <w:rsid w:val="00C9326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9326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0.png"/><Relationship Id="rId671" Type="http://schemas.openxmlformats.org/officeDocument/2006/relationships/image" Target="media/image643.png"/><Relationship Id="rId769" Type="http://schemas.openxmlformats.org/officeDocument/2006/relationships/hyperlink" Target="http://www.environment.gov.au/topics/water/commonwealth-environmental-water-office/about-commonwealth-environmental-water/how-much" TargetMode="External"/><Relationship Id="rId21" Type="http://schemas.openxmlformats.org/officeDocument/2006/relationships/image" Target="media/image5.jpeg"/><Relationship Id="rId324" Type="http://schemas.openxmlformats.org/officeDocument/2006/relationships/image" Target="media/image296.png"/><Relationship Id="rId531" Type="http://schemas.openxmlformats.org/officeDocument/2006/relationships/image" Target="media/image503.png"/><Relationship Id="rId629" Type="http://schemas.openxmlformats.org/officeDocument/2006/relationships/image" Target="media/image601.png"/><Relationship Id="rId170" Type="http://schemas.openxmlformats.org/officeDocument/2006/relationships/image" Target="media/image143.png"/><Relationship Id="rId226" Type="http://schemas.openxmlformats.org/officeDocument/2006/relationships/image" Target="media/image198.png"/><Relationship Id="rId433" Type="http://schemas.openxmlformats.org/officeDocument/2006/relationships/image" Target="media/image405.png"/><Relationship Id="rId268" Type="http://schemas.openxmlformats.org/officeDocument/2006/relationships/image" Target="media/image240.png"/><Relationship Id="rId475" Type="http://schemas.openxmlformats.org/officeDocument/2006/relationships/image" Target="media/image447.png"/><Relationship Id="rId640" Type="http://schemas.openxmlformats.org/officeDocument/2006/relationships/image" Target="media/image612.png"/><Relationship Id="rId682" Type="http://schemas.openxmlformats.org/officeDocument/2006/relationships/image" Target="media/image654.png"/><Relationship Id="rId738" Type="http://schemas.openxmlformats.org/officeDocument/2006/relationships/hyperlink" Target="http://www.environment.gov.au/topics/water/commonwealth-environmental-water-office/assessment-framework" TargetMode="External"/><Relationship Id="rId32" Type="http://schemas.openxmlformats.org/officeDocument/2006/relationships/hyperlink" Target="http://www.environment.gov.au/water/cewo/publications/water-trading-framework-dec2014" TargetMode="External"/><Relationship Id="rId74" Type="http://schemas.openxmlformats.org/officeDocument/2006/relationships/image" Target="media/image47.png"/><Relationship Id="rId128" Type="http://schemas.openxmlformats.org/officeDocument/2006/relationships/image" Target="media/image101.png"/><Relationship Id="rId335" Type="http://schemas.openxmlformats.org/officeDocument/2006/relationships/image" Target="media/image307.png"/><Relationship Id="rId377" Type="http://schemas.openxmlformats.org/officeDocument/2006/relationships/image" Target="media/image349.png"/><Relationship Id="rId500" Type="http://schemas.openxmlformats.org/officeDocument/2006/relationships/image" Target="media/image472.png"/><Relationship Id="rId542" Type="http://schemas.openxmlformats.org/officeDocument/2006/relationships/image" Target="media/image514.png"/><Relationship Id="rId584" Type="http://schemas.openxmlformats.org/officeDocument/2006/relationships/image" Target="media/image556.png"/><Relationship Id="rId5" Type="http://schemas.openxmlformats.org/officeDocument/2006/relationships/footnotes" Target="footnotes.xml"/><Relationship Id="rId181" Type="http://schemas.openxmlformats.org/officeDocument/2006/relationships/image" Target="media/image153.png"/><Relationship Id="rId237" Type="http://schemas.openxmlformats.org/officeDocument/2006/relationships/image" Target="media/image209.png"/><Relationship Id="rId402" Type="http://schemas.openxmlformats.org/officeDocument/2006/relationships/image" Target="media/image374.png"/><Relationship Id="rId279" Type="http://schemas.openxmlformats.org/officeDocument/2006/relationships/image" Target="media/image251.png"/><Relationship Id="rId444" Type="http://schemas.openxmlformats.org/officeDocument/2006/relationships/image" Target="media/image416.png"/><Relationship Id="rId486" Type="http://schemas.openxmlformats.org/officeDocument/2006/relationships/image" Target="media/image458.png"/><Relationship Id="rId651" Type="http://schemas.openxmlformats.org/officeDocument/2006/relationships/image" Target="media/image623.png"/><Relationship Id="rId693" Type="http://schemas.openxmlformats.org/officeDocument/2006/relationships/image" Target="media/image665.png"/><Relationship Id="rId707" Type="http://schemas.openxmlformats.org/officeDocument/2006/relationships/image" Target="media/image679.png"/><Relationship Id="rId749" Type="http://schemas.openxmlformats.org/officeDocument/2006/relationships/hyperlink" Target="http://www.dpi.nsw.gov.au/__data/assets/pdf_file/0003/664356/fish-and-flows-in-the-murray-river-catchment.pdf" TargetMode="External"/><Relationship Id="rId43" Type="http://schemas.openxmlformats.org/officeDocument/2006/relationships/image" Target="media/image16.png"/><Relationship Id="rId139" Type="http://schemas.openxmlformats.org/officeDocument/2006/relationships/image" Target="media/image112.png"/><Relationship Id="rId290" Type="http://schemas.openxmlformats.org/officeDocument/2006/relationships/image" Target="media/image262.png"/><Relationship Id="rId304" Type="http://schemas.openxmlformats.org/officeDocument/2006/relationships/image" Target="media/image276.png"/><Relationship Id="rId346" Type="http://schemas.openxmlformats.org/officeDocument/2006/relationships/image" Target="media/image318.png"/><Relationship Id="rId388" Type="http://schemas.openxmlformats.org/officeDocument/2006/relationships/image" Target="media/image360.png"/><Relationship Id="rId511" Type="http://schemas.openxmlformats.org/officeDocument/2006/relationships/image" Target="media/image483.png"/><Relationship Id="rId553" Type="http://schemas.openxmlformats.org/officeDocument/2006/relationships/image" Target="media/image525.png"/><Relationship Id="rId609" Type="http://schemas.openxmlformats.org/officeDocument/2006/relationships/image" Target="media/image581.png"/><Relationship Id="rId760" Type="http://schemas.openxmlformats.org/officeDocument/2006/relationships/hyperlink" Target="http://www.mdba.gov.au/publications/mdba-reports/basin-annual-environmental-watering-priorities-2015-16" TargetMode="External"/><Relationship Id="rId85" Type="http://schemas.openxmlformats.org/officeDocument/2006/relationships/image" Target="media/image58.png"/><Relationship Id="rId150" Type="http://schemas.openxmlformats.org/officeDocument/2006/relationships/image" Target="media/image123.png"/><Relationship Id="rId192" Type="http://schemas.openxmlformats.org/officeDocument/2006/relationships/image" Target="media/image164.png"/><Relationship Id="rId206" Type="http://schemas.openxmlformats.org/officeDocument/2006/relationships/image" Target="media/image178.png"/><Relationship Id="rId413" Type="http://schemas.openxmlformats.org/officeDocument/2006/relationships/image" Target="media/image385.png"/><Relationship Id="rId595" Type="http://schemas.openxmlformats.org/officeDocument/2006/relationships/image" Target="media/image567.png"/><Relationship Id="rId248" Type="http://schemas.openxmlformats.org/officeDocument/2006/relationships/image" Target="media/image220.png"/><Relationship Id="rId455" Type="http://schemas.openxmlformats.org/officeDocument/2006/relationships/image" Target="media/image427.png"/><Relationship Id="rId497" Type="http://schemas.openxmlformats.org/officeDocument/2006/relationships/image" Target="media/image469.png"/><Relationship Id="rId620" Type="http://schemas.openxmlformats.org/officeDocument/2006/relationships/image" Target="media/image592.png"/><Relationship Id="rId662" Type="http://schemas.openxmlformats.org/officeDocument/2006/relationships/image" Target="media/image634.png"/><Relationship Id="rId718" Type="http://schemas.openxmlformats.org/officeDocument/2006/relationships/image" Target="media/image690.png"/><Relationship Id="rId12" Type="http://schemas.openxmlformats.org/officeDocument/2006/relationships/footer" Target="footer2.xml"/><Relationship Id="rId108" Type="http://schemas.openxmlformats.org/officeDocument/2006/relationships/image" Target="media/image81.png"/><Relationship Id="rId315" Type="http://schemas.openxmlformats.org/officeDocument/2006/relationships/image" Target="media/image287.png"/><Relationship Id="rId357" Type="http://schemas.openxmlformats.org/officeDocument/2006/relationships/image" Target="media/image329.png"/><Relationship Id="rId522" Type="http://schemas.openxmlformats.org/officeDocument/2006/relationships/image" Target="media/image494.png"/><Relationship Id="rId54" Type="http://schemas.openxmlformats.org/officeDocument/2006/relationships/image" Target="media/image27.png"/><Relationship Id="rId96" Type="http://schemas.openxmlformats.org/officeDocument/2006/relationships/image" Target="media/image69.png"/><Relationship Id="rId161" Type="http://schemas.openxmlformats.org/officeDocument/2006/relationships/image" Target="media/image134.png"/><Relationship Id="rId217" Type="http://schemas.openxmlformats.org/officeDocument/2006/relationships/image" Target="media/image189.png"/><Relationship Id="rId399" Type="http://schemas.openxmlformats.org/officeDocument/2006/relationships/image" Target="media/image371.png"/><Relationship Id="rId564" Type="http://schemas.openxmlformats.org/officeDocument/2006/relationships/image" Target="media/image536.png"/><Relationship Id="rId771" Type="http://schemas.openxmlformats.org/officeDocument/2006/relationships/image" Target="media/image709.jpeg"/><Relationship Id="rId259" Type="http://schemas.openxmlformats.org/officeDocument/2006/relationships/image" Target="media/image231.png"/><Relationship Id="rId424" Type="http://schemas.openxmlformats.org/officeDocument/2006/relationships/image" Target="media/image396.png"/><Relationship Id="rId466" Type="http://schemas.openxmlformats.org/officeDocument/2006/relationships/image" Target="media/image438.png"/><Relationship Id="rId631" Type="http://schemas.openxmlformats.org/officeDocument/2006/relationships/image" Target="media/image603.png"/><Relationship Id="rId673" Type="http://schemas.openxmlformats.org/officeDocument/2006/relationships/image" Target="media/image645.png"/><Relationship Id="rId729" Type="http://schemas.openxmlformats.org/officeDocument/2006/relationships/image" Target="media/image701.png"/><Relationship Id="rId23" Type="http://schemas.openxmlformats.org/officeDocument/2006/relationships/footer" Target="footer6.xml"/><Relationship Id="rId119" Type="http://schemas.openxmlformats.org/officeDocument/2006/relationships/image" Target="media/image92.png"/><Relationship Id="rId270" Type="http://schemas.openxmlformats.org/officeDocument/2006/relationships/image" Target="media/image242.png"/><Relationship Id="rId326" Type="http://schemas.openxmlformats.org/officeDocument/2006/relationships/image" Target="media/image298.png"/><Relationship Id="rId533" Type="http://schemas.openxmlformats.org/officeDocument/2006/relationships/image" Target="media/image505.png"/><Relationship Id="rId65" Type="http://schemas.openxmlformats.org/officeDocument/2006/relationships/image" Target="media/image38.png"/><Relationship Id="rId130" Type="http://schemas.openxmlformats.org/officeDocument/2006/relationships/image" Target="media/image103.png"/><Relationship Id="rId368" Type="http://schemas.openxmlformats.org/officeDocument/2006/relationships/image" Target="media/image340.png"/><Relationship Id="rId575" Type="http://schemas.openxmlformats.org/officeDocument/2006/relationships/image" Target="media/image547.png"/><Relationship Id="rId740" Type="http://schemas.openxmlformats.org/officeDocument/2006/relationships/hyperlink" Target="http://www.environment.gov.au/topics/water/commonwealth-environmental-water-office/portfolio-management/carryover" TargetMode="External"/><Relationship Id="rId172" Type="http://schemas.openxmlformats.org/officeDocument/2006/relationships/image" Target="media/image145.png"/><Relationship Id="rId228" Type="http://schemas.openxmlformats.org/officeDocument/2006/relationships/image" Target="media/image200.png"/><Relationship Id="rId435" Type="http://schemas.openxmlformats.org/officeDocument/2006/relationships/image" Target="media/image407.png"/><Relationship Id="rId477" Type="http://schemas.openxmlformats.org/officeDocument/2006/relationships/image" Target="media/image449.png"/><Relationship Id="rId600" Type="http://schemas.openxmlformats.org/officeDocument/2006/relationships/image" Target="media/image572.png"/><Relationship Id="rId642" Type="http://schemas.openxmlformats.org/officeDocument/2006/relationships/image" Target="media/image614.png"/><Relationship Id="rId684" Type="http://schemas.openxmlformats.org/officeDocument/2006/relationships/image" Target="media/image656.png"/><Relationship Id="rId281" Type="http://schemas.openxmlformats.org/officeDocument/2006/relationships/image" Target="media/image253.png"/><Relationship Id="rId337" Type="http://schemas.openxmlformats.org/officeDocument/2006/relationships/image" Target="media/image309.png"/><Relationship Id="rId502" Type="http://schemas.openxmlformats.org/officeDocument/2006/relationships/image" Target="media/image474.png"/><Relationship Id="rId34" Type="http://schemas.openxmlformats.org/officeDocument/2006/relationships/image" Target="media/image7.png"/><Relationship Id="rId76" Type="http://schemas.openxmlformats.org/officeDocument/2006/relationships/image" Target="media/image49.png"/><Relationship Id="rId141" Type="http://schemas.openxmlformats.org/officeDocument/2006/relationships/image" Target="media/image114.png"/><Relationship Id="rId379" Type="http://schemas.openxmlformats.org/officeDocument/2006/relationships/image" Target="media/image351.png"/><Relationship Id="rId544" Type="http://schemas.openxmlformats.org/officeDocument/2006/relationships/image" Target="media/image516.png"/><Relationship Id="rId586" Type="http://schemas.openxmlformats.org/officeDocument/2006/relationships/image" Target="media/image558.png"/><Relationship Id="rId751" Type="http://schemas.openxmlformats.org/officeDocument/2006/relationships/hyperlink" Target="http://www.dpi.nsw.gov.au/__data/assets/pdf_file/0003/664356/fish-and-flows-in-the-murray-river-catchment.pdf" TargetMode="External"/><Relationship Id="rId7" Type="http://schemas.openxmlformats.org/officeDocument/2006/relationships/image" Target="media/image1.png"/><Relationship Id="rId183" Type="http://schemas.openxmlformats.org/officeDocument/2006/relationships/image" Target="media/image155.png"/><Relationship Id="rId239" Type="http://schemas.openxmlformats.org/officeDocument/2006/relationships/image" Target="media/image211.png"/><Relationship Id="rId390" Type="http://schemas.openxmlformats.org/officeDocument/2006/relationships/image" Target="media/image362.png"/><Relationship Id="rId404" Type="http://schemas.openxmlformats.org/officeDocument/2006/relationships/image" Target="media/image376.png"/><Relationship Id="rId446" Type="http://schemas.openxmlformats.org/officeDocument/2006/relationships/image" Target="media/image418.png"/><Relationship Id="rId611" Type="http://schemas.openxmlformats.org/officeDocument/2006/relationships/image" Target="media/image583.png"/><Relationship Id="rId653" Type="http://schemas.openxmlformats.org/officeDocument/2006/relationships/image" Target="media/image625.png"/><Relationship Id="rId250" Type="http://schemas.openxmlformats.org/officeDocument/2006/relationships/image" Target="media/image222.png"/><Relationship Id="rId292" Type="http://schemas.openxmlformats.org/officeDocument/2006/relationships/image" Target="media/image264.png"/><Relationship Id="rId306" Type="http://schemas.openxmlformats.org/officeDocument/2006/relationships/image" Target="media/image278.png"/><Relationship Id="rId488" Type="http://schemas.openxmlformats.org/officeDocument/2006/relationships/image" Target="media/image460.png"/><Relationship Id="rId695" Type="http://schemas.openxmlformats.org/officeDocument/2006/relationships/image" Target="media/image667.png"/><Relationship Id="rId709" Type="http://schemas.openxmlformats.org/officeDocument/2006/relationships/image" Target="media/image681.png"/><Relationship Id="rId45" Type="http://schemas.openxmlformats.org/officeDocument/2006/relationships/image" Target="media/image18.png"/><Relationship Id="rId87" Type="http://schemas.openxmlformats.org/officeDocument/2006/relationships/image" Target="media/image60.png"/><Relationship Id="rId110" Type="http://schemas.openxmlformats.org/officeDocument/2006/relationships/image" Target="media/image83.png"/><Relationship Id="rId348" Type="http://schemas.openxmlformats.org/officeDocument/2006/relationships/image" Target="media/image320.png"/><Relationship Id="rId513" Type="http://schemas.openxmlformats.org/officeDocument/2006/relationships/image" Target="media/image485.png"/><Relationship Id="rId555" Type="http://schemas.openxmlformats.org/officeDocument/2006/relationships/image" Target="media/image527.png"/><Relationship Id="rId597" Type="http://schemas.openxmlformats.org/officeDocument/2006/relationships/image" Target="media/image569.png"/><Relationship Id="rId720" Type="http://schemas.openxmlformats.org/officeDocument/2006/relationships/image" Target="media/image692.png"/><Relationship Id="rId762" Type="http://schemas.openxmlformats.org/officeDocument/2006/relationships/hyperlink" Target="http://www.legislation.nsw.gov.au/%23/view/regulation/2016/365/full" TargetMode="External"/><Relationship Id="rId152" Type="http://schemas.openxmlformats.org/officeDocument/2006/relationships/image" Target="media/image125.png"/><Relationship Id="rId194" Type="http://schemas.openxmlformats.org/officeDocument/2006/relationships/image" Target="media/image166.png"/><Relationship Id="rId208" Type="http://schemas.openxmlformats.org/officeDocument/2006/relationships/image" Target="media/image180.png"/><Relationship Id="rId415" Type="http://schemas.openxmlformats.org/officeDocument/2006/relationships/image" Target="media/image387.png"/><Relationship Id="rId457" Type="http://schemas.openxmlformats.org/officeDocument/2006/relationships/image" Target="media/image429.png"/><Relationship Id="rId622" Type="http://schemas.openxmlformats.org/officeDocument/2006/relationships/image" Target="media/image594.png"/><Relationship Id="rId261" Type="http://schemas.openxmlformats.org/officeDocument/2006/relationships/image" Target="media/image233.png"/><Relationship Id="rId499" Type="http://schemas.openxmlformats.org/officeDocument/2006/relationships/image" Target="media/image471.png"/><Relationship Id="rId664" Type="http://schemas.openxmlformats.org/officeDocument/2006/relationships/image" Target="media/image636.png"/><Relationship Id="rId14" Type="http://schemas.openxmlformats.org/officeDocument/2006/relationships/footer" Target="footer3.xml"/><Relationship Id="rId56" Type="http://schemas.openxmlformats.org/officeDocument/2006/relationships/image" Target="media/image29.png"/><Relationship Id="rId317" Type="http://schemas.openxmlformats.org/officeDocument/2006/relationships/image" Target="media/image289.png"/><Relationship Id="rId359" Type="http://schemas.openxmlformats.org/officeDocument/2006/relationships/image" Target="media/image331.png"/><Relationship Id="rId524" Type="http://schemas.openxmlformats.org/officeDocument/2006/relationships/image" Target="media/image496.png"/><Relationship Id="rId566" Type="http://schemas.openxmlformats.org/officeDocument/2006/relationships/image" Target="media/image538.png"/><Relationship Id="rId731" Type="http://schemas.openxmlformats.org/officeDocument/2006/relationships/image" Target="media/image703.png"/><Relationship Id="rId773" Type="http://schemas.openxmlformats.org/officeDocument/2006/relationships/hyperlink" Target="http://www.environment.gov.au/water/cewo" TargetMode="External"/><Relationship Id="rId98" Type="http://schemas.openxmlformats.org/officeDocument/2006/relationships/image" Target="media/image71.png"/><Relationship Id="rId121" Type="http://schemas.openxmlformats.org/officeDocument/2006/relationships/image" Target="media/image94.png"/><Relationship Id="rId163" Type="http://schemas.openxmlformats.org/officeDocument/2006/relationships/image" Target="media/image136.png"/><Relationship Id="rId219" Type="http://schemas.openxmlformats.org/officeDocument/2006/relationships/image" Target="media/image191.png"/><Relationship Id="rId370" Type="http://schemas.openxmlformats.org/officeDocument/2006/relationships/image" Target="media/image342.png"/><Relationship Id="rId426" Type="http://schemas.openxmlformats.org/officeDocument/2006/relationships/image" Target="media/image398.png"/><Relationship Id="rId633" Type="http://schemas.openxmlformats.org/officeDocument/2006/relationships/image" Target="media/image605.png"/><Relationship Id="rId230" Type="http://schemas.openxmlformats.org/officeDocument/2006/relationships/image" Target="media/image202.png"/><Relationship Id="rId468" Type="http://schemas.openxmlformats.org/officeDocument/2006/relationships/image" Target="media/image440.png"/><Relationship Id="rId675" Type="http://schemas.openxmlformats.org/officeDocument/2006/relationships/image" Target="media/image647.png"/><Relationship Id="rId25" Type="http://schemas.openxmlformats.org/officeDocument/2006/relationships/image" Target="media/image6.png"/><Relationship Id="rId67" Type="http://schemas.openxmlformats.org/officeDocument/2006/relationships/image" Target="media/image40.png"/><Relationship Id="rId272" Type="http://schemas.openxmlformats.org/officeDocument/2006/relationships/image" Target="media/image244.png"/><Relationship Id="rId328" Type="http://schemas.openxmlformats.org/officeDocument/2006/relationships/image" Target="media/image300.png"/><Relationship Id="rId535" Type="http://schemas.openxmlformats.org/officeDocument/2006/relationships/image" Target="media/image507.png"/><Relationship Id="rId577" Type="http://schemas.openxmlformats.org/officeDocument/2006/relationships/image" Target="media/image549.png"/><Relationship Id="rId700" Type="http://schemas.openxmlformats.org/officeDocument/2006/relationships/image" Target="media/image672.png"/><Relationship Id="rId742" Type="http://schemas.openxmlformats.org/officeDocument/2006/relationships/hyperlink" Target="http://www.environment.gov.au/water/cewo/trade/trading-framework" TargetMode="External"/><Relationship Id="rId132" Type="http://schemas.openxmlformats.org/officeDocument/2006/relationships/image" Target="media/image105.png"/><Relationship Id="rId174" Type="http://schemas.openxmlformats.org/officeDocument/2006/relationships/image" Target="media/image147.png"/><Relationship Id="rId381" Type="http://schemas.openxmlformats.org/officeDocument/2006/relationships/image" Target="media/image353.png"/><Relationship Id="rId602" Type="http://schemas.openxmlformats.org/officeDocument/2006/relationships/image" Target="media/image574.png"/><Relationship Id="rId241" Type="http://schemas.openxmlformats.org/officeDocument/2006/relationships/image" Target="media/image213.png"/><Relationship Id="rId437" Type="http://schemas.openxmlformats.org/officeDocument/2006/relationships/image" Target="media/image409.png"/><Relationship Id="rId479" Type="http://schemas.openxmlformats.org/officeDocument/2006/relationships/image" Target="media/image451.png"/><Relationship Id="rId644" Type="http://schemas.openxmlformats.org/officeDocument/2006/relationships/image" Target="media/image616.png"/><Relationship Id="rId686" Type="http://schemas.openxmlformats.org/officeDocument/2006/relationships/image" Target="media/image658.png"/><Relationship Id="rId36" Type="http://schemas.openxmlformats.org/officeDocument/2006/relationships/image" Target="media/image9.png"/><Relationship Id="rId283" Type="http://schemas.openxmlformats.org/officeDocument/2006/relationships/image" Target="media/image255.png"/><Relationship Id="rId339" Type="http://schemas.openxmlformats.org/officeDocument/2006/relationships/image" Target="media/image311.png"/><Relationship Id="rId490" Type="http://schemas.openxmlformats.org/officeDocument/2006/relationships/image" Target="media/image462.png"/><Relationship Id="rId504" Type="http://schemas.openxmlformats.org/officeDocument/2006/relationships/image" Target="media/image476.png"/><Relationship Id="rId546" Type="http://schemas.openxmlformats.org/officeDocument/2006/relationships/image" Target="media/image518.png"/><Relationship Id="rId711" Type="http://schemas.openxmlformats.org/officeDocument/2006/relationships/image" Target="media/image683.png"/><Relationship Id="rId753" Type="http://schemas.openxmlformats.org/officeDocument/2006/relationships/hyperlink" Target="http://www.mdba.gov.au/what-we-do/basin-plan/development/bp-science/assessing-environmental-water-requirements" TargetMode="External"/><Relationship Id="rId78" Type="http://schemas.openxmlformats.org/officeDocument/2006/relationships/image" Target="media/image51.png"/><Relationship Id="rId101" Type="http://schemas.openxmlformats.org/officeDocument/2006/relationships/image" Target="media/image74.png"/><Relationship Id="rId143" Type="http://schemas.openxmlformats.org/officeDocument/2006/relationships/image" Target="media/image116.png"/><Relationship Id="rId185" Type="http://schemas.openxmlformats.org/officeDocument/2006/relationships/image" Target="media/image157.png"/><Relationship Id="rId350" Type="http://schemas.openxmlformats.org/officeDocument/2006/relationships/image" Target="media/image322.png"/><Relationship Id="rId406" Type="http://schemas.openxmlformats.org/officeDocument/2006/relationships/image" Target="media/image378.png"/><Relationship Id="rId588" Type="http://schemas.openxmlformats.org/officeDocument/2006/relationships/image" Target="media/image560.png"/><Relationship Id="rId9" Type="http://schemas.openxmlformats.org/officeDocument/2006/relationships/header" Target="header1.xml"/><Relationship Id="rId210" Type="http://schemas.openxmlformats.org/officeDocument/2006/relationships/image" Target="media/image182.png"/><Relationship Id="rId392" Type="http://schemas.openxmlformats.org/officeDocument/2006/relationships/image" Target="media/image364.png"/><Relationship Id="rId448" Type="http://schemas.openxmlformats.org/officeDocument/2006/relationships/image" Target="media/image420.png"/><Relationship Id="rId613" Type="http://schemas.openxmlformats.org/officeDocument/2006/relationships/image" Target="media/image585.png"/><Relationship Id="rId655" Type="http://schemas.openxmlformats.org/officeDocument/2006/relationships/image" Target="media/image627.png"/><Relationship Id="rId697" Type="http://schemas.openxmlformats.org/officeDocument/2006/relationships/image" Target="media/image669.png"/><Relationship Id="rId252" Type="http://schemas.openxmlformats.org/officeDocument/2006/relationships/image" Target="media/image224.png"/><Relationship Id="rId294" Type="http://schemas.openxmlformats.org/officeDocument/2006/relationships/image" Target="media/image266.png"/><Relationship Id="rId308" Type="http://schemas.openxmlformats.org/officeDocument/2006/relationships/image" Target="media/image280.png"/><Relationship Id="rId515" Type="http://schemas.openxmlformats.org/officeDocument/2006/relationships/image" Target="media/image487.png"/><Relationship Id="rId722" Type="http://schemas.openxmlformats.org/officeDocument/2006/relationships/image" Target="media/image694.png"/><Relationship Id="rId47" Type="http://schemas.openxmlformats.org/officeDocument/2006/relationships/image" Target="media/image20.png"/><Relationship Id="rId89" Type="http://schemas.openxmlformats.org/officeDocument/2006/relationships/image" Target="media/image62.png"/><Relationship Id="rId112" Type="http://schemas.openxmlformats.org/officeDocument/2006/relationships/image" Target="media/image85.png"/><Relationship Id="rId154" Type="http://schemas.openxmlformats.org/officeDocument/2006/relationships/image" Target="media/image127.png"/><Relationship Id="rId361" Type="http://schemas.openxmlformats.org/officeDocument/2006/relationships/image" Target="media/image333.png"/><Relationship Id="rId557" Type="http://schemas.openxmlformats.org/officeDocument/2006/relationships/image" Target="media/image529.png"/><Relationship Id="rId599" Type="http://schemas.openxmlformats.org/officeDocument/2006/relationships/image" Target="media/image571.png"/><Relationship Id="rId764" Type="http://schemas.openxmlformats.org/officeDocument/2006/relationships/footer" Target="footer12.xml"/><Relationship Id="rId196" Type="http://schemas.openxmlformats.org/officeDocument/2006/relationships/image" Target="media/image168.png"/><Relationship Id="rId417" Type="http://schemas.openxmlformats.org/officeDocument/2006/relationships/image" Target="media/image389.png"/><Relationship Id="rId459" Type="http://schemas.openxmlformats.org/officeDocument/2006/relationships/image" Target="media/image431.png"/><Relationship Id="rId624" Type="http://schemas.openxmlformats.org/officeDocument/2006/relationships/image" Target="media/image596.png"/><Relationship Id="rId666" Type="http://schemas.openxmlformats.org/officeDocument/2006/relationships/image" Target="media/image638.png"/><Relationship Id="rId16" Type="http://schemas.openxmlformats.org/officeDocument/2006/relationships/hyperlink" Target="mailto:ewater@environment.gov.au" TargetMode="External"/><Relationship Id="rId221" Type="http://schemas.openxmlformats.org/officeDocument/2006/relationships/image" Target="media/image193.png"/><Relationship Id="rId263" Type="http://schemas.openxmlformats.org/officeDocument/2006/relationships/image" Target="media/image235.png"/><Relationship Id="rId319" Type="http://schemas.openxmlformats.org/officeDocument/2006/relationships/image" Target="media/image291.png"/><Relationship Id="rId470" Type="http://schemas.openxmlformats.org/officeDocument/2006/relationships/image" Target="media/image442.png"/><Relationship Id="rId526" Type="http://schemas.openxmlformats.org/officeDocument/2006/relationships/image" Target="media/image498.png"/><Relationship Id="rId58" Type="http://schemas.openxmlformats.org/officeDocument/2006/relationships/image" Target="media/image31.png"/><Relationship Id="rId123" Type="http://schemas.openxmlformats.org/officeDocument/2006/relationships/image" Target="media/image96.png"/><Relationship Id="rId330" Type="http://schemas.openxmlformats.org/officeDocument/2006/relationships/image" Target="media/image302.png"/><Relationship Id="rId568" Type="http://schemas.openxmlformats.org/officeDocument/2006/relationships/image" Target="media/image540.png"/><Relationship Id="rId733" Type="http://schemas.openxmlformats.org/officeDocument/2006/relationships/image" Target="media/image705.png"/><Relationship Id="rId775" Type="http://schemas.openxmlformats.org/officeDocument/2006/relationships/image" Target="media/image711.png"/><Relationship Id="rId165" Type="http://schemas.openxmlformats.org/officeDocument/2006/relationships/image" Target="media/image138.png"/><Relationship Id="rId372" Type="http://schemas.openxmlformats.org/officeDocument/2006/relationships/image" Target="media/image344.png"/><Relationship Id="rId428" Type="http://schemas.openxmlformats.org/officeDocument/2006/relationships/image" Target="media/image400.png"/><Relationship Id="rId635" Type="http://schemas.openxmlformats.org/officeDocument/2006/relationships/image" Target="media/image607.png"/><Relationship Id="rId677" Type="http://schemas.openxmlformats.org/officeDocument/2006/relationships/image" Target="media/image649.png"/><Relationship Id="rId232" Type="http://schemas.openxmlformats.org/officeDocument/2006/relationships/image" Target="media/image204.png"/><Relationship Id="rId274" Type="http://schemas.openxmlformats.org/officeDocument/2006/relationships/image" Target="media/image246.png"/><Relationship Id="rId481" Type="http://schemas.openxmlformats.org/officeDocument/2006/relationships/image" Target="media/image453.png"/><Relationship Id="rId702" Type="http://schemas.openxmlformats.org/officeDocument/2006/relationships/image" Target="media/image674.png"/><Relationship Id="rId27" Type="http://schemas.openxmlformats.org/officeDocument/2006/relationships/footer" Target="footer7.xml"/><Relationship Id="rId69" Type="http://schemas.openxmlformats.org/officeDocument/2006/relationships/image" Target="media/image42.png"/><Relationship Id="rId134" Type="http://schemas.openxmlformats.org/officeDocument/2006/relationships/image" Target="media/image107.png"/><Relationship Id="rId537" Type="http://schemas.openxmlformats.org/officeDocument/2006/relationships/image" Target="media/image509.png"/><Relationship Id="rId579" Type="http://schemas.openxmlformats.org/officeDocument/2006/relationships/image" Target="media/image551.png"/><Relationship Id="rId744" Type="http://schemas.openxmlformats.org/officeDocument/2006/relationships/hyperlink" Target="http://www.environment.gov.au/resource/environmental-water-delivery-lachlan-river" TargetMode="External"/><Relationship Id="rId80" Type="http://schemas.openxmlformats.org/officeDocument/2006/relationships/image" Target="media/image53.png"/><Relationship Id="rId176" Type="http://schemas.openxmlformats.org/officeDocument/2006/relationships/image" Target="media/image149.png"/><Relationship Id="rId341" Type="http://schemas.openxmlformats.org/officeDocument/2006/relationships/image" Target="media/image313.png"/><Relationship Id="rId383" Type="http://schemas.openxmlformats.org/officeDocument/2006/relationships/image" Target="media/image355.png"/><Relationship Id="rId439" Type="http://schemas.openxmlformats.org/officeDocument/2006/relationships/image" Target="media/image411.png"/><Relationship Id="rId590" Type="http://schemas.openxmlformats.org/officeDocument/2006/relationships/image" Target="media/image562.png"/><Relationship Id="rId604" Type="http://schemas.openxmlformats.org/officeDocument/2006/relationships/image" Target="media/image576.png"/><Relationship Id="rId646" Type="http://schemas.openxmlformats.org/officeDocument/2006/relationships/image" Target="media/image618.png"/><Relationship Id="rId201" Type="http://schemas.openxmlformats.org/officeDocument/2006/relationships/image" Target="media/image173.png"/><Relationship Id="rId243" Type="http://schemas.openxmlformats.org/officeDocument/2006/relationships/image" Target="media/image215.png"/><Relationship Id="rId285" Type="http://schemas.openxmlformats.org/officeDocument/2006/relationships/image" Target="media/image257.png"/><Relationship Id="rId450" Type="http://schemas.openxmlformats.org/officeDocument/2006/relationships/image" Target="media/image422.png"/><Relationship Id="rId506" Type="http://schemas.openxmlformats.org/officeDocument/2006/relationships/image" Target="media/image478.png"/><Relationship Id="rId688" Type="http://schemas.openxmlformats.org/officeDocument/2006/relationships/image" Target="media/image660.png"/><Relationship Id="rId38" Type="http://schemas.openxmlformats.org/officeDocument/2006/relationships/image" Target="media/image11.png"/><Relationship Id="rId103" Type="http://schemas.openxmlformats.org/officeDocument/2006/relationships/image" Target="media/image76.png"/><Relationship Id="rId310" Type="http://schemas.openxmlformats.org/officeDocument/2006/relationships/image" Target="media/image282.png"/><Relationship Id="rId492" Type="http://schemas.openxmlformats.org/officeDocument/2006/relationships/image" Target="media/image464.png"/><Relationship Id="rId548" Type="http://schemas.openxmlformats.org/officeDocument/2006/relationships/image" Target="media/image520.png"/><Relationship Id="rId713" Type="http://schemas.openxmlformats.org/officeDocument/2006/relationships/image" Target="media/image685.png"/><Relationship Id="rId755" Type="http://schemas.openxmlformats.org/officeDocument/2006/relationships/hyperlink" Target="http://www.mdba.gov.au/what-we-do/basin-plan/development/bp-science/assessing-environmental-water-requirements" TargetMode="External"/><Relationship Id="rId91" Type="http://schemas.openxmlformats.org/officeDocument/2006/relationships/image" Target="media/image64.png"/><Relationship Id="rId145" Type="http://schemas.openxmlformats.org/officeDocument/2006/relationships/image" Target="media/image118.png"/><Relationship Id="rId187" Type="http://schemas.openxmlformats.org/officeDocument/2006/relationships/image" Target="media/image159.png"/><Relationship Id="rId352" Type="http://schemas.openxmlformats.org/officeDocument/2006/relationships/image" Target="media/image324.png"/><Relationship Id="rId394" Type="http://schemas.openxmlformats.org/officeDocument/2006/relationships/image" Target="media/image366.png"/><Relationship Id="rId408" Type="http://schemas.openxmlformats.org/officeDocument/2006/relationships/image" Target="media/image380.png"/><Relationship Id="rId615" Type="http://schemas.openxmlformats.org/officeDocument/2006/relationships/image" Target="media/image587.png"/><Relationship Id="rId212" Type="http://schemas.openxmlformats.org/officeDocument/2006/relationships/image" Target="media/image184.png"/><Relationship Id="rId254" Type="http://schemas.openxmlformats.org/officeDocument/2006/relationships/image" Target="media/image226.png"/><Relationship Id="rId657" Type="http://schemas.openxmlformats.org/officeDocument/2006/relationships/image" Target="media/image629.png"/><Relationship Id="rId699" Type="http://schemas.openxmlformats.org/officeDocument/2006/relationships/image" Target="media/image671.png"/><Relationship Id="rId49" Type="http://schemas.openxmlformats.org/officeDocument/2006/relationships/image" Target="media/image22.png"/><Relationship Id="rId114" Type="http://schemas.openxmlformats.org/officeDocument/2006/relationships/image" Target="media/image87.png"/><Relationship Id="rId296" Type="http://schemas.openxmlformats.org/officeDocument/2006/relationships/image" Target="media/image268.png"/><Relationship Id="rId461" Type="http://schemas.openxmlformats.org/officeDocument/2006/relationships/image" Target="media/image433.png"/><Relationship Id="rId517" Type="http://schemas.openxmlformats.org/officeDocument/2006/relationships/image" Target="media/image489.png"/><Relationship Id="rId559" Type="http://schemas.openxmlformats.org/officeDocument/2006/relationships/image" Target="media/image531.png"/><Relationship Id="rId724" Type="http://schemas.openxmlformats.org/officeDocument/2006/relationships/image" Target="media/image696.png"/><Relationship Id="rId766" Type="http://schemas.openxmlformats.org/officeDocument/2006/relationships/footer" Target="footer14.xml"/><Relationship Id="rId60" Type="http://schemas.openxmlformats.org/officeDocument/2006/relationships/image" Target="media/image33.png"/><Relationship Id="rId156" Type="http://schemas.openxmlformats.org/officeDocument/2006/relationships/image" Target="media/image129.png"/><Relationship Id="rId198" Type="http://schemas.openxmlformats.org/officeDocument/2006/relationships/image" Target="media/image170.png"/><Relationship Id="rId321" Type="http://schemas.openxmlformats.org/officeDocument/2006/relationships/image" Target="media/image293.png"/><Relationship Id="rId363" Type="http://schemas.openxmlformats.org/officeDocument/2006/relationships/image" Target="media/image335.png"/><Relationship Id="rId419" Type="http://schemas.openxmlformats.org/officeDocument/2006/relationships/image" Target="media/image391.png"/><Relationship Id="rId570" Type="http://schemas.openxmlformats.org/officeDocument/2006/relationships/image" Target="media/image542.png"/><Relationship Id="rId626" Type="http://schemas.openxmlformats.org/officeDocument/2006/relationships/image" Target="media/image598.png"/><Relationship Id="rId223" Type="http://schemas.openxmlformats.org/officeDocument/2006/relationships/image" Target="media/image195.png"/><Relationship Id="rId430" Type="http://schemas.openxmlformats.org/officeDocument/2006/relationships/image" Target="media/image402.png"/><Relationship Id="rId668" Type="http://schemas.openxmlformats.org/officeDocument/2006/relationships/image" Target="media/image640.png"/><Relationship Id="rId18" Type="http://schemas.openxmlformats.org/officeDocument/2006/relationships/image" Target="media/image3.png"/><Relationship Id="rId265" Type="http://schemas.openxmlformats.org/officeDocument/2006/relationships/image" Target="media/image237.png"/><Relationship Id="rId472" Type="http://schemas.openxmlformats.org/officeDocument/2006/relationships/image" Target="media/image444.png"/><Relationship Id="rId528" Type="http://schemas.openxmlformats.org/officeDocument/2006/relationships/image" Target="media/image500.png"/><Relationship Id="rId735" Type="http://schemas.openxmlformats.org/officeDocument/2006/relationships/image" Target="media/image707.png"/><Relationship Id="rId125" Type="http://schemas.openxmlformats.org/officeDocument/2006/relationships/image" Target="media/image98.png"/><Relationship Id="rId167" Type="http://schemas.openxmlformats.org/officeDocument/2006/relationships/image" Target="media/image140.png"/><Relationship Id="rId332" Type="http://schemas.openxmlformats.org/officeDocument/2006/relationships/image" Target="media/image304.png"/><Relationship Id="rId374" Type="http://schemas.openxmlformats.org/officeDocument/2006/relationships/image" Target="media/image346.png"/><Relationship Id="rId581" Type="http://schemas.openxmlformats.org/officeDocument/2006/relationships/image" Target="media/image553.png"/><Relationship Id="rId777" Type="http://schemas.openxmlformats.org/officeDocument/2006/relationships/fontTable" Target="fontTable.xml"/><Relationship Id="rId71" Type="http://schemas.openxmlformats.org/officeDocument/2006/relationships/image" Target="media/image44.png"/><Relationship Id="rId234" Type="http://schemas.openxmlformats.org/officeDocument/2006/relationships/image" Target="media/image206.png"/><Relationship Id="rId637" Type="http://schemas.openxmlformats.org/officeDocument/2006/relationships/image" Target="media/image609.png"/><Relationship Id="rId679" Type="http://schemas.openxmlformats.org/officeDocument/2006/relationships/image" Target="media/image651.png"/><Relationship Id="rId2" Type="http://schemas.openxmlformats.org/officeDocument/2006/relationships/styles" Target="styles.xml"/><Relationship Id="rId29" Type="http://schemas.openxmlformats.org/officeDocument/2006/relationships/hyperlink" Target="https://research.csiro.au/ewkrwaterbirds/" TargetMode="External"/><Relationship Id="rId276" Type="http://schemas.openxmlformats.org/officeDocument/2006/relationships/image" Target="media/image248.png"/><Relationship Id="rId441" Type="http://schemas.openxmlformats.org/officeDocument/2006/relationships/image" Target="media/image413.png"/><Relationship Id="rId483" Type="http://schemas.openxmlformats.org/officeDocument/2006/relationships/image" Target="media/image455.png"/><Relationship Id="rId539" Type="http://schemas.openxmlformats.org/officeDocument/2006/relationships/image" Target="media/image511.png"/><Relationship Id="rId690" Type="http://schemas.openxmlformats.org/officeDocument/2006/relationships/image" Target="media/image662.png"/><Relationship Id="rId704" Type="http://schemas.openxmlformats.org/officeDocument/2006/relationships/image" Target="media/image676.png"/><Relationship Id="rId746" Type="http://schemas.openxmlformats.org/officeDocument/2006/relationships/hyperlink" Target="http://www.environment.gov.au/system/files/resources/c7cafabc-1d0b-460d-8731-453830231bb8/files/lachlan-ltim-report.pdf" TargetMode="External"/><Relationship Id="rId40" Type="http://schemas.openxmlformats.org/officeDocument/2006/relationships/image" Target="media/image13.png"/><Relationship Id="rId136" Type="http://schemas.openxmlformats.org/officeDocument/2006/relationships/image" Target="media/image109.png"/><Relationship Id="rId178" Type="http://schemas.openxmlformats.org/officeDocument/2006/relationships/image" Target="media/image151.png"/><Relationship Id="rId301" Type="http://schemas.openxmlformats.org/officeDocument/2006/relationships/image" Target="media/image273.png"/><Relationship Id="rId343" Type="http://schemas.openxmlformats.org/officeDocument/2006/relationships/image" Target="media/image315.png"/><Relationship Id="rId550" Type="http://schemas.openxmlformats.org/officeDocument/2006/relationships/image" Target="media/image522.png"/><Relationship Id="rId82" Type="http://schemas.openxmlformats.org/officeDocument/2006/relationships/image" Target="media/image55.png"/><Relationship Id="rId203" Type="http://schemas.openxmlformats.org/officeDocument/2006/relationships/image" Target="media/image175.png"/><Relationship Id="rId385" Type="http://schemas.openxmlformats.org/officeDocument/2006/relationships/image" Target="media/image357.png"/><Relationship Id="rId592" Type="http://schemas.openxmlformats.org/officeDocument/2006/relationships/image" Target="media/image564.png"/><Relationship Id="rId606" Type="http://schemas.openxmlformats.org/officeDocument/2006/relationships/image" Target="media/image578.png"/><Relationship Id="rId648" Type="http://schemas.openxmlformats.org/officeDocument/2006/relationships/image" Target="media/image620.png"/><Relationship Id="rId245" Type="http://schemas.openxmlformats.org/officeDocument/2006/relationships/image" Target="media/image217.png"/><Relationship Id="rId287" Type="http://schemas.openxmlformats.org/officeDocument/2006/relationships/image" Target="media/image259.png"/><Relationship Id="rId410" Type="http://schemas.openxmlformats.org/officeDocument/2006/relationships/image" Target="media/image382.png"/><Relationship Id="rId452" Type="http://schemas.openxmlformats.org/officeDocument/2006/relationships/image" Target="media/image424.png"/><Relationship Id="rId494" Type="http://schemas.openxmlformats.org/officeDocument/2006/relationships/image" Target="media/image466.png"/><Relationship Id="rId508" Type="http://schemas.openxmlformats.org/officeDocument/2006/relationships/image" Target="media/image480.png"/><Relationship Id="rId715" Type="http://schemas.openxmlformats.org/officeDocument/2006/relationships/image" Target="media/image687.png"/><Relationship Id="rId105" Type="http://schemas.openxmlformats.org/officeDocument/2006/relationships/image" Target="media/image78.png"/><Relationship Id="rId147" Type="http://schemas.openxmlformats.org/officeDocument/2006/relationships/image" Target="media/image120.png"/><Relationship Id="rId312" Type="http://schemas.openxmlformats.org/officeDocument/2006/relationships/image" Target="media/image284.png"/><Relationship Id="rId354" Type="http://schemas.openxmlformats.org/officeDocument/2006/relationships/image" Target="media/image326.png"/><Relationship Id="rId757" Type="http://schemas.openxmlformats.org/officeDocument/2006/relationships/hyperlink" Target="http://www.mdba.gov.au/what-we-do/basin-plan/development/bp-science/assessing-environmental-water-requirements" TargetMode="External"/><Relationship Id="rId51" Type="http://schemas.openxmlformats.org/officeDocument/2006/relationships/image" Target="media/image24.png"/><Relationship Id="rId93" Type="http://schemas.openxmlformats.org/officeDocument/2006/relationships/image" Target="media/image66.png"/><Relationship Id="rId189" Type="http://schemas.openxmlformats.org/officeDocument/2006/relationships/image" Target="media/image161.png"/><Relationship Id="rId396" Type="http://schemas.openxmlformats.org/officeDocument/2006/relationships/image" Target="media/image368.png"/><Relationship Id="rId561" Type="http://schemas.openxmlformats.org/officeDocument/2006/relationships/image" Target="media/image533.png"/><Relationship Id="rId617" Type="http://schemas.openxmlformats.org/officeDocument/2006/relationships/image" Target="media/image589.png"/><Relationship Id="rId659" Type="http://schemas.openxmlformats.org/officeDocument/2006/relationships/image" Target="media/image631.png"/><Relationship Id="rId214" Type="http://schemas.openxmlformats.org/officeDocument/2006/relationships/image" Target="media/image186.png"/><Relationship Id="rId256" Type="http://schemas.openxmlformats.org/officeDocument/2006/relationships/image" Target="media/image228.png"/><Relationship Id="rId298" Type="http://schemas.openxmlformats.org/officeDocument/2006/relationships/image" Target="media/image270.png"/><Relationship Id="rId421" Type="http://schemas.openxmlformats.org/officeDocument/2006/relationships/image" Target="media/image393.png"/><Relationship Id="rId463" Type="http://schemas.openxmlformats.org/officeDocument/2006/relationships/image" Target="media/image435.png"/><Relationship Id="rId519" Type="http://schemas.openxmlformats.org/officeDocument/2006/relationships/image" Target="media/image491.png"/><Relationship Id="rId670" Type="http://schemas.openxmlformats.org/officeDocument/2006/relationships/image" Target="media/image642.png"/><Relationship Id="rId116" Type="http://schemas.openxmlformats.org/officeDocument/2006/relationships/image" Target="media/image89.png"/><Relationship Id="rId158" Type="http://schemas.openxmlformats.org/officeDocument/2006/relationships/image" Target="media/image131.png"/><Relationship Id="rId323" Type="http://schemas.openxmlformats.org/officeDocument/2006/relationships/image" Target="media/image295.png"/><Relationship Id="rId530" Type="http://schemas.openxmlformats.org/officeDocument/2006/relationships/image" Target="media/image502.png"/><Relationship Id="rId726" Type="http://schemas.openxmlformats.org/officeDocument/2006/relationships/image" Target="media/image698.png"/><Relationship Id="rId768" Type="http://schemas.openxmlformats.org/officeDocument/2006/relationships/hyperlink" Target="http://www.environment.gov.au/topics/water/commonwealth-environmental-water-office/about-commonwealth-environmental-water/how-much" TargetMode="External"/><Relationship Id="rId20" Type="http://schemas.openxmlformats.org/officeDocument/2006/relationships/footer" Target="footer5.xml"/><Relationship Id="rId62" Type="http://schemas.openxmlformats.org/officeDocument/2006/relationships/image" Target="media/image35.png"/><Relationship Id="rId365" Type="http://schemas.openxmlformats.org/officeDocument/2006/relationships/image" Target="media/image337.png"/><Relationship Id="rId572" Type="http://schemas.openxmlformats.org/officeDocument/2006/relationships/image" Target="media/image544.png"/><Relationship Id="rId628" Type="http://schemas.openxmlformats.org/officeDocument/2006/relationships/image" Target="media/image600.png"/><Relationship Id="rId225" Type="http://schemas.openxmlformats.org/officeDocument/2006/relationships/image" Target="media/image197.png"/><Relationship Id="rId267" Type="http://schemas.openxmlformats.org/officeDocument/2006/relationships/image" Target="media/image239.png"/><Relationship Id="rId432" Type="http://schemas.openxmlformats.org/officeDocument/2006/relationships/image" Target="media/image404.png"/><Relationship Id="rId474" Type="http://schemas.openxmlformats.org/officeDocument/2006/relationships/image" Target="media/image446.png"/><Relationship Id="rId127" Type="http://schemas.openxmlformats.org/officeDocument/2006/relationships/image" Target="media/image100.png"/><Relationship Id="rId681" Type="http://schemas.openxmlformats.org/officeDocument/2006/relationships/image" Target="media/image653.png"/><Relationship Id="rId737" Type="http://schemas.openxmlformats.org/officeDocument/2006/relationships/hyperlink" Target="http://www.environment.gov.au/water/cewo" TargetMode="External"/><Relationship Id="rId31" Type="http://schemas.openxmlformats.org/officeDocument/2006/relationships/hyperlink" Target="http://www.environment.gov.au/water/cewo/trade/current-trading-actions" TargetMode="External"/><Relationship Id="rId73" Type="http://schemas.openxmlformats.org/officeDocument/2006/relationships/image" Target="media/image46.png"/><Relationship Id="rId169" Type="http://schemas.openxmlformats.org/officeDocument/2006/relationships/image" Target="media/image142.png"/><Relationship Id="rId334" Type="http://schemas.openxmlformats.org/officeDocument/2006/relationships/image" Target="media/image306.png"/><Relationship Id="rId376" Type="http://schemas.openxmlformats.org/officeDocument/2006/relationships/image" Target="media/image348.png"/><Relationship Id="rId541" Type="http://schemas.openxmlformats.org/officeDocument/2006/relationships/image" Target="media/image513.png"/><Relationship Id="rId583" Type="http://schemas.openxmlformats.org/officeDocument/2006/relationships/image" Target="media/image555.png"/><Relationship Id="rId639" Type="http://schemas.openxmlformats.org/officeDocument/2006/relationships/image" Target="media/image611.png"/><Relationship Id="rId4" Type="http://schemas.openxmlformats.org/officeDocument/2006/relationships/webSettings" Target="webSettings.xml"/><Relationship Id="rId180" Type="http://schemas.openxmlformats.org/officeDocument/2006/relationships/footer" Target="footer9.xml"/><Relationship Id="rId236" Type="http://schemas.openxmlformats.org/officeDocument/2006/relationships/image" Target="media/image208.png"/><Relationship Id="rId278" Type="http://schemas.openxmlformats.org/officeDocument/2006/relationships/image" Target="media/image250.png"/><Relationship Id="rId401" Type="http://schemas.openxmlformats.org/officeDocument/2006/relationships/image" Target="media/image373.png"/><Relationship Id="rId443" Type="http://schemas.openxmlformats.org/officeDocument/2006/relationships/image" Target="media/image415.png"/><Relationship Id="rId650" Type="http://schemas.openxmlformats.org/officeDocument/2006/relationships/image" Target="media/image622.png"/><Relationship Id="rId303" Type="http://schemas.openxmlformats.org/officeDocument/2006/relationships/image" Target="media/image275.png"/><Relationship Id="rId485" Type="http://schemas.openxmlformats.org/officeDocument/2006/relationships/image" Target="media/image457.png"/><Relationship Id="rId692" Type="http://schemas.openxmlformats.org/officeDocument/2006/relationships/image" Target="media/image664.png"/><Relationship Id="rId706" Type="http://schemas.openxmlformats.org/officeDocument/2006/relationships/image" Target="media/image678.png"/><Relationship Id="rId748" Type="http://schemas.openxmlformats.org/officeDocument/2006/relationships/hyperlink" Target="http://www.environment.gov.au/water/cewo/publications/lachlan-ltim-report-2015-16" TargetMode="External"/><Relationship Id="rId42" Type="http://schemas.openxmlformats.org/officeDocument/2006/relationships/image" Target="media/image15.png"/><Relationship Id="rId84" Type="http://schemas.openxmlformats.org/officeDocument/2006/relationships/image" Target="media/image57.png"/><Relationship Id="rId138" Type="http://schemas.openxmlformats.org/officeDocument/2006/relationships/image" Target="media/image111.png"/><Relationship Id="rId345" Type="http://schemas.openxmlformats.org/officeDocument/2006/relationships/image" Target="media/image317.png"/><Relationship Id="rId387" Type="http://schemas.openxmlformats.org/officeDocument/2006/relationships/image" Target="media/image359.png"/><Relationship Id="rId510" Type="http://schemas.openxmlformats.org/officeDocument/2006/relationships/image" Target="media/image482.png"/><Relationship Id="rId552" Type="http://schemas.openxmlformats.org/officeDocument/2006/relationships/image" Target="media/image524.png"/><Relationship Id="rId594" Type="http://schemas.openxmlformats.org/officeDocument/2006/relationships/image" Target="media/image566.png"/><Relationship Id="rId608" Type="http://schemas.openxmlformats.org/officeDocument/2006/relationships/image" Target="media/image580.png"/><Relationship Id="rId191" Type="http://schemas.openxmlformats.org/officeDocument/2006/relationships/image" Target="media/image163.png"/><Relationship Id="rId205" Type="http://schemas.openxmlformats.org/officeDocument/2006/relationships/image" Target="media/image177.png"/><Relationship Id="rId247" Type="http://schemas.openxmlformats.org/officeDocument/2006/relationships/image" Target="media/image219.png"/><Relationship Id="rId412" Type="http://schemas.openxmlformats.org/officeDocument/2006/relationships/image" Target="media/image384.png"/><Relationship Id="rId107" Type="http://schemas.openxmlformats.org/officeDocument/2006/relationships/image" Target="media/image80.png"/><Relationship Id="rId289" Type="http://schemas.openxmlformats.org/officeDocument/2006/relationships/image" Target="media/image261.png"/><Relationship Id="rId454" Type="http://schemas.openxmlformats.org/officeDocument/2006/relationships/image" Target="media/image426.png"/><Relationship Id="rId496" Type="http://schemas.openxmlformats.org/officeDocument/2006/relationships/image" Target="media/image468.png"/><Relationship Id="rId661" Type="http://schemas.openxmlformats.org/officeDocument/2006/relationships/image" Target="media/image633.png"/><Relationship Id="rId717" Type="http://schemas.openxmlformats.org/officeDocument/2006/relationships/image" Target="media/image689.png"/><Relationship Id="rId759" Type="http://schemas.openxmlformats.org/officeDocument/2006/relationships/hyperlink" Target="http://www.mdba.gov.au/publications/mdba-reports/basin-annual-environmental-watering-priorities-2015-16" TargetMode="External"/><Relationship Id="rId11" Type="http://schemas.openxmlformats.org/officeDocument/2006/relationships/footer" Target="footer1.xml"/><Relationship Id="rId53" Type="http://schemas.openxmlformats.org/officeDocument/2006/relationships/image" Target="media/image26.png"/><Relationship Id="rId149" Type="http://schemas.openxmlformats.org/officeDocument/2006/relationships/image" Target="media/image122.png"/><Relationship Id="rId314" Type="http://schemas.openxmlformats.org/officeDocument/2006/relationships/image" Target="media/image286.png"/><Relationship Id="rId356" Type="http://schemas.openxmlformats.org/officeDocument/2006/relationships/image" Target="media/image328.png"/><Relationship Id="rId398" Type="http://schemas.openxmlformats.org/officeDocument/2006/relationships/image" Target="media/image370.png"/><Relationship Id="rId521" Type="http://schemas.openxmlformats.org/officeDocument/2006/relationships/image" Target="media/image493.png"/><Relationship Id="rId563" Type="http://schemas.openxmlformats.org/officeDocument/2006/relationships/image" Target="media/image535.png"/><Relationship Id="rId619" Type="http://schemas.openxmlformats.org/officeDocument/2006/relationships/image" Target="media/image591.png"/><Relationship Id="rId770" Type="http://schemas.openxmlformats.org/officeDocument/2006/relationships/footer" Target="footer16.xml"/><Relationship Id="rId95" Type="http://schemas.openxmlformats.org/officeDocument/2006/relationships/image" Target="media/image68.png"/><Relationship Id="rId160" Type="http://schemas.openxmlformats.org/officeDocument/2006/relationships/image" Target="media/image133.png"/><Relationship Id="rId216" Type="http://schemas.openxmlformats.org/officeDocument/2006/relationships/image" Target="media/image188.png"/><Relationship Id="rId423" Type="http://schemas.openxmlformats.org/officeDocument/2006/relationships/image" Target="media/image395.png"/><Relationship Id="rId258" Type="http://schemas.openxmlformats.org/officeDocument/2006/relationships/image" Target="media/image230.png"/><Relationship Id="rId465" Type="http://schemas.openxmlformats.org/officeDocument/2006/relationships/image" Target="media/image437.png"/><Relationship Id="rId630" Type="http://schemas.openxmlformats.org/officeDocument/2006/relationships/image" Target="media/image602.png"/><Relationship Id="rId672" Type="http://schemas.openxmlformats.org/officeDocument/2006/relationships/image" Target="media/image644.png"/><Relationship Id="rId728" Type="http://schemas.openxmlformats.org/officeDocument/2006/relationships/image" Target="media/image700.png"/><Relationship Id="rId22" Type="http://schemas.openxmlformats.org/officeDocument/2006/relationships/hyperlink" Target="http://www.environment.gov.au/water/cewo/catchment/lachlan/monitoring" TargetMode="External"/><Relationship Id="rId64" Type="http://schemas.openxmlformats.org/officeDocument/2006/relationships/image" Target="media/image37.png"/><Relationship Id="rId118" Type="http://schemas.openxmlformats.org/officeDocument/2006/relationships/image" Target="media/image91.png"/><Relationship Id="rId325" Type="http://schemas.openxmlformats.org/officeDocument/2006/relationships/image" Target="media/image297.png"/><Relationship Id="rId367" Type="http://schemas.openxmlformats.org/officeDocument/2006/relationships/image" Target="media/image339.png"/><Relationship Id="rId532" Type="http://schemas.openxmlformats.org/officeDocument/2006/relationships/image" Target="media/image504.png"/><Relationship Id="rId574" Type="http://schemas.openxmlformats.org/officeDocument/2006/relationships/image" Target="media/image546.png"/><Relationship Id="rId171" Type="http://schemas.openxmlformats.org/officeDocument/2006/relationships/image" Target="media/image144.png"/><Relationship Id="rId227" Type="http://schemas.openxmlformats.org/officeDocument/2006/relationships/image" Target="media/image199.png"/><Relationship Id="rId269" Type="http://schemas.openxmlformats.org/officeDocument/2006/relationships/image" Target="media/image241.png"/><Relationship Id="rId434" Type="http://schemas.openxmlformats.org/officeDocument/2006/relationships/image" Target="media/image406.png"/><Relationship Id="rId476" Type="http://schemas.openxmlformats.org/officeDocument/2006/relationships/image" Target="media/image448.png"/><Relationship Id="rId641" Type="http://schemas.openxmlformats.org/officeDocument/2006/relationships/image" Target="media/image613.png"/><Relationship Id="rId683" Type="http://schemas.openxmlformats.org/officeDocument/2006/relationships/image" Target="media/image655.png"/><Relationship Id="rId739" Type="http://schemas.openxmlformats.org/officeDocument/2006/relationships/hyperlink" Target="http://www.environment.gov.au/topics/water/commonwealth-environmental-water-office/assessment-framework" TargetMode="External"/><Relationship Id="rId33" Type="http://schemas.openxmlformats.org/officeDocument/2006/relationships/hyperlink" Target="http://www.environment.gov.au/water/cewo/portfolio-mgt/carryover" TargetMode="External"/><Relationship Id="rId129" Type="http://schemas.openxmlformats.org/officeDocument/2006/relationships/image" Target="media/image102.png"/><Relationship Id="rId280" Type="http://schemas.openxmlformats.org/officeDocument/2006/relationships/image" Target="media/image252.png"/><Relationship Id="rId336" Type="http://schemas.openxmlformats.org/officeDocument/2006/relationships/image" Target="media/image308.png"/><Relationship Id="rId501" Type="http://schemas.openxmlformats.org/officeDocument/2006/relationships/image" Target="media/image473.png"/><Relationship Id="rId543" Type="http://schemas.openxmlformats.org/officeDocument/2006/relationships/image" Target="media/image515.png"/><Relationship Id="rId75" Type="http://schemas.openxmlformats.org/officeDocument/2006/relationships/image" Target="media/image48.png"/><Relationship Id="rId140" Type="http://schemas.openxmlformats.org/officeDocument/2006/relationships/image" Target="media/image113.png"/><Relationship Id="rId182" Type="http://schemas.openxmlformats.org/officeDocument/2006/relationships/image" Target="media/image154.png"/><Relationship Id="rId378" Type="http://schemas.openxmlformats.org/officeDocument/2006/relationships/image" Target="media/image350.png"/><Relationship Id="rId403" Type="http://schemas.openxmlformats.org/officeDocument/2006/relationships/image" Target="media/image375.png"/><Relationship Id="rId585" Type="http://schemas.openxmlformats.org/officeDocument/2006/relationships/image" Target="media/image557.png"/><Relationship Id="rId750" Type="http://schemas.openxmlformats.org/officeDocument/2006/relationships/hyperlink" Target="http://www.dpi.nsw.gov.au/__data/assets/pdf_file/0003/664356/fish-and-flows-in-the-murray-river-catchment.pdf" TargetMode="External"/><Relationship Id="rId6" Type="http://schemas.openxmlformats.org/officeDocument/2006/relationships/endnotes" Target="endnotes.xml"/><Relationship Id="rId238" Type="http://schemas.openxmlformats.org/officeDocument/2006/relationships/image" Target="media/image210.png"/><Relationship Id="rId445" Type="http://schemas.openxmlformats.org/officeDocument/2006/relationships/image" Target="media/image417.png"/><Relationship Id="rId487" Type="http://schemas.openxmlformats.org/officeDocument/2006/relationships/image" Target="media/image459.png"/><Relationship Id="rId610" Type="http://schemas.openxmlformats.org/officeDocument/2006/relationships/image" Target="media/image582.png"/><Relationship Id="rId652" Type="http://schemas.openxmlformats.org/officeDocument/2006/relationships/image" Target="media/image624.png"/><Relationship Id="rId694" Type="http://schemas.openxmlformats.org/officeDocument/2006/relationships/image" Target="media/image666.png"/><Relationship Id="rId708" Type="http://schemas.openxmlformats.org/officeDocument/2006/relationships/image" Target="media/image680.png"/><Relationship Id="rId291" Type="http://schemas.openxmlformats.org/officeDocument/2006/relationships/image" Target="media/image263.png"/><Relationship Id="rId305" Type="http://schemas.openxmlformats.org/officeDocument/2006/relationships/image" Target="media/image277.png"/><Relationship Id="rId347" Type="http://schemas.openxmlformats.org/officeDocument/2006/relationships/image" Target="media/image319.png"/><Relationship Id="rId512" Type="http://schemas.openxmlformats.org/officeDocument/2006/relationships/image" Target="media/image484.png"/><Relationship Id="rId44" Type="http://schemas.openxmlformats.org/officeDocument/2006/relationships/image" Target="media/image17.png"/><Relationship Id="rId86" Type="http://schemas.openxmlformats.org/officeDocument/2006/relationships/image" Target="media/image59.png"/><Relationship Id="rId151" Type="http://schemas.openxmlformats.org/officeDocument/2006/relationships/image" Target="media/image124.png"/><Relationship Id="rId389" Type="http://schemas.openxmlformats.org/officeDocument/2006/relationships/image" Target="media/image361.png"/><Relationship Id="rId554" Type="http://schemas.openxmlformats.org/officeDocument/2006/relationships/image" Target="media/image526.png"/><Relationship Id="rId596" Type="http://schemas.openxmlformats.org/officeDocument/2006/relationships/image" Target="media/image568.png"/><Relationship Id="rId761" Type="http://schemas.openxmlformats.org/officeDocument/2006/relationships/hyperlink" Target="http://www.mdba.gov.au/sites/default/files/pubs/fish-and-flows-nb-stage-3-final-report.pdf" TargetMode="External"/><Relationship Id="rId193" Type="http://schemas.openxmlformats.org/officeDocument/2006/relationships/image" Target="media/image165.png"/><Relationship Id="rId207" Type="http://schemas.openxmlformats.org/officeDocument/2006/relationships/image" Target="media/image179.png"/><Relationship Id="rId249" Type="http://schemas.openxmlformats.org/officeDocument/2006/relationships/image" Target="media/image221.png"/><Relationship Id="rId414" Type="http://schemas.openxmlformats.org/officeDocument/2006/relationships/image" Target="media/image386.png"/><Relationship Id="rId456" Type="http://schemas.openxmlformats.org/officeDocument/2006/relationships/image" Target="media/image428.png"/><Relationship Id="rId498" Type="http://schemas.openxmlformats.org/officeDocument/2006/relationships/image" Target="media/image470.png"/><Relationship Id="rId621" Type="http://schemas.openxmlformats.org/officeDocument/2006/relationships/image" Target="media/image593.png"/><Relationship Id="rId663" Type="http://schemas.openxmlformats.org/officeDocument/2006/relationships/image" Target="media/image635.png"/><Relationship Id="rId13" Type="http://schemas.openxmlformats.org/officeDocument/2006/relationships/header" Target="header3.xml"/><Relationship Id="rId109" Type="http://schemas.openxmlformats.org/officeDocument/2006/relationships/image" Target="media/image82.png"/><Relationship Id="rId260" Type="http://schemas.openxmlformats.org/officeDocument/2006/relationships/image" Target="media/image232.png"/><Relationship Id="rId316" Type="http://schemas.openxmlformats.org/officeDocument/2006/relationships/image" Target="media/image288.png"/><Relationship Id="rId523" Type="http://schemas.openxmlformats.org/officeDocument/2006/relationships/image" Target="media/image495.png"/><Relationship Id="rId719" Type="http://schemas.openxmlformats.org/officeDocument/2006/relationships/image" Target="media/image691.png"/><Relationship Id="rId55" Type="http://schemas.openxmlformats.org/officeDocument/2006/relationships/image" Target="media/image28.png"/><Relationship Id="rId97" Type="http://schemas.openxmlformats.org/officeDocument/2006/relationships/image" Target="media/image70.png"/><Relationship Id="rId120" Type="http://schemas.openxmlformats.org/officeDocument/2006/relationships/image" Target="media/image93.png"/><Relationship Id="rId358" Type="http://schemas.openxmlformats.org/officeDocument/2006/relationships/image" Target="media/image330.png"/><Relationship Id="rId565" Type="http://schemas.openxmlformats.org/officeDocument/2006/relationships/image" Target="media/image537.png"/><Relationship Id="rId730" Type="http://schemas.openxmlformats.org/officeDocument/2006/relationships/image" Target="media/image702.png"/><Relationship Id="rId772" Type="http://schemas.openxmlformats.org/officeDocument/2006/relationships/hyperlink" Target="mailto:ewater@environment.gov.au" TargetMode="External"/><Relationship Id="rId162" Type="http://schemas.openxmlformats.org/officeDocument/2006/relationships/image" Target="media/image135.png"/><Relationship Id="rId218" Type="http://schemas.openxmlformats.org/officeDocument/2006/relationships/image" Target="media/image190.png"/><Relationship Id="rId425" Type="http://schemas.openxmlformats.org/officeDocument/2006/relationships/image" Target="media/image397.png"/><Relationship Id="rId467" Type="http://schemas.openxmlformats.org/officeDocument/2006/relationships/image" Target="media/image439.png"/><Relationship Id="rId632" Type="http://schemas.openxmlformats.org/officeDocument/2006/relationships/image" Target="media/image604.png"/><Relationship Id="rId271" Type="http://schemas.openxmlformats.org/officeDocument/2006/relationships/image" Target="media/image243.png"/><Relationship Id="rId674" Type="http://schemas.openxmlformats.org/officeDocument/2006/relationships/image" Target="media/image646.png"/><Relationship Id="rId24" Type="http://schemas.openxmlformats.org/officeDocument/2006/relationships/hyperlink" Target="http://www.environment.gov.au/water/cewo/portfolio-mgt/holdings-catchment" TargetMode="External"/><Relationship Id="rId66" Type="http://schemas.openxmlformats.org/officeDocument/2006/relationships/image" Target="media/image39.png"/><Relationship Id="rId131" Type="http://schemas.openxmlformats.org/officeDocument/2006/relationships/image" Target="media/image104.png"/><Relationship Id="rId327" Type="http://schemas.openxmlformats.org/officeDocument/2006/relationships/image" Target="media/image299.png"/><Relationship Id="rId369" Type="http://schemas.openxmlformats.org/officeDocument/2006/relationships/image" Target="media/image341.png"/><Relationship Id="rId534" Type="http://schemas.openxmlformats.org/officeDocument/2006/relationships/image" Target="media/image506.png"/><Relationship Id="rId576" Type="http://schemas.openxmlformats.org/officeDocument/2006/relationships/image" Target="media/image548.png"/><Relationship Id="rId741" Type="http://schemas.openxmlformats.org/officeDocument/2006/relationships/hyperlink" Target="http://www.environment.gov.au/topics/water/commonwealth-environmental-water-office/portfolio-management/carryover" TargetMode="External"/><Relationship Id="rId173" Type="http://schemas.openxmlformats.org/officeDocument/2006/relationships/image" Target="media/image146.png"/><Relationship Id="rId229" Type="http://schemas.openxmlformats.org/officeDocument/2006/relationships/image" Target="media/image201.png"/><Relationship Id="rId380" Type="http://schemas.openxmlformats.org/officeDocument/2006/relationships/image" Target="media/image352.png"/><Relationship Id="rId436" Type="http://schemas.openxmlformats.org/officeDocument/2006/relationships/image" Target="media/image408.png"/><Relationship Id="rId601" Type="http://schemas.openxmlformats.org/officeDocument/2006/relationships/image" Target="media/image573.png"/><Relationship Id="rId643" Type="http://schemas.openxmlformats.org/officeDocument/2006/relationships/image" Target="media/image615.png"/><Relationship Id="rId240" Type="http://schemas.openxmlformats.org/officeDocument/2006/relationships/image" Target="media/image212.png"/><Relationship Id="rId478" Type="http://schemas.openxmlformats.org/officeDocument/2006/relationships/image" Target="media/image450.png"/><Relationship Id="rId685" Type="http://schemas.openxmlformats.org/officeDocument/2006/relationships/image" Target="media/image657.png"/><Relationship Id="rId35" Type="http://schemas.openxmlformats.org/officeDocument/2006/relationships/image" Target="media/image8.png"/><Relationship Id="rId77" Type="http://schemas.openxmlformats.org/officeDocument/2006/relationships/image" Target="media/image50.png"/><Relationship Id="rId100" Type="http://schemas.openxmlformats.org/officeDocument/2006/relationships/image" Target="media/image73.png"/><Relationship Id="rId282" Type="http://schemas.openxmlformats.org/officeDocument/2006/relationships/image" Target="media/image254.png"/><Relationship Id="rId338" Type="http://schemas.openxmlformats.org/officeDocument/2006/relationships/image" Target="media/image310.png"/><Relationship Id="rId503" Type="http://schemas.openxmlformats.org/officeDocument/2006/relationships/image" Target="media/image475.png"/><Relationship Id="rId545" Type="http://schemas.openxmlformats.org/officeDocument/2006/relationships/image" Target="media/image517.png"/><Relationship Id="rId587" Type="http://schemas.openxmlformats.org/officeDocument/2006/relationships/image" Target="media/image559.png"/><Relationship Id="rId710" Type="http://schemas.openxmlformats.org/officeDocument/2006/relationships/image" Target="media/image682.png"/><Relationship Id="rId752" Type="http://schemas.openxmlformats.org/officeDocument/2006/relationships/hyperlink" Target="http://www.mdba.gov.au/what-we-do/basin-plan/development/bp-science/assessing-environmental-water-requirements" TargetMode="External"/><Relationship Id="rId8" Type="http://schemas.openxmlformats.org/officeDocument/2006/relationships/image" Target="media/image2.jpeg"/><Relationship Id="rId142" Type="http://schemas.openxmlformats.org/officeDocument/2006/relationships/image" Target="media/image115.png"/><Relationship Id="rId184" Type="http://schemas.openxmlformats.org/officeDocument/2006/relationships/image" Target="media/image156.png"/><Relationship Id="rId391" Type="http://schemas.openxmlformats.org/officeDocument/2006/relationships/image" Target="media/image363.png"/><Relationship Id="rId405" Type="http://schemas.openxmlformats.org/officeDocument/2006/relationships/image" Target="media/image377.png"/><Relationship Id="rId447" Type="http://schemas.openxmlformats.org/officeDocument/2006/relationships/image" Target="media/image419.png"/><Relationship Id="rId612" Type="http://schemas.openxmlformats.org/officeDocument/2006/relationships/image" Target="media/image584.png"/><Relationship Id="rId251" Type="http://schemas.openxmlformats.org/officeDocument/2006/relationships/image" Target="media/image223.png"/><Relationship Id="rId489" Type="http://schemas.openxmlformats.org/officeDocument/2006/relationships/image" Target="media/image461.png"/><Relationship Id="rId654" Type="http://schemas.openxmlformats.org/officeDocument/2006/relationships/image" Target="media/image626.png"/><Relationship Id="rId696" Type="http://schemas.openxmlformats.org/officeDocument/2006/relationships/image" Target="media/image668.png"/><Relationship Id="rId46" Type="http://schemas.openxmlformats.org/officeDocument/2006/relationships/image" Target="media/image19.png"/><Relationship Id="rId293" Type="http://schemas.openxmlformats.org/officeDocument/2006/relationships/image" Target="media/image265.png"/><Relationship Id="rId307" Type="http://schemas.openxmlformats.org/officeDocument/2006/relationships/image" Target="media/image279.png"/><Relationship Id="rId349" Type="http://schemas.openxmlformats.org/officeDocument/2006/relationships/image" Target="media/image321.png"/><Relationship Id="rId514" Type="http://schemas.openxmlformats.org/officeDocument/2006/relationships/image" Target="media/image486.png"/><Relationship Id="rId556" Type="http://schemas.openxmlformats.org/officeDocument/2006/relationships/image" Target="media/image528.png"/><Relationship Id="rId721" Type="http://schemas.openxmlformats.org/officeDocument/2006/relationships/image" Target="media/image693.png"/><Relationship Id="rId763" Type="http://schemas.openxmlformats.org/officeDocument/2006/relationships/footer" Target="footer11.xml"/><Relationship Id="rId88" Type="http://schemas.openxmlformats.org/officeDocument/2006/relationships/image" Target="media/image61.png"/><Relationship Id="rId111" Type="http://schemas.openxmlformats.org/officeDocument/2006/relationships/image" Target="media/image84.png"/><Relationship Id="rId153" Type="http://schemas.openxmlformats.org/officeDocument/2006/relationships/image" Target="media/image126.png"/><Relationship Id="rId195" Type="http://schemas.openxmlformats.org/officeDocument/2006/relationships/image" Target="media/image167.png"/><Relationship Id="rId209" Type="http://schemas.openxmlformats.org/officeDocument/2006/relationships/image" Target="media/image181.png"/><Relationship Id="rId360" Type="http://schemas.openxmlformats.org/officeDocument/2006/relationships/image" Target="media/image332.png"/><Relationship Id="rId416" Type="http://schemas.openxmlformats.org/officeDocument/2006/relationships/image" Target="media/image388.png"/><Relationship Id="rId598" Type="http://schemas.openxmlformats.org/officeDocument/2006/relationships/image" Target="media/image570.png"/><Relationship Id="rId220" Type="http://schemas.openxmlformats.org/officeDocument/2006/relationships/image" Target="media/image192.png"/><Relationship Id="rId458" Type="http://schemas.openxmlformats.org/officeDocument/2006/relationships/image" Target="media/image430.png"/><Relationship Id="rId623" Type="http://schemas.openxmlformats.org/officeDocument/2006/relationships/image" Target="media/image595.png"/><Relationship Id="rId665" Type="http://schemas.openxmlformats.org/officeDocument/2006/relationships/image" Target="media/image637.png"/><Relationship Id="rId15" Type="http://schemas.openxmlformats.org/officeDocument/2006/relationships/hyperlink" Target="http://www.environment.gov.au/water/cewo/publications" TargetMode="External"/><Relationship Id="rId57" Type="http://schemas.openxmlformats.org/officeDocument/2006/relationships/image" Target="media/image30.png"/><Relationship Id="rId262" Type="http://schemas.openxmlformats.org/officeDocument/2006/relationships/image" Target="media/image234.png"/><Relationship Id="rId318" Type="http://schemas.openxmlformats.org/officeDocument/2006/relationships/image" Target="media/image290.png"/><Relationship Id="rId525" Type="http://schemas.openxmlformats.org/officeDocument/2006/relationships/image" Target="media/image497.png"/><Relationship Id="rId567" Type="http://schemas.openxmlformats.org/officeDocument/2006/relationships/image" Target="media/image539.png"/><Relationship Id="rId732" Type="http://schemas.openxmlformats.org/officeDocument/2006/relationships/image" Target="media/image704.png"/><Relationship Id="rId99" Type="http://schemas.openxmlformats.org/officeDocument/2006/relationships/image" Target="media/image72.png"/><Relationship Id="rId122" Type="http://schemas.openxmlformats.org/officeDocument/2006/relationships/image" Target="media/image95.png"/><Relationship Id="rId164" Type="http://schemas.openxmlformats.org/officeDocument/2006/relationships/image" Target="media/image137.png"/><Relationship Id="rId371" Type="http://schemas.openxmlformats.org/officeDocument/2006/relationships/image" Target="media/image343.png"/><Relationship Id="rId774" Type="http://schemas.openxmlformats.org/officeDocument/2006/relationships/image" Target="media/image710.png"/><Relationship Id="rId427" Type="http://schemas.openxmlformats.org/officeDocument/2006/relationships/image" Target="media/image399.png"/><Relationship Id="rId469" Type="http://schemas.openxmlformats.org/officeDocument/2006/relationships/image" Target="media/image441.png"/><Relationship Id="rId634" Type="http://schemas.openxmlformats.org/officeDocument/2006/relationships/image" Target="media/image606.png"/><Relationship Id="rId676" Type="http://schemas.openxmlformats.org/officeDocument/2006/relationships/image" Target="media/image648.png"/><Relationship Id="rId26" Type="http://schemas.openxmlformats.org/officeDocument/2006/relationships/hyperlink" Target="http://www.environment.gov.au/water/cewo/publications" TargetMode="External"/><Relationship Id="rId231" Type="http://schemas.openxmlformats.org/officeDocument/2006/relationships/image" Target="media/image203.png"/><Relationship Id="rId273" Type="http://schemas.openxmlformats.org/officeDocument/2006/relationships/image" Target="media/image245.png"/><Relationship Id="rId329" Type="http://schemas.openxmlformats.org/officeDocument/2006/relationships/image" Target="media/image301.png"/><Relationship Id="rId480" Type="http://schemas.openxmlformats.org/officeDocument/2006/relationships/image" Target="media/image452.png"/><Relationship Id="rId536" Type="http://schemas.openxmlformats.org/officeDocument/2006/relationships/image" Target="media/image508.png"/><Relationship Id="rId701" Type="http://schemas.openxmlformats.org/officeDocument/2006/relationships/image" Target="media/image673.png"/><Relationship Id="rId68" Type="http://schemas.openxmlformats.org/officeDocument/2006/relationships/image" Target="media/image41.png"/><Relationship Id="rId133" Type="http://schemas.openxmlformats.org/officeDocument/2006/relationships/image" Target="media/image106.png"/><Relationship Id="rId175" Type="http://schemas.openxmlformats.org/officeDocument/2006/relationships/image" Target="media/image148.png"/><Relationship Id="rId340" Type="http://schemas.openxmlformats.org/officeDocument/2006/relationships/image" Target="media/image312.png"/><Relationship Id="rId578" Type="http://schemas.openxmlformats.org/officeDocument/2006/relationships/image" Target="media/image550.png"/><Relationship Id="rId743" Type="http://schemas.openxmlformats.org/officeDocument/2006/relationships/footer" Target="footer10.xml"/><Relationship Id="rId200" Type="http://schemas.openxmlformats.org/officeDocument/2006/relationships/image" Target="media/image172.png"/><Relationship Id="rId382" Type="http://schemas.openxmlformats.org/officeDocument/2006/relationships/image" Target="media/image354.png"/><Relationship Id="rId438" Type="http://schemas.openxmlformats.org/officeDocument/2006/relationships/image" Target="media/image410.png"/><Relationship Id="rId603" Type="http://schemas.openxmlformats.org/officeDocument/2006/relationships/image" Target="media/image575.png"/><Relationship Id="rId645" Type="http://schemas.openxmlformats.org/officeDocument/2006/relationships/image" Target="media/image617.png"/><Relationship Id="rId687" Type="http://schemas.openxmlformats.org/officeDocument/2006/relationships/image" Target="media/image659.png"/><Relationship Id="rId242" Type="http://schemas.openxmlformats.org/officeDocument/2006/relationships/image" Target="media/image214.png"/><Relationship Id="rId284" Type="http://schemas.openxmlformats.org/officeDocument/2006/relationships/image" Target="media/image256.png"/><Relationship Id="rId491" Type="http://schemas.openxmlformats.org/officeDocument/2006/relationships/image" Target="media/image463.png"/><Relationship Id="rId505" Type="http://schemas.openxmlformats.org/officeDocument/2006/relationships/image" Target="media/image477.png"/><Relationship Id="rId712" Type="http://schemas.openxmlformats.org/officeDocument/2006/relationships/image" Target="media/image684.png"/><Relationship Id="rId37" Type="http://schemas.openxmlformats.org/officeDocument/2006/relationships/image" Target="media/image10.png"/><Relationship Id="rId79" Type="http://schemas.openxmlformats.org/officeDocument/2006/relationships/image" Target="media/image52.png"/><Relationship Id="rId102" Type="http://schemas.openxmlformats.org/officeDocument/2006/relationships/image" Target="media/image75.png"/><Relationship Id="rId144" Type="http://schemas.openxmlformats.org/officeDocument/2006/relationships/image" Target="media/image117.png"/><Relationship Id="rId547" Type="http://schemas.openxmlformats.org/officeDocument/2006/relationships/image" Target="media/image519.png"/><Relationship Id="rId589" Type="http://schemas.openxmlformats.org/officeDocument/2006/relationships/image" Target="media/image561.png"/><Relationship Id="rId754" Type="http://schemas.openxmlformats.org/officeDocument/2006/relationships/hyperlink" Target="http://www.mdba.gov.au/what-we-do/basin-plan/development/bp-science/assessing-environmental-water-requirements" TargetMode="External"/><Relationship Id="rId90" Type="http://schemas.openxmlformats.org/officeDocument/2006/relationships/image" Target="media/image63.png"/><Relationship Id="rId186" Type="http://schemas.openxmlformats.org/officeDocument/2006/relationships/image" Target="media/image158.png"/><Relationship Id="rId351" Type="http://schemas.openxmlformats.org/officeDocument/2006/relationships/image" Target="media/image323.png"/><Relationship Id="rId393" Type="http://schemas.openxmlformats.org/officeDocument/2006/relationships/image" Target="media/image365.png"/><Relationship Id="rId407" Type="http://schemas.openxmlformats.org/officeDocument/2006/relationships/image" Target="media/image379.png"/><Relationship Id="rId449" Type="http://schemas.openxmlformats.org/officeDocument/2006/relationships/image" Target="media/image421.png"/><Relationship Id="rId614" Type="http://schemas.openxmlformats.org/officeDocument/2006/relationships/image" Target="media/image586.png"/><Relationship Id="rId656" Type="http://schemas.openxmlformats.org/officeDocument/2006/relationships/image" Target="media/image628.png"/><Relationship Id="rId211" Type="http://schemas.openxmlformats.org/officeDocument/2006/relationships/image" Target="media/image183.png"/><Relationship Id="rId253" Type="http://schemas.openxmlformats.org/officeDocument/2006/relationships/image" Target="media/image225.png"/><Relationship Id="rId295" Type="http://schemas.openxmlformats.org/officeDocument/2006/relationships/image" Target="media/image267.png"/><Relationship Id="rId309" Type="http://schemas.openxmlformats.org/officeDocument/2006/relationships/image" Target="media/image281.png"/><Relationship Id="rId460" Type="http://schemas.openxmlformats.org/officeDocument/2006/relationships/image" Target="media/image432.png"/><Relationship Id="rId516" Type="http://schemas.openxmlformats.org/officeDocument/2006/relationships/image" Target="media/image488.png"/><Relationship Id="rId698" Type="http://schemas.openxmlformats.org/officeDocument/2006/relationships/image" Target="media/image670.png"/><Relationship Id="rId48" Type="http://schemas.openxmlformats.org/officeDocument/2006/relationships/image" Target="media/image21.png"/><Relationship Id="rId113" Type="http://schemas.openxmlformats.org/officeDocument/2006/relationships/image" Target="media/image86.png"/><Relationship Id="rId320" Type="http://schemas.openxmlformats.org/officeDocument/2006/relationships/image" Target="media/image292.png"/><Relationship Id="rId558" Type="http://schemas.openxmlformats.org/officeDocument/2006/relationships/image" Target="media/image530.png"/><Relationship Id="rId723" Type="http://schemas.openxmlformats.org/officeDocument/2006/relationships/image" Target="media/image695.png"/><Relationship Id="rId765" Type="http://schemas.openxmlformats.org/officeDocument/2006/relationships/footer" Target="footer13.xml"/><Relationship Id="rId155" Type="http://schemas.openxmlformats.org/officeDocument/2006/relationships/image" Target="media/image128.png"/><Relationship Id="rId197" Type="http://schemas.openxmlformats.org/officeDocument/2006/relationships/image" Target="media/image169.png"/><Relationship Id="rId362" Type="http://schemas.openxmlformats.org/officeDocument/2006/relationships/image" Target="media/image334.png"/><Relationship Id="rId418" Type="http://schemas.openxmlformats.org/officeDocument/2006/relationships/image" Target="media/image390.png"/><Relationship Id="rId625" Type="http://schemas.openxmlformats.org/officeDocument/2006/relationships/image" Target="media/image597.png"/><Relationship Id="rId222" Type="http://schemas.openxmlformats.org/officeDocument/2006/relationships/image" Target="media/image194.png"/><Relationship Id="rId264" Type="http://schemas.openxmlformats.org/officeDocument/2006/relationships/image" Target="media/image236.png"/><Relationship Id="rId471" Type="http://schemas.openxmlformats.org/officeDocument/2006/relationships/image" Target="media/image443.png"/><Relationship Id="rId667" Type="http://schemas.openxmlformats.org/officeDocument/2006/relationships/image" Target="media/image639.png"/><Relationship Id="rId17" Type="http://schemas.openxmlformats.org/officeDocument/2006/relationships/footer" Target="footer4.xml"/><Relationship Id="rId59" Type="http://schemas.openxmlformats.org/officeDocument/2006/relationships/image" Target="media/image32.png"/><Relationship Id="rId124" Type="http://schemas.openxmlformats.org/officeDocument/2006/relationships/image" Target="media/image97.png"/><Relationship Id="rId527" Type="http://schemas.openxmlformats.org/officeDocument/2006/relationships/image" Target="media/image499.png"/><Relationship Id="rId569" Type="http://schemas.openxmlformats.org/officeDocument/2006/relationships/image" Target="media/image541.png"/><Relationship Id="rId734" Type="http://schemas.openxmlformats.org/officeDocument/2006/relationships/image" Target="media/image706.png"/><Relationship Id="rId776" Type="http://schemas.openxmlformats.org/officeDocument/2006/relationships/footer" Target="footer17.xml"/><Relationship Id="rId70" Type="http://schemas.openxmlformats.org/officeDocument/2006/relationships/image" Target="media/image43.png"/><Relationship Id="rId166" Type="http://schemas.openxmlformats.org/officeDocument/2006/relationships/image" Target="media/image139.png"/><Relationship Id="rId331" Type="http://schemas.openxmlformats.org/officeDocument/2006/relationships/image" Target="media/image303.png"/><Relationship Id="rId373" Type="http://schemas.openxmlformats.org/officeDocument/2006/relationships/image" Target="media/image345.png"/><Relationship Id="rId429" Type="http://schemas.openxmlformats.org/officeDocument/2006/relationships/image" Target="media/image401.png"/><Relationship Id="rId580" Type="http://schemas.openxmlformats.org/officeDocument/2006/relationships/image" Target="media/image552.png"/><Relationship Id="rId636" Type="http://schemas.openxmlformats.org/officeDocument/2006/relationships/image" Target="media/image608.png"/><Relationship Id="rId1" Type="http://schemas.openxmlformats.org/officeDocument/2006/relationships/numbering" Target="numbering.xml"/><Relationship Id="rId233" Type="http://schemas.openxmlformats.org/officeDocument/2006/relationships/image" Target="media/image205.png"/><Relationship Id="rId440" Type="http://schemas.openxmlformats.org/officeDocument/2006/relationships/image" Target="media/image412.png"/><Relationship Id="rId678" Type="http://schemas.openxmlformats.org/officeDocument/2006/relationships/image" Target="media/image650.png"/><Relationship Id="rId28" Type="http://schemas.openxmlformats.org/officeDocument/2006/relationships/hyperlink" Target="https://research.csiro.au/ewkrwaterbirds/" TargetMode="External"/><Relationship Id="rId275" Type="http://schemas.openxmlformats.org/officeDocument/2006/relationships/image" Target="media/image247.png"/><Relationship Id="rId300" Type="http://schemas.openxmlformats.org/officeDocument/2006/relationships/image" Target="media/image272.png"/><Relationship Id="rId482" Type="http://schemas.openxmlformats.org/officeDocument/2006/relationships/image" Target="media/image454.png"/><Relationship Id="rId538" Type="http://schemas.openxmlformats.org/officeDocument/2006/relationships/image" Target="media/image510.png"/><Relationship Id="rId703" Type="http://schemas.openxmlformats.org/officeDocument/2006/relationships/image" Target="media/image675.png"/><Relationship Id="rId745" Type="http://schemas.openxmlformats.org/officeDocument/2006/relationships/hyperlink" Target="https://research.csiro.au/ewkrwaterbirds/" TargetMode="External"/><Relationship Id="rId81" Type="http://schemas.openxmlformats.org/officeDocument/2006/relationships/image" Target="media/image54.png"/><Relationship Id="rId135" Type="http://schemas.openxmlformats.org/officeDocument/2006/relationships/image" Target="media/image108.png"/><Relationship Id="rId177" Type="http://schemas.openxmlformats.org/officeDocument/2006/relationships/image" Target="media/image150.png"/><Relationship Id="rId342" Type="http://schemas.openxmlformats.org/officeDocument/2006/relationships/image" Target="media/image314.png"/><Relationship Id="rId384" Type="http://schemas.openxmlformats.org/officeDocument/2006/relationships/image" Target="media/image356.png"/><Relationship Id="rId591" Type="http://schemas.openxmlformats.org/officeDocument/2006/relationships/image" Target="media/image563.png"/><Relationship Id="rId605" Type="http://schemas.openxmlformats.org/officeDocument/2006/relationships/image" Target="media/image577.png"/><Relationship Id="rId202" Type="http://schemas.openxmlformats.org/officeDocument/2006/relationships/image" Target="media/image174.png"/><Relationship Id="rId244" Type="http://schemas.openxmlformats.org/officeDocument/2006/relationships/image" Target="media/image216.png"/><Relationship Id="rId647" Type="http://schemas.openxmlformats.org/officeDocument/2006/relationships/image" Target="media/image619.png"/><Relationship Id="rId689" Type="http://schemas.openxmlformats.org/officeDocument/2006/relationships/image" Target="media/image661.png"/><Relationship Id="rId39" Type="http://schemas.openxmlformats.org/officeDocument/2006/relationships/image" Target="media/image12.png"/><Relationship Id="rId286" Type="http://schemas.openxmlformats.org/officeDocument/2006/relationships/image" Target="media/image258.png"/><Relationship Id="rId451" Type="http://schemas.openxmlformats.org/officeDocument/2006/relationships/image" Target="media/image423.png"/><Relationship Id="rId493" Type="http://schemas.openxmlformats.org/officeDocument/2006/relationships/image" Target="media/image465.png"/><Relationship Id="rId507" Type="http://schemas.openxmlformats.org/officeDocument/2006/relationships/image" Target="media/image479.png"/><Relationship Id="rId549" Type="http://schemas.openxmlformats.org/officeDocument/2006/relationships/image" Target="media/image521.png"/><Relationship Id="rId714" Type="http://schemas.openxmlformats.org/officeDocument/2006/relationships/image" Target="media/image686.png"/><Relationship Id="rId756" Type="http://schemas.openxmlformats.org/officeDocument/2006/relationships/hyperlink" Target="http://www.mdba.gov.au/what-we-do/basin-plan/development/bp-science/assessing-environmental-water-requirements" TargetMode="External"/><Relationship Id="rId50" Type="http://schemas.openxmlformats.org/officeDocument/2006/relationships/image" Target="media/image23.png"/><Relationship Id="rId104" Type="http://schemas.openxmlformats.org/officeDocument/2006/relationships/image" Target="media/image77.png"/><Relationship Id="rId146" Type="http://schemas.openxmlformats.org/officeDocument/2006/relationships/image" Target="media/image119.png"/><Relationship Id="rId188" Type="http://schemas.openxmlformats.org/officeDocument/2006/relationships/image" Target="media/image160.png"/><Relationship Id="rId311" Type="http://schemas.openxmlformats.org/officeDocument/2006/relationships/image" Target="media/image283.png"/><Relationship Id="rId353" Type="http://schemas.openxmlformats.org/officeDocument/2006/relationships/image" Target="media/image325.png"/><Relationship Id="rId395" Type="http://schemas.openxmlformats.org/officeDocument/2006/relationships/image" Target="media/image367.png"/><Relationship Id="rId409" Type="http://schemas.openxmlformats.org/officeDocument/2006/relationships/image" Target="media/image381.png"/><Relationship Id="rId560" Type="http://schemas.openxmlformats.org/officeDocument/2006/relationships/image" Target="media/image532.png"/><Relationship Id="rId92" Type="http://schemas.openxmlformats.org/officeDocument/2006/relationships/image" Target="media/image65.png"/><Relationship Id="rId213" Type="http://schemas.openxmlformats.org/officeDocument/2006/relationships/image" Target="media/image185.png"/><Relationship Id="rId420" Type="http://schemas.openxmlformats.org/officeDocument/2006/relationships/image" Target="media/image392.png"/><Relationship Id="rId616" Type="http://schemas.openxmlformats.org/officeDocument/2006/relationships/image" Target="media/image588.png"/><Relationship Id="rId658" Type="http://schemas.openxmlformats.org/officeDocument/2006/relationships/image" Target="media/image630.png"/><Relationship Id="rId255" Type="http://schemas.openxmlformats.org/officeDocument/2006/relationships/image" Target="media/image227.png"/><Relationship Id="rId297" Type="http://schemas.openxmlformats.org/officeDocument/2006/relationships/image" Target="media/image269.png"/><Relationship Id="rId462" Type="http://schemas.openxmlformats.org/officeDocument/2006/relationships/image" Target="media/image434.png"/><Relationship Id="rId518" Type="http://schemas.openxmlformats.org/officeDocument/2006/relationships/image" Target="media/image490.png"/><Relationship Id="rId725" Type="http://schemas.openxmlformats.org/officeDocument/2006/relationships/image" Target="media/image697.png"/><Relationship Id="rId115" Type="http://schemas.openxmlformats.org/officeDocument/2006/relationships/image" Target="media/image88.png"/><Relationship Id="rId157" Type="http://schemas.openxmlformats.org/officeDocument/2006/relationships/image" Target="media/image130.png"/><Relationship Id="rId322" Type="http://schemas.openxmlformats.org/officeDocument/2006/relationships/image" Target="media/image294.png"/><Relationship Id="rId364" Type="http://schemas.openxmlformats.org/officeDocument/2006/relationships/image" Target="media/image336.png"/><Relationship Id="rId767" Type="http://schemas.openxmlformats.org/officeDocument/2006/relationships/footer" Target="footer15.xml"/><Relationship Id="rId61" Type="http://schemas.openxmlformats.org/officeDocument/2006/relationships/image" Target="media/image34.png"/><Relationship Id="rId199" Type="http://schemas.openxmlformats.org/officeDocument/2006/relationships/image" Target="media/image171.png"/><Relationship Id="rId571" Type="http://schemas.openxmlformats.org/officeDocument/2006/relationships/image" Target="media/image543.png"/><Relationship Id="rId627" Type="http://schemas.openxmlformats.org/officeDocument/2006/relationships/image" Target="media/image599.png"/><Relationship Id="rId669" Type="http://schemas.openxmlformats.org/officeDocument/2006/relationships/image" Target="media/image641.png"/><Relationship Id="rId19" Type="http://schemas.openxmlformats.org/officeDocument/2006/relationships/image" Target="media/image4.jpeg"/><Relationship Id="rId224" Type="http://schemas.openxmlformats.org/officeDocument/2006/relationships/image" Target="media/image196.png"/><Relationship Id="rId266" Type="http://schemas.openxmlformats.org/officeDocument/2006/relationships/image" Target="media/image238.png"/><Relationship Id="rId431" Type="http://schemas.openxmlformats.org/officeDocument/2006/relationships/image" Target="media/image403.png"/><Relationship Id="rId473" Type="http://schemas.openxmlformats.org/officeDocument/2006/relationships/image" Target="media/image445.png"/><Relationship Id="rId529" Type="http://schemas.openxmlformats.org/officeDocument/2006/relationships/image" Target="media/image501.png"/><Relationship Id="rId680" Type="http://schemas.openxmlformats.org/officeDocument/2006/relationships/image" Target="media/image652.png"/><Relationship Id="rId736" Type="http://schemas.openxmlformats.org/officeDocument/2006/relationships/image" Target="media/image708.png"/><Relationship Id="rId30" Type="http://schemas.openxmlformats.org/officeDocument/2006/relationships/footer" Target="footer8.xml"/><Relationship Id="rId126" Type="http://schemas.openxmlformats.org/officeDocument/2006/relationships/image" Target="media/image99.png"/><Relationship Id="rId168" Type="http://schemas.openxmlformats.org/officeDocument/2006/relationships/image" Target="media/image141.png"/><Relationship Id="rId333" Type="http://schemas.openxmlformats.org/officeDocument/2006/relationships/image" Target="media/image305.png"/><Relationship Id="rId540" Type="http://schemas.openxmlformats.org/officeDocument/2006/relationships/image" Target="media/image512.png"/><Relationship Id="rId778" Type="http://schemas.openxmlformats.org/officeDocument/2006/relationships/theme" Target="theme/theme1.xml"/><Relationship Id="rId72" Type="http://schemas.openxmlformats.org/officeDocument/2006/relationships/image" Target="media/image45.png"/><Relationship Id="rId375" Type="http://schemas.openxmlformats.org/officeDocument/2006/relationships/image" Target="media/image347.png"/><Relationship Id="rId582" Type="http://schemas.openxmlformats.org/officeDocument/2006/relationships/image" Target="media/image554.png"/><Relationship Id="rId638" Type="http://schemas.openxmlformats.org/officeDocument/2006/relationships/image" Target="media/image610.png"/><Relationship Id="rId3" Type="http://schemas.openxmlformats.org/officeDocument/2006/relationships/settings" Target="settings.xml"/><Relationship Id="rId235" Type="http://schemas.openxmlformats.org/officeDocument/2006/relationships/image" Target="media/image207.png"/><Relationship Id="rId277" Type="http://schemas.openxmlformats.org/officeDocument/2006/relationships/image" Target="media/image249.png"/><Relationship Id="rId400" Type="http://schemas.openxmlformats.org/officeDocument/2006/relationships/image" Target="media/image372.png"/><Relationship Id="rId442" Type="http://schemas.openxmlformats.org/officeDocument/2006/relationships/image" Target="media/image414.png"/><Relationship Id="rId484" Type="http://schemas.openxmlformats.org/officeDocument/2006/relationships/image" Target="media/image456.png"/><Relationship Id="rId705" Type="http://schemas.openxmlformats.org/officeDocument/2006/relationships/image" Target="media/image677.png"/><Relationship Id="rId137" Type="http://schemas.openxmlformats.org/officeDocument/2006/relationships/image" Target="media/image110.png"/><Relationship Id="rId302" Type="http://schemas.openxmlformats.org/officeDocument/2006/relationships/image" Target="media/image274.png"/><Relationship Id="rId344" Type="http://schemas.openxmlformats.org/officeDocument/2006/relationships/image" Target="media/image316.png"/><Relationship Id="rId691" Type="http://schemas.openxmlformats.org/officeDocument/2006/relationships/image" Target="media/image663.png"/><Relationship Id="rId747" Type="http://schemas.openxmlformats.org/officeDocument/2006/relationships/hyperlink" Target="http://www.environment.gov.au/system/files/resources/c7cafabc-1d0b-460d-8731-453830231bb8/files/lachlan-ltim-report.pdf" TargetMode="External"/><Relationship Id="rId41" Type="http://schemas.openxmlformats.org/officeDocument/2006/relationships/image" Target="media/image14.png"/><Relationship Id="rId83" Type="http://schemas.openxmlformats.org/officeDocument/2006/relationships/image" Target="media/image56.png"/><Relationship Id="rId179" Type="http://schemas.openxmlformats.org/officeDocument/2006/relationships/image" Target="media/image152.png"/><Relationship Id="rId386" Type="http://schemas.openxmlformats.org/officeDocument/2006/relationships/image" Target="media/image358.png"/><Relationship Id="rId551" Type="http://schemas.openxmlformats.org/officeDocument/2006/relationships/image" Target="media/image523.png"/><Relationship Id="rId593" Type="http://schemas.openxmlformats.org/officeDocument/2006/relationships/image" Target="media/image565.png"/><Relationship Id="rId607" Type="http://schemas.openxmlformats.org/officeDocument/2006/relationships/image" Target="media/image579.png"/><Relationship Id="rId649" Type="http://schemas.openxmlformats.org/officeDocument/2006/relationships/image" Target="media/image621.png"/><Relationship Id="rId190" Type="http://schemas.openxmlformats.org/officeDocument/2006/relationships/image" Target="media/image162.png"/><Relationship Id="rId204" Type="http://schemas.openxmlformats.org/officeDocument/2006/relationships/image" Target="media/image176.png"/><Relationship Id="rId246" Type="http://schemas.openxmlformats.org/officeDocument/2006/relationships/image" Target="media/image218.png"/><Relationship Id="rId288" Type="http://schemas.openxmlformats.org/officeDocument/2006/relationships/image" Target="media/image260.png"/><Relationship Id="rId411" Type="http://schemas.openxmlformats.org/officeDocument/2006/relationships/image" Target="media/image383.png"/><Relationship Id="rId453" Type="http://schemas.openxmlformats.org/officeDocument/2006/relationships/image" Target="media/image425.png"/><Relationship Id="rId509" Type="http://schemas.openxmlformats.org/officeDocument/2006/relationships/image" Target="media/image481.png"/><Relationship Id="rId660" Type="http://schemas.openxmlformats.org/officeDocument/2006/relationships/image" Target="media/image632.png"/><Relationship Id="rId106" Type="http://schemas.openxmlformats.org/officeDocument/2006/relationships/image" Target="media/image79.png"/><Relationship Id="rId313" Type="http://schemas.openxmlformats.org/officeDocument/2006/relationships/image" Target="media/image285.png"/><Relationship Id="rId495" Type="http://schemas.openxmlformats.org/officeDocument/2006/relationships/image" Target="media/image467.png"/><Relationship Id="rId716" Type="http://schemas.openxmlformats.org/officeDocument/2006/relationships/image" Target="media/image688.png"/><Relationship Id="rId758" Type="http://schemas.openxmlformats.org/officeDocument/2006/relationships/hyperlink" Target="http://www.mdba.gov.au/sites/default/files/pubs/Final-BWS-Nov14.pdf" TargetMode="External"/><Relationship Id="rId10" Type="http://schemas.openxmlformats.org/officeDocument/2006/relationships/header" Target="header2.xml"/><Relationship Id="rId52" Type="http://schemas.openxmlformats.org/officeDocument/2006/relationships/image" Target="media/image25.png"/><Relationship Id="rId94" Type="http://schemas.openxmlformats.org/officeDocument/2006/relationships/image" Target="media/image67.png"/><Relationship Id="rId148" Type="http://schemas.openxmlformats.org/officeDocument/2006/relationships/image" Target="media/image121.png"/><Relationship Id="rId355" Type="http://schemas.openxmlformats.org/officeDocument/2006/relationships/image" Target="media/image327.png"/><Relationship Id="rId397" Type="http://schemas.openxmlformats.org/officeDocument/2006/relationships/image" Target="media/image369.png"/><Relationship Id="rId520" Type="http://schemas.openxmlformats.org/officeDocument/2006/relationships/image" Target="media/image492.png"/><Relationship Id="rId562" Type="http://schemas.openxmlformats.org/officeDocument/2006/relationships/image" Target="media/image534.png"/><Relationship Id="rId618" Type="http://schemas.openxmlformats.org/officeDocument/2006/relationships/image" Target="media/image590.png"/><Relationship Id="rId215" Type="http://schemas.openxmlformats.org/officeDocument/2006/relationships/image" Target="media/image187.png"/><Relationship Id="rId257" Type="http://schemas.openxmlformats.org/officeDocument/2006/relationships/image" Target="media/image229.png"/><Relationship Id="rId422" Type="http://schemas.openxmlformats.org/officeDocument/2006/relationships/image" Target="media/image394.png"/><Relationship Id="rId464" Type="http://schemas.openxmlformats.org/officeDocument/2006/relationships/image" Target="media/image436.png"/><Relationship Id="rId299" Type="http://schemas.openxmlformats.org/officeDocument/2006/relationships/image" Target="media/image271.png"/><Relationship Id="rId727" Type="http://schemas.openxmlformats.org/officeDocument/2006/relationships/image" Target="media/image699.png"/><Relationship Id="rId63" Type="http://schemas.openxmlformats.org/officeDocument/2006/relationships/image" Target="media/image36.png"/><Relationship Id="rId159" Type="http://schemas.openxmlformats.org/officeDocument/2006/relationships/image" Target="media/image132.png"/><Relationship Id="rId366" Type="http://schemas.openxmlformats.org/officeDocument/2006/relationships/image" Target="media/image338.png"/><Relationship Id="rId573" Type="http://schemas.openxmlformats.org/officeDocument/2006/relationships/image" Target="media/image54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6556B5C4.dotm</Template>
  <TotalTime>1</TotalTime>
  <Pages>35</Pages>
  <Words>12799</Words>
  <Characters>72955</Characters>
  <Application>Microsoft Office Word</Application>
  <DocSecurity>4</DocSecurity>
  <Lines>607</Lines>
  <Paragraphs>171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85583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Portfolio Management Plan Lachlan River 2017–18</dc:title>
  <dc:creator>Commonwealth Environmental Water</dc:creator>
  <cp:lastModifiedBy>Durack, Bec</cp:lastModifiedBy>
  <cp:revision>2</cp:revision>
  <dcterms:created xsi:type="dcterms:W3CDTF">2017-06-30T07:26:00Z</dcterms:created>
  <dcterms:modified xsi:type="dcterms:W3CDTF">2017-06-30T07:26:00Z</dcterms:modified>
</cp:coreProperties>
</file>