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351DF" w14:textId="56F13F2A" w:rsidR="00D560DC" w:rsidRDefault="00000000" w:rsidP="003E2295">
      <w:pPr>
        <w:pStyle w:val="Title"/>
      </w:pPr>
      <w:sdt>
        <w:sdtPr>
          <w:alias w:val="Title"/>
          <w:tag w:val=""/>
          <w:id w:val="-992257587"/>
          <w:placeholder>
            <w:docPart w:val="98D0251265D5C74A82D53D83C1D79633"/>
          </w:placeholder>
          <w:dataBinding w:prefixMappings="xmlns:ns0='http://purl.org/dc/elements/1.1/' xmlns:ns1='http://schemas.openxmlformats.org/package/2006/metadata/core-properties' " w:xpath="/ns1:coreProperties[1]/ns0:title[1]" w:storeItemID="{6C3C8BC8-F283-45AE-878A-BAB7291924A1}"/>
          <w:text/>
        </w:sdtPr>
        <w:sdtContent>
          <w:r w:rsidR="003A7E2C" w:rsidRPr="003A7E2C">
            <w:t>H5 bird flu – Safe disposal of dead birds and other wildlife on private property</w:t>
          </w:r>
        </w:sdtContent>
      </w:sdt>
    </w:p>
    <w:p w14:paraId="4534AF44" w14:textId="77777777" w:rsidR="003A7E2C" w:rsidRDefault="003A7E2C" w:rsidP="003A7E2C">
      <w:r>
        <w:t>In a H5 bird flu outbreak, you may need to dispose of dead wildlife on your property. There are two recommended ways to do this safely while reducing the risk to yourself and others.</w:t>
      </w:r>
    </w:p>
    <w:p w14:paraId="11348F3C" w14:textId="1633BC08" w:rsidR="003A7E2C" w:rsidRDefault="003A7E2C" w:rsidP="003A7E2C">
      <w:pPr>
        <w:pStyle w:val="NumberedList1"/>
      </w:pPr>
      <w:r>
        <w:t>Bin disposal: double bag and put them into your outdoor general waste bin, or</w:t>
      </w:r>
    </w:p>
    <w:p w14:paraId="2867A7DF" w14:textId="328CBE95" w:rsidR="003A7E2C" w:rsidRDefault="003A7E2C" w:rsidP="003A7E2C">
      <w:pPr>
        <w:pStyle w:val="NumberedList1"/>
      </w:pPr>
      <w:r>
        <w:t>Burial: bury them on your property.</w:t>
      </w:r>
    </w:p>
    <w:p w14:paraId="2B9FDCE5" w14:textId="77777777" w:rsidR="003A7E2C" w:rsidRDefault="003A7E2C" w:rsidP="003A7E2C">
      <w:pPr>
        <w:pStyle w:val="Heading1"/>
      </w:pPr>
      <w:r>
        <w:t>Before you start</w:t>
      </w:r>
    </w:p>
    <w:p w14:paraId="2EEA1097" w14:textId="3410CF4F" w:rsidR="003A7E2C" w:rsidRDefault="003A7E2C" w:rsidP="003A7E2C">
      <w:pPr>
        <w:pStyle w:val="Bullet1"/>
      </w:pPr>
      <w:r>
        <w:t>Keep children, other people and pets away.</w:t>
      </w:r>
    </w:p>
    <w:p w14:paraId="648B2AB3" w14:textId="1CC303F7" w:rsidR="003A7E2C" w:rsidRDefault="003A7E2C" w:rsidP="003A7E2C">
      <w:pPr>
        <w:pStyle w:val="Bullet1"/>
      </w:pPr>
      <w:r>
        <w:t xml:space="preserve">Put on personal protective equipment (PPE): gloves, mask, eye protection and long sleeves. </w:t>
      </w:r>
    </w:p>
    <w:p w14:paraId="49F1F78F" w14:textId="2BE1538D" w:rsidR="003A7E2C" w:rsidRDefault="003A7E2C" w:rsidP="003A7E2C">
      <w:pPr>
        <w:pStyle w:val="Bullet1"/>
      </w:pPr>
      <w:r>
        <w:t>Don’t touch your face until you have finished and washed your hands.</w:t>
      </w:r>
    </w:p>
    <w:p w14:paraId="62B2FD51" w14:textId="77777777" w:rsidR="003A7E2C" w:rsidRDefault="003A7E2C" w:rsidP="003A7E2C">
      <w:pPr>
        <w:pStyle w:val="Heading1"/>
      </w:pPr>
      <w:r>
        <w:t xml:space="preserve">Option 1 </w:t>
      </w:r>
    </w:p>
    <w:p w14:paraId="07ACFA80" w14:textId="77777777" w:rsidR="003A7E2C" w:rsidRDefault="003A7E2C" w:rsidP="003A7E2C">
      <w:pPr>
        <w:pStyle w:val="Heading2"/>
      </w:pPr>
      <w:r>
        <w:t>Bin disposal</w:t>
      </w:r>
    </w:p>
    <w:p w14:paraId="1212AD76" w14:textId="37DDF4D4" w:rsidR="003A7E2C" w:rsidRDefault="003A7E2C" w:rsidP="003A7E2C">
      <w:pPr>
        <w:pStyle w:val="NumberedList1"/>
        <w:numPr>
          <w:ilvl w:val="0"/>
          <w:numId w:val="45"/>
        </w:numPr>
      </w:pPr>
      <w:r>
        <w:t>Carefully put the dead wildlife in a leakproof bag and tie it securely.</w:t>
      </w:r>
    </w:p>
    <w:p w14:paraId="71953ABE" w14:textId="215D56F6" w:rsidR="003A7E2C" w:rsidRDefault="003A7E2C" w:rsidP="003A7E2C">
      <w:pPr>
        <w:pStyle w:val="NumberedList1"/>
        <w:numPr>
          <w:ilvl w:val="0"/>
          <w:numId w:val="45"/>
        </w:numPr>
      </w:pPr>
      <w:r>
        <w:t>Put the first bag into another bag and tie it securely.</w:t>
      </w:r>
    </w:p>
    <w:p w14:paraId="04FB71AE" w14:textId="6F32F11F" w:rsidR="003A7E2C" w:rsidRDefault="003A7E2C" w:rsidP="003A7E2C">
      <w:pPr>
        <w:pStyle w:val="NumberedList1"/>
        <w:numPr>
          <w:ilvl w:val="0"/>
          <w:numId w:val="45"/>
        </w:numPr>
      </w:pPr>
      <w:r>
        <w:t>Place in an outdoor general waste bin (not recycling).</w:t>
      </w:r>
    </w:p>
    <w:p w14:paraId="3D44CDD8" w14:textId="77777777" w:rsidR="003A7E2C" w:rsidRPr="003A7E2C" w:rsidRDefault="003A7E2C" w:rsidP="003A7E2C">
      <w:pPr>
        <w:pStyle w:val="Heading1"/>
      </w:pPr>
      <w:r w:rsidRPr="003A7E2C">
        <w:t>Option 2</w:t>
      </w:r>
    </w:p>
    <w:p w14:paraId="1399A2B3" w14:textId="77777777" w:rsidR="003A7E2C" w:rsidRDefault="003A7E2C" w:rsidP="003A7E2C">
      <w:pPr>
        <w:pStyle w:val="Heading2"/>
      </w:pPr>
      <w:r>
        <w:t>Burial</w:t>
      </w:r>
    </w:p>
    <w:p w14:paraId="08036E98" w14:textId="7BD7E8A3" w:rsidR="003A7E2C" w:rsidRDefault="003A7E2C" w:rsidP="003A7E2C">
      <w:pPr>
        <w:pStyle w:val="NumberedList1"/>
        <w:numPr>
          <w:ilvl w:val="0"/>
          <w:numId w:val="46"/>
        </w:numPr>
      </w:pPr>
      <w:r>
        <w:t>Choose a safe burial location on your own property.</w:t>
      </w:r>
    </w:p>
    <w:p w14:paraId="06B66E3A" w14:textId="1B988DB0" w:rsidR="003A7E2C" w:rsidRDefault="003A7E2C" w:rsidP="003A7E2C">
      <w:pPr>
        <w:pStyle w:val="NumberedList1"/>
        <w:numPr>
          <w:ilvl w:val="0"/>
          <w:numId w:val="46"/>
        </w:numPr>
      </w:pPr>
      <w:r>
        <w:t xml:space="preserve">Dig a hole at least 60 cm deep. </w:t>
      </w:r>
    </w:p>
    <w:p w14:paraId="1FAF529B" w14:textId="1D39BDC4" w:rsidR="003A7E2C" w:rsidRDefault="003A7E2C" w:rsidP="003A7E2C">
      <w:pPr>
        <w:pStyle w:val="NumberedList1"/>
        <w:numPr>
          <w:ilvl w:val="0"/>
          <w:numId w:val="46"/>
        </w:numPr>
      </w:pPr>
      <w:r>
        <w:t>Place the dead wildlife in the hole and cover fully with soil.</w:t>
      </w:r>
    </w:p>
    <w:p w14:paraId="2400CC3E" w14:textId="4E9927BC" w:rsidR="003A7E2C" w:rsidRDefault="003A7E2C" w:rsidP="003A7E2C">
      <w:pPr>
        <w:pStyle w:val="NumberedList1"/>
        <w:numPr>
          <w:ilvl w:val="0"/>
          <w:numId w:val="46"/>
        </w:numPr>
      </w:pPr>
      <w:r>
        <w:t>If possible, place heavy rocks or suitable items on top.</w:t>
      </w:r>
    </w:p>
    <w:p w14:paraId="4DA82863" w14:textId="77777777" w:rsidR="003A7E2C" w:rsidRDefault="003A7E2C" w:rsidP="003A7E2C">
      <w:pPr>
        <w:pStyle w:val="Heading3"/>
      </w:pPr>
      <w:r>
        <w:t>Cleaning up</w:t>
      </w:r>
    </w:p>
    <w:p w14:paraId="47222AD7" w14:textId="1794885F" w:rsidR="003A7E2C" w:rsidRDefault="003A7E2C" w:rsidP="003A7E2C">
      <w:pPr>
        <w:pStyle w:val="Bullet1"/>
      </w:pPr>
      <w:r>
        <w:t>Remove PPE (gloves first and mask last), seal disposable items in a bag and place in a general waste bin.</w:t>
      </w:r>
    </w:p>
    <w:p w14:paraId="04D261E3" w14:textId="1AFA4E5D" w:rsidR="003A7E2C" w:rsidRDefault="003A7E2C" w:rsidP="003A7E2C">
      <w:pPr>
        <w:pStyle w:val="Bullet1"/>
      </w:pPr>
      <w:r>
        <w:lastRenderedPageBreak/>
        <w:t>Wash your hands thoroughly with soap and water (for at least 20 seconds) after each step.</w:t>
      </w:r>
    </w:p>
    <w:p w14:paraId="1601E489" w14:textId="17690A9B" w:rsidR="003A7E2C" w:rsidRDefault="003A7E2C" w:rsidP="003A7E2C">
      <w:pPr>
        <w:pStyle w:val="Bullet1"/>
      </w:pPr>
      <w:r>
        <w:t>Clean and disinfect eye protection, shoes, tools and surfaces.</w:t>
      </w:r>
    </w:p>
    <w:p w14:paraId="574E0F4A" w14:textId="30BC7E22" w:rsidR="00B049F1" w:rsidRDefault="003A7E2C" w:rsidP="003A7E2C">
      <w:pPr>
        <w:pStyle w:val="Bullet1"/>
      </w:pPr>
      <w:r>
        <w:t>Wash your clothes on a hot cycle.</w:t>
      </w:r>
    </w:p>
    <w:p w14:paraId="6BFAE200" w14:textId="34D66624" w:rsidR="00B049F1" w:rsidRDefault="00B049F1" w:rsidP="00B049F1">
      <w:r>
        <w:t xml:space="preserve">Find out more at </w:t>
      </w:r>
      <w:hyperlink r:id="rId11" w:history="1">
        <w:r w:rsidRPr="00B049F1">
          <w:rPr>
            <w:rStyle w:val="Hyperlink"/>
          </w:rPr>
          <w:t>birdflu.gov.au</w:t>
        </w:r>
      </w:hyperlink>
      <w:r>
        <w:t xml:space="preserve"> (</w:t>
      </w:r>
      <w:r w:rsidRPr="00B049F1">
        <w:t>http://www.birdflu.gov.au/</w:t>
      </w:r>
      <w:r>
        <w:t>)</w:t>
      </w:r>
    </w:p>
    <w:p w14:paraId="12BD181B" w14:textId="77777777" w:rsidR="00B049F1" w:rsidRDefault="00B049F1" w:rsidP="00B049F1">
      <w:r>
        <w:t>Check your local council or state or territory government website for further guidance.</w:t>
      </w:r>
    </w:p>
    <w:p w14:paraId="7B529241" w14:textId="77777777" w:rsidR="00B049F1" w:rsidRDefault="00B049F1" w:rsidP="00B049F1">
      <w:r>
        <w:t>Report sick or dead birds or other wildlife – Emergency Animal Disease Hotline 1800 675 888.</w:t>
      </w:r>
    </w:p>
    <w:p w14:paraId="39E05186" w14:textId="20194401" w:rsidR="003E2295" w:rsidRDefault="00B049F1" w:rsidP="003E2295">
      <w:r>
        <w:t>If you get sick within 10 days, call your health professional and tell them you have had contact with dead wildlife.</w:t>
      </w:r>
    </w:p>
    <w:sectPr w:rsidR="003E2295" w:rsidSect="00CF51C0">
      <w:headerReference w:type="even" r:id="rId12"/>
      <w:headerReference w:type="default" r:id="rId13"/>
      <w:footerReference w:type="even" r:id="rId14"/>
      <w:footerReference w:type="default" r:id="rId15"/>
      <w:headerReference w:type="first" r:id="rId16"/>
      <w:footerReference w:type="first" r:id="rId17"/>
      <w:pgSz w:w="11906" w:h="16838" w:code="9"/>
      <w:pgMar w:top="1701" w:right="1021" w:bottom="1701" w:left="1021" w:header="567"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4019B" w14:textId="77777777" w:rsidR="003835C6" w:rsidRDefault="003835C6" w:rsidP="00D560DC">
      <w:pPr>
        <w:spacing w:before="0" w:after="0" w:line="240" w:lineRule="auto"/>
      </w:pPr>
      <w:r>
        <w:separator/>
      </w:r>
    </w:p>
  </w:endnote>
  <w:endnote w:type="continuationSeparator" w:id="0">
    <w:p w14:paraId="3CB0363D" w14:textId="77777777" w:rsidR="003835C6" w:rsidRDefault="003835C6" w:rsidP="00D560D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Semibold">
    <w:altName w:val="Segoe UI"/>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8BB6A" w14:textId="6764151F" w:rsidR="003C419B" w:rsidRDefault="003C419B">
    <w:pPr>
      <w:pStyle w:val="Footer"/>
    </w:pPr>
    <w:r>
      <w:rPr>
        <w:noProof/>
      </w:rPr>
      <mc:AlternateContent>
        <mc:Choice Requires="wps">
          <w:drawing>
            <wp:anchor distT="0" distB="0" distL="0" distR="0" simplePos="0" relativeHeight="251658249" behindDoc="0" locked="0" layoutInCell="1" allowOverlap="1" wp14:anchorId="058B31B6" wp14:editId="53BED805">
              <wp:simplePos x="635" y="635"/>
              <wp:positionH relativeFrom="page">
                <wp:align>center</wp:align>
              </wp:positionH>
              <wp:positionV relativeFrom="page">
                <wp:align>bottom</wp:align>
              </wp:positionV>
              <wp:extent cx="622300" cy="478155"/>
              <wp:effectExtent l="0" t="0" r="6350" b="0"/>
              <wp:wrapNone/>
              <wp:docPr id="89078006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78155"/>
                      </a:xfrm>
                      <a:prstGeom prst="rect">
                        <a:avLst/>
                      </a:prstGeom>
                      <a:noFill/>
                      <a:ln>
                        <a:noFill/>
                      </a:ln>
                    </wps:spPr>
                    <wps:txbx>
                      <w:txbxContent>
                        <w:p w14:paraId="5774CBC2" w14:textId="36B9ADA4" w:rsidR="003C419B" w:rsidRPr="003C419B" w:rsidRDefault="003C419B" w:rsidP="003C419B">
                          <w:pPr>
                            <w:spacing w:after="0"/>
                            <w:rPr>
                              <w:rFonts w:ascii="Aptos" w:eastAsia="Aptos" w:hAnsi="Aptos" w:cs="Aptos"/>
                              <w:noProof/>
                              <w:color w:val="FF0000"/>
                              <w:szCs w:val="24"/>
                            </w:rPr>
                          </w:pPr>
                          <w:r w:rsidRPr="003C419B">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58B31B6" id="_x0000_t202" coordsize="21600,21600" o:spt="202" path="m,l,21600r21600,l21600,xe">
              <v:stroke joinstyle="miter"/>
              <v:path gradientshapeok="t" o:connecttype="rect"/>
            </v:shapetype>
            <v:shape id="Text Box 7" o:spid="_x0000_s1028" type="#_x0000_t202" alt="OFFICIAL" style="position:absolute;margin-left:0;margin-top:0;width:49pt;height:37.65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" filled="f" stroked="f">
              <v:fill o:detectmouseclick="t"/>
              <v:textbox style="mso-fit-shape-to-text:t" inset="0,0,0,15pt">
                <w:txbxContent>
                  <w:p w14:paraId="5774CBC2" w14:textId="36B9ADA4" w:rsidR="003C419B" w:rsidRPr="003C419B" w:rsidRDefault="003C419B" w:rsidP="003C419B">
                    <w:pPr>
                      <w:spacing w:after="0"/>
                      <w:rPr>
                        <w:rFonts w:ascii="Aptos" w:eastAsia="Aptos" w:hAnsi="Aptos" w:cs="Aptos"/>
                        <w:noProof/>
                        <w:color w:val="FF0000"/>
                        <w:szCs w:val="24"/>
                      </w:rPr>
                    </w:pPr>
                    <w:r w:rsidRPr="003C419B">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B000F" w14:textId="410B17FD" w:rsidR="0039793D" w:rsidRDefault="003C419B" w:rsidP="0039793D">
    <w:pPr>
      <w:pStyle w:val="Footer"/>
    </w:pPr>
    <w:r>
      <w:rPr>
        <w:noProof/>
        <w:lang w:eastAsia="en-AU"/>
      </w:rPr>
      <mc:AlternateContent>
        <mc:Choice Requires="wps">
          <w:drawing>
            <wp:anchor distT="0" distB="0" distL="0" distR="0" simplePos="0" relativeHeight="251658247" behindDoc="0" locked="0" layoutInCell="1" allowOverlap="1" wp14:anchorId="61A4262A" wp14:editId="07F6D970">
              <wp:simplePos x="648970" y="9543415"/>
              <wp:positionH relativeFrom="page">
                <wp:align>center</wp:align>
              </wp:positionH>
              <wp:positionV relativeFrom="page">
                <wp:align>bottom</wp:align>
              </wp:positionV>
              <wp:extent cx="622300" cy="478155"/>
              <wp:effectExtent l="0" t="0" r="6350" b="0"/>
              <wp:wrapNone/>
              <wp:docPr id="2075516099"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78155"/>
                      </a:xfrm>
                      <a:prstGeom prst="rect">
                        <a:avLst/>
                      </a:prstGeom>
                      <a:noFill/>
                      <a:ln>
                        <a:noFill/>
                      </a:ln>
                    </wps:spPr>
                    <wps:txbx>
                      <w:txbxContent>
                        <w:p w14:paraId="152AD96D" w14:textId="27E3F2FB" w:rsidR="003C419B" w:rsidRPr="003C419B" w:rsidRDefault="003C419B" w:rsidP="003C419B">
                          <w:pPr>
                            <w:spacing w:after="0"/>
                            <w:rPr>
                              <w:rFonts w:ascii="Aptos" w:eastAsia="Aptos" w:hAnsi="Aptos" w:cs="Aptos"/>
                              <w:noProof/>
                              <w:color w:val="FF0000"/>
                              <w:szCs w:val="24"/>
                            </w:rPr>
                          </w:pPr>
                          <w:r w:rsidRPr="003C419B">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A4262A" id="_x0000_t202" coordsize="21600,21600" o:spt="202" path="m,l,21600r21600,l21600,xe">
              <v:stroke joinstyle="miter"/>
              <v:path gradientshapeok="t" o:connecttype="rect"/>
            </v:shapetype>
            <v:shape id="Text Box 8" o:spid="_x0000_s1029" type="#_x0000_t202" alt="OFFICIAL" style="position:absolute;margin-left:0;margin-top:0;width:49pt;height:37.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7OKDgIAABw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" filled="f" stroked="f">
              <v:fill o:detectmouseclick="t"/>
              <v:textbox style="mso-fit-shape-to-text:t" inset="0,0,0,15pt">
                <w:txbxContent>
                  <w:p w14:paraId="152AD96D" w14:textId="27E3F2FB" w:rsidR="003C419B" w:rsidRPr="003C419B" w:rsidRDefault="003C419B" w:rsidP="003C419B">
                    <w:pPr>
                      <w:spacing w:after="0"/>
                      <w:rPr>
                        <w:rFonts w:ascii="Aptos" w:eastAsia="Aptos" w:hAnsi="Aptos" w:cs="Aptos"/>
                        <w:noProof/>
                        <w:color w:val="FF0000"/>
                        <w:szCs w:val="24"/>
                      </w:rPr>
                    </w:pPr>
                    <w:r w:rsidRPr="003C419B">
                      <w:rPr>
                        <w:rFonts w:ascii="Aptos" w:eastAsia="Aptos" w:hAnsi="Aptos" w:cs="Aptos"/>
                        <w:noProof/>
                        <w:color w:val="FF0000"/>
                        <w:szCs w:val="24"/>
                      </w:rPr>
                      <w:t>OFFICIAL</w:t>
                    </w:r>
                  </w:p>
                </w:txbxContent>
              </v:textbox>
              <w10:wrap anchorx="page" anchory="page"/>
            </v:shape>
          </w:pict>
        </mc:Fallback>
      </mc:AlternateContent>
    </w:r>
    <w:r w:rsidR="00AF121B">
      <w:rPr>
        <w:noProof/>
        <w:lang w:eastAsia="en-AU"/>
      </w:rPr>
      <mc:AlternateContent>
        <mc:Choice Requires="wps">
          <w:drawing>
            <wp:anchor distT="0" distB="0" distL="114300" distR="114300" simplePos="0" relativeHeight="251658241" behindDoc="0" locked="0" layoutInCell="1" allowOverlap="1" wp14:anchorId="5F75DB62" wp14:editId="3179EC83">
              <wp:simplePos x="0" y="0"/>
              <wp:positionH relativeFrom="page">
                <wp:posOffset>6480810</wp:posOffset>
              </wp:positionH>
              <wp:positionV relativeFrom="page">
                <wp:posOffset>9868535</wp:posOffset>
              </wp:positionV>
              <wp:extent cx="1080000" cy="468000"/>
              <wp:effectExtent l="0" t="0" r="0" b="0"/>
              <wp:wrapNone/>
              <wp:docPr id="11" name="Text Box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80000" cy="468000"/>
                      </a:xfrm>
                      <a:prstGeom prst="rect">
                        <a:avLst/>
                      </a:prstGeom>
                      <a:noFill/>
                      <a:ln w="6350">
                        <a:noFill/>
                      </a:ln>
                    </wps:spPr>
                    <wps:txbx>
                      <w:txbxContent>
                        <w:p w14:paraId="750EFFA5" w14:textId="77777777" w:rsidR="00AF121B" w:rsidRDefault="00AF121B" w:rsidP="00AF121B">
                          <w:pPr>
                            <w:jc w:val="right"/>
                          </w:pPr>
                          <w:r>
                            <w:fldChar w:fldCharType="begin"/>
                          </w:r>
                          <w:r>
                            <w:instrText xml:space="preserve"> PAGE   \* MERGEFORMAT </w:instrText>
                          </w:r>
                          <w:r>
                            <w:fldChar w:fldCharType="separate"/>
                          </w:r>
                          <w:r>
                            <w:rPr>
                              <w:noProof/>
                            </w:rPr>
                            <w:t>1</w:t>
                          </w:r>
                          <w:r>
                            <w:rPr>
                              <w:noProof/>
                            </w:rPr>
                            <w:fldChar w:fldCharType="end"/>
                          </w:r>
                        </w:p>
                      </w:txbxContent>
                    </wps:txbx>
                    <wps:bodyPr rot="0" spcFirstLastPara="0" vertOverflow="overflow" horzOverflow="overflow" vert="horz" wrap="square" lIns="0" tIns="0" rIns="648000" bIns="18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F75DB62" id="_x0000_t202" coordsize="21600,21600" o:spt="202" path="m,l,21600r21600,l21600,xe">
              <v:stroke joinstyle="miter"/>
              <v:path gradientshapeok="t" o:connecttype="rect"/>
            </v:shapetype>
            <v:shape id="Text Box 11" o:spid="_x0000_s1026" type="#_x0000_t202" alt="&quot;&quot;" style="position:absolute;margin-left:510.3pt;margin-top:777.05pt;width:85.05pt;height:36.8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" filled="f" stroked="f" strokeweight=".5pt">
              <v:textbox inset="0,0,18mm,5mm">
                <w:txbxContent>
                  <w:p w14:paraId="750EFFA5" w14:textId="77777777" w:rsidR="00AF121B" w:rsidRDefault="00AF121B" w:rsidP="00AF121B">
                    <w:pPr>
                      <w:jc w:val="right"/>
                    </w:pPr>
                    <w:r>
                      <w:fldChar w:fldCharType="begin"/>
                    </w:r>
                    <w:r>
                      <w:instrText xml:space="preserve"> PAGE   \* MERGEFORMAT </w:instrText>
                    </w:r>
                    <w:r>
                      <w:fldChar w:fldCharType="separate"/>
                    </w:r>
                    <w:r>
                      <w:rPr>
                        <w:noProof/>
                      </w:rPr>
                      <w:t>1</w:t>
                    </w:r>
                    <w:r>
                      <w:rPr>
                        <w:noProof/>
                      </w:rPr>
                      <w:fldChar w:fldCharType="end"/>
                    </w:r>
                  </w:p>
                </w:txbxContent>
              </v:textbox>
              <w10:wrap anchorx="page" anchory="page"/>
            </v:shape>
          </w:pict>
        </mc:Fallback>
      </mc:AlternateContent>
    </w:r>
  </w:p>
  <w:p w14:paraId="49EE1671" w14:textId="6240DC07" w:rsidR="0039793D" w:rsidRPr="0039793D" w:rsidRDefault="00000000" w:rsidP="0039793D">
    <w:pPr>
      <w:pStyle w:val="Footer"/>
      <w:rPr>
        <w:color w:val="264F90" w:themeColor="accent2"/>
      </w:rPr>
    </w:pPr>
    <w:sdt>
      <w:sdtPr>
        <w:alias w:val="Title"/>
        <w:tag w:val=""/>
        <w:id w:val="-388340925"/>
        <w:dataBinding w:prefixMappings="xmlns:ns0='http://purl.org/dc/elements/1.1/' xmlns:ns1='http://schemas.openxmlformats.org/package/2006/metadata/core-properties' " w:xpath="/ns1:coreProperties[1]/ns0:title[1]" w:storeItemID="{6C3C8BC8-F283-45AE-878A-BAB7291924A1}"/>
        <w:text/>
      </w:sdtPr>
      <w:sdtContent>
        <w:r w:rsidR="003A7E2C">
          <w:t>H5 bird flu – Safe disposal of dead birds and other wildlife on private property</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C218" w14:textId="2829BC55" w:rsidR="0039793D" w:rsidRDefault="003C419B" w:rsidP="00F62279">
    <w:pPr>
      <w:pStyle w:val="NumberedList1"/>
      <w:numPr>
        <w:ilvl w:val="0"/>
        <w:numId w:val="0"/>
      </w:numPr>
      <w:ind w:left="284"/>
    </w:pPr>
    <w:r>
      <w:rPr>
        <w:noProof/>
        <w:lang w:eastAsia="en-AU"/>
      </w:rPr>
      <mc:AlternateContent>
        <mc:Choice Requires="wps">
          <w:drawing>
            <wp:anchor distT="0" distB="0" distL="0" distR="0" simplePos="0" relativeHeight="251658246" behindDoc="0" locked="0" layoutInCell="1" allowOverlap="1" wp14:anchorId="642ABF6D" wp14:editId="72570AF7">
              <wp:simplePos x="647700" y="9620250"/>
              <wp:positionH relativeFrom="page">
                <wp:align>center</wp:align>
              </wp:positionH>
              <wp:positionV relativeFrom="page">
                <wp:align>bottom</wp:align>
              </wp:positionV>
              <wp:extent cx="622300" cy="478155"/>
              <wp:effectExtent l="0" t="0" r="6350" b="0"/>
              <wp:wrapNone/>
              <wp:docPr id="157597137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78155"/>
                      </a:xfrm>
                      <a:prstGeom prst="rect">
                        <a:avLst/>
                      </a:prstGeom>
                      <a:noFill/>
                      <a:ln>
                        <a:noFill/>
                      </a:ln>
                    </wps:spPr>
                    <wps:txbx>
                      <w:txbxContent>
                        <w:p w14:paraId="3863D9B1" w14:textId="69A3301E" w:rsidR="003C419B" w:rsidRPr="003C419B" w:rsidRDefault="003C419B" w:rsidP="003C419B">
                          <w:pPr>
                            <w:spacing w:after="0"/>
                            <w:rPr>
                              <w:rFonts w:ascii="Aptos" w:eastAsia="Aptos" w:hAnsi="Aptos" w:cs="Aptos"/>
                              <w:noProof/>
                              <w:color w:val="FF0000"/>
                              <w:szCs w:val="24"/>
                            </w:rPr>
                          </w:pPr>
                          <w:r w:rsidRPr="003C419B">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2ABF6D" id="_x0000_t202" coordsize="21600,21600" o:spt="202" path="m,l,21600r21600,l21600,xe">
              <v:stroke joinstyle="miter"/>
              <v:path gradientshapeok="t" o:connecttype="rect"/>
            </v:shapetype>
            <v:shape id="Text Box 6" o:spid="_x0000_s1032" type="#_x0000_t202" alt="OFFICIAL" style="position:absolute;left:0;text-align:left;margin-left:0;margin-top:0;width:49pt;height:37.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" filled="f" stroked="f">
              <v:fill o:detectmouseclick="t"/>
              <v:textbox style="mso-fit-shape-to-text:t" inset="0,0,0,15pt">
                <w:txbxContent>
                  <w:p w14:paraId="3863D9B1" w14:textId="69A3301E" w:rsidR="003C419B" w:rsidRPr="003C419B" w:rsidRDefault="003C419B" w:rsidP="003C419B">
                    <w:pPr>
                      <w:spacing w:after="0"/>
                      <w:rPr>
                        <w:rFonts w:ascii="Aptos" w:eastAsia="Aptos" w:hAnsi="Aptos" w:cs="Aptos"/>
                        <w:noProof/>
                        <w:color w:val="FF0000"/>
                        <w:szCs w:val="24"/>
                      </w:rPr>
                    </w:pPr>
                    <w:r w:rsidRPr="003C419B">
                      <w:rPr>
                        <w:rFonts w:ascii="Aptos" w:eastAsia="Aptos" w:hAnsi="Aptos" w:cs="Aptos"/>
                        <w:noProof/>
                        <w:color w:val="FF0000"/>
                        <w:szCs w:val="24"/>
                      </w:rPr>
                      <w:t>OFFICIAL</w:t>
                    </w:r>
                  </w:p>
                </w:txbxContent>
              </v:textbox>
              <w10:wrap anchorx="page" anchory="page"/>
            </v:shape>
          </w:pict>
        </mc:Fallback>
      </mc:AlternateContent>
    </w:r>
    <w:r w:rsidR="00CF51C0">
      <w:rPr>
        <w:noProof/>
        <w:lang w:eastAsia="en-AU"/>
      </w:rPr>
      <mc:AlternateContent>
        <mc:Choice Requires="wps">
          <w:drawing>
            <wp:anchor distT="0" distB="0" distL="114300" distR="114300" simplePos="0" relativeHeight="251658240" behindDoc="0" locked="0" layoutInCell="1" allowOverlap="1" wp14:anchorId="55E6BE39" wp14:editId="21768317">
              <wp:simplePos x="0" y="0"/>
              <wp:positionH relativeFrom="page">
                <wp:posOffset>6483985</wp:posOffset>
              </wp:positionH>
              <wp:positionV relativeFrom="page">
                <wp:posOffset>9869805</wp:posOffset>
              </wp:positionV>
              <wp:extent cx="1079500" cy="467995"/>
              <wp:effectExtent l="0" t="0" r="0" b="0"/>
              <wp:wrapNone/>
              <wp:docPr id="20" name="Text Box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079500" cy="467995"/>
                      </a:xfrm>
                      <a:prstGeom prst="rect">
                        <a:avLst/>
                      </a:prstGeom>
                      <a:noFill/>
                      <a:ln w="6350">
                        <a:noFill/>
                      </a:ln>
                    </wps:spPr>
                    <wps:txbx>
                      <w:txbxContent>
                        <w:p w14:paraId="499DB1F4" w14:textId="77777777" w:rsidR="0039793D" w:rsidRDefault="0039793D" w:rsidP="0039793D">
                          <w:pPr>
                            <w:jc w:val="right"/>
                          </w:pPr>
                          <w:r>
                            <w:fldChar w:fldCharType="begin"/>
                          </w:r>
                          <w:r>
                            <w:instrText xml:space="preserve"> PAGE   \* MERGEFORMAT </w:instrText>
                          </w:r>
                          <w:r>
                            <w:fldChar w:fldCharType="separate"/>
                          </w:r>
                          <w:r w:rsidR="0003434C">
                            <w:rPr>
                              <w:noProof/>
                            </w:rPr>
                            <w:t>1</w:t>
                          </w:r>
                          <w:r>
                            <w:rPr>
                              <w:noProof/>
                            </w:rPr>
                            <w:fldChar w:fldCharType="end"/>
                          </w:r>
                        </w:p>
                      </w:txbxContent>
                    </wps:txbx>
                    <wps:bodyPr rot="0" spcFirstLastPara="0" vertOverflow="overflow" horzOverflow="overflow" vert="horz" wrap="square" lIns="0" tIns="0" rIns="648000" bIns="180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5E6BE39" id="_x0000_t202" coordsize="21600,21600" o:spt="202" path="m,l,21600r21600,l21600,xe">
              <v:stroke joinstyle="miter"/>
              <v:path gradientshapeok="t" o:connecttype="rect"/>
            </v:shapetype>
            <v:shape id="Text Box 20" o:spid="_x0000_s1027" type="#_x0000_t202" alt="&quot;&quot;" style="position:absolute;left:0;text-align:left;margin-left:510.55pt;margin-top:777.15pt;width:85pt;height:36.8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" filled="f" stroked="f" strokeweight=".5pt">
              <v:textbox inset="0,0,18mm,5mm">
                <w:txbxContent>
                  <w:p w14:paraId="499DB1F4" w14:textId="77777777" w:rsidR="0039793D" w:rsidRDefault="0039793D" w:rsidP="0039793D">
                    <w:pPr>
                      <w:jc w:val="right"/>
                    </w:pPr>
                    <w:r>
                      <w:fldChar w:fldCharType="begin"/>
                    </w:r>
                    <w:r>
                      <w:instrText xml:space="preserve"> PAGE   \* MERGEFORMAT </w:instrText>
                    </w:r>
                    <w:r>
                      <w:fldChar w:fldCharType="separate"/>
                    </w:r>
                    <w:r w:rsidR="0003434C">
                      <w:rPr>
                        <w:noProof/>
                      </w:rPr>
                      <w:t>1</w:t>
                    </w:r>
                    <w:r>
                      <w:rPr>
                        <w:noProof/>
                      </w:rPr>
                      <w:fldChar w:fldCharType="end"/>
                    </w:r>
                  </w:p>
                </w:txbxContent>
              </v:textbox>
              <w10:wrap anchorx="page" anchory="page"/>
            </v:shape>
          </w:pict>
        </mc:Fallback>
      </mc:AlternateContent>
    </w:r>
  </w:p>
  <w:p w14:paraId="6479C811" w14:textId="3B1E030E" w:rsidR="00D560DC" w:rsidRPr="00C70717" w:rsidRDefault="00000000" w:rsidP="00D560DC">
    <w:pPr>
      <w:pStyle w:val="Footer"/>
    </w:pPr>
    <w:sdt>
      <w:sdtPr>
        <w:alias w:val="Title"/>
        <w:tag w:val=""/>
        <w:id w:val="-1254439769"/>
        <w:dataBinding w:prefixMappings="xmlns:ns0='http://purl.org/dc/elements/1.1/' xmlns:ns1='http://schemas.openxmlformats.org/package/2006/metadata/core-properties' " w:xpath="/ns1:coreProperties[1]/ns0:title[1]" w:storeItemID="{6C3C8BC8-F283-45AE-878A-BAB7291924A1}"/>
        <w:text/>
      </w:sdtPr>
      <w:sdtContent>
        <w:r w:rsidR="003A7E2C">
          <w:t>H5 bird flu – Safe disposal of dead birds and other wildlife on private property</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DF348" w14:textId="77777777" w:rsidR="003835C6" w:rsidRDefault="003835C6" w:rsidP="00D560DC">
      <w:pPr>
        <w:spacing w:before="0" w:after="0" w:line="240" w:lineRule="auto"/>
      </w:pPr>
      <w:r>
        <w:separator/>
      </w:r>
    </w:p>
  </w:footnote>
  <w:footnote w:type="continuationSeparator" w:id="0">
    <w:p w14:paraId="364E4EA6" w14:textId="77777777" w:rsidR="003835C6" w:rsidRDefault="003835C6" w:rsidP="00D560D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4D1E4" w14:textId="598401E2" w:rsidR="003C419B" w:rsidRDefault="003C419B">
    <w:pPr>
      <w:pStyle w:val="Header"/>
    </w:pPr>
    <w:r>
      <w:rPr>
        <w:noProof/>
      </w:rPr>
      <mc:AlternateContent>
        <mc:Choice Requires="wps">
          <w:drawing>
            <wp:anchor distT="0" distB="0" distL="0" distR="0" simplePos="0" relativeHeight="251658248" behindDoc="0" locked="0" layoutInCell="1" allowOverlap="1" wp14:anchorId="38491F35" wp14:editId="0210469B">
              <wp:simplePos x="635" y="635"/>
              <wp:positionH relativeFrom="page">
                <wp:align>center</wp:align>
              </wp:positionH>
              <wp:positionV relativeFrom="page">
                <wp:align>top</wp:align>
              </wp:positionV>
              <wp:extent cx="622300" cy="478155"/>
              <wp:effectExtent l="0" t="0" r="6350" b="17145"/>
              <wp:wrapNone/>
              <wp:docPr id="123723598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78155"/>
                      </a:xfrm>
                      <a:prstGeom prst="rect">
                        <a:avLst/>
                      </a:prstGeom>
                      <a:noFill/>
                      <a:ln>
                        <a:noFill/>
                      </a:ln>
                    </wps:spPr>
                    <wps:txbx>
                      <w:txbxContent>
                        <w:p w14:paraId="5A70D816" w14:textId="361EA001" w:rsidR="003C419B" w:rsidRPr="003C419B" w:rsidRDefault="003C419B" w:rsidP="003C419B">
                          <w:pPr>
                            <w:spacing w:after="0"/>
                            <w:rPr>
                              <w:rFonts w:ascii="Aptos" w:eastAsia="Aptos" w:hAnsi="Aptos" w:cs="Aptos"/>
                              <w:noProof/>
                              <w:color w:val="FF0000"/>
                              <w:szCs w:val="24"/>
                            </w:rPr>
                          </w:pPr>
                          <w:r w:rsidRPr="003C419B">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491F35" id="_x0000_t202" coordsize="21600,21600" o:spt="202" path="m,l,21600r21600,l21600,xe">
              <v:stroke joinstyle="miter"/>
              <v:path gradientshapeok="t" o:connecttype="rect"/>
            </v:shapetype>
            <v:shape id="Text Box 4" o:spid="_x0000_s1026" type="#_x0000_t202" alt="OFFICIAL" style="position:absolute;margin-left:0;margin-top:0;width:49pt;height:37.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" filled="f" stroked="f">
              <v:fill o:detectmouseclick="t"/>
              <v:textbox style="mso-fit-shape-to-text:t" inset="0,15pt,0,0">
                <w:txbxContent>
                  <w:p w14:paraId="5A70D816" w14:textId="361EA001" w:rsidR="003C419B" w:rsidRPr="003C419B" w:rsidRDefault="003C419B" w:rsidP="003C419B">
                    <w:pPr>
                      <w:spacing w:after="0"/>
                      <w:rPr>
                        <w:rFonts w:ascii="Aptos" w:eastAsia="Aptos" w:hAnsi="Aptos" w:cs="Aptos"/>
                        <w:noProof/>
                        <w:color w:val="FF0000"/>
                        <w:szCs w:val="24"/>
                      </w:rPr>
                    </w:pPr>
                    <w:r w:rsidRPr="003C419B">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16C41" w14:textId="27514869" w:rsidR="00D560DC" w:rsidRDefault="003C419B" w:rsidP="00AF121B">
    <w:pPr>
      <w:pStyle w:val="Header"/>
      <w:spacing w:after="2040"/>
    </w:pPr>
    <w:r>
      <w:rPr>
        <w:noProof/>
      </w:rPr>
      <mc:AlternateContent>
        <mc:Choice Requires="wps">
          <w:drawing>
            <wp:anchor distT="0" distB="0" distL="0" distR="0" simplePos="0" relativeHeight="251658245" behindDoc="0" locked="0" layoutInCell="1" allowOverlap="1" wp14:anchorId="7453A1F5" wp14:editId="3CF142C5">
              <wp:simplePos x="648970" y="360680"/>
              <wp:positionH relativeFrom="page">
                <wp:align>center</wp:align>
              </wp:positionH>
              <wp:positionV relativeFrom="page">
                <wp:align>top</wp:align>
              </wp:positionV>
              <wp:extent cx="622300" cy="478155"/>
              <wp:effectExtent l="0" t="0" r="6350" b="17145"/>
              <wp:wrapNone/>
              <wp:docPr id="1738267181"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78155"/>
                      </a:xfrm>
                      <a:prstGeom prst="rect">
                        <a:avLst/>
                      </a:prstGeom>
                      <a:noFill/>
                      <a:ln>
                        <a:noFill/>
                      </a:ln>
                    </wps:spPr>
                    <wps:txbx>
                      <w:txbxContent>
                        <w:p w14:paraId="1D73A5B1" w14:textId="78A8296D" w:rsidR="003C419B" w:rsidRPr="003C419B" w:rsidRDefault="003C419B" w:rsidP="003C419B">
                          <w:pPr>
                            <w:spacing w:after="0"/>
                            <w:rPr>
                              <w:rFonts w:ascii="Aptos" w:eastAsia="Aptos" w:hAnsi="Aptos" w:cs="Aptos"/>
                              <w:noProof/>
                              <w:color w:val="FF0000"/>
                              <w:szCs w:val="24"/>
                            </w:rPr>
                          </w:pPr>
                          <w:r w:rsidRPr="003C419B">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53A1F5" id="_x0000_t202" coordsize="21600,21600" o:spt="202" path="m,l,21600r21600,l21600,xe">
              <v:stroke joinstyle="miter"/>
              <v:path gradientshapeok="t" o:connecttype="rect"/>
            </v:shapetype>
            <v:shape id="Text Box 5" o:spid="_x0000_s1027" type="#_x0000_t202" alt="OFFICIAL" style="position:absolute;margin-left:0;margin-top:0;width:49pt;height:37.6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" filled="f" stroked="f">
              <v:fill o:detectmouseclick="t"/>
              <v:textbox style="mso-fit-shape-to-text:t" inset="0,15pt,0,0">
                <w:txbxContent>
                  <w:p w14:paraId="1D73A5B1" w14:textId="78A8296D" w:rsidR="003C419B" w:rsidRPr="003C419B" w:rsidRDefault="003C419B" w:rsidP="003C419B">
                    <w:pPr>
                      <w:spacing w:after="0"/>
                      <w:rPr>
                        <w:rFonts w:ascii="Aptos" w:eastAsia="Aptos" w:hAnsi="Aptos" w:cs="Aptos"/>
                        <w:noProof/>
                        <w:color w:val="FF0000"/>
                        <w:szCs w:val="24"/>
                      </w:rPr>
                    </w:pPr>
                    <w:r w:rsidRPr="003C419B">
                      <w:rPr>
                        <w:rFonts w:ascii="Aptos" w:eastAsia="Aptos" w:hAnsi="Aptos" w:cs="Aptos"/>
                        <w:noProof/>
                        <w:color w:val="FF0000"/>
                        <w:szCs w:val="24"/>
                      </w:rPr>
                      <w:t>OFFICIAL</w:t>
                    </w:r>
                  </w:p>
                </w:txbxContent>
              </v:textbox>
              <w10:wrap anchorx="page" anchory="page"/>
            </v:shape>
          </w:pict>
        </mc:Fallback>
      </mc:AlternateContent>
    </w:r>
    <w:r w:rsidR="00B049F1">
      <w:rPr>
        <w:noProof/>
      </w:rPr>
      <w:drawing>
        <wp:anchor distT="0" distB="0" distL="114300" distR="114300" simplePos="0" relativeHeight="251658243" behindDoc="1" locked="0" layoutInCell="1" allowOverlap="1" wp14:anchorId="151344A5" wp14:editId="5912ACF1">
          <wp:simplePos x="0" y="0"/>
          <wp:positionH relativeFrom="page">
            <wp:posOffset>0</wp:posOffset>
          </wp:positionH>
          <wp:positionV relativeFrom="page">
            <wp:posOffset>0</wp:posOffset>
          </wp:positionV>
          <wp:extent cx="7560000" cy="1159200"/>
          <wp:effectExtent l="0" t="0" r="0" b="0"/>
          <wp:wrapNone/>
          <wp:docPr id="2017570305" name="Picture 2017570305" descr="Australian Government logo on teal coloured masthead pane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ustralian Government logo on teal coloured masthead panel">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159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45222" w14:textId="3D372725" w:rsidR="00D560DC" w:rsidRPr="00D560DC" w:rsidRDefault="003C419B" w:rsidP="00C70717">
    <w:pPr>
      <w:pStyle w:val="Header"/>
      <w:spacing w:after="2040"/>
    </w:pPr>
    <w:r>
      <w:rPr>
        <w:noProof/>
      </w:rPr>
      <mc:AlternateContent>
        <mc:Choice Requires="wps">
          <w:drawing>
            <wp:anchor distT="0" distB="0" distL="0" distR="0" simplePos="0" relativeHeight="251658244" behindDoc="0" locked="0" layoutInCell="1" allowOverlap="1" wp14:anchorId="07E57D41" wp14:editId="3F8D80CF">
              <wp:simplePos x="647700" y="361950"/>
              <wp:positionH relativeFrom="page">
                <wp:align>center</wp:align>
              </wp:positionH>
              <wp:positionV relativeFrom="page">
                <wp:align>top</wp:align>
              </wp:positionV>
              <wp:extent cx="622300" cy="478155"/>
              <wp:effectExtent l="0" t="0" r="6350" b="17145"/>
              <wp:wrapNone/>
              <wp:docPr id="209195375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78155"/>
                      </a:xfrm>
                      <a:prstGeom prst="rect">
                        <a:avLst/>
                      </a:prstGeom>
                      <a:noFill/>
                      <a:ln>
                        <a:noFill/>
                      </a:ln>
                    </wps:spPr>
                    <wps:txbx>
                      <w:txbxContent>
                        <w:p w14:paraId="5C01B981" w14:textId="493661C1" w:rsidR="003C419B" w:rsidRPr="003C419B" w:rsidRDefault="003C419B" w:rsidP="003C419B">
                          <w:pPr>
                            <w:spacing w:after="0"/>
                            <w:rPr>
                              <w:rFonts w:ascii="Aptos" w:eastAsia="Aptos" w:hAnsi="Aptos" w:cs="Aptos"/>
                              <w:noProof/>
                              <w:color w:val="FF0000"/>
                              <w:szCs w:val="24"/>
                            </w:rPr>
                          </w:pPr>
                          <w:r w:rsidRPr="003C419B">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7E57D41" id="_x0000_t202" coordsize="21600,21600" o:spt="202" path="m,l,21600r21600,l21600,xe">
              <v:stroke joinstyle="miter"/>
              <v:path gradientshapeok="t" o:connecttype="rect"/>
            </v:shapetype>
            <v:shape id="Text Box 3" o:spid="_x0000_s1031" type="#_x0000_t202" alt="OFFICIAL" style="position:absolute;margin-left:0;margin-top:0;width:49pt;height:37.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" filled="f" stroked="f">
              <v:fill o:detectmouseclick="t"/>
              <v:textbox style="mso-fit-shape-to-text:t" inset="0,15pt,0,0">
                <w:txbxContent>
                  <w:p w14:paraId="5C01B981" w14:textId="493661C1" w:rsidR="003C419B" w:rsidRPr="003C419B" w:rsidRDefault="003C419B" w:rsidP="003C419B">
                    <w:pPr>
                      <w:spacing w:after="0"/>
                      <w:rPr>
                        <w:rFonts w:ascii="Aptos" w:eastAsia="Aptos" w:hAnsi="Aptos" w:cs="Aptos"/>
                        <w:noProof/>
                        <w:color w:val="FF0000"/>
                        <w:szCs w:val="24"/>
                      </w:rPr>
                    </w:pPr>
                    <w:r w:rsidRPr="003C419B">
                      <w:rPr>
                        <w:rFonts w:ascii="Aptos" w:eastAsia="Aptos" w:hAnsi="Aptos" w:cs="Aptos"/>
                        <w:noProof/>
                        <w:color w:val="FF0000"/>
                        <w:szCs w:val="24"/>
                      </w:rPr>
                      <w:t>OFFICIAL</w:t>
                    </w:r>
                  </w:p>
                </w:txbxContent>
              </v:textbox>
              <w10:wrap anchorx="page" anchory="page"/>
            </v:shape>
          </w:pict>
        </mc:Fallback>
      </mc:AlternateContent>
    </w:r>
    <w:r w:rsidR="00AF121B">
      <w:rPr>
        <w:noProof/>
      </w:rPr>
      <w:drawing>
        <wp:anchor distT="0" distB="0" distL="114300" distR="114300" simplePos="0" relativeHeight="251658242" behindDoc="1" locked="0" layoutInCell="1" allowOverlap="1" wp14:anchorId="3A15006C" wp14:editId="4762BD9D">
          <wp:simplePos x="0" y="0"/>
          <wp:positionH relativeFrom="page">
            <wp:posOffset>0</wp:posOffset>
          </wp:positionH>
          <wp:positionV relativeFrom="page">
            <wp:posOffset>0</wp:posOffset>
          </wp:positionV>
          <wp:extent cx="7560000" cy="1159200"/>
          <wp:effectExtent l="0" t="0" r="0" b="0"/>
          <wp:wrapNone/>
          <wp:docPr id="12" name="Picture 12" descr="Australian Government logo on teal coloured masthead panel">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ustralian Government logo on teal coloured masthead panel">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159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558FE0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5B2D05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C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D72584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2BCE5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CCFC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7E2F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2EED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832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ED4A5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A357B4"/>
    <w:multiLevelType w:val="multilevel"/>
    <w:tmpl w:val="E27E9296"/>
    <w:numStyleLink w:val="NumberedListStyle"/>
  </w:abstractNum>
  <w:abstractNum w:abstractNumId="11" w15:restartNumberingAfterBreak="0">
    <w:nsid w:val="10B22584"/>
    <w:multiLevelType w:val="hybridMultilevel"/>
    <w:tmpl w:val="F146D410"/>
    <w:lvl w:ilvl="0" w:tplc="E6140D5C">
      <w:start w:val="1"/>
      <w:numFmt w:val="bullet"/>
      <w:lvlText w:val=""/>
      <w:lvlJc w:val="left"/>
      <w:pPr>
        <w:ind w:left="4122" w:hanging="360"/>
      </w:pPr>
      <w:rPr>
        <w:rFonts w:ascii="Symbol" w:hAnsi="Symbol" w:hint="default"/>
        <w:color w:val="212A4C" w:themeColor="accent1"/>
      </w:rPr>
    </w:lvl>
    <w:lvl w:ilvl="1" w:tplc="08090003" w:tentative="1">
      <w:start w:val="1"/>
      <w:numFmt w:val="bullet"/>
      <w:lvlText w:val="o"/>
      <w:lvlJc w:val="left"/>
      <w:pPr>
        <w:ind w:left="4842" w:hanging="360"/>
      </w:pPr>
      <w:rPr>
        <w:rFonts w:ascii="Courier New" w:hAnsi="Courier New" w:cs="Courier New" w:hint="default"/>
      </w:rPr>
    </w:lvl>
    <w:lvl w:ilvl="2" w:tplc="08090005" w:tentative="1">
      <w:start w:val="1"/>
      <w:numFmt w:val="bullet"/>
      <w:lvlText w:val=""/>
      <w:lvlJc w:val="left"/>
      <w:pPr>
        <w:ind w:left="5562" w:hanging="360"/>
      </w:pPr>
      <w:rPr>
        <w:rFonts w:ascii="Wingdings" w:hAnsi="Wingdings" w:hint="default"/>
      </w:rPr>
    </w:lvl>
    <w:lvl w:ilvl="3" w:tplc="08090001" w:tentative="1">
      <w:start w:val="1"/>
      <w:numFmt w:val="bullet"/>
      <w:lvlText w:val=""/>
      <w:lvlJc w:val="left"/>
      <w:pPr>
        <w:ind w:left="6282" w:hanging="360"/>
      </w:pPr>
      <w:rPr>
        <w:rFonts w:ascii="Symbol" w:hAnsi="Symbol" w:hint="default"/>
      </w:rPr>
    </w:lvl>
    <w:lvl w:ilvl="4" w:tplc="08090003" w:tentative="1">
      <w:start w:val="1"/>
      <w:numFmt w:val="bullet"/>
      <w:lvlText w:val="o"/>
      <w:lvlJc w:val="left"/>
      <w:pPr>
        <w:ind w:left="7002" w:hanging="360"/>
      </w:pPr>
      <w:rPr>
        <w:rFonts w:ascii="Courier New" w:hAnsi="Courier New" w:cs="Courier New" w:hint="default"/>
      </w:rPr>
    </w:lvl>
    <w:lvl w:ilvl="5" w:tplc="08090005" w:tentative="1">
      <w:start w:val="1"/>
      <w:numFmt w:val="bullet"/>
      <w:lvlText w:val=""/>
      <w:lvlJc w:val="left"/>
      <w:pPr>
        <w:ind w:left="7722" w:hanging="360"/>
      </w:pPr>
      <w:rPr>
        <w:rFonts w:ascii="Wingdings" w:hAnsi="Wingdings" w:hint="default"/>
      </w:rPr>
    </w:lvl>
    <w:lvl w:ilvl="6" w:tplc="08090001" w:tentative="1">
      <w:start w:val="1"/>
      <w:numFmt w:val="bullet"/>
      <w:lvlText w:val=""/>
      <w:lvlJc w:val="left"/>
      <w:pPr>
        <w:ind w:left="8442" w:hanging="360"/>
      </w:pPr>
      <w:rPr>
        <w:rFonts w:ascii="Symbol" w:hAnsi="Symbol" w:hint="default"/>
      </w:rPr>
    </w:lvl>
    <w:lvl w:ilvl="7" w:tplc="08090003" w:tentative="1">
      <w:start w:val="1"/>
      <w:numFmt w:val="bullet"/>
      <w:lvlText w:val="o"/>
      <w:lvlJc w:val="left"/>
      <w:pPr>
        <w:ind w:left="9162" w:hanging="360"/>
      </w:pPr>
      <w:rPr>
        <w:rFonts w:ascii="Courier New" w:hAnsi="Courier New" w:cs="Courier New" w:hint="default"/>
      </w:rPr>
    </w:lvl>
    <w:lvl w:ilvl="8" w:tplc="08090005" w:tentative="1">
      <w:start w:val="1"/>
      <w:numFmt w:val="bullet"/>
      <w:lvlText w:val=""/>
      <w:lvlJc w:val="left"/>
      <w:pPr>
        <w:ind w:left="9882" w:hanging="360"/>
      </w:pPr>
      <w:rPr>
        <w:rFonts w:ascii="Wingdings" w:hAnsi="Wingdings" w:hint="default"/>
      </w:rPr>
    </w:lvl>
  </w:abstractNum>
  <w:abstractNum w:abstractNumId="12" w15:restartNumberingAfterBreak="0">
    <w:nsid w:val="2E5B11D9"/>
    <w:multiLevelType w:val="hybridMultilevel"/>
    <w:tmpl w:val="A90EF66E"/>
    <w:lvl w:ilvl="0" w:tplc="621E83FA">
      <w:start w:val="1"/>
      <w:numFmt w:val="bullet"/>
      <w:lvlText w:val=""/>
      <w:lvlJc w:val="left"/>
      <w:pPr>
        <w:ind w:left="3762" w:hanging="360"/>
      </w:pPr>
      <w:rPr>
        <w:rFonts w:ascii="Symbol" w:hAnsi="Symbol" w:hint="default"/>
        <w:color w:val="E6E6E6" w:themeColor="background2"/>
      </w:rPr>
    </w:lvl>
    <w:lvl w:ilvl="1" w:tplc="08090003" w:tentative="1">
      <w:start w:val="1"/>
      <w:numFmt w:val="bullet"/>
      <w:lvlText w:val="o"/>
      <w:lvlJc w:val="left"/>
      <w:pPr>
        <w:ind w:left="4842" w:hanging="360"/>
      </w:pPr>
      <w:rPr>
        <w:rFonts w:ascii="Courier New" w:hAnsi="Courier New" w:cs="Courier New" w:hint="default"/>
      </w:rPr>
    </w:lvl>
    <w:lvl w:ilvl="2" w:tplc="08090005" w:tentative="1">
      <w:start w:val="1"/>
      <w:numFmt w:val="bullet"/>
      <w:lvlText w:val=""/>
      <w:lvlJc w:val="left"/>
      <w:pPr>
        <w:ind w:left="5562" w:hanging="360"/>
      </w:pPr>
      <w:rPr>
        <w:rFonts w:ascii="Wingdings" w:hAnsi="Wingdings" w:hint="default"/>
      </w:rPr>
    </w:lvl>
    <w:lvl w:ilvl="3" w:tplc="08090001" w:tentative="1">
      <w:start w:val="1"/>
      <w:numFmt w:val="bullet"/>
      <w:lvlText w:val=""/>
      <w:lvlJc w:val="left"/>
      <w:pPr>
        <w:ind w:left="6282" w:hanging="360"/>
      </w:pPr>
      <w:rPr>
        <w:rFonts w:ascii="Symbol" w:hAnsi="Symbol" w:hint="default"/>
      </w:rPr>
    </w:lvl>
    <w:lvl w:ilvl="4" w:tplc="08090003" w:tentative="1">
      <w:start w:val="1"/>
      <w:numFmt w:val="bullet"/>
      <w:lvlText w:val="o"/>
      <w:lvlJc w:val="left"/>
      <w:pPr>
        <w:ind w:left="7002" w:hanging="360"/>
      </w:pPr>
      <w:rPr>
        <w:rFonts w:ascii="Courier New" w:hAnsi="Courier New" w:cs="Courier New" w:hint="default"/>
      </w:rPr>
    </w:lvl>
    <w:lvl w:ilvl="5" w:tplc="08090005" w:tentative="1">
      <w:start w:val="1"/>
      <w:numFmt w:val="bullet"/>
      <w:lvlText w:val=""/>
      <w:lvlJc w:val="left"/>
      <w:pPr>
        <w:ind w:left="7722" w:hanging="360"/>
      </w:pPr>
      <w:rPr>
        <w:rFonts w:ascii="Wingdings" w:hAnsi="Wingdings" w:hint="default"/>
      </w:rPr>
    </w:lvl>
    <w:lvl w:ilvl="6" w:tplc="08090001" w:tentative="1">
      <w:start w:val="1"/>
      <w:numFmt w:val="bullet"/>
      <w:lvlText w:val=""/>
      <w:lvlJc w:val="left"/>
      <w:pPr>
        <w:ind w:left="8442" w:hanging="360"/>
      </w:pPr>
      <w:rPr>
        <w:rFonts w:ascii="Symbol" w:hAnsi="Symbol" w:hint="default"/>
      </w:rPr>
    </w:lvl>
    <w:lvl w:ilvl="7" w:tplc="08090003" w:tentative="1">
      <w:start w:val="1"/>
      <w:numFmt w:val="bullet"/>
      <w:lvlText w:val="o"/>
      <w:lvlJc w:val="left"/>
      <w:pPr>
        <w:ind w:left="9162" w:hanging="360"/>
      </w:pPr>
      <w:rPr>
        <w:rFonts w:ascii="Courier New" w:hAnsi="Courier New" w:cs="Courier New" w:hint="default"/>
      </w:rPr>
    </w:lvl>
    <w:lvl w:ilvl="8" w:tplc="08090005" w:tentative="1">
      <w:start w:val="1"/>
      <w:numFmt w:val="bullet"/>
      <w:lvlText w:val=""/>
      <w:lvlJc w:val="left"/>
      <w:pPr>
        <w:ind w:left="9882" w:hanging="360"/>
      </w:pPr>
      <w:rPr>
        <w:rFonts w:ascii="Wingdings" w:hAnsi="Wingdings" w:hint="default"/>
      </w:rPr>
    </w:lvl>
  </w:abstractNum>
  <w:abstractNum w:abstractNumId="13" w15:restartNumberingAfterBreak="0">
    <w:nsid w:val="61E02532"/>
    <w:multiLevelType w:val="multilevel"/>
    <w:tmpl w:val="E27E9296"/>
    <w:styleLink w:val="NumberedListStyle"/>
    <w:lvl w:ilvl="0">
      <w:start w:val="1"/>
      <w:numFmt w:val="decimal"/>
      <w:pStyle w:val="NumberedList1"/>
      <w:lvlText w:val="%1."/>
      <w:lvlJc w:val="left"/>
      <w:pPr>
        <w:ind w:left="284" w:hanging="284"/>
      </w:pPr>
      <w:rPr>
        <w:rFonts w:hint="default"/>
        <w:color w:val="auto"/>
      </w:rPr>
    </w:lvl>
    <w:lvl w:ilvl="1">
      <w:start w:val="1"/>
      <w:numFmt w:val="lowerLetter"/>
      <w:pStyle w:val="NumberedList2"/>
      <w:lvlText w:val="%2."/>
      <w:lvlJc w:val="left"/>
      <w:pPr>
        <w:ind w:left="568" w:hanging="284"/>
      </w:pPr>
      <w:rPr>
        <w:rFonts w:hint="default"/>
        <w:color w:val="auto"/>
      </w:rPr>
    </w:lvl>
    <w:lvl w:ilvl="2">
      <w:start w:val="1"/>
      <w:numFmt w:val="lowerRoman"/>
      <w:pStyle w:val="NumberedList3"/>
      <w:lvlText w:val="%3."/>
      <w:lvlJc w:val="left"/>
      <w:pPr>
        <w:ind w:left="852" w:hanging="284"/>
      </w:pPr>
      <w:rPr>
        <w:rFonts w:hint="default"/>
        <w:color w:val="auto"/>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4" w15:restartNumberingAfterBreak="0">
    <w:nsid w:val="7E8B691D"/>
    <w:multiLevelType w:val="multilevel"/>
    <w:tmpl w:val="7A48930E"/>
    <w:styleLink w:val="BulletListStyle"/>
    <w:lvl w:ilvl="0">
      <w:start w:val="1"/>
      <w:numFmt w:val="bullet"/>
      <w:pStyle w:val="Bullet1"/>
      <w:lvlText w:val="•"/>
      <w:lvlJc w:val="left"/>
      <w:pPr>
        <w:ind w:left="284" w:hanging="284"/>
      </w:pPr>
      <w:rPr>
        <w:rFonts w:ascii="Arial" w:hAnsi="Arial" w:hint="default"/>
        <w:color w:val="323232"/>
      </w:rPr>
    </w:lvl>
    <w:lvl w:ilvl="1">
      <w:start w:val="1"/>
      <w:numFmt w:val="bullet"/>
      <w:pStyle w:val="Bullet2"/>
      <w:lvlText w:val="–"/>
      <w:lvlJc w:val="left"/>
      <w:pPr>
        <w:ind w:left="568" w:hanging="284"/>
      </w:pPr>
      <w:rPr>
        <w:rFonts w:ascii="Calibri" w:hAnsi="Calibri" w:hint="default"/>
        <w:color w:val="323232"/>
      </w:rPr>
    </w:lvl>
    <w:lvl w:ilvl="2">
      <w:start w:val="1"/>
      <w:numFmt w:val="bullet"/>
      <w:pStyle w:val="Bullet3"/>
      <w:lvlText w:val="»"/>
      <w:lvlJc w:val="left"/>
      <w:pPr>
        <w:ind w:left="852" w:hanging="284"/>
      </w:pPr>
      <w:rPr>
        <w:rFonts w:ascii="Calibri" w:hAnsi="Calibri" w:hint="default"/>
        <w:color w:val="323232"/>
      </w:rPr>
    </w:lvl>
    <w:lvl w:ilvl="3">
      <w:start w:val="1"/>
      <w:numFmt w:val="bullet"/>
      <w:lvlText w:val="◦"/>
      <w:lvlJc w:val="left"/>
      <w:pPr>
        <w:ind w:left="1136" w:hanging="284"/>
      </w:pPr>
      <w:rPr>
        <w:rFonts w:ascii="Calibri" w:hAnsi="Calibri" w:hint="default"/>
        <w:color w:val="323232"/>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1673797208">
    <w:abstractNumId w:val="14"/>
  </w:num>
  <w:num w:numId="2" w16cid:durableId="12676155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2470679">
    <w:abstractNumId w:val="13"/>
  </w:num>
  <w:num w:numId="4" w16cid:durableId="11784966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09147888">
    <w:abstractNumId w:val="11"/>
  </w:num>
  <w:num w:numId="6" w16cid:durableId="938293371">
    <w:abstractNumId w:val="12"/>
  </w:num>
  <w:num w:numId="7" w16cid:durableId="1678968889">
    <w:abstractNumId w:val="9"/>
  </w:num>
  <w:num w:numId="8" w16cid:durableId="2069261771">
    <w:abstractNumId w:val="7"/>
  </w:num>
  <w:num w:numId="9" w16cid:durableId="1866402530">
    <w:abstractNumId w:val="6"/>
  </w:num>
  <w:num w:numId="10" w16cid:durableId="995719981">
    <w:abstractNumId w:val="5"/>
  </w:num>
  <w:num w:numId="11" w16cid:durableId="1533179402">
    <w:abstractNumId w:val="4"/>
  </w:num>
  <w:num w:numId="12" w16cid:durableId="2007200788">
    <w:abstractNumId w:val="8"/>
  </w:num>
  <w:num w:numId="13" w16cid:durableId="934749287">
    <w:abstractNumId w:val="3"/>
  </w:num>
  <w:num w:numId="14" w16cid:durableId="1422217619">
    <w:abstractNumId w:val="2"/>
  </w:num>
  <w:num w:numId="15" w16cid:durableId="2063750044">
    <w:abstractNumId w:val="1"/>
  </w:num>
  <w:num w:numId="16" w16cid:durableId="1348214311">
    <w:abstractNumId w:val="0"/>
  </w:num>
  <w:num w:numId="17" w16cid:durableId="1842163252">
    <w:abstractNumId w:val="10"/>
  </w:num>
  <w:num w:numId="18" w16cid:durableId="1275093946">
    <w:abstractNumId w:val="0"/>
  </w:num>
  <w:num w:numId="19" w16cid:durableId="7606799">
    <w:abstractNumId w:val="1"/>
  </w:num>
  <w:num w:numId="20" w16cid:durableId="1969583038">
    <w:abstractNumId w:val="2"/>
  </w:num>
  <w:num w:numId="21" w16cid:durableId="262996306">
    <w:abstractNumId w:val="3"/>
  </w:num>
  <w:num w:numId="22" w16cid:durableId="1811315281">
    <w:abstractNumId w:val="8"/>
  </w:num>
  <w:num w:numId="23" w16cid:durableId="1200437036">
    <w:abstractNumId w:val="4"/>
  </w:num>
  <w:num w:numId="24" w16cid:durableId="20132278">
    <w:abstractNumId w:val="5"/>
  </w:num>
  <w:num w:numId="25" w16cid:durableId="904074718">
    <w:abstractNumId w:val="6"/>
  </w:num>
  <w:num w:numId="26" w16cid:durableId="642731406">
    <w:abstractNumId w:val="7"/>
  </w:num>
  <w:num w:numId="27" w16cid:durableId="102117304">
    <w:abstractNumId w:val="0"/>
  </w:num>
  <w:num w:numId="28" w16cid:durableId="874971406">
    <w:abstractNumId w:val="1"/>
  </w:num>
  <w:num w:numId="29" w16cid:durableId="557009676">
    <w:abstractNumId w:val="2"/>
  </w:num>
  <w:num w:numId="30" w16cid:durableId="1194071989">
    <w:abstractNumId w:val="3"/>
  </w:num>
  <w:num w:numId="31" w16cid:durableId="1820464228">
    <w:abstractNumId w:val="8"/>
  </w:num>
  <w:num w:numId="32" w16cid:durableId="1713767780">
    <w:abstractNumId w:val="4"/>
  </w:num>
  <w:num w:numId="33" w16cid:durableId="1352491977">
    <w:abstractNumId w:val="5"/>
  </w:num>
  <w:num w:numId="34" w16cid:durableId="1237322462">
    <w:abstractNumId w:val="6"/>
  </w:num>
  <w:num w:numId="35" w16cid:durableId="2081293105">
    <w:abstractNumId w:val="7"/>
  </w:num>
  <w:num w:numId="36" w16cid:durableId="1889412051">
    <w:abstractNumId w:val="0"/>
  </w:num>
  <w:num w:numId="37" w16cid:durableId="949778961">
    <w:abstractNumId w:val="1"/>
  </w:num>
  <w:num w:numId="38" w16cid:durableId="1793284110">
    <w:abstractNumId w:val="2"/>
  </w:num>
  <w:num w:numId="39" w16cid:durableId="1367415239">
    <w:abstractNumId w:val="3"/>
  </w:num>
  <w:num w:numId="40" w16cid:durableId="1558467935">
    <w:abstractNumId w:val="8"/>
  </w:num>
  <w:num w:numId="41" w16cid:durableId="1230963788">
    <w:abstractNumId w:val="4"/>
  </w:num>
  <w:num w:numId="42" w16cid:durableId="394400407">
    <w:abstractNumId w:val="5"/>
  </w:num>
  <w:num w:numId="43" w16cid:durableId="223685453">
    <w:abstractNumId w:val="6"/>
  </w:num>
  <w:num w:numId="44" w16cid:durableId="672530817">
    <w:abstractNumId w:val="7"/>
  </w:num>
  <w:num w:numId="45" w16cid:durableId="10885795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631078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141"/>
    <w:rsid w:val="00016F49"/>
    <w:rsid w:val="00017597"/>
    <w:rsid w:val="000244D8"/>
    <w:rsid w:val="00027E66"/>
    <w:rsid w:val="0003434C"/>
    <w:rsid w:val="00061D6A"/>
    <w:rsid w:val="00066960"/>
    <w:rsid w:val="00073057"/>
    <w:rsid w:val="00082701"/>
    <w:rsid w:val="000B18A7"/>
    <w:rsid w:val="001243F4"/>
    <w:rsid w:val="00163226"/>
    <w:rsid w:val="00197EC9"/>
    <w:rsid w:val="001B3342"/>
    <w:rsid w:val="001E3443"/>
    <w:rsid w:val="00250308"/>
    <w:rsid w:val="00265E3B"/>
    <w:rsid w:val="002A77A4"/>
    <w:rsid w:val="002B5E7A"/>
    <w:rsid w:val="002C26E8"/>
    <w:rsid w:val="002D27AE"/>
    <w:rsid w:val="00364777"/>
    <w:rsid w:val="003835C6"/>
    <w:rsid w:val="00391802"/>
    <w:rsid w:val="003932FC"/>
    <w:rsid w:val="00393CB0"/>
    <w:rsid w:val="0039793D"/>
    <w:rsid w:val="003A7E2C"/>
    <w:rsid w:val="003B36D9"/>
    <w:rsid w:val="003C419B"/>
    <w:rsid w:val="003E2295"/>
    <w:rsid w:val="003F6E9A"/>
    <w:rsid w:val="0041233C"/>
    <w:rsid w:val="0042049D"/>
    <w:rsid w:val="00432A99"/>
    <w:rsid w:val="0047369A"/>
    <w:rsid w:val="00475E24"/>
    <w:rsid w:val="004B3D3F"/>
    <w:rsid w:val="004C7058"/>
    <w:rsid w:val="004E540A"/>
    <w:rsid w:val="004F14C1"/>
    <w:rsid w:val="00524B9A"/>
    <w:rsid w:val="00525516"/>
    <w:rsid w:val="00527D37"/>
    <w:rsid w:val="00535C06"/>
    <w:rsid w:val="005958B1"/>
    <w:rsid w:val="005C366E"/>
    <w:rsid w:val="005D2DE6"/>
    <w:rsid w:val="00635A19"/>
    <w:rsid w:val="00660F29"/>
    <w:rsid w:val="006F65E1"/>
    <w:rsid w:val="007148D0"/>
    <w:rsid w:val="00760F1A"/>
    <w:rsid w:val="00763AF9"/>
    <w:rsid w:val="007661CA"/>
    <w:rsid w:val="007B0499"/>
    <w:rsid w:val="007B4244"/>
    <w:rsid w:val="007F6A95"/>
    <w:rsid w:val="0080053F"/>
    <w:rsid w:val="00812B54"/>
    <w:rsid w:val="00844530"/>
    <w:rsid w:val="00845E13"/>
    <w:rsid w:val="00853B77"/>
    <w:rsid w:val="00865346"/>
    <w:rsid w:val="00891C26"/>
    <w:rsid w:val="008A340B"/>
    <w:rsid w:val="008B2119"/>
    <w:rsid w:val="00901119"/>
    <w:rsid w:val="009426C5"/>
    <w:rsid w:val="0095530D"/>
    <w:rsid w:val="00966243"/>
    <w:rsid w:val="00974FBD"/>
    <w:rsid w:val="009B02F7"/>
    <w:rsid w:val="009C01BF"/>
    <w:rsid w:val="009E514E"/>
    <w:rsid w:val="00A2470F"/>
    <w:rsid w:val="00A62134"/>
    <w:rsid w:val="00AB1D43"/>
    <w:rsid w:val="00AB76A4"/>
    <w:rsid w:val="00AE4255"/>
    <w:rsid w:val="00AF121B"/>
    <w:rsid w:val="00AF1A74"/>
    <w:rsid w:val="00AF71F9"/>
    <w:rsid w:val="00B049F1"/>
    <w:rsid w:val="00B349F8"/>
    <w:rsid w:val="00B612DA"/>
    <w:rsid w:val="00BA4643"/>
    <w:rsid w:val="00BC2448"/>
    <w:rsid w:val="00BE3E3E"/>
    <w:rsid w:val="00C0206E"/>
    <w:rsid w:val="00C1181F"/>
    <w:rsid w:val="00C579DD"/>
    <w:rsid w:val="00C70717"/>
    <w:rsid w:val="00C72181"/>
    <w:rsid w:val="00CB2758"/>
    <w:rsid w:val="00CC6A70"/>
    <w:rsid w:val="00CC6F01"/>
    <w:rsid w:val="00CD48DA"/>
    <w:rsid w:val="00CF40FC"/>
    <w:rsid w:val="00CF51C0"/>
    <w:rsid w:val="00D028BB"/>
    <w:rsid w:val="00D03B0B"/>
    <w:rsid w:val="00D0501C"/>
    <w:rsid w:val="00D06FDA"/>
    <w:rsid w:val="00D11558"/>
    <w:rsid w:val="00D43D9C"/>
    <w:rsid w:val="00D50739"/>
    <w:rsid w:val="00D548FC"/>
    <w:rsid w:val="00D560DC"/>
    <w:rsid w:val="00D67D1B"/>
    <w:rsid w:val="00D83C95"/>
    <w:rsid w:val="00DB5904"/>
    <w:rsid w:val="00DB5D01"/>
    <w:rsid w:val="00DB786A"/>
    <w:rsid w:val="00E0199B"/>
    <w:rsid w:val="00E06FAF"/>
    <w:rsid w:val="00E47880"/>
    <w:rsid w:val="00E47EE2"/>
    <w:rsid w:val="00E63141"/>
    <w:rsid w:val="00E65022"/>
    <w:rsid w:val="00ED2F56"/>
    <w:rsid w:val="00ED4BA9"/>
    <w:rsid w:val="00EF16B7"/>
    <w:rsid w:val="00F52C02"/>
    <w:rsid w:val="00F56495"/>
    <w:rsid w:val="00F57682"/>
    <w:rsid w:val="00F60979"/>
    <w:rsid w:val="00F62279"/>
    <w:rsid w:val="00F64FDB"/>
    <w:rsid w:val="00FA3109"/>
    <w:rsid w:val="00FA6B84"/>
    <w:rsid w:val="00FB1D7F"/>
    <w:rsid w:val="00FB33FF"/>
    <w:rsid w:val="00FB7C1E"/>
    <w:rsid w:val="00FD4E53"/>
    <w:rsid w:val="00FF675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E3F82"/>
  <w15:chartTrackingRefBased/>
  <w15:docId w15:val="{E010D5DF-B960-7747-8EA7-5788E94CD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000000" w:themeColor="text1"/>
        <w:lang w:val="en-AU" w:eastAsia="zh-CN" w:bidi="ar-SA"/>
      </w:rPr>
    </w:rPrDefault>
    <w:pPrDefault>
      <w:pPr>
        <w:spacing w:before="160" w:after="80"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nhideWhenUsed="1"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2279"/>
    <w:rPr>
      <w:rFonts w:ascii="Arial" w:hAnsi="Arial"/>
      <w:sz w:val="24"/>
    </w:rPr>
  </w:style>
  <w:style w:type="paragraph" w:styleId="Heading1">
    <w:name w:val="heading 1"/>
    <w:basedOn w:val="Normal"/>
    <w:next w:val="Normal"/>
    <w:link w:val="Heading1Char"/>
    <w:uiPriority w:val="4"/>
    <w:qFormat/>
    <w:rsid w:val="00FB7C1E"/>
    <w:pPr>
      <w:keepNext/>
      <w:keepLines/>
      <w:spacing w:before="320" w:after="160" w:line="420" w:lineRule="atLeast"/>
      <w:outlineLvl w:val="0"/>
    </w:pPr>
    <w:rPr>
      <w:rFonts w:eastAsiaTheme="majorEastAsia" w:cstheme="majorBidi"/>
      <w:b/>
      <w:sz w:val="32"/>
      <w:szCs w:val="32"/>
    </w:rPr>
  </w:style>
  <w:style w:type="paragraph" w:styleId="Heading2">
    <w:name w:val="heading 2"/>
    <w:basedOn w:val="Heading1"/>
    <w:next w:val="Normal"/>
    <w:link w:val="Heading2Char"/>
    <w:uiPriority w:val="4"/>
    <w:unhideWhenUsed/>
    <w:qFormat/>
    <w:rsid w:val="00C70717"/>
    <w:pPr>
      <w:spacing w:line="340" w:lineRule="atLeast"/>
      <w:outlineLvl w:val="1"/>
    </w:pPr>
    <w:rPr>
      <w:sz w:val="24"/>
      <w:szCs w:val="26"/>
    </w:rPr>
  </w:style>
  <w:style w:type="paragraph" w:styleId="Heading3">
    <w:name w:val="heading 3"/>
    <w:basedOn w:val="Heading2"/>
    <w:next w:val="Normal"/>
    <w:link w:val="Heading3Char"/>
    <w:uiPriority w:val="4"/>
    <w:unhideWhenUsed/>
    <w:qFormat/>
    <w:rsid w:val="00D11558"/>
    <w:pPr>
      <w:spacing w:line="280" w:lineRule="atLeast"/>
      <w:outlineLvl w:val="2"/>
    </w:pPr>
    <w:rPr>
      <w:szCs w:val="24"/>
    </w:rPr>
  </w:style>
  <w:style w:type="paragraph" w:styleId="Heading4">
    <w:name w:val="heading 4"/>
    <w:basedOn w:val="Heading3"/>
    <w:next w:val="Normal"/>
    <w:link w:val="Heading4Char"/>
    <w:uiPriority w:val="4"/>
    <w:unhideWhenUsed/>
    <w:qFormat/>
    <w:rsid w:val="00F64FDB"/>
    <w:pPr>
      <w:outlineLvl w:val="3"/>
    </w:pPr>
    <w:rPr>
      <w:b w:val="0"/>
      <w:iCs/>
      <w:color w:val="212A4C" w:themeColor="text2"/>
      <w:sz w:val="20"/>
    </w:rPr>
  </w:style>
  <w:style w:type="paragraph" w:styleId="Heading5">
    <w:name w:val="heading 5"/>
    <w:basedOn w:val="Heading4"/>
    <w:next w:val="Normal"/>
    <w:link w:val="Heading5Char"/>
    <w:uiPriority w:val="4"/>
    <w:semiHidden/>
    <w:unhideWhenUsed/>
    <w:qFormat/>
    <w:rsid w:val="00F64FDB"/>
    <w:pPr>
      <w:outlineLvl w:val="4"/>
    </w:pPr>
    <w:rPr>
      <w:b/>
      <w:i/>
      <w:color w:val="264F90" w:themeColor="accent2"/>
    </w:rPr>
  </w:style>
  <w:style w:type="paragraph" w:styleId="Heading6">
    <w:name w:val="heading 6"/>
    <w:basedOn w:val="Normal"/>
    <w:next w:val="Normal"/>
    <w:link w:val="Heading6Char"/>
    <w:uiPriority w:val="4"/>
    <w:semiHidden/>
    <w:unhideWhenUsed/>
    <w:qFormat/>
    <w:rsid w:val="00F62279"/>
    <w:pPr>
      <w:keepNext/>
      <w:keepLines/>
      <w:spacing w:before="40" w:after="0"/>
      <w:outlineLvl w:val="5"/>
    </w:pPr>
    <w:rPr>
      <w:rFonts w:eastAsiaTheme="majorEastAsia" w:cstheme="majorBidi"/>
      <w:color w:val="101425" w:themeColor="accent1" w:themeShade="7F"/>
    </w:rPr>
  </w:style>
  <w:style w:type="paragraph" w:styleId="Heading7">
    <w:name w:val="heading 7"/>
    <w:basedOn w:val="Normal"/>
    <w:next w:val="Normal"/>
    <w:link w:val="Heading7Char"/>
    <w:uiPriority w:val="4"/>
    <w:semiHidden/>
    <w:unhideWhenUsed/>
    <w:qFormat/>
    <w:rsid w:val="00F62279"/>
    <w:pPr>
      <w:keepNext/>
      <w:keepLines/>
      <w:spacing w:before="40" w:after="0"/>
      <w:outlineLvl w:val="6"/>
    </w:pPr>
    <w:rPr>
      <w:rFonts w:eastAsiaTheme="majorEastAsia" w:cstheme="majorBidi"/>
      <w:i/>
      <w:iCs/>
      <w:color w:val="101425" w:themeColor="accent1" w:themeShade="7F"/>
    </w:rPr>
  </w:style>
  <w:style w:type="paragraph" w:styleId="Heading8">
    <w:name w:val="heading 8"/>
    <w:basedOn w:val="Normal"/>
    <w:next w:val="Normal"/>
    <w:link w:val="Heading8Char"/>
    <w:uiPriority w:val="4"/>
    <w:semiHidden/>
    <w:unhideWhenUsed/>
    <w:qFormat/>
    <w:rsid w:val="00F62279"/>
    <w:pPr>
      <w:keepNext/>
      <w:keepLines/>
      <w:spacing w:before="40" w:after="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4"/>
    <w:semiHidden/>
    <w:unhideWhenUsed/>
    <w:qFormat/>
    <w:rsid w:val="00F62279"/>
    <w:pPr>
      <w:keepNext/>
      <w:keepLines/>
      <w:spacing w:before="40" w:after="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D560DC"/>
    <w:rPr>
      <w:rFonts w:ascii="Arial" w:hAnsi="Arial"/>
      <w:i/>
      <w:iCs/>
    </w:rPr>
  </w:style>
  <w:style w:type="character" w:styleId="IntenseEmphasis">
    <w:name w:val="Intense Emphasis"/>
    <w:basedOn w:val="DefaultParagraphFont"/>
    <w:uiPriority w:val="21"/>
    <w:qFormat/>
    <w:rsid w:val="00D560DC"/>
    <w:rPr>
      <w:rFonts w:ascii="Arial" w:hAnsi="Arial"/>
      <w:i/>
      <w:iCs/>
      <w:color w:val="212A4C" w:themeColor="accent1"/>
    </w:rPr>
  </w:style>
  <w:style w:type="character" w:styleId="Strong">
    <w:name w:val="Strong"/>
    <w:basedOn w:val="DefaultParagraphFont"/>
    <w:uiPriority w:val="22"/>
    <w:qFormat/>
    <w:rsid w:val="00D560DC"/>
    <w:rPr>
      <w:rFonts w:ascii="Arial" w:hAnsi="Arial"/>
      <w:b/>
      <w:bCs/>
    </w:rPr>
  </w:style>
  <w:style w:type="paragraph" w:styleId="Header">
    <w:name w:val="header"/>
    <w:basedOn w:val="Normal"/>
    <w:link w:val="HeaderChar"/>
    <w:uiPriority w:val="99"/>
    <w:unhideWhenUsed/>
    <w:rsid w:val="00D560DC"/>
    <w:pPr>
      <w:spacing w:before="0" w:after="0"/>
    </w:pPr>
  </w:style>
  <w:style w:type="character" w:customStyle="1" w:styleId="HeaderChar">
    <w:name w:val="Header Char"/>
    <w:basedOn w:val="DefaultParagraphFont"/>
    <w:link w:val="Header"/>
    <w:uiPriority w:val="99"/>
    <w:rsid w:val="00D560DC"/>
    <w:rPr>
      <w:rFonts w:ascii="Arial" w:hAnsi="Arial"/>
    </w:rPr>
  </w:style>
  <w:style w:type="paragraph" w:styleId="Footer">
    <w:name w:val="footer"/>
    <w:basedOn w:val="Normal"/>
    <w:link w:val="FooterChar"/>
    <w:uiPriority w:val="99"/>
    <w:unhideWhenUsed/>
    <w:rsid w:val="00C70717"/>
    <w:pPr>
      <w:tabs>
        <w:tab w:val="right" w:pos="9866"/>
      </w:tabs>
      <w:spacing w:after="0" w:line="320" w:lineRule="atLeast"/>
    </w:pPr>
    <w:rPr>
      <w:color w:val="auto"/>
    </w:rPr>
  </w:style>
  <w:style w:type="character" w:customStyle="1" w:styleId="FooterChar">
    <w:name w:val="Footer Char"/>
    <w:basedOn w:val="DefaultParagraphFont"/>
    <w:link w:val="Footer"/>
    <w:uiPriority w:val="99"/>
    <w:rsid w:val="00C70717"/>
    <w:rPr>
      <w:rFonts w:ascii="Arial" w:hAnsi="Arial"/>
      <w:color w:val="auto"/>
      <w:sz w:val="24"/>
    </w:rPr>
  </w:style>
  <w:style w:type="paragraph" w:styleId="Subtitle">
    <w:name w:val="Subtitle"/>
    <w:basedOn w:val="Heading1"/>
    <w:next w:val="Normal"/>
    <w:link w:val="SubtitleChar"/>
    <w:uiPriority w:val="11"/>
    <w:qFormat/>
    <w:rsid w:val="00F64FDB"/>
    <w:pPr>
      <w:numPr>
        <w:ilvl w:val="1"/>
      </w:numPr>
      <w:spacing w:before="0" w:after="320" w:line="560" w:lineRule="atLeast"/>
    </w:pPr>
    <w:rPr>
      <w:color w:val="212A4C" w:themeColor="text2"/>
      <w:sz w:val="44"/>
      <w:szCs w:val="22"/>
    </w:rPr>
  </w:style>
  <w:style w:type="character" w:customStyle="1" w:styleId="SubtitleChar">
    <w:name w:val="Subtitle Char"/>
    <w:basedOn w:val="DefaultParagraphFont"/>
    <w:link w:val="Subtitle"/>
    <w:uiPriority w:val="11"/>
    <w:rsid w:val="00F64FDB"/>
    <w:rPr>
      <w:rFonts w:asciiTheme="majorHAnsi" w:eastAsiaTheme="majorEastAsia" w:hAnsiTheme="majorHAnsi" w:cstheme="majorBidi"/>
      <w:b/>
      <w:color w:val="212A4C" w:themeColor="text2"/>
      <w:sz w:val="44"/>
      <w:szCs w:val="22"/>
    </w:rPr>
  </w:style>
  <w:style w:type="paragraph" w:styleId="Title">
    <w:name w:val="Title"/>
    <w:basedOn w:val="Heading1"/>
    <w:next w:val="Normal"/>
    <w:link w:val="TitleChar"/>
    <w:uiPriority w:val="10"/>
    <w:qFormat/>
    <w:rsid w:val="00FB7C1E"/>
    <w:pPr>
      <w:spacing w:before="0" w:after="0" w:line="240" w:lineRule="auto"/>
      <w:contextualSpacing/>
    </w:pPr>
    <w:rPr>
      <w:b w:val="0"/>
      <w:spacing w:val="-10"/>
      <w:kern w:val="28"/>
      <w:sz w:val="52"/>
      <w:szCs w:val="56"/>
    </w:rPr>
  </w:style>
  <w:style w:type="character" w:customStyle="1" w:styleId="TitleChar">
    <w:name w:val="Title Char"/>
    <w:basedOn w:val="DefaultParagraphFont"/>
    <w:link w:val="Title"/>
    <w:uiPriority w:val="10"/>
    <w:rsid w:val="00FB7C1E"/>
    <w:rPr>
      <w:rFonts w:ascii="Arial" w:eastAsiaTheme="majorEastAsia" w:hAnsi="Arial" w:cstheme="majorBidi"/>
      <w:spacing w:val="-10"/>
      <w:kern w:val="28"/>
      <w:sz w:val="52"/>
      <w:szCs w:val="56"/>
    </w:rPr>
  </w:style>
  <w:style w:type="character" w:styleId="PlaceholderText">
    <w:name w:val="Placeholder Text"/>
    <w:basedOn w:val="DefaultParagraphFont"/>
    <w:uiPriority w:val="99"/>
    <w:semiHidden/>
    <w:rsid w:val="00D560DC"/>
    <w:rPr>
      <w:rFonts w:ascii="Arial" w:hAnsi="Arial"/>
      <w:color w:val="808080"/>
    </w:rPr>
  </w:style>
  <w:style w:type="character" w:customStyle="1" w:styleId="Heading2Char">
    <w:name w:val="Heading 2 Char"/>
    <w:basedOn w:val="DefaultParagraphFont"/>
    <w:link w:val="Heading2"/>
    <w:uiPriority w:val="4"/>
    <w:rsid w:val="00C70717"/>
    <w:rPr>
      <w:rFonts w:ascii="Arial" w:eastAsiaTheme="majorEastAsia" w:hAnsi="Arial" w:cstheme="majorBidi"/>
      <w:b/>
      <w:sz w:val="24"/>
      <w:szCs w:val="26"/>
    </w:rPr>
  </w:style>
  <w:style w:type="character" w:customStyle="1" w:styleId="Heading1Char">
    <w:name w:val="Heading 1 Char"/>
    <w:basedOn w:val="DefaultParagraphFont"/>
    <w:link w:val="Heading1"/>
    <w:uiPriority w:val="4"/>
    <w:rsid w:val="00FB7C1E"/>
    <w:rPr>
      <w:rFonts w:ascii="Arial" w:eastAsiaTheme="majorEastAsia" w:hAnsi="Arial" w:cstheme="majorBidi"/>
      <w:b/>
      <w:sz w:val="32"/>
      <w:szCs w:val="32"/>
    </w:rPr>
  </w:style>
  <w:style w:type="character" w:customStyle="1" w:styleId="Heading3Char">
    <w:name w:val="Heading 3 Char"/>
    <w:basedOn w:val="DefaultParagraphFont"/>
    <w:link w:val="Heading3"/>
    <w:uiPriority w:val="4"/>
    <w:rsid w:val="00D11558"/>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4"/>
    <w:rsid w:val="008A340B"/>
    <w:rPr>
      <w:rFonts w:asciiTheme="majorHAnsi" w:eastAsiaTheme="majorEastAsia" w:hAnsiTheme="majorHAnsi" w:cstheme="majorBidi"/>
      <w:b/>
      <w:iCs/>
      <w:color w:val="212A4C" w:themeColor="text2"/>
      <w:szCs w:val="24"/>
    </w:rPr>
  </w:style>
  <w:style w:type="paragraph" w:customStyle="1" w:styleId="Bullet1">
    <w:name w:val="Bullet 1"/>
    <w:basedOn w:val="Normal"/>
    <w:uiPriority w:val="2"/>
    <w:qFormat/>
    <w:rsid w:val="00061D6A"/>
    <w:pPr>
      <w:numPr>
        <w:numId w:val="1"/>
      </w:numPr>
      <w:spacing w:before="80"/>
    </w:pPr>
  </w:style>
  <w:style w:type="paragraph" w:customStyle="1" w:styleId="Bullet2">
    <w:name w:val="Bullet 2"/>
    <w:basedOn w:val="Bullet1"/>
    <w:uiPriority w:val="2"/>
    <w:qFormat/>
    <w:rsid w:val="00F64FDB"/>
    <w:pPr>
      <w:numPr>
        <w:ilvl w:val="1"/>
      </w:numPr>
    </w:pPr>
  </w:style>
  <w:style w:type="paragraph" w:customStyle="1" w:styleId="Bullet3">
    <w:name w:val="Bullet 3"/>
    <w:basedOn w:val="Bullet2"/>
    <w:uiPriority w:val="2"/>
    <w:qFormat/>
    <w:rsid w:val="00F64FDB"/>
    <w:pPr>
      <w:numPr>
        <w:ilvl w:val="2"/>
      </w:numPr>
    </w:pPr>
  </w:style>
  <w:style w:type="numbering" w:customStyle="1" w:styleId="BulletListStyle">
    <w:name w:val="Bullet List Style"/>
    <w:uiPriority w:val="99"/>
    <w:rsid w:val="00061D6A"/>
    <w:pPr>
      <w:numPr>
        <w:numId w:val="1"/>
      </w:numPr>
    </w:pPr>
  </w:style>
  <w:style w:type="paragraph" w:customStyle="1" w:styleId="NumberedList1">
    <w:name w:val="Numbered List 1"/>
    <w:basedOn w:val="Normal"/>
    <w:uiPriority w:val="2"/>
    <w:qFormat/>
    <w:rsid w:val="00F62279"/>
    <w:pPr>
      <w:numPr>
        <w:numId w:val="17"/>
      </w:numPr>
      <w:spacing w:before="80"/>
    </w:pPr>
  </w:style>
  <w:style w:type="paragraph" w:customStyle="1" w:styleId="NumberedList2">
    <w:name w:val="Numbered List 2"/>
    <w:basedOn w:val="NumberedList1"/>
    <w:uiPriority w:val="2"/>
    <w:qFormat/>
    <w:rsid w:val="00F64FDB"/>
    <w:pPr>
      <w:numPr>
        <w:ilvl w:val="1"/>
      </w:numPr>
    </w:pPr>
  </w:style>
  <w:style w:type="paragraph" w:customStyle="1" w:styleId="NumberedList3">
    <w:name w:val="Numbered List 3"/>
    <w:basedOn w:val="NumberedList2"/>
    <w:uiPriority w:val="2"/>
    <w:qFormat/>
    <w:rsid w:val="00F64FDB"/>
    <w:pPr>
      <w:numPr>
        <w:ilvl w:val="2"/>
      </w:numPr>
    </w:pPr>
  </w:style>
  <w:style w:type="paragraph" w:customStyle="1" w:styleId="Introductionparagraph">
    <w:name w:val="Introduction paragraph"/>
    <w:basedOn w:val="Normal"/>
    <w:uiPriority w:val="5"/>
    <w:qFormat/>
    <w:rsid w:val="004C7058"/>
    <w:pPr>
      <w:spacing w:before="320" w:after="320" w:line="340" w:lineRule="atLeast"/>
    </w:pPr>
    <w:rPr>
      <w:sz w:val="28"/>
    </w:rPr>
  </w:style>
  <w:style w:type="character" w:customStyle="1" w:styleId="Heading5Char">
    <w:name w:val="Heading 5 Char"/>
    <w:basedOn w:val="DefaultParagraphFont"/>
    <w:link w:val="Heading5"/>
    <w:uiPriority w:val="4"/>
    <w:semiHidden/>
    <w:rsid w:val="008A340B"/>
    <w:rPr>
      <w:rFonts w:asciiTheme="majorHAnsi" w:eastAsiaTheme="majorEastAsia" w:hAnsiTheme="majorHAnsi" w:cstheme="majorBidi"/>
      <w:i/>
      <w:iCs/>
      <w:color w:val="264F90" w:themeColor="accent2"/>
      <w:szCs w:val="24"/>
    </w:rPr>
  </w:style>
  <w:style w:type="paragraph" w:styleId="Quote">
    <w:name w:val="Quote"/>
    <w:basedOn w:val="Normal"/>
    <w:next w:val="Normal"/>
    <w:link w:val="QuoteChar"/>
    <w:uiPriority w:val="29"/>
    <w:qFormat/>
    <w:rsid w:val="00061D6A"/>
    <w:pPr>
      <w:spacing w:before="320" w:after="320" w:line="340" w:lineRule="atLeast"/>
      <w:ind w:left="284" w:right="284"/>
    </w:pPr>
    <w:rPr>
      <w:iCs/>
      <w:color w:val="176CB5" w:themeColor="accent3"/>
    </w:rPr>
  </w:style>
  <w:style w:type="character" w:customStyle="1" w:styleId="QuoteChar">
    <w:name w:val="Quote Char"/>
    <w:basedOn w:val="DefaultParagraphFont"/>
    <w:link w:val="Quote"/>
    <w:uiPriority w:val="29"/>
    <w:rsid w:val="00061D6A"/>
    <w:rPr>
      <w:rFonts w:ascii="Arial" w:hAnsi="Arial"/>
      <w:iCs/>
      <w:color w:val="176CB5" w:themeColor="accent3"/>
      <w:sz w:val="24"/>
    </w:rPr>
  </w:style>
  <w:style w:type="paragraph" w:customStyle="1" w:styleId="BoxQuote">
    <w:name w:val="Box Quote"/>
    <w:basedOn w:val="Quote"/>
    <w:uiPriority w:val="12"/>
    <w:qFormat/>
    <w:rsid w:val="00061D6A"/>
    <w:pPr>
      <w:pBdr>
        <w:top w:val="single" w:sz="4" w:space="14" w:color="DAECFA"/>
        <w:left w:val="single" w:sz="4" w:space="14" w:color="264F90" w:themeColor="accent2"/>
        <w:bottom w:val="single" w:sz="4" w:space="14" w:color="DAECFA"/>
        <w:right w:val="single" w:sz="4" w:space="14" w:color="DAECFA"/>
      </w:pBdr>
      <w:shd w:val="clear" w:color="auto" w:fill="DAECFA"/>
    </w:pPr>
  </w:style>
  <w:style w:type="paragraph" w:customStyle="1" w:styleId="Photocaption">
    <w:name w:val="Photo caption"/>
    <w:basedOn w:val="Normal"/>
    <w:uiPriority w:val="14"/>
    <w:qFormat/>
    <w:rsid w:val="00061D6A"/>
    <w:pPr>
      <w:pBdr>
        <w:bottom w:val="single" w:sz="4" w:space="8" w:color="176CB5" w:themeColor="accent3"/>
      </w:pBdr>
      <w:spacing w:after="160" w:line="240" w:lineRule="atLeast"/>
    </w:pPr>
    <w:rPr>
      <w:sz w:val="16"/>
    </w:rPr>
  </w:style>
  <w:style w:type="numbering" w:customStyle="1" w:styleId="NumberedListStyle">
    <w:name w:val="Numbered List Style"/>
    <w:uiPriority w:val="99"/>
    <w:rsid w:val="00F62279"/>
    <w:pPr>
      <w:numPr>
        <w:numId w:val="3"/>
      </w:numPr>
    </w:pPr>
  </w:style>
  <w:style w:type="table" w:styleId="TableGrid">
    <w:name w:val="Table Grid"/>
    <w:basedOn w:val="TableNormal"/>
    <w:uiPriority w:val="39"/>
    <w:rsid w:val="00061D6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BEPTable1">
    <w:name w:val="BEP Table 1"/>
    <w:basedOn w:val="TableNormal"/>
    <w:uiPriority w:val="99"/>
    <w:rsid w:val="0095530D"/>
    <w:pPr>
      <w:spacing w:before="80" w:line="240" w:lineRule="auto"/>
    </w:pPr>
    <w:tblPr>
      <w:tblStyleRowBandSize w:val="1"/>
      <w:tblStyleColBandSize w:val="1"/>
      <w:tblBorders>
        <w:top w:val="single" w:sz="4" w:space="0" w:color="auto"/>
        <w:bottom w:val="single" w:sz="4" w:space="0" w:color="auto"/>
        <w:insideH w:val="single" w:sz="4" w:space="0" w:color="auto"/>
        <w:insideV w:val="single" w:sz="4" w:space="0" w:color="auto"/>
      </w:tblBorders>
      <w:tblCellMar>
        <w:top w:w="57" w:type="dxa"/>
        <w:bottom w:w="57" w:type="dxa"/>
      </w:tblCellMar>
    </w:tblPr>
    <w:tcPr>
      <w:shd w:val="clear" w:color="auto" w:fill="000000" w:themeFill="text1"/>
    </w:tcPr>
    <w:tblStylePr w:type="firstRow">
      <w:rPr>
        <w:b/>
      </w:rPr>
      <w:tblPr/>
      <w:trPr>
        <w:tblHeader/>
      </w:trPr>
      <w:tcPr>
        <w:shd w:val="clear" w:color="auto" w:fill="DAECFA"/>
      </w:tcPr>
    </w:tblStylePr>
    <w:tblStylePr w:type="lastRow">
      <w:tblPr/>
      <w:tcPr>
        <w:shd w:val="clear" w:color="auto" w:fill="D9D9D9" w:themeFill="background1" w:themeFillShade="D9"/>
      </w:tcPr>
    </w:tblStylePr>
    <w:tblStylePr w:type="firstCol">
      <w:rPr>
        <w:b w:val="0"/>
      </w:rPr>
    </w:tblStylePr>
    <w:tblStylePr w:type="lastCol">
      <w:rPr>
        <w:b/>
      </w:rPr>
    </w:tblStylePr>
    <w:tblStylePr w:type="band1Vert">
      <w:tblPr/>
      <w:tcPr>
        <w:shd w:val="clear" w:color="auto" w:fill="F2F2F2" w:themeFill="background1" w:themeFillShade="F2"/>
      </w:tcPr>
    </w:tblStylePr>
    <w:tblStylePr w:type="band2Vert">
      <w:tblPr/>
      <w:tcPr>
        <w:shd w:val="clear" w:color="auto" w:fill="E6E6E6" w:themeFill="background2"/>
      </w:tcPr>
    </w:tblStylePr>
    <w:tblStylePr w:type="band1Horz">
      <w:tblPr/>
      <w:tcPr>
        <w:shd w:val="clear" w:color="auto" w:fill="F2F2F2" w:themeFill="background1" w:themeFillShade="F2"/>
      </w:tcPr>
    </w:tblStylePr>
    <w:tblStylePr w:type="band2Horz">
      <w:tblPr/>
      <w:tcPr>
        <w:shd w:val="clear" w:color="auto" w:fill="E6E6E6" w:themeFill="background2"/>
      </w:tcPr>
    </w:tblStylePr>
  </w:style>
  <w:style w:type="paragraph" w:customStyle="1" w:styleId="FigureHeading">
    <w:name w:val="Figure Heading"/>
    <w:basedOn w:val="Normal"/>
    <w:uiPriority w:val="7"/>
    <w:qFormat/>
    <w:rsid w:val="00D06FDA"/>
    <w:pPr>
      <w:pBdr>
        <w:top w:val="single" w:sz="4" w:space="6" w:color="176CB5" w:themeColor="accent3"/>
        <w:left w:val="single" w:sz="4" w:space="4" w:color="176CB5" w:themeColor="accent3"/>
        <w:bottom w:val="single" w:sz="4" w:space="6" w:color="176CB5" w:themeColor="accent3"/>
        <w:right w:val="single" w:sz="4" w:space="4" w:color="176CB5" w:themeColor="accent3"/>
      </w:pBdr>
      <w:shd w:val="clear" w:color="auto" w:fill="176CB5" w:themeFill="accent3"/>
      <w:spacing w:after="160"/>
      <w:ind w:left="113" w:right="113"/>
    </w:pPr>
    <w:rPr>
      <w:b/>
      <w:caps/>
      <w:color w:val="FFFFFF" w:themeColor="background1"/>
    </w:rPr>
  </w:style>
  <w:style w:type="paragraph" w:customStyle="1" w:styleId="TableHeading">
    <w:name w:val="Table Heading"/>
    <w:basedOn w:val="FigureHeading"/>
    <w:uiPriority w:val="7"/>
    <w:qFormat/>
    <w:rsid w:val="00D06FDA"/>
    <w:pPr>
      <w:spacing w:after="0"/>
    </w:pPr>
  </w:style>
  <w:style w:type="paragraph" w:customStyle="1" w:styleId="Source">
    <w:name w:val="Source"/>
    <w:basedOn w:val="Normal"/>
    <w:uiPriority w:val="8"/>
    <w:qFormat/>
    <w:rsid w:val="00D06FDA"/>
    <w:pPr>
      <w:spacing w:before="80" w:line="200" w:lineRule="atLeast"/>
    </w:pPr>
    <w:rPr>
      <w:sz w:val="16"/>
    </w:rPr>
  </w:style>
  <w:style w:type="paragraph" w:styleId="ListBullet">
    <w:name w:val="List Bullet"/>
    <w:basedOn w:val="Normal"/>
    <w:uiPriority w:val="99"/>
    <w:unhideWhenUsed/>
    <w:rsid w:val="00E0199B"/>
    <w:pPr>
      <w:numPr>
        <w:numId w:val="7"/>
      </w:numPr>
      <w:contextualSpacing/>
    </w:pPr>
  </w:style>
  <w:style w:type="paragraph" w:customStyle="1" w:styleId="NotesLines">
    <w:name w:val="Notes Lines"/>
    <w:basedOn w:val="Normal"/>
    <w:uiPriority w:val="19"/>
    <w:qFormat/>
    <w:rsid w:val="008A340B"/>
    <w:pPr>
      <w:pBdr>
        <w:between w:val="single" w:sz="4" w:space="1" w:color="auto"/>
      </w:pBdr>
      <w:spacing w:line="360" w:lineRule="atLeast"/>
    </w:pPr>
  </w:style>
  <w:style w:type="paragraph" w:styleId="NoSpacing">
    <w:name w:val="No Spacing"/>
    <w:uiPriority w:val="1"/>
    <w:qFormat/>
    <w:rsid w:val="00F62279"/>
    <w:pPr>
      <w:spacing w:before="0" w:after="0"/>
    </w:pPr>
    <w:rPr>
      <w:rFonts w:ascii="Arial" w:hAnsi="Arial"/>
    </w:rPr>
  </w:style>
  <w:style w:type="paragraph" w:styleId="TOCHeading">
    <w:name w:val="TOC Heading"/>
    <w:basedOn w:val="Heading1"/>
    <w:next w:val="Normal"/>
    <w:uiPriority w:val="39"/>
    <w:unhideWhenUsed/>
    <w:qFormat/>
    <w:rsid w:val="00CF40FC"/>
    <w:pPr>
      <w:spacing w:before="720"/>
      <w:outlineLvl w:val="9"/>
    </w:pPr>
  </w:style>
  <w:style w:type="paragraph" w:styleId="TOC1">
    <w:name w:val="toc 1"/>
    <w:basedOn w:val="Normal"/>
    <w:next w:val="Normal"/>
    <w:autoRedefine/>
    <w:uiPriority w:val="39"/>
    <w:unhideWhenUsed/>
    <w:rsid w:val="00BA4643"/>
    <w:pPr>
      <w:tabs>
        <w:tab w:val="right" w:pos="9854"/>
      </w:tabs>
    </w:pPr>
    <w:rPr>
      <w:b/>
      <w:u w:val="single" w:color="176CB5" w:themeColor="accent3"/>
    </w:rPr>
  </w:style>
  <w:style w:type="paragraph" w:styleId="TOC2">
    <w:name w:val="toc 2"/>
    <w:basedOn w:val="Normal"/>
    <w:next w:val="Normal"/>
    <w:autoRedefine/>
    <w:uiPriority w:val="39"/>
    <w:unhideWhenUsed/>
    <w:rsid w:val="00BA4643"/>
    <w:pPr>
      <w:spacing w:before="80"/>
    </w:pPr>
  </w:style>
  <w:style w:type="character" w:styleId="Hyperlink">
    <w:name w:val="Hyperlink"/>
    <w:basedOn w:val="DefaultParagraphFont"/>
    <w:uiPriority w:val="99"/>
    <w:unhideWhenUsed/>
    <w:rsid w:val="00D11558"/>
    <w:rPr>
      <w:rFonts w:ascii="Arial" w:hAnsi="Arial"/>
      <w:color w:val="000000" w:themeColor="text1"/>
      <w:u w:val="single"/>
    </w:rPr>
  </w:style>
  <w:style w:type="table" w:styleId="TableGridLight">
    <w:name w:val="Grid Table Light"/>
    <w:basedOn w:val="TableNormal"/>
    <w:uiPriority w:val="40"/>
    <w:rsid w:val="0007305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07305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7305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7148D0"/>
    <w:rPr>
      <w:rFonts w:ascii="Arial" w:hAnsi="Arial"/>
      <w:color w:val="605E5C"/>
      <w:shd w:val="clear" w:color="auto" w:fill="E1DFDD"/>
    </w:rPr>
  </w:style>
  <w:style w:type="paragraph" w:styleId="Caption">
    <w:name w:val="caption"/>
    <w:basedOn w:val="Normal"/>
    <w:next w:val="Normal"/>
    <w:uiPriority w:val="35"/>
    <w:unhideWhenUsed/>
    <w:qFormat/>
    <w:rsid w:val="002C26E8"/>
    <w:pPr>
      <w:spacing w:before="0" w:after="200" w:line="240" w:lineRule="auto"/>
    </w:pPr>
    <w:rPr>
      <w:i/>
      <w:iCs/>
      <w:color w:val="212A4C" w:themeColor="text2"/>
      <w:sz w:val="18"/>
      <w:szCs w:val="18"/>
    </w:rPr>
  </w:style>
  <w:style w:type="character" w:styleId="FollowedHyperlink">
    <w:name w:val="FollowedHyperlink"/>
    <w:basedOn w:val="DefaultParagraphFont"/>
    <w:uiPriority w:val="99"/>
    <w:semiHidden/>
    <w:unhideWhenUsed/>
    <w:rsid w:val="00D11558"/>
    <w:rPr>
      <w:rFonts w:ascii="Arial" w:hAnsi="Arial"/>
      <w:color w:val="000000" w:themeColor="text1"/>
      <w:u w:val="single"/>
    </w:rPr>
  </w:style>
  <w:style w:type="character" w:styleId="SmartLink">
    <w:name w:val="Smart Link"/>
    <w:basedOn w:val="DefaultParagraphFont"/>
    <w:uiPriority w:val="99"/>
    <w:semiHidden/>
    <w:unhideWhenUsed/>
    <w:rsid w:val="00D11558"/>
    <w:rPr>
      <w:rFonts w:ascii="Arial" w:hAnsi="Arial"/>
      <w:color w:val="000000" w:themeColor="text1"/>
      <w:u w:val="single"/>
      <w:shd w:val="clear" w:color="auto" w:fill="F3F2F1"/>
    </w:rPr>
  </w:style>
  <w:style w:type="paragraph" w:customStyle="1" w:styleId="Heading2HeadingStyles">
    <w:name w:val="Heading 2 (Heading Styles)"/>
    <w:basedOn w:val="Normal"/>
    <w:uiPriority w:val="99"/>
    <w:rsid w:val="00635A19"/>
    <w:pPr>
      <w:tabs>
        <w:tab w:val="left" w:pos="170"/>
        <w:tab w:val="left" w:pos="340"/>
      </w:tabs>
      <w:suppressAutoHyphens/>
      <w:autoSpaceDE w:val="0"/>
      <w:autoSpaceDN w:val="0"/>
      <w:adjustRightInd w:val="0"/>
      <w:spacing w:before="340" w:after="120" w:line="300" w:lineRule="atLeast"/>
      <w:textAlignment w:val="center"/>
    </w:pPr>
    <w:rPr>
      <w:rFonts w:ascii="Open Sans Semibold" w:hAnsi="Open Sans Semibold" w:cs="Open Sans Semibold"/>
      <w:color w:val="000000"/>
      <w:szCs w:val="24"/>
      <w:lang w:val="en-US"/>
    </w:rPr>
  </w:style>
  <w:style w:type="character" w:customStyle="1" w:styleId="Heading6Char">
    <w:name w:val="Heading 6 Char"/>
    <w:basedOn w:val="DefaultParagraphFont"/>
    <w:link w:val="Heading6"/>
    <w:uiPriority w:val="4"/>
    <w:semiHidden/>
    <w:rsid w:val="00F62279"/>
    <w:rPr>
      <w:rFonts w:ascii="Arial" w:eastAsiaTheme="majorEastAsia" w:hAnsi="Arial" w:cstheme="majorBidi"/>
      <w:color w:val="101425" w:themeColor="accent1" w:themeShade="7F"/>
      <w:sz w:val="24"/>
    </w:rPr>
  </w:style>
  <w:style w:type="character" w:customStyle="1" w:styleId="Heading7Char">
    <w:name w:val="Heading 7 Char"/>
    <w:basedOn w:val="DefaultParagraphFont"/>
    <w:link w:val="Heading7"/>
    <w:uiPriority w:val="4"/>
    <w:semiHidden/>
    <w:rsid w:val="00F62279"/>
    <w:rPr>
      <w:rFonts w:ascii="Arial" w:eastAsiaTheme="majorEastAsia" w:hAnsi="Arial" w:cstheme="majorBidi"/>
      <w:i/>
      <w:iCs/>
      <w:color w:val="101425" w:themeColor="accent1" w:themeShade="7F"/>
      <w:sz w:val="24"/>
    </w:rPr>
  </w:style>
  <w:style w:type="character" w:customStyle="1" w:styleId="Heading8Char">
    <w:name w:val="Heading 8 Char"/>
    <w:basedOn w:val="DefaultParagraphFont"/>
    <w:link w:val="Heading8"/>
    <w:uiPriority w:val="4"/>
    <w:semiHidden/>
    <w:rsid w:val="00F62279"/>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uiPriority w:val="4"/>
    <w:semiHidden/>
    <w:rsid w:val="00F62279"/>
    <w:rPr>
      <w:rFonts w:ascii="Arial" w:eastAsiaTheme="majorEastAsia" w:hAnsi="Arial" w:cstheme="majorBidi"/>
      <w:i/>
      <w:iCs/>
      <w:color w:val="272727" w:themeColor="text1" w:themeTint="D8"/>
      <w:sz w:val="21"/>
      <w:szCs w:val="21"/>
    </w:rPr>
  </w:style>
  <w:style w:type="paragraph" w:styleId="TOAHeading">
    <w:name w:val="toa heading"/>
    <w:basedOn w:val="Normal"/>
    <w:next w:val="Normal"/>
    <w:uiPriority w:val="99"/>
    <w:semiHidden/>
    <w:unhideWhenUsed/>
    <w:rsid w:val="00F62279"/>
    <w:pPr>
      <w:spacing w:before="120"/>
    </w:pPr>
    <w:rPr>
      <w:rFonts w:eastAsiaTheme="majorEastAsia" w:cstheme="majorBidi"/>
      <w:b/>
      <w:bCs/>
      <w:szCs w:val="24"/>
    </w:rPr>
  </w:style>
  <w:style w:type="character" w:styleId="PageNumber">
    <w:name w:val="page number"/>
    <w:basedOn w:val="DefaultParagraphFont"/>
    <w:uiPriority w:val="99"/>
    <w:semiHidden/>
    <w:unhideWhenUsed/>
    <w:rsid w:val="00AF12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irdflu.gov.a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8D0251265D5C74A82D53D83C1D79633"/>
        <w:category>
          <w:name w:val="General"/>
          <w:gallery w:val="placeholder"/>
        </w:category>
        <w:types>
          <w:type w:val="bbPlcHdr"/>
        </w:types>
        <w:behaviors>
          <w:behavior w:val="content"/>
        </w:behaviors>
        <w:guid w:val="{F143AB17-B147-3443-9AFD-8B9C602505F6}"/>
      </w:docPartPr>
      <w:docPartBody>
        <w:p w:rsidR="004A3538" w:rsidRDefault="00000000">
          <w:pPr>
            <w:pStyle w:val="98D0251265D5C74A82D53D83C1D79633"/>
          </w:pPr>
          <w:r w:rsidRPr="00951F2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 Sans Semibold">
    <w:altName w:val="Segoe UI"/>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314"/>
    <w:rsid w:val="000C7268"/>
    <w:rsid w:val="004A3538"/>
    <w:rsid w:val="004F14C1"/>
    <w:rsid w:val="00525516"/>
    <w:rsid w:val="0060415E"/>
    <w:rsid w:val="007862B6"/>
    <w:rsid w:val="009F38CA"/>
    <w:rsid w:val="00BE3E3E"/>
    <w:rsid w:val="00C910A3"/>
    <w:rsid w:val="00D028BB"/>
    <w:rsid w:val="00DE2314"/>
    <w:rsid w:val="00E94180"/>
    <w:rsid w:val="00FB3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8D0251265D5C74A82D53D83C1D79633">
    <w:name w:val="98D0251265D5C74A82D53D83C1D7963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EP 2020 Colours">
      <a:dk1>
        <a:sysClr val="windowText" lastClr="000000"/>
      </a:dk1>
      <a:lt1>
        <a:sysClr val="window" lastClr="FFFFFF"/>
      </a:lt1>
      <a:dk2>
        <a:srgbClr val="212A4C"/>
      </a:dk2>
      <a:lt2>
        <a:srgbClr val="E6E6E6"/>
      </a:lt2>
      <a:accent1>
        <a:srgbClr val="212A4C"/>
      </a:accent1>
      <a:accent2>
        <a:srgbClr val="264F90"/>
      </a:accent2>
      <a:accent3>
        <a:srgbClr val="176CB5"/>
      </a:accent3>
      <a:accent4>
        <a:srgbClr val="218080"/>
      </a:accent4>
      <a:accent5>
        <a:srgbClr val="E5B13D"/>
      </a:accent5>
      <a:accent6>
        <a:srgbClr val="A42079"/>
      </a:accent6>
      <a:hlink>
        <a:srgbClr val="0046FF"/>
      </a:hlink>
      <a:folHlink>
        <a:srgbClr val="0046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04b50ff-00a5-4d76-8239-e9480b1553fb">
      <Terms xmlns="http://schemas.microsoft.com/office/infopath/2007/PartnerControls"/>
    </lcf76f155ced4ddcb4097134ff3c332f>
    <TaxCatchAll xmlns="81c01dc6-2c49-4730-b140-874c95cac377" xsi:nil="true"/>
    <Status xmlns="e04b50ff-00a5-4d76-8239-e9480b1553fb" xsi:nil="true"/>
    <Notes xmlns="e04b50ff-00a5-4d76-8239-e9480b1553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1EBF26CA79BA4098FFEB3CA9F125D8" ma:contentTypeVersion="24" ma:contentTypeDescription="Create a new document." ma:contentTypeScope="" ma:versionID="3280bc9de120a9321a4d85bf796ce63c">
  <xsd:schema xmlns:xsd="http://www.w3.org/2001/XMLSchema" xmlns:xs="http://www.w3.org/2001/XMLSchema" xmlns:p="http://schemas.microsoft.com/office/2006/metadata/properties" xmlns:ns2="e04b50ff-00a5-4d76-8239-e9480b1553fb" xmlns:ns3="81c01dc6-2c49-4730-b140-874c95cac377" targetNamespace="http://schemas.microsoft.com/office/2006/metadata/properties" ma:root="true" ma:fieldsID="224f12298d0008e3b277b87db8fb6c80" ns2:_="" ns3:_="">
    <xsd:import namespace="e04b50ff-00a5-4d76-8239-e9480b1553fb"/>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Status" minOccurs="0"/>
                <xsd:element ref="ns2:MediaLengthInSecond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4b50ff-00a5-4d76-8239-e9480b1553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Status" ma:index="19" nillable="true" ma:displayName="Status" ma:format="Dropdown" ma:internalName="Status">
      <xsd:simpleType>
        <xsd:restriction base="dms:Choice">
          <xsd:enumeration value="Draft"/>
          <xsd:enumeration value="Approved"/>
          <xsd:enumeration value="In progress"/>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Notes" ma:index="21"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7607ae-75a1-491b-912d-2fa73a8e3c3b}" ma:internalName="TaxCatchAll" ma:showField="CatchAllData" ma:web="4f9d9a06-810b-46da-be44-b1d2a8dd82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CC9E5-7D76-4645-BCD1-9D56711426D2}">
  <ds:schemaRefs>
    <ds:schemaRef ds:uri="http://schemas.microsoft.com/office/2006/metadata/properties"/>
    <ds:schemaRef ds:uri="http://schemas.microsoft.com/office/infopath/2007/PartnerControls"/>
    <ds:schemaRef ds:uri="e04b50ff-00a5-4d76-8239-e9480b1553fb"/>
    <ds:schemaRef ds:uri="81c01dc6-2c49-4730-b140-874c95cac377"/>
  </ds:schemaRefs>
</ds:datastoreItem>
</file>

<file path=customXml/itemProps2.xml><?xml version="1.0" encoding="utf-8"?>
<ds:datastoreItem xmlns:ds="http://schemas.openxmlformats.org/officeDocument/2006/customXml" ds:itemID="{B7D09CEE-DB47-4159-8EB6-9E314EFE72CF}">
  <ds:schemaRefs>
    <ds:schemaRef ds:uri="http://schemas.microsoft.com/sharepoint/v3/contenttype/forms"/>
  </ds:schemaRefs>
</ds:datastoreItem>
</file>

<file path=customXml/itemProps3.xml><?xml version="1.0" encoding="utf-8"?>
<ds:datastoreItem xmlns:ds="http://schemas.openxmlformats.org/officeDocument/2006/customXml" ds:itemID="{E18402BC-0B57-444C-95DA-2DC2AFB3D5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4b50ff-00a5-4d76-8239-e9480b1553fb"/>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6A4129-E103-4623-8D80-E0C7D8FC41C5}">
  <ds:schemaRefs>
    <ds:schemaRef ds:uri="http://schemas.openxmlformats.org/officeDocument/2006/bibliography"/>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Template>
  <TotalTime>3</TotalTime>
  <Pages>2</Pages>
  <Words>258</Words>
  <Characters>1476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H5 bird flu – Safe disposal of dead birds and other wildlife on private property</vt:lpstr>
    </vt:vector>
  </TitlesOfParts>
  <Manager/>
  <Company/>
  <LinksUpToDate>false</LinksUpToDate>
  <CharactersWithSpaces>1731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H5 bird flu – Safe disposal of dead birds and other wildlife on private property</dc:title>
  <dc:subject/>
  <dc:creator>Australian Government</dc:creator>
  <cp:keywords>H5 Bird Flu, Australia, Avoid, Record, Report</cp:keywords>
  <dc:description/>
  <cp:lastModifiedBy>McGee, Samantha</cp:lastModifiedBy>
  <cp:revision>4</cp:revision>
  <dcterms:created xsi:type="dcterms:W3CDTF">2026-08-04T00:20:00Z</dcterms:created>
  <dcterms:modified xsi:type="dcterms:W3CDTF">2026-09-24T06:38:00Z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0x010100A31EBF26CA79BA4098FFEB3CA9F125D8</vt:lpwstr>
  </property>
  <property fmtid="{D5CDD505-2E9C-101B-9397-08002B2CF9AE}" pid="3" name="ClassificationContentMarkingHeaderShapeIds">
    <vt:lpwstr>7cb0ae5d,49beb90c,679bda2d</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ClassificationContentMarkingFooterShapeIds">
    <vt:lpwstr>5def6a32,3518399c,7bb5dcc3</vt:lpwstr>
  </property>
  <property fmtid="{D5CDD505-2E9C-101B-9397-08002B2CF9AE}" pid="7" name="ClassificationContentMarkingFooterFontProps">
    <vt:lpwstr>#ff0000,12,Aptos</vt:lpwstr>
  </property>
  <property fmtid="{D5CDD505-2E9C-101B-9397-08002B2CF9AE}" pid="8" name="ClassificationContentMarkingFooterText">
    <vt:lpwstr>OFFICIAL</vt:lpwstr>
  </property>
  <property fmtid="{D5CDD505-2E9C-101B-9397-08002B2CF9AE}" pid="9" name="MediaServiceImageTags">
    <vt:lpwstr/>
  </property>
</Properties>
</file>