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Ex3.xml" ContentType="application/vnd.ms-office.chartex+xml"/>
  <Override PartName="/word/charts/style4.xml" ContentType="application/vnd.ms-office.chartstyle+xml"/>
  <Override PartName="/word/charts/colors4.xml" ContentType="application/vnd.ms-office.chartcolorstyle+xml"/>
  <Override PartName="/word/charts/chart2.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4.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F47F" w14:textId="308CEDEA" w:rsidR="009775CE" w:rsidRDefault="009775CE" w:rsidP="009B32A8">
      <w:pPr>
        <w:pStyle w:val="Heading1"/>
      </w:pPr>
      <w:r w:rsidRPr="009775CE">
        <w:t xml:space="preserve">Agriculture, </w:t>
      </w:r>
      <w:proofErr w:type="gramStart"/>
      <w:r w:rsidRPr="009775CE">
        <w:t>fisheries</w:t>
      </w:r>
      <w:proofErr w:type="gramEnd"/>
      <w:r w:rsidRPr="009775CE">
        <w:t xml:space="preserve"> and forestry exports increase</w:t>
      </w:r>
      <w:r w:rsidR="009B32A8">
        <w:t xml:space="preserve"> </w:t>
      </w:r>
      <w:r w:rsidRPr="009775CE">
        <w:t>Q1 2021</w:t>
      </w:r>
    </w:p>
    <w:p w14:paraId="0667E5EF" w14:textId="77777777" w:rsidR="009B32A8" w:rsidRDefault="009B32A8" w:rsidP="009B32A8">
      <w:pPr>
        <w:pStyle w:val="Quote"/>
        <w:ind w:left="0"/>
      </w:pPr>
    </w:p>
    <w:p w14:paraId="2F208465" w14:textId="4ACBC596" w:rsidR="003918FE" w:rsidRPr="009B32A8" w:rsidRDefault="003918FE" w:rsidP="009B32A8">
      <w:pPr>
        <w:pStyle w:val="BoxText"/>
      </w:pPr>
      <w:r w:rsidRPr="009B32A8">
        <w:t xml:space="preserve">First quarter statistics for 2021 indicate that Australian agriculture, </w:t>
      </w:r>
      <w:proofErr w:type="gramStart"/>
      <w:r w:rsidRPr="009B32A8">
        <w:t>fisheries</w:t>
      </w:r>
      <w:proofErr w:type="gramEnd"/>
      <w:r w:rsidRPr="009B32A8">
        <w:t xml:space="preserve"> and forestry exporters are accessing more diverse markets and the value of exports is up $606m (+5%) compared with the first quarter 2018 to 2020 average.</w:t>
      </w:r>
    </w:p>
    <w:p w14:paraId="35B5075F" w14:textId="2E7EACCE" w:rsidR="00E362EF" w:rsidRDefault="003918FE">
      <w:pPr>
        <w:pStyle w:val="Heading2"/>
        <w:numPr>
          <w:ilvl w:val="0"/>
          <w:numId w:val="0"/>
        </w:numPr>
        <w:ind w:left="709" w:hanging="709"/>
      </w:pPr>
      <w:r w:rsidRPr="003918FE">
        <w:t>Exports rise after a challenging 2020</w:t>
      </w:r>
    </w:p>
    <w:p w14:paraId="518AB9AA" w14:textId="77777777" w:rsidR="003918FE" w:rsidRPr="003918FE" w:rsidRDefault="003918FE" w:rsidP="009B32A8">
      <w:pPr>
        <w:pStyle w:val="ListParagraph"/>
        <w:numPr>
          <w:ilvl w:val="0"/>
          <w:numId w:val="32"/>
        </w:numPr>
      </w:pPr>
      <w:r w:rsidRPr="003918FE">
        <w:t xml:space="preserve">Australian agricultural, fisheries and forestry (AFF) exporters faced </w:t>
      </w:r>
      <w:proofErr w:type="gramStart"/>
      <w:r w:rsidRPr="003918FE">
        <w:t>a number of</w:t>
      </w:r>
      <w:proofErr w:type="gramEnd"/>
      <w:r w:rsidRPr="003918FE">
        <w:t xml:space="preserve"> challenges in 2020, including the lingering effects of drought and the 2019-20 bushfires, COVID-19 lockdown measures and disruptions to the China market.</w:t>
      </w:r>
    </w:p>
    <w:p w14:paraId="3B609F5D" w14:textId="60FBF9A4" w:rsidR="00D84F80" w:rsidRDefault="003918FE" w:rsidP="009B32A8">
      <w:pPr>
        <w:pStyle w:val="ListParagraph"/>
        <w:numPr>
          <w:ilvl w:val="0"/>
          <w:numId w:val="32"/>
        </w:numPr>
      </w:pPr>
      <w:r w:rsidRPr="003918FE">
        <w:t>Recovery in the first quarter (Q1) 2021 has been led by the agriculture sector, with Australian fisheries and forestry exports remaining at relatively low levels</w:t>
      </w:r>
    </w:p>
    <w:p w14:paraId="1C3C8CF1" w14:textId="52705B05" w:rsidR="009F7C74" w:rsidRDefault="009F7C74" w:rsidP="009F7C74">
      <w:pPr>
        <w:pStyle w:val="Heading2"/>
        <w:numPr>
          <w:ilvl w:val="0"/>
          <w:numId w:val="0"/>
        </w:numPr>
        <w:ind w:left="709" w:hanging="709"/>
      </w:pPr>
      <w:r w:rsidRPr="009F7C74">
        <w:t>Grain exports up, beef exports down</w:t>
      </w:r>
    </w:p>
    <w:p w14:paraId="7761212B" w14:textId="77777777" w:rsidR="009F7C74" w:rsidRPr="009F7C74" w:rsidRDefault="009F7C74" w:rsidP="009B32A8">
      <w:pPr>
        <w:pStyle w:val="ListParagraph"/>
        <w:numPr>
          <w:ilvl w:val="0"/>
          <w:numId w:val="33"/>
        </w:numPr>
      </w:pPr>
      <w:r w:rsidRPr="009F7C74">
        <w:t xml:space="preserve">Favourable seasonal conditions will see grain exports increase in 2021, while meat and livestock exports will likely decrease as farmers rebuild their herds. </w:t>
      </w:r>
    </w:p>
    <w:p w14:paraId="0D1D5E13" w14:textId="48C496A5" w:rsidR="009F7C74" w:rsidRDefault="009F7C74" w:rsidP="009B32A8">
      <w:pPr>
        <w:pStyle w:val="ListParagraph"/>
        <w:numPr>
          <w:ilvl w:val="0"/>
          <w:numId w:val="33"/>
        </w:numPr>
      </w:pPr>
      <w:r w:rsidRPr="009F7C74">
        <w:t xml:space="preserve">In Q1 2021, the value of wheat exports </w:t>
      </w:r>
      <w:proofErr w:type="gramStart"/>
      <w:r w:rsidRPr="009F7C74">
        <w:t>were</w:t>
      </w:r>
      <w:proofErr w:type="gramEnd"/>
      <w:r w:rsidRPr="009F7C74">
        <w:t xml:space="preserve"> more than double the 2018-2020 Q1 average, while the value of beef and veal exports was down by 15% compared to the 2018-20 Q1 average.</w:t>
      </w:r>
    </w:p>
    <w:p w14:paraId="2306562B" w14:textId="41665584" w:rsidR="001D52B4" w:rsidRDefault="001D52B4" w:rsidP="001D52B4">
      <w:pPr>
        <w:pStyle w:val="Caption"/>
      </w:pPr>
      <w:r>
        <w:t xml:space="preserve">Figure </w:t>
      </w:r>
      <w:r>
        <w:rPr>
          <w:noProof/>
        </w:rPr>
        <w:fldChar w:fldCharType="begin"/>
      </w:r>
      <w:r>
        <w:rPr>
          <w:noProof/>
        </w:rPr>
        <w:instrText xml:space="preserve"> SEQ Figure \* ARABIC </w:instrText>
      </w:r>
      <w:r>
        <w:rPr>
          <w:noProof/>
        </w:rPr>
        <w:fldChar w:fldCharType="separate"/>
      </w:r>
      <w:r w:rsidR="00AC20C7">
        <w:rPr>
          <w:noProof/>
        </w:rPr>
        <w:t>1</w:t>
      </w:r>
      <w:r>
        <w:rPr>
          <w:noProof/>
        </w:rPr>
        <w:fldChar w:fldCharType="end"/>
      </w:r>
      <w:r>
        <w:t xml:space="preserve"> </w:t>
      </w:r>
      <w:r w:rsidRPr="001D52B4">
        <w:t>Selected Australian AFF exports, Q1 2018-2020 average and Q1 2021</w:t>
      </w:r>
    </w:p>
    <w:p w14:paraId="45246C2A" w14:textId="749FA855" w:rsidR="001D52B4" w:rsidRDefault="001D52B4" w:rsidP="001D52B4">
      <w:pPr>
        <w:pStyle w:val="Picture"/>
      </w:pPr>
      <w:r w:rsidRPr="001D52B4">
        <w:drawing>
          <wp:inline distT="0" distB="0" distL="0" distR="0" wp14:anchorId="2C09C48F" wp14:editId="0DC66936">
            <wp:extent cx="4859975" cy="2743200"/>
            <wp:effectExtent l="0" t="0" r="17145" b="0"/>
            <wp:docPr id="1" name="Chart 1">
              <a:extLst xmlns:a="http://schemas.openxmlformats.org/drawingml/2006/main">
                <a:ext uri="{FF2B5EF4-FFF2-40B4-BE49-F238E27FC236}">
                  <a16:creationId xmlns:a16="http://schemas.microsoft.com/office/drawing/2014/main" id="{38A70D7F-650A-48D3-B2F0-CC58437030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B07764" w14:textId="04214F3A" w:rsidR="001D52B4" w:rsidRPr="001D52B4" w:rsidRDefault="001D52B4" w:rsidP="008929B0">
      <w:pPr>
        <w:pStyle w:val="FigureTableNoteSource"/>
      </w:pPr>
      <w:r>
        <w:lastRenderedPageBreak/>
        <w:t xml:space="preserve">Source: </w:t>
      </w:r>
      <w:r w:rsidRPr="001D52B4">
        <w:t>ABS Catalogue 9920.0 and ABARES Agricultural commodities, vol. 10, no. 4</w:t>
      </w:r>
    </w:p>
    <w:p w14:paraId="6F4E6E71" w14:textId="37EEAB37" w:rsidR="009F7C74" w:rsidRDefault="009F7C74" w:rsidP="009F7C74">
      <w:pPr>
        <w:pStyle w:val="Heading2"/>
        <w:numPr>
          <w:ilvl w:val="0"/>
          <w:numId w:val="0"/>
        </w:numPr>
        <w:ind w:left="709" w:hanging="709"/>
      </w:pPr>
      <w:r w:rsidRPr="009F7C74">
        <w:t>AFF exports have been more diverse in Q1 2021</w:t>
      </w:r>
    </w:p>
    <w:p w14:paraId="0983091F" w14:textId="77777777" w:rsidR="009F7C74" w:rsidRPr="009F7C74" w:rsidRDefault="009F7C74" w:rsidP="009B32A8">
      <w:pPr>
        <w:pStyle w:val="ListParagraph"/>
        <w:numPr>
          <w:ilvl w:val="0"/>
          <w:numId w:val="34"/>
        </w:numPr>
      </w:pPr>
      <w:r w:rsidRPr="009F7C74">
        <w:t>In Q1 2021, Australia’s top-5 most valuable export markets for AFF products accounted for 43% of the total value of AFF trade, 17% lower than the 2018-2020 Q1 average of 60%.</w:t>
      </w:r>
    </w:p>
    <w:p w14:paraId="030197AC" w14:textId="77777777" w:rsidR="009F7C74" w:rsidRPr="009F7C74" w:rsidRDefault="009F7C74" w:rsidP="009B32A8">
      <w:pPr>
        <w:pStyle w:val="ListParagraph"/>
        <w:numPr>
          <w:ilvl w:val="0"/>
          <w:numId w:val="34"/>
        </w:numPr>
      </w:pPr>
      <w:r w:rsidRPr="009F7C74">
        <w:t>This has not come at the expense of the total value of AFF exports, which were $606 million higher (+5%) than the Q1 2018-2020 average.</w:t>
      </w:r>
    </w:p>
    <w:p w14:paraId="6F2457CE" w14:textId="77777777" w:rsidR="009F7C74" w:rsidRPr="009F7C74" w:rsidRDefault="009F7C74" w:rsidP="009B32A8">
      <w:pPr>
        <w:pStyle w:val="ListParagraph"/>
        <w:numPr>
          <w:ilvl w:val="0"/>
          <w:numId w:val="34"/>
        </w:numPr>
      </w:pPr>
      <w:r w:rsidRPr="009F7C74">
        <w:t>Export diversification in Q1 2021 is the result of a range of factors including:</w:t>
      </w:r>
    </w:p>
    <w:p w14:paraId="60496E20" w14:textId="77777777" w:rsidR="009F7C74" w:rsidRPr="009F7C74" w:rsidRDefault="009F7C74" w:rsidP="009B32A8">
      <w:pPr>
        <w:pStyle w:val="ListParagraph"/>
        <w:numPr>
          <w:ilvl w:val="1"/>
          <w:numId w:val="34"/>
        </w:numPr>
      </w:pPr>
      <w:r w:rsidRPr="009F7C74">
        <w:t>larger than average grain crops flowing to Saudi Arabia and South East Asia</w:t>
      </w:r>
    </w:p>
    <w:p w14:paraId="7C12AEF1" w14:textId="77777777" w:rsidR="009F7C74" w:rsidRPr="009F7C74" w:rsidRDefault="009F7C74" w:rsidP="009B32A8">
      <w:pPr>
        <w:pStyle w:val="ListParagraph"/>
        <w:numPr>
          <w:ilvl w:val="1"/>
          <w:numId w:val="34"/>
        </w:numPr>
      </w:pPr>
      <w:r w:rsidRPr="009F7C74">
        <w:t>increased canola exports to the EU27 and chickpea exports to Bangladesh</w:t>
      </w:r>
    </w:p>
    <w:p w14:paraId="73CE5446" w14:textId="77777777" w:rsidR="009F7C74" w:rsidRPr="009F7C74" w:rsidRDefault="009F7C74" w:rsidP="009B32A8">
      <w:pPr>
        <w:pStyle w:val="ListParagraph"/>
        <w:numPr>
          <w:ilvl w:val="1"/>
          <w:numId w:val="34"/>
        </w:numPr>
      </w:pPr>
      <w:r w:rsidRPr="009F7C74">
        <w:t xml:space="preserve">reduced supply of Australian meat, leading to falling export values to major meat markets including Japan, the </w:t>
      </w:r>
      <w:proofErr w:type="gramStart"/>
      <w:r w:rsidRPr="009F7C74">
        <w:t>USA</w:t>
      </w:r>
      <w:proofErr w:type="gramEnd"/>
      <w:r w:rsidRPr="009F7C74">
        <w:t xml:space="preserve"> and the Republic of Korea </w:t>
      </w:r>
    </w:p>
    <w:p w14:paraId="71314619" w14:textId="4A9CC966" w:rsidR="00D84F80" w:rsidRDefault="009F7C74" w:rsidP="009B32A8">
      <w:pPr>
        <w:pStyle w:val="ListParagraph"/>
        <w:numPr>
          <w:ilvl w:val="1"/>
          <w:numId w:val="34"/>
        </w:numPr>
      </w:pPr>
      <w:r w:rsidRPr="009F7C74">
        <w:t>a 37% fall in the value of AFF exports to China in Q1 2021 compared with the 2018-2020 Q1 average.</w:t>
      </w:r>
    </w:p>
    <w:p w14:paraId="78A03646" w14:textId="114B6E2E" w:rsidR="00AB19D1" w:rsidRDefault="00AB19D1" w:rsidP="00AB19D1">
      <w:pPr>
        <w:pStyle w:val="Caption"/>
      </w:pPr>
      <w:r>
        <w:rPr>
          <w:noProof/>
        </w:rPr>
        <mc:AlternateContent>
          <mc:Choice Requires="wpg">
            <w:drawing>
              <wp:anchor distT="0" distB="0" distL="114300" distR="114300" simplePos="0" relativeHeight="251660288" behindDoc="0" locked="0" layoutInCell="1" allowOverlap="1" wp14:anchorId="3710ACDB" wp14:editId="51E9CFC8">
                <wp:simplePos x="0" y="0"/>
                <wp:positionH relativeFrom="column">
                  <wp:posOffset>74930</wp:posOffset>
                </wp:positionH>
                <wp:positionV relativeFrom="paragraph">
                  <wp:posOffset>354965</wp:posOffset>
                </wp:positionV>
                <wp:extent cx="4636264" cy="2247686"/>
                <wp:effectExtent l="0" t="0" r="12065" b="19685"/>
                <wp:wrapNone/>
                <wp:docPr id="28" name="Group 28"/>
                <wp:cNvGraphicFramePr/>
                <a:graphic xmlns:a="http://schemas.openxmlformats.org/drawingml/2006/main">
                  <a:graphicData uri="http://schemas.microsoft.com/office/word/2010/wordprocessingGroup">
                    <wpg:wgp>
                      <wpg:cNvGrpSpPr/>
                      <wpg:grpSpPr>
                        <a:xfrm>
                          <a:off x="0" y="0"/>
                          <a:ext cx="4636264" cy="2247686"/>
                          <a:chOff x="0" y="-112652"/>
                          <a:chExt cx="4636507" cy="2248126"/>
                        </a:xfrm>
                      </wpg:grpSpPr>
                      <wpg:grpSp>
                        <wpg:cNvPr id="8" name="Group 3"/>
                        <wpg:cNvGrpSpPr/>
                        <wpg:grpSpPr>
                          <a:xfrm>
                            <a:off x="0" y="286719"/>
                            <a:ext cx="1790830" cy="1646390"/>
                            <a:chOff x="0" y="283564"/>
                            <a:chExt cx="1790830" cy="1646390"/>
                          </a:xfrm>
                        </wpg:grpSpPr>
                        <wps:wsp>
                          <wps:cNvPr id="9" name="TextBox 68"/>
                          <wps:cNvSpPr txBox="1"/>
                          <wps:spPr>
                            <a:xfrm>
                              <a:off x="192535" y="283564"/>
                              <a:ext cx="1049020" cy="305435"/>
                            </a:xfrm>
                            <a:prstGeom prst="rect">
                              <a:avLst/>
                            </a:prstGeom>
                            <a:noFill/>
                          </wps:spPr>
                          <wps:txbx>
                            <w:txbxContent>
                              <w:p w14:paraId="2198ACFE"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China (CHN)</w:t>
                                </w:r>
                              </w:p>
                            </w:txbxContent>
                          </wps:txbx>
                          <wps:bodyPr wrap="square" lIns="0" tIns="0" rIns="0" bIns="0" rtlCol="0">
                            <a:spAutoFit/>
                          </wps:bodyPr>
                        </wps:wsp>
                        <wps:wsp>
                          <wps:cNvPr id="10" name="TextBox 66"/>
                          <wps:cNvSpPr txBox="1"/>
                          <wps:spPr>
                            <a:xfrm>
                              <a:off x="192535" y="489763"/>
                              <a:ext cx="1049020" cy="305435"/>
                            </a:xfrm>
                            <a:prstGeom prst="rect">
                              <a:avLst/>
                            </a:prstGeom>
                            <a:noFill/>
                          </wps:spPr>
                          <wps:txbx>
                            <w:txbxContent>
                              <w:p w14:paraId="762BB385"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Japan (JPN)</w:t>
                                </w:r>
                              </w:p>
                            </w:txbxContent>
                          </wps:txbx>
                          <wps:bodyPr wrap="square" lIns="0" tIns="0" rIns="0" bIns="0" rtlCol="0">
                            <a:spAutoFit/>
                          </wps:bodyPr>
                        </wps:wsp>
                        <wps:wsp>
                          <wps:cNvPr id="11" name="TextBox 64"/>
                          <wps:cNvSpPr txBox="1"/>
                          <wps:spPr>
                            <a:xfrm>
                              <a:off x="192530" y="695810"/>
                              <a:ext cx="1575403" cy="483870"/>
                            </a:xfrm>
                            <a:prstGeom prst="rect">
                              <a:avLst/>
                            </a:prstGeom>
                            <a:noFill/>
                          </wps:spPr>
                          <wps:txbx>
                            <w:txbxContent>
                              <w:p w14:paraId="7140C84E"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United States of America (USA)</w:t>
                                </w:r>
                              </w:p>
                            </w:txbxContent>
                          </wps:txbx>
                          <wps:bodyPr wrap="square" lIns="0" tIns="0" rIns="0" bIns="0" rtlCol="0">
                            <a:spAutoFit/>
                          </wps:bodyPr>
                        </wps:wsp>
                        <wps:wsp>
                          <wps:cNvPr id="12" name="TextBox 62"/>
                          <wps:cNvSpPr txBox="1"/>
                          <wps:spPr>
                            <a:xfrm>
                              <a:off x="192535" y="1005920"/>
                              <a:ext cx="1319530" cy="305435"/>
                            </a:xfrm>
                            <a:prstGeom prst="rect">
                              <a:avLst/>
                            </a:prstGeom>
                            <a:noFill/>
                          </wps:spPr>
                          <wps:txbx>
                            <w:txbxContent>
                              <w:p w14:paraId="100FCDE3"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European Union 27 (EU)</w:t>
                                </w:r>
                              </w:p>
                            </w:txbxContent>
                          </wps:txbx>
                          <wps:bodyPr wrap="square" lIns="0" tIns="0" rIns="0" bIns="0" rtlCol="0">
                            <a:spAutoFit/>
                          </wps:bodyPr>
                        </wps:wsp>
                        <wps:wsp>
                          <wps:cNvPr id="13" name="TextBox 60"/>
                          <wps:cNvSpPr txBox="1"/>
                          <wps:spPr>
                            <a:xfrm>
                              <a:off x="192525" y="1211621"/>
                              <a:ext cx="1463752" cy="305495"/>
                            </a:xfrm>
                            <a:prstGeom prst="rect">
                              <a:avLst/>
                            </a:prstGeom>
                            <a:noFill/>
                          </wps:spPr>
                          <wps:txbx>
                            <w:txbxContent>
                              <w:p w14:paraId="24EBF586"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Republic of Korea (KOR)</w:t>
                                </w:r>
                              </w:p>
                            </w:txbxContent>
                          </wps:txbx>
                          <wps:bodyPr wrap="square" lIns="0" tIns="0" rIns="0" bIns="0" rtlCol="0">
                            <a:spAutoFit/>
                          </wps:bodyPr>
                        </wps:wsp>
                        <wps:wsp>
                          <wps:cNvPr id="14" name="TextBox 58"/>
                          <wps:cNvSpPr txBox="1"/>
                          <wps:spPr>
                            <a:xfrm>
                              <a:off x="192535" y="1418318"/>
                              <a:ext cx="1598295" cy="305435"/>
                            </a:xfrm>
                            <a:prstGeom prst="rect">
                              <a:avLst/>
                            </a:prstGeom>
                            <a:noFill/>
                          </wps:spPr>
                          <wps:txbx>
                            <w:txbxContent>
                              <w:p w14:paraId="552AF784"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Indonesia (IDN)</w:t>
                                </w:r>
                              </w:p>
                            </w:txbxContent>
                          </wps:txbx>
                          <wps:bodyPr wrap="square" lIns="0" tIns="0" rIns="0" bIns="0" rtlCol="0">
                            <a:spAutoFit/>
                          </wps:bodyPr>
                        </wps:wsp>
                        <wps:wsp>
                          <wps:cNvPr id="15" name="Oval 15"/>
                          <wps:cNvSpPr/>
                          <wps:spPr>
                            <a:xfrm>
                              <a:off x="0" y="297703"/>
                              <a:ext cx="126000" cy="125611"/>
                            </a:xfrm>
                            <a:prstGeom prst="ellipse">
                              <a:avLst/>
                            </a:prstGeom>
                            <a:solidFill>
                              <a:srgbClr val="EC7F6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Oval 16"/>
                          <wps:cNvSpPr/>
                          <wps:spPr>
                            <a:xfrm>
                              <a:off x="0" y="503778"/>
                              <a:ext cx="126000" cy="126000"/>
                            </a:xfrm>
                            <a:prstGeom prst="ellipse">
                              <a:avLst/>
                            </a:prstGeom>
                            <a:solidFill>
                              <a:srgbClr val="FDC8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Oval 17"/>
                          <wps:cNvSpPr/>
                          <wps:spPr>
                            <a:xfrm>
                              <a:off x="0" y="710048"/>
                              <a:ext cx="126000" cy="126000"/>
                            </a:xfrm>
                            <a:prstGeom prst="ellipse">
                              <a:avLst/>
                            </a:prstGeom>
                            <a:solidFill>
                              <a:srgbClr val="96D9E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Oval 18"/>
                          <wps:cNvSpPr/>
                          <wps:spPr>
                            <a:xfrm>
                              <a:off x="0" y="1032779"/>
                              <a:ext cx="126000" cy="126000"/>
                            </a:xfrm>
                            <a:prstGeom prst="ellipse">
                              <a:avLst/>
                            </a:prstGeom>
                            <a:solidFill>
                              <a:srgbClr val="002B5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Oval 19"/>
                          <wps:cNvSpPr/>
                          <wps:spPr>
                            <a:xfrm>
                              <a:off x="0" y="1226382"/>
                              <a:ext cx="126000" cy="126000"/>
                            </a:xfrm>
                            <a:prstGeom prst="ellipse">
                              <a:avLst/>
                            </a:prstGeom>
                            <a:solidFill>
                              <a:srgbClr val="00B0D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Oval 20"/>
                          <wps:cNvSpPr/>
                          <wps:spPr>
                            <a:xfrm>
                              <a:off x="0" y="1432652"/>
                              <a:ext cx="126000" cy="126000"/>
                            </a:xfrm>
                            <a:prstGeom prst="ellipse">
                              <a:avLst/>
                            </a:prstGeom>
                            <a:solidFill>
                              <a:srgbClr val="B0BA2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Oval 21"/>
                          <wps:cNvSpPr/>
                          <wps:spPr>
                            <a:xfrm>
                              <a:off x="0" y="1638924"/>
                              <a:ext cx="126000" cy="126000"/>
                            </a:xfrm>
                            <a:prstGeom prst="ellipse">
                              <a:avLst/>
                            </a:prstGeom>
                            <a:solidFill>
                              <a:srgbClr val="8533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TextBox 70"/>
                          <wps:cNvSpPr txBox="1"/>
                          <wps:spPr>
                            <a:xfrm>
                              <a:off x="192535" y="1624519"/>
                              <a:ext cx="1598295" cy="305435"/>
                            </a:xfrm>
                            <a:prstGeom prst="rect">
                              <a:avLst/>
                            </a:prstGeom>
                            <a:noFill/>
                          </wps:spPr>
                          <wps:txbx>
                            <w:txbxContent>
                              <w:p w14:paraId="2C8FDA1A"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Rest of World (ROW)</w:t>
                                </w:r>
                              </w:p>
                            </w:txbxContent>
                          </wps:txbx>
                          <wps:bodyPr wrap="square" lIns="0" tIns="0" rIns="0" bIns="0" rtlCol="0">
                            <a:spAutoFit/>
                          </wps:bodyPr>
                        </wps:wsp>
                      </wpg:grpSp>
                      <wpg:grpSp>
                        <wpg:cNvPr id="23" name="Group 18"/>
                        <wpg:cNvGrpSpPr/>
                        <wpg:grpSpPr>
                          <a:xfrm>
                            <a:off x="1712562" y="-112652"/>
                            <a:ext cx="2923945" cy="2248126"/>
                            <a:chOff x="1712251" y="-133494"/>
                            <a:chExt cx="2723205" cy="2664052"/>
                          </a:xfrm>
                        </wpg:grpSpPr>
                        <wpg:graphicFrame>
                          <wpg:cNvPr id="24" name="Chart 24"/>
                          <wpg:cNvFrPr/>
                          <wpg:xfrm>
                            <a:off x="1712251" y="81948"/>
                            <a:ext cx="2715988" cy="1116000"/>
                          </wpg:xfrm>
                          <a:graphic>
                            <a:graphicData uri="http://schemas.microsoft.com/office/drawing/2014/chartex">
                              <cx:chart xmlns:cx="http://schemas.microsoft.com/office/drawing/2014/chartex" xmlns:r="http://schemas.openxmlformats.org/officeDocument/2006/relationships" r:id="rId12"/>
                            </a:graphicData>
                          </a:graphic>
                        </wpg:graphicFrame>
                        <wps:wsp>
                          <wps:cNvPr id="26" name="Rectangle 26"/>
                          <wps:cNvSpPr>
                            <a:spLocks noChangeArrowheads="1"/>
                          </wps:cNvSpPr>
                          <wps:spPr bwMode="auto">
                            <a:xfrm>
                              <a:off x="1798325" y="-133494"/>
                              <a:ext cx="2007598" cy="215451"/>
                            </a:xfrm>
                            <a:prstGeom prst="rect">
                              <a:avLst/>
                            </a:prstGeom>
                            <a:noFill/>
                            <a:ln w="9525" algn="ctr">
                              <a:no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28B1947" w14:textId="77777777" w:rsidR="00AB19D1" w:rsidRDefault="00AB19D1" w:rsidP="00AB19D1">
                                <w:pPr>
                                  <w:rPr>
                                    <w:rFonts w:asciiTheme="minorHAnsi" w:hAnsi="Calibri" w:cs="Arial"/>
                                    <w:color w:val="002B51"/>
                                    <w:kern w:val="24"/>
                                    <w:sz w:val="21"/>
                                    <w:szCs w:val="21"/>
                                  </w:rPr>
                                </w:pPr>
                                <w:r>
                                  <w:rPr>
                                    <w:rFonts w:asciiTheme="minorHAnsi" w:hAnsi="Calibri" w:cs="Arial"/>
                                    <w:color w:val="002B51"/>
                                    <w:kern w:val="24"/>
                                    <w:sz w:val="21"/>
                                    <w:szCs w:val="21"/>
                                  </w:rPr>
                                  <w:t>Q1 2018-2020 average</w:t>
                                </w:r>
                              </w:p>
                            </w:txbxContent>
                          </wps:txbx>
                          <wps:bodyPr lIns="0" tIns="0" rIns="0" bIns="0"/>
                        </wps:wsp>
                        <wpg:graphicFrame>
                          <wpg:cNvPr id="25" name="Chart 25"/>
                          <wpg:cNvFrPr/>
                          <wpg:xfrm>
                            <a:off x="1719468" y="1414558"/>
                            <a:ext cx="2715988" cy="1116000"/>
                          </wpg:xfrm>
                          <a:graphic>
                            <a:graphicData uri="http://schemas.microsoft.com/office/drawing/2014/chartex">
                              <cx:chart xmlns:cx="http://schemas.microsoft.com/office/drawing/2014/chartex" xmlns:r="http://schemas.openxmlformats.org/officeDocument/2006/relationships" r:id="rId13"/>
                            </a:graphicData>
                          </a:graphic>
                        </wpg:graphicFrame>
                        <wps:wsp>
                          <wps:cNvPr id="27" name="Rectangle 27"/>
                          <wps:cNvSpPr>
                            <a:spLocks noChangeArrowheads="1"/>
                          </wps:cNvSpPr>
                          <wps:spPr bwMode="auto">
                            <a:xfrm>
                              <a:off x="1791108" y="1199106"/>
                              <a:ext cx="1049107" cy="215452"/>
                            </a:xfrm>
                            <a:prstGeom prst="rect">
                              <a:avLst/>
                            </a:prstGeom>
                            <a:noFill/>
                            <a:ln w="9525" algn="ctr">
                              <a:no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9038A37" w14:textId="77777777" w:rsidR="00AB19D1" w:rsidRDefault="00AB19D1" w:rsidP="00AB19D1">
                                <w:pPr>
                                  <w:rPr>
                                    <w:rFonts w:asciiTheme="minorHAnsi" w:hAnsi="Calibri" w:cs="Arial"/>
                                    <w:color w:val="002B51"/>
                                    <w:kern w:val="24"/>
                                    <w:sz w:val="21"/>
                                    <w:szCs w:val="21"/>
                                  </w:rPr>
                                </w:pPr>
                                <w:r>
                                  <w:rPr>
                                    <w:rFonts w:asciiTheme="minorHAnsi" w:hAnsi="Calibri" w:cs="Arial"/>
                                    <w:color w:val="002B51"/>
                                    <w:kern w:val="24"/>
                                    <w:sz w:val="21"/>
                                    <w:szCs w:val="21"/>
                                  </w:rPr>
                                  <w:t>Q1 2021</w:t>
                                </w:r>
                              </w:p>
                            </w:txbxContent>
                          </wps:txbx>
                          <wps:bodyPr lIns="0" tIns="0" rIns="0" bIns="0"/>
                        </wps:wsp>
                      </wpg:grpSp>
                    </wpg:wgp>
                  </a:graphicData>
                </a:graphic>
                <wp14:sizeRelH relativeFrom="margin">
                  <wp14:pctWidth>0</wp14:pctWidth>
                </wp14:sizeRelH>
                <wp14:sizeRelV relativeFrom="margin">
                  <wp14:pctHeight>0</wp14:pctHeight>
                </wp14:sizeRelV>
              </wp:anchor>
            </w:drawing>
          </mc:Choice>
          <mc:Fallback>
            <w:pict>
              <v:group w14:anchorId="3710ACDB" id="Group 28" o:spid="_x0000_s1026" style="position:absolute;margin-left:5.9pt;margin-top:27.95pt;width:365.05pt;height:177pt;z-index:251660288;mso-width-relative:margin;mso-height-relative:margin" coordorigin=",-1126" coordsize="46365,22481" o:gfxdata="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">
                <v:group id="Group 3" o:spid="_x0000_s1027" style="position:absolute;top:2867;width:17908;height:16464" coordorigin=",2835" coordsize="17908,1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Box 68" o:spid="_x0000_s1028" type="#_x0000_t202" style="position:absolute;left:1925;top:2835;width:10490;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" filled="f" stroked="f">
                    <v:textbox style="mso-fit-shape-to-text:t" inset="0,0,0,0">
                      <w:txbxContent>
                        <w:p w14:paraId="2198ACFE"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China (CHN)</w:t>
                          </w:r>
                        </w:p>
                      </w:txbxContent>
                    </v:textbox>
                  </v:shape>
                  <v:shape id="TextBox 66" o:spid="_x0000_s1029" type="#_x0000_t202" style="position:absolute;left:1925;top:4897;width:10490;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" filled="f" stroked="f">
                    <v:textbox style="mso-fit-shape-to-text:t" inset="0,0,0,0">
                      <w:txbxContent>
                        <w:p w14:paraId="762BB385"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Japan (JPN)</w:t>
                          </w:r>
                        </w:p>
                      </w:txbxContent>
                    </v:textbox>
                  </v:shape>
                  <v:shape id="TextBox 64" o:spid="_x0000_s1030" type="#_x0000_t202" style="position:absolute;left:1925;top:6958;width:15754;height: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" filled="f" stroked="f">
                    <v:textbox style="mso-fit-shape-to-text:t" inset="0,0,0,0">
                      <w:txbxContent>
                        <w:p w14:paraId="7140C84E"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United States of America (USA)</w:t>
                          </w:r>
                        </w:p>
                      </w:txbxContent>
                    </v:textbox>
                  </v:shape>
                  <v:shape id="TextBox 62" o:spid="_x0000_s1031" type="#_x0000_t202" style="position:absolute;left:1925;top:10059;width:13195;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" filled="f" stroked="f">
                    <v:textbox style="mso-fit-shape-to-text:t" inset="0,0,0,0">
                      <w:txbxContent>
                        <w:p w14:paraId="100FCDE3"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European Union 27 (EU)</w:t>
                          </w:r>
                        </w:p>
                      </w:txbxContent>
                    </v:textbox>
                  </v:shape>
                  <v:shape id="TextBox 60" o:spid="_x0000_s1032" type="#_x0000_t202" style="position:absolute;left:1925;top:12116;width:14637;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ztwQAAANsAAAAPAAAAZHJzL2Rvd25yZXYueG1sRE9Na8JA&#10;EL0L/odlhF6kbpJC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GO+3O3BAAAA2wAAAA8AAAAA&#10;AAAAAAAAAAAABwIAAGRycy9kb3ducmV2LnhtbFBLBQYAAAAAAwADALcAAAD1AgAAAAA=&#10;" filled="f" stroked="f">
                    <v:textbox style="mso-fit-shape-to-text:t" inset="0,0,0,0">
                      <w:txbxContent>
                        <w:p w14:paraId="24EBF586"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Republic of Korea (KOR)</w:t>
                          </w:r>
                        </w:p>
                      </w:txbxContent>
                    </v:textbox>
                  </v:shape>
                  <v:shape id="TextBox 58" o:spid="_x0000_s1033" type="#_x0000_t202" style="position:absolute;left:1925;top:14183;width:15983;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" filled="f" stroked="f">
                    <v:textbox style="mso-fit-shape-to-text:t" inset="0,0,0,0">
                      <w:txbxContent>
                        <w:p w14:paraId="552AF784"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Indonesia (IDN)</w:t>
                          </w:r>
                        </w:p>
                      </w:txbxContent>
                    </v:textbox>
                  </v:shape>
                  <v:oval id="Oval 15" o:spid="_x0000_s1034" style="position:absolute;top:2977;width:1260;height: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" fillcolor="#ec7f62" stroked="f" strokeweight="2pt"/>
                  <v:oval id="Oval 16" o:spid="_x0000_s1035" style="position:absolute;top:5037;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" fillcolor="#fdc88c" stroked="f" strokeweight="2pt"/>
                  <v:oval id="Oval 17" o:spid="_x0000_s1036" style="position:absolute;top:7100;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" fillcolor="#96d9ec" stroked="f" strokeweight="2pt"/>
                  <v:oval id="Oval 18" o:spid="_x0000_s1037" style="position:absolute;top:10327;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" fillcolor="#002b51" stroked="f" strokeweight="2pt"/>
                  <v:oval id="Oval 19" o:spid="_x0000_s1038" style="position:absolute;top:12263;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" fillcolor="#00b0db" stroked="f" strokeweight="2pt"/>
                  <v:oval id="Oval 20" o:spid="_x0000_s1039" style="position:absolute;top:14326;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" fillcolor="#b0ba25" stroked="f" strokeweight="2pt"/>
                  <v:oval id="Oval 21" o:spid="_x0000_s1040" style="position:absolute;top:16389;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" fillcolor="#853347" stroked="f" strokeweight="2pt"/>
                  <v:shape id="TextBox 70" o:spid="_x0000_s1041" type="#_x0000_t202" style="position:absolute;left:1925;top:16245;width:15983;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" filled="f" stroked="f">
                    <v:textbox style="mso-fit-shape-to-text:t" inset="0,0,0,0">
                      <w:txbxContent>
                        <w:p w14:paraId="2C8FDA1A" w14:textId="77777777" w:rsidR="00AB19D1" w:rsidRDefault="00AB19D1" w:rsidP="00AB19D1">
                          <w:pPr>
                            <w:rPr>
                              <w:rFonts w:asciiTheme="minorHAnsi" w:hAnsi="Calibri"/>
                              <w:color w:val="002B51"/>
                              <w:kern w:val="24"/>
                              <w:sz w:val="20"/>
                              <w:szCs w:val="20"/>
                            </w:rPr>
                          </w:pPr>
                          <w:r>
                            <w:rPr>
                              <w:rFonts w:asciiTheme="minorHAnsi" w:hAnsi="Calibri"/>
                              <w:color w:val="002B51"/>
                              <w:kern w:val="24"/>
                              <w:sz w:val="20"/>
                              <w:szCs w:val="20"/>
                            </w:rPr>
                            <w:t>Rest of World (ROW)</w:t>
                          </w:r>
                        </w:p>
                      </w:txbxContent>
                    </v:textbox>
                  </v:shape>
                </v:group>
                <v:group id="Group 18" o:spid="_x0000_s1042" style="position:absolute;left:17125;top:-1126;width:29240;height:22480" coordorigin="17122,-1334" coordsize="27232,2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4" o:spid="_x0000_s1043" type="#_x0000_t75" style="position:absolute;left:17070;top:760;width:27253;height:112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">
                    <v:imagedata r:id="rId14" o:title=""/>
                    <o:lock v:ext="edit" aspectratio="f"/>
                  </v:shape>
                  <v:rect id="Rectangle 26" o:spid="_x0000_s1044" style="position:absolute;left:17983;top:-1334;width:20076;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" filled="f" stroked="f">
                    <v:stroke joinstyle="round"/>
                    <v:shadow color="#eeece1 [3214]"/>
                    <v:textbox inset="0,0,0,0">
                      <w:txbxContent>
                        <w:p w14:paraId="428B1947" w14:textId="77777777" w:rsidR="00AB19D1" w:rsidRDefault="00AB19D1" w:rsidP="00AB19D1">
                          <w:pPr>
                            <w:rPr>
                              <w:rFonts w:asciiTheme="minorHAnsi" w:hAnsi="Calibri" w:cs="Arial"/>
                              <w:color w:val="002B51"/>
                              <w:kern w:val="24"/>
                              <w:sz w:val="21"/>
                              <w:szCs w:val="21"/>
                            </w:rPr>
                          </w:pPr>
                          <w:r>
                            <w:rPr>
                              <w:rFonts w:asciiTheme="minorHAnsi" w:hAnsi="Calibri" w:cs="Arial"/>
                              <w:color w:val="002B51"/>
                              <w:kern w:val="24"/>
                              <w:sz w:val="21"/>
                              <w:szCs w:val="21"/>
                            </w:rPr>
                            <w:t>Q1 2018-2020 average</w:t>
                          </w:r>
                        </w:p>
                      </w:txbxContent>
                    </v:textbox>
                  </v:rect>
                  <v:shape id="Chart 25" o:spid="_x0000_s1045" type="#_x0000_t75" style="position:absolute;left:17183;top:14127;width:27197;height:111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">
                    <v:imagedata r:id="rId15" o:title=""/>
                    <o:lock v:ext="edit" aspectratio="f"/>
                  </v:shape>
                  <v:rect id="Rectangle 27" o:spid="_x0000_s1046" style="position:absolute;left:17911;top:11991;width:1049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" filled="f" stroked="f">
                    <v:stroke joinstyle="round"/>
                    <v:shadow color="#eeece1 [3214]"/>
                    <v:textbox inset="0,0,0,0">
                      <w:txbxContent>
                        <w:p w14:paraId="09038A37" w14:textId="77777777" w:rsidR="00AB19D1" w:rsidRDefault="00AB19D1" w:rsidP="00AB19D1">
                          <w:pPr>
                            <w:rPr>
                              <w:rFonts w:asciiTheme="minorHAnsi" w:hAnsi="Calibri" w:cs="Arial"/>
                              <w:color w:val="002B51"/>
                              <w:kern w:val="24"/>
                              <w:sz w:val="21"/>
                              <w:szCs w:val="21"/>
                            </w:rPr>
                          </w:pPr>
                          <w:r>
                            <w:rPr>
                              <w:rFonts w:asciiTheme="minorHAnsi" w:hAnsi="Calibri" w:cs="Arial"/>
                              <w:color w:val="002B51"/>
                              <w:kern w:val="24"/>
                              <w:sz w:val="21"/>
                              <w:szCs w:val="21"/>
                            </w:rPr>
                            <w:t>Q1 2021</w:t>
                          </w:r>
                        </w:p>
                      </w:txbxContent>
                    </v:textbox>
                  </v:rect>
                </v:group>
              </v:group>
            </w:pict>
          </mc:Fallback>
        </mc:AlternateContent>
      </w:r>
      <w:r>
        <w:t xml:space="preserve">Figure </w:t>
      </w:r>
      <w:r>
        <w:rPr>
          <w:noProof/>
        </w:rPr>
        <w:fldChar w:fldCharType="begin"/>
      </w:r>
      <w:r>
        <w:rPr>
          <w:noProof/>
        </w:rPr>
        <w:instrText xml:space="preserve"> SEQ Figure \* ARABIC </w:instrText>
      </w:r>
      <w:r>
        <w:rPr>
          <w:noProof/>
        </w:rPr>
        <w:fldChar w:fldCharType="separate"/>
      </w:r>
      <w:r w:rsidR="00AC20C7">
        <w:rPr>
          <w:noProof/>
        </w:rPr>
        <w:t>2</w:t>
      </w:r>
      <w:r>
        <w:rPr>
          <w:noProof/>
        </w:rPr>
        <w:fldChar w:fldCharType="end"/>
      </w:r>
      <w:r>
        <w:t xml:space="preserve"> </w:t>
      </w:r>
      <w:r w:rsidRPr="00AB19D1">
        <w:t>Share of the value of Australian AFF exports by destination, Q1 2018-2020 average and Q1 2021</w:t>
      </w:r>
    </w:p>
    <w:p w14:paraId="1FB9096E" w14:textId="169D1300" w:rsidR="00AB19D1" w:rsidRDefault="00AB19D1" w:rsidP="00AB19D1">
      <w:pPr>
        <w:pStyle w:val="Picture"/>
      </w:pPr>
    </w:p>
    <w:p w14:paraId="07B81AAB" w14:textId="77777777" w:rsidR="00AB19D1" w:rsidRDefault="00AB19D1" w:rsidP="00AB19D1">
      <w:pPr>
        <w:pStyle w:val="Picture"/>
      </w:pPr>
    </w:p>
    <w:p w14:paraId="0B1479C1" w14:textId="4E7583F8" w:rsidR="00AB19D1" w:rsidRDefault="00AB19D1" w:rsidP="00AB19D1">
      <w:pPr>
        <w:pStyle w:val="Picture"/>
      </w:pPr>
    </w:p>
    <w:p w14:paraId="3FF922DF" w14:textId="59A4071B" w:rsidR="00AB19D1" w:rsidRDefault="00AB19D1" w:rsidP="00AB19D1">
      <w:pPr>
        <w:pStyle w:val="Picture"/>
      </w:pPr>
    </w:p>
    <w:p w14:paraId="5DD5B95E" w14:textId="1B88944A" w:rsidR="00AB19D1" w:rsidRDefault="00AB19D1" w:rsidP="00AB19D1">
      <w:pPr>
        <w:pStyle w:val="Picture"/>
      </w:pPr>
    </w:p>
    <w:p w14:paraId="74C12293" w14:textId="1BE60B78" w:rsidR="00AB19D1" w:rsidRDefault="00AB19D1" w:rsidP="00AB19D1">
      <w:pPr>
        <w:pStyle w:val="Picture"/>
      </w:pPr>
    </w:p>
    <w:p w14:paraId="476662EC" w14:textId="77777777" w:rsidR="00AB19D1" w:rsidRDefault="00AB19D1" w:rsidP="00AB19D1">
      <w:pPr>
        <w:pStyle w:val="Picture"/>
      </w:pPr>
    </w:p>
    <w:p w14:paraId="6590FCF7" w14:textId="18A5F4EA" w:rsidR="00AB19D1" w:rsidRDefault="00AB19D1" w:rsidP="00AB19D1">
      <w:pPr>
        <w:pStyle w:val="Picture"/>
      </w:pPr>
    </w:p>
    <w:p w14:paraId="354F0BD3" w14:textId="08DB20B8" w:rsidR="00AB19D1" w:rsidRDefault="00AB19D1" w:rsidP="00AB19D1">
      <w:pPr>
        <w:pStyle w:val="Picture"/>
      </w:pPr>
    </w:p>
    <w:p w14:paraId="1F2BEC24" w14:textId="486A1E06" w:rsidR="00082519" w:rsidRDefault="00AB19D1" w:rsidP="00082519">
      <w:pPr>
        <w:pStyle w:val="FigureTableNoteSource"/>
      </w:pPr>
      <w:r>
        <w:t xml:space="preserve">Source: </w:t>
      </w:r>
      <w:r w:rsidRPr="001D52B4">
        <w:t>ABS Catalogue 9920.0 and ABARES Agricultural commodities, vol. 10, no. 4</w:t>
      </w:r>
    </w:p>
    <w:p w14:paraId="2A0EA439" w14:textId="77777777" w:rsidR="00082519" w:rsidRDefault="00082519">
      <w:pPr>
        <w:spacing w:after="0" w:line="240" w:lineRule="auto"/>
        <w:rPr>
          <w:rFonts w:ascii="Calibri" w:hAnsi="Calibri"/>
          <w:sz w:val="18"/>
        </w:rPr>
      </w:pPr>
      <w:r>
        <w:br w:type="page"/>
      </w:r>
    </w:p>
    <w:p w14:paraId="25B14F74" w14:textId="77777777" w:rsidR="00082519" w:rsidRDefault="00082519" w:rsidP="00082519">
      <w:pPr>
        <w:pStyle w:val="Heading2"/>
        <w:numPr>
          <w:ilvl w:val="0"/>
          <w:numId w:val="0"/>
        </w:numPr>
        <w:rPr>
          <w:rFonts w:eastAsiaTheme="minorHAnsi"/>
          <w:b/>
          <w:spacing w:val="5"/>
          <w:kern w:val="28"/>
          <w:sz w:val="52"/>
          <w:lang w:eastAsia="en-US"/>
        </w:rPr>
      </w:pPr>
      <w:r w:rsidRPr="005170DF">
        <w:rPr>
          <w:rFonts w:eastAsiaTheme="minorHAnsi"/>
          <w:b/>
          <w:spacing w:val="5"/>
          <w:kern w:val="28"/>
          <w:sz w:val="52"/>
          <w:lang w:eastAsia="en-US"/>
        </w:rPr>
        <w:lastRenderedPageBreak/>
        <w:t>Salmon exports (almost) double in 2020Q1 2021</w:t>
      </w:r>
    </w:p>
    <w:p w14:paraId="1E41DCC6" w14:textId="77777777" w:rsidR="00082519" w:rsidRPr="00131492" w:rsidRDefault="00082519" w:rsidP="00082519">
      <w:pPr>
        <w:pStyle w:val="Heading2"/>
        <w:numPr>
          <w:ilvl w:val="0"/>
          <w:numId w:val="0"/>
        </w:numPr>
        <w:pBdr>
          <w:top w:val="single" w:sz="4" w:space="1" w:color="auto"/>
          <w:left w:val="single" w:sz="4" w:space="4" w:color="auto"/>
          <w:bottom w:val="single" w:sz="4" w:space="1" w:color="auto"/>
          <w:right w:val="single" w:sz="4" w:space="4" w:color="auto"/>
        </w:pBdr>
        <w:rPr>
          <w:sz w:val="28"/>
        </w:rPr>
      </w:pPr>
      <w:r w:rsidRPr="00131492">
        <w:rPr>
          <w:sz w:val="28"/>
        </w:rPr>
        <w:t>Australian salmon exports almost doubled in value in 2020 and look set for another strong year in 2021. Increased exports to ASEAN nations and the United States have driven this increase.</w:t>
      </w:r>
    </w:p>
    <w:p w14:paraId="5FBF6448" w14:textId="77777777" w:rsidR="00082519" w:rsidRDefault="00082519" w:rsidP="00082519">
      <w:pPr>
        <w:pStyle w:val="Heading2"/>
        <w:numPr>
          <w:ilvl w:val="0"/>
          <w:numId w:val="0"/>
        </w:numPr>
        <w:ind w:left="709" w:hanging="709"/>
      </w:pPr>
      <w:r w:rsidRPr="005170DF">
        <w:t>Salmon exports double in 2020 despite COVID-19</w:t>
      </w:r>
    </w:p>
    <w:p w14:paraId="4C76FB84" w14:textId="77777777" w:rsidR="00082519" w:rsidRPr="005170DF" w:rsidRDefault="00082519" w:rsidP="00082519">
      <w:pPr>
        <w:pStyle w:val="Heading2"/>
        <w:numPr>
          <w:ilvl w:val="0"/>
          <w:numId w:val="35"/>
        </w:numPr>
        <w:rPr>
          <w:rFonts w:ascii="Cambria" w:eastAsiaTheme="minorHAnsi" w:hAnsi="Cambria"/>
          <w:bCs w:val="0"/>
          <w:color w:val="auto"/>
          <w:sz w:val="22"/>
          <w:szCs w:val="22"/>
          <w:lang w:eastAsia="en-US"/>
        </w:rPr>
      </w:pPr>
      <w:r w:rsidRPr="005170DF">
        <w:rPr>
          <w:rFonts w:ascii="Cambria" w:eastAsiaTheme="minorHAnsi" w:hAnsi="Cambria"/>
          <w:bCs w:val="0"/>
          <w:color w:val="auto"/>
          <w:sz w:val="22"/>
          <w:szCs w:val="22"/>
          <w:lang w:eastAsia="en-US"/>
        </w:rPr>
        <w:t xml:space="preserve">Despite the challenges posed by COVID-19, the value of Australian salmon exports increased by 97% in 2020 to $247m, up from $125m in 2019. </w:t>
      </w:r>
    </w:p>
    <w:p w14:paraId="0B9BDD3C" w14:textId="77777777" w:rsidR="00082519" w:rsidRPr="005170DF" w:rsidRDefault="00082519" w:rsidP="00082519">
      <w:pPr>
        <w:pStyle w:val="Heading2"/>
        <w:numPr>
          <w:ilvl w:val="0"/>
          <w:numId w:val="35"/>
        </w:numPr>
        <w:rPr>
          <w:rFonts w:ascii="Cambria" w:eastAsiaTheme="minorHAnsi" w:hAnsi="Cambria"/>
          <w:bCs w:val="0"/>
          <w:color w:val="auto"/>
          <w:sz w:val="22"/>
          <w:szCs w:val="22"/>
          <w:lang w:eastAsia="en-US"/>
        </w:rPr>
      </w:pPr>
      <w:r w:rsidRPr="005170DF">
        <w:rPr>
          <w:rFonts w:ascii="Cambria" w:eastAsiaTheme="minorHAnsi" w:hAnsi="Cambria"/>
          <w:bCs w:val="0"/>
          <w:color w:val="auto"/>
          <w:sz w:val="22"/>
          <w:szCs w:val="22"/>
          <w:lang w:eastAsia="en-US"/>
        </w:rPr>
        <w:t>Increased export values have occurred in an environment of declining seafood prices. The average price of Australian salmon exports has fallen from $11.99/kg in 2018 to $10.33/kg in the first quarter of 2021. Reduced unit price is the result of several factors, including COVID-19-related restrictions on restaurant dining.</w:t>
      </w:r>
    </w:p>
    <w:p w14:paraId="7582F7F2" w14:textId="77777777" w:rsidR="00082519" w:rsidRPr="005170DF" w:rsidRDefault="00082519" w:rsidP="00082519">
      <w:pPr>
        <w:pStyle w:val="Heading2"/>
        <w:numPr>
          <w:ilvl w:val="0"/>
          <w:numId w:val="35"/>
        </w:numPr>
        <w:rPr>
          <w:rFonts w:ascii="Cambria" w:eastAsiaTheme="minorHAnsi" w:hAnsi="Cambria"/>
          <w:bCs w:val="0"/>
          <w:color w:val="auto"/>
          <w:sz w:val="22"/>
          <w:szCs w:val="22"/>
          <w:lang w:eastAsia="en-US"/>
        </w:rPr>
      </w:pPr>
      <w:r w:rsidRPr="005170DF">
        <w:rPr>
          <w:rFonts w:ascii="Cambria" w:eastAsiaTheme="minorHAnsi" w:hAnsi="Cambria"/>
          <w:bCs w:val="0"/>
          <w:color w:val="auto"/>
          <w:sz w:val="22"/>
          <w:szCs w:val="22"/>
          <w:lang w:eastAsia="en-US"/>
        </w:rPr>
        <w:t>ABARES forecasts that higher production volumes, rising global demand and greater market diversification will strengthen demand for Australian salmon over the medium-term.</w:t>
      </w:r>
    </w:p>
    <w:p w14:paraId="3C6F051C" w14:textId="77777777" w:rsidR="00082519" w:rsidRDefault="00082519" w:rsidP="00082519">
      <w:pPr>
        <w:pStyle w:val="Heading2"/>
        <w:numPr>
          <w:ilvl w:val="0"/>
          <w:numId w:val="35"/>
        </w:numPr>
      </w:pPr>
      <w:proofErr w:type="gramStart"/>
      <w:r w:rsidRPr="005170DF">
        <w:rPr>
          <w:rFonts w:ascii="Cambria" w:eastAsiaTheme="minorHAnsi" w:hAnsi="Cambria"/>
          <w:bCs w:val="0"/>
          <w:color w:val="auto"/>
          <w:sz w:val="22"/>
          <w:szCs w:val="22"/>
          <w:lang w:eastAsia="en-US"/>
        </w:rPr>
        <w:t>The majority of</w:t>
      </w:r>
      <w:proofErr w:type="gramEnd"/>
      <w:r w:rsidRPr="005170DF">
        <w:rPr>
          <w:rFonts w:ascii="Cambria" w:eastAsiaTheme="minorHAnsi" w:hAnsi="Cambria"/>
          <w:bCs w:val="0"/>
          <w:color w:val="auto"/>
          <w:sz w:val="22"/>
          <w:szCs w:val="22"/>
          <w:lang w:eastAsia="en-US"/>
        </w:rPr>
        <w:t xml:space="preserve"> Australian salmon exports originate from the Tasmanian salmon industry and are exported from either Tasmania or Victoria.</w:t>
      </w:r>
    </w:p>
    <w:p w14:paraId="0A23E94E" w14:textId="77777777" w:rsidR="00082519" w:rsidRDefault="00082519" w:rsidP="00082519">
      <w:pPr>
        <w:pStyle w:val="Heading2"/>
        <w:numPr>
          <w:ilvl w:val="0"/>
          <w:numId w:val="0"/>
        </w:numPr>
        <w:ind w:left="709" w:hanging="709"/>
      </w:pPr>
    </w:p>
    <w:p w14:paraId="1EB9F88E" w14:textId="77777777" w:rsidR="00082519" w:rsidRPr="007B6D90" w:rsidRDefault="00082519" w:rsidP="00082519">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7B6D90">
        <w:t>Australian salmon exports by state, 2020</w:t>
      </w:r>
    </w:p>
    <w:p w14:paraId="5F81214C" w14:textId="77777777" w:rsidR="00082519" w:rsidRDefault="00082519" w:rsidP="00082519">
      <w:r w:rsidRPr="007B6D90">
        <w:rPr>
          <w:noProof/>
        </w:rPr>
        <mc:AlternateContent>
          <mc:Choice Requires="wpg">
            <w:drawing>
              <wp:anchor distT="0" distB="0" distL="114300" distR="114300" simplePos="0" relativeHeight="251662336" behindDoc="0" locked="0" layoutInCell="1" allowOverlap="1" wp14:anchorId="608E1354" wp14:editId="458877A6">
                <wp:simplePos x="0" y="0"/>
                <wp:positionH relativeFrom="column">
                  <wp:posOffset>3581400</wp:posOffset>
                </wp:positionH>
                <wp:positionV relativeFrom="paragraph">
                  <wp:posOffset>130175</wp:posOffset>
                </wp:positionV>
                <wp:extent cx="1296170" cy="712408"/>
                <wp:effectExtent l="0" t="0" r="0" b="0"/>
                <wp:wrapNone/>
                <wp:docPr id="3" name="Group 57"/>
                <wp:cNvGraphicFramePr/>
                <a:graphic xmlns:a="http://schemas.openxmlformats.org/drawingml/2006/main">
                  <a:graphicData uri="http://schemas.microsoft.com/office/word/2010/wordprocessingGroup">
                    <wpg:wgp>
                      <wpg:cNvGrpSpPr/>
                      <wpg:grpSpPr>
                        <a:xfrm>
                          <a:off x="0" y="0"/>
                          <a:ext cx="1296170" cy="712408"/>
                          <a:chOff x="3418352" y="128950"/>
                          <a:chExt cx="1296170" cy="712408"/>
                        </a:xfrm>
                      </wpg:grpSpPr>
                      <wpg:grpSp>
                        <wpg:cNvPr id="4" name="Group 4"/>
                        <wpg:cNvGrpSpPr/>
                        <wpg:grpSpPr>
                          <a:xfrm>
                            <a:off x="3418352" y="128950"/>
                            <a:ext cx="1241560" cy="305435"/>
                            <a:chOff x="3418352" y="128950"/>
                            <a:chExt cx="1241560" cy="305435"/>
                          </a:xfrm>
                        </wpg:grpSpPr>
                        <wps:wsp>
                          <wps:cNvPr id="5" name="TextBox 87"/>
                          <wps:cNvSpPr txBox="1"/>
                          <wps:spPr>
                            <a:xfrm>
                              <a:off x="3610892" y="128950"/>
                              <a:ext cx="1049020" cy="305435"/>
                            </a:xfrm>
                            <a:prstGeom prst="rect">
                              <a:avLst/>
                            </a:prstGeom>
                            <a:noFill/>
                          </wps:spPr>
                          <wps:txbx>
                            <w:txbxContent>
                              <w:p w14:paraId="7D1712B9"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Tasmania</w:t>
                                </w:r>
                              </w:p>
                            </w:txbxContent>
                          </wps:txbx>
                          <wps:bodyPr wrap="square" lIns="0" tIns="0" rIns="0" bIns="0" rtlCol="0">
                            <a:spAutoFit/>
                          </wps:bodyPr>
                        </wps:wsp>
                        <wps:wsp>
                          <wps:cNvPr id="6" name="Oval 6"/>
                          <wps:cNvSpPr/>
                          <wps:spPr>
                            <a:xfrm>
                              <a:off x="3418352" y="143089"/>
                              <a:ext cx="126000" cy="125611"/>
                            </a:xfrm>
                            <a:prstGeom prst="ellipse">
                              <a:avLst/>
                            </a:prstGeom>
                            <a:solidFill>
                              <a:srgbClr val="EC7F6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 name="Group 7"/>
                        <wpg:cNvGrpSpPr/>
                        <wpg:grpSpPr>
                          <a:xfrm>
                            <a:off x="3418352" y="332437"/>
                            <a:ext cx="1241560" cy="305435"/>
                            <a:chOff x="3418352" y="332437"/>
                            <a:chExt cx="1241560" cy="305435"/>
                          </a:xfrm>
                        </wpg:grpSpPr>
                        <wps:wsp>
                          <wps:cNvPr id="29" name="TextBox 84"/>
                          <wps:cNvSpPr txBox="1"/>
                          <wps:spPr>
                            <a:xfrm>
                              <a:off x="3610892" y="332437"/>
                              <a:ext cx="1049020" cy="305435"/>
                            </a:xfrm>
                            <a:prstGeom prst="rect">
                              <a:avLst/>
                            </a:prstGeom>
                            <a:noFill/>
                          </wps:spPr>
                          <wps:txbx>
                            <w:txbxContent>
                              <w:p w14:paraId="2F078473"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Victoria</w:t>
                                </w:r>
                              </w:p>
                            </w:txbxContent>
                          </wps:txbx>
                          <wps:bodyPr wrap="square" lIns="0" tIns="0" rIns="0" bIns="0" rtlCol="0">
                            <a:spAutoFit/>
                          </wps:bodyPr>
                        </wps:wsp>
                        <wps:wsp>
                          <wps:cNvPr id="30" name="Oval 30"/>
                          <wps:cNvSpPr/>
                          <wps:spPr>
                            <a:xfrm>
                              <a:off x="3418352" y="346587"/>
                              <a:ext cx="126000" cy="126000"/>
                            </a:xfrm>
                            <a:prstGeom prst="ellipse">
                              <a:avLst/>
                            </a:prstGeom>
                            <a:solidFill>
                              <a:srgbClr val="96D9E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1" name="Group 31"/>
                        <wpg:cNvGrpSpPr/>
                        <wpg:grpSpPr>
                          <a:xfrm>
                            <a:off x="3418352" y="535923"/>
                            <a:ext cx="1296170" cy="305435"/>
                            <a:chOff x="3418352" y="535923"/>
                            <a:chExt cx="1296170" cy="305435"/>
                          </a:xfrm>
                        </wpg:grpSpPr>
                        <wps:wsp>
                          <wps:cNvPr id="32" name="TextBox 82"/>
                          <wps:cNvSpPr txBox="1"/>
                          <wps:spPr>
                            <a:xfrm>
                              <a:off x="3610892" y="535923"/>
                              <a:ext cx="1103630" cy="305435"/>
                            </a:xfrm>
                            <a:prstGeom prst="rect">
                              <a:avLst/>
                            </a:prstGeom>
                            <a:noFill/>
                          </wps:spPr>
                          <wps:txbx>
                            <w:txbxContent>
                              <w:p w14:paraId="5DFE6CF0"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Other</w:t>
                                </w:r>
                              </w:p>
                            </w:txbxContent>
                          </wps:txbx>
                          <wps:bodyPr wrap="square" lIns="0" tIns="0" rIns="0" bIns="0" rtlCol="0">
                            <a:spAutoFit/>
                          </wps:bodyPr>
                        </wps:wsp>
                        <wps:wsp>
                          <wps:cNvPr id="33" name="Oval 33"/>
                          <wps:cNvSpPr/>
                          <wps:spPr>
                            <a:xfrm>
                              <a:off x="3418352" y="550280"/>
                              <a:ext cx="126000" cy="126000"/>
                            </a:xfrm>
                            <a:prstGeom prst="ellipse">
                              <a:avLst/>
                            </a:prstGeom>
                            <a:solidFill>
                              <a:srgbClr val="8533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608E1354" id="Group 57" o:spid="_x0000_s1047" style="position:absolute;margin-left:282pt;margin-top:10.25pt;width:102.05pt;height:56.1pt;z-index:251662336" coordorigin="34183,1289" coordsize="12961,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">
                <v:group id="Group 4" o:spid="_x0000_s1048" style="position:absolute;left:34183;top:1289;width:12416;height:3054" coordorigin="34183,1289" coordsize="12415,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Box 87" o:spid="_x0000_s1049" type="#_x0000_t202" style="position:absolute;left:36108;top:1289;width:10491;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LXNwgAAANoAAAAPAAAAZHJzL2Rvd25yZXYueG1sRI9Ba8JA&#10;FITvBf/D8gQvpW4SMN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CobLXNwgAAANoAAAAPAAAA&#10;AAAAAAAAAAAAAAcCAABkcnMvZG93bnJldi54bWxQSwUGAAAAAAMAAwC3AAAA9gIAAAAA&#10;" filled="f" stroked="f">
                    <v:textbox style="mso-fit-shape-to-text:t" inset="0,0,0,0">
                      <w:txbxContent>
                        <w:p w14:paraId="7D1712B9"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Tasmania</w:t>
                          </w:r>
                        </w:p>
                      </w:txbxContent>
                    </v:textbox>
                  </v:shape>
                  <v:oval id="Oval 6" o:spid="_x0000_s1050" style="position:absolute;left:34183;top:1430;width:1260;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" fillcolor="#ec7f62" stroked="f" strokeweight="2pt"/>
                </v:group>
                <v:group id="Group 7" o:spid="_x0000_s1051" style="position:absolute;left:34183;top:3324;width:12416;height:3054" coordorigin="34183,3324" coordsize="12415,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Box 84" o:spid="_x0000_s1052" type="#_x0000_t202" style="position:absolute;left:36108;top:3324;width:10491;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" filled="f" stroked="f">
                    <v:textbox style="mso-fit-shape-to-text:t" inset="0,0,0,0">
                      <w:txbxContent>
                        <w:p w14:paraId="2F078473"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Victoria</w:t>
                          </w:r>
                        </w:p>
                      </w:txbxContent>
                    </v:textbox>
                  </v:shape>
                  <v:oval id="Oval 30" o:spid="_x0000_s1053" style="position:absolute;left:34183;top:3465;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" fillcolor="#96d9ec" stroked="f" strokeweight="2pt"/>
                </v:group>
                <v:group id="Group 31" o:spid="_x0000_s1054" style="position:absolute;left:34183;top:5359;width:12962;height:3054" coordorigin="34183,5359" coordsize="12961,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Box 82" o:spid="_x0000_s1055" type="#_x0000_t202" style="position:absolute;left:36108;top:5359;width:11037;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" filled="f" stroked="f">
                    <v:textbox style="mso-fit-shape-to-text:t" inset="0,0,0,0">
                      <w:txbxContent>
                        <w:p w14:paraId="5DFE6CF0"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Other</w:t>
                          </w:r>
                        </w:p>
                      </w:txbxContent>
                    </v:textbox>
                  </v:shape>
                  <v:oval id="Oval 33" o:spid="_x0000_s1056" style="position:absolute;left:34183;top:5502;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" fillcolor="#853347" stroked="f" strokeweight="2pt"/>
                </v:group>
              </v:group>
            </w:pict>
          </mc:Fallback>
        </mc:AlternateContent>
      </w:r>
      <w:r w:rsidRPr="007B6D90">
        <w:rPr>
          <w:noProof/>
        </w:rPr>
        <mc:AlternateContent>
          <mc:Choice Requires="cx1">
            <w:drawing>
              <wp:inline distT="0" distB="0" distL="0" distR="0" wp14:anchorId="1F62F7FE" wp14:editId="32D09933">
                <wp:extent cx="3351796" cy="831473"/>
                <wp:effectExtent l="0" t="0" r="1270" b="6985"/>
                <wp:docPr id="34" name="Chart 34">
                  <a:extLst xmlns:a="http://schemas.openxmlformats.org/drawingml/2006/main">
                    <a:ext uri="{FF2B5EF4-FFF2-40B4-BE49-F238E27FC236}">
                      <a16:creationId xmlns:a16="http://schemas.microsoft.com/office/drawing/2014/main" id="{08762F51-4882-452B-A995-8FF71A6988F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1F62F7FE" wp14:editId="32D09933">
                <wp:extent cx="3351796" cy="831473"/>
                <wp:effectExtent l="0" t="0" r="1270" b="6985"/>
                <wp:docPr id="34" name="Chart 34">
                  <a:extLst xmlns:a="http://schemas.openxmlformats.org/drawingml/2006/main">
                    <a:ext uri="{FF2B5EF4-FFF2-40B4-BE49-F238E27FC236}">
                      <a16:creationId xmlns:a16="http://schemas.microsoft.com/office/drawing/2014/main" id="{08762F51-4882-452B-A995-8FF71A6988F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4" name="Chart 34">
                          <a:extLst>
                            <a:ext uri="{FF2B5EF4-FFF2-40B4-BE49-F238E27FC236}">
                              <a16:creationId xmlns:a16="http://schemas.microsoft.com/office/drawing/2014/main" id="{08762F51-4882-452B-A995-8FF71A6988F6}"/>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3351530" cy="831215"/>
                        </a:xfrm>
                        <a:prstGeom prst="rect">
                          <a:avLst/>
                        </a:prstGeom>
                      </pic:spPr>
                    </pic:pic>
                  </a:graphicData>
                </a:graphic>
              </wp:inline>
            </w:drawing>
          </mc:Fallback>
        </mc:AlternateContent>
      </w:r>
    </w:p>
    <w:p w14:paraId="77E745E9" w14:textId="77777777" w:rsidR="00082519" w:rsidRPr="001D52B4" w:rsidRDefault="00082519" w:rsidP="00082519">
      <w:pPr>
        <w:pStyle w:val="FigureTableNoteSource"/>
      </w:pPr>
      <w:r>
        <w:t xml:space="preserve">Source: </w:t>
      </w:r>
      <w:r w:rsidRPr="007B6D90">
        <w:t>ABS Catalogue 9920.0 and ABARES Australian fisheries and aquaculture outlook 2021.</w:t>
      </w:r>
    </w:p>
    <w:p w14:paraId="7E71EBA9" w14:textId="77777777" w:rsidR="00082519" w:rsidRPr="009F7C74" w:rsidRDefault="00082519" w:rsidP="00082519">
      <w:pPr>
        <w:pStyle w:val="ListParagraph"/>
        <w:numPr>
          <w:ilvl w:val="0"/>
          <w:numId w:val="36"/>
        </w:numPr>
      </w:pPr>
      <w:r w:rsidRPr="009F7C74">
        <w:t xml:space="preserve">Favourable seasonal conditions will see grain exports increase in 2021, while meat and livestock exports will likely decrease as farmers rebuild their herds. </w:t>
      </w:r>
    </w:p>
    <w:p w14:paraId="736AA183" w14:textId="77777777" w:rsidR="00082519" w:rsidRDefault="00082519" w:rsidP="00082519">
      <w:pPr>
        <w:pStyle w:val="ListParagraph"/>
        <w:numPr>
          <w:ilvl w:val="0"/>
          <w:numId w:val="36"/>
        </w:numPr>
      </w:pPr>
      <w:r w:rsidRPr="009F7C74">
        <w:t xml:space="preserve">In Q1 2021, the value of wheat exports </w:t>
      </w:r>
      <w:proofErr w:type="gramStart"/>
      <w:r w:rsidRPr="009F7C74">
        <w:t>were</w:t>
      </w:r>
      <w:proofErr w:type="gramEnd"/>
      <w:r w:rsidRPr="009F7C74">
        <w:t xml:space="preserve"> more than double the 2018-2020 Q1 average, while the value of beef and veal exports was down by 15% compared to the 2018-20 Q1 average.</w:t>
      </w:r>
    </w:p>
    <w:p w14:paraId="5CC306D0" w14:textId="77777777" w:rsidR="00082519" w:rsidRDefault="00082519" w:rsidP="00082519">
      <w:pPr>
        <w:pStyle w:val="Heading2"/>
        <w:numPr>
          <w:ilvl w:val="0"/>
          <w:numId w:val="0"/>
        </w:numPr>
        <w:ind w:left="709" w:hanging="709"/>
      </w:pPr>
    </w:p>
    <w:p w14:paraId="40E94CE1" w14:textId="77777777" w:rsidR="00082519" w:rsidRDefault="00082519" w:rsidP="00082519">
      <w:pPr>
        <w:pStyle w:val="Caption"/>
      </w:pPr>
      <w:r>
        <w:t xml:space="preserve">Figure </w:t>
      </w:r>
      <w:r>
        <w:rPr>
          <w:noProof/>
        </w:rPr>
        <w:t>2</w:t>
      </w:r>
      <w:r>
        <w:t xml:space="preserve"> </w:t>
      </w:r>
      <w:r w:rsidRPr="007B6D90">
        <w:t>Australian salmon exports by value and price, 2018 to Q1 2021</w:t>
      </w:r>
    </w:p>
    <w:p w14:paraId="51371C1E" w14:textId="77777777" w:rsidR="00082519" w:rsidRDefault="00082519" w:rsidP="00082519">
      <w:pPr>
        <w:pStyle w:val="Picture"/>
      </w:pPr>
      <w:r w:rsidRPr="00F90448">
        <mc:AlternateContent>
          <mc:Choice Requires="wpg">
            <w:drawing>
              <wp:anchor distT="0" distB="0" distL="114300" distR="114300" simplePos="0" relativeHeight="251663360" behindDoc="0" locked="0" layoutInCell="1" allowOverlap="1" wp14:anchorId="07920FC6" wp14:editId="0973D508">
                <wp:simplePos x="0" y="0"/>
                <wp:positionH relativeFrom="column">
                  <wp:posOffset>3730837</wp:posOffset>
                </wp:positionH>
                <wp:positionV relativeFrom="paragraph">
                  <wp:posOffset>230928</wp:posOffset>
                </wp:positionV>
                <wp:extent cx="932180" cy="916007"/>
                <wp:effectExtent l="0" t="0" r="0" b="0"/>
                <wp:wrapNone/>
                <wp:docPr id="35" name="Group 173"/>
                <wp:cNvGraphicFramePr/>
                <a:graphic xmlns:a="http://schemas.openxmlformats.org/drawingml/2006/main">
                  <a:graphicData uri="http://schemas.microsoft.com/office/word/2010/wordprocessingGroup">
                    <wpg:wgp>
                      <wpg:cNvGrpSpPr/>
                      <wpg:grpSpPr>
                        <a:xfrm>
                          <a:off x="0" y="0"/>
                          <a:ext cx="932180" cy="916007"/>
                          <a:chOff x="3548103" y="326382"/>
                          <a:chExt cx="1048810" cy="916007"/>
                        </a:xfrm>
                      </wpg:grpSpPr>
                      <wps:wsp>
                        <wps:cNvPr id="36" name="TextBox 181"/>
                        <wps:cNvSpPr txBox="1"/>
                        <wps:spPr>
                          <a:xfrm>
                            <a:off x="3548103" y="326382"/>
                            <a:ext cx="1048810" cy="305435"/>
                          </a:xfrm>
                          <a:prstGeom prst="rect">
                            <a:avLst/>
                          </a:prstGeom>
                          <a:noFill/>
                        </wps:spPr>
                        <wps:txbx>
                          <w:txbxContent>
                            <w:p w14:paraId="70ECDB9C"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$/kg (left axis)</w:t>
                              </w:r>
                            </w:p>
                          </w:txbxContent>
                        </wps:txbx>
                        <wps:bodyPr wrap="square" lIns="0" tIns="0" rIns="0" bIns="0" rtlCol="0">
                          <a:spAutoFit/>
                        </wps:bodyPr>
                      </wps:wsp>
                      <wps:wsp>
                        <wps:cNvPr id="37" name="TextBox 179"/>
                        <wps:cNvSpPr txBox="1"/>
                        <wps:spPr>
                          <a:xfrm>
                            <a:off x="3548103" y="580719"/>
                            <a:ext cx="1048810" cy="661670"/>
                          </a:xfrm>
                          <a:prstGeom prst="rect">
                            <a:avLst/>
                          </a:prstGeom>
                          <a:noFill/>
                        </wps:spPr>
                        <wps:txbx>
                          <w:txbxContent>
                            <w:p w14:paraId="483B4DEB"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Total export value $m (right axis)</w:t>
                              </w:r>
                            </w:p>
                          </w:txbxContent>
                        </wps:txbx>
                        <wps:bodyPr wrap="square" lIns="0" tIns="0" rIns="0" bIns="0" rtlCol="0">
                          <a:spAutoFit/>
                        </wps:bodyPr>
                      </wps:wsp>
                    </wpg:wgp>
                  </a:graphicData>
                </a:graphic>
                <wp14:sizeRelV relativeFrom="margin">
                  <wp14:pctHeight>0</wp14:pctHeight>
                </wp14:sizeRelV>
              </wp:anchor>
            </w:drawing>
          </mc:Choice>
          <mc:Fallback>
            <w:pict>
              <v:group w14:anchorId="07920FC6" id="Group 173" o:spid="_x0000_s1057" style="position:absolute;margin-left:293.75pt;margin-top:18.2pt;width:73.4pt;height:72.15pt;z-index:251663360;mso-height-relative:margin" coordorigin="35481,3263" coordsize="1048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">
                <v:shape id="TextBox 181" o:spid="_x0000_s1058" type="#_x0000_t202" style="position:absolute;left:35481;top:3263;width:10488;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MVwgAAANsAAAAPAAAAZHJzL2Rvd25yZXYueG1sRI9Bi8Iw&#10;FITvgv8hPGEvYtO6UL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A4fCMVwgAAANsAAAAPAAAA&#10;AAAAAAAAAAAAAAcCAABkcnMvZG93bnJldi54bWxQSwUGAAAAAAMAAwC3AAAA9gIAAAAA&#10;" filled="f" stroked="f">
                  <v:textbox style="mso-fit-shape-to-text:t" inset="0,0,0,0">
                    <w:txbxContent>
                      <w:p w14:paraId="70ECDB9C"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$/kg (left axis)</w:t>
                        </w:r>
                      </w:p>
                    </w:txbxContent>
                  </v:textbox>
                </v:shape>
                <v:shape id="TextBox 179" o:spid="_x0000_s1059" type="#_x0000_t202" style="position:absolute;left:35481;top:5807;width:10488;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" filled="f" stroked="f">
                  <v:textbox style="mso-fit-shape-to-text:t" inset="0,0,0,0">
                    <w:txbxContent>
                      <w:p w14:paraId="483B4DEB"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Total export value $m (right axis)</w:t>
                        </w:r>
                      </w:p>
                    </w:txbxContent>
                  </v:textbox>
                </v:shape>
              </v:group>
            </w:pict>
          </mc:Fallback>
        </mc:AlternateContent>
      </w:r>
      <w:r w:rsidRPr="00F90448">
        <mc:AlternateContent>
          <mc:Choice Requires="wps">
            <w:drawing>
              <wp:anchor distT="0" distB="0" distL="114300" distR="114300" simplePos="0" relativeHeight="251665408" behindDoc="0" locked="0" layoutInCell="1" allowOverlap="1" wp14:anchorId="3BC04CED" wp14:editId="5B5402B4">
                <wp:simplePos x="0" y="0"/>
                <wp:positionH relativeFrom="column">
                  <wp:posOffset>3496733</wp:posOffset>
                </wp:positionH>
                <wp:positionV relativeFrom="paragraph">
                  <wp:posOffset>499110</wp:posOffset>
                </wp:positionV>
                <wp:extent cx="126000" cy="126000"/>
                <wp:effectExtent l="0" t="0" r="7620" b="7620"/>
                <wp:wrapNone/>
                <wp:docPr id="65" name="Oval 64">
                  <a:extLst xmlns:a="http://schemas.openxmlformats.org/drawingml/2006/main">
                    <a:ext uri="{FF2B5EF4-FFF2-40B4-BE49-F238E27FC236}">
                      <a16:creationId xmlns:a16="http://schemas.microsoft.com/office/drawing/2014/main" id="{9CA7263B-E559-4CCA-91FF-3AA84699852B}"/>
                    </a:ext>
                  </a:extLst>
                </wp:docPr>
                <wp:cNvGraphicFramePr/>
                <a:graphic xmlns:a="http://schemas.openxmlformats.org/drawingml/2006/main">
                  <a:graphicData uri="http://schemas.microsoft.com/office/word/2010/wordprocessingShape">
                    <wps:wsp>
                      <wps:cNvSpPr/>
                      <wps:spPr>
                        <a:xfrm>
                          <a:off x="0" y="0"/>
                          <a:ext cx="126000" cy="126000"/>
                        </a:xfrm>
                        <a:prstGeom prst="ellipse">
                          <a:avLst/>
                        </a:prstGeom>
                        <a:solidFill>
                          <a:srgbClr val="96D9E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A1B0099" id="Oval 64" o:spid="_x0000_s1026" style="position:absolute;margin-left:275.35pt;margin-top:39.3pt;width:9.9pt;height: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" fillcolor="#96d9ec" stroked="f" strokeweight="2pt"/>
            </w:pict>
          </mc:Fallback>
        </mc:AlternateContent>
      </w:r>
      <w:r w:rsidRPr="00F90448">
        <mc:AlternateContent>
          <mc:Choice Requires="wps">
            <w:drawing>
              <wp:anchor distT="0" distB="0" distL="114300" distR="114300" simplePos="0" relativeHeight="251664384" behindDoc="0" locked="0" layoutInCell="1" allowOverlap="1" wp14:anchorId="40F88EBA" wp14:editId="1A885F86">
                <wp:simplePos x="0" y="0"/>
                <wp:positionH relativeFrom="column">
                  <wp:posOffset>3495252</wp:posOffset>
                </wp:positionH>
                <wp:positionV relativeFrom="paragraph">
                  <wp:posOffset>246425</wp:posOffset>
                </wp:positionV>
                <wp:extent cx="126000" cy="126000"/>
                <wp:effectExtent l="0" t="0" r="7620" b="7620"/>
                <wp:wrapNone/>
                <wp:docPr id="62" name="Oval 61">
                  <a:extLst xmlns:a="http://schemas.openxmlformats.org/drawingml/2006/main">
                    <a:ext uri="{FF2B5EF4-FFF2-40B4-BE49-F238E27FC236}">
                      <a16:creationId xmlns:a16="http://schemas.microsoft.com/office/drawing/2014/main" id="{CF875ED5-72D6-4970-B061-4E61DC4B03D6}"/>
                    </a:ext>
                  </a:extLst>
                </wp:docPr>
                <wp:cNvGraphicFramePr/>
                <a:graphic xmlns:a="http://schemas.openxmlformats.org/drawingml/2006/main">
                  <a:graphicData uri="http://schemas.microsoft.com/office/word/2010/wordprocessingShape">
                    <wps:wsp>
                      <wps:cNvSpPr/>
                      <wps:spPr>
                        <a:xfrm>
                          <a:off x="0" y="0"/>
                          <a:ext cx="126000" cy="126000"/>
                        </a:xfrm>
                        <a:prstGeom prst="ellipse">
                          <a:avLst/>
                        </a:prstGeom>
                        <a:solidFill>
                          <a:srgbClr val="8533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62F3A23" id="Oval 61" o:spid="_x0000_s1026" style="position:absolute;margin-left:275.2pt;margin-top:19.4pt;width:9.9pt;height:9.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" fillcolor="#853347" stroked="f" strokeweight="2pt"/>
            </w:pict>
          </mc:Fallback>
        </mc:AlternateContent>
      </w:r>
      <w:r w:rsidRPr="00F90448">
        <w:drawing>
          <wp:inline distT="0" distB="0" distL="0" distR="0" wp14:anchorId="7CC54502" wp14:editId="36F559CF">
            <wp:extent cx="3205016" cy="1332421"/>
            <wp:effectExtent l="0" t="0" r="14605" b="1270"/>
            <wp:docPr id="69" name="Chart 69">
              <a:extLst xmlns:a="http://schemas.openxmlformats.org/drawingml/2006/main">
                <a:ext uri="{FF2B5EF4-FFF2-40B4-BE49-F238E27FC236}">
                  <a16:creationId xmlns:a16="http://schemas.microsoft.com/office/drawing/2014/main" id="{FD3F27DB-7820-490E-967F-D7BCD88172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90448">
        <w:rPr>
          <w:lang w:eastAsia="en-US"/>
        </w:rPr>
        <w:t xml:space="preserve"> </w:t>
      </w:r>
    </w:p>
    <w:p w14:paraId="4A3E9692" w14:textId="77777777" w:rsidR="00082519" w:rsidRPr="00131492" w:rsidRDefault="00082519" w:rsidP="00082519">
      <w:pPr>
        <w:pStyle w:val="FigureTableNoteSource"/>
      </w:pPr>
      <w:r>
        <w:lastRenderedPageBreak/>
        <w:t xml:space="preserve">Source: </w:t>
      </w:r>
      <w:r w:rsidRPr="007B6D90">
        <w:t>ABS Catalogue 9920.0 and ABARES Australian fisheries and aquaculture outlook 2021.</w:t>
      </w:r>
    </w:p>
    <w:p w14:paraId="5E23398D" w14:textId="77777777" w:rsidR="00082519" w:rsidRDefault="00082519" w:rsidP="00082519">
      <w:pPr>
        <w:pStyle w:val="Heading2"/>
        <w:numPr>
          <w:ilvl w:val="0"/>
          <w:numId w:val="0"/>
        </w:numPr>
        <w:ind w:left="709" w:hanging="709"/>
      </w:pPr>
      <w:r w:rsidRPr="00215675">
        <w:t>Exports and market diversification a focus for salmon industry</w:t>
      </w:r>
    </w:p>
    <w:p w14:paraId="0863C040" w14:textId="77777777" w:rsidR="00082519" w:rsidRPr="00215675" w:rsidRDefault="00082519" w:rsidP="00082519">
      <w:pPr>
        <w:pStyle w:val="ListParagraph"/>
        <w:numPr>
          <w:ilvl w:val="0"/>
          <w:numId w:val="37"/>
        </w:numPr>
      </w:pPr>
      <w:r w:rsidRPr="00215675">
        <w:t xml:space="preserve">The Australian salmon industry is shifting from a domestically focussed sector to one with diverse and growing export markets.   </w:t>
      </w:r>
    </w:p>
    <w:p w14:paraId="75D30B8C" w14:textId="77777777" w:rsidR="00082519" w:rsidRPr="00215675" w:rsidRDefault="00082519" w:rsidP="00082519">
      <w:pPr>
        <w:pStyle w:val="ListParagraph"/>
        <w:numPr>
          <w:ilvl w:val="0"/>
          <w:numId w:val="37"/>
        </w:numPr>
      </w:pPr>
      <w:r w:rsidRPr="00215675">
        <w:t xml:space="preserve">In 2020, the value of Australian salmon exports increased to established markets, such as Taiwan, Vietnam and Japan, and relatively new markets, such as the United States, </w:t>
      </w:r>
      <w:proofErr w:type="gramStart"/>
      <w:r w:rsidRPr="00215675">
        <w:t>Singapore</w:t>
      </w:r>
      <w:proofErr w:type="gramEnd"/>
      <w:r w:rsidRPr="00215675">
        <w:t xml:space="preserve"> and Thailand.</w:t>
      </w:r>
    </w:p>
    <w:p w14:paraId="3C6EF1D2" w14:textId="77777777" w:rsidR="00082519" w:rsidRPr="00215675" w:rsidRDefault="00082519" w:rsidP="00082519">
      <w:pPr>
        <w:pStyle w:val="ListParagraph"/>
        <w:numPr>
          <w:ilvl w:val="0"/>
          <w:numId w:val="37"/>
        </w:numPr>
      </w:pPr>
      <w:r w:rsidRPr="00215675">
        <w:t xml:space="preserve">China is Australia’s most valuable salmon export market, however represented a small proportion of total export value in 2020 and the first quarter (Q1) of 2021 than in 2017-2019. </w:t>
      </w:r>
    </w:p>
    <w:p w14:paraId="073FD7CA" w14:textId="77777777" w:rsidR="00082519" w:rsidRDefault="00082519" w:rsidP="00082519">
      <w:pPr>
        <w:pStyle w:val="ListParagraph"/>
        <w:numPr>
          <w:ilvl w:val="0"/>
          <w:numId w:val="37"/>
        </w:numPr>
      </w:pPr>
      <w:r w:rsidRPr="00215675">
        <w:t xml:space="preserve">Since its establishment in April 2020, the International Freight Assistance Mechanism (IFAM) has facilitated the export of seafood exports, including salmon. Geography and perishability make adjusting to disrupted to air-freight networks a challenge for Australian salmon exporters.  </w:t>
      </w:r>
    </w:p>
    <w:p w14:paraId="37461356" w14:textId="77777777" w:rsidR="00082519" w:rsidRDefault="00082519" w:rsidP="00082519">
      <w:pPr>
        <w:pStyle w:val="Caption"/>
      </w:pPr>
      <w:r>
        <w:t xml:space="preserve">Figure </w:t>
      </w:r>
      <w:r>
        <w:rPr>
          <w:noProof/>
        </w:rPr>
        <w:t>3</w:t>
      </w:r>
      <w:r>
        <w:t xml:space="preserve"> </w:t>
      </w:r>
      <w:r w:rsidRPr="00451779">
        <w:t>Australian salmon exports by destination 2017, 2020 and Q1 2021</w:t>
      </w:r>
    </w:p>
    <w:p w14:paraId="16609180" w14:textId="77777777" w:rsidR="00082519" w:rsidRDefault="00082519" w:rsidP="00082519">
      <w:pPr>
        <w:pStyle w:val="Picture"/>
      </w:pPr>
      <w:r w:rsidRPr="00451779">
        <mc:AlternateContent>
          <mc:Choice Requires="wpg">
            <w:drawing>
              <wp:anchor distT="0" distB="0" distL="114300" distR="114300" simplePos="0" relativeHeight="251666432" behindDoc="0" locked="0" layoutInCell="1" allowOverlap="1" wp14:anchorId="7D832C3E" wp14:editId="2C4542C2">
                <wp:simplePos x="0" y="0"/>
                <wp:positionH relativeFrom="margin">
                  <wp:align>right</wp:align>
                </wp:positionH>
                <wp:positionV relativeFrom="paragraph">
                  <wp:posOffset>33020</wp:posOffset>
                </wp:positionV>
                <wp:extent cx="1790830" cy="2067379"/>
                <wp:effectExtent l="0" t="0" r="0" b="0"/>
                <wp:wrapNone/>
                <wp:docPr id="38" name="Group 1"/>
                <wp:cNvGraphicFramePr/>
                <a:graphic xmlns:a="http://schemas.openxmlformats.org/drawingml/2006/main">
                  <a:graphicData uri="http://schemas.microsoft.com/office/word/2010/wordprocessingGroup">
                    <wpg:wgp>
                      <wpg:cNvGrpSpPr/>
                      <wpg:grpSpPr>
                        <a:xfrm>
                          <a:off x="0" y="0"/>
                          <a:ext cx="1790830" cy="2067379"/>
                          <a:chOff x="3754517" y="61075"/>
                          <a:chExt cx="1790830" cy="2067379"/>
                        </a:xfrm>
                      </wpg:grpSpPr>
                      <wpg:grpSp>
                        <wpg:cNvPr id="39" name="Group 39"/>
                        <wpg:cNvGrpSpPr/>
                        <wpg:grpSpPr>
                          <a:xfrm>
                            <a:off x="3754517" y="61075"/>
                            <a:ext cx="1241555" cy="305435"/>
                            <a:chOff x="3754517" y="61075"/>
                            <a:chExt cx="1241555" cy="305435"/>
                          </a:xfrm>
                        </wpg:grpSpPr>
                        <wps:wsp>
                          <wps:cNvPr id="40" name="TextBox 169"/>
                          <wps:cNvSpPr txBox="1"/>
                          <wps:spPr>
                            <a:xfrm>
                              <a:off x="3947052" y="61075"/>
                              <a:ext cx="1049020" cy="305435"/>
                            </a:xfrm>
                            <a:prstGeom prst="rect">
                              <a:avLst/>
                            </a:prstGeom>
                            <a:noFill/>
                          </wps:spPr>
                          <wps:txbx>
                            <w:txbxContent>
                              <w:p w14:paraId="0F1AAF8F"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China</w:t>
                                </w:r>
                              </w:p>
                            </w:txbxContent>
                          </wps:txbx>
                          <wps:bodyPr wrap="square" lIns="0" tIns="0" rIns="0" bIns="0" rtlCol="0">
                            <a:spAutoFit/>
                          </wps:bodyPr>
                        </wps:wsp>
                        <wps:wsp>
                          <wps:cNvPr id="41" name="Oval 41"/>
                          <wps:cNvSpPr/>
                          <wps:spPr>
                            <a:xfrm>
                              <a:off x="3754517" y="75214"/>
                              <a:ext cx="126000" cy="125611"/>
                            </a:xfrm>
                            <a:prstGeom prst="ellipse">
                              <a:avLst/>
                            </a:prstGeom>
                            <a:solidFill>
                              <a:srgbClr val="EC7F6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2" name="Group 42"/>
                        <wpg:cNvGrpSpPr/>
                        <wpg:grpSpPr>
                          <a:xfrm>
                            <a:off x="3754517" y="262086"/>
                            <a:ext cx="1241555" cy="305435"/>
                            <a:chOff x="3754517" y="262086"/>
                            <a:chExt cx="1241555" cy="305435"/>
                          </a:xfrm>
                        </wpg:grpSpPr>
                        <wps:wsp>
                          <wps:cNvPr id="43" name="TextBox 167"/>
                          <wps:cNvSpPr txBox="1"/>
                          <wps:spPr>
                            <a:xfrm>
                              <a:off x="3947052" y="262086"/>
                              <a:ext cx="1049020" cy="305435"/>
                            </a:xfrm>
                            <a:prstGeom prst="rect">
                              <a:avLst/>
                            </a:prstGeom>
                            <a:noFill/>
                          </wps:spPr>
                          <wps:txbx>
                            <w:txbxContent>
                              <w:p w14:paraId="2AA047F7"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Taiwan</w:t>
                                </w:r>
                              </w:p>
                            </w:txbxContent>
                          </wps:txbx>
                          <wps:bodyPr wrap="square" lIns="0" tIns="0" rIns="0" bIns="0" rtlCol="0">
                            <a:spAutoFit/>
                          </wps:bodyPr>
                        </wps:wsp>
                        <wps:wsp>
                          <wps:cNvPr id="44" name="Oval 44"/>
                          <wps:cNvSpPr/>
                          <wps:spPr>
                            <a:xfrm>
                              <a:off x="3754517" y="276079"/>
                              <a:ext cx="126000" cy="126000"/>
                            </a:xfrm>
                            <a:prstGeom prst="ellipse">
                              <a:avLst/>
                            </a:prstGeom>
                            <a:solidFill>
                              <a:srgbClr val="FDC8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5" name="Group 45"/>
                        <wpg:cNvGrpSpPr/>
                        <wpg:grpSpPr>
                          <a:xfrm>
                            <a:off x="3754517" y="463097"/>
                            <a:ext cx="1296165" cy="305435"/>
                            <a:chOff x="3754517" y="463097"/>
                            <a:chExt cx="1296165" cy="305435"/>
                          </a:xfrm>
                        </wpg:grpSpPr>
                        <wps:wsp>
                          <wps:cNvPr id="46" name="TextBox 165"/>
                          <wps:cNvSpPr txBox="1"/>
                          <wps:spPr>
                            <a:xfrm>
                              <a:off x="3947052" y="463097"/>
                              <a:ext cx="1103630" cy="305435"/>
                            </a:xfrm>
                            <a:prstGeom prst="rect">
                              <a:avLst/>
                            </a:prstGeom>
                            <a:noFill/>
                          </wps:spPr>
                          <wps:txbx>
                            <w:txbxContent>
                              <w:p w14:paraId="265F7116"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Vietnam</w:t>
                                </w:r>
                              </w:p>
                            </w:txbxContent>
                          </wps:txbx>
                          <wps:bodyPr wrap="square" lIns="0" tIns="0" rIns="0" bIns="0" rtlCol="0">
                            <a:spAutoFit/>
                          </wps:bodyPr>
                        </wps:wsp>
                        <wps:wsp>
                          <wps:cNvPr id="47" name="Oval 47"/>
                          <wps:cNvSpPr/>
                          <wps:spPr>
                            <a:xfrm>
                              <a:off x="3754517" y="477139"/>
                              <a:ext cx="126000" cy="126000"/>
                            </a:xfrm>
                            <a:prstGeom prst="ellipse">
                              <a:avLst/>
                            </a:prstGeom>
                            <a:solidFill>
                              <a:srgbClr val="91D1B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8" name="Group 48"/>
                        <wpg:cNvGrpSpPr/>
                        <wpg:grpSpPr>
                          <a:xfrm>
                            <a:off x="3754517" y="664109"/>
                            <a:ext cx="975490" cy="483870"/>
                            <a:chOff x="3754517" y="664109"/>
                            <a:chExt cx="975490" cy="483870"/>
                          </a:xfrm>
                        </wpg:grpSpPr>
                        <wps:wsp>
                          <wps:cNvPr id="49" name="TextBox 163"/>
                          <wps:cNvSpPr txBox="1"/>
                          <wps:spPr>
                            <a:xfrm>
                              <a:off x="3947052" y="664109"/>
                              <a:ext cx="782955" cy="483870"/>
                            </a:xfrm>
                            <a:prstGeom prst="rect">
                              <a:avLst/>
                            </a:prstGeom>
                            <a:noFill/>
                          </wps:spPr>
                          <wps:txbx>
                            <w:txbxContent>
                              <w:p w14:paraId="396F6360"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United States of America</w:t>
                                </w:r>
                              </w:p>
                            </w:txbxContent>
                          </wps:txbx>
                          <wps:bodyPr wrap="square" lIns="0" tIns="0" rIns="0" bIns="0" rtlCol="0">
                            <a:spAutoFit/>
                          </wps:bodyPr>
                        </wps:wsp>
                        <wps:wsp>
                          <wps:cNvPr id="50" name="Oval 50"/>
                          <wps:cNvSpPr/>
                          <wps:spPr>
                            <a:xfrm>
                              <a:off x="3754517" y="678199"/>
                              <a:ext cx="126000" cy="126000"/>
                            </a:xfrm>
                            <a:prstGeom prst="ellipse">
                              <a:avLst/>
                            </a:prstGeom>
                            <a:solidFill>
                              <a:srgbClr val="002B5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1" name="Group 51"/>
                        <wpg:cNvGrpSpPr/>
                        <wpg:grpSpPr>
                          <a:xfrm>
                            <a:off x="3754517" y="1018972"/>
                            <a:ext cx="1425070" cy="305435"/>
                            <a:chOff x="3754517" y="1018972"/>
                            <a:chExt cx="1425070" cy="305435"/>
                          </a:xfrm>
                        </wpg:grpSpPr>
                        <wps:wsp>
                          <wps:cNvPr id="52" name="TextBox 161"/>
                          <wps:cNvSpPr txBox="1"/>
                          <wps:spPr>
                            <a:xfrm>
                              <a:off x="3947052" y="1018972"/>
                              <a:ext cx="1232535" cy="305435"/>
                            </a:xfrm>
                            <a:prstGeom prst="rect">
                              <a:avLst/>
                            </a:prstGeom>
                            <a:noFill/>
                          </wps:spPr>
                          <wps:txbx>
                            <w:txbxContent>
                              <w:p w14:paraId="2DB5055B"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Japan</w:t>
                                </w:r>
                              </w:p>
                            </w:txbxContent>
                          </wps:txbx>
                          <wps:bodyPr wrap="square" lIns="0" tIns="0" rIns="0" bIns="0" rtlCol="0">
                            <a:spAutoFit/>
                          </wps:bodyPr>
                        </wps:wsp>
                        <wps:wsp>
                          <wps:cNvPr id="53" name="Oval 53"/>
                          <wps:cNvSpPr/>
                          <wps:spPr>
                            <a:xfrm>
                              <a:off x="3754517" y="1033148"/>
                              <a:ext cx="126000" cy="126000"/>
                            </a:xfrm>
                            <a:prstGeom prst="ellipse">
                              <a:avLst/>
                            </a:prstGeom>
                            <a:solidFill>
                              <a:srgbClr val="00B0D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4" name="Group 54"/>
                        <wpg:cNvGrpSpPr/>
                        <wpg:grpSpPr>
                          <a:xfrm>
                            <a:off x="3754517" y="1219983"/>
                            <a:ext cx="1790830" cy="305435"/>
                            <a:chOff x="3754517" y="1219983"/>
                            <a:chExt cx="1790830" cy="305435"/>
                          </a:xfrm>
                        </wpg:grpSpPr>
                        <wps:wsp>
                          <wps:cNvPr id="55" name="TextBox 159"/>
                          <wps:cNvSpPr txBox="1"/>
                          <wps:spPr>
                            <a:xfrm>
                              <a:off x="3947052" y="1219983"/>
                              <a:ext cx="1598295" cy="305435"/>
                            </a:xfrm>
                            <a:prstGeom prst="rect">
                              <a:avLst/>
                            </a:prstGeom>
                            <a:noFill/>
                          </wps:spPr>
                          <wps:txbx>
                            <w:txbxContent>
                              <w:p w14:paraId="23843F30"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Singapore</w:t>
                                </w:r>
                              </w:p>
                            </w:txbxContent>
                          </wps:txbx>
                          <wps:bodyPr wrap="square" lIns="0" tIns="0" rIns="0" bIns="0" rtlCol="0">
                            <a:spAutoFit/>
                          </wps:bodyPr>
                        </wps:wsp>
                        <wps:wsp>
                          <wps:cNvPr id="56" name="Oval 56"/>
                          <wps:cNvSpPr/>
                          <wps:spPr>
                            <a:xfrm>
                              <a:off x="3754517" y="1234208"/>
                              <a:ext cx="126000" cy="126000"/>
                            </a:xfrm>
                            <a:prstGeom prst="ellipse">
                              <a:avLst/>
                            </a:prstGeom>
                            <a:solidFill>
                              <a:srgbClr val="EFD3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57" name="Group 57"/>
                        <wpg:cNvGrpSpPr/>
                        <wpg:grpSpPr>
                          <a:xfrm>
                            <a:off x="3754517" y="1420994"/>
                            <a:ext cx="1790830" cy="305435"/>
                            <a:chOff x="3754517" y="1420994"/>
                            <a:chExt cx="1790830" cy="305435"/>
                          </a:xfrm>
                        </wpg:grpSpPr>
                        <wps:wsp>
                          <wps:cNvPr id="58" name="Oval 58"/>
                          <wps:cNvSpPr/>
                          <wps:spPr>
                            <a:xfrm>
                              <a:off x="3754517" y="1435268"/>
                              <a:ext cx="126000" cy="126000"/>
                            </a:xfrm>
                            <a:prstGeom prst="ellipse">
                              <a:avLst/>
                            </a:prstGeom>
                            <a:solidFill>
                              <a:srgbClr val="4A132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TextBox 158"/>
                          <wps:cNvSpPr txBox="1"/>
                          <wps:spPr>
                            <a:xfrm>
                              <a:off x="3947052" y="1420994"/>
                              <a:ext cx="1598295" cy="305435"/>
                            </a:xfrm>
                            <a:prstGeom prst="rect">
                              <a:avLst/>
                            </a:prstGeom>
                            <a:noFill/>
                          </wps:spPr>
                          <wps:txbx>
                            <w:txbxContent>
                              <w:p w14:paraId="709DA3EF"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Thailand</w:t>
                                </w:r>
                              </w:p>
                            </w:txbxContent>
                          </wps:txbx>
                          <wps:bodyPr wrap="square" lIns="0" tIns="0" rIns="0" bIns="0" rtlCol="0">
                            <a:spAutoFit/>
                          </wps:bodyPr>
                        </wps:wsp>
                      </wpg:grpSp>
                      <wpg:grpSp>
                        <wpg:cNvPr id="60" name="Group 60"/>
                        <wpg:cNvGrpSpPr/>
                        <wpg:grpSpPr>
                          <a:xfrm>
                            <a:off x="3754517" y="1622005"/>
                            <a:ext cx="1790830" cy="305435"/>
                            <a:chOff x="3754517" y="1622005"/>
                            <a:chExt cx="1790830" cy="305435"/>
                          </a:xfrm>
                        </wpg:grpSpPr>
                        <wps:wsp>
                          <wps:cNvPr id="61" name="Oval 61"/>
                          <wps:cNvSpPr/>
                          <wps:spPr>
                            <a:xfrm>
                              <a:off x="3754517" y="1636328"/>
                              <a:ext cx="126000" cy="126000"/>
                            </a:xfrm>
                            <a:prstGeom prst="ellipse">
                              <a:avLst/>
                            </a:prstGeom>
                            <a:solidFill>
                              <a:srgbClr val="96D9E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TextBox 156"/>
                          <wps:cNvSpPr txBox="1"/>
                          <wps:spPr>
                            <a:xfrm>
                              <a:off x="3947052" y="1622005"/>
                              <a:ext cx="1598295" cy="305435"/>
                            </a:xfrm>
                            <a:prstGeom prst="rect">
                              <a:avLst/>
                            </a:prstGeom>
                            <a:noFill/>
                          </wps:spPr>
                          <wps:txbx>
                            <w:txbxContent>
                              <w:p w14:paraId="222FD5BF"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Indonesia</w:t>
                                </w:r>
                              </w:p>
                            </w:txbxContent>
                          </wps:txbx>
                          <wps:bodyPr wrap="square" lIns="0" tIns="0" rIns="0" bIns="0" rtlCol="0">
                            <a:spAutoFit/>
                          </wps:bodyPr>
                        </wps:wsp>
                      </wpg:grpSp>
                      <wpg:grpSp>
                        <wpg:cNvPr id="64" name="Group 64"/>
                        <wpg:cNvGrpSpPr/>
                        <wpg:grpSpPr>
                          <a:xfrm>
                            <a:off x="3754517" y="1823019"/>
                            <a:ext cx="1790830" cy="305435"/>
                            <a:chOff x="3754517" y="1823019"/>
                            <a:chExt cx="1790830" cy="305435"/>
                          </a:xfrm>
                        </wpg:grpSpPr>
                        <wps:wsp>
                          <wps:cNvPr id="66" name="Oval 66"/>
                          <wps:cNvSpPr/>
                          <wps:spPr>
                            <a:xfrm>
                              <a:off x="3754517" y="1837391"/>
                              <a:ext cx="126000" cy="126000"/>
                            </a:xfrm>
                            <a:prstGeom prst="ellipse">
                              <a:avLst/>
                            </a:prstGeom>
                            <a:solidFill>
                              <a:srgbClr val="8533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TextBox 224"/>
                          <wps:cNvSpPr txBox="1"/>
                          <wps:spPr>
                            <a:xfrm>
                              <a:off x="3947052" y="1823019"/>
                              <a:ext cx="1598295" cy="305435"/>
                            </a:xfrm>
                            <a:prstGeom prst="rect">
                              <a:avLst/>
                            </a:prstGeom>
                            <a:noFill/>
                          </wps:spPr>
                          <wps:txbx>
                            <w:txbxContent>
                              <w:p w14:paraId="2F87C74F"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Other</w:t>
                                </w:r>
                              </w:p>
                            </w:txbxContent>
                          </wps:txbx>
                          <wps:bodyPr wrap="square" lIns="0" tIns="0" rIns="0" bIns="0" rtlCol="0">
                            <a:spAutoFit/>
                          </wps:bodyPr>
                        </wps:wsp>
                      </wpg:grpSp>
                    </wpg:wgp>
                  </a:graphicData>
                </a:graphic>
              </wp:anchor>
            </w:drawing>
          </mc:Choice>
          <mc:Fallback>
            <w:pict>
              <v:group w14:anchorId="7D832C3E" id="Group 1" o:spid="_x0000_s1060" style="position:absolute;margin-left:89.8pt;margin-top:2.6pt;width:141pt;height:162.8pt;z-index:251666432;mso-position-horizontal:right;mso-position-horizontal-relative:margin" coordorigin="37545,610" coordsize="17908,2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">
                <v:group id="Group 39" o:spid="_x0000_s1061" style="position:absolute;left:37545;top:610;width:12415;height:3055" coordorigin="37545,610" coordsize="12415,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Box 169" o:spid="_x0000_s1062" type="#_x0000_t202" style="position:absolute;left:39470;top:610;width:10490;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" filled="f" stroked="f">
                    <v:textbox style="mso-fit-shape-to-text:t" inset="0,0,0,0">
                      <w:txbxContent>
                        <w:p w14:paraId="0F1AAF8F"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China</w:t>
                          </w:r>
                        </w:p>
                      </w:txbxContent>
                    </v:textbox>
                  </v:shape>
                  <v:oval id="Oval 41" o:spid="_x0000_s1063" style="position:absolute;left:37545;top:752;width:1260;height: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" fillcolor="#ec7f62" stroked="f" strokeweight="2pt"/>
                </v:group>
                <v:group id="Group 42" o:spid="_x0000_s1064" style="position:absolute;left:37545;top:2620;width:12415;height:3055" coordorigin="37545,2620" coordsize="12415,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Box 167" o:spid="_x0000_s1065" type="#_x0000_t202" style="position:absolute;left:39470;top:2620;width:10490;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" filled="f" stroked="f">
                    <v:textbox style="mso-fit-shape-to-text:t" inset="0,0,0,0">
                      <w:txbxContent>
                        <w:p w14:paraId="2AA047F7"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Taiwan</w:t>
                          </w:r>
                        </w:p>
                      </w:txbxContent>
                    </v:textbox>
                  </v:shape>
                  <v:oval id="Oval 44" o:spid="_x0000_s1066" style="position:absolute;left:37545;top:2760;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" fillcolor="#fdc88c" stroked="f" strokeweight="2pt"/>
                </v:group>
                <v:group id="Group 45" o:spid="_x0000_s1067" style="position:absolute;left:37545;top:4630;width:12961;height:3055" coordorigin="37545,4630" coordsize="12961,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Box 165" o:spid="_x0000_s1068" type="#_x0000_t202" style="position:absolute;left:39470;top:4630;width:11036;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BowgAAANsAAAAPAAAAZHJzL2Rvd25yZXYueG1sRI9Bi8Iw&#10;FITvgv8hPGEvYtPKUr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BgelBowgAAANsAAAAPAAAA&#10;AAAAAAAAAAAAAAcCAABkcnMvZG93bnJldi54bWxQSwUGAAAAAAMAAwC3AAAA9gIAAAAA&#10;" filled="f" stroked="f">
                    <v:textbox style="mso-fit-shape-to-text:t" inset="0,0,0,0">
                      <w:txbxContent>
                        <w:p w14:paraId="265F7116"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Vietnam</w:t>
                          </w:r>
                        </w:p>
                      </w:txbxContent>
                    </v:textbox>
                  </v:shape>
                  <v:oval id="Oval 47" o:spid="_x0000_s1069" style="position:absolute;left:37545;top:4771;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" fillcolor="#91d1ba" stroked="f" strokeweight="2pt"/>
                </v:group>
                <v:group id="Group 48" o:spid="_x0000_s1070" style="position:absolute;left:37545;top:6641;width:9755;height:4838" coordorigin="37545,6641" coordsize="9754,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Box 163" o:spid="_x0000_s1071" type="#_x0000_t202" style="position:absolute;left:39470;top:6641;width:7830;height: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QawQAAANsAAAAPAAAAZHJzL2Rvd25yZXYueG1sRI9Bi8Iw&#10;FITvgv8hPMGLaFoR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BHlxBrBAAAA2wAAAA8AAAAA&#10;AAAAAAAAAAAABwIAAGRycy9kb3ducmV2LnhtbFBLBQYAAAAAAwADALcAAAD1AgAAAAA=&#10;" filled="f" stroked="f">
                    <v:textbox style="mso-fit-shape-to-text:t" inset="0,0,0,0">
                      <w:txbxContent>
                        <w:p w14:paraId="396F6360"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United States of America</w:t>
                          </w:r>
                        </w:p>
                      </w:txbxContent>
                    </v:textbox>
                  </v:shape>
                  <v:oval id="Oval 50" o:spid="_x0000_s1072" style="position:absolute;left:37545;top:6781;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" fillcolor="#002b51" stroked="f" strokeweight="2pt"/>
                </v:group>
                <v:group id="Group 51" o:spid="_x0000_s1073" style="position:absolute;left:37545;top:10189;width:14250;height:3055" coordorigin="37545,10189" coordsize="14250,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Box 161" o:spid="_x0000_s1074" type="#_x0000_t202" style="position:absolute;left:39470;top:10189;width:12325;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" filled="f" stroked="f">
                    <v:textbox style="mso-fit-shape-to-text:t" inset="0,0,0,0">
                      <w:txbxContent>
                        <w:p w14:paraId="2DB5055B"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Japan</w:t>
                          </w:r>
                        </w:p>
                      </w:txbxContent>
                    </v:textbox>
                  </v:shape>
                  <v:oval id="Oval 53" o:spid="_x0000_s1075" style="position:absolute;left:37545;top:10331;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" fillcolor="#00b0db" stroked="f" strokeweight="2pt"/>
                </v:group>
                <v:group id="Group 54" o:spid="_x0000_s1076" style="position:absolute;left:37545;top:12199;width:17908;height:3055" coordorigin="37545,12199" coordsize="17908,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Box 159" o:spid="_x0000_s1077" type="#_x0000_t202" style="position:absolute;left:39470;top:12199;width:15983;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" filled="f" stroked="f">
                    <v:textbox style="mso-fit-shape-to-text:t" inset="0,0,0,0">
                      <w:txbxContent>
                        <w:p w14:paraId="23843F30"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Singapore</w:t>
                          </w:r>
                        </w:p>
                      </w:txbxContent>
                    </v:textbox>
                  </v:shape>
                  <v:oval id="Oval 56" o:spid="_x0000_s1078" style="position:absolute;left:37545;top:12342;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" fillcolor="#efd3be" stroked="f" strokeweight="2pt"/>
                </v:group>
                <v:group id="_x0000_s1079" style="position:absolute;left:37545;top:14209;width:17908;height:3055" coordorigin="37545,14209" coordsize="17908,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58" o:spid="_x0000_s1080" style="position:absolute;left:37545;top:14352;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" fillcolor="#4a1325" stroked="f" strokeweight="2pt"/>
                  <v:shape id="TextBox 158" o:spid="_x0000_s1081" type="#_x0000_t202" style="position:absolute;left:39470;top:14209;width:15983;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LHwQAAANsAAAAPAAAAZHJzL2Rvd25yZXYueG1sRI9Bi8Iw&#10;FITvgv8hPMGLaFpB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JQ8UsfBAAAA2wAAAA8AAAAA&#10;AAAAAAAAAAAABwIAAGRycy9kb3ducmV2LnhtbFBLBQYAAAAAAwADALcAAAD1AgAAAAA=&#10;" filled="f" stroked="f">
                    <v:textbox style="mso-fit-shape-to-text:t" inset="0,0,0,0">
                      <w:txbxContent>
                        <w:p w14:paraId="709DA3EF"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Thailand</w:t>
                          </w:r>
                        </w:p>
                      </w:txbxContent>
                    </v:textbox>
                  </v:shape>
                </v:group>
                <v:group id="Group 60" o:spid="_x0000_s1082" style="position:absolute;left:37545;top:16220;width:17908;height:3054" coordorigin="37545,16220" coordsize="17908,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61" o:spid="_x0000_s1083" style="position:absolute;left:37545;top:16363;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" fillcolor="#96d9ec" stroked="f" strokeweight="2pt"/>
                  <v:shape id="TextBox 156" o:spid="_x0000_s1084" type="#_x0000_t202" style="position:absolute;left:39470;top:16220;width:15983;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" filled="f" stroked="f">
                    <v:textbox style="mso-fit-shape-to-text:t" inset="0,0,0,0">
                      <w:txbxContent>
                        <w:p w14:paraId="222FD5BF"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Indonesia</w:t>
                          </w:r>
                        </w:p>
                      </w:txbxContent>
                    </v:textbox>
                  </v:shape>
                </v:group>
                <v:group id="Group 64" o:spid="_x0000_s1085" style="position:absolute;left:37545;top:18230;width:17908;height:3054" coordorigin="37545,18230" coordsize="17908,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oval id="Oval 66" o:spid="_x0000_s1086" style="position:absolute;left:37545;top:18373;width:126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" fillcolor="#853347" stroked="f" strokeweight="2pt"/>
                  <v:shape id="TextBox 224" o:spid="_x0000_s1087" type="#_x0000_t202" style="position:absolute;left:39470;top:18230;width:15983;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" filled="f" stroked="f">
                    <v:textbox style="mso-fit-shape-to-text:t" inset="0,0,0,0">
                      <w:txbxContent>
                        <w:p w14:paraId="2F87C74F"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Other</w:t>
                          </w:r>
                        </w:p>
                      </w:txbxContent>
                    </v:textbox>
                  </v:shape>
                </v:group>
                <w10:wrap anchorx="margin"/>
              </v:group>
            </w:pict>
          </mc:Fallback>
        </mc:AlternateContent>
      </w:r>
      <w:r w:rsidRPr="00451779">
        <w:drawing>
          <wp:inline distT="0" distB="0" distL="0" distR="0" wp14:anchorId="781EC63E" wp14:editId="4FA83A73">
            <wp:extent cx="3688449" cy="1977335"/>
            <wp:effectExtent l="0" t="0" r="7620" b="4445"/>
            <wp:docPr id="68" name="Chart 68">
              <a:extLst xmlns:a="http://schemas.openxmlformats.org/drawingml/2006/main">
                <a:ext uri="{FF2B5EF4-FFF2-40B4-BE49-F238E27FC236}">
                  <a16:creationId xmlns:a16="http://schemas.microsoft.com/office/drawing/2014/main" id="{FA3E5D51-56E3-4491-8398-E78D732A60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BAAB60" w14:textId="77777777" w:rsidR="00082519" w:rsidRPr="001D52B4" w:rsidRDefault="00082519" w:rsidP="00082519">
      <w:pPr>
        <w:pStyle w:val="FigureTableNoteSource"/>
      </w:pPr>
      <w:r>
        <w:t xml:space="preserve">Source: </w:t>
      </w:r>
      <w:r w:rsidRPr="007B6D90">
        <w:t>ABS Catalogue 9920.0 and ABARES Australian fisheries and aquaculture outlook 2021.</w:t>
      </w:r>
    </w:p>
    <w:p w14:paraId="7F06F175" w14:textId="1962FE4D" w:rsidR="00082519" w:rsidRDefault="00082519" w:rsidP="00082519">
      <w:pPr>
        <w:pStyle w:val="FigureTableNoteSource"/>
      </w:pPr>
      <w:r w:rsidRPr="0068365F">
        <w:rPr>
          <w:vertAlign w:val="superscript"/>
        </w:rPr>
        <w:t xml:space="preserve">1 </w:t>
      </w:r>
      <w:r w:rsidRPr="0068365F">
        <w:t xml:space="preserve">Disruptions to domestic and international market conditions and ongoing COVID-19 containment measures mean that medium term projections are subject to considerable uncertainty. </w:t>
      </w:r>
    </w:p>
    <w:p w14:paraId="05C2882C" w14:textId="77777777" w:rsidR="00082519" w:rsidRDefault="00082519">
      <w:pPr>
        <w:spacing w:after="0" w:line="240" w:lineRule="auto"/>
        <w:rPr>
          <w:rFonts w:ascii="Calibri" w:hAnsi="Calibri"/>
          <w:sz w:val="18"/>
        </w:rPr>
      </w:pPr>
      <w:r>
        <w:br w:type="page"/>
      </w:r>
    </w:p>
    <w:p w14:paraId="6A52A1FE" w14:textId="77777777" w:rsidR="00082519" w:rsidRPr="005015EB" w:rsidRDefault="00082519" w:rsidP="00082519">
      <w:pPr>
        <w:pStyle w:val="Subtitle"/>
        <w:rPr>
          <w:b/>
          <w:sz w:val="52"/>
          <w:szCs w:val="28"/>
        </w:rPr>
      </w:pPr>
      <w:r w:rsidRPr="005015EB">
        <w:rPr>
          <w:b/>
          <w:sz w:val="52"/>
          <w:szCs w:val="28"/>
        </w:rPr>
        <w:lastRenderedPageBreak/>
        <w:t>Positive signs for exports to Vietnam</w:t>
      </w:r>
    </w:p>
    <w:p w14:paraId="7F1D80CF" w14:textId="77777777" w:rsidR="00082519" w:rsidRDefault="00082519" w:rsidP="00082519">
      <w:pPr>
        <w:pStyle w:val="Subtitle"/>
        <w:rPr>
          <w:b/>
          <w:sz w:val="52"/>
          <w:szCs w:val="28"/>
        </w:rPr>
      </w:pPr>
      <w:r w:rsidRPr="005015EB">
        <w:rPr>
          <w:b/>
          <w:sz w:val="52"/>
          <w:szCs w:val="28"/>
        </w:rPr>
        <w:t>Q1 2021</w:t>
      </w:r>
    </w:p>
    <w:p w14:paraId="29E388DA" w14:textId="77777777" w:rsidR="00082519" w:rsidRPr="000D7161" w:rsidRDefault="00082519" w:rsidP="00082519">
      <w:pPr>
        <w:pStyle w:val="Heading2"/>
        <w:numPr>
          <w:ilvl w:val="0"/>
          <w:numId w:val="0"/>
        </w:numPr>
        <w:rPr>
          <w:sz w:val="28"/>
        </w:rPr>
      </w:pPr>
      <w:r w:rsidRPr="000D7161">
        <w:rPr>
          <w:sz w:val="28"/>
        </w:rPr>
        <w:t xml:space="preserve">Vietnam's strong economic growth and growing demand for high-quality products saw Australian agriculture, </w:t>
      </w:r>
      <w:proofErr w:type="gramStart"/>
      <w:r w:rsidRPr="000D7161">
        <w:rPr>
          <w:sz w:val="28"/>
        </w:rPr>
        <w:t>fisheries</w:t>
      </w:r>
      <w:proofErr w:type="gramEnd"/>
      <w:r w:rsidRPr="000D7161">
        <w:rPr>
          <w:sz w:val="28"/>
        </w:rPr>
        <w:t xml:space="preserve"> and forestry exports to Vietnam reach record highs the first quarter of 2021.</w:t>
      </w:r>
    </w:p>
    <w:p w14:paraId="1905CC38" w14:textId="77777777" w:rsidR="00082519" w:rsidRDefault="00082519" w:rsidP="00082519">
      <w:pPr>
        <w:pStyle w:val="Heading2"/>
        <w:numPr>
          <w:ilvl w:val="0"/>
          <w:numId w:val="0"/>
        </w:numPr>
        <w:ind w:left="709" w:hanging="709"/>
      </w:pPr>
      <w:r w:rsidRPr="005015EB">
        <w:t>Growth of the Vietnam market in 2021</w:t>
      </w:r>
    </w:p>
    <w:p w14:paraId="0E783C97" w14:textId="77777777" w:rsidR="00082519" w:rsidRPr="007C5BD3" w:rsidRDefault="00082519" w:rsidP="00082519">
      <w:pPr>
        <w:pStyle w:val="ListParagraph"/>
        <w:numPr>
          <w:ilvl w:val="0"/>
          <w:numId w:val="38"/>
        </w:numPr>
      </w:pPr>
      <w:r w:rsidRPr="005015EB">
        <w:t xml:space="preserve">Vietnam was one of the few countries to record positive GDP growth in 2020 (+2.9%). The World Bank expects Vietnam’s economy to grow a further 6.6% in 2021. </w:t>
      </w:r>
    </w:p>
    <w:p w14:paraId="35B921D5" w14:textId="77777777" w:rsidR="00082519" w:rsidRPr="007C5BD3" w:rsidRDefault="00082519" w:rsidP="00082519">
      <w:pPr>
        <w:pStyle w:val="ListParagraph"/>
        <w:numPr>
          <w:ilvl w:val="0"/>
          <w:numId w:val="38"/>
        </w:numPr>
      </w:pPr>
      <w:r w:rsidRPr="005015EB">
        <w:t xml:space="preserve">Australia exported $681m of agricultural, fisheries and forestry (AFF) products to Vietnam in quarter one (Q1) 2021, a 44% increase on Q1 2020. </w:t>
      </w:r>
    </w:p>
    <w:p w14:paraId="1A53ABF8" w14:textId="77777777" w:rsidR="00082519" w:rsidRPr="007C5BD3" w:rsidRDefault="00082519" w:rsidP="00082519">
      <w:pPr>
        <w:pStyle w:val="ListParagraph"/>
        <w:numPr>
          <w:ilvl w:val="0"/>
          <w:numId w:val="38"/>
        </w:numPr>
      </w:pPr>
      <w:r w:rsidRPr="005015EB">
        <w:t xml:space="preserve">Exports were up across most commodities, including wheat, barley, cotton, beef, table grapes, </w:t>
      </w:r>
      <w:proofErr w:type="gramStart"/>
      <w:r w:rsidRPr="005015EB">
        <w:t>logs</w:t>
      </w:r>
      <w:proofErr w:type="gramEnd"/>
      <w:r w:rsidRPr="005015EB">
        <w:t xml:space="preserve"> and dairy. This reflects both improved seasonal conditions in Australia and the relatively strong position of the Vietnamese economy. </w:t>
      </w:r>
    </w:p>
    <w:p w14:paraId="16F8F66E" w14:textId="77777777" w:rsidR="00082519" w:rsidRPr="007C5BD3" w:rsidRDefault="00082519" w:rsidP="00082519">
      <w:pPr>
        <w:pStyle w:val="ListParagraph"/>
        <w:numPr>
          <w:ilvl w:val="0"/>
          <w:numId w:val="38"/>
        </w:numPr>
      </w:pPr>
      <w:r w:rsidRPr="005015EB">
        <w:t>Up until 2018, seafood products were a major Australian export to Vietnam. More recently, it has been Australian grain exports that have led to increased AFF exports.</w:t>
      </w:r>
    </w:p>
    <w:p w14:paraId="68128950" w14:textId="77777777" w:rsidR="00082519" w:rsidRPr="007C5BD3" w:rsidRDefault="00082519" w:rsidP="00082519">
      <w:pPr>
        <w:pStyle w:val="Heading2"/>
        <w:numPr>
          <w:ilvl w:val="0"/>
          <w:numId w:val="0"/>
        </w:numPr>
        <w:ind w:left="720" w:hanging="720"/>
        <w:rPr>
          <w:rFonts w:ascii="Cambria" w:eastAsiaTheme="minorHAnsi" w:hAnsi="Cambria"/>
          <w:bCs w:val="0"/>
          <w:color w:val="auto"/>
          <w:sz w:val="22"/>
          <w:szCs w:val="22"/>
          <w:lang w:eastAsia="en-US"/>
        </w:rPr>
      </w:pPr>
    </w:p>
    <w:p w14:paraId="2A2ABA79" w14:textId="77777777" w:rsidR="00082519" w:rsidRDefault="00082519" w:rsidP="00082519">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9135B7">
        <w:t>Australian exports to Vietnam by sector, Q1 2015-2021</w:t>
      </w:r>
    </w:p>
    <w:p w14:paraId="444089D3" w14:textId="77777777" w:rsidR="00082519" w:rsidRDefault="00082519" w:rsidP="00082519">
      <w:r w:rsidRPr="00A8268E">
        <w:rPr>
          <w:noProof/>
        </w:rPr>
        <w:drawing>
          <wp:inline distT="0" distB="0" distL="0" distR="0" wp14:anchorId="523D7B84" wp14:editId="1BB853CB">
            <wp:extent cx="4572000" cy="2090533"/>
            <wp:effectExtent l="0" t="0" r="0" b="5080"/>
            <wp:docPr id="79" name="Chart 79">
              <a:extLst xmlns:a="http://schemas.openxmlformats.org/drawingml/2006/main">
                <a:ext uri="{FF2B5EF4-FFF2-40B4-BE49-F238E27FC236}">
                  <a16:creationId xmlns:a16="http://schemas.microsoft.com/office/drawing/2014/main" id="{92E245C8-2299-40C4-B476-0D1AFD7F02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F443A2" w14:textId="77777777" w:rsidR="00082519" w:rsidRDefault="00082519" w:rsidP="00082519">
      <w:r w:rsidRPr="00A8268E">
        <w:rPr>
          <w:noProof/>
        </w:rPr>
        <mc:AlternateContent>
          <mc:Choice Requires="wpg">
            <w:drawing>
              <wp:anchor distT="0" distB="0" distL="114300" distR="114300" simplePos="0" relativeHeight="251668480" behindDoc="0" locked="0" layoutInCell="1" allowOverlap="1" wp14:anchorId="09734840" wp14:editId="26A766E4">
                <wp:simplePos x="0" y="0"/>
                <wp:positionH relativeFrom="column">
                  <wp:posOffset>999067</wp:posOffset>
                </wp:positionH>
                <wp:positionV relativeFrom="paragraph">
                  <wp:posOffset>16510</wp:posOffset>
                </wp:positionV>
                <wp:extent cx="2749143" cy="305435"/>
                <wp:effectExtent l="0" t="0" r="0" b="0"/>
                <wp:wrapNone/>
                <wp:docPr id="70" name="Group 91"/>
                <wp:cNvGraphicFramePr/>
                <a:graphic xmlns:a="http://schemas.openxmlformats.org/drawingml/2006/main">
                  <a:graphicData uri="http://schemas.microsoft.com/office/word/2010/wordprocessingGroup">
                    <wpg:wgp>
                      <wpg:cNvGrpSpPr/>
                      <wpg:grpSpPr>
                        <a:xfrm>
                          <a:off x="0" y="0"/>
                          <a:ext cx="2749143" cy="305435"/>
                          <a:chOff x="834875" y="2152669"/>
                          <a:chExt cx="2749143" cy="305435"/>
                        </a:xfrm>
                      </wpg:grpSpPr>
                      <wpg:grpSp>
                        <wpg:cNvPr id="71" name="Group 71"/>
                        <wpg:cNvGrpSpPr/>
                        <wpg:grpSpPr>
                          <a:xfrm>
                            <a:off x="834875" y="2152669"/>
                            <a:ext cx="1527670" cy="305435"/>
                            <a:chOff x="834875" y="2152669"/>
                            <a:chExt cx="1485580" cy="305435"/>
                          </a:xfrm>
                        </wpg:grpSpPr>
                        <wps:wsp>
                          <wps:cNvPr id="72" name="TextBox 111"/>
                          <wps:cNvSpPr txBox="1"/>
                          <wps:spPr>
                            <a:xfrm>
                              <a:off x="1036663" y="2152669"/>
                              <a:ext cx="1283792" cy="305435"/>
                            </a:xfrm>
                            <a:prstGeom prst="rect">
                              <a:avLst/>
                            </a:prstGeom>
                            <a:noFill/>
                          </wps:spPr>
                          <wps:txbx>
                            <w:txbxContent>
                              <w:p w14:paraId="10767256"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Agriculture</w:t>
                                </w:r>
                              </w:p>
                            </w:txbxContent>
                          </wps:txbx>
                          <wps:bodyPr wrap="square" lIns="0" tIns="0" rIns="0" bIns="0" rtlCol="0">
                            <a:spAutoFit/>
                          </wps:bodyPr>
                        </wps:wsp>
                        <wps:wsp>
                          <wps:cNvPr id="73" name="Oval 73"/>
                          <wps:cNvSpPr/>
                          <wps:spPr>
                            <a:xfrm>
                              <a:off x="834875" y="2166613"/>
                              <a:ext cx="131314" cy="126000"/>
                            </a:xfrm>
                            <a:prstGeom prst="ellipse">
                              <a:avLst/>
                            </a:prstGeom>
                            <a:solidFill>
                              <a:srgbClr val="EC7F6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4" name="Group 74"/>
                        <wpg:cNvGrpSpPr/>
                        <wpg:grpSpPr>
                          <a:xfrm>
                            <a:off x="1874202" y="2152669"/>
                            <a:ext cx="1527442" cy="305435"/>
                            <a:chOff x="1874202" y="2152669"/>
                            <a:chExt cx="1485358" cy="305435"/>
                          </a:xfrm>
                        </wpg:grpSpPr>
                        <wps:wsp>
                          <wps:cNvPr id="75" name="TextBox 109"/>
                          <wps:cNvSpPr txBox="1"/>
                          <wps:spPr>
                            <a:xfrm>
                              <a:off x="2075768" y="2152669"/>
                              <a:ext cx="1283792" cy="305435"/>
                            </a:xfrm>
                            <a:prstGeom prst="rect">
                              <a:avLst/>
                            </a:prstGeom>
                            <a:noFill/>
                          </wps:spPr>
                          <wps:txbx>
                            <w:txbxContent>
                              <w:p w14:paraId="2FF51816"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Fisheries</w:t>
                                </w:r>
                              </w:p>
                            </w:txbxContent>
                          </wps:txbx>
                          <wps:bodyPr wrap="square" lIns="0" tIns="0" rIns="0" bIns="0" rtlCol="0">
                            <a:spAutoFit/>
                          </wps:bodyPr>
                        </wps:wsp>
                        <wps:wsp>
                          <wps:cNvPr id="76" name="Oval 76"/>
                          <wps:cNvSpPr/>
                          <wps:spPr>
                            <a:xfrm>
                              <a:off x="1874202" y="2166613"/>
                              <a:ext cx="131314" cy="126000"/>
                            </a:xfrm>
                            <a:prstGeom prst="ellipse">
                              <a:avLst/>
                            </a:prstGeom>
                            <a:solidFill>
                              <a:srgbClr val="96D9E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7" name="TextBox 96"/>
                        <wps:cNvSpPr txBox="1"/>
                        <wps:spPr>
                          <a:xfrm>
                            <a:off x="3048078" y="2152669"/>
                            <a:ext cx="535940" cy="305435"/>
                          </a:xfrm>
                          <a:prstGeom prst="rect">
                            <a:avLst/>
                          </a:prstGeom>
                          <a:noFill/>
                        </wps:spPr>
                        <wps:txbx>
                          <w:txbxContent>
                            <w:p w14:paraId="53C4D32F"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Forestry</w:t>
                              </w:r>
                            </w:p>
                          </w:txbxContent>
                        </wps:txbx>
                        <wps:bodyPr wrap="square" lIns="0" tIns="0" rIns="0" bIns="0" rtlCol="0">
                          <a:spAutoFit/>
                        </wps:bodyPr>
                      </wps:wsp>
                      <wps:wsp>
                        <wps:cNvPr id="78" name="Oval 78"/>
                        <wps:cNvSpPr/>
                        <wps:spPr>
                          <a:xfrm>
                            <a:off x="2841012" y="2166613"/>
                            <a:ext cx="135034" cy="126000"/>
                          </a:xfrm>
                          <a:prstGeom prst="ellipse">
                            <a:avLst/>
                          </a:prstGeom>
                          <a:solidFill>
                            <a:srgbClr val="FDC88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9734840" id="Group 91" o:spid="_x0000_s1088" style="position:absolute;margin-left:78.65pt;margin-top:1.3pt;width:216.45pt;height:24.05pt;z-index:251668480" coordorigin="8348,21526" coordsize="27491,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">
                <v:group id="Group 71" o:spid="_x0000_s1089" style="position:absolute;left:8348;top:21526;width:15277;height:3055" coordorigin="8348,21526" coordsize="14855,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Box 111" o:spid="_x0000_s1090" type="#_x0000_t202" style="position:absolute;left:10366;top:21526;width:12838;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" filled="f" stroked="f">
                    <v:textbox style="mso-fit-shape-to-text:t" inset="0,0,0,0">
                      <w:txbxContent>
                        <w:p w14:paraId="10767256"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Agriculture</w:t>
                          </w:r>
                        </w:p>
                      </w:txbxContent>
                    </v:textbox>
                  </v:shape>
                  <v:oval id="Oval 73" o:spid="_x0000_s1091" style="position:absolute;left:8348;top:21666;width:1313;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" fillcolor="#ec7f62" stroked="f" strokeweight="2pt"/>
                </v:group>
                <v:group id="Group 74" o:spid="_x0000_s1092" style="position:absolute;left:18742;top:21526;width:15274;height:3055" coordorigin="18742,21526" coordsize="14853,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Box 109" o:spid="_x0000_s1093" type="#_x0000_t202" style="position:absolute;left:20757;top:21526;width:12838;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" filled="f" stroked="f">
                    <v:textbox style="mso-fit-shape-to-text:t" inset="0,0,0,0">
                      <w:txbxContent>
                        <w:p w14:paraId="2FF51816"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Fisheries</w:t>
                          </w:r>
                        </w:p>
                      </w:txbxContent>
                    </v:textbox>
                  </v:shape>
                  <v:oval id="Oval 76" o:spid="_x0000_s1094" style="position:absolute;left:18742;top:21666;width:1313;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" fillcolor="#96d9ec" stroked="f" strokeweight="2pt"/>
                </v:group>
                <v:shape id="TextBox 96" o:spid="_x0000_s1095" type="#_x0000_t202" style="position:absolute;left:30480;top:21526;width:5360;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" filled="f" stroked="f">
                  <v:textbox style="mso-fit-shape-to-text:t" inset="0,0,0,0">
                    <w:txbxContent>
                      <w:p w14:paraId="53C4D32F" w14:textId="77777777" w:rsidR="00082519" w:rsidRDefault="00082519" w:rsidP="00082519">
                        <w:pPr>
                          <w:rPr>
                            <w:rFonts w:asciiTheme="minorHAnsi" w:hAnsi="Calibri"/>
                            <w:color w:val="002B51"/>
                            <w:kern w:val="24"/>
                            <w:sz w:val="20"/>
                            <w:szCs w:val="20"/>
                          </w:rPr>
                        </w:pPr>
                        <w:r>
                          <w:rPr>
                            <w:rFonts w:asciiTheme="minorHAnsi" w:hAnsi="Calibri"/>
                            <w:color w:val="002B51"/>
                            <w:kern w:val="24"/>
                            <w:sz w:val="20"/>
                            <w:szCs w:val="20"/>
                          </w:rPr>
                          <w:t>Forestry</w:t>
                        </w:r>
                      </w:p>
                    </w:txbxContent>
                  </v:textbox>
                </v:shape>
                <v:oval id="Oval 78" o:spid="_x0000_s1096" style="position:absolute;left:28410;top:21666;width:135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" fillcolor="#fdc88c" stroked="f" strokeweight="2pt"/>
              </v:group>
            </w:pict>
          </mc:Fallback>
        </mc:AlternateContent>
      </w:r>
    </w:p>
    <w:p w14:paraId="07D391D8" w14:textId="77777777" w:rsidR="00082519" w:rsidRPr="001D52B4" w:rsidRDefault="00082519" w:rsidP="00082519">
      <w:pPr>
        <w:pStyle w:val="FigureTableNoteSource"/>
      </w:pPr>
      <w:r>
        <w:t xml:space="preserve">Source: </w:t>
      </w:r>
      <w:r w:rsidRPr="00EF5B6E">
        <w:t>ABS Catalogue 9920.0, UN Statistics Division (</w:t>
      </w:r>
      <w:proofErr w:type="spellStart"/>
      <w:r w:rsidRPr="00EF5B6E">
        <w:t>UNComtrade</w:t>
      </w:r>
      <w:proofErr w:type="spellEnd"/>
      <w:r w:rsidRPr="00EF5B6E">
        <w:t xml:space="preserve">) and World Bank. </w:t>
      </w:r>
      <w:proofErr w:type="spellStart"/>
      <w:r w:rsidRPr="00EF5B6E">
        <w:t>UNComtrade</w:t>
      </w:r>
      <w:proofErr w:type="spellEnd"/>
      <w:r w:rsidRPr="00EF5B6E">
        <w:t xml:space="preserve"> data for Vietnam is not available for 2020.</w:t>
      </w:r>
    </w:p>
    <w:p w14:paraId="5A8EC5D6" w14:textId="77777777" w:rsidR="00082519" w:rsidRDefault="00082519" w:rsidP="00082519">
      <w:pPr>
        <w:pStyle w:val="Heading2"/>
        <w:numPr>
          <w:ilvl w:val="0"/>
          <w:numId w:val="0"/>
        </w:numPr>
        <w:ind w:left="709" w:hanging="709"/>
      </w:pPr>
      <w:r w:rsidRPr="0064376A">
        <w:t>Growth opportunities for both countries</w:t>
      </w:r>
    </w:p>
    <w:p w14:paraId="32488FB0" w14:textId="77777777" w:rsidR="00082519" w:rsidRPr="0064376A" w:rsidRDefault="00082519" w:rsidP="00082519">
      <w:pPr>
        <w:pStyle w:val="ListParagraph"/>
        <w:numPr>
          <w:ilvl w:val="0"/>
          <w:numId w:val="38"/>
        </w:numPr>
      </w:pPr>
      <w:r w:rsidRPr="0064376A">
        <w:t xml:space="preserve">Vietnam exported US$30b of AFF products in 2019 (approx. A$42b), led by exports of nuts, fish, coffee, </w:t>
      </w:r>
      <w:proofErr w:type="gramStart"/>
      <w:r w:rsidRPr="0064376A">
        <w:t>prawns</w:t>
      </w:r>
      <w:proofErr w:type="gramEnd"/>
      <w:r w:rsidRPr="0064376A">
        <w:t xml:space="preserve"> and rice.</w:t>
      </w:r>
    </w:p>
    <w:p w14:paraId="24BD30D3" w14:textId="77777777" w:rsidR="00082519" w:rsidRPr="0064376A" w:rsidRDefault="00082519" w:rsidP="00082519">
      <w:pPr>
        <w:pStyle w:val="ListParagraph"/>
        <w:numPr>
          <w:ilvl w:val="0"/>
          <w:numId w:val="38"/>
        </w:numPr>
      </w:pPr>
      <w:r w:rsidRPr="0064376A">
        <w:t>Australia was Vietnam’s 12th most valuable AFF market in 2019, accounting for 2% of total AFF export value.</w:t>
      </w:r>
    </w:p>
    <w:p w14:paraId="0906D8FC" w14:textId="77777777" w:rsidR="00082519" w:rsidRPr="0064376A" w:rsidRDefault="00082519" w:rsidP="00082519">
      <w:pPr>
        <w:pStyle w:val="ListParagraph"/>
        <w:numPr>
          <w:ilvl w:val="0"/>
          <w:numId w:val="38"/>
        </w:numPr>
      </w:pPr>
      <w:r w:rsidRPr="0064376A">
        <w:t xml:space="preserve">Vietnam and Australia established a Strategic Partnership in March </w:t>
      </w:r>
      <w:proofErr w:type="gramStart"/>
      <w:r w:rsidRPr="0064376A">
        <w:t>2018</w:t>
      </w:r>
      <w:proofErr w:type="gramEnd"/>
      <w:r w:rsidRPr="0064376A">
        <w:t xml:space="preserve"> and the Australia-Vietnam Enhanced Economic Engagement Strategy is due for completion in late 2021.</w:t>
      </w:r>
    </w:p>
    <w:p w14:paraId="66BEF637" w14:textId="77777777" w:rsidR="00082519" w:rsidRPr="000D7161" w:rsidRDefault="00082519" w:rsidP="00082519">
      <w:pPr>
        <w:pStyle w:val="ListParagraph"/>
        <w:numPr>
          <w:ilvl w:val="0"/>
          <w:numId w:val="38"/>
        </w:numPr>
      </w:pPr>
      <w:r w:rsidRPr="0064376A">
        <w:lastRenderedPageBreak/>
        <w:t xml:space="preserve">Vietnam’s growing middle-class is increasingly seeking premium grains and protein from Australia, while Vietnam’s </w:t>
      </w:r>
      <w:proofErr w:type="gramStart"/>
      <w:r w:rsidRPr="0064376A">
        <w:t>export oriented</w:t>
      </w:r>
      <w:proofErr w:type="gramEnd"/>
      <w:r w:rsidRPr="0064376A">
        <w:t xml:space="preserve"> manufacturing sector is seeking high-quality inputs for value-added products</w:t>
      </w:r>
    </w:p>
    <w:p w14:paraId="46F87E70" w14:textId="77777777" w:rsidR="00082519" w:rsidRDefault="00082519" w:rsidP="00082519">
      <w:pPr>
        <w:pStyle w:val="Caption"/>
      </w:pPr>
      <w:r>
        <w:t xml:space="preserve">Figure </w:t>
      </w:r>
      <w:r>
        <w:rPr>
          <w:noProof/>
        </w:rPr>
        <w:t>2</w:t>
      </w:r>
      <w:r>
        <w:t xml:space="preserve"> </w:t>
      </w:r>
      <w:r w:rsidRPr="00EF5B6E">
        <w:t xml:space="preserve">Vietnam agriculture, </w:t>
      </w:r>
      <w:proofErr w:type="gramStart"/>
      <w:r w:rsidRPr="00EF5B6E">
        <w:t>fisheries</w:t>
      </w:r>
      <w:proofErr w:type="gramEnd"/>
      <w:r w:rsidRPr="00EF5B6E">
        <w:t xml:space="preserve"> and forestry exports by commodity 2019</w:t>
      </w:r>
    </w:p>
    <w:p w14:paraId="46175C17" w14:textId="77777777" w:rsidR="00082519" w:rsidRDefault="00082519" w:rsidP="00082519">
      <w:r>
        <w:rPr>
          <w:noProof/>
        </w:rPr>
        <w:drawing>
          <wp:inline distT="0" distB="0" distL="0" distR="0" wp14:anchorId="7F22EFAC" wp14:editId="7A51982F">
            <wp:extent cx="2761615" cy="170116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1615" cy="1701165"/>
                    </a:xfrm>
                    <a:prstGeom prst="rect">
                      <a:avLst/>
                    </a:prstGeom>
                    <a:noFill/>
                  </pic:spPr>
                </pic:pic>
              </a:graphicData>
            </a:graphic>
          </wp:inline>
        </w:drawing>
      </w:r>
    </w:p>
    <w:p w14:paraId="0934AA30" w14:textId="77777777" w:rsidR="00082519" w:rsidRPr="001D52B4" w:rsidRDefault="00082519" w:rsidP="00082519">
      <w:pPr>
        <w:pStyle w:val="FigureTableNoteSource"/>
      </w:pPr>
      <w:r>
        <w:t xml:space="preserve">Source: </w:t>
      </w:r>
      <w:r w:rsidRPr="00EF5B6E">
        <w:t>ABS Catalogue 9920.0, UN Statistics Division (</w:t>
      </w:r>
      <w:proofErr w:type="spellStart"/>
      <w:r w:rsidRPr="00EF5B6E">
        <w:t>UNComtrade</w:t>
      </w:r>
      <w:proofErr w:type="spellEnd"/>
      <w:r w:rsidRPr="00EF5B6E">
        <w:t xml:space="preserve">) and World Bank. </w:t>
      </w:r>
      <w:proofErr w:type="spellStart"/>
      <w:r w:rsidRPr="00EF5B6E">
        <w:t>UNComtrade</w:t>
      </w:r>
      <w:proofErr w:type="spellEnd"/>
      <w:r w:rsidRPr="00EF5B6E">
        <w:t xml:space="preserve"> data for Vietnam is not available for 2020.</w:t>
      </w:r>
    </w:p>
    <w:p w14:paraId="4471A005" w14:textId="77777777" w:rsidR="00082519" w:rsidRDefault="00082519" w:rsidP="00082519">
      <w:pPr>
        <w:pStyle w:val="Caption"/>
      </w:pPr>
      <w:r>
        <w:t xml:space="preserve">Figure </w:t>
      </w:r>
      <w:r>
        <w:rPr>
          <w:noProof/>
        </w:rPr>
        <w:t>3</w:t>
      </w:r>
      <w:r>
        <w:t xml:space="preserve"> </w:t>
      </w:r>
      <w:r w:rsidRPr="00EF5B6E">
        <w:t xml:space="preserve">Vietnam agriculture, </w:t>
      </w:r>
      <w:proofErr w:type="gramStart"/>
      <w:r w:rsidRPr="00EF5B6E">
        <w:t>fisheries</w:t>
      </w:r>
      <w:proofErr w:type="gramEnd"/>
      <w:r w:rsidRPr="00EF5B6E">
        <w:t xml:space="preserve"> and forestry exports by country 2019</w:t>
      </w:r>
    </w:p>
    <w:p w14:paraId="5614BC94" w14:textId="77777777" w:rsidR="00082519" w:rsidRDefault="00082519" w:rsidP="00082519">
      <w:pPr>
        <w:pStyle w:val="Picture"/>
      </w:pPr>
      <w:r>
        <w:drawing>
          <wp:inline distT="0" distB="0" distL="0" distR="0" wp14:anchorId="27484946" wp14:editId="1B2FC232">
            <wp:extent cx="2761615" cy="18288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1615" cy="1828800"/>
                    </a:xfrm>
                    <a:prstGeom prst="rect">
                      <a:avLst/>
                    </a:prstGeom>
                    <a:noFill/>
                  </pic:spPr>
                </pic:pic>
              </a:graphicData>
            </a:graphic>
          </wp:inline>
        </w:drawing>
      </w:r>
    </w:p>
    <w:p w14:paraId="5FECC589" w14:textId="521B653B" w:rsidR="00082519" w:rsidRDefault="00082519" w:rsidP="00082519">
      <w:pPr>
        <w:pStyle w:val="FigureTableNoteSource"/>
      </w:pPr>
      <w:r>
        <w:t xml:space="preserve">Source: </w:t>
      </w:r>
      <w:r w:rsidRPr="00EF5B6E">
        <w:t>ABS Catalogue 9920.0, UN Statistics Division (</w:t>
      </w:r>
      <w:proofErr w:type="spellStart"/>
      <w:r w:rsidRPr="00EF5B6E">
        <w:t>UNComtrade</w:t>
      </w:r>
      <w:proofErr w:type="spellEnd"/>
      <w:r w:rsidRPr="00EF5B6E">
        <w:t xml:space="preserve">) and World Bank. </w:t>
      </w:r>
      <w:proofErr w:type="spellStart"/>
      <w:r w:rsidRPr="00EF5B6E">
        <w:t>UNComtrade</w:t>
      </w:r>
      <w:proofErr w:type="spellEnd"/>
      <w:r w:rsidRPr="00EF5B6E">
        <w:t xml:space="preserve"> data for Vietnam is not available for 2020.</w:t>
      </w:r>
    </w:p>
    <w:p w14:paraId="000778E8" w14:textId="77777777" w:rsidR="00082519" w:rsidRDefault="00082519">
      <w:pPr>
        <w:spacing w:after="0" w:line="240" w:lineRule="auto"/>
        <w:rPr>
          <w:rFonts w:ascii="Calibri" w:hAnsi="Calibri"/>
          <w:sz w:val="18"/>
        </w:rPr>
      </w:pPr>
      <w:r>
        <w:br w:type="page"/>
      </w:r>
    </w:p>
    <w:p w14:paraId="0D904AD3" w14:textId="77777777" w:rsidR="00082519" w:rsidRPr="00B410DB" w:rsidRDefault="00082519" w:rsidP="00082519">
      <w:pPr>
        <w:pStyle w:val="Subtitle"/>
        <w:rPr>
          <w:b/>
          <w:sz w:val="52"/>
          <w:szCs w:val="28"/>
        </w:rPr>
      </w:pPr>
      <w:r w:rsidRPr="00B410DB">
        <w:rPr>
          <w:b/>
          <w:sz w:val="52"/>
          <w:szCs w:val="28"/>
        </w:rPr>
        <w:lastRenderedPageBreak/>
        <w:t>Australian wheat exports gathering pace</w:t>
      </w:r>
    </w:p>
    <w:p w14:paraId="739343DC" w14:textId="77777777" w:rsidR="00082519" w:rsidRDefault="00082519" w:rsidP="00082519">
      <w:pPr>
        <w:pStyle w:val="Subtitle"/>
        <w:rPr>
          <w:b/>
          <w:sz w:val="52"/>
          <w:szCs w:val="28"/>
        </w:rPr>
      </w:pPr>
      <w:r w:rsidRPr="00B410DB">
        <w:rPr>
          <w:b/>
          <w:sz w:val="52"/>
          <w:szCs w:val="28"/>
        </w:rPr>
        <w:t>Q1 2021</w:t>
      </w:r>
    </w:p>
    <w:p w14:paraId="739F4C80" w14:textId="77777777" w:rsidR="00082519" w:rsidRPr="00A06725" w:rsidRDefault="00082519" w:rsidP="00082519">
      <w:pPr>
        <w:pStyle w:val="Heading2"/>
        <w:numPr>
          <w:ilvl w:val="0"/>
          <w:numId w:val="0"/>
        </w:numPr>
        <w:pBdr>
          <w:top w:val="single" w:sz="4" w:space="1" w:color="auto"/>
          <w:left w:val="single" w:sz="4" w:space="4" w:color="auto"/>
          <w:bottom w:val="single" w:sz="4" w:space="1" w:color="auto"/>
          <w:right w:val="single" w:sz="4" w:space="4" w:color="auto"/>
        </w:pBdr>
        <w:rPr>
          <w:sz w:val="28"/>
        </w:rPr>
      </w:pPr>
      <w:r w:rsidRPr="00A06725">
        <w:rPr>
          <w:sz w:val="28"/>
        </w:rPr>
        <w:t>Improved seasonal conditions have seen the value of wheat exports in the first quarter (Q1) of 2021 rise to $2.5b, more than double the 2018-2020 Q1 average.</w:t>
      </w:r>
    </w:p>
    <w:p w14:paraId="4146B4D3" w14:textId="77777777" w:rsidR="00082519" w:rsidRDefault="00082519" w:rsidP="00082519">
      <w:pPr>
        <w:pStyle w:val="Heading2"/>
        <w:numPr>
          <w:ilvl w:val="0"/>
          <w:numId w:val="0"/>
        </w:numPr>
      </w:pPr>
      <w:r w:rsidRPr="00B410DB">
        <w:t>Improved seasonal conditions see increased wheat production</w:t>
      </w:r>
    </w:p>
    <w:p w14:paraId="5093D2E6" w14:textId="77777777" w:rsidR="00082519" w:rsidRPr="00B410DB" w:rsidRDefault="00082519" w:rsidP="00082519">
      <w:pPr>
        <w:pStyle w:val="Heading2"/>
        <w:numPr>
          <w:ilvl w:val="0"/>
          <w:numId w:val="39"/>
        </w:numPr>
        <w:rPr>
          <w:rFonts w:ascii="Cambria" w:eastAsiaTheme="minorHAnsi" w:hAnsi="Cambria"/>
          <w:bCs w:val="0"/>
          <w:color w:val="auto"/>
          <w:sz w:val="22"/>
          <w:szCs w:val="22"/>
          <w:lang w:eastAsia="en-US"/>
        </w:rPr>
      </w:pPr>
      <w:r w:rsidRPr="00B410DB">
        <w:rPr>
          <w:rFonts w:ascii="Cambria" w:eastAsiaTheme="minorHAnsi" w:hAnsi="Cambria"/>
          <w:bCs w:val="0"/>
          <w:color w:val="auto"/>
          <w:sz w:val="22"/>
          <w:szCs w:val="22"/>
          <w:lang w:eastAsia="en-US"/>
        </w:rPr>
        <w:t>With favourable seasonal conditions in many production regions, Australian wheat production is projected to reach a record high of 33.3 million tonnes in 2020-21.</w:t>
      </w:r>
    </w:p>
    <w:p w14:paraId="520EB000" w14:textId="77777777" w:rsidR="00082519" w:rsidRPr="00A06725" w:rsidRDefault="00082519" w:rsidP="00082519">
      <w:pPr>
        <w:pStyle w:val="Heading2"/>
        <w:numPr>
          <w:ilvl w:val="0"/>
          <w:numId w:val="39"/>
        </w:numPr>
        <w:rPr>
          <w:rFonts w:ascii="Cambria" w:eastAsiaTheme="minorHAnsi" w:hAnsi="Cambria"/>
          <w:bCs w:val="0"/>
          <w:color w:val="auto"/>
          <w:sz w:val="22"/>
          <w:szCs w:val="22"/>
          <w:lang w:eastAsia="en-US"/>
        </w:rPr>
      </w:pPr>
      <w:r w:rsidRPr="00B410DB">
        <w:rPr>
          <w:rFonts w:ascii="Cambria" w:eastAsiaTheme="minorHAnsi" w:hAnsi="Cambria"/>
          <w:bCs w:val="0"/>
          <w:color w:val="auto"/>
          <w:sz w:val="22"/>
          <w:szCs w:val="22"/>
          <w:lang w:eastAsia="en-US"/>
        </w:rPr>
        <w:t xml:space="preserve">As a staple food product, COVID-19 lockdown measures have had a limited impact on demand for </w:t>
      </w:r>
      <w:proofErr w:type="gramStart"/>
      <w:r w:rsidRPr="00B410DB">
        <w:rPr>
          <w:rFonts w:ascii="Cambria" w:eastAsiaTheme="minorHAnsi" w:hAnsi="Cambria"/>
          <w:bCs w:val="0"/>
          <w:color w:val="auto"/>
          <w:sz w:val="22"/>
          <w:szCs w:val="22"/>
          <w:lang w:eastAsia="en-US"/>
        </w:rPr>
        <w:t>wheat based</w:t>
      </w:r>
      <w:proofErr w:type="gramEnd"/>
      <w:r w:rsidRPr="00B410DB">
        <w:rPr>
          <w:rFonts w:ascii="Cambria" w:eastAsiaTheme="minorHAnsi" w:hAnsi="Cambria"/>
          <w:bCs w:val="0"/>
          <w:color w:val="auto"/>
          <w:sz w:val="22"/>
          <w:szCs w:val="22"/>
          <w:lang w:eastAsia="en-US"/>
        </w:rPr>
        <w:t xml:space="preserve"> products.</w:t>
      </w:r>
    </w:p>
    <w:p w14:paraId="1882BFCD" w14:textId="77777777" w:rsidR="00082519" w:rsidRDefault="00082519" w:rsidP="00082519">
      <w:pPr>
        <w:pStyle w:val="Heading2"/>
        <w:numPr>
          <w:ilvl w:val="0"/>
          <w:numId w:val="0"/>
        </w:numPr>
        <w:ind w:left="709" w:hanging="709"/>
      </w:pPr>
      <w:r w:rsidRPr="00B410DB">
        <w:t>Market access enables export growth</w:t>
      </w:r>
    </w:p>
    <w:p w14:paraId="6B04E01B" w14:textId="77777777" w:rsidR="00082519" w:rsidRPr="00B410DB" w:rsidRDefault="00082519" w:rsidP="00082519">
      <w:pPr>
        <w:pStyle w:val="Heading2"/>
        <w:numPr>
          <w:ilvl w:val="0"/>
          <w:numId w:val="39"/>
        </w:numPr>
        <w:rPr>
          <w:rFonts w:ascii="Cambria" w:eastAsiaTheme="minorHAnsi" w:hAnsi="Cambria"/>
          <w:bCs w:val="0"/>
          <w:color w:val="auto"/>
          <w:sz w:val="22"/>
          <w:szCs w:val="22"/>
          <w:lang w:eastAsia="en-US"/>
        </w:rPr>
      </w:pPr>
      <w:r w:rsidRPr="00B410DB">
        <w:rPr>
          <w:rFonts w:ascii="Cambria" w:eastAsiaTheme="minorHAnsi" w:hAnsi="Cambria"/>
          <w:bCs w:val="0"/>
          <w:color w:val="auto"/>
          <w:sz w:val="22"/>
          <w:szCs w:val="22"/>
          <w:lang w:eastAsia="en-US"/>
        </w:rPr>
        <w:t xml:space="preserve">Australian wheat has favourable market access across the world and has already been exported to 53 individual countries in quarter one (Q1) 2021. </w:t>
      </w:r>
    </w:p>
    <w:p w14:paraId="35165456" w14:textId="77777777" w:rsidR="00082519" w:rsidRPr="00B410DB" w:rsidRDefault="00082519" w:rsidP="00082519">
      <w:pPr>
        <w:pStyle w:val="Heading2"/>
        <w:numPr>
          <w:ilvl w:val="0"/>
          <w:numId w:val="39"/>
        </w:numPr>
        <w:rPr>
          <w:rFonts w:ascii="Cambria" w:eastAsiaTheme="minorHAnsi" w:hAnsi="Cambria"/>
          <w:bCs w:val="0"/>
          <w:color w:val="auto"/>
          <w:sz w:val="22"/>
          <w:szCs w:val="22"/>
          <w:lang w:eastAsia="en-US"/>
        </w:rPr>
      </w:pPr>
      <w:r w:rsidRPr="00B410DB">
        <w:rPr>
          <w:rFonts w:ascii="Cambria" w:eastAsiaTheme="minorHAnsi" w:hAnsi="Cambria"/>
          <w:bCs w:val="0"/>
          <w:color w:val="auto"/>
          <w:sz w:val="22"/>
          <w:szCs w:val="22"/>
          <w:lang w:eastAsia="en-US"/>
        </w:rPr>
        <w:t>Compared to the Q1 2018-2020 average, Australian wheat exports to Asia, the Middle East and African markets were up in Q1 2021, including Indonesia (+$320m), Vietnam (+$231m), Saudi Arabia (+$92m) and South Africa (+$70m).</w:t>
      </w:r>
    </w:p>
    <w:p w14:paraId="34AE29B4" w14:textId="77777777" w:rsidR="00082519" w:rsidRPr="00B6069E" w:rsidRDefault="00082519" w:rsidP="00082519">
      <w:pPr>
        <w:pStyle w:val="Heading2"/>
        <w:numPr>
          <w:ilvl w:val="0"/>
          <w:numId w:val="39"/>
        </w:numPr>
        <w:rPr>
          <w:rFonts w:ascii="Cambria" w:eastAsiaTheme="minorHAnsi" w:hAnsi="Cambria"/>
          <w:bCs w:val="0"/>
          <w:color w:val="auto"/>
          <w:sz w:val="22"/>
          <w:szCs w:val="22"/>
          <w:lang w:eastAsia="en-US"/>
        </w:rPr>
      </w:pPr>
      <w:r w:rsidRPr="00B410DB">
        <w:rPr>
          <w:rFonts w:ascii="Cambria" w:eastAsiaTheme="minorHAnsi" w:hAnsi="Cambria"/>
          <w:bCs w:val="0"/>
          <w:color w:val="auto"/>
          <w:sz w:val="22"/>
          <w:szCs w:val="22"/>
          <w:lang w:eastAsia="en-US"/>
        </w:rPr>
        <w:t>The Australian Government is working with counterparts in Brazil, a major wheat importer, to explore opportunities for Australian wheat, which currently cannot be exported to Brazil.</w:t>
      </w:r>
    </w:p>
    <w:p w14:paraId="1882BCA7" w14:textId="77777777" w:rsidR="00082519" w:rsidRDefault="00082519" w:rsidP="00082519">
      <w:pPr>
        <w:pStyle w:val="Caption"/>
      </w:pPr>
    </w:p>
    <w:p w14:paraId="6A8C1979" w14:textId="77777777" w:rsidR="00082519" w:rsidRDefault="00082519" w:rsidP="00082519">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C10580">
        <w:t>Australian wheat exports by destination, Q1 2018-2020 average and Q1 2021</w:t>
      </w:r>
    </w:p>
    <w:p w14:paraId="1BBA29C0" w14:textId="77777777" w:rsidR="00082519" w:rsidRDefault="00082519" w:rsidP="00082519">
      <w:pPr>
        <w:pStyle w:val="Picture"/>
      </w:pPr>
      <w:r>
        <w:drawing>
          <wp:inline distT="0" distB="0" distL="0" distR="0" wp14:anchorId="78EF2ADE" wp14:editId="0A4C8FB2">
            <wp:extent cx="4425950" cy="19145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5950" cy="1914525"/>
                    </a:xfrm>
                    <a:prstGeom prst="rect">
                      <a:avLst/>
                    </a:prstGeom>
                    <a:noFill/>
                  </pic:spPr>
                </pic:pic>
              </a:graphicData>
            </a:graphic>
          </wp:inline>
        </w:drawing>
      </w:r>
    </w:p>
    <w:p w14:paraId="4FE068B7" w14:textId="77777777" w:rsidR="00082519" w:rsidRDefault="00082519" w:rsidP="00082519">
      <w:pPr>
        <w:pStyle w:val="FigureTableNoteSource"/>
      </w:pPr>
      <w:r>
        <w:t xml:space="preserve">Source: </w:t>
      </w:r>
      <w:r w:rsidRPr="00C10580">
        <w:t>International Trade Centre (</w:t>
      </w:r>
      <w:proofErr w:type="spellStart"/>
      <w:r w:rsidRPr="00C10580">
        <w:t>TradeMap</w:t>
      </w:r>
      <w:proofErr w:type="spellEnd"/>
      <w:r w:rsidRPr="00C10580">
        <w:t>), ABS Catalogue 9920.0, ABARES Agricultural commodities, vol. 10, no. 4 and General Administration of Customs China.</w:t>
      </w:r>
    </w:p>
    <w:p w14:paraId="6F1E16A2" w14:textId="77777777" w:rsidR="00082519" w:rsidRPr="00C10580" w:rsidRDefault="00082519" w:rsidP="00082519"/>
    <w:p w14:paraId="7057431A" w14:textId="77777777" w:rsidR="00082519" w:rsidRDefault="00082519" w:rsidP="00082519">
      <w:pPr>
        <w:pStyle w:val="Heading2"/>
        <w:numPr>
          <w:ilvl w:val="0"/>
          <w:numId w:val="0"/>
        </w:numPr>
      </w:pPr>
      <w:r w:rsidRPr="00AA5E5D">
        <w:lastRenderedPageBreak/>
        <w:t>Australian wheat exports to China remain at record high levels</w:t>
      </w:r>
    </w:p>
    <w:p w14:paraId="5EB63F32" w14:textId="77777777" w:rsidR="00082519" w:rsidRPr="00AA5E5D" w:rsidRDefault="00082519" w:rsidP="00082519">
      <w:pPr>
        <w:pStyle w:val="Heading2"/>
        <w:numPr>
          <w:ilvl w:val="0"/>
          <w:numId w:val="39"/>
        </w:numPr>
        <w:rPr>
          <w:rFonts w:ascii="Cambria" w:eastAsiaTheme="minorHAnsi" w:hAnsi="Cambria"/>
          <w:bCs w:val="0"/>
          <w:color w:val="auto"/>
          <w:sz w:val="22"/>
          <w:szCs w:val="22"/>
          <w:lang w:eastAsia="en-US"/>
        </w:rPr>
      </w:pPr>
      <w:r w:rsidRPr="00AA5E5D">
        <w:rPr>
          <w:rFonts w:ascii="Cambria" w:eastAsiaTheme="minorHAnsi" w:hAnsi="Cambria"/>
          <w:bCs w:val="0"/>
          <w:color w:val="auto"/>
          <w:sz w:val="22"/>
          <w:szCs w:val="22"/>
          <w:lang w:eastAsia="en-US"/>
        </w:rPr>
        <w:t xml:space="preserve">Surging Chinese demand and reduced exports from some other wheat producing countries has seen Australian wheat exports to China increase. </w:t>
      </w:r>
    </w:p>
    <w:p w14:paraId="10A339A8" w14:textId="77777777" w:rsidR="00082519" w:rsidRPr="00AA5E5D" w:rsidRDefault="00082519" w:rsidP="00082519">
      <w:pPr>
        <w:pStyle w:val="Heading2"/>
        <w:numPr>
          <w:ilvl w:val="0"/>
          <w:numId w:val="39"/>
        </w:numPr>
        <w:rPr>
          <w:rFonts w:ascii="Cambria" w:eastAsiaTheme="minorHAnsi" w:hAnsi="Cambria"/>
          <w:bCs w:val="0"/>
          <w:color w:val="auto"/>
          <w:sz w:val="22"/>
          <w:szCs w:val="22"/>
          <w:lang w:eastAsia="en-US"/>
        </w:rPr>
      </w:pPr>
      <w:r w:rsidRPr="00AA5E5D">
        <w:rPr>
          <w:rFonts w:ascii="Cambria" w:eastAsiaTheme="minorHAnsi" w:hAnsi="Cambria"/>
          <w:bCs w:val="0"/>
          <w:color w:val="auto"/>
          <w:sz w:val="22"/>
          <w:szCs w:val="22"/>
          <w:lang w:eastAsia="en-US"/>
        </w:rPr>
        <w:t xml:space="preserve">According to the General Administration of China Customs, imports of Australian wheat have risen from 492kt in 2018 to 1,223kt in 2020 (approx. AUD$180m to AUD $520m. </w:t>
      </w:r>
    </w:p>
    <w:p w14:paraId="60E7A95C" w14:textId="77777777" w:rsidR="00082519" w:rsidRPr="00AA5E5D" w:rsidRDefault="00082519" w:rsidP="00082519">
      <w:pPr>
        <w:pStyle w:val="Heading2"/>
        <w:numPr>
          <w:ilvl w:val="0"/>
          <w:numId w:val="39"/>
        </w:numPr>
        <w:rPr>
          <w:rFonts w:ascii="Cambria" w:eastAsiaTheme="minorHAnsi" w:hAnsi="Cambria"/>
          <w:bCs w:val="0"/>
          <w:color w:val="auto"/>
          <w:sz w:val="22"/>
          <w:szCs w:val="22"/>
          <w:lang w:eastAsia="en-US"/>
        </w:rPr>
      </w:pPr>
      <w:r w:rsidRPr="00AA5E5D">
        <w:rPr>
          <w:rFonts w:ascii="Cambria" w:eastAsiaTheme="minorHAnsi" w:hAnsi="Cambria"/>
          <w:bCs w:val="0"/>
          <w:color w:val="auto"/>
          <w:sz w:val="22"/>
          <w:szCs w:val="22"/>
          <w:lang w:eastAsia="en-US"/>
        </w:rPr>
        <w:t>China’s total wheat imports have also increased, growing from 3,097kt in 2018 to 8,373kt in 2020 (approx. AUD$1b to AUD $3.3b).</w:t>
      </w:r>
    </w:p>
    <w:p w14:paraId="32592BA1" w14:textId="77777777" w:rsidR="00082519" w:rsidRPr="00B6069E" w:rsidRDefault="00082519" w:rsidP="00082519">
      <w:pPr>
        <w:pStyle w:val="Heading2"/>
        <w:numPr>
          <w:ilvl w:val="0"/>
          <w:numId w:val="39"/>
        </w:numPr>
        <w:rPr>
          <w:rFonts w:ascii="Cambria" w:eastAsiaTheme="minorHAnsi" w:hAnsi="Cambria"/>
          <w:bCs w:val="0"/>
          <w:color w:val="auto"/>
          <w:sz w:val="22"/>
          <w:szCs w:val="22"/>
          <w:lang w:eastAsia="en-US"/>
        </w:rPr>
      </w:pPr>
      <w:r w:rsidRPr="00AA5E5D">
        <w:rPr>
          <w:rFonts w:ascii="Cambria" w:eastAsiaTheme="minorHAnsi" w:hAnsi="Cambria"/>
          <w:bCs w:val="0"/>
          <w:color w:val="auto"/>
          <w:sz w:val="22"/>
          <w:szCs w:val="22"/>
          <w:lang w:eastAsia="en-US"/>
        </w:rPr>
        <w:t>In Q1 2021, 33% of China’s wheat imports were from Australia (by volume). This reflects a general increase in Australian wheat exports to China and the timing of Australia’s wheat crop, which is counter-cyclical to China’s suppliers in the Northern Hemisphere.</w:t>
      </w:r>
    </w:p>
    <w:p w14:paraId="21EB86F9" w14:textId="77777777" w:rsidR="00082519" w:rsidRDefault="00082519" w:rsidP="00082519">
      <w:pPr>
        <w:pStyle w:val="Caption"/>
      </w:pPr>
    </w:p>
    <w:p w14:paraId="63A5BCDF" w14:textId="77777777" w:rsidR="00082519" w:rsidRDefault="00082519" w:rsidP="00082519">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xml:space="preserve"> </w:t>
      </w:r>
      <w:r w:rsidRPr="00DA6CCD">
        <w:t>China wheat imports by country, 2018 to 2020</w:t>
      </w:r>
    </w:p>
    <w:p w14:paraId="684B9C9D" w14:textId="77777777" w:rsidR="00082519" w:rsidRDefault="00082519" w:rsidP="00082519">
      <w:pPr>
        <w:pStyle w:val="Picture"/>
      </w:pPr>
      <w:r>
        <w:drawing>
          <wp:inline distT="0" distB="0" distL="0" distR="0" wp14:anchorId="36315BAF" wp14:editId="1E970F02">
            <wp:extent cx="4572635" cy="202374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635" cy="2023745"/>
                    </a:xfrm>
                    <a:prstGeom prst="rect">
                      <a:avLst/>
                    </a:prstGeom>
                    <a:noFill/>
                  </pic:spPr>
                </pic:pic>
              </a:graphicData>
            </a:graphic>
          </wp:inline>
        </w:drawing>
      </w:r>
    </w:p>
    <w:p w14:paraId="37C41890" w14:textId="77777777" w:rsidR="00082519" w:rsidRDefault="00082519" w:rsidP="00082519">
      <w:pPr>
        <w:pStyle w:val="FigureTableNoteSource"/>
      </w:pPr>
      <w:r>
        <w:t xml:space="preserve">Source: </w:t>
      </w:r>
      <w:r w:rsidRPr="00C10580">
        <w:t>International Trade Centre (</w:t>
      </w:r>
      <w:proofErr w:type="spellStart"/>
      <w:r w:rsidRPr="00C10580">
        <w:t>TradeMap</w:t>
      </w:r>
      <w:proofErr w:type="spellEnd"/>
      <w:r w:rsidRPr="00C10580">
        <w:t>), ABS Catalogue 9920.0, ABARES Agricultural commodities, vol. 10, no. 4 and General Administration of Customs China.</w:t>
      </w:r>
    </w:p>
    <w:p w14:paraId="7F509970" w14:textId="012C9328" w:rsidR="00082519" w:rsidRDefault="00082519">
      <w:pPr>
        <w:spacing w:after="0" w:line="240" w:lineRule="auto"/>
        <w:rPr>
          <w:rFonts w:ascii="Calibri" w:hAnsi="Calibri"/>
          <w:sz w:val="18"/>
        </w:rPr>
      </w:pPr>
      <w:r>
        <w:br w:type="page"/>
      </w:r>
    </w:p>
    <w:p w14:paraId="762E16F7" w14:textId="77777777" w:rsidR="00082519" w:rsidRPr="00913C4D" w:rsidRDefault="00082519" w:rsidP="00082519">
      <w:pPr>
        <w:pStyle w:val="Subtitle"/>
        <w:rPr>
          <w:b/>
          <w:sz w:val="52"/>
          <w:szCs w:val="28"/>
        </w:rPr>
      </w:pPr>
      <w:r w:rsidRPr="00913C4D">
        <w:rPr>
          <w:b/>
          <w:sz w:val="52"/>
          <w:szCs w:val="28"/>
        </w:rPr>
        <w:lastRenderedPageBreak/>
        <w:t>Wine exports adjusting to China tariffs</w:t>
      </w:r>
    </w:p>
    <w:p w14:paraId="6133FF29" w14:textId="77777777" w:rsidR="00082519" w:rsidRDefault="00082519" w:rsidP="00082519">
      <w:pPr>
        <w:pStyle w:val="Subtitle"/>
        <w:rPr>
          <w:b/>
          <w:sz w:val="52"/>
          <w:szCs w:val="28"/>
        </w:rPr>
      </w:pPr>
      <w:r w:rsidRPr="00913C4D">
        <w:rPr>
          <w:b/>
          <w:sz w:val="52"/>
          <w:szCs w:val="28"/>
        </w:rPr>
        <w:t>Q1 2021</w:t>
      </w:r>
    </w:p>
    <w:p w14:paraId="22D0A46F" w14:textId="77777777" w:rsidR="00082519" w:rsidRPr="003F7AD0" w:rsidRDefault="00082519" w:rsidP="00082519">
      <w:pPr>
        <w:pStyle w:val="Heading2"/>
        <w:numPr>
          <w:ilvl w:val="0"/>
          <w:numId w:val="0"/>
        </w:numPr>
        <w:pBdr>
          <w:top w:val="single" w:sz="4" w:space="1" w:color="auto"/>
          <w:left w:val="single" w:sz="4" w:space="4" w:color="auto"/>
          <w:bottom w:val="single" w:sz="4" w:space="1" w:color="auto"/>
          <w:right w:val="single" w:sz="4" w:space="4" w:color="auto"/>
        </w:pBdr>
        <w:rPr>
          <w:sz w:val="28"/>
        </w:rPr>
      </w:pPr>
      <w:r w:rsidRPr="003F7AD0">
        <w:rPr>
          <w:sz w:val="28"/>
        </w:rPr>
        <w:t xml:space="preserve">Australian wine producers and exporters are diversifying their export </w:t>
      </w:r>
      <w:proofErr w:type="gramStart"/>
      <w:r w:rsidRPr="003F7AD0">
        <w:rPr>
          <w:sz w:val="28"/>
        </w:rPr>
        <w:t>markets</w:t>
      </w:r>
      <w:proofErr w:type="gramEnd"/>
      <w:r w:rsidRPr="003F7AD0">
        <w:rPr>
          <w:sz w:val="28"/>
        </w:rPr>
        <w:t xml:space="preserve"> but the loss of the China market saw the value of wine exports fall in the first quarter of 2021.</w:t>
      </w:r>
    </w:p>
    <w:p w14:paraId="3940F650" w14:textId="77777777" w:rsidR="00082519" w:rsidRDefault="00082519" w:rsidP="00082519">
      <w:pPr>
        <w:pStyle w:val="Heading2"/>
        <w:numPr>
          <w:ilvl w:val="0"/>
          <w:numId w:val="0"/>
        </w:numPr>
        <w:ind w:left="709" w:hanging="709"/>
      </w:pPr>
      <w:r w:rsidRPr="00913C4D">
        <w:t>Wine exports diversify, but China leaves a big hole</w:t>
      </w:r>
    </w:p>
    <w:p w14:paraId="0C36398D" w14:textId="77777777" w:rsidR="00082519" w:rsidRPr="00913C4D" w:rsidRDefault="00082519" w:rsidP="00082519">
      <w:pPr>
        <w:pStyle w:val="Heading2"/>
        <w:numPr>
          <w:ilvl w:val="0"/>
          <w:numId w:val="40"/>
        </w:numPr>
        <w:rPr>
          <w:rFonts w:ascii="Cambria" w:eastAsiaTheme="minorHAnsi" w:hAnsi="Cambria"/>
          <w:bCs w:val="0"/>
          <w:color w:val="auto"/>
          <w:sz w:val="22"/>
          <w:szCs w:val="22"/>
          <w:lang w:eastAsia="en-US"/>
        </w:rPr>
      </w:pPr>
      <w:r w:rsidRPr="00913C4D">
        <w:rPr>
          <w:rFonts w:ascii="Cambria" w:eastAsiaTheme="minorHAnsi" w:hAnsi="Cambria"/>
          <w:bCs w:val="0"/>
          <w:color w:val="auto"/>
          <w:sz w:val="22"/>
          <w:szCs w:val="22"/>
          <w:lang w:eastAsia="en-US"/>
        </w:rPr>
        <w:t>In the first quarter (Q1) of 2021, Australian wine exports were substantially lower than the 2018-2020 Q1 average by both volume (-26%) and value (-29%), led by a 95% fall in the val</w:t>
      </w:r>
      <w:r>
        <w:rPr>
          <w:rFonts w:ascii="Cambria" w:eastAsiaTheme="minorHAnsi" w:hAnsi="Cambria"/>
          <w:bCs w:val="0"/>
          <w:color w:val="auto"/>
          <w:sz w:val="22"/>
          <w:szCs w:val="22"/>
          <w:lang w:eastAsia="en-US"/>
        </w:rPr>
        <w:t xml:space="preserve">ue </w:t>
      </w:r>
      <w:r>
        <w:rPr>
          <w:rFonts w:ascii="Cambria" w:eastAsiaTheme="minorHAnsi" w:hAnsi="Cambria"/>
          <w:bCs w:val="0"/>
          <w:color w:val="auto"/>
          <w:sz w:val="22"/>
          <w:szCs w:val="22"/>
          <w:lang w:eastAsia="en-US"/>
        </w:rPr>
        <w:br/>
      </w:r>
      <w:r w:rsidRPr="00913C4D">
        <w:rPr>
          <w:rFonts w:ascii="Cambria" w:eastAsiaTheme="minorHAnsi" w:hAnsi="Cambria"/>
          <w:bCs w:val="0"/>
          <w:color w:val="auto"/>
          <w:sz w:val="22"/>
          <w:szCs w:val="22"/>
          <w:lang w:eastAsia="en-US"/>
        </w:rPr>
        <w:t xml:space="preserve">(-$173m) of wine exported to China. </w:t>
      </w:r>
    </w:p>
    <w:p w14:paraId="174A8B93" w14:textId="77777777" w:rsidR="00082519" w:rsidRPr="00913C4D" w:rsidRDefault="00082519" w:rsidP="00082519">
      <w:pPr>
        <w:pStyle w:val="Heading2"/>
        <w:numPr>
          <w:ilvl w:val="0"/>
          <w:numId w:val="40"/>
        </w:numPr>
        <w:rPr>
          <w:rFonts w:ascii="Cambria" w:eastAsiaTheme="minorHAnsi" w:hAnsi="Cambria"/>
          <w:bCs w:val="0"/>
          <w:color w:val="auto"/>
          <w:sz w:val="22"/>
          <w:szCs w:val="22"/>
          <w:lang w:eastAsia="en-US"/>
        </w:rPr>
      </w:pPr>
      <w:r w:rsidRPr="00913C4D">
        <w:rPr>
          <w:rFonts w:ascii="Cambria" w:eastAsiaTheme="minorHAnsi" w:hAnsi="Cambria"/>
          <w:bCs w:val="0"/>
          <w:color w:val="auto"/>
          <w:sz w:val="22"/>
          <w:szCs w:val="22"/>
          <w:lang w:eastAsia="en-US"/>
        </w:rPr>
        <w:t xml:space="preserve">Compared with the Q1 2018-20 average, exports of Australian wine in Q1 2021 increased to Hong Kong (+45%), Republic of Korea (+153%), EU27(+14%), and UK (+5%), while exports of wine to Indonesia rose 610% from a low base of $0.6m to $3.2m. These increases did not fully offset lost export value from disruptions to wine exports to China. </w:t>
      </w:r>
    </w:p>
    <w:p w14:paraId="21D94678" w14:textId="77777777" w:rsidR="00082519" w:rsidRPr="003F7AD0" w:rsidRDefault="00082519" w:rsidP="00082519">
      <w:pPr>
        <w:pStyle w:val="Heading2"/>
        <w:numPr>
          <w:ilvl w:val="0"/>
          <w:numId w:val="40"/>
        </w:numPr>
        <w:rPr>
          <w:rFonts w:ascii="Cambria" w:eastAsiaTheme="minorHAnsi" w:hAnsi="Cambria"/>
          <w:bCs w:val="0"/>
          <w:color w:val="auto"/>
          <w:sz w:val="22"/>
          <w:szCs w:val="22"/>
          <w:lang w:eastAsia="en-US"/>
        </w:rPr>
      </w:pPr>
      <w:r w:rsidRPr="00913C4D">
        <w:rPr>
          <w:rFonts w:ascii="Cambria" w:eastAsiaTheme="minorHAnsi" w:hAnsi="Cambria"/>
          <w:bCs w:val="0"/>
          <w:color w:val="auto"/>
          <w:sz w:val="22"/>
          <w:szCs w:val="22"/>
          <w:lang w:eastAsia="en-US"/>
        </w:rPr>
        <w:t>Growth in exports to the UK, USA, EU27 and Canada in Q1 2021 resembles Australian wine export patterns of a decade ago, prior to the rapid growth of the China market.</w:t>
      </w:r>
    </w:p>
    <w:p w14:paraId="277128AF" w14:textId="77777777" w:rsidR="00082519" w:rsidRPr="003F7AD0" w:rsidRDefault="00082519" w:rsidP="00082519">
      <w:pPr>
        <w:pStyle w:val="Heading2"/>
        <w:numPr>
          <w:ilvl w:val="0"/>
          <w:numId w:val="0"/>
        </w:numPr>
        <w:ind w:left="709" w:hanging="709"/>
        <w:rPr>
          <w:rFonts w:ascii="Cambria" w:eastAsiaTheme="minorHAnsi" w:hAnsi="Cambria"/>
          <w:bCs w:val="0"/>
          <w:color w:val="auto"/>
          <w:sz w:val="22"/>
          <w:szCs w:val="22"/>
          <w:lang w:eastAsia="en-US"/>
        </w:rPr>
      </w:pPr>
    </w:p>
    <w:p w14:paraId="3B32992A" w14:textId="77777777" w:rsidR="00082519" w:rsidRDefault="00082519" w:rsidP="00082519">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F5337B">
        <w:t>Share of the value of Australian wine exports by destination, 2010 (whole year) and Q1 2021</w:t>
      </w:r>
    </w:p>
    <w:p w14:paraId="1F2AC710" w14:textId="77777777" w:rsidR="00082519" w:rsidRDefault="00082519" w:rsidP="00082519">
      <w:pPr>
        <w:pStyle w:val="Picture"/>
      </w:pPr>
      <w:r>
        <w:drawing>
          <wp:inline distT="0" distB="0" distL="0" distR="0" wp14:anchorId="1DF337DB" wp14:editId="16B27E50">
            <wp:extent cx="4572635" cy="276796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635" cy="2767965"/>
                    </a:xfrm>
                    <a:prstGeom prst="rect">
                      <a:avLst/>
                    </a:prstGeom>
                    <a:noFill/>
                  </pic:spPr>
                </pic:pic>
              </a:graphicData>
            </a:graphic>
          </wp:inline>
        </w:drawing>
      </w:r>
    </w:p>
    <w:p w14:paraId="47236C61" w14:textId="77777777" w:rsidR="00082519" w:rsidRPr="00795723" w:rsidRDefault="00082519" w:rsidP="00082519">
      <w:pPr>
        <w:pStyle w:val="FigureTableNoteSource"/>
      </w:pPr>
      <w:r>
        <w:t xml:space="preserve">Source: </w:t>
      </w:r>
      <w:r w:rsidRPr="00106B7F">
        <w:t>ABS Catalogue 9920.0, ABARES Agricultural commodities, vol. 10, no. 4 and General Administration of Customs China.</w:t>
      </w:r>
    </w:p>
    <w:p w14:paraId="3501AE97" w14:textId="77777777" w:rsidR="00082519" w:rsidRDefault="00082519" w:rsidP="00082519">
      <w:pPr>
        <w:pStyle w:val="Heading2"/>
        <w:numPr>
          <w:ilvl w:val="0"/>
          <w:numId w:val="0"/>
        </w:numPr>
        <w:ind w:left="709" w:hanging="709"/>
      </w:pPr>
      <w:r w:rsidRPr="00795723">
        <w:t>No increase for bulk wine exports</w:t>
      </w:r>
    </w:p>
    <w:p w14:paraId="1C93992B" w14:textId="77777777" w:rsidR="00082519" w:rsidRPr="005E312C" w:rsidRDefault="00082519" w:rsidP="00082519">
      <w:pPr>
        <w:pStyle w:val="Heading2"/>
        <w:numPr>
          <w:ilvl w:val="0"/>
          <w:numId w:val="40"/>
        </w:numPr>
        <w:rPr>
          <w:rFonts w:ascii="Cambria" w:eastAsiaTheme="minorHAnsi" w:hAnsi="Cambria"/>
          <w:bCs w:val="0"/>
          <w:color w:val="auto"/>
          <w:sz w:val="22"/>
          <w:szCs w:val="22"/>
          <w:lang w:eastAsia="en-US"/>
        </w:rPr>
      </w:pPr>
      <w:r w:rsidRPr="003F7AD0">
        <w:rPr>
          <w:rFonts w:ascii="Cambria" w:eastAsiaTheme="minorHAnsi" w:hAnsi="Cambria"/>
          <w:bCs w:val="0"/>
          <w:color w:val="auto"/>
          <w:sz w:val="22"/>
          <w:szCs w:val="22"/>
          <w:lang w:eastAsia="en-US"/>
        </w:rPr>
        <w:t xml:space="preserve">The imposition of tariffs on bottled wine has not resulted in a substantial shift to bulk wine exports. Exports of Australian wine in containers greater than 2L fell from an </w:t>
      </w:r>
      <w:r w:rsidRPr="003F7AD0">
        <w:rPr>
          <w:rFonts w:ascii="Cambria" w:eastAsiaTheme="minorHAnsi" w:hAnsi="Cambria"/>
          <w:bCs w:val="0"/>
          <w:color w:val="auto"/>
          <w:sz w:val="22"/>
          <w:szCs w:val="22"/>
          <w:lang w:eastAsia="en-US"/>
        </w:rPr>
        <w:lastRenderedPageBreak/>
        <w:t>average of $140m in Q1 2018-2020 (25% of total wine export value) to $118m in Q1 2021 (28% of total wine export value).</w:t>
      </w:r>
    </w:p>
    <w:p w14:paraId="6567D6F1" w14:textId="77777777" w:rsidR="00082519" w:rsidRDefault="00082519" w:rsidP="00082519">
      <w:pPr>
        <w:pStyle w:val="Heading2"/>
        <w:numPr>
          <w:ilvl w:val="0"/>
          <w:numId w:val="0"/>
        </w:numPr>
      </w:pPr>
      <w:r w:rsidRPr="002C4B33">
        <w:t>Total China wine imports continue to fall, France and Chile take market share</w:t>
      </w:r>
    </w:p>
    <w:p w14:paraId="5BADD0F6" w14:textId="77777777" w:rsidR="00082519" w:rsidRPr="003F7AD0" w:rsidRDefault="00082519" w:rsidP="00082519">
      <w:pPr>
        <w:pStyle w:val="Heading2"/>
        <w:numPr>
          <w:ilvl w:val="0"/>
          <w:numId w:val="40"/>
        </w:numPr>
        <w:rPr>
          <w:rFonts w:ascii="Cambria" w:eastAsiaTheme="minorHAnsi" w:hAnsi="Cambria"/>
          <w:bCs w:val="0"/>
          <w:color w:val="auto"/>
          <w:sz w:val="22"/>
          <w:szCs w:val="22"/>
          <w:lang w:eastAsia="en-US"/>
        </w:rPr>
      </w:pPr>
      <w:r w:rsidRPr="003F7AD0">
        <w:rPr>
          <w:rFonts w:ascii="Cambria" w:eastAsiaTheme="minorHAnsi" w:hAnsi="Cambria"/>
          <w:bCs w:val="0"/>
          <w:color w:val="auto"/>
          <w:sz w:val="22"/>
          <w:szCs w:val="22"/>
          <w:lang w:eastAsia="en-US"/>
        </w:rPr>
        <w:t xml:space="preserve">According to data from the General Administration of Customs China, the total value of China’s wine imports from all countries has been falling since 2017. Q1 2021 continued the general downward trend. </w:t>
      </w:r>
    </w:p>
    <w:p w14:paraId="36365F69" w14:textId="77777777" w:rsidR="00082519" w:rsidRPr="003F7AD0" w:rsidRDefault="00082519" w:rsidP="00082519">
      <w:pPr>
        <w:pStyle w:val="Heading2"/>
        <w:numPr>
          <w:ilvl w:val="0"/>
          <w:numId w:val="40"/>
        </w:numPr>
        <w:rPr>
          <w:rFonts w:ascii="Cambria" w:eastAsiaTheme="minorHAnsi" w:hAnsi="Cambria"/>
          <w:bCs w:val="0"/>
          <w:color w:val="auto"/>
          <w:sz w:val="22"/>
          <w:szCs w:val="22"/>
          <w:lang w:eastAsia="en-US"/>
        </w:rPr>
      </w:pPr>
      <w:r w:rsidRPr="003F7AD0">
        <w:rPr>
          <w:rFonts w:ascii="Cambria" w:eastAsiaTheme="minorHAnsi" w:hAnsi="Cambria"/>
          <w:bCs w:val="0"/>
          <w:color w:val="auto"/>
          <w:sz w:val="22"/>
          <w:szCs w:val="22"/>
          <w:lang w:eastAsia="en-US"/>
        </w:rPr>
        <w:t>The imposition of tariffs on Australian wine has seen France and Chile take an increasing share of the China market.</w:t>
      </w:r>
    </w:p>
    <w:p w14:paraId="5EF70427" w14:textId="77777777" w:rsidR="00082519" w:rsidRPr="003F7AD0" w:rsidRDefault="00082519" w:rsidP="00082519">
      <w:pPr>
        <w:pStyle w:val="Heading2"/>
        <w:numPr>
          <w:ilvl w:val="0"/>
          <w:numId w:val="0"/>
        </w:numPr>
        <w:ind w:left="720" w:hanging="720"/>
        <w:rPr>
          <w:rFonts w:ascii="Cambria" w:eastAsiaTheme="minorHAnsi" w:hAnsi="Cambria"/>
          <w:bCs w:val="0"/>
          <w:color w:val="auto"/>
          <w:sz w:val="22"/>
          <w:szCs w:val="22"/>
          <w:lang w:eastAsia="en-US"/>
        </w:rPr>
      </w:pPr>
    </w:p>
    <w:p w14:paraId="4567312C" w14:textId="77777777" w:rsidR="00082519" w:rsidRDefault="00082519" w:rsidP="00082519">
      <w:pPr>
        <w:pStyle w:val="Caption"/>
      </w:pPr>
      <w:r>
        <w:t xml:space="preserve">Figure </w:t>
      </w:r>
      <w:r>
        <w:rPr>
          <w:noProof/>
        </w:rPr>
        <w:t>2</w:t>
      </w:r>
      <w:r>
        <w:t xml:space="preserve"> </w:t>
      </w:r>
      <w:r w:rsidRPr="003C3691">
        <w:t>Value of China wine imports by source, Q1 2018 to Q1 2021</w:t>
      </w:r>
    </w:p>
    <w:p w14:paraId="22D63922" w14:textId="77777777" w:rsidR="00082519" w:rsidRDefault="00082519" w:rsidP="00082519">
      <w:pPr>
        <w:pStyle w:val="Picture"/>
      </w:pPr>
      <w:r>
        <w:drawing>
          <wp:inline distT="0" distB="0" distL="0" distR="0" wp14:anchorId="58A48DEA" wp14:editId="3BE53575">
            <wp:extent cx="5688330" cy="18230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88330" cy="1823085"/>
                    </a:xfrm>
                    <a:prstGeom prst="rect">
                      <a:avLst/>
                    </a:prstGeom>
                    <a:noFill/>
                  </pic:spPr>
                </pic:pic>
              </a:graphicData>
            </a:graphic>
          </wp:inline>
        </w:drawing>
      </w:r>
    </w:p>
    <w:p w14:paraId="261628AB" w14:textId="4491167D" w:rsidR="00082519" w:rsidRPr="00082519" w:rsidRDefault="00082519" w:rsidP="00082519">
      <w:pPr>
        <w:pStyle w:val="FigureTableNoteSource"/>
      </w:pPr>
      <w:r>
        <w:t xml:space="preserve">Source: </w:t>
      </w:r>
      <w:r w:rsidRPr="00106B7F">
        <w:t>ABS Catalogue 9920.0, ABARES Agricultural commodities, vol. 10, no. 4 and General Administration of Customs China.</w:t>
      </w:r>
    </w:p>
    <w:sectPr w:rsidR="00082519" w:rsidRPr="00082519">
      <w:headerReference w:type="even" r:id="rId27"/>
      <w:headerReference w:type="default" r:id="rId28"/>
      <w:footerReference w:type="default" r:id="rId29"/>
      <w:headerReference w:type="first" r:id="rId30"/>
      <w:footerReference w:type="first" r:id="rId3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CB55" w14:textId="77777777" w:rsidR="00C61C20" w:rsidRDefault="00C61C20">
      <w:r>
        <w:separator/>
      </w:r>
    </w:p>
    <w:p w14:paraId="30EE7351" w14:textId="77777777" w:rsidR="00C61C20" w:rsidRDefault="00C61C20"/>
    <w:p w14:paraId="46CAB295" w14:textId="77777777" w:rsidR="00C61C20" w:rsidRDefault="00C61C20"/>
  </w:endnote>
  <w:endnote w:type="continuationSeparator" w:id="0">
    <w:p w14:paraId="37C13C12" w14:textId="77777777" w:rsidR="00C61C20" w:rsidRDefault="00C61C20">
      <w:r>
        <w:continuationSeparator/>
      </w:r>
    </w:p>
    <w:p w14:paraId="0B2A4114" w14:textId="77777777" w:rsidR="00C61C20" w:rsidRDefault="00C61C20"/>
    <w:p w14:paraId="6F0F5B21" w14:textId="77777777" w:rsidR="00C61C20" w:rsidRDefault="00C61C20"/>
  </w:endnote>
  <w:endnote w:type="continuationNotice" w:id="1">
    <w:p w14:paraId="054A4E97" w14:textId="77777777" w:rsidR="00C61C20" w:rsidRDefault="00C61C20">
      <w:pPr>
        <w:pStyle w:val="Footer"/>
      </w:pPr>
    </w:p>
    <w:p w14:paraId="0EB598E0" w14:textId="77777777" w:rsidR="00C61C20" w:rsidRDefault="00C61C20"/>
    <w:p w14:paraId="67B68EAE" w14:textId="77777777" w:rsidR="00C61C20" w:rsidRDefault="00C61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840C" w14:textId="77777777" w:rsidR="002A193C" w:rsidRDefault="002A193C">
    <w:pPr>
      <w:pStyle w:val="Footer"/>
    </w:pPr>
    <w:r>
      <w:t>Department of Agriculture, Water and the Environment</w:t>
    </w:r>
  </w:p>
  <w:p w14:paraId="7608A582"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29F1" w14:textId="77777777" w:rsidR="002A193C" w:rsidRDefault="002A193C">
    <w:pPr>
      <w:pStyle w:val="Footer"/>
    </w:pPr>
    <w:r>
      <w:t>Department of Agriculture, Water and the Environment</w:t>
    </w:r>
  </w:p>
  <w:p w14:paraId="6DD7F14B"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E73A" w14:textId="77777777" w:rsidR="00C61C20" w:rsidRDefault="00C61C20">
      <w:r>
        <w:separator/>
      </w:r>
    </w:p>
    <w:p w14:paraId="0B4D5B17" w14:textId="77777777" w:rsidR="00C61C20" w:rsidRDefault="00C61C20"/>
    <w:p w14:paraId="31AC2B9E" w14:textId="77777777" w:rsidR="00C61C20" w:rsidRDefault="00C61C20"/>
  </w:footnote>
  <w:footnote w:type="continuationSeparator" w:id="0">
    <w:p w14:paraId="11216890" w14:textId="77777777" w:rsidR="00C61C20" w:rsidRDefault="00C61C20">
      <w:r>
        <w:continuationSeparator/>
      </w:r>
    </w:p>
    <w:p w14:paraId="49B522D2" w14:textId="77777777" w:rsidR="00C61C20" w:rsidRDefault="00C61C20"/>
    <w:p w14:paraId="4505A935" w14:textId="77777777" w:rsidR="00C61C20" w:rsidRDefault="00C61C20"/>
  </w:footnote>
  <w:footnote w:type="continuationNotice" w:id="1">
    <w:p w14:paraId="7C41EE0B" w14:textId="77777777" w:rsidR="00C61C20" w:rsidRDefault="00C61C20">
      <w:pPr>
        <w:pStyle w:val="Footer"/>
      </w:pPr>
    </w:p>
    <w:p w14:paraId="08562857" w14:textId="77777777" w:rsidR="00C61C20" w:rsidRDefault="00C61C20"/>
    <w:p w14:paraId="6C564D52" w14:textId="77777777" w:rsidR="00C61C20" w:rsidRDefault="00C61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4A8C" w14:textId="213F2F44"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9941" w14:textId="1004FA08" w:rsidR="002A193C" w:rsidRDefault="002A193C">
    <w:pPr>
      <w:pStyle w:val="Header"/>
    </w:pPr>
    <w:r>
      <w:t>Our food future: trends and opportunities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BB7B" w14:textId="2AEB5596" w:rsidR="002A193C" w:rsidRDefault="002A193C">
    <w:pPr>
      <w:pStyle w:val="Header"/>
      <w:jc w:val="left"/>
    </w:pPr>
    <w:r>
      <w:rPr>
        <w:noProof/>
        <w:lang w:eastAsia="en-AU"/>
      </w:rPr>
      <w:drawing>
        <wp:inline distT="0" distB="0" distL="0" distR="0" wp14:anchorId="3C05576C" wp14:editId="33F7964A">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F013C81"/>
    <w:multiLevelType w:val="hybridMultilevel"/>
    <w:tmpl w:val="CCB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97969FF"/>
    <w:multiLevelType w:val="hybridMultilevel"/>
    <w:tmpl w:val="487AD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09D2DB4"/>
    <w:multiLevelType w:val="hybridMultilevel"/>
    <w:tmpl w:val="2A0C5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0F6FFB"/>
    <w:multiLevelType w:val="hybridMultilevel"/>
    <w:tmpl w:val="96663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8A42E0"/>
    <w:multiLevelType w:val="hybridMultilevel"/>
    <w:tmpl w:val="AC9E9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4A15FE"/>
    <w:multiLevelType w:val="multilevel"/>
    <w:tmpl w:val="F36C17E8"/>
    <w:numStyleLink w:val="Headinglist"/>
  </w:abstractNum>
  <w:abstractNum w:abstractNumId="21" w15:restartNumberingAfterBreak="0">
    <w:nsid w:val="3DF80E6C"/>
    <w:multiLevelType w:val="hybridMultilevel"/>
    <w:tmpl w:val="06809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4F4729"/>
    <w:multiLevelType w:val="multilevel"/>
    <w:tmpl w:val="23887CA2"/>
    <w:numStyleLink w:val="List1"/>
  </w:abstractNum>
  <w:abstractNum w:abstractNumId="23" w15:restartNumberingAfterBreak="0">
    <w:nsid w:val="42EA3D68"/>
    <w:multiLevelType w:val="hybridMultilevel"/>
    <w:tmpl w:val="169EE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6800B4"/>
    <w:multiLevelType w:val="multilevel"/>
    <w:tmpl w:val="23887CA2"/>
    <w:numStyleLink w:val="List1"/>
  </w:abstractNum>
  <w:abstractNum w:abstractNumId="2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96159DC"/>
    <w:multiLevelType w:val="multilevel"/>
    <w:tmpl w:val="BE78A4F8"/>
    <w:numStyleLink w:val="Numberlist"/>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9"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201007C"/>
    <w:multiLevelType w:val="hybridMultilevel"/>
    <w:tmpl w:val="A3D6CD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8C10A1"/>
    <w:multiLevelType w:val="multilevel"/>
    <w:tmpl w:val="BE78A4F8"/>
    <w:numStyleLink w:val="Numberlist"/>
  </w:abstractNum>
  <w:abstractNum w:abstractNumId="35" w15:restartNumberingAfterBreak="0">
    <w:nsid w:val="733934B7"/>
    <w:multiLevelType w:val="multilevel"/>
    <w:tmpl w:val="23887CA2"/>
    <w:numStyleLink w:val="List1"/>
  </w:abstractNum>
  <w:abstractNum w:abstractNumId="36" w15:restartNumberingAfterBreak="0">
    <w:nsid w:val="7A5F609D"/>
    <w:multiLevelType w:val="hybridMultilevel"/>
    <w:tmpl w:val="8778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5"/>
  </w:num>
  <w:num w:numId="4">
    <w:abstractNumId w:val="11"/>
  </w:num>
  <w:num w:numId="5">
    <w:abstractNumId w:val="30"/>
  </w:num>
  <w:num w:numId="6">
    <w:abstractNumId w:val="31"/>
  </w:num>
  <w:num w:numId="7">
    <w:abstractNumId w:val="8"/>
  </w:num>
  <w:num w:numId="8">
    <w:abstractNumId w:val="15"/>
  </w:num>
  <w:num w:numId="9">
    <w:abstractNumId w:val="20"/>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3"/>
  </w:num>
  <w:num w:numId="16">
    <w:abstractNumId w:val="2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
  </w:num>
  <w:num w:numId="20">
    <w:abstractNumId w:val="0"/>
  </w:num>
  <w:num w:numId="21">
    <w:abstractNumId w:val="16"/>
  </w:num>
  <w:num w:numId="22">
    <w:abstractNumId w:val="26"/>
  </w:num>
  <w:num w:numId="23">
    <w:abstractNumId w:val="34"/>
  </w:num>
  <w:num w:numId="24">
    <w:abstractNumId w:val="14"/>
  </w:num>
  <w:num w:numId="25">
    <w:abstractNumId w:val="2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7"/>
  </w:num>
  <w:num w:numId="29">
    <w:abstractNumId w:val="29"/>
  </w:num>
  <w:num w:numId="30">
    <w:abstractNumId w:val="10"/>
  </w:num>
  <w:num w:numId="31">
    <w:abstractNumId w:val="5"/>
  </w:num>
  <w:num w:numId="32">
    <w:abstractNumId w:val="23"/>
  </w:num>
  <w:num w:numId="33">
    <w:abstractNumId w:val="19"/>
  </w:num>
  <w:num w:numId="34">
    <w:abstractNumId w:val="32"/>
  </w:num>
  <w:num w:numId="35">
    <w:abstractNumId w:val="17"/>
  </w:num>
  <w:num w:numId="36">
    <w:abstractNumId w:val="21"/>
  </w:num>
  <w:num w:numId="37">
    <w:abstractNumId w:val="36"/>
  </w:num>
  <w:num w:numId="38">
    <w:abstractNumId w:val="9"/>
  </w:num>
  <w:num w:numId="39">
    <w:abstractNumId w:val="18"/>
  </w:num>
  <w:num w:numId="4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CE"/>
    <w:rsid w:val="00082519"/>
    <w:rsid w:val="001567E9"/>
    <w:rsid w:val="001D52B4"/>
    <w:rsid w:val="001D77BC"/>
    <w:rsid w:val="002A193C"/>
    <w:rsid w:val="003918FE"/>
    <w:rsid w:val="00396339"/>
    <w:rsid w:val="003A4B4A"/>
    <w:rsid w:val="00486C20"/>
    <w:rsid w:val="005F0E4D"/>
    <w:rsid w:val="007405CB"/>
    <w:rsid w:val="007C5B94"/>
    <w:rsid w:val="0082249A"/>
    <w:rsid w:val="00833933"/>
    <w:rsid w:val="008929B0"/>
    <w:rsid w:val="008A3190"/>
    <w:rsid w:val="009775CE"/>
    <w:rsid w:val="009B32A8"/>
    <w:rsid w:val="009F7C74"/>
    <w:rsid w:val="00A349AF"/>
    <w:rsid w:val="00AA70E3"/>
    <w:rsid w:val="00AB0FBE"/>
    <w:rsid w:val="00AB19D1"/>
    <w:rsid w:val="00AC20C7"/>
    <w:rsid w:val="00AF5211"/>
    <w:rsid w:val="00B01FB8"/>
    <w:rsid w:val="00B35E9D"/>
    <w:rsid w:val="00C61C20"/>
    <w:rsid w:val="00D06356"/>
    <w:rsid w:val="00D45274"/>
    <w:rsid w:val="00D45E0E"/>
    <w:rsid w:val="00D666DC"/>
    <w:rsid w:val="00D84F80"/>
    <w:rsid w:val="00E05F67"/>
    <w:rsid w:val="00E362EF"/>
    <w:rsid w:val="00E732BE"/>
    <w:rsid w:val="00F42FF1"/>
    <w:rsid w:val="00F8143E"/>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1A2AA"/>
  <w15:docId w15:val="{E56091B3-CEE2-4B2C-87BD-6B08F7D1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9B32A8"/>
    <w:pPr>
      <w:ind w:left="709" w:right="567"/>
    </w:pPr>
    <w:rPr>
      <w:iCs/>
      <w:color w:val="000000"/>
      <w:sz w:val="28"/>
    </w:rPr>
  </w:style>
  <w:style w:type="character" w:customStyle="1" w:styleId="QuoteChar">
    <w:name w:val="Quote Char"/>
    <w:basedOn w:val="DefaultParagraphFont"/>
    <w:link w:val="Quote"/>
    <w:uiPriority w:val="18"/>
    <w:rsid w:val="009B32A8"/>
    <w:rPr>
      <w:rFonts w:eastAsiaTheme="minorHAnsi" w:cstheme="minorBidi"/>
      <w:iCs/>
      <w:color w:val="000000"/>
      <w:sz w:val="28"/>
      <w:szCs w:val="22"/>
      <w:lang w:eastAsia="en-US"/>
    </w:rPr>
  </w:style>
  <w:style w:type="paragraph" w:customStyle="1" w:styleId="BoxText">
    <w:name w:val="Box Text"/>
    <w:basedOn w:val="Normal"/>
    <w:uiPriority w:val="19"/>
    <w:qFormat/>
    <w:rsid w:val="009B32A8"/>
    <w:pPr>
      <w:pBdr>
        <w:top w:val="single" w:sz="4" w:space="10" w:color="auto"/>
        <w:left w:val="single" w:sz="4" w:space="10" w:color="auto"/>
        <w:bottom w:val="single" w:sz="4" w:space="10" w:color="auto"/>
        <w:right w:val="single" w:sz="4" w:space="10" w:color="auto"/>
      </w:pBdr>
      <w:spacing w:before="120" w:after="120"/>
    </w:pPr>
    <w:rPr>
      <w:sz w:val="28"/>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99"/>
    <w:qFormat/>
    <w:rsid w:val="009B3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4/relationships/chartEx" Target="charts/chartEx2.xml"/><Relationship Id="rId18" Type="http://schemas.openxmlformats.org/officeDocument/2006/relationships/chart" Target="charts/chart2.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microsoft.com/office/2014/relationships/chartEx" Target="charts/chartEx1.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4/relationships/chartEx" Target="charts/chartEx3.xml"/><Relationship Id="rId20" Type="http://schemas.openxmlformats.org/officeDocument/2006/relationships/chart" Target="charts/chart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eader" Target="header1.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y%20nadine\Downloads\Short%20document%20template%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CT001CL04FS02\MARKETACCESSDATA$\4.%20ISE\Market%20Intel\Communications\Iceni\Commodity%20overvi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CT001CL04FS02\MARKETACCESSDATA$\4.%20ISE\Market%20Intel\Communications\Iceni\Salmoids%20Data.xlsx" TargetMode="External"/><Relationship Id="rId2" Type="http://schemas.microsoft.com/office/2011/relationships/chartColorStyle" Target="colors5.xml"/><Relationship Id="rId1" Type="http://schemas.microsoft.com/office/2011/relationships/chartStyle" Target="style5.xml"/></Relationships>
</file>

<file path=word/charts/_rels/chart3.xml.rels><?xml version="1.0" encoding="UTF-8" standalone="yes"?>
<Relationships xmlns="http://schemas.openxmlformats.org/package/2006/relationships"><Relationship Id="rId3" Type="http://schemas.openxmlformats.org/officeDocument/2006/relationships/oleObject" Target="file:///\\ACT001CL04FS02\MARKETACCESSDATA$\4.%20ISE\Market%20Intel\Communications\Iceni\Salmoids%20Data.xlsx" TargetMode="External"/><Relationship Id="rId2" Type="http://schemas.microsoft.com/office/2011/relationships/chartColorStyle" Target="colors6.xml"/><Relationship Id="rId1" Type="http://schemas.microsoft.com/office/2011/relationships/chartStyle" Target="style6.xml"/></Relationships>
</file>

<file path=word/charts/_rels/chart4.xml.rels><?xml version="1.0" encoding="UTF-8" standalone="yes"?>
<Relationships xmlns="http://schemas.openxmlformats.org/package/2006/relationships"><Relationship Id="rId3" Type="http://schemas.openxmlformats.org/officeDocument/2006/relationships/oleObject" Target="file:///\\ACT001CL04FS02\MARKETACCESSDATA$\4.%20ISE\Market%20Intel\Communications\Iceni\Vietnam.xlsx" TargetMode="External"/><Relationship Id="rId2" Type="http://schemas.microsoft.com/office/2011/relationships/chartColorStyle" Target="colors7.xml"/><Relationship Id="rId1" Type="http://schemas.microsoft.com/office/2011/relationships/chartStyle" Target="style7.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ACT001CL04FS02\MARKETACCESSDATA$\4.%20ISE\Market%20Intel\Communications\Iceni\Commodity%20overview.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ACT001CL04FS02\MARKETACCESSDATA$\4.%20ISE\Market%20Intel\Communications\Iceni\Commodity%20overview.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ACT001CL04FS02\MARKETACCESSDATA$\4.%20ISE\Market%20Intel\Communications\Iceni\Salmoid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9792869641294839"/>
          <c:y val="0.17171296296296296"/>
          <c:w val="0.57974715660542431"/>
          <c:h val="0.45490303295421408"/>
        </c:manualLayout>
      </c:layout>
      <c:barChart>
        <c:barDir val="col"/>
        <c:grouping val="clustered"/>
        <c:varyColors val="0"/>
        <c:ser>
          <c:idx val="1"/>
          <c:order val="0"/>
          <c:tx>
            <c:strRef>
              <c:f>Sheet3!$I$23</c:f>
              <c:strCache>
                <c:ptCount val="1"/>
                <c:pt idx="0">
                  <c:v>2018-2020 Q1 avg.</c:v>
                </c:pt>
              </c:strCache>
            </c:strRef>
          </c:tx>
          <c:spPr>
            <a:solidFill>
              <a:srgbClr val="00B0DB"/>
            </a:solidFill>
            <a:ln>
              <a:noFill/>
            </a:ln>
            <a:effectLst/>
          </c:spPr>
          <c:invertIfNegative val="0"/>
          <c:cat>
            <c:strRef>
              <c:f>Sheet3!$A$25:$A$34</c:f>
              <c:strCache>
                <c:ptCount val="10"/>
                <c:pt idx="0">
                  <c:v>Beef &amp; veal</c:v>
                </c:pt>
                <c:pt idx="1">
                  <c:v>Wheat</c:v>
                </c:pt>
                <c:pt idx="2">
                  <c:v>Wool greasy</c:v>
                </c:pt>
                <c:pt idx="3">
                  <c:v>Lamb</c:v>
                </c:pt>
                <c:pt idx="4">
                  <c:v>Barley (incl malt)</c:v>
                </c:pt>
                <c:pt idx="5">
                  <c:v>Wine</c:v>
                </c:pt>
                <c:pt idx="6">
                  <c:v>Canola seeds</c:v>
                </c:pt>
                <c:pt idx="7">
                  <c:v>Food preparations</c:v>
                </c:pt>
                <c:pt idx="8">
                  <c:v>Woodchips</c:v>
                </c:pt>
                <c:pt idx="9">
                  <c:v>Live cattle</c:v>
                </c:pt>
              </c:strCache>
            </c:strRef>
          </c:cat>
          <c:val>
            <c:numRef>
              <c:f>Sheet3!$I$25:$I$34</c:f>
              <c:numCache>
                <c:formatCode>_-* #,##0_-;\-* #,##0_-;_-* "-"??_-;_-@_-</c:formatCode>
                <c:ptCount val="10"/>
                <c:pt idx="0">
                  <c:v>2115530113</c:v>
                </c:pt>
                <c:pt idx="1">
                  <c:v>1113771313.3333333</c:v>
                </c:pt>
                <c:pt idx="2">
                  <c:v>860144492</c:v>
                </c:pt>
                <c:pt idx="3">
                  <c:v>651176495.66666663</c:v>
                </c:pt>
                <c:pt idx="4">
                  <c:v>607044811.33333337</c:v>
                </c:pt>
                <c:pt idx="5">
                  <c:v>583780428.66666663</c:v>
                </c:pt>
                <c:pt idx="6">
                  <c:v>574424205.33333337</c:v>
                </c:pt>
                <c:pt idx="7">
                  <c:v>328269480.33333331</c:v>
                </c:pt>
                <c:pt idx="8">
                  <c:v>320246550</c:v>
                </c:pt>
                <c:pt idx="9">
                  <c:v>311737448.66666669</c:v>
                </c:pt>
              </c:numCache>
            </c:numRef>
          </c:val>
          <c:extLst>
            <c:ext xmlns:c16="http://schemas.microsoft.com/office/drawing/2014/chart" uri="{C3380CC4-5D6E-409C-BE32-E72D297353CC}">
              <c16:uniqueId val="{00000000-8FAA-4F33-9BF7-93A14124386F}"/>
            </c:ext>
          </c:extLst>
        </c:ser>
        <c:ser>
          <c:idx val="0"/>
          <c:order val="1"/>
          <c:tx>
            <c:strRef>
              <c:f>Sheet3!$H$23</c:f>
              <c:strCache>
                <c:ptCount val="1"/>
                <c:pt idx="0">
                  <c:v>2021 Q1</c:v>
                </c:pt>
              </c:strCache>
            </c:strRef>
          </c:tx>
          <c:spPr>
            <a:solidFill>
              <a:srgbClr val="4A1325"/>
            </a:solidFill>
            <a:ln>
              <a:noFill/>
            </a:ln>
            <a:effectLst/>
          </c:spPr>
          <c:invertIfNegative val="0"/>
          <c:cat>
            <c:strRef>
              <c:f>Sheet3!$A$25:$A$34</c:f>
              <c:strCache>
                <c:ptCount val="10"/>
                <c:pt idx="0">
                  <c:v>Beef &amp; veal</c:v>
                </c:pt>
                <c:pt idx="1">
                  <c:v>Wheat</c:v>
                </c:pt>
                <c:pt idx="2">
                  <c:v>Wool greasy</c:v>
                </c:pt>
                <c:pt idx="3">
                  <c:v>Lamb</c:v>
                </c:pt>
                <c:pt idx="4">
                  <c:v>Barley (incl malt)</c:v>
                </c:pt>
                <c:pt idx="5">
                  <c:v>Wine</c:v>
                </c:pt>
                <c:pt idx="6">
                  <c:v>Canola seeds</c:v>
                </c:pt>
                <c:pt idx="7">
                  <c:v>Food preparations</c:v>
                </c:pt>
                <c:pt idx="8">
                  <c:v>Woodchips</c:v>
                </c:pt>
                <c:pt idx="9">
                  <c:v>Live cattle</c:v>
                </c:pt>
              </c:strCache>
            </c:strRef>
          </c:cat>
          <c:val>
            <c:numRef>
              <c:f>Sheet3!$H$25:$H$34</c:f>
              <c:numCache>
                <c:formatCode>_-* #,##0_-;\-* #,##0_-;_-* "-"??_-;_-@_-</c:formatCode>
                <c:ptCount val="10"/>
                <c:pt idx="0">
                  <c:v>1807634395</c:v>
                </c:pt>
                <c:pt idx="1">
                  <c:v>2451993426</c:v>
                </c:pt>
                <c:pt idx="2">
                  <c:v>619750733</c:v>
                </c:pt>
                <c:pt idx="3">
                  <c:v>541504260</c:v>
                </c:pt>
                <c:pt idx="4">
                  <c:v>884900908</c:v>
                </c:pt>
                <c:pt idx="5">
                  <c:v>417263067</c:v>
                </c:pt>
                <c:pt idx="6">
                  <c:v>1024350634</c:v>
                </c:pt>
                <c:pt idx="7">
                  <c:v>159684749</c:v>
                </c:pt>
                <c:pt idx="8">
                  <c:v>221615208</c:v>
                </c:pt>
                <c:pt idx="9">
                  <c:v>264700175</c:v>
                </c:pt>
              </c:numCache>
            </c:numRef>
          </c:val>
          <c:extLst>
            <c:ext xmlns:c16="http://schemas.microsoft.com/office/drawing/2014/chart" uri="{C3380CC4-5D6E-409C-BE32-E72D297353CC}">
              <c16:uniqueId val="{00000001-8FAA-4F33-9BF7-93A14124386F}"/>
            </c:ext>
          </c:extLst>
        </c:ser>
        <c:dLbls>
          <c:showLegendKey val="0"/>
          <c:showVal val="0"/>
          <c:showCatName val="0"/>
          <c:showSerName val="0"/>
          <c:showPercent val="0"/>
          <c:showBubbleSize val="0"/>
        </c:dLbls>
        <c:gapWidth val="219"/>
        <c:overlap val="-27"/>
        <c:axId val="149518279"/>
        <c:axId val="149521887"/>
      </c:barChart>
      <c:catAx>
        <c:axId val="149518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21887"/>
        <c:crosses val="autoZero"/>
        <c:auto val="1"/>
        <c:lblAlgn val="ctr"/>
        <c:lblOffset val="100"/>
        <c:noMultiLvlLbl val="0"/>
      </c:catAx>
      <c:valAx>
        <c:axId val="149521887"/>
        <c:scaling>
          <c:orientation val="minMax"/>
          <c:max val="2500000000"/>
        </c:scaling>
        <c:delete val="0"/>
        <c:axPos val="l"/>
        <c:majorGridlines>
          <c:spPr>
            <a:ln w="9525" cap="flat" cmpd="sng" algn="ctr">
              <a:solidFill>
                <a:schemeClr val="tx1">
                  <a:lumMod val="15000"/>
                  <a:lumOff val="85000"/>
                </a:schemeClr>
              </a:solidFill>
              <a:round/>
            </a:ln>
            <a:effectLst/>
          </c:spPr>
        </c:majorGridlines>
        <c:numFmt formatCode="#,#00,,;;&quot;$m&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18279"/>
        <c:crosses val="autoZero"/>
        <c:crossBetween val="between"/>
      </c:valAx>
      <c:spPr>
        <a:noFill/>
        <a:ln>
          <a:noFill/>
        </a:ln>
        <a:effectLst/>
      </c:spPr>
    </c:plotArea>
    <c:legend>
      <c:legendPos val="r"/>
      <c:layout>
        <c:manualLayout>
          <c:xMode val="edge"/>
          <c:yMode val="edge"/>
          <c:x val="0.80545363079615062"/>
          <c:y val="0.48226778944298621"/>
          <c:w val="0.15565748031496063"/>
          <c:h val="0.221065908428113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Prices!$A$20</c:f>
              <c:strCache>
                <c:ptCount val="1"/>
                <c:pt idx="0">
                  <c:v>Value</c:v>
                </c:pt>
              </c:strCache>
            </c:strRef>
          </c:tx>
          <c:spPr>
            <a:solidFill>
              <a:srgbClr val="96D9EC"/>
            </a:solidFill>
            <a:ln>
              <a:noFill/>
            </a:ln>
            <a:effectLst/>
          </c:spPr>
          <c:invertIfNegative val="0"/>
          <c:cat>
            <c:strRef>
              <c:f>Prices!$B$18:$E$18</c:f>
              <c:strCache>
                <c:ptCount val="4"/>
                <c:pt idx="0">
                  <c:v>2018</c:v>
                </c:pt>
                <c:pt idx="1">
                  <c:v>2019</c:v>
                </c:pt>
                <c:pt idx="2">
                  <c:v>2020</c:v>
                </c:pt>
                <c:pt idx="3">
                  <c:v>2021 (Q1)</c:v>
                </c:pt>
              </c:strCache>
            </c:strRef>
          </c:cat>
          <c:val>
            <c:numRef>
              <c:f>Prices!$B$20:$E$20</c:f>
              <c:numCache>
                <c:formatCode>_-* #,##0_-;\-* #,##0_-;_-* "-"??_-;_-@_-</c:formatCode>
                <c:ptCount val="4"/>
                <c:pt idx="0">
                  <c:v>127478604</c:v>
                </c:pt>
                <c:pt idx="1">
                  <c:v>125472825</c:v>
                </c:pt>
                <c:pt idx="2">
                  <c:v>247194052</c:v>
                </c:pt>
                <c:pt idx="3">
                  <c:v>47425820</c:v>
                </c:pt>
              </c:numCache>
            </c:numRef>
          </c:val>
          <c:extLst>
            <c:ext xmlns:c16="http://schemas.microsoft.com/office/drawing/2014/chart" uri="{C3380CC4-5D6E-409C-BE32-E72D297353CC}">
              <c16:uniqueId val="{00000000-FABC-4C7F-99E9-C929398E23CD}"/>
            </c:ext>
          </c:extLst>
        </c:ser>
        <c:dLbls>
          <c:showLegendKey val="0"/>
          <c:showVal val="0"/>
          <c:showCatName val="0"/>
          <c:showSerName val="0"/>
          <c:showPercent val="0"/>
          <c:showBubbleSize val="0"/>
        </c:dLbls>
        <c:gapWidth val="150"/>
        <c:axId val="2093084768"/>
        <c:axId val="2093083128"/>
      </c:barChart>
      <c:lineChart>
        <c:grouping val="standard"/>
        <c:varyColors val="0"/>
        <c:ser>
          <c:idx val="1"/>
          <c:order val="1"/>
          <c:tx>
            <c:strRef>
              <c:f>Prices!$A$21</c:f>
              <c:strCache>
                <c:ptCount val="1"/>
                <c:pt idx="0">
                  <c:v>Quantity</c:v>
                </c:pt>
              </c:strCache>
            </c:strRef>
          </c:tx>
          <c:spPr>
            <a:ln w="28575" cap="rnd">
              <a:solidFill>
                <a:srgbClr val="853347"/>
              </a:solidFill>
              <a:round/>
            </a:ln>
            <a:effectLst/>
          </c:spPr>
          <c:marker>
            <c:symbol val="none"/>
          </c:marker>
          <c:cat>
            <c:strRef>
              <c:f>Prices!$B$18:$E$18</c:f>
              <c:strCache>
                <c:ptCount val="4"/>
                <c:pt idx="0">
                  <c:v>2018</c:v>
                </c:pt>
                <c:pt idx="1">
                  <c:v>2019</c:v>
                </c:pt>
                <c:pt idx="2">
                  <c:v>2020</c:v>
                </c:pt>
                <c:pt idx="3">
                  <c:v>2021 (Q1)</c:v>
                </c:pt>
              </c:strCache>
            </c:strRef>
          </c:cat>
          <c:val>
            <c:numRef>
              <c:f>Prices!$B$19:$E$19</c:f>
              <c:numCache>
                <c:formatCode>_("$"* #,##0.00_);_("$"* \(#,##0.00\);_("$"* "-"??_);_(@_)</c:formatCode>
                <c:ptCount val="4"/>
                <c:pt idx="0">
                  <c:v>11.989038881420573</c:v>
                </c:pt>
                <c:pt idx="1">
                  <c:v>11.535104265842838</c:v>
                </c:pt>
                <c:pt idx="2">
                  <c:v>10.593462400208153</c:v>
                </c:pt>
                <c:pt idx="3">
                  <c:v>10.329033632256969</c:v>
                </c:pt>
              </c:numCache>
            </c:numRef>
          </c:val>
          <c:smooth val="1"/>
          <c:extLst>
            <c:ext xmlns:c16="http://schemas.microsoft.com/office/drawing/2014/chart" uri="{C3380CC4-5D6E-409C-BE32-E72D297353CC}">
              <c16:uniqueId val="{00000001-FABC-4C7F-99E9-C929398E23CD}"/>
            </c:ext>
          </c:extLst>
        </c:ser>
        <c:dLbls>
          <c:showLegendKey val="0"/>
          <c:showVal val="0"/>
          <c:showCatName val="0"/>
          <c:showSerName val="0"/>
          <c:showPercent val="0"/>
          <c:showBubbleSize val="0"/>
        </c:dLbls>
        <c:marker val="1"/>
        <c:smooth val="0"/>
        <c:axId val="212088023"/>
        <c:axId val="212085399"/>
      </c:lineChart>
      <c:catAx>
        <c:axId val="212088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85399"/>
        <c:crosses val="autoZero"/>
        <c:auto val="1"/>
        <c:lblAlgn val="ctr"/>
        <c:lblOffset val="100"/>
        <c:noMultiLvlLbl val="0"/>
      </c:catAx>
      <c:valAx>
        <c:axId val="212085399"/>
        <c:scaling>
          <c:orientation val="minMax"/>
        </c:scaling>
        <c:delete val="0"/>
        <c:axPos val="l"/>
        <c:majorGridlines>
          <c:spPr>
            <a:ln w="9525" cap="flat" cmpd="sng" algn="ctr">
              <a:solidFill>
                <a:schemeClr val="tx1">
                  <a:lumMod val="15000"/>
                  <a:lumOff val="85000"/>
                </a:schemeClr>
              </a:solidFill>
              <a:round/>
            </a:ln>
            <a:effectLst/>
          </c:spPr>
        </c:majorGridlines>
        <c:numFmt formatCode="&quot;$&quot;0;;&quot;$/kg&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088023"/>
        <c:crosses val="autoZero"/>
        <c:crossBetween val="between"/>
      </c:valAx>
      <c:valAx>
        <c:axId val="2093083128"/>
        <c:scaling>
          <c:orientation val="minMax"/>
        </c:scaling>
        <c:delete val="0"/>
        <c:axPos val="r"/>
        <c:numFmt formatCode="0,,;;&quot;$m&quot;"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084768"/>
        <c:crosses val="max"/>
        <c:crossBetween val="between"/>
      </c:valAx>
      <c:catAx>
        <c:axId val="2093084768"/>
        <c:scaling>
          <c:orientation val="minMax"/>
        </c:scaling>
        <c:delete val="1"/>
        <c:axPos val="b"/>
        <c:numFmt formatCode="General" sourceLinked="1"/>
        <c:majorTickMark val="out"/>
        <c:minorTickMark val="none"/>
        <c:tickLblPos val="nextTo"/>
        <c:crossAx val="2093083128"/>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Sheet3!$A$7</c:f>
              <c:strCache>
                <c:ptCount val="1"/>
                <c:pt idx="0">
                  <c:v>China</c:v>
                </c:pt>
              </c:strCache>
            </c:strRef>
          </c:tx>
          <c:spPr>
            <a:solidFill>
              <a:srgbClr val="EC7F62"/>
            </a:solidFill>
            <a:ln>
              <a:noFill/>
            </a:ln>
            <a:effectLst/>
          </c:spPr>
          <c:invertIfNegative val="0"/>
          <c:cat>
            <c:strRef>
              <c:f>Sheet3!$B$5:$D$5</c:f>
              <c:strCache>
                <c:ptCount val="3"/>
                <c:pt idx="0">
                  <c:v>2017</c:v>
                </c:pt>
                <c:pt idx="1">
                  <c:v>2020</c:v>
                </c:pt>
                <c:pt idx="2">
                  <c:v>2021 
(Q1)</c:v>
                </c:pt>
              </c:strCache>
            </c:strRef>
          </c:cat>
          <c:val>
            <c:numRef>
              <c:f>Sheet3!$B$7:$D$7</c:f>
              <c:numCache>
                <c:formatCode>_-* #,##0_-;\-* #,##0_-;_-* "-"??_-;_-@_-</c:formatCode>
                <c:ptCount val="3"/>
                <c:pt idx="0">
                  <c:v>91965699</c:v>
                </c:pt>
                <c:pt idx="1">
                  <c:v>92656441</c:v>
                </c:pt>
                <c:pt idx="2">
                  <c:v>10556149</c:v>
                </c:pt>
              </c:numCache>
            </c:numRef>
          </c:val>
          <c:extLst>
            <c:ext xmlns:c16="http://schemas.microsoft.com/office/drawing/2014/chart" uri="{C3380CC4-5D6E-409C-BE32-E72D297353CC}">
              <c16:uniqueId val="{00000000-1F64-4576-B33B-FD392F5AAD30}"/>
            </c:ext>
          </c:extLst>
        </c:ser>
        <c:ser>
          <c:idx val="1"/>
          <c:order val="1"/>
          <c:tx>
            <c:strRef>
              <c:f>Sheet3!$A$8</c:f>
              <c:strCache>
                <c:ptCount val="1"/>
                <c:pt idx="0">
                  <c:v>Taiwan</c:v>
                </c:pt>
              </c:strCache>
            </c:strRef>
          </c:tx>
          <c:spPr>
            <a:solidFill>
              <a:srgbClr val="FDC88C"/>
            </a:solidFill>
            <a:ln>
              <a:noFill/>
            </a:ln>
            <a:effectLst/>
          </c:spPr>
          <c:invertIfNegative val="0"/>
          <c:cat>
            <c:strRef>
              <c:f>Sheet3!$B$5:$D$5</c:f>
              <c:strCache>
                <c:ptCount val="3"/>
                <c:pt idx="0">
                  <c:v>2017</c:v>
                </c:pt>
                <c:pt idx="1">
                  <c:v>2020</c:v>
                </c:pt>
                <c:pt idx="2">
                  <c:v>2021 
(Q1)</c:v>
                </c:pt>
              </c:strCache>
            </c:strRef>
          </c:cat>
          <c:val>
            <c:numRef>
              <c:f>Sheet3!$B$8:$D$8</c:f>
              <c:numCache>
                <c:formatCode>_-* #,##0_-;\-* #,##0_-;_-* "-"??_-;_-@_-</c:formatCode>
                <c:ptCount val="3"/>
                <c:pt idx="0">
                  <c:v>10881470</c:v>
                </c:pt>
                <c:pt idx="1">
                  <c:v>33903227</c:v>
                </c:pt>
                <c:pt idx="2">
                  <c:v>2324552</c:v>
                </c:pt>
              </c:numCache>
            </c:numRef>
          </c:val>
          <c:extLst>
            <c:ext xmlns:c16="http://schemas.microsoft.com/office/drawing/2014/chart" uri="{C3380CC4-5D6E-409C-BE32-E72D297353CC}">
              <c16:uniqueId val="{00000001-1F64-4576-B33B-FD392F5AAD30}"/>
            </c:ext>
          </c:extLst>
        </c:ser>
        <c:ser>
          <c:idx val="2"/>
          <c:order val="2"/>
          <c:tx>
            <c:strRef>
              <c:f>Sheet3!$A$9</c:f>
              <c:strCache>
                <c:ptCount val="1"/>
                <c:pt idx="0">
                  <c:v>Vietnam</c:v>
                </c:pt>
              </c:strCache>
            </c:strRef>
          </c:tx>
          <c:spPr>
            <a:solidFill>
              <a:srgbClr val="91D1BA"/>
            </a:solidFill>
            <a:ln>
              <a:noFill/>
            </a:ln>
            <a:effectLst/>
          </c:spPr>
          <c:invertIfNegative val="0"/>
          <c:cat>
            <c:strRef>
              <c:f>Sheet3!$B$5:$D$5</c:f>
              <c:strCache>
                <c:ptCount val="3"/>
                <c:pt idx="0">
                  <c:v>2017</c:v>
                </c:pt>
                <c:pt idx="1">
                  <c:v>2020</c:v>
                </c:pt>
                <c:pt idx="2">
                  <c:v>2021 
(Q1)</c:v>
                </c:pt>
              </c:strCache>
            </c:strRef>
          </c:cat>
          <c:val>
            <c:numRef>
              <c:f>Sheet3!$B$9:$D$9</c:f>
              <c:numCache>
                <c:formatCode>_-* #,##0_-;\-* #,##0_-;_-* "-"??_-;_-@_-</c:formatCode>
                <c:ptCount val="3"/>
                <c:pt idx="1">
                  <c:v>29634568</c:v>
                </c:pt>
                <c:pt idx="2">
                  <c:v>5480204</c:v>
                </c:pt>
              </c:numCache>
            </c:numRef>
          </c:val>
          <c:extLst>
            <c:ext xmlns:c16="http://schemas.microsoft.com/office/drawing/2014/chart" uri="{C3380CC4-5D6E-409C-BE32-E72D297353CC}">
              <c16:uniqueId val="{00000002-1F64-4576-B33B-FD392F5AAD30}"/>
            </c:ext>
          </c:extLst>
        </c:ser>
        <c:ser>
          <c:idx val="3"/>
          <c:order val="3"/>
          <c:tx>
            <c:strRef>
              <c:f>Sheet3!$A$10</c:f>
              <c:strCache>
                <c:ptCount val="1"/>
                <c:pt idx="0">
                  <c:v>USA</c:v>
                </c:pt>
              </c:strCache>
            </c:strRef>
          </c:tx>
          <c:spPr>
            <a:solidFill>
              <a:srgbClr val="002B51"/>
            </a:solidFill>
            <a:ln>
              <a:noFill/>
            </a:ln>
            <a:effectLst/>
          </c:spPr>
          <c:invertIfNegative val="0"/>
          <c:cat>
            <c:strRef>
              <c:f>Sheet3!$B$5:$D$5</c:f>
              <c:strCache>
                <c:ptCount val="3"/>
                <c:pt idx="0">
                  <c:v>2017</c:v>
                </c:pt>
                <c:pt idx="1">
                  <c:v>2020</c:v>
                </c:pt>
                <c:pt idx="2">
                  <c:v>2021 
(Q1)</c:v>
                </c:pt>
              </c:strCache>
            </c:strRef>
          </c:cat>
          <c:val>
            <c:numRef>
              <c:f>Sheet3!$B$10:$D$10</c:f>
              <c:numCache>
                <c:formatCode>_-* #,##0_-;\-* #,##0_-;_-* "-"??_-;_-@_-</c:formatCode>
                <c:ptCount val="3"/>
                <c:pt idx="1">
                  <c:v>26915350</c:v>
                </c:pt>
                <c:pt idx="2">
                  <c:v>7071305</c:v>
                </c:pt>
              </c:numCache>
            </c:numRef>
          </c:val>
          <c:extLst>
            <c:ext xmlns:c16="http://schemas.microsoft.com/office/drawing/2014/chart" uri="{C3380CC4-5D6E-409C-BE32-E72D297353CC}">
              <c16:uniqueId val="{00000003-1F64-4576-B33B-FD392F5AAD30}"/>
            </c:ext>
          </c:extLst>
        </c:ser>
        <c:ser>
          <c:idx val="4"/>
          <c:order val="4"/>
          <c:tx>
            <c:strRef>
              <c:f>Sheet3!$A$11</c:f>
              <c:strCache>
                <c:ptCount val="1"/>
                <c:pt idx="0">
                  <c:v>Japan</c:v>
                </c:pt>
              </c:strCache>
            </c:strRef>
          </c:tx>
          <c:spPr>
            <a:solidFill>
              <a:srgbClr val="00B0DB"/>
            </a:solidFill>
            <a:ln>
              <a:noFill/>
            </a:ln>
            <a:effectLst/>
          </c:spPr>
          <c:invertIfNegative val="0"/>
          <c:cat>
            <c:strRef>
              <c:f>Sheet3!$B$5:$D$5</c:f>
              <c:strCache>
                <c:ptCount val="3"/>
                <c:pt idx="0">
                  <c:v>2017</c:v>
                </c:pt>
                <c:pt idx="1">
                  <c:v>2020</c:v>
                </c:pt>
                <c:pt idx="2">
                  <c:v>2021 
(Q1)</c:v>
                </c:pt>
              </c:strCache>
            </c:strRef>
          </c:cat>
          <c:val>
            <c:numRef>
              <c:f>Sheet3!$B$11:$D$11</c:f>
              <c:numCache>
                <c:formatCode>_-* #,##0_-;\-* #,##0_-;_-* "-"??_-;_-@_-</c:formatCode>
                <c:ptCount val="3"/>
                <c:pt idx="0">
                  <c:v>10131573</c:v>
                </c:pt>
                <c:pt idx="1">
                  <c:v>15608598</c:v>
                </c:pt>
                <c:pt idx="2">
                  <c:v>5580516</c:v>
                </c:pt>
              </c:numCache>
            </c:numRef>
          </c:val>
          <c:extLst>
            <c:ext xmlns:c16="http://schemas.microsoft.com/office/drawing/2014/chart" uri="{C3380CC4-5D6E-409C-BE32-E72D297353CC}">
              <c16:uniqueId val="{00000004-1F64-4576-B33B-FD392F5AAD30}"/>
            </c:ext>
          </c:extLst>
        </c:ser>
        <c:ser>
          <c:idx val="5"/>
          <c:order val="5"/>
          <c:tx>
            <c:strRef>
              <c:f>Sheet3!$A$12</c:f>
              <c:strCache>
                <c:ptCount val="1"/>
                <c:pt idx="0">
                  <c:v>Singapore</c:v>
                </c:pt>
              </c:strCache>
            </c:strRef>
          </c:tx>
          <c:spPr>
            <a:solidFill>
              <a:srgbClr val="EFD3BE"/>
            </a:solidFill>
            <a:ln>
              <a:noFill/>
            </a:ln>
            <a:effectLst/>
          </c:spPr>
          <c:invertIfNegative val="0"/>
          <c:cat>
            <c:strRef>
              <c:f>Sheet3!$B$5:$D$5</c:f>
              <c:strCache>
                <c:ptCount val="3"/>
                <c:pt idx="0">
                  <c:v>2017</c:v>
                </c:pt>
                <c:pt idx="1">
                  <c:v>2020</c:v>
                </c:pt>
                <c:pt idx="2">
                  <c:v>2021 
(Q1)</c:v>
                </c:pt>
              </c:strCache>
            </c:strRef>
          </c:cat>
          <c:val>
            <c:numRef>
              <c:f>Sheet3!$B$12:$D$12</c:f>
              <c:numCache>
                <c:formatCode>_-* #,##0_-;\-* #,##0_-;_-* "-"??_-;_-@_-</c:formatCode>
                <c:ptCount val="3"/>
                <c:pt idx="1">
                  <c:v>13449260</c:v>
                </c:pt>
                <c:pt idx="2">
                  <c:v>3169755</c:v>
                </c:pt>
              </c:numCache>
            </c:numRef>
          </c:val>
          <c:extLst>
            <c:ext xmlns:c16="http://schemas.microsoft.com/office/drawing/2014/chart" uri="{C3380CC4-5D6E-409C-BE32-E72D297353CC}">
              <c16:uniqueId val="{00000005-1F64-4576-B33B-FD392F5AAD30}"/>
            </c:ext>
          </c:extLst>
        </c:ser>
        <c:ser>
          <c:idx val="6"/>
          <c:order val="6"/>
          <c:tx>
            <c:strRef>
              <c:f>Sheet3!$A$13</c:f>
              <c:strCache>
                <c:ptCount val="1"/>
                <c:pt idx="0">
                  <c:v>Thailand</c:v>
                </c:pt>
              </c:strCache>
            </c:strRef>
          </c:tx>
          <c:spPr>
            <a:solidFill>
              <a:srgbClr val="4A1325"/>
            </a:solidFill>
            <a:ln>
              <a:noFill/>
            </a:ln>
            <a:effectLst/>
          </c:spPr>
          <c:invertIfNegative val="0"/>
          <c:cat>
            <c:strRef>
              <c:f>Sheet3!$B$5:$D$5</c:f>
              <c:strCache>
                <c:ptCount val="3"/>
                <c:pt idx="0">
                  <c:v>2017</c:v>
                </c:pt>
                <c:pt idx="1">
                  <c:v>2020</c:v>
                </c:pt>
                <c:pt idx="2">
                  <c:v>2021 
(Q1)</c:v>
                </c:pt>
              </c:strCache>
            </c:strRef>
          </c:cat>
          <c:val>
            <c:numRef>
              <c:f>Sheet3!$B$13:$D$13</c:f>
              <c:numCache>
                <c:formatCode>_-* #,##0_-;\-* #,##0_-;_-* "-"??_-;_-@_-</c:formatCode>
                <c:ptCount val="3"/>
                <c:pt idx="1">
                  <c:v>11480646</c:v>
                </c:pt>
                <c:pt idx="2">
                  <c:v>6031821</c:v>
                </c:pt>
              </c:numCache>
            </c:numRef>
          </c:val>
          <c:extLst>
            <c:ext xmlns:c16="http://schemas.microsoft.com/office/drawing/2014/chart" uri="{C3380CC4-5D6E-409C-BE32-E72D297353CC}">
              <c16:uniqueId val="{00000006-1F64-4576-B33B-FD392F5AAD30}"/>
            </c:ext>
          </c:extLst>
        </c:ser>
        <c:ser>
          <c:idx val="7"/>
          <c:order val="7"/>
          <c:tx>
            <c:strRef>
              <c:f>Sheet3!$A$14</c:f>
              <c:strCache>
                <c:ptCount val="1"/>
                <c:pt idx="0">
                  <c:v>Indonesia</c:v>
                </c:pt>
              </c:strCache>
            </c:strRef>
          </c:tx>
          <c:spPr>
            <a:solidFill>
              <a:srgbClr val="96D9EC"/>
            </a:solidFill>
            <a:ln>
              <a:noFill/>
            </a:ln>
            <a:effectLst/>
          </c:spPr>
          <c:invertIfNegative val="0"/>
          <c:cat>
            <c:strRef>
              <c:f>Sheet3!$B$5:$D$5</c:f>
              <c:strCache>
                <c:ptCount val="3"/>
                <c:pt idx="0">
                  <c:v>2017</c:v>
                </c:pt>
                <c:pt idx="1">
                  <c:v>2020</c:v>
                </c:pt>
                <c:pt idx="2">
                  <c:v>2021 
(Q1)</c:v>
                </c:pt>
              </c:strCache>
            </c:strRef>
          </c:cat>
          <c:val>
            <c:numRef>
              <c:f>Sheet3!$B$14:$D$14</c:f>
              <c:numCache>
                <c:formatCode>_-* #,##0_-;\-* #,##0_-;_-* "-"??_-;_-@_-</c:formatCode>
                <c:ptCount val="3"/>
                <c:pt idx="0">
                  <c:v>15600539</c:v>
                </c:pt>
                <c:pt idx="1">
                  <c:v>9864735</c:v>
                </c:pt>
                <c:pt idx="2">
                  <c:v>2260426</c:v>
                </c:pt>
              </c:numCache>
            </c:numRef>
          </c:val>
          <c:extLst>
            <c:ext xmlns:c16="http://schemas.microsoft.com/office/drawing/2014/chart" uri="{C3380CC4-5D6E-409C-BE32-E72D297353CC}">
              <c16:uniqueId val="{00000007-1F64-4576-B33B-FD392F5AAD30}"/>
            </c:ext>
          </c:extLst>
        </c:ser>
        <c:ser>
          <c:idx val="8"/>
          <c:order val="8"/>
          <c:tx>
            <c:strRef>
              <c:f>Sheet3!$A$15</c:f>
              <c:strCache>
                <c:ptCount val="1"/>
                <c:pt idx="0">
                  <c:v>Other</c:v>
                </c:pt>
              </c:strCache>
            </c:strRef>
          </c:tx>
          <c:spPr>
            <a:solidFill>
              <a:srgbClr val="853347"/>
            </a:solidFill>
            <a:ln>
              <a:noFill/>
            </a:ln>
            <a:effectLst/>
          </c:spPr>
          <c:invertIfNegative val="0"/>
          <c:cat>
            <c:strRef>
              <c:f>Sheet3!$B$5:$D$5</c:f>
              <c:strCache>
                <c:ptCount val="3"/>
                <c:pt idx="0">
                  <c:v>2017</c:v>
                </c:pt>
                <c:pt idx="1">
                  <c:v>2020</c:v>
                </c:pt>
                <c:pt idx="2">
                  <c:v>2021 
(Q1)</c:v>
                </c:pt>
              </c:strCache>
            </c:strRef>
          </c:cat>
          <c:val>
            <c:numRef>
              <c:f>Sheet3!$B$15:$D$15</c:f>
              <c:numCache>
                <c:formatCode>_-* #,##0_-;\-* #,##0_-;_-* "-"??_-;_-@_-</c:formatCode>
                <c:ptCount val="3"/>
                <c:pt idx="0">
                  <c:v>14455401</c:v>
                </c:pt>
                <c:pt idx="1">
                  <c:v>13681227</c:v>
                </c:pt>
                <c:pt idx="2">
                  <c:v>4951092</c:v>
                </c:pt>
              </c:numCache>
            </c:numRef>
          </c:val>
          <c:extLst>
            <c:ext xmlns:c16="http://schemas.microsoft.com/office/drawing/2014/chart" uri="{C3380CC4-5D6E-409C-BE32-E72D297353CC}">
              <c16:uniqueId val="{00000008-1F64-4576-B33B-FD392F5AAD30}"/>
            </c:ext>
          </c:extLst>
        </c:ser>
        <c:dLbls>
          <c:showLegendKey val="0"/>
          <c:showVal val="0"/>
          <c:showCatName val="0"/>
          <c:showSerName val="0"/>
          <c:showPercent val="0"/>
          <c:showBubbleSize val="0"/>
        </c:dLbls>
        <c:gapWidth val="182"/>
        <c:overlap val="100"/>
        <c:axId val="2105529288"/>
        <c:axId val="202581863"/>
      </c:barChart>
      <c:catAx>
        <c:axId val="2105529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81863"/>
        <c:crosses val="autoZero"/>
        <c:auto val="1"/>
        <c:lblAlgn val="ctr"/>
        <c:lblOffset val="100"/>
        <c:noMultiLvlLbl val="0"/>
      </c:catAx>
      <c:valAx>
        <c:axId val="202581863"/>
        <c:scaling>
          <c:orientation val="minMax"/>
          <c:max val="250000000"/>
        </c:scaling>
        <c:delete val="0"/>
        <c:axPos val="b"/>
        <c:majorGridlines>
          <c:spPr>
            <a:ln w="9525" cap="flat" cmpd="sng" algn="ctr">
              <a:solidFill>
                <a:schemeClr val="tx1">
                  <a:lumMod val="15000"/>
                  <a:lumOff val="85000"/>
                </a:schemeClr>
              </a:solidFill>
              <a:round/>
            </a:ln>
            <a:effectLst/>
          </c:spPr>
        </c:majorGridlines>
        <c:numFmt formatCode="0,,;;&quot;$m&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5529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AusXtoViet!$A$6</c:f>
              <c:strCache>
                <c:ptCount val="1"/>
                <c:pt idx="0">
                  <c:v>Agriculture</c:v>
                </c:pt>
              </c:strCache>
            </c:strRef>
          </c:tx>
          <c:spPr>
            <a:solidFill>
              <a:srgbClr val="EC7F62"/>
            </a:solidFill>
            <a:ln>
              <a:noFill/>
            </a:ln>
            <a:effectLst/>
          </c:spPr>
          <c:invertIfNegative val="0"/>
          <c:cat>
            <c:numRef>
              <c:f>AusXtoViet!$B$5:$H$5</c:f>
              <c:numCache>
                <c:formatCode>General</c:formatCode>
                <c:ptCount val="7"/>
                <c:pt idx="0">
                  <c:v>2015</c:v>
                </c:pt>
                <c:pt idx="1">
                  <c:v>2016</c:v>
                </c:pt>
                <c:pt idx="2">
                  <c:v>2017</c:v>
                </c:pt>
                <c:pt idx="3">
                  <c:v>2018</c:v>
                </c:pt>
                <c:pt idx="4">
                  <c:v>2019</c:v>
                </c:pt>
                <c:pt idx="5">
                  <c:v>2020</c:v>
                </c:pt>
                <c:pt idx="6">
                  <c:v>2021</c:v>
                </c:pt>
              </c:numCache>
            </c:numRef>
          </c:cat>
          <c:val>
            <c:numRef>
              <c:f>AusXtoViet!$B$6:$H$6</c:f>
              <c:numCache>
                <c:formatCode>_-* #,##0_-;\-* #,##0_-;_-* "-"??_-;_-@_-</c:formatCode>
                <c:ptCount val="7"/>
                <c:pt idx="0">
                  <c:v>352958310</c:v>
                </c:pt>
                <c:pt idx="1">
                  <c:v>382213130</c:v>
                </c:pt>
                <c:pt idx="2">
                  <c:v>285085439</c:v>
                </c:pt>
                <c:pt idx="3">
                  <c:v>289243243</c:v>
                </c:pt>
                <c:pt idx="4">
                  <c:v>336281510</c:v>
                </c:pt>
                <c:pt idx="5">
                  <c:v>453973146</c:v>
                </c:pt>
                <c:pt idx="6">
                  <c:v>658800450</c:v>
                </c:pt>
              </c:numCache>
            </c:numRef>
          </c:val>
          <c:extLst>
            <c:ext xmlns:c16="http://schemas.microsoft.com/office/drawing/2014/chart" uri="{C3380CC4-5D6E-409C-BE32-E72D297353CC}">
              <c16:uniqueId val="{00000000-F916-4109-9158-456BA486BA4C}"/>
            </c:ext>
          </c:extLst>
        </c:ser>
        <c:ser>
          <c:idx val="1"/>
          <c:order val="1"/>
          <c:tx>
            <c:strRef>
              <c:f>AusXtoViet!$A$7</c:f>
              <c:strCache>
                <c:ptCount val="1"/>
                <c:pt idx="0">
                  <c:v>Fisheries</c:v>
                </c:pt>
              </c:strCache>
            </c:strRef>
          </c:tx>
          <c:spPr>
            <a:solidFill>
              <a:srgbClr val="96D9EC"/>
            </a:solidFill>
            <a:ln>
              <a:noFill/>
            </a:ln>
            <a:effectLst/>
          </c:spPr>
          <c:invertIfNegative val="0"/>
          <c:cat>
            <c:numRef>
              <c:f>AusXtoViet!$B$5:$H$5</c:f>
              <c:numCache>
                <c:formatCode>General</c:formatCode>
                <c:ptCount val="7"/>
                <c:pt idx="0">
                  <c:v>2015</c:v>
                </c:pt>
                <c:pt idx="1">
                  <c:v>2016</c:v>
                </c:pt>
                <c:pt idx="2">
                  <c:v>2017</c:v>
                </c:pt>
                <c:pt idx="3">
                  <c:v>2018</c:v>
                </c:pt>
                <c:pt idx="4">
                  <c:v>2019</c:v>
                </c:pt>
                <c:pt idx="5">
                  <c:v>2020</c:v>
                </c:pt>
                <c:pt idx="6">
                  <c:v>2021</c:v>
                </c:pt>
              </c:numCache>
            </c:numRef>
          </c:cat>
          <c:val>
            <c:numRef>
              <c:f>AusXtoViet!$B$7:$H$7</c:f>
              <c:numCache>
                <c:formatCode>_-* #,##0_-;\-* #,##0_-;_-* "-"??_-;_-@_-</c:formatCode>
                <c:ptCount val="7"/>
                <c:pt idx="0">
                  <c:v>299138197</c:v>
                </c:pt>
                <c:pt idx="1">
                  <c:v>278378754</c:v>
                </c:pt>
                <c:pt idx="2">
                  <c:v>202552808</c:v>
                </c:pt>
                <c:pt idx="3">
                  <c:v>106490062</c:v>
                </c:pt>
                <c:pt idx="4">
                  <c:v>3043402</c:v>
                </c:pt>
                <c:pt idx="5">
                  <c:v>9077656</c:v>
                </c:pt>
                <c:pt idx="6">
                  <c:v>13307186</c:v>
                </c:pt>
              </c:numCache>
            </c:numRef>
          </c:val>
          <c:extLst>
            <c:ext xmlns:c16="http://schemas.microsoft.com/office/drawing/2014/chart" uri="{C3380CC4-5D6E-409C-BE32-E72D297353CC}">
              <c16:uniqueId val="{00000001-F916-4109-9158-456BA486BA4C}"/>
            </c:ext>
          </c:extLst>
        </c:ser>
        <c:ser>
          <c:idx val="2"/>
          <c:order val="2"/>
          <c:tx>
            <c:strRef>
              <c:f>AusXtoViet!$A$8</c:f>
              <c:strCache>
                <c:ptCount val="1"/>
                <c:pt idx="0">
                  <c:v>Forestry</c:v>
                </c:pt>
              </c:strCache>
            </c:strRef>
          </c:tx>
          <c:spPr>
            <a:solidFill>
              <a:srgbClr val="FDC88C"/>
            </a:solidFill>
            <a:ln>
              <a:noFill/>
            </a:ln>
            <a:effectLst/>
          </c:spPr>
          <c:invertIfNegative val="0"/>
          <c:cat>
            <c:numRef>
              <c:f>AusXtoViet!$B$5:$H$5</c:f>
              <c:numCache>
                <c:formatCode>General</c:formatCode>
                <c:ptCount val="7"/>
                <c:pt idx="0">
                  <c:v>2015</c:v>
                </c:pt>
                <c:pt idx="1">
                  <c:v>2016</c:v>
                </c:pt>
                <c:pt idx="2">
                  <c:v>2017</c:v>
                </c:pt>
                <c:pt idx="3">
                  <c:v>2018</c:v>
                </c:pt>
                <c:pt idx="4">
                  <c:v>2019</c:v>
                </c:pt>
                <c:pt idx="5">
                  <c:v>2020</c:v>
                </c:pt>
                <c:pt idx="6">
                  <c:v>2021</c:v>
                </c:pt>
              </c:numCache>
            </c:numRef>
          </c:cat>
          <c:val>
            <c:numRef>
              <c:f>AusXtoViet!$B$8:$H$8</c:f>
              <c:numCache>
                <c:formatCode>_-* #,##0_-;\-* #,##0_-;_-* "-"??_-;_-@_-</c:formatCode>
                <c:ptCount val="7"/>
                <c:pt idx="0">
                  <c:v>4217160</c:v>
                </c:pt>
                <c:pt idx="1">
                  <c:v>3832971</c:v>
                </c:pt>
                <c:pt idx="2">
                  <c:v>1924091</c:v>
                </c:pt>
                <c:pt idx="3">
                  <c:v>5079098</c:v>
                </c:pt>
                <c:pt idx="4">
                  <c:v>7830373</c:v>
                </c:pt>
                <c:pt idx="5">
                  <c:v>9190469</c:v>
                </c:pt>
                <c:pt idx="6">
                  <c:v>9726945</c:v>
                </c:pt>
              </c:numCache>
            </c:numRef>
          </c:val>
          <c:extLst>
            <c:ext xmlns:c16="http://schemas.microsoft.com/office/drawing/2014/chart" uri="{C3380CC4-5D6E-409C-BE32-E72D297353CC}">
              <c16:uniqueId val="{00000002-F916-4109-9158-456BA486BA4C}"/>
            </c:ext>
          </c:extLst>
        </c:ser>
        <c:dLbls>
          <c:showLegendKey val="0"/>
          <c:showVal val="0"/>
          <c:showCatName val="0"/>
          <c:showSerName val="0"/>
          <c:showPercent val="0"/>
          <c:showBubbleSize val="0"/>
        </c:dLbls>
        <c:gapWidth val="150"/>
        <c:overlap val="100"/>
        <c:axId val="2116886776"/>
        <c:axId val="2116884480"/>
      </c:barChart>
      <c:catAx>
        <c:axId val="2116886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884480"/>
        <c:crosses val="autoZero"/>
        <c:auto val="1"/>
        <c:lblAlgn val="ctr"/>
        <c:lblOffset val="100"/>
        <c:noMultiLvlLbl val="0"/>
      </c:catAx>
      <c:valAx>
        <c:axId val="2116884480"/>
        <c:scaling>
          <c:orientation val="minMax"/>
        </c:scaling>
        <c:delete val="0"/>
        <c:axPos val="l"/>
        <c:majorGridlines>
          <c:spPr>
            <a:ln w="9525" cap="flat" cmpd="sng" algn="ctr">
              <a:solidFill>
                <a:schemeClr val="tx1">
                  <a:lumMod val="15000"/>
                  <a:lumOff val="85000"/>
                </a:schemeClr>
              </a:solidFill>
              <a:round/>
            </a:ln>
            <a:effectLst/>
          </c:spPr>
        </c:majorGridlines>
        <c:numFmt formatCode="0,,;;&quot;$m&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6886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Sheet3!$A$4:$A$9</cx:f>
        <cx:lvl ptCount="6">
          <cx:pt idx="0">CHN</cx:pt>
          <cx:pt idx="1">JPN</cx:pt>
          <cx:pt idx="2">USA</cx:pt>
          <cx:pt idx="3">EU</cx:pt>
          <cx:pt idx="4">KOR</cx:pt>
          <cx:pt idx="5">RoW</cx:pt>
        </cx:lvl>
      </cx:strDim>
      <cx:numDim type="size">
        <cx:f>Sheet3!$C$4:$C$9</cx:f>
        <cx:lvl ptCount="6" formatCode="General">
          <cx:pt idx="0">0.29048142975280949</cx:pt>
          <cx:pt idx="1">0.10288685414393878</cx:pt>
          <cx:pt idx="2">0.082923135081484509</cx:pt>
          <cx:pt idx="3">0.064176687835649546</cx:pt>
          <cx:pt idx="4">0.059517351522383001</cx:pt>
          <cx:pt idx="5">0.40001454166373457</cx:pt>
        </cx:lvl>
      </cx:numDim>
    </cx:data>
  </cx:chartData>
  <cx:chart>
    <cx:plotArea>
      <cx:plotAreaRegion>
        <cx:series layoutId="treemap" uniqueId="{EF65B7F9-B0B5-4933-937B-1537D5622256}">
          <cx:tx>
            <cx:txData>
              <cx:f>Sheet3!$C$3</cx:f>
              <cx:v/>
            </cx:txData>
          </cx:tx>
          <cx:dataPt idx="0">
            <cx:spPr>
              <a:solidFill>
                <a:srgbClr val="EC7F62"/>
              </a:solidFill>
            </cx:spPr>
          </cx:dataPt>
          <cx:dataPt idx="1">
            <cx:spPr>
              <a:solidFill>
                <a:srgbClr val="FDC88C"/>
              </a:solidFill>
            </cx:spPr>
          </cx:dataPt>
          <cx:dataPt idx="2">
            <cx:spPr>
              <a:solidFill>
                <a:srgbClr val="96D9EC"/>
              </a:solidFill>
            </cx:spPr>
          </cx:dataPt>
          <cx:dataPt idx="3">
            <cx:spPr>
              <a:solidFill>
                <a:srgbClr val="002B51"/>
              </a:solidFill>
            </cx:spPr>
          </cx:dataPt>
          <cx:dataPt idx="4">
            <cx:spPr>
              <a:solidFill>
                <a:srgbClr val="00B0DB"/>
              </a:solidFill>
            </cx:spPr>
          </cx:dataPt>
          <cx:dataPt idx="5">
            <cx:spPr>
              <a:solidFill>
                <a:srgbClr val="853347"/>
              </a:solidFill>
            </cx:spPr>
          </cx:dataPt>
          <cx:dataLabels>
            <cx:numFmt formatCode="0%" sourceLinked="0"/>
            <cx:txPr>
              <a:bodyPr spcFirstLastPara="1" vertOverflow="ellipsis" horzOverflow="overflow" wrap="square" lIns="0" tIns="0" rIns="0" bIns="0" anchor="ctr" anchorCtr="1"/>
              <a:lstStyle/>
              <a:p>
                <a:pPr algn="ctr" rtl="0">
                  <a:defRPr sz="800"/>
                </a:pPr>
                <a:endParaRPr lang="en-US" sz="800" b="0" i="0" u="none" strike="noStrike" baseline="0">
                  <a:solidFill>
                    <a:sysClr val="window" lastClr="FFFFFF"/>
                  </a:solidFill>
                  <a:latin typeface="Calibri" panose="020F0502020204030204"/>
                </a:endParaRPr>
              </a:p>
            </cx:txPr>
            <cx:visibility seriesName="0" categoryName="1" value="1"/>
            <cx:separator> </cx:separator>
            <cx:dataLabel idx="1">
              <cx:numFmt formatCode="0%" sourceLinked="0"/>
              <cx:txPr>
                <a:bodyPr spcFirstLastPara="1" vertOverflow="ellipsis" horzOverflow="overflow" wrap="square" lIns="0" tIns="0" rIns="0" bIns="0" anchor="ctr" anchorCtr="1"/>
                <a:lstStyle/>
                <a:p>
                  <a:pPr algn="ctr" rtl="0">
                    <a:defRPr>
                      <a:solidFill>
                        <a:srgbClr val="002B51"/>
                      </a:solidFill>
                    </a:defRPr>
                  </a:pPr>
                  <a:r>
                    <a:rPr lang="en-US" sz="800" b="0" i="0" u="none" strike="noStrike" baseline="0">
                      <a:solidFill>
                        <a:srgbClr val="002B51"/>
                      </a:solidFill>
                      <a:latin typeface="Calibri" panose="020F0502020204030204"/>
                    </a:rPr>
                    <a:t>JPN 10%</a:t>
                  </a:r>
                </a:p>
              </cx:txPr>
              <cx:visibility seriesName="0" categoryName="1" value="1"/>
              <cx:separator> </cx:separator>
            </cx:dataLabel>
            <cx:dataLabel idx="2">
              <cx:numFmt formatCode="0%" sourceLinked="0"/>
              <cx:txPr>
                <a:bodyPr spcFirstLastPara="1" vertOverflow="ellipsis" horzOverflow="overflow" wrap="square" lIns="0" tIns="0" rIns="0" bIns="0" anchor="ctr" anchorCtr="1"/>
                <a:lstStyle/>
                <a:p>
                  <a:pPr algn="ctr" rtl="0">
                    <a:defRPr>
                      <a:solidFill>
                        <a:srgbClr val="002B51"/>
                      </a:solidFill>
                    </a:defRPr>
                  </a:pPr>
                  <a:r>
                    <a:rPr lang="en-US" sz="800" b="0" i="0" u="none" strike="noStrike" baseline="0">
                      <a:solidFill>
                        <a:srgbClr val="002B51"/>
                      </a:solidFill>
                      <a:latin typeface="Calibri" panose="020F0502020204030204"/>
                    </a:rPr>
                    <a:t>USA 8%</a:t>
                  </a:r>
                </a:p>
              </cx:txPr>
              <cx:visibility seriesName="0" categoryName="1" value="1"/>
              <cx:separator> </cx:separator>
            </cx:dataLabel>
          </cx:dataLabels>
          <cx:dataId val="0"/>
          <cx:layoutPr/>
        </cx:series>
      </cx:plotAreaRegion>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Sheet3!$D$4:$D$9</cx:f>
        <cx:lvl ptCount="6">
          <cx:pt idx="0">CHN</cx:pt>
          <cx:pt idx="1">EU</cx:pt>
          <cx:pt idx="2">JPN</cx:pt>
          <cx:pt idx="3">IDN</cx:pt>
          <cx:pt idx="4">USA</cx:pt>
          <cx:pt idx="5">RoW</cx:pt>
        </cx:lvl>
      </cx:strDim>
      <cx:numDim type="size">
        <cx:f>Sheet3!$F$4:$F$9</cx:f>
        <cx:lvl ptCount="6" formatCode="General">
          <cx:pt idx="0">0.18196053647919708</cx:pt>
          <cx:pt idx="1">0.087179422018109506</cx:pt>
          <cx:pt idx="2">0.073234984398813055</cx:pt>
          <cx:pt idx="3">0.070358954082303207</cx:pt>
          <cx:pt idx="4">0.068594652759790209</cx:pt>
          <cx:pt idx="5">0.56567303479960829</cx:pt>
        </cx:lvl>
      </cx:numDim>
    </cx:data>
  </cx:chartData>
  <cx:chart>
    <cx:plotArea>
      <cx:plotAreaRegion>
        <cx:series layoutId="treemap" uniqueId="{D41BF996-0764-48E5-8BF8-0C61161EC88F}">
          <cx:tx>
            <cx:txData>
              <cx:f>Sheet3!$F$3</cx:f>
              <cx:v/>
            </cx:txData>
          </cx:tx>
          <cx:dataPt idx="0">
            <cx:spPr>
              <a:solidFill>
                <a:srgbClr val="EC7F62"/>
              </a:solidFill>
            </cx:spPr>
          </cx:dataPt>
          <cx:dataPt idx="1">
            <cx:spPr>
              <a:solidFill>
                <a:srgbClr val="002B51"/>
              </a:solidFill>
            </cx:spPr>
          </cx:dataPt>
          <cx:dataPt idx="2">
            <cx:spPr>
              <a:solidFill>
                <a:srgbClr val="FDC88C"/>
              </a:solidFill>
            </cx:spPr>
          </cx:dataPt>
          <cx:dataPt idx="3">
            <cx:spPr>
              <a:solidFill>
                <a:srgbClr val="B0BA25"/>
              </a:solidFill>
            </cx:spPr>
          </cx:dataPt>
          <cx:dataPt idx="4">
            <cx:spPr>
              <a:solidFill>
                <a:srgbClr val="96D9EC"/>
              </a:solidFill>
            </cx:spPr>
          </cx:dataPt>
          <cx:dataPt idx="5">
            <cx:spPr>
              <a:solidFill>
                <a:srgbClr val="853347"/>
              </a:solidFill>
            </cx:spPr>
          </cx:dataPt>
          <cx:dataLabels>
            <cx:numFmt formatCode="0%" sourceLinked="0"/>
            <cx:txPr>
              <a:bodyPr spcFirstLastPara="1" vertOverflow="ellipsis" horzOverflow="overflow" wrap="square" lIns="0" tIns="0" rIns="0" bIns="0" anchor="ctr" anchorCtr="1"/>
              <a:lstStyle/>
              <a:p>
                <a:pPr algn="ctr" rtl="0">
                  <a:defRPr sz="800"/>
                </a:pPr>
                <a:endParaRPr lang="en-US" sz="800" b="0" i="0" u="none" strike="noStrike" baseline="0">
                  <a:solidFill>
                    <a:sysClr val="window" lastClr="FFFFFF"/>
                  </a:solidFill>
                  <a:latin typeface="Calibri" panose="020F0502020204030204"/>
                </a:endParaRPr>
              </a:p>
            </cx:txPr>
            <cx:visibility seriesName="0" categoryName="1" value="1"/>
            <cx:separator> </cx:separator>
            <cx:dataLabel idx="2">
              <cx:numFmt formatCode="0%" sourceLinked="0"/>
              <cx:txPr>
                <a:bodyPr spcFirstLastPara="1" vertOverflow="ellipsis" horzOverflow="overflow" wrap="square" lIns="0" tIns="0" rIns="0" bIns="0" anchor="ctr" anchorCtr="1"/>
                <a:lstStyle/>
                <a:p>
                  <a:pPr algn="ctr" rtl="0">
                    <a:defRPr>
                      <a:solidFill>
                        <a:srgbClr val="002B51"/>
                      </a:solidFill>
                    </a:defRPr>
                  </a:pPr>
                  <a:r>
                    <a:rPr lang="en-US" sz="800" b="0" i="0" u="none" strike="noStrike" baseline="0">
                      <a:solidFill>
                        <a:srgbClr val="002B51"/>
                      </a:solidFill>
                      <a:latin typeface="Calibri" panose="020F0502020204030204"/>
                    </a:rPr>
                    <a:t>JPN 7%</a:t>
                  </a:r>
                </a:p>
              </cx:txPr>
              <cx:visibility seriesName="0" categoryName="1" value="1"/>
              <cx:separator> </cx:separator>
            </cx:dataLabel>
            <cx:dataLabel idx="4">
              <cx:numFmt formatCode="0%" sourceLinked="0"/>
              <cx:txPr>
                <a:bodyPr spcFirstLastPara="1" vertOverflow="ellipsis" horzOverflow="overflow" wrap="square" lIns="0" tIns="0" rIns="0" bIns="0" anchor="ctr" anchorCtr="1"/>
                <a:lstStyle/>
                <a:p>
                  <a:pPr algn="ctr" rtl="0">
                    <a:defRPr>
                      <a:solidFill>
                        <a:srgbClr val="002B51"/>
                      </a:solidFill>
                    </a:defRPr>
                  </a:pPr>
                  <a:r>
                    <a:rPr lang="en-US" sz="800" b="0" i="0" u="none" strike="noStrike" baseline="0">
                      <a:solidFill>
                        <a:srgbClr val="002B51"/>
                      </a:solidFill>
                      <a:latin typeface="Calibri" panose="020F0502020204030204"/>
                    </a:rPr>
                    <a:t>USA 7%</a:t>
                  </a:r>
                </a:p>
              </cx:txPr>
              <cx:visibility seriesName="0" categoryName="1" value="1"/>
              <cx:separator> </cx:separator>
            </cx:dataLabel>
          </cx:dataLabels>
          <cx:dataId val="0"/>
          <cx:layoutPr/>
        </cx:series>
      </cx:plotAreaRegion>
    </cx:plotArea>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'By State'!$B$16:$B$18</cx:f>
        <cx:lvl ptCount="3">
          <cx:pt idx="0">TAS</cx:pt>
          <cx:pt idx="1">VIC</cx:pt>
          <cx:pt idx="2">Other</cx:pt>
        </cx:lvl>
      </cx:strDim>
      <cx:numDim type="size">
        <cx:f>'By State'!$C$16:$C$18</cx:f>
        <cx:lvl ptCount="3" formatCode="_-* #,##0_-;\-* #,##0_-;_-* &quot;-&quot;??_-;_-@_-">
          <cx:pt idx="0">156069620</cx:pt>
          <cx:pt idx="1">86432173</cx:pt>
          <cx:pt idx="2">4692259</cx:pt>
        </cx:lvl>
      </cx:numDim>
    </cx:data>
  </cx:chartData>
  <cx:chart>
    <cx:plotArea>
      <cx:plotAreaRegion>
        <cx:series layoutId="treemap" uniqueId="{775126CE-F2E6-4B16-A707-826C3F37A27B}">
          <cx:dataPt idx="0">
            <cx:spPr>
              <a:solidFill>
                <a:srgbClr val="EC7F62"/>
              </a:solidFill>
            </cx:spPr>
          </cx:dataPt>
          <cx:dataPt idx="1">
            <cx:spPr>
              <a:solidFill>
                <a:srgbClr val="96D9EC"/>
              </a:solidFill>
            </cx:spPr>
          </cx:dataPt>
          <cx:dataPt idx="2">
            <cx:spPr>
              <a:solidFill>
                <a:srgbClr val="853347"/>
              </a:solidFill>
            </cx:spPr>
          </cx:dataPt>
          <cx:dataLabels pos="inEnd">
            <cx:numFmt formatCode="$0,,&quot;m&quot;" sourceLinked="0"/>
            <cx:visibility seriesName="0" categoryName="1" value="1"/>
            <cx:separator>, </cx:separator>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 (1).dotx</Template>
  <TotalTime>0</TotalTime>
  <Pages>10</Pages>
  <Words>1814</Words>
  <Characters>10346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Q1 - Agricultural, fisheries and forestry trade highlights pack</vt:lpstr>
    </vt:vector>
  </TitlesOfParts>
  <Company/>
  <LinksUpToDate>false</LinksUpToDate>
  <CharactersWithSpaces>12136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Q1 - Agricultural, fisheries and forestry trade highlights pack</dc:title>
  <dc:creator>Department of Agriculture, Water and the Environment</dc:creator>
  <cp:lastModifiedBy>Bowden, Sam</cp:lastModifiedBy>
  <cp:revision>2</cp:revision>
  <cp:lastPrinted>2021-08-08T22:15:00Z</cp:lastPrinted>
  <dcterms:created xsi:type="dcterms:W3CDTF">2021-09-16T23:41:00Z</dcterms:created>
  <dcterms:modified xsi:type="dcterms:W3CDTF">2021-09-16T23:41:00Z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