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0B" w:rsidRDefault="0065180B" w:rsidP="00A6548A">
      <w:pPr>
        <w:jc w:val="center"/>
        <w:rPr>
          <w:b/>
          <w:bCs/>
          <w:sz w:val="44"/>
          <w:u w:val="single"/>
        </w:rPr>
      </w:pPr>
    </w:p>
    <w:p w:rsidR="00A6548A" w:rsidRPr="005727FF" w:rsidRDefault="00A6548A" w:rsidP="00A6548A">
      <w:pPr>
        <w:jc w:val="center"/>
        <w:rPr>
          <w:b/>
          <w:bCs/>
          <w:sz w:val="44"/>
          <w:u w:val="single"/>
        </w:rPr>
      </w:pPr>
      <w:r w:rsidRPr="005727FF">
        <w:rPr>
          <w:b/>
          <w:bCs/>
          <w:sz w:val="44"/>
          <w:u w:val="single"/>
        </w:rPr>
        <w:t>Caring for our Country</w:t>
      </w:r>
    </w:p>
    <w:p w:rsidR="00A6548A" w:rsidRDefault="00F62C50" w:rsidP="00A6548A">
      <w:pPr>
        <w:jc w:val="center"/>
        <w:rPr>
          <w:b/>
          <w:bCs/>
          <w:sz w:val="32"/>
          <w:szCs w:val="44"/>
        </w:rPr>
      </w:pPr>
      <w:bookmarkStart w:id="0" w:name="OLE_LINK3"/>
      <w:bookmarkStart w:id="1" w:name="OLE_LINK4"/>
      <w:r>
        <w:rPr>
          <w:b/>
          <w:bCs/>
          <w:sz w:val="32"/>
          <w:szCs w:val="44"/>
        </w:rPr>
        <w:t>Regional Delivery</w:t>
      </w:r>
      <w:r w:rsidR="00A6548A">
        <w:rPr>
          <w:b/>
          <w:bCs/>
          <w:sz w:val="32"/>
          <w:szCs w:val="44"/>
        </w:rPr>
        <w:t xml:space="preserve"> </w:t>
      </w:r>
      <w:r w:rsidR="00A6548A" w:rsidRPr="005727FF">
        <w:rPr>
          <w:b/>
          <w:bCs/>
          <w:sz w:val="32"/>
          <w:szCs w:val="44"/>
        </w:rPr>
        <w:t>MERI Plan Template</w:t>
      </w:r>
      <w:r w:rsidR="00A6548A">
        <w:rPr>
          <w:b/>
          <w:bCs/>
          <w:sz w:val="32"/>
          <w:szCs w:val="44"/>
        </w:rPr>
        <w:t xml:space="preserve"> </w:t>
      </w:r>
    </w:p>
    <w:bookmarkEnd w:id="0"/>
    <w:bookmarkEnd w:id="1"/>
    <w:p w:rsidR="0069184E" w:rsidRDefault="00586F28" w:rsidP="00586F28">
      <w:pPr>
        <w:pStyle w:val="StyleItalicSkyBlueAfter6pt"/>
        <w:spacing w:after="0"/>
        <w:rPr>
          <w:rFonts w:asciiTheme="minorHAnsi" w:hAnsiTheme="minorHAnsi"/>
          <w:i w:val="0"/>
          <w:color w:val="000000" w:themeColor="text1"/>
          <w:sz w:val="24"/>
          <w:szCs w:val="24"/>
        </w:rPr>
      </w:pPr>
      <w:r w:rsidRPr="003D1F57">
        <w:rPr>
          <w:rFonts w:asciiTheme="minorHAnsi" w:hAnsiTheme="minorHAnsi"/>
          <w:i w:val="0"/>
          <w:color w:val="000000" w:themeColor="text1"/>
          <w:sz w:val="24"/>
          <w:szCs w:val="24"/>
        </w:rPr>
        <w:t xml:space="preserve">The purpose of this </w:t>
      </w:r>
      <w:r w:rsidR="00727D4E" w:rsidRPr="003D1F57">
        <w:rPr>
          <w:rFonts w:asciiTheme="minorHAnsi" w:hAnsiTheme="minorHAnsi"/>
          <w:i w:val="0"/>
          <w:color w:val="000000" w:themeColor="text1"/>
          <w:sz w:val="24"/>
          <w:szCs w:val="24"/>
        </w:rPr>
        <w:t xml:space="preserve">plan </w:t>
      </w:r>
      <w:r w:rsidRPr="003D1F57">
        <w:rPr>
          <w:rFonts w:asciiTheme="minorHAnsi" w:hAnsiTheme="minorHAnsi"/>
          <w:i w:val="0"/>
          <w:color w:val="000000" w:themeColor="text1"/>
          <w:sz w:val="24"/>
          <w:szCs w:val="24"/>
        </w:rPr>
        <w:t xml:space="preserve">is to </w:t>
      </w:r>
      <w:r w:rsidR="00221246" w:rsidRPr="003D1F57">
        <w:rPr>
          <w:rFonts w:asciiTheme="minorHAnsi" w:hAnsiTheme="minorHAnsi"/>
          <w:i w:val="0"/>
          <w:color w:val="000000" w:themeColor="text1"/>
          <w:sz w:val="24"/>
          <w:szCs w:val="24"/>
        </w:rPr>
        <w:t xml:space="preserve">clearly set out </w:t>
      </w:r>
      <w:r w:rsidRPr="003D1F57">
        <w:rPr>
          <w:rFonts w:asciiTheme="minorHAnsi" w:hAnsiTheme="minorHAnsi"/>
          <w:i w:val="0"/>
          <w:color w:val="000000" w:themeColor="text1"/>
          <w:sz w:val="24"/>
          <w:szCs w:val="24"/>
        </w:rPr>
        <w:t>the</w:t>
      </w:r>
      <w:r w:rsidR="00514BA7" w:rsidRPr="003D1F57">
        <w:rPr>
          <w:rFonts w:asciiTheme="minorHAnsi" w:hAnsiTheme="minorHAnsi"/>
          <w:i w:val="0"/>
          <w:color w:val="000000" w:themeColor="text1"/>
          <w:sz w:val="24"/>
          <w:szCs w:val="24"/>
        </w:rPr>
        <w:t xml:space="preserve"> project activities to be undertaken</w:t>
      </w:r>
      <w:r w:rsidR="00727D4E" w:rsidRPr="003D1F57">
        <w:rPr>
          <w:rFonts w:asciiTheme="minorHAnsi" w:hAnsiTheme="minorHAnsi"/>
          <w:i w:val="0"/>
          <w:color w:val="000000" w:themeColor="text1"/>
          <w:sz w:val="24"/>
          <w:szCs w:val="24"/>
        </w:rPr>
        <w:t xml:space="preserve">, and </w:t>
      </w:r>
      <w:r w:rsidR="00514BA7" w:rsidRPr="003D1F57">
        <w:rPr>
          <w:rFonts w:asciiTheme="minorHAnsi" w:hAnsiTheme="minorHAnsi"/>
          <w:i w:val="0"/>
          <w:color w:val="000000" w:themeColor="text1"/>
          <w:sz w:val="24"/>
          <w:szCs w:val="24"/>
        </w:rPr>
        <w:t>the</w:t>
      </w:r>
      <w:r w:rsidR="00727D4E" w:rsidRPr="003D1F57">
        <w:rPr>
          <w:rFonts w:asciiTheme="minorHAnsi" w:hAnsiTheme="minorHAnsi"/>
          <w:i w:val="0"/>
          <w:color w:val="000000" w:themeColor="text1"/>
          <w:sz w:val="24"/>
          <w:szCs w:val="24"/>
        </w:rPr>
        <w:t xml:space="preserve"> </w:t>
      </w:r>
      <w:r w:rsidR="00221246" w:rsidRPr="003D1F57">
        <w:rPr>
          <w:rFonts w:asciiTheme="minorHAnsi" w:hAnsiTheme="minorHAnsi"/>
          <w:i w:val="0"/>
          <w:color w:val="000000" w:themeColor="text1"/>
          <w:sz w:val="24"/>
          <w:szCs w:val="24"/>
        </w:rPr>
        <w:t>intended o</w:t>
      </w:r>
      <w:r w:rsidR="00727D4E" w:rsidRPr="003D1F57">
        <w:rPr>
          <w:rFonts w:asciiTheme="minorHAnsi" w:hAnsiTheme="minorHAnsi"/>
          <w:i w:val="0"/>
          <w:color w:val="000000" w:themeColor="text1"/>
          <w:sz w:val="24"/>
          <w:szCs w:val="24"/>
        </w:rPr>
        <w:t xml:space="preserve">utputs and </w:t>
      </w:r>
      <w:r w:rsidR="00221246" w:rsidRPr="003D1F57">
        <w:rPr>
          <w:rFonts w:asciiTheme="minorHAnsi" w:hAnsiTheme="minorHAnsi"/>
          <w:i w:val="0"/>
          <w:color w:val="000000" w:themeColor="text1"/>
          <w:sz w:val="24"/>
          <w:szCs w:val="24"/>
        </w:rPr>
        <w:t xml:space="preserve">outcomes </w:t>
      </w:r>
      <w:r w:rsidR="00727D4E" w:rsidRPr="003D1F57">
        <w:rPr>
          <w:rFonts w:asciiTheme="minorHAnsi" w:hAnsiTheme="minorHAnsi"/>
          <w:i w:val="0"/>
          <w:color w:val="000000" w:themeColor="text1"/>
          <w:sz w:val="24"/>
          <w:szCs w:val="24"/>
        </w:rPr>
        <w:t>of this</w:t>
      </w:r>
      <w:r w:rsidR="00514BA7" w:rsidRPr="003D1F57">
        <w:rPr>
          <w:rFonts w:asciiTheme="minorHAnsi" w:hAnsiTheme="minorHAnsi"/>
          <w:i w:val="0"/>
          <w:color w:val="000000" w:themeColor="text1"/>
          <w:sz w:val="24"/>
          <w:szCs w:val="24"/>
        </w:rPr>
        <w:t xml:space="preserve"> Regional Delivery Pr</w:t>
      </w:r>
      <w:r w:rsidR="006E599A" w:rsidRPr="003D1F57">
        <w:rPr>
          <w:rFonts w:asciiTheme="minorHAnsi" w:hAnsiTheme="minorHAnsi"/>
          <w:i w:val="0"/>
          <w:color w:val="000000" w:themeColor="text1"/>
          <w:sz w:val="24"/>
          <w:szCs w:val="24"/>
        </w:rPr>
        <w:t>oject</w:t>
      </w:r>
      <w:r w:rsidR="00514BA7" w:rsidRPr="003D1F57">
        <w:rPr>
          <w:rFonts w:asciiTheme="minorHAnsi" w:hAnsiTheme="minorHAnsi"/>
          <w:i w:val="0"/>
          <w:color w:val="000000" w:themeColor="text1"/>
          <w:sz w:val="24"/>
          <w:szCs w:val="24"/>
        </w:rPr>
        <w:t xml:space="preserve">. </w:t>
      </w:r>
      <w:r w:rsidR="006E599A" w:rsidRPr="003D1F57">
        <w:rPr>
          <w:rFonts w:asciiTheme="minorHAnsi" w:hAnsiTheme="minorHAnsi"/>
          <w:i w:val="0"/>
          <w:color w:val="000000" w:themeColor="text1"/>
          <w:sz w:val="24"/>
          <w:szCs w:val="24"/>
        </w:rPr>
        <w:t xml:space="preserve"> </w:t>
      </w:r>
      <w:r w:rsidR="00727D4E" w:rsidRPr="003D1F57">
        <w:rPr>
          <w:rFonts w:asciiTheme="minorHAnsi" w:hAnsiTheme="minorHAnsi"/>
          <w:i w:val="0"/>
          <w:color w:val="000000" w:themeColor="text1"/>
          <w:sz w:val="24"/>
          <w:szCs w:val="24"/>
        </w:rPr>
        <w:t>The plan also ensures that the process for monitor</w:t>
      </w:r>
      <w:r w:rsidR="003D1F57" w:rsidRPr="003D1F57">
        <w:rPr>
          <w:rFonts w:asciiTheme="minorHAnsi" w:hAnsiTheme="minorHAnsi"/>
          <w:i w:val="0"/>
          <w:color w:val="000000" w:themeColor="text1"/>
          <w:sz w:val="24"/>
          <w:szCs w:val="24"/>
        </w:rPr>
        <w:t xml:space="preserve">ing progress and </w:t>
      </w:r>
      <w:r w:rsidR="00221246" w:rsidRPr="003D1F57">
        <w:rPr>
          <w:rFonts w:asciiTheme="minorHAnsi" w:hAnsiTheme="minorHAnsi"/>
          <w:i w:val="0"/>
          <w:color w:val="000000" w:themeColor="text1"/>
          <w:sz w:val="24"/>
          <w:szCs w:val="24"/>
        </w:rPr>
        <w:t xml:space="preserve">achievements is defined – doing so will </w:t>
      </w:r>
      <w:r w:rsidR="00727D4E" w:rsidRPr="003D1F57">
        <w:rPr>
          <w:rFonts w:asciiTheme="minorHAnsi" w:hAnsiTheme="minorHAnsi"/>
          <w:i w:val="0"/>
          <w:color w:val="000000" w:themeColor="text1"/>
          <w:sz w:val="24"/>
          <w:szCs w:val="24"/>
        </w:rPr>
        <w:t xml:space="preserve">support </w:t>
      </w:r>
      <w:r w:rsidR="00514BA7" w:rsidRPr="003D1F57">
        <w:rPr>
          <w:rFonts w:asciiTheme="minorHAnsi" w:hAnsiTheme="minorHAnsi"/>
          <w:i w:val="0"/>
          <w:color w:val="000000" w:themeColor="text1"/>
          <w:sz w:val="24"/>
          <w:szCs w:val="24"/>
        </w:rPr>
        <w:t>accountability of achievements</w:t>
      </w:r>
      <w:r w:rsidR="006E599A" w:rsidRPr="003D1F57">
        <w:rPr>
          <w:rFonts w:asciiTheme="minorHAnsi" w:hAnsiTheme="minorHAnsi"/>
          <w:i w:val="0"/>
          <w:color w:val="000000" w:themeColor="text1"/>
          <w:sz w:val="24"/>
          <w:szCs w:val="24"/>
        </w:rPr>
        <w:t xml:space="preserve"> and an adaptive manag</w:t>
      </w:r>
      <w:r w:rsidR="00221246" w:rsidRPr="003D1F57">
        <w:rPr>
          <w:rFonts w:asciiTheme="minorHAnsi" w:hAnsiTheme="minorHAnsi"/>
          <w:i w:val="0"/>
          <w:color w:val="000000" w:themeColor="text1"/>
          <w:sz w:val="24"/>
          <w:szCs w:val="24"/>
        </w:rPr>
        <w:t>e</w:t>
      </w:r>
      <w:r w:rsidR="003D1F57" w:rsidRPr="003D1F57">
        <w:rPr>
          <w:rFonts w:asciiTheme="minorHAnsi" w:hAnsiTheme="minorHAnsi"/>
          <w:i w:val="0"/>
          <w:color w:val="000000" w:themeColor="text1"/>
          <w:sz w:val="24"/>
          <w:szCs w:val="24"/>
        </w:rPr>
        <w:t>m</w:t>
      </w:r>
      <w:r w:rsidR="006E599A" w:rsidRPr="003D1F57">
        <w:rPr>
          <w:rFonts w:asciiTheme="minorHAnsi" w:hAnsiTheme="minorHAnsi"/>
          <w:i w:val="0"/>
          <w:color w:val="000000" w:themeColor="text1"/>
          <w:sz w:val="24"/>
          <w:szCs w:val="24"/>
        </w:rPr>
        <w:t>e</w:t>
      </w:r>
      <w:r w:rsidR="003D1F57" w:rsidRPr="003D1F57">
        <w:rPr>
          <w:rFonts w:asciiTheme="minorHAnsi" w:hAnsiTheme="minorHAnsi"/>
          <w:i w:val="0"/>
          <w:color w:val="000000" w:themeColor="text1"/>
          <w:sz w:val="24"/>
          <w:szCs w:val="24"/>
        </w:rPr>
        <w:t>n</w:t>
      </w:r>
      <w:r w:rsidR="006E599A" w:rsidRPr="003D1F57">
        <w:rPr>
          <w:rFonts w:asciiTheme="minorHAnsi" w:hAnsiTheme="minorHAnsi"/>
          <w:i w:val="0"/>
          <w:color w:val="000000" w:themeColor="text1"/>
          <w:sz w:val="24"/>
          <w:szCs w:val="24"/>
        </w:rPr>
        <w:t>t approach</w:t>
      </w:r>
      <w:r w:rsidR="00514BA7" w:rsidRPr="003D1F57">
        <w:rPr>
          <w:rFonts w:asciiTheme="minorHAnsi" w:hAnsiTheme="minorHAnsi"/>
          <w:i w:val="0"/>
          <w:color w:val="000000" w:themeColor="text1"/>
          <w:sz w:val="24"/>
          <w:szCs w:val="24"/>
        </w:rPr>
        <w:t>.</w:t>
      </w:r>
      <w:r w:rsidR="007272B4">
        <w:rPr>
          <w:rFonts w:asciiTheme="minorHAnsi" w:hAnsiTheme="minorHAnsi"/>
          <w:i w:val="0"/>
          <w:color w:val="000000" w:themeColor="text1"/>
          <w:sz w:val="24"/>
          <w:szCs w:val="24"/>
        </w:rPr>
        <w:t xml:space="preserve"> </w:t>
      </w:r>
      <w:r w:rsidR="008D01A2">
        <w:rPr>
          <w:rFonts w:asciiTheme="minorHAnsi" w:hAnsiTheme="minorHAnsi"/>
          <w:i w:val="0"/>
          <w:color w:val="000000" w:themeColor="text1"/>
          <w:sz w:val="24"/>
          <w:szCs w:val="24"/>
        </w:rPr>
        <w:t xml:space="preserve">This MERI Plan will need to </w:t>
      </w:r>
      <w:r w:rsidR="00A81306">
        <w:rPr>
          <w:rFonts w:asciiTheme="minorHAnsi" w:hAnsiTheme="minorHAnsi"/>
          <w:i w:val="0"/>
          <w:color w:val="000000" w:themeColor="text1"/>
          <w:sz w:val="24"/>
          <w:szCs w:val="24"/>
        </w:rPr>
        <w:t xml:space="preserve">be </w:t>
      </w:r>
      <w:r w:rsidR="008D01A2">
        <w:rPr>
          <w:rFonts w:asciiTheme="minorHAnsi" w:hAnsiTheme="minorHAnsi"/>
          <w:i w:val="0"/>
          <w:color w:val="000000" w:themeColor="text1"/>
          <w:sz w:val="24"/>
          <w:szCs w:val="24"/>
        </w:rPr>
        <w:t xml:space="preserve">reported on, reviewed and updated (where necessary) at each reporting period. </w:t>
      </w:r>
      <w:r w:rsidRPr="00407E67">
        <w:rPr>
          <w:rFonts w:asciiTheme="minorHAnsi" w:hAnsiTheme="minorHAnsi"/>
          <w:i w:val="0"/>
          <w:color w:val="000000" w:themeColor="text1"/>
          <w:sz w:val="24"/>
          <w:szCs w:val="24"/>
        </w:rPr>
        <w:t xml:space="preserve">Data and information reported as set out in this MERI Plan will also assist the Australian Government to report </w:t>
      </w:r>
      <w:r w:rsidR="00407E67">
        <w:rPr>
          <w:rFonts w:asciiTheme="minorHAnsi" w:hAnsiTheme="minorHAnsi"/>
          <w:i w:val="0"/>
          <w:color w:val="000000" w:themeColor="text1"/>
          <w:sz w:val="24"/>
          <w:szCs w:val="24"/>
        </w:rPr>
        <w:t>against the Caring for our Country 5 year Outcomes</w:t>
      </w:r>
      <w:r w:rsidR="002F5960">
        <w:rPr>
          <w:rFonts w:asciiTheme="minorHAnsi" w:hAnsiTheme="minorHAnsi"/>
          <w:i w:val="0"/>
          <w:color w:val="000000" w:themeColor="text1"/>
          <w:sz w:val="24"/>
          <w:szCs w:val="24"/>
        </w:rPr>
        <w:t>,</w:t>
      </w:r>
      <w:r w:rsidR="002F5960" w:rsidRPr="002F5960">
        <w:rPr>
          <w:rFonts w:asciiTheme="minorHAnsi" w:hAnsiTheme="minorHAnsi" w:cs="Arial"/>
          <w:i w:val="0"/>
          <w:color w:val="000000" w:themeColor="text1"/>
          <w:sz w:val="22"/>
          <w:szCs w:val="22"/>
        </w:rPr>
        <w:t xml:space="preserve"> </w:t>
      </w:r>
      <w:r w:rsidR="002F5960">
        <w:rPr>
          <w:rFonts w:asciiTheme="minorHAnsi" w:hAnsiTheme="minorHAnsi" w:cs="Arial"/>
          <w:i w:val="0"/>
          <w:color w:val="000000" w:themeColor="text1"/>
          <w:sz w:val="22"/>
          <w:szCs w:val="22"/>
        </w:rPr>
        <w:t>and may also be used to report publicly on project and program achievements</w:t>
      </w:r>
      <w:r w:rsidR="002F5960" w:rsidRPr="00AF2B31">
        <w:rPr>
          <w:rFonts w:asciiTheme="minorHAnsi" w:hAnsiTheme="minorHAnsi" w:cs="Arial"/>
          <w:i w:val="0"/>
          <w:color w:val="000000" w:themeColor="text1"/>
          <w:sz w:val="24"/>
          <w:szCs w:val="24"/>
        </w:rPr>
        <w:t xml:space="preserve">. </w:t>
      </w:r>
    </w:p>
    <w:p w:rsidR="0069184E" w:rsidRDefault="0069184E" w:rsidP="00586F28">
      <w:pPr>
        <w:pStyle w:val="StyleItalicSkyBlueAfter6pt"/>
        <w:spacing w:after="0"/>
        <w:rPr>
          <w:rFonts w:asciiTheme="minorHAnsi" w:hAnsiTheme="minorHAnsi"/>
          <w:i w:val="0"/>
          <w:color w:val="000000" w:themeColor="text1"/>
          <w:sz w:val="24"/>
          <w:szCs w:val="24"/>
        </w:rPr>
      </w:pPr>
    </w:p>
    <w:p w:rsidR="00BA54FE" w:rsidRDefault="0069184E" w:rsidP="00586F28">
      <w:pPr>
        <w:pStyle w:val="StyleItalicSkyBlueAfter6pt"/>
        <w:spacing w:after="0"/>
        <w:rPr>
          <w:rFonts w:asciiTheme="minorHAnsi" w:hAnsiTheme="minorHAnsi"/>
          <w:i w:val="0"/>
          <w:color w:val="000000" w:themeColor="text1"/>
          <w:sz w:val="24"/>
          <w:szCs w:val="24"/>
        </w:rPr>
      </w:pPr>
      <w:r w:rsidRPr="008558F8">
        <w:rPr>
          <w:rFonts w:asciiTheme="minorHAnsi" w:hAnsiTheme="minorHAnsi"/>
          <w:i w:val="0"/>
          <w:color w:val="000000" w:themeColor="text1"/>
          <w:sz w:val="24"/>
          <w:szCs w:val="24"/>
        </w:rPr>
        <w:t>Y</w:t>
      </w:r>
      <w:r w:rsidR="00B05F03" w:rsidRPr="008558F8">
        <w:rPr>
          <w:rFonts w:asciiTheme="minorHAnsi" w:hAnsiTheme="minorHAnsi"/>
          <w:i w:val="0"/>
          <w:color w:val="000000" w:themeColor="text1"/>
          <w:sz w:val="24"/>
          <w:szCs w:val="24"/>
        </w:rPr>
        <w:t xml:space="preserve">our </w:t>
      </w:r>
      <w:r w:rsidR="00407E67" w:rsidRPr="008558F8">
        <w:rPr>
          <w:rFonts w:asciiTheme="minorHAnsi" w:hAnsiTheme="minorHAnsi"/>
          <w:i w:val="0"/>
          <w:color w:val="000000" w:themeColor="text1"/>
          <w:sz w:val="24"/>
          <w:szCs w:val="24"/>
        </w:rPr>
        <w:t xml:space="preserve">MERI Plan should be developed with </w:t>
      </w:r>
      <w:r w:rsidR="00BA54FE" w:rsidRPr="008558F8">
        <w:rPr>
          <w:rFonts w:asciiTheme="minorHAnsi" w:hAnsiTheme="minorHAnsi"/>
          <w:i w:val="0"/>
          <w:color w:val="000000" w:themeColor="text1"/>
          <w:sz w:val="24"/>
          <w:szCs w:val="24"/>
        </w:rPr>
        <w:t xml:space="preserve">reference to the </w:t>
      </w:r>
      <w:hyperlink r:id="rId11" w:history="1">
        <w:r w:rsidR="00407E67" w:rsidRPr="008558F8">
          <w:rPr>
            <w:i w:val="0"/>
            <w:color w:val="000000" w:themeColor="text1"/>
            <w:sz w:val="24"/>
            <w:szCs w:val="24"/>
          </w:rPr>
          <w:t>Sustainable Environment</w:t>
        </w:r>
      </w:hyperlink>
      <w:r w:rsidR="00407E67" w:rsidRPr="008558F8">
        <w:rPr>
          <w:rFonts w:asciiTheme="minorHAnsi" w:hAnsiTheme="minorHAnsi"/>
          <w:i w:val="0"/>
          <w:color w:val="000000" w:themeColor="text1"/>
          <w:sz w:val="24"/>
          <w:szCs w:val="24"/>
        </w:rPr>
        <w:t xml:space="preserve">  and </w:t>
      </w:r>
      <w:hyperlink r:id="rId12" w:history="1">
        <w:r w:rsidR="00407E67" w:rsidRPr="008558F8">
          <w:rPr>
            <w:i w:val="0"/>
            <w:color w:val="000000" w:themeColor="text1"/>
            <w:sz w:val="24"/>
            <w:szCs w:val="24"/>
          </w:rPr>
          <w:t>Sustainable Agriculture</w:t>
        </w:r>
      </w:hyperlink>
      <w:r w:rsidR="00407E67" w:rsidRPr="008558F8">
        <w:rPr>
          <w:rFonts w:asciiTheme="minorHAnsi" w:hAnsiTheme="minorHAnsi"/>
          <w:i w:val="0"/>
          <w:color w:val="000000" w:themeColor="text1"/>
          <w:sz w:val="24"/>
          <w:szCs w:val="24"/>
        </w:rPr>
        <w:t xml:space="preserve"> </w:t>
      </w:r>
      <w:r w:rsidR="00BA54FE" w:rsidRPr="008558F8">
        <w:rPr>
          <w:rFonts w:asciiTheme="minorHAnsi" w:hAnsiTheme="minorHAnsi"/>
          <w:i w:val="0"/>
          <w:color w:val="000000" w:themeColor="text1"/>
          <w:sz w:val="24"/>
          <w:szCs w:val="24"/>
        </w:rPr>
        <w:t>Program MERI Plans</w:t>
      </w:r>
      <w:r w:rsidRPr="008558F8">
        <w:rPr>
          <w:rFonts w:asciiTheme="minorHAnsi" w:hAnsiTheme="minorHAnsi"/>
          <w:i w:val="0"/>
          <w:color w:val="000000" w:themeColor="text1"/>
          <w:sz w:val="24"/>
          <w:szCs w:val="24"/>
        </w:rPr>
        <w:t>, that will be available</w:t>
      </w:r>
      <w:r w:rsidR="008558F8" w:rsidRPr="008558F8">
        <w:rPr>
          <w:rFonts w:asciiTheme="minorHAnsi" w:hAnsiTheme="minorHAnsi"/>
          <w:i w:val="0"/>
          <w:color w:val="000000" w:themeColor="text1"/>
          <w:sz w:val="24"/>
          <w:szCs w:val="24"/>
        </w:rPr>
        <w:t xml:space="preserve"> on th</w:t>
      </w:r>
      <w:r w:rsidR="00681B20">
        <w:rPr>
          <w:rFonts w:asciiTheme="minorHAnsi" w:hAnsiTheme="minorHAnsi"/>
          <w:i w:val="0"/>
          <w:color w:val="000000" w:themeColor="text1"/>
          <w:sz w:val="24"/>
          <w:szCs w:val="24"/>
        </w:rPr>
        <w:t xml:space="preserve">e Caring for our Country website </w:t>
      </w:r>
      <w:r w:rsidR="008558F8" w:rsidRPr="008558F8">
        <w:rPr>
          <w:rFonts w:asciiTheme="minorHAnsi" w:hAnsiTheme="minorHAnsi"/>
          <w:i w:val="0"/>
          <w:color w:val="000000" w:themeColor="text1"/>
          <w:sz w:val="24"/>
          <w:szCs w:val="24"/>
        </w:rPr>
        <w:t>(</w:t>
      </w:r>
      <w:hyperlink r:id="rId13" w:history="1">
        <w:r w:rsidR="008558F8" w:rsidRPr="008558F8">
          <w:rPr>
            <w:rStyle w:val="Hyperlink"/>
            <w:rFonts w:asciiTheme="minorHAnsi" w:hAnsiTheme="minorHAnsi"/>
            <w:i w:val="0"/>
            <w:sz w:val="24"/>
            <w:szCs w:val="24"/>
          </w:rPr>
          <w:t>www.nrm.gov.au</w:t>
        </w:r>
      </w:hyperlink>
      <w:proofErr w:type="gramStart"/>
      <w:r w:rsidR="008558F8" w:rsidRPr="008558F8">
        <w:rPr>
          <w:rFonts w:asciiTheme="minorHAnsi" w:hAnsiTheme="minorHAnsi"/>
          <w:i w:val="0"/>
          <w:color w:val="000000" w:themeColor="text1"/>
          <w:sz w:val="24"/>
          <w:szCs w:val="24"/>
        </w:rPr>
        <w:t>)  along</w:t>
      </w:r>
      <w:proofErr w:type="gramEnd"/>
      <w:r w:rsidR="008558F8" w:rsidRPr="008558F8">
        <w:rPr>
          <w:rFonts w:asciiTheme="minorHAnsi" w:hAnsiTheme="minorHAnsi"/>
          <w:i w:val="0"/>
          <w:color w:val="000000" w:themeColor="text1"/>
          <w:sz w:val="24"/>
          <w:szCs w:val="24"/>
        </w:rPr>
        <w:t xml:space="preserve"> with the following documents, which have informed the development of this MERI template</w:t>
      </w:r>
      <w:r w:rsidR="00BA54FE" w:rsidRPr="008558F8">
        <w:rPr>
          <w:rFonts w:asciiTheme="minorHAnsi" w:hAnsiTheme="minorHAnsi"/>
          <w:i w:val="0"/>
          <w:color w:val="000000" w:themeColor="text1"/>
          <w:sz w:val="24"/>
          <w:szCs w:val="24"/>
        </w:rPr>
        <w:t>.</w:t>
      </w:r>
      <w:r w:rsidR="00BA54FE">
        <w:rPr>
          <w:rFonts w:asciiTheme="minorHAnsi" w:hAnsiTheme="minorHAnsi"/>
          <w:i w:val="0"/>
          <w:color w:val="000000" w:themeColor="text1"/>
          <w:sz w:val="24"/>
          <w:szCs w:val="24"/>
        </w:rPr>
        <w:t xml:space="preserve"> </w:t>
      </w:r>
    </w:p>
    <w:p w:rsidR="00586F28" w:rsidRPr="003D1F57" w:rsidRDefault="00586F28" w:rsidP="00586F28">
      <w:pPr>
        <w:pStyle w:val="StyleItalicSkyBlueAfter6pt"/>
        <w:spacing w:after="0"/>
        <w:rPr>
          <w:rFonts w:asciiTheme="minorHAnsi" w:hAnsiTheme="minorHAnsi"/>
          <w:i w:val="0"/>
          <w:color w:val="000000" w:themeColor="text1"/>
          <w:sz w:val="24"/>
          <w:szCs w:val="24"/>
        </w:rPr>
      </w:pPr>
    </w:p>
    <w:p w:rsidR="00586F28" w:rsidRPr="003D1F57" w:rsidRDefault="00586F28" w:rsidP="001A3C07">
      <w:pPr>
        <w:pStyle w:val="ListBullet"/>
        <w:numPr>
          <w:ilvl w:val="0"/>
          <w:numId w:val="3"/>
        </w:numPr>
        <w:tabs>
          <w:tab w:val="clear" w:pos="360"/>
        </w:tabs>
        <w:spacing w:after="0" w:line="240" w:lineRule="auto"/>
        <w:ind w:left="567" w:hanging="283"/>
        <w:rPr>
          <w:rFonts w:asciiTheme="minorHAnsi" w:hAnsiTheme="minorHAnsi"/>
          <w:i/>
          <w:color w:val="000000" w:themeColor="text1"/>
          <w:szCs w:val="24"/>
        </w:rPr>
      </w:pPr>
      <w:r w:rsidRPr="003D1F57">
        <w:rPr>
          <w:rFonts w:asciiTheme="minorHAnsi" w:hAnsiTheme="minorHAnsi"/>
          <w:i/>
          <w:color w:val="000000" w:themeColor="text1"/>
          <w:szCs w:val="24"/>
        </w:rPr>
        <w:t>The Monitoring, Evaluation, Reporting and Improvement Strategy – Caring for our Country and Biodiversity Fund (the MERI Strategy)</w:t>
      </w:r>
      <w:r w:rsidR="00B05F03">
        <w:rPr>
          <w:rFonts w:asciiTheme="minorHAnsi" w:hAnsiTheme="minorHAnsi"/>
          <w:i/>
          <w:color w:val="000000" w:themeColor="text1"/>
          <w:szCs w:val="24"/>
        </w:rPr>
        <w:t>;</w:t>
      </w:r>
      <w:r w:rsidRPr="003D1F57">
        <w:rPr>
          <w:rFonts w:asciiTheme="minorHAnsi" w:hAnsiTheme="minorHAnsi"/>
          <w:i/>
          <w:color w:val="000000" w:themeColor="text1"/>
          <w:szCs w:val="24"/>
        </w:rPr>
        <w:t xml:space="preserve"> </w:t>
      </w:r>
      <w:r w:rsidRPr="003D1F57">
        <w:rPr>
          <w:rFonts w:asciiTheme="minorHAnsi" w:hAnsiTheme="minorHAnsi"/>
          <w:b/>
          <w:color w:val="000000" w:themeColor="text1"/>
          <w:szCs w:val="24"/>
        </w:rPr>
        <w:t xml:space="preserve">Completion of this MERI template will require that you are familiar with the concepts discussed in the </w:t>
      </w:r>
      <w:r w:rsidR="003D1F57" w:rsidRPr="003D1F57">
        <w:rPr>
          <w:rFonts w:asciiTheme="minorHAnsi" w:hAnsiTheme="minorHAnsi"/>
          <w:b/>
          <w:color w:val="000000" w:themeColor="text1"/>
          <w:szCs w:val="24"/>
        </w:rPr>
        <w:t>MERI Strategy</w:t>
      </w:r>
    </w:p>
    <w:p w:rsidR="00586F28" w:rsidRPr="003D1F57" w:rsidRDefault="00586F28" w:rsidP="001A3C07">
      <w:pPr>
        <w:pStyle w:val="ListBullet"/>
        <w:numPr>
          <w:ilvl w:val="0"/>
          <w:numId w:val="3"/>
        </w:numPr>
        <w:tabs>
          <w:tab w:val="clear" w:pos="360"/>
        </w:tabs>
        <w:spacing w:after="0" w:line="240" w:lineRule="auto"/>
        <w:ind w:left="567" w:hanging="283"/>
        <w:rPr>
          <w:rFonts w:asciiTheme="minorHAnsi" w:hAnsiTheme="minorHAnsi"/>
          <w:i/>
          <w:color w:val="000000" w:themeColor="text1"/>
          <w:szCs w:val="24"/>
        </w:rPr>
      </w:pPr>
      <w:r w:rsidRPr="003D1F57">
        <w:rPr>
          <w:rFonts w:asciiTheme="minorHAnsi" w:hAnsiTheme="minorHAnsi"/>
          <w:i/>
          <w:color w:val="000000" w:themeColor="text1"/>
          <w:szCs w:val="24"/>
        </w:rPr>
        <w:t>Developing and Using Program Logic in Natural Resource Management – user guide</w:t>
      </w:r>
    </w:p>
    <w:p w:rsidR="00586F28" w:rsidRPr="003D1F57" w:rsidRDefault="00586F28" w:rsidP="001A3C07">
      <w:pPr>
        <w:pStyle w:val="ListBullet"/>
        <w:numPr>
          <w:ilvl w:val="0"/>
          <w:numId w:val="3"/>
        </w:numPr>
        <w:tabs>
          <w:tab w:val="clear" w:pos="360"/>
        </w:tabs>
        <w:spacing w:after="0" w:line="240" w:lineRule="auto"/>
        <w:ind w:left="567" w:hanging="283"/>
        <w:rPr>
          <w:rFonts w:asciiTheme="minorHAnsi" w:hAnsiTheme="minorHAnsi"/>
          <w:i/>
          <w:color w:val="000000" w:themeColor="text1"/>
          <w:szCs w:val="24"/>
        </w:rPr>
      </w:pPr>
      <w:r w:rsidRPr="003D1F57">
        <w:rPr>
          <w:rFonts w:asciiTheme="minorHAnsi" w:hAnsiTheme="minorHAnsi"/>
          <w:i/>
          <w:color w:val="000000" w:themeColor="text1"/>
          <w:szCs w:val="24"/>
        </w:rPr>
        <w:t>NRM MERI Framework, Australian Government Natural Resource Management Monitoring Evaluation Reporting and Improvement Framework</w:t>
      </w:r>
    </w:p>
    <w:p w:rsidR="00586F28" w:rsidRPr="003D1F57" w:rsidRDefault="00586F28" w:rsidP="00586F28">
      <w:pPr>
        <w:pStyle w:val="ListBullet"/>
        <w:numPr>
          <w:ilvl w:val="0"/>
          <w:numId w:val="0"/>
        </w:numPr>
        <w:rPr>
          <w:rFonts w:asciiTheme="minorHAnsi" w:hAnsiTheme="minorHAnsi"/>
          <w:color w:val="000000" w:themeColor="text1"/>
        </w:rPr>
      </w:pPr>
    </w:p>
    <w:tbl>
      <w:tblPr>
        <w:tblStyle w:val="TableGrid"/>
        <w:tblW w:w="0" w:type="auto"/>
        <w:tblLook w:val="04A0"/>
      </w:tblPr>
      <w:tblGrid>
        <w:gridCol w:w="9996"/>
      </w:tblGrid>
      <w:tr w:rsidR="00700933" w:rsidTr="004B1F4A">
        <w:trPr>
          <w:cnfStyle w:val="100000000000"/>
          <w:trHeight w:val="1445"/>
        </w:trPr>
        <w:tc>
          <w:tcPr>
            <w:tcW w:w="9996" w:type="dxa"/>
            <w:tcBorders>
              <w:top w:val="nil"/>
              <w:left w:val="nil"/>
              <w:bottom w:val="nil"/>
              <w:right w:val="nil"/>
            </w:tcBorders>
            <w:shd w:val="clear" w:color="auto" w:fill="auto"/>
          </w:tcPr>
          <w:p w:rsidR="004B1F4A" w:rsidRPr="004B1F4A" w:rsidRDefault="004B1F4A" w:rsidP="00F22C19">
            <w:pPr>
              <w:tabs>
                <w:tab w:val="left" w:pos="426"/>
              </w:tabs>
              <w:spacing w:after="0" w:line="240" w:lineRule="auto"/>
              <w:rPr>
                <w:rFonts w:asciiTheme="minorHAnsi" w:hAnsiTheme="minorHAnsi"/>
                <w:b/>
                <w:color w:val="000000" w:themeColor="text1"/>
              </w:rPr>
            </w:pPr>
            <w:r w:rsidRPr="004B1F4A">
              <w:rPr>
                <w:rFonts w:asciiTheme="minorHAnsi" w:hAnsiTheme="minorHAnsi"/>
                <w:b/>
                <w:color w:val="000000" w:themeColor="text1"/>
              </w:rPr>
              <w:t>Note:</w:t>
            </w:r>
          </w:p>
          <w:p w:rsidR="004B1F4A" w:rsidRDefault="004B1F4A" w:rsidP="00681B20">
            <w:pPr>
              <w:tabs>
                <w:tab w:val="left" w:pos="426"/>
              </w:tabs>
              <w:spacing w:after="0" w:line="240" w:lineRule="auto"/>
              <w:rPr>
                <w:rFonts w:asciiTheme="minorHAnsi" w:hAnsiTheme="minorHAnsi"/>
                <w:color w:val="000000" w:themeColor="text1"/>
              </w:rPr>
            </w:pPr>
            <w:r w:rsidRPr="004B1F4A">
              <w:rPr>
                <w:rFonts w:asciiTheme="minorHAnsi" w:hAnsiTheme="minorHAnsi"/>
                <w:color w:val="000000" w:themeColor="text1"/>
              </w:rPr>
              <w:t xml:space="preserve">This template has been developed to cover both the Sustainable Environment and Sustainable Agriculture streams of the Caring for our Country Program. While a consistent MERI approach for projects within both streams is needed, there is some variation within the template to accommodate variation between the </w:t>
            </w:r>
            <w:proofErr w:type="gramStart"/>
            <w:r w:rsidRPr="004B1F4A">
              <w:rPr>
                <w:rFonts w:asciiTheme="minorHAnsi" w:hAnsiTheme="minorHAnsi"/>
                <w:color w:val="000000" w:themeColor="text1"/>
              </w:rPr>
              <w:t>structure</w:t>
            </w:r>
            <w:proofErr w:type="gramEnd"/>
            <w:r w:rsidRPr="004B1F4A">
              <w:rPr>
                <w:rFonts w:asciiTheme="minorHAnsi" w:hAnsiTheme="minorHAnsi"/>
                <w:color w:val="000000" w:themeColor="text1"/>
              </w:rPr>
              <w:t xml:space="preserve"> of the two streams.</w:t>
            </w:r>
            <w:r>
              <w:rPr>
                <w:rFonts w:asciiTheme="minorHAnsi" w:hAnsiTheme="minorHAnsi"/>
                <w:color w:val="000000" w:themeColor="text1"/>
              </w:rPr>
              <w:t xml:space="preserve"> For example Project Outcomes are required to be developed for the Sustainable Environment stream. These Project O</w:t>
            </w:r>
            <w:r w:rsidR="00681B20">
              <w:rPr>
                <w:rFonts w:asciiTheme="minorHAnsi" w:hAnsiTheme="minorHAnsi"/>
                <w:color w:val="000000" w:themeColor="text1"/>
              </w:rPr>
              <w:t xml:space="preserve">utcomes </w:t>
            </w:r>
            <w:r>
              <w:rPr>
                <w:rFonts w:asciiTheme="minorHAnsi" w:hAnsiTheme="minorHAnsi"/>
                <w:color w:val="000000" w:themeColor="text1"/>
              </w:rPr>
              <w:t>link the project to the Sustainable Environment 5 year outcomes. For the Sustainable Agriculture Stream</w:t>
            </w:r>
            <w:r w:rsidR="00681B20">
              <w:rPr>
                <w:rFonts w:asciiTheme="minorHAnsi" w:hAnsiTheme="minorHAnsi"/>
                <w:color w:val="000000" w:themeColor="text1"/>
              </w:rPr>
              <w:t>,</w:t>
            </w:r>
            <w:r>
              <w:rPr>
                <w:rFonts w:asciiTheme="minorHAnsi" w:hAnsiTheme="minorHAnsi"/>
                <w:color w:val="000000" w:themeColor="text1"/>
              </w:rPr>
              <w:t xml:space="preserve"> Project Outputs link directly to the 5 year outcomes, and so Project Outcomes do not need to be stated.</w:t>
            </w:r>
          </w:p>
        </w:tc>
      </w:tr>
    </w:tbl>
    <w:p w:rsidR="006E599A" w:rsidRDefault="006E599A" w:rsidP="00F22C19">
      <w:pPr>
        <w:tabs>
          <w:tab w:val="left" w:pos="426"/>
        </w:tabs>
        <w:spacing w:after="0" w:line="240" w:lineRule="auto"/>
        <w:rPr>
          <w:rFonts w:asciiTheme="minorHAnsi" w:hAnsiTheme="minorHAnsi"/>
          <w:color w:val="000000" w:themeColor="text1"/>
        </w:rPr>
      </w:pPr>
      <w:r w:rsidRPr="003D1F57">
        <w:rPr>
          <w:rFonts w:asciiTheme="minorHAnsi" w:hAnsiTheme="minorHAnsi"/>
          <w:color w:val="000000" w:themeColor="text1"/>
        </w:rPr>
        <w:br w:type="page"/>
      </w:r>
    </w:p>
    <w:p w:rsidR="00700933" w:rsidRPr="003D1F57" w:rsidRDefault="00700933" w:rsidP="00F22C19">
      <w:pPr>
        <w:tabs>
          <w:tab w:val="left" w:pos="426"/>
        </w:tabs>
        <w:spacing w:after="0" w:line="240" w:lineRule="auto"/>
        <w:rPr>
          <w:rFonts w:asciiTheme="minorHAnsi" w:hAnsiTheme="minorHAnsi"/>
          <w:color w:val="000000" w:themeColor="text1"/>
        </w:rPr>
      </w:pPr>
    </w:p>
    <w:tbl>
      <w:tblPr>
        <w:tblStyle w:val="TableGrid"/>
        <w:tblW w:w="0" w:type="auto"/>
        <w:tblLook w:val="04A0"/>
      </w:tblPr>
      <w:tblGrid>
        <w:gridCol w:w="962"/>
        <w:gridCol w:w="5953"/>
        <w:gridCol w:w="2694"/>
      </w:tblGrid>
      <w:tr w:rsidR="00463D18" w:rsidRPr="00463D18" w:rsidTr="007555F5">
        <w:trPr>
          <w:cnfStyle w:val="100000000000"/>
        </w:trPr>
        <w:tc>
          <w:tcPr>
            <w:tcW w:w="9609" w:type="dxa"/>
            <w:gridSpan w:val="3"/>
            <w:shd w:val="clear" w:color="auto" w:fill="C6D9F1" w:themeFill="text2" w:themeFillTint="33"/>
          </w:tcPr>
          <w:p w:rsidR="00463D18" w:rsidRPr="00463D18" w:rsidRDefault="00463D18" w:rsidP="00463D18">
            <w:pPr>
              <w:spacing w:after="0"/>
              <w:rPr>
                <w:rFonts w:asciiTheme="minorHAnsi" w:hAnsiTheme="minorHAnsi" w:cstheme="minorHAnsi"/>
                <w:sz w:val="24"/>
                <w:szCs w:val="24"/>
              </w:rPr>
            </w:pPr>
            <w:r w:rsidRPr="00463D18">
              <w:rPr>
                <w:rFonts w:asciiTheme="minorHAnsi" w:hAnsiTheme="minorHAnsi" w:cstheme="minorHAnsi"/>
                <w:sz w:val="24"/>
                <w:szCs w:val="24"/>
              </w:rPr>
              <w:t xml:space="preserve">Important Definitions </w:t>
            </w:r>
          </w:p>
        </w:tc>
      </w:tr>
      <w:tr w:rsidR="00586F28" w:rsidTr="007555F5">
        <w:trPr>
          <w:cnfStyle w:val="000000100000"/>
        </w:trPr>
        <w:tc>
          <w:tcPr>
            <w:tcW w:w="9609" w:type="dxa"/>
            <w:gridSpan w:val="3"/>
          </w:tcPr>
          <w:p w:rsidR="00681B20" w:rsidRPr="00CA7AF8" w:rsidRDefault="00681B20" w:rsidP="00681B20">
            <w:pPr>
              <w:keepNext/>
              <w:spacing w:after="0"/>
              <w:outlineLvl w:val="1"/>
              <w:rPr>
                <w:rFonts w:asciiTheme="minorHAnsi" w:hAnsiTheme="minorHAnsi" w:cs="Arial"/>
              </w:rPr>
            </w:pPr>
            <w:r w:rsidRPr="00CA7AF8">
              <w:rPr>
                <w:rFonts w:asciiTheme="minorHAnsi" w:hAnsiTheme="minorHAnsi" w:cs="Arial"/>
                <w:b/>
              </w:rPr>
              <w:t xml:space="preserve">Caring for our Country Strategic Objectives </w:t>
            </w:r>
            <w:r w:rsidRPr="00CA7AF8">
              <w:rPr>
                <w:rFonts w:asciiTheme="minorHAnsi" w:hAnsiTheme="minorHAnsi" w:cs="Arial"/>
              </w:rPr>
              <w:t>- broadly defined objectives identified for the Sustainable Environment and Sustainable Agriculture Streams that align to the overall portfolio responsibilities of the Government Departments administering Caring for our Country.</w:t>
            </w:r>
          </w:p>
          <w:p w:rsidR="007734E6" w:rsidRPr="00CA7AF8" w:rsidRDefault="007734E6" w:rsidP="007734E6">
            <w:pPr>
              <w:keepNext/>
              <w:spacing w:after="0"/>
              <w:outlineLvl w:val="1"/>
              <w:rPr>
                <w:rFonts w:asciiTheme="minorHAnsi" w:hAnsiTheme="minorHAnsi" w:cs="Arial"/>
                <w:b/>
              </w:rPr>
            </w:pPr>
            <w:r w:rsidRPr="00CA7AF8">
              <w:rPr>
                <w:rFonts w:asciiTheme="minorHAnsi" w:hAnsiTheme="minorHAnsi" w:cs="Arial"/>
                <w:b/>
              </w:rPr>
              <w:t xml:space="preserve">Caring for our Country 5 year Outcomes </w:t>
            </w:r>
            <w:r w:rsidR="004460F2" w:rsidRPr="00CA7AF8">
              <w:rPr>
                <w:rFonts w:asciiTheme="minorHAnsi" w:hAnsiTheme="minorHAnsi" w:cs="Arial"/>
              </w:rPr>
              <w:t xml:space="preserve">- </w:t>
            </w:r>
            <w:r w:rsidR="00B05F03" w:rsidRPr="00CA7AF8">
              <w:rPr>
                <w:rFonts w:asciiTheme="minorHAnsi" w:hAnsiTheme="minorHAnsi" w:cs="Arial"/>
              </w:rPr>
              <w:t xml:space="preserve">the </w:t>
            </w:r>
            <w:r w:rsidRPr="00CA7AF8">
              <w:rPr>
                <w:rFonts w:asciiTheme="minorHAnsi" w:hAnsiTheme="minorHAnsi" w:cs="Arial"/>
              </w:rPr>
              <w:t xml:space="preserve">Sustainable Environment and Sustainable Agriculture Streams </w:t>
            </w:r>
            <w:r w:rsidR="00B05F03" w:rsidRPr="00CA7AF8">
              <w:rPr>
                <w:rFonts w:asciiTheme="minorHAnsi" w:hAnsiTheme="minorHAnsi" w:cs="Arial"/>
              </w:rPr>
              <w:t xml:space="preserve">both </w:t>
            </w:r>
            <w:r w:rsidRPr="00CA7AF8">
              <w:rPr>
                <w:rFonts w:asciiTheme="minorHAnsi" w:hAnsiTheme="minorHAnsi" w:cs="Arial"/>
              </w:rPr>
              <w:t>have established 5 year Outcomes that projects will contribute towards</w:t>
            </w:r>
            <w:r w:rsidR="00B05F03" w:rsidRPr="00CA7AF8">
              <w:rPr>
                <w:rFonts w:asciiTheme="minorHAnsi" w:hAnsiTheme="minorHAnsi" w:cs="Arial"/>
              </w:rPr>
              <w:t>.</w:t>
            </w:r>
            <w:r w:rsidRPr="00CA7AF8">
              <w:rPr>
                <w:rFonts w:asciiTheme="minorHAnsi" w:hAnsiTheme="minorHAnsi" w:cs="Arial"/>
                <w:b/>
              </w:rPr>
              <w:t xml:space="preserve"> </w:t>
            </w:r>
          </w:p>
          <w:p w:rsidR="002F5960" w:rsidRPr="00A84883" w:rsidRDefault="002F5960" w:rsidP="002F5960">
            <w:pPr>
              <w:spacing w:after="0"/>
              <w:rPr>
                <w:rFonts w:cs="Arial"/>
                <w:szCs w:val="24"/>
              </w:rPr>
            </w:pPr>
            <w:r w:rsidRPr="00F84A40">
              <w:rPr>
                <w:rFonts w:asciiTheme="minorHAnsi" w:hAnsiTheme="minorHAnsi" w:cs="Arial"/>
                <w:b/>
              </w:rPr>
              <w:t>Investment Theme</w:t>
            </w:r>
            <w:r w:rsidRPr="00A84883">
              <w:rPr>
                <w:rFonts w:cs="Arial"/>
                <w:b/>
                <w:szCs w:val="24"/>
              </w:rPr>
              <w:t xml:space="preserve"> </w:t>
            </w:r>
            <w:r>
              <w:rPr>
                <w:rFonts w:cs="Arial"/>
                <w:b/>
                <w:szCs w:val="24"/>
              </w:rPr>
              <w:t>-</w:t>
            </w:r>
            <w:r w:rsidRPr="00A84883">
              <w:rPr>
                <w:rFonts w:cs="Arial"/>
                <w:b/>
                <w:szCs w:val="24"/>
              </w:rPr>
              <w:t xml:space="preserve"> </w:t>
            </w:r>
            <w:r>
              <w:rPr>
                <w:rFonts w:asciiTheme="minorHAnsi" w:hAnsiTheme="minorHAnsi" w:cs="Arial"/>
              </w:rPr>
              <w:t>Investment themes</w:t>
            </w:r>
            <w:r w:rsidRPr="00F84A40">
              <w:rPr>
                <w:rFonts w:asciiTheme="minorHAnsi" w:hAnsiTheme="minorHAnsi" w:cs="Arial"/>
              </w:rPr>
              <w:t xml:space="preserve"> are the broad program outcomes areas. Within each Investment Theme there may be a number of Program 5 year outcomes</w:t>
            </w:r>
            <w:r w:rsidR="009F76DB">
              <w:rPr>
                <w:rFonts w:asciiTheme="minorHAnsi" w:hAnsiTheme="minorHAnsi" w:cs="Arial"/>
              </w:rPr>
              <w:t>.</w:t>
            </w:r>
          </w:p>
          <w:p w:rsidR="007734E6" w:rsidRPr="00CA7AF8" w:rsidRDefault="00681B20" w:rsidP="00681B20">
            <w:pPr>
              <w:spacing w:after="0"/>
              <w:rPr>
                <w:rFonts w:asciiTheme="minorHAnsi" w:hAnsiTheme="minorHAnsi" w:cs="Arial"/>
                <w:b/>
              </w:rPr>
            </w:pPr>
            <w:r w:rsidRPr="00CA7AF8">
              <w:rPr>
                <w:rFonts w:asciiTheme="minorHAnsi" w:hAnsiTheme="minorHAnsi" w:cs="Arial"/>
                <w:b/>
              </w:rPr>
              <w:t>Project Outcomes</w:t>
            </w:r>
            <w:r w:rsidRPr="00CA7AF8">
              <w:rPr>
                <w:rFonts w:asciiTheme="minorHAnsi" w:hAnsiTheme="minorHAnsi" w:cs="Arial"/>
              </w:rPr>
              <w:t xml:space="preserve"> - also known as ‘intermediate outcomes’. These apply to the Sustainable Environment Stream </w:t>
            </w:r>
            <w:r w:rsidR="002F5960">
              <w:rPr>
                <w:rFonts w:asciiTheme="minorHAnsi" w:hAnsiTheme="minorHAnsi" w:cs="Arial"/>
              </w:rPr>
              <w:t>o</w:t>
            </w:r>
            <w:r w:rsidRPr="00CA7AF8">
              <w:rPr>
                <w:rFonts w:asciiTheme="minorHAnsi" w:hAnsiTheme="minorHAnsi" w:cs="Arial"/>
              </w:rPr>
              <w:t xml:space="preserve">nly. Project Outcomes are the desired (or actual) results, or impacts of having undertaken the sub-project(s), such as maintenance or improvement of the biophysical assets, enhanced community capacity, or changes to an organisation. Project Outcomes can be influenced by factors outside of the projects control; however they should still be expressed as a SMART Statement and monitored </w:t>
            </w:r>
            <w:r w:rsidR="002F5960" w:rsidRPr="00B004F7">
              <w:rPr>
                <w:rFonts w:asciiTheme="minorHAnsi" w:hAnsiTheme="minorHAnsi" w:cs="Arial"/>
              </w:rPr>
              <w:t>where possible. Project Outcomes should align with to the 5 Year Program Outcomes</w:t>
            </w:r>
            <w:r w:rsidR="009F76DB">
              <w:rPr>
                <w:rFonts w:asciiTheme="minorHAnsi" w:hAnsiTheme="minorHAnsi" w:cs="Arial"/>
              </w:rPr>
              <w:t>.</w:t>
            </w:r>
          </w:p>
          <w:p w:rsidR="007734E6" w:rsidRPr="00CA7AF8" w:rsidRDefault="007734E6" w:rsidP="007734E6">
            <w:pPr>
              <w:spacing w:after="0"/>
              <w:rPr>
                <w:rFonts w:asciiTheme="minorHAnsi" w:hAnsiTheme="minorHAnsi" w:cs="Arial"/>
              </w:rPr>
            </w:pPr>
            <w:r w:rsidRPr="00CA7AF8">
              <w:rPr>
                <w:rFonts w:asciiTheme="minorHAnsi" w:hAnsiTheme="minorHAnsi" w:cs="Arial"/>
                <w:b/>
              </w:rPr>
              <w:t xml:space="preserve">Project Outputs - </w:t>
            </w:r>
            <w:r w:rsidRPr="00CA7AF8">
              <w:rPr>
                <w:rFonts w:asciiTheme="minorHAnsi" w:hAnsiTheme="minorHAnsi" w:cs="Arial"/>
              </w:rPr>
              <w:t xml:space="preserve">also known as ‘immediate activities </w:t>
            </w:r>
            <w:r w:rsidR="00C76F5A" w:rsidRPr="00CA7AF8">
              <w:rPr>
                <w:rFonts w:asciiTheme="minorHAnsi" w:hAnsiTheme="minorHAnsi" w:cs="Arial"/>
              </w:rPr>
              <w:t>and outcomes’</w:t>
            </w:r>
            <w:r w:rsidRPr="00CA7AF8">
              <w:rPr>
                <w:rFonts w:asciiTheme="minorHAnsi" w:hAnsiTheme="minorHAnsi" w:cs="Arial"/>
              </w:rPr>
              <w:t>. Project Outputs are the key actions to be delivered by the (sub) project and are largely within the direct influence of the project team. Project Outputs should be expressed as a SMART Statements and need to be monitored and reported as part of the project.</w:t>
            </w:r>
          </w:p>
          <w:p w:rsidR="00681B20" w:rsidRPr="00CA7AF8" w:rsidRDefault="00681B20" w:rsidP="00681B20">
            <w:pPr>
              <w:spacing w:after="0"/>
              <w:rPr>
                <w:rFonts w:asciiTheme="minorHAnsi" w:hAnsiTheme="minorHAnsi" w:cs="Arial"/>
              </w:rPr>
            </w:pPr>
            <w:r w:rsidRPr="00CA7AF8">
              <w:rPr>
                <w:rFonts w:asciiTheme="minorHAnsi" w:hAnsiTheme="minorHAnsi" w:cs="Arial"/>
                <w:b/>
              </w:rPr>
              <w:t>Project Activities</w:t>
            </w:r>
            <w:r w:rsidRPr="00CA7AF8">
              <w:rPr>
                <w:rFonts w:asciiTheme="minorHAnsi" w:hAnsiTheme="minorHAnsi" w:cs="Arial"/>
              </w:rPr>
              <w:t xml:space="preserve"> – including ‘foundational activities’</w:t>
            </w:r>
            <w:r w:rsidR="002F5960">
              <w:rPr>
                <w:rFonts w:asciiTheme="minorHAnsi" w:hAnsiTheme="minorHAnsi" w:cs="Arial"/>
              </w:rPr>
              <w:t>,</w:t>
            </w:r>
            <w:r w:rsidRPr="00CA7AF8">
              <w:rPr>
                <w:rFonts w:asciiTheme="minorHAnsi" w:hAnsiTheme="minorHAnsi" w:cs="Arial"/>
              </w:rPr>
              <w:t xml:space="preserve"> these are the activities specific to the project that underpin successful planning and delivery of the Project Outputs.  These might include establishing and incorporating relevant plans, establishing steering committees, undertaking planning days, surveying sites and mapping locations, establishing base lines and delivering on ground NRM actions. </w:t>
            </w:r>
          </w:p>
          <w:p w:rsidR="00656460" w:rsidRPr="00CA7AF8" w:rsidRDefault="00656460" w:rsidP="00656460">
            <w:pPr>
              <w:spacing w:after="0"/>
              <w:rPr>
                <w:rFonts w:asciiTheme="minorHAnsi" w:hAnsiTheme="minorHAnsi" w:cs="Arial"/>
                <w:b/>
              </w:rPr>
            </w:pPr>
            <w:r w:rsidRPr="00CA7AF8">
              <w:rPr>
                <w:rFonts w:asciiTheme="minorHAnsi" w:hAnsiTheme="minorHAnsi" w:cs="Arial"/>
                <w:b/>
              </w:rPr>
              <w:t>Regional Del</w:t>
            </w:r>
            <w:r w:rsidR="002965FE" w:rsidRPr="00CA7AF8">
              <w:rPr>
                <w:rFonts w:asciiTheme="minorHAnsi" w:hAnsiTheme="minorHAnsi" w:cs="Arial"/>
                <w:b/>
              </w:rPr>
              <w:t>i</w:t>
            </w:r>
            <w:r w:rsidRPr="00CA7AF8">
              <w:rPr>
                <w:rFonts w:asciiTheme="minorHAnsi" w:hAnsiTheme="minorHAnsi" w:cs="Arial"/>
                <w:b/>
              </w:rPr>
              <w:t xml:space="preserve">very Project - </w:t>
            </w:r>
            <w:r w:rsidR="00EB34DB" w:rsidRPr="00CA7AF8">
              <w:rPr>
                <w:rFonts w:asciiTheme="minorHAnsi" w:hAnsiTheme="minorHAnsi" w:cs="Arial"/>
              </w:rPr>
              <w:t>i</w:t>
            </w:r>
            <w:r w:rsidRPr="00CA7AF8">
              <w:rPr>
                <w:rFonts w:asciiTheme="minorHAnsi" w:hAnsiTheme="minorHAnsi" w:cs="Arial"/>
              </w:rPr>
              <w:t>ncludes all Sub</w:t>
            </w:r>
            <w:r w:rsidR="00EB34DB" w:rsidRPr="00CA7AF8">
              <w:rPr>
                <w:rFonts w:asciiTheme="minorHAnsi" w:hAnsiTheme="minorHAnsi" w:cs="Arial"/>
              </w:rPr>
              <w:t>-p</w:t>
            </w:r>
            <w:r w:rsidRPr="00CA7AF8">
              <w:rPr>
                <w:rFonts w:asciiTheme="minorHAnsi" w:hAnsiTheme="minorHAnsi" w:cs="Arial"/>
              </w:rPr>
              <w:t>rojects, Project Outcomes, Outputs and activities to be delivered as part of the relevant funding agreement.</w:t>
            </w:r>
            <w:r w:rsidRPr="00CA7AF8">
              <w:rPr>
                <w:rFonts w:asciiTheme="minorHAnsi" w:hAnsiTheme="minorHAnsi" w:cs="Arial"/>
                <w:b/>
              </w:rPr>
              <w:t xml:space="preserve"> </w:t>
            </w:r>
          </w:p>
          <w:p w:rsidR="00B004F7" w:rsidRPr="00CA7AF8" w:rsidRDefault="00B004F7" w:rsidP="00656460">
            <w:pPr>
              <w:spacing w:after="0"/>
              <w:rPr>
                <w:rFonts w:asciiTheme="minorHAnsi" w:hAnsiTheme="minorHAnsi" w:cs="Arial"/>
              </w:rPr>
            </w:pPr>
            <w:r w:rsidRPr="00CA7AF8">
              <w:rPr>
                <w:rFonts w:asciiTheme="minorHAnsi" w:hAnsiTheme="minorHAnsi" w:cs="Arial"/>
                <w:b/>
              </w:rPr>
              <w:t xml:space="preserve">Sub projects - </w:t>
            </w:r>
            <w:r w:rsidRPr="00CA7AF8">
              <w:rPr>
                <w:rFonts w:asciiTheme="minorHAnsi" w:hAnsiTheme="minorHAnsi" w:cs="Arial"/>
              </w:rPr>
              <w:t>each distinct project to be delivered as part of the funding agreement (also known as project components).</w:t>
            </w:r>
          </w:p>
          <w:p w:rsidR="00656460" w:rsidRPr="00CA7AF8" w:rsidRDefault="00656460" w:rsidP="00656460">
            <w:pPr>
              <w:spacing w:after="0"/>
              <w:rPr>
                <w:rFonts w:asciiTheme="minorHAnsi" w:hAnsiTheme="minorHAnsi" w:cs="Arial"/>
              </w:rPr>
            </w:pPr>
            <w:r w:rsidRPr="00CA7AF8">
              <w:rPr>
                <w:rFonts w:asciiTheme="minorHAnsi" w:hAnsiTheme="minorHAnsi" w:cs="Arial"/>
                <w:b/>
              </w:rPr>
              <w:t xml:space="preserve">SMART Statements </w:t>
            </w:r>
            <w:r w:rsidR="00681B20" w:rsidRPr="00CA7AF8">
              <w:rPr>
                <w:rFonts w:asciiTheme="minorHAnsi" w:hAnsiTheme="minorHAnsi" w:cs="Arial"/>
                <w:b/>
              </w:rPr>
              <w:t>–</w:t>
            </w:r>
            <w:r w:rsidRPr="00CA7AF8">
              <w:rPr>
                <w:rFonts w:asciiTheme="minorHAnsi" w:hAnsiTheme="minorHAnsi" w:cs="Arial"/>
                <w:b/>
              </w:rPr>
              <w:t xml:space="preserve"> </w:t>
            </w:r>
            <w:r w:rsidR="00681B20" w:rsidRPr="00CA7AF8">
              <w:rPr>
                <w:rFonts w:asciiTheme="minorHAnsi" w:hAnsiTheme="minorHAnsi" w:cs="Arial"/>
              </w:rPr>
              <w:t xml:space="preserve">stands for </w:t>
            </w:r>
            <w:r w:rsidRPr="00CA7AF8">
              <w:rPr>
                <w:rFonts w:asciiTheme="minorHAnsi" w:hAnsiTheme="minorHAnsi" w:cs="Arial"/>
              </w:rPr>
              <w:t>Specific Measurable Attainable Realistic and Time</w:t>
            </w:r>
            <w:r w:rsidR="00EB34DB" w:rsidRPr="00CA7AF8">
              <w:rPr>
                <w:rFonts w:asciiTheme="minorHAnsi" w:hAnsiTheme="minorHAnsi" w:cs="Arial"/>
              </w:rPr>
              <w:t>-b</w:t>
            </w:r>
            <w:r w:rsidRPr="00CA7AF8">
              <w:rPr>
                <w:rFonts w:asciiTheme="minorHAnsi" w:hAnsiTheme="minorHAnsi" w:cs="Arial"/>
              </w:rPr>
              <w:t>ound</w:t>
            </w:r>
            <w:r w:rsidR="00681B20" w:rsidRPr="00CA7AF8">
              <w:rPr>
                <w:rFonts w:asciiTheme="minorHAnsi" w:hAnsiTheme="minorHAnsi" w:cs="Arial"/>
              </w:rPr>
              <w:t xml:space="preserve">. To help ensure the desired outcomes and activities to be undertaken are clear, this document asks that all outcomes and </w:t>
            </w:r>
            <w:r w:rsidR="002F5960">
              <w:rPr>
                <w:rFonts w:asciiTheme="minorHAnsi" w:hAnsiTheme="minorHAnsi" w:cs="Arial"/>
              </w:rPr>
              <w:t xml:space="preserve">outputs </w:t>
            </w:r>
            <w:r w:rsidR="00681B20" w:rsidRPr="00CA7AF8">
              <w:rPr>
                <w:rFonts w:asciiTheme="minorHAnsi" w:hAnsiTheme="minorHAnsi" w:cs="Arial"/>
              </w:rPr>
              <w:t xml:space="preserve">are expressed as ‘SMART’ statements. </w:t>
            </w:r>
          </w:p>
          <w:p w:rsidR="00656460" w:rsidRDefault="00656460" w:rsidP="008E1C36">
            <w:pPr>
              <w:spacing w:after="0"/>
              <w:rPr>
                <w:color w:val="000000" w:themeColor="text1"/>
                <w:sz w:val="24"/>
                <w:szCs w:val="24"/>
              </w:rPr>
            </w:pPr>
          </w:p>
        </w:tc>
      </w:tr>
      <w:tr w:rsidR="00033831" w:rsidRPr="00AA350D" w:rsidTr="00B004F7">
        <w:tblPrEx>
          <w:tblLook w:val="00BF"/>
        </w:tblPrEx>
        <w:trPr>
          <w:cnfStyle w:val="000000010000"/>
        </w:trPr>
        <w:tc>
          <w:tcPr>
            <w:tcW w:w="962" w:type="dxa"/>
            <w:shd w:val="clear" w:color="auto" w:fill="C6D9F1" w:themeFill="text2" w:themeFillTint="33"/>
          </w:tcPr>
          <w:p w:rsidR="00033831" w:rsidRPr="00FE1BC8" w:rsidRDefault="00033831" w:rsidP="0022475D">
            <w:pPr>
              <w:rPr>
                <w:szCs w:val="20"/>
              </w:rPr>
            </w:pPr>
            <w:r w:rsidRPr="00FE1BC8">
              <w:rPr>
                <w:szCs w:val="20"/>
              </w:rPr>
              <w:t>Version</w:t>
            </w:r>
          </w:p>
        </w:tc>
        <w:tc>
          <w:tcPr>
            <w:tcW w:w="5953" w:type="dxa"/>
            <w:shd w:val="clear" w:color="auto" w:fill="C6D9F1" w:themeFill="text2" w:themeFillTint="33"/>
          </w:tcPr>
          <w:p w:rsidR="00033831" w:rsidRPr="00FE1BC8" w:rsidRDefault="00033831" w:rsidP="0022475D">
            <w:pPr>
              <w:rPr>
                <w:szCs w:val="20"/>
              </w:rPr>
            </w:pPr>
            <w:r w:rsidRPr="00FE1BC8">
              <w:rPr>
                <w:szCs w:val="20"/>
              </w:rPr>
              <w:t>Comment</w:t>
            </w:r>
          </w:p>
        </w:tc>
        <w:tc>
          <w:tcPr>
            <w:tcW w:w="2694" w:type="dxa"/>
            <w:shd w:val="clear" w:color="auto" w:fill="C6D9F1" w:themeFill="text2" w:themeFillTint="33"/>
          </w:tcPr>
          <w:p w:rsidR="00033831" w:rsidRPr="00FE1BC8" w:rsidRDefault="00033831" w:rsidP="0022475D">
            <w:pPr>
              <w:rPr>
                <w:szCs w:val="20"/>
              </w:rPr>
            </w:pPr>
            <w:r w:rsidRPr="00FE1BC8">
              <w:rPr>
                <w:szCs w:val="20"/>
              </w:rPr>
              <w:t>Date</w:t>
            </w:r>
          </w:p>
        </w:tc>
      </w:tr>
      <w:tr w:rsidR="00033831" w:rsidRPr="00AA350D" w:rsidTr="00B004F7">
        <w:tblPrEx>
          <w:tblLook w:val="00BF"/>
        </w:tblPrEx>
        <w:trPr>
          <w:cnfStyle w:val="000000100000"/>
        </w:trPr>
        <w:tc>
          <w:tcPr>
            <w:tcW w:w="962" w:type="dxa"/>
          </w:tcPr>
          <w:p w:rsidR="00033831" w:rsidRPr="00FE1BC8" w:rsidRDefault="00033831" w:rsidP="0022475D">
            <w:pPr>
              <w:rPr>
                <w:szCs w:val="20"/>
              </w:rPr>
            </w:pPr>
            <w:r w:rsidRPr="00FE1BC8">
              <w:rPr>
                <w:szCs w:val="20"/>
              </w:rPr>
              <w:t>1</w:t>
            </w:r>
          </w:p>
        </w:tc>
        <w:tc>
          <w:tcPr>
            <w:tcW w:w="5953" w:type="dxa"/>
          </w:tcPr>
          <w:p w:rsidR="00033831" w:rsidRPr="00FE1BC8" w:rsidRDefault="00033831" w:rsidP="0022475D">
            <w:pPr>
              <w:rPr>
                <w:szCs w:val="20"/>
              </w:rPr>
            </w:pPr>
          </w:p>
        </w:tc>
        <w:tc>
          <w:tcPr>
            <w:tcW w:w="2694" w:type="dxa"/>
          </w:tcPr>
          <w:p w:rsidR="00033831" w:rsidRPr="00FE1BC8" w:rsidRDefault="00033831" w:rsidP="0022475D">
            <w:pPr>
              <w:rPr>
                <w:szCs w:val="20"/>
              </w:rPr>
            </w:pPr>
          </w:p>
        </w:tc>
      </w:tr>
      <w:tr w:rsidR="00033831" w:rsidRPr="00AA350D" w:rsidTr="00B004F7">
        <w:tblPrEx>
          <w:tblLook w:val="00BF"/>
        </w:tblPrEx>
        <w:trPr>
          <w:cnfStyle w:val="000000010000"/>
        </w:trPr>
        <w:tc>
          <w:tcPr>
            <w:tcW w:w="962" w:type="dxa"/>
          </w:tcPr>
          <w:p w:rsidR="00033831" w:rsidRPr="00FE1BC8" w:rsidRDefault="00033831" w:rsidP="0022475D">
            <w:pPr>
              <w:rPr>
                <w:szCs w:val="20"/>
              </w:rPr>
            </w:pPr>
          </w:p>
        </w:tc>
        <w:tc>
          <w:tcPr>
            <w:tcW w:w="5953" w:type="dxa"/>
          </w:tcPr>
          <w:p w:rsidR="00033831" w:rsidRPr="00FE1BC8" w:rsidRDefault="00033831" w:rsidP="0022475D">
            <w:pPr>
              <w:rPr>
                <w:szCs w:val="20"/>
              </w:rPr>
            </w:pPr>
          </w:p>
        </w:tc>
        <w:tc>
          <w:tcPr>
            <w:tcW w:w="2694" w:type="dxa"/>
          </w:tcPr>
          <w:p w:rsidR="00033831" w:rsidRPr="00FE1BC8" w:rsidRDefault="00033831" w:rsidP="0022475D">
            <w:pPr>
              <w:rPr>
                <w:szCs w:val="20"/>
              </w:rPr>
            </w:pPr>
          </w:p>
        </w:tc>
      </w:tr>
      <w:tr w:rsidR="0065180B" w:rsidTr="00B004F7">
        <w:trPr>
          <w:cnfStyle w:val="000000100000"/>
        </w:trPr>
        <w:tc>
          <w:tcPr>
            <w:tcW w:w="9609" w:type="dxa"/>
            <w:gridSpan w:val="3"/>
            <w:shd w:val="clear" w:color="auto" w:fill="C6D9F1" w:themeFill="text2" w:themeFillTint="33"/>
          </w:tcPr>
          <w:p w:rsidR="0065180B" w:rsidRPr="00FE1BC8" w:rsidRDefault="0065180B" w:rsidP="0065180B">
            <w:pPr>
              <w:rPr>
                <w:szCs w:val="20"/>
              </w:rPr>
            </w:pPr>
            <w:r w:rsidRPr="00FE1BC8">
              <w:rPr>
                <w:szCs w:val="20"/>
              </w:rPr>
              <w:t>Attachments</w:t>
            </w:r>
          </w:p>
        </w:tc>
      </w:tr>
      <w:tr w:rsidR="0065180B" w:rsidTr="00B004F7">
        <w:trPr>
          <w:cnfStyle w:val="000000010000"/>
        </w:trPr>
        <w:tc>
          <w:tcPr>
            <w:tcW w:w="9609" w:type="dxa"/>
            <w:gridSpan w:val="3"/>
          </w:tcPr>
          <w:p w:rsidR="0065180B" w:rsidRPr="00985D68" w:rsidRDefault="0065180B" w:rsidP="00163C90">
            <w:pPr>
              <w:rPr>
                <w:szCs w:val="20"/>
              </w:rPr>
            </w:pPr>
            <w:r w:rsidRPr="00985D68">
              <w:rPr>
                <w:szCs w:val="20"/>
              </w:rPr>
              <w:t xml:space="preserve">Attachment A: </w:t>
            </w:r>
            <w:r w:rsidR="00163C90">
              <w:rPr>
                <w:szCs w:val="20"/>
              </w:rPr>
              <w:t xml:space="preserve">Sustainable Environment </w:t>
            </w:r>
            <w:r w:rsidR="00163C90" w:rsidRPr="00985D68">
              <w:rPr>
                <w:szCs w:val="20"/>
              </w:rPr>
              <w:t>Budget Summary</w:t>
            </w:r>
          </w:p>
        </w:tc>
      </w:tr>
      <w:tr w:rsidR="0065180B" w:rsidTr="00B004F7">
        <w:trPr>
          <w:cnfStyle w:val="000000100000"/>
        </w:trPr>
        <w:tc>
          <w:tcPr>
            <w:tcW w:w="9609" w:type="dxa"/>
            <w:gridSpan w:val="3"/>
          </w:tcPr>
          <w:p w:rsidR="0065180B" w:rsidRPr="00985D68" w:rsidRDefault="0065180B" w:rsidP="00163C90">
            <w:pPr>
              <w:rPr>
                <w:szCs w:val="20"/>
              </w:rPr>
            </w:pPr>
            <w:r w:rsidRPr="00985D68">
              <w:rPr>
                <w:szCs w:val="20"/>
              </w:rPr>
              <w:t xml:space="preserve">Attachment B: </w:t>
            </w:r>
            <w:r w:rsidR="00163C90" w:rsidRPr="00985D68">
              <w:rPr>
                <w:szCs w:val="20"/>
              </w:rPr>
              <w:t>Program Logics</w:t>
            </w:r>
          </w:p>
        </w:tc>
      </w:tr>
      <w:tr w:rsidR="0065180B" w:rsidTr="00B004F7">
        <w:trPr>
          <w:cnfStyle w:val="000000010000"/>
        </w:trPr>
        <w:tc>
          <w:tcPr>
            <w:tcW w:w="9609" w:type="dxa"/>
            <w:gridSpan w:val="3"/>
          </w:tcPr>
          <w:p w:rsidR="0065180B" w:rsidRPr="00985D68" w:rsidRDefault="00985D68" w:rsidP="00163C90">
            <w:pPr>
              <w:rPr>
                <w:szCs w:val="20"/>
              </w:rPr>
            </w:pPr>
            <w:r>
              <w:rPr>
                <w:szCs w:val="20"/>
              </w:rPr>
              <w:t xml:space="preserve">Attachment C: </w:t>
            </w:r>
            <w:r w:rsidR="00163C90" w:rsidRPr="00985D68">
              <w:rPr>
                <w:szCs w:val="20"/>
              </w:rPr>
              <w:t>Project Risk Plan</w:t>
            </w:r>
            <w:r w:rsidR="00163C90">
              <w:rPr>
                <w:szCs w:val="20"/>
              </w:rPr>
              <w:t>(s)</w:t>
            </w:r>
          </w:p>
        </w:tc>
      </w:tr>
    </w:tbl>
    <w:p w:rsidR="00E51DC4" w:rsidRPr="00E51DC4" w:rsidRDefault="00E51DC4" w:rsidP="00E51DC4">
      <w:pPr>
        <w:rPr>
          <w:sz w:val="32"/>
        </w:rPr>
        <w:sectPr w:rsidR="00E51DC4" w:rsidRPr="00E51DC4" w:rsidSect="006016F4">
          <w:headerReference w:type="even" r:id="rId14"/>
          <w:headerReference w:type="default" r:id="rId15"/>
          <w:footerReference w:type="default" r:id="rId16"/>
          <w:headerReference w:type="first" r:id="rId17"/>
          <w:footerReference w:type="first" r:id="rId18"/>
          <w:pgSz w:w="11907" w:h="16839" w:code="9"/>
          <w:pgMar w:top="1418" w:right="1276" w:bottom="567" w:left="851" w:header="425" w:footer="460" w:gutter="0"/>
          <w:pgNumType w:start="1"/>
          <w:cols w:space="708"/>
          <w:docGrid w:linePitch="360"/>
        </w:sectPr>
      </w:pPr>
    </w:p>
    <w:p w:rsidR="0062255B" w:rsidRPr="001A3C07" w:rsidRDefault="00A57207" w:rsidP="0065180B">
      <w:pPr>
        <w:spacing w:after="0" w:line="240" w:lineRule="auto"/>
        <w:rPr>
          <w:sz w:val="32"/>
        </w:rPr>
      </w:pPr>
      <w:r w:rsidRPr="001A3C07">
        <w:rPr>
          <w:b/>
          <w:sz w:val="32"/>
        </w:rPr>
        <w:lastRenderedPageBreak/>
        <w:t>P</w:t>
      </w:r>
      <w:r w:rsidR="00A6548A" w:rsidRPr="001A3C07">
        <w:rPr>
          <w:b/>
          <w:sz w:val="32"/>
        </w:rPr>
        <w:t>ART 1</w:t>
      </w:r>
      <w:r w:rsidR="00EB34DB">
        <w:rPr>
          <w:b/>
          <w:sz w:val="32"/>
        </w:rPr>
        <w:t xml:space="preserve">  </w:t>
      </w:r>
      <w:r w:rsidR="00FC2439">
        <w:rPr>
          <w:sz w:val="32"/>
        </w:rPr>
        <w:t xml:space="preserve"> </w:t>
      </w:r>
      <w:r w:rsidR="00FC2439" w:rsidRPr="008D01A2">
        <w:rPr>
          <w:b/>
          <w:sz w:val="32"/>
        </w:rPr>
        <w:t>Regional Delivery</w:t>
      </w:r>
      <w:r w:rsidR="008D01A2">
        <w:rPr>
          <w:b/>
          <w:sz w:val="32"/>
        </w:rPr>
        <w:t xml:space="preserve"> Project </w:t>
      </w:r>
      <w:r w:rsidR="00FC2439" w:rsidRPr="008D01A2">
        <w:rPr>
          <w:b/>
          <w:sz w:val="32"/>
        </w:rPr>
        <w:t>Details</w:t>
      </w:r>
      <w:r w:rsidR="0017711D">
        <w:rPr>
          <w:sz w:val="32"/>
        </w:rPr>
        <w:t xml:space="preserve"> </w:t>
      </w:r>
      <w:r w:rsidR="0017711D" w:rsidRPr="0017711D">
        <w:t>(Part 1 is fo</w:t>
      </w:r>
      <w:r w:rsidR="00656460">
        <w:t xml:space="preserve">r the overall Regional Delivery </w:t>
      </w:r>
      <w:r w:rsidR="00C97CAE">
        <w:t>Project</w:t>
      </w:r>
      <w:r w:rsidR="0017711D" w:rsidRPr="0017711D">
        <w:t>)</w:t>
      </w:r>
    </w:p>
    <w:p w:rsidR="00A57207" w:rsidRPr="0062255B" w:rsidRDefault="00E306DE" w:rsidP="00A57207">
      <w:pPr>
        <w:pStyle w:val="Heading1"/>
        <w:shd w:val="clear" w:color="auto" w:fill="C6D9F1" w:themeFill="text2" w:themeFillTint="33"/>
      </w:pPr>
      <w:r>
        <w:t>1.1</w:t>
      </w:r>
      <w:r w:rsidR="0029283A">
        <w:t xml:space="preserve"> </w:t>
      </w:r>
      <w:r w:rsidR="00A57207">
        <w:t>Regional Delivery Pro</w:t>
      </w:r>
      <w:r w:rsidR="00215E4D">
        <w:t>ject</w:t>
      </w:r>
      <w:r w:rsidR="00A57207">
        <w:t xml:space="preserve"> Details </w:t>
      </w:r>
    </w:p>
    <w:tbl>
      <w:tblPr>
        <w:tblStyle w:val="TableGrid"/>
        <w:tblW w:w="15843" w:type="dxa"/>
        <w:tblLayout w:type="fixed"/>
        <w:tblLook w:val="04A0"/>
      </w:tblPr>
      <w:tblGrid>
        <w:gridCol w:w="1668"/>
        <w:gridCol w:w="1701"/>
        <w:gridCol w:w="1275"/>
        <w:gridCol w:w="2835"/>
        <w:gridCol w:w="426"/>
        <w:gridCol w:w="2551"/>
        <w:gridCol w:w="2410"/>
        <w:gridCol w:w="142"/>
        <w:gridCol w:w="2835"/>
      </w:tblGrid>
      <w:tr w:rsidR="00463D18" w:rsidTr="000C1342">
        <w:trPr>
          <w:cnfStyle w:val="100000000000"/>
        </w:trPr>
        <w:tc>
          <w:tcPr>
            <w:tcW w:w="1668" w:type="dxa"/>
            <w:shd w:val="clear" w:color="auto" w:fill="DBE5F1" w:themeFill="accent1" w:themeFillTint="33"/>
          </w:tcPr>
          <w:p w:rsidR="00463D18" w:rsidRPr="00CA7AF8" w:rsidRDefault="00463D18" w:rsidP="002E5759">
            <w:pPr>
              <w:rPr>
                <w:rFonts w:asciiTheme="minorHAnsi" w:hAnsiTheme="minorHAnsi"/>
                <w:sz w:val="20"/>
                <w:szCs w:val="20"/>
              </w:rPr>
            </w:pPr>
            <w:r w:rsidRPr="00CA7AF8">
              <w:rPr>
                <w:rFonts w:asciiTheme="minorHAnsi" w:hAnsiTheme="minorHAnsi"/>
                <w:sz w:val="20"/>
                <w:szCs w:val="20"/>
              </w:rPr>
              <w:t>Project Details</w:t>
            </w:r>
          </w:p>
        </w:tc>
        <w:tc>
          <w:tcPr>
            <w:tcW w:w="2976" w:type="dxa"/>
            <w:gridSpan w:val="2"/>
            <w:shd w:val="clear" w:color="auto" w:fill="DBE5F1" w:themeFill="accent1" w:themeFillTint="33"/>
          </w:tcPr>
          <w:p w:rsidR="00463D18" w:rsidRPr="00CA7AF8" w:rsidRDefault="00463D18" w:rsidP="008324C7">
            <w:pPr>
              <w:rPr>
                <w:rFonts w:asciiTheme="minorHAnsi" w:hAnsiTheme="minorHAnsi"/>
                <w:sz w:val="20"/>
                <w:szCs w:val="20"/>
              </w:rPr>
            </w:pPr>
            <w:r w:rsidRPr="00CA7AF8">
              <w:rPr>
                <w:rFonts w:asciiTheme="minorHAnsi" w:hAnsiTheme="minorHAnsi"/>
                <w:sz w:val="20"/>
                <w:szCs w:val="20"/>
              </w:rPr>
              <w:t>Sustainable Environment Contract/Schedule ID:</w:t>
            </w:r>
          </w:p>
        </w:tc>
        <w:tc>
          <w:tcPr>
            <w:tcW w:w="2835" w:type="dxa"/>
            <w:shd w:val="clear" w:color="auto" w:fill="DBE5F1" w:themeFill="accent1" w:themeFillTint="33"/>
          </w:tcPr>
          <w:p w:rsidR="00463D18" w:rsidRPr="00CA7AF8" w:rsidRDefault="00463D18" w:rsidP="00C97CAE">
            <w:pPr>
              <w:spacing w:after="0" w:line="240" w:lineRule="auto"/>
              <w:rPr>
                <w:rStyle w:val="StyleItalicSkyBlue"/>
                <w:rFonts w:asciiTheme="minorHAnsi" w:hAnsiTheme="minorHAnsi"/>
                <w:sz w:val="20"/>
                <w:szCs w:val="20"/>
              </w:rPr>
            </w:pPr>
            <w:r w:rsidRPr="00CA7AF8">
              <w:rPr>
                <w:rFonts w:asciiTheme="minorHAnsi" w:hAnsiTheme="minorHAnsi"/>
                <w:sz w:val="20"/>
                <w:szCs w:val="20"/>
              </w:rPr>
              <w:t>Sustainable Agriculture Contract/Schedule ID:</w:t>
            </w:r>
            <w:r w:rsidRPr="00CA7AF8">
              <w:rPr>
                <w:rStyle w:val="StyleItalicSkyBlue"/>
                <w:rFonts w:asciiTheme="minorHAnsi" w:hAnsiTheme="minorHAnsi"/>
                <w:sz w:val="20"/>
                <w:szCs w:val="20"/>
                <w:highlight w:val="yellow"/>
              </w:rPr>
              <w:t xml:space="preserve"> </w:t>
            </w:r>
          </w:p>
          <w:p w:rsidR="00D854DE" w:rsidRPr="00CA7AF8" w:rsidRDefault="00D854DE" w:rsidP="008324C7">
            <w:pPr>
              <w:spacing w:after="0" w:line="240" w:lineRule="auto"/>
              <w:rPr>
                <w:rFonts w:asciiTheme="minorHAnsi" w:hAnsiTheme="minorHAnsi"/>
                <w:sz w:val="20"/>
                <w:szCs w:val="20"/>
              </w:rPr>
            </w:pPr>
          </w:p>
        </w:tc>
        <w:tc>
          <w:tcPr>
            <w:tcW w:w="8364" w:type="dxa"/>
            <w:gridSpan w:val="5"/>
            <w:shd w:val="clear" w:color="auto" w:fill="DBE5F1" w:themeFill="accent1" w:themeFillTint="33"/>
          </w:tcPr>
          <w:p w:rsidR="00463D18" w:rsidRPr="00CA7AF8" w:rsidRDefault="00793A54" w:rsidP="00463D18">
            <w:pPr>
              <w:spacing w:after="0" w:line="240" w:lineRule="auto"/>
              <w:rPr>
                <w:rFonts w:asciiTheme="minorHAnsi" w:hAnsiTheme="minorHAnsi"/>
                <w:sz w:val="20"/>
                <w:szCs w:val="20"/>
              </w:rPr>
            </w:pPr>
            <w:r w:rsidRPr="00CA7AF8">
              <w:rPr>
                <w:rFonts w:asciiTheme="minorHAnsi" w:hAnsiTheme="minorHAnsi"/>
                <w:sz w:val="20"/>
                <w:szCs w:val="20"/>
              </w:rPr>
              <w:t xml:space="preserve">Total </w:t>
            </w:r>
            <w:r w:rsidR="00463D18" w:rsidRPr="00CA7AF8">
              <w:rPr>
                <w:rFonts w:asciiTheme="minorHAnsi" w:hAnsiTheme="minorHAnsi"/>
                <w:sz w:val="20"/>
                <w:szCs w:val="20"/>
              </w:rPr>
              <w:t>Caring for our Country Budget (GST excl) : $</w:t>
            </w:r>
          </w:p>
          <w:p w:rsidR="00463D18" w:rsidRPr="00163C90" w:rsidRDefault="00463D18" w:rsidP="00163C90">
            <w:pPr>
              <w:spacing w:after="0" w:line="240" w:lineRule="auto"/>
              <w:rPr>
                <w:rFonts w:asciiTheme="minorHAnsi" w:hAnsiTheme="minorHAnsi"/>
                <w:i/>
                <w:sz w:val="20"/>
                <w:szCs w:val="20"/>
              </w:rPr>
            </w:pPr>
            <w:r w:rsidRPr="00163C90">
              <w:rPr>
                <w:rFonts w:asciiTheme="minorHAnsi" w:hAnsiTheme="minorHAnsi"/>
                <w:i/>
                <w:sz w:val="20"/>
                <w:szCs w:val="20"/>
              </w:rPr>
              <w:t>Further budget detail</w:t>
            </w:r>
            <w:r w:rsidR="00793A54" w:rsidRPr="00163C90">
              <w:rPr>
                <w:rFonts w:asciiTheme="minorHAnsi" w:hAnsiTheme="minorHAnsi"/>
                <w:i/>
                <w:sz w:val="20"/>
                <w:szCs w:val="20"/>
              </w:rPr>
              <w:t xml:space="preserve"> to be </w:t>
            </w:r>
            <w:r w:rsidRPr="00163C90">
              <w:rPr>
                <w:rFonts w:asciiTheme="minorHAnsi" w:hAnsiTheme="minorHAnsi"/>
                <w:i/>
                <w:sz w:val="20"/>
                <w:szCs w:val="20"/>
              </w:rPr>
              <w:t>provided in Attachment</w:t>
            </w:r>
            <w:r w:rsidR="00163C90" w:rsidRPr="00163C90">
              <w:rPr>
                <w:rFonts w:asciiTheme="minorHAnsi" w:hAnsiTheme="minorHAnsi"/>
                <w:i/>
                <w:sz w:val="20"/>
                <w:szCs w:val="20"/>
              </w:rPr>
              <w:t xml:space="preserve"> A</w:t>
            </w:r>
            <w:r w:rsidRPr="00163C90">
              <w:rPr>
                <w:rFonts w:asciiTheme="minorHAnsi" w:hAnsiTheme="minorHAnsi"/>
                <w:i/>
                <w:sz w:val="20"/>
                <w:szCs w:val="20"/>
              </w:rPr>
              <w:t xml:space="preserve"> </w:t>
            </w:r>
          </w:p>
        </w:tc>
      </w:tr>
      <w:tr w:rsidR="00D854DE" w:rsidTr="000C1342">
        <w:trPr>
          <w:cnfStyle w:val="000000100000"/>
          <w:trHeight w:val="530"/>
        </w:trPr>
        <w:tc>
          <w:tcPr>
            <w:tcW w:w="15843" w:type="dxa"/>
            <w:gridSpan w:val="9"/>
            <w:shd w:val="clear" w:color="auto" w:fill="auto"/>
          </w:tcPr>
          <w:p w:rsidR="00D854DE" w:rsidRPr="00CA7AF8" w:rsidRDefault="00D854DE" w:rsidP="005E1A4D">
            <w:pPr>
              <w:rPr>
                <w:rFonts w:asciiTheme="minorHAnsi" w:hAnsiTheme="minorHAnsi"/>
                <w:sz w:val="20"/>
                <w:szCs w:val="20"/>
              </w:rPr>
            </w:pPr>
            <w:r w:rsidRPr="00CA7AF8">
              <w:rPr>
                <w:rFonts w:asciiTheme="minorHAnsi" w:hAnsiTheme="minorHAnsi"/>
                <w:sz w:val="20"/>
                <w:szCs w:val="20"/>
              </w:rPr>
              <w:t>Regional Organisation Name</w:t>
            </w:r>
            <w:r w:rsidR="002F5960">
              <w:rPr>
                <w:rFonts w:asciiTheme="minorHAnsi" w:hAnsiTheme="minorHAnsi"/>
                <w:sz w:val="20"/>
                <w:szCs w:val="20"/>
              </w:rPr>
              <w:t>:</w:t>
            </w:r>
          </w:p>
        </w:tc>
      </w:tr>
      <w:tr w:rsidR="00F851EC" w:rsidTr="000C1342">
        <w:trPr>
          <w:cnfStyle w:val="000000010000"/>
          <w:trHeight w:val="155"/>
        </w:trPr>
        <w:tc>
          <w:tcPr>
            <w:tcW w:w="1668" w:type="dxa"/>
            <w:vMerge w:val="restart"/>
            <w:shd w:val="clear" w:color="auto" w:fill="auto"/>
          </w:tcPr>
          <w:p w:rsidR="00F851EC" w:rsidRPr="00CA7AF8" w:rsidRDefault="00F851EC" w:rsidP="00215E4D">
            <w:pPr>
              <w:rPr>
                <w:rStyle w:val="StyleItalicSkyBlue"/>
                <w:rFonts w:asciiTheme="minorHAnsi" w:hAnsiTheme="minorHAnsi"/>
                <w:sz w:val="20"/>
                <w:szCs w:val="20"/>
                <w:highlight w:val="yellow"/>
              </w:rPr>
            </w:pPr>
            <w:r w:rsidRPr="00CA7AF8">
              <w:rPr>
                <w:rFonts w:asciiTheme="minorHAnsi" w:hAnsiTheme="minorHAnsi"/>
                <w:sz w:val="20"/>
                <w:szCs w:val="20"/>
              </w:rPr>
              <w:t>Regional Delivery Pro</w:t>
            </w:r>
            <w:r w:rsidR="00215E4D" w:rsidRPr="00CA7AF8">
              <w:rPr>
                <w:rFonts w:asciiTheme="minorHAnsi" w:hAnsiTheme="minorHAnsi"/>
                <w:sz w:val="20"/>
                <w:szCs w:val="20"/>
              </w:rPr>
              <w:t xml:space="preserve">ject </w:t>
            </w:r>
            <w:r w:rsidRPr="00CA7AF8">
              <w:rPr>
                <w:rFonts w:asciiTheme="minorHAnsi" w:hAnsiTheme="minorHAnsi"/>
                <w:sz w:val="20"/>
                <w:szCs w:val="20"/>
              </w:rPr>
              <w:t>Contact</w:t>
            </w:r>
          </w:p>
        </w:tc>
        <w:tc>
          <w:tcPr>
            <w:tcW w:w="1701" w:type="dxa"/>
            <w:shd w:val="clear" w:color="auto" w:fill="auto"/>
            <w:vAlign w:val="center"/>
          </w:tcPr>
          <w:p w:rsidR="00F851EC" w:rsidRPr="00CA7AF8" w:rsidRDefault="00F851EC" w:rsidP="00F851EC">
            <w:pPr>
              <w:rPr>
                <w:rFonts w:asciiTheme="minorHAnsi" w:hAnsiTheme="minorHAnsi"/>
                <w:sz w:val="20"/>
                <w:szCs w:val="20"/>
              </w:rPr>
            </w:pPr>
            <w:r w:rsidRPr="00CA7AF8">
              <w:rPr>
                <w:rFonts w:asciiTheme="minorHAnsi" w:hAnsiTheme="minorHAnsi"/>
                <w:sz w:val="20"/>
                <w:szCs w:val="20"/>
              </w:rPr>
              <w:t>Name</w:t>
            </w:r>
          </w:p>
        </w:tc>
        <w:tc>
          <w:tcPr>
            <w:tcW w:w="12474" w:type="dxa"/>
            <w:gridSpan w:val="7"/>
            <w:shd w:val="clear" w:color="auto" w:fill="auto"/>
          </w:tcPr>
          <w:p w:rsidR="00F851EC" w:rsidRPr="00CA7AF8" w:rsidRDefault="00F851EC" w:rsidP="005E1A4D">
            <w:pPr>
              <w:rPr>
                <w:rStyle w:val="StyleItalicSkyBlue"/>
                <w:rFonts w:asciiTheme="minorHAnsi" w:hAnsiTheme="minorHAnsi"/>
                <w:sz w:val="20"/>
                <w:szCs w:val="20"/>
                <w:highlight w:val="yellow"/>
              </w:rPr>
            </w:pPr>
          </w:p>
        </w:tc>
      </w:tr>
      <w:tr w:rsidR="00F851EC" w:rsidTr="000C1342">
        <w:trPr>
          <w:cnfStyle w:val="000000100000"/>
          <w:trHeight w:val="154"/>
        </w:trPr>
        <w:tc>
          <w:tcPr>
            <w:tcW w:w="1668" w:type="dxa"/>
            <w:vMerge/>
            <w:shd w:val="clear" w:color="auto" w:fill="auto"/>
          </w:tcPr>
          <w:p w:rsidR="00F851EC" w:rsidRPr="00CA7AF8" w:rsidRDefault="00F851EC" w:rsidP="005E1A4D">
            <w:pPr>
              <w:rPr>
                <w:rFonts w:asciiTheme="minorHAnsi" w:hAnsiTheme="minorHAnsi"/>
                <w:sz w:val="20"/>
                <w:szCs w:val="20"/>
              </w:rPr>
            </w:pPr>
          </w:p>
        </w:tc>
        <w:tc>
          <w:tcPr>
            <w:tcW w:w="1701" w:type="dxa"/>
            <w:shd w:val="clear" w:color="auto" w:fill="auto"/>
            <w:vAlign w:val="center"/>
          </w:tcPr>
          <w:p w:rsidR="00F851EC" w:rsidRPr="00CA7AF8" w:rsidRDefault="00F851EC" w:rsidP="00F851EC">
            <w:pPr>
              <w:rPr>
                <w:rFonts w:asciiTheme="minorHAnsi" w:hAnsiTheme="minorHAnsi"/>
                <w:sz w:val="20"/>
                <w:szCs w:val="20"/>
              </w:rPr>
            </w:pPr>
            <w:r w:rsidRPr="00CA7AF8">
              <w:rPr>
                <w:rFonts w:asciiTheme="minorHAnsi" w:hAnsiTheme="minorHAnsi"/>
                <w:sz w:val="20"/>
                <w:szCs w:val="20"/>
              </w:rPr>
              <w:t>Address</w:t>
            </w:r>
          </w:p>
        </w:tc>
        <w:tc>
          <w:tcPr>
            <w:tcW w:w="12474" w:type="dxa"/>
            <w:gridSpan w:val="7"/>
            <w:shd w:val="clear" w:color="auto" w:fill="auto"/>
          </w:tcPr>
          <w:p w:rsidR="00F851EC" w:rsidRPr="00CA7AF8" w:rsidRDefault="00F851EC" w:rsidP="005E1A4D">
            <w:pPr>
              <w:rPr>
                <w:rStyle w:val="StyleItalicSkyBlue"/>
                <w:rFonts w:asciiTheme="minorHAnsi" w:hAnsiTheme="minorHAnsi"/>
                <w:sz w:val="20"/>
                <w:szCs w:val="20"/>
                <w:highlight w:val="yellow"/>
              </w:rPr>
            </w:pPr>
          </w:p>
        </w:tc>
      </w:tr>
      <w:tr w:rsidR="00F851EC" w:rsidTr="000C1342">
        <w:trPr>
          <w:cnfStyle w:val="000000010000"/>
          <w:trHeight w:val="154"/>
        </w:trPr>
        <w:tc>
          <w:tcPr>
            <w:tcW w:w="1668" w:type="dxa"/>
            <w:vMerge/>
            <w:shd w:val="clear" w:color="auto" w:fill="auto"/>
          </w:tcPr>
          <w:p w:rsidR="00F851EC" w:rsidRPr="00CA7AF8" w:rsidRDefault="00F851EC" w:rsidP="005E1A4D">
            <w:pPr>
              <w:rPr>
                <w:rFonts w:asciiTheme="minorHAnsi" w:hAnsiTheme="minorHAnsi"/>
                <w:sz w:val="20"/>
                <w:szCs w:val="20"/>
              </w:rPr>
            </w:pPr>
          </w:p>
        </w:tc>
        <w:tc>
          <w:tcPr>
            <w:tcW w:w="1701" w:type="dxa"/>
            <w:shd w:val="clear" w:color="auto" w:fill="auto"/>
            <w:vAlign w:val="center"/>
          </w:tcPr>
          <w:p w:rsidR="00F851EC" w:rsidRPr="00CA7AF8" w:rsidRDefault="00F851EC" w:rsidP="00F851EC">
            <w:pPr>
              <w:rPr>
                <w:rFonts w:asciiTheme="minorHAnsi" w:hAnsiTheme="minorHAnsi"/>
                <w:sz w:val="20"/>
                <w:szCs w:val="20"/>
              </w:rPr>
            </w:pPr>
            <w:r w:rsidRPr="00CA7AF8">
              <w:rPr>
                <w:rFonts w:asciiTheme="minorHAnsi" w:hAnsiTheme="minorHAnsi"/>
                <w:sz w:val="20"/>
                <w:szCs w:val="20"/>
              </w:rPr>
              <w:t>Phone</w:t>
            </w:r>
          </w:p>
        </w:tc>
        <w:tc>
          <w:tcPr>
            <w:tcW w:w="12474" w:type="dxa"/>
            <w:gridSpan w:val="7"/>
            <w:shd w:val="clear" w:color="auto" w:fill="auto"/>
          </w:tcPr>
          <w:p w:rsidR="00F851EC" w:rsidRPr="00CA7AF8" w:rsidRDefault="00F851EC" w:rsidP="005E1A4D">
            <w:pPr>
              <w:rPr>
                <w:rStyle w:val="StyleItalicSkyBlue"/>
                <w:rFonts w:asciiTheme="minorHAnsi" w:hAnsiTheme="minorHAnsi"/>
                <w:sz w:val="20"/>
                <w:szCs w:val="20"/>
                <w:highlight w:val="yellow"/>
              </w:rPr>
            </w:pPr>
          </w:p>
        </w:tc>
      </w:tr>
      <w:tr w:rsidR="00F851EC" w:rsidTr="000C1342">
        <w:trPr>
          <w:cnfStyle w:val="000000100000"/>
          <w:trHeight w:val="154"/>
        </w:trPr>
        <w:tc>
          <w:tcPr>
            <w:tcW w:w="1668" w:type="dxa"/>
            <w:vMerge/>
            <w:shd w:val="clear" w:color="auto" w:fill="auto"/>
          </w:tcPr>
          <w:p w:rsidR="00F851EC" w:rsidRPr="00CA7AF8" w:rsidRDefault="00F851EC" w:rsidP="005E1A4D">
            <w:pPr>
              <w:rPr>
                <w:rFonts w:asciiTheme="minorHAnsi" w:hAnsiTheme="minorHAnsi"/>
                <w:sz w:val="20"/>
                <w:szCs w:val="20"/>
              </w:rPr>
            </w:pPr>
          </w:p>
        </w:tc>
        <w:tc>
          <w:tcPr>
            <w:tcW w:w="1701" w:type="dxa"/>
            <w:shd w:val="clear" w:color="auto" w:fill="auto"/>
            <w:vAlign w:val="center"/>
          </w:tcPr>
          <w:p w:rsidR="00F851EC" w:rsidRPr="00CA7AF8" w:rsidRDefault="00F851EC" w:rsidP="00F851EC">
            <w:pPr>
              <w:rPr>
                <w:rFonts w:asciiTheme="minorHAnsi" w:hAnsiTheme="minorHAnsi"/>
                <w:sz w:val="20"/>
                <w:szCs w:val="20"/>
              </w:rPr>
            </w:pPr>
            <w:r w:rsidRPr="00CA7AF8">
              <w:rPr>
                <w:rFonts w:asciiTheme="minorHAnsi" w:hAnsiTheme="minorHAnsi"/>
                <w:sz w:val="20"/>
                <w:szCs w:val="20"/>
              </w:rPr>
              <w:t>Email</w:t>
            </w:r>
          </w:p>
        </w:tc>
        <w:tc>
          <w:tcPr>
            <w:tcW w:w="12474" w:type="dxa"/>
            <w:gridSpan w:val="7"/>
            <w:shd w:val="clear" w:color="auto" w:fill="auto"/>
          </w:tcPr>
          <w:p w:rsidR="00F851EC" w:rsidRPr="00CA7AF8" w:rsidRDefault="00F851EC" w:rsidP="005E1A4D">
            <w:pPr>
              <w:rPr>
                <w:rStyle w:val="StyleItalicSkyBlue"/>
                <w:rFonts w:asciiTheme="minorHAnsi" w:hAnsiTheme="minorHAnsi"/>
                <w:sz w:val="20"/>
                <w:szCs w:val="20"/>
                <w:highlight w:val="yellow"/>
              </w:rPr>
            </w:pPr>
          </w:p>
        </w:tc>
      </w:tr>
      <w:tr w:rsidR="00F851EC" w:rsidTr="000C1342">
        <w:trPr>
          <w:cnfStyle w:val="000000010000"/>
        </w:trPr>
        <w:tc>
          <w:tcPr>
            <w:tcW w:w="1668" w:type="dxa"/>
            <w:vMerge w:val="restart"/>
            <w:shd w:val="clear" w:color="auto" w:fill="auto"/>
          </w:tcPr>
          <w:p w:rsidR="00F851EC" w:rsidRPr="00CA7AF8" w:rsidRDefault="00F851EC" w:rsidP="0029283A">
            <w:pPr>
              <w:rPr>
                <w:rStyle w:val="StyleItalicSkyBlue"/>
                <w:rFonts w:asciiTheme="minorHAnsi" w:hAnsiTheme="minorHAnsi"/>
                <w:sz w:val="20"/>
                <w:szCs w:val="20"/>
                <w:highlight w:val="yellow"/>
              </w:rPr>
            </w:pPr>
            <w:r w:rsidRPr="00CA7AF8">
              <w:rPr>
                <w:rFonts w:asciiTheme="minorHAnsi" w:hAnsiTheme="minorHAnsi"/>
                <w:sz w:val="20"/>
                <w:szCs w:val="20"/>
              </w:rPr>
              <w:t>Sub</w:t>
            </w:r>
            <w:r w:rsidR="0029283A" w:rsidRPr="00CA7AF8">
              <w:rPr>
                <w:rFonts w:asciiTheme="minorHAnsi" w:hAnsiTheme="minorHAnsi"/>
                <w:sz w:val="20"/>
                <w:szCs w:val="20"/>
              </w:rPr>
              <w:t xml:space="preserve"> p</w:t>
            </w:r>
            <w:r w:rsidRPr="00CA7AF8">
              <w:rPr>
                <w:rFonts w:asciiTheme="minorHAnsi" w:hAnsiTheme="minorHAnsi"/>
                <w:sz w:val="20"/>
                <w:szCs w:val="20"/>
              </w:rPr>
              <w:t>roject</w:t>
            </w:r>
            <w:r w:rsidR="0029283A" w:rsidRPr="00CA7AF8">
              <w:rPr>
                <w:rFonts w:asciiTheme="minorHAnsi" w:hAnsiTheme="minorHAnsi"/>
                <w:sz w:val="20"/>
                <w:szCs w:val="20"/>
              </w:rPr>
              <w:t xml:space="preserve"> d</w:t>
            </w:r>
            <w:r w:rsidRPr="00CA7AF8">
              <w:rPr>
                <w:rFonts w:asciiTheme="minorHAnsi" w:hAnsiTheme="minorHAnsi"/>
                <w:sz w:val="20"/>
                <w:szCs w:val="20"/>
              </w:rPr>
              <w:t>etails</w:t>
            </w:r>
          </w:p>
        </w:tc>
        <w:tc>
          <w:tcPr>
            <w:tcW w:w="14175" w:type="dxa"/>
            <w:gridSpan w:val="8"/>
            <w:shd w:val="clear" w:color="auto" w:fill="DBE5F1" w:themeFill="accent1" w:themeFillTint="33"/>
          </w:tcPr>
          <w:p w:rsidR="00F851EC" w:rsidRPr="00CA7AF8" w:rsidRDefault="00F851EC" w:rsidP="00D96018">
            <w:pPr>
              <w:jc w:val="center"/>
              <w:rPr>
                <w:rStyle w:val="StyleItalicSkyBlue"/>
                <w:rFonts w:asciiTheme="minorHAnsi" w:hAnsiTheme="minorHAnsi"/>
                <w:i w:val="0"/>
                <w:color w:val="auto"/>
                <w:sz w:val="20"/>
                <w:szCs w:val="20"/>
                <w:highlight w:val="yellow"/>
              </w:rPr>
            </w:pPr>
            <w:r w:rsidRPr="00CA7AF8">
              <w:rPr>
                <w:rStyle w:val="StyleItalicSkyBlue"/>
                <w:rFonts w:asciiTheme="minorHAnsi" w:hAnsiTheme="minorHAnsi"/>
                <w:i w:val="0"/>
                <w:color w:val="auto"/>
                <w:sz w:val="20"/>
                <w:szCs w:val="20"/>
              </w:rPr>
              <w:t xml:space="preserve">Sustainable Environment Stream </w:t>
            </w:r>
          </w:p>
        </w:tc>
      </w:tr>
      <w:tr w:rsidR="00D854DE" w:rsidTr="004F07A7">
        <w:trPr>
          <w:cnfStyle w:val="000000100000"/>
          <w:trHeight w:val="978"/>
        </w:trPr>
        <w:tc>
          <w:tcPr>
            <w:tcW w:w="1668" w:type="dxa"/>
            <w:vMerge/>
            <w:shd w:val="clear" w:color="auto" w:fill="auto"/>
          </w:tcPr>
          <w:p w:rsidR="00D854DE" w:rsidRPr="00CA7AF8" w:rsidRDefault="00D854DE" w:rsidP="005E1A4D">
            <w:pPr>
              <w:rPr>
                <w:rStyle w:val="StyleItalicSkyBlue"/>
                <w:rFonts w:asciiTheme="minorHAnsi" w:hAnsiTheme="minorHAnsi"/>
                <w:sz w:val="20"/>
                <w:szCs w:val="20"/>
                <w:highlight w:val="yellow"/>
              </w:rPr>
            </w:pPr>
          </w:p>
        </w:tc>
        <w:tc>
          <w:tcPr>
            <w:tcW w:w="1701" w:type="dxa"/>
            <w:shd w:val="clear" w:color="auto" w:fill="auto"/>
          </w:tcPr>
          <w:p w:rsidR="00D854DE" w:rsidRPr="00CA7AF8" w:rsidRDefault="00D854DE" w:rsidP="004F07A7">
            <w:pPr>
              <w:rPr>
                <w:rStyle w:val="StyleItalicSkyBlue"/>
                <w:rFonts w:asciiTheme="minorHAnsi" w:hAnsiTheme="minorHAnsi"/>
                <w:sz w:val="20"/>
                <w:szCs w:val="20"/>
              </w:rPr>
            </w:pPr>
            <w:r w:rsidRPr="00CA7AF8">
              <w:rPr>
                <w:rStyle w:val="StyleItalicSkyBlue"/>
                <w:rFonts w:asciiTheme="minorHAnsi" w:hAnsiTheme="minorHAnsi"/>
                <w:sz w:val="20"/>
                <w:szCs w:val="20"/>
              </w:rPr>
              <w:t xml:space="preserve">REF ID  </w:t>
            </w:r>
          </w:p>
        </w:tc>
        <w:tc>
          <w:tcPr>
            <w:tcW w:w="4536" w:type="dxa"/>
            <w:gridSpan w:val="3"/>
            <w:shd w:val="clear" w:color="auto" w:fill="auto"/>
          </w:tcPr>
          <w:p w:rsidR="00D854DE" w:rsidRPr="00CA7AF8" w:rsidRDefault="00D854DE" w:rsidP="00F851EC">
            <w:pPr>
              <w:rPr>
                <w:rStyle w:val="StyleItalicSkyBlue"/>
                <w:rFonts w:asciiTheme="minorHAnsi" w:hAnsiTheme="minorHAnsi"/>
                <w:sz w:val="20"/>
                <w:szCs w:val="20"/>
              </w:rPr>
            </w:pPr>
            <w:r w:rsidRPr="00CA7AF8">
              <w:rPr>
                <w:rStyle w:val="StyleItalicSkyBlue"/>
                <w:rFonts w:asciiTheme="minorHAnsi" w:hAnsiTheme="minorHAnsi"/>
                <w:sz w:val="20"/>
                <w:szCs w:val="20"/>
              </w:rPr>
              <w:t xml:space="preserve">Title </w:t>
            </w:r>
          </w:p>
        </w:tc>
        <w:tc>
          <w:tcPr>
            <w:tcW w:w="2551" w:type="dxa"/>
            <w:shd w:val="clear" w:color="auto" w:fill="auto"/>
          </w:tcPr>
          <w:p w:rsidR="00D854DE" w:rsidRPr="00CA7AF8" w:rsidRDefault="00D854DE" w:rsidP="005E1A4D">
            <w:pPr>
              <w:rPr>
                <w:rStyle w:val="StyleItalicSkyBlue"/>
                <w:rFonts w:asciiTheme="minorHAnsi" w:hAnsiTheme="minorHAnsi"/>
                <w:sz w:val="20"/>
                <w:szCs w:val="20"/>
              </w:rPr>
            </w:pPr>
            <w:r w:rsidRPr="00CA7AF8">
              <w:rPr>
                <w:rStyle w:val="StyleItalicSkyBlue"/>
                <w:rFonts w:asciiTheme="minorHAnsi" w:hAnsiTheme="minorHAnsi"/>
                <w:sz w:val="20"/>
                <w:szCs w:val="20"/>
              </w:rPr>
              <w:t>Planned START - END DATE</w:t>
            </w:r>
          </w:p>
        </w:tc>
        <w:tc>
          <w:tcPr>
            <w:tcW w:w="2552" w:type="dxa"/>
            <w:gridSpan w:val="2"/>
            <w:shd w:val="clear" w:color="auto" w:fill="auto"/>
          </w:tcPr>
          <w:p w:rsidR="00D854DE" w:rsidRPr="00CA7AF8" w:rsidRDefault="00D854DE" w:rsidP="005E1A4D">
            <w:pPr>
              <w:rPr>
                <w:rStyle w:val="StyleItalicSkyBlue"/>
                <w:rFonts w:asciiTheme="minorHAnsi" w:hAnsiTheme="minorHAnsi"/>
                <w:sz w:val="20"/>
                <w:szCs w:val="20"/>
              </w:rPr>
            </w:pPr>
            <w:r w:rsidRPr="00CA7AF8">
              <w:rPr>
                <w:rStyle w:val="StyleItalicSkyBlue"/>
                <w:rFonts w:asciiTheme="minorHAnsi" w:hAnsiTheme="minorHAnsi"/>
                <w:sz w:val="20"/>
                <w:szCs w:val="20"/>
              </w:rPr>
              <w:t>Contact Details</w:t>
            </w:r>
          </w:p>
        </w:tc>
        <w:tc>
          <w:tcPr>
            <w:tcW w:w="2835" w:type="dxa"/>
            <w:shd w:val="clear" w:color="auto" w:fill="auto"/>
          </w:tcPr>
          <w:p w:rsidR="00D854DE" w:rsidRPr="00CA7AF8" w:rsidRDefault="00D854DE" w:rsidP="005E1A4D">
            <w:pPr>
              <w:rPr>
                <w:rStyle w:val="StyleItalicSkyBlue"/>
                <w:rFonts w:asciiTheme="minorHAnsi" w:hAnsiTheme="minorHAnsi"/>
                <w:sz w:val="20"/>
                <w:szCs w:val="20"/>
              </w:rPr>
            </w:pPr>
            <w:r w:rsidRPr="00CA7AF8">
              <w:rPr>
                <w:rStyle w:val="StyleItalicSkyBlue"/>
                <w:rFonts w:asciiTheme="minorHAnsi" w:hAnsiTheme="minorHAnsi"/>
                <w:sz w:val="20"/>
                <w:szCs w:val="20"/>
              </w:rPr>
              <w:t>Caring for our Country Budget</w:t>
            </w:r>
          </w:p>
        </w:tc>
      </w:tr>
      <w:tr w:rsidR="00D854DE" w:rsidTr="004F07A7">
        <w:trPr>
          <w:cnfStyle w:val="000000010000"/>
          <w:trHeight w:val="236"/>
        </w:trPr>
        <w:tc>
          <w:tcPr>
            <w:tcW w:w="1668" w:type="dxa"/>
            <w:vMerge/>
            <w:shd w:val="clear" w:color="auto" w:fill="auto"/>
          </w:tcPr>
          <w:p w:rsidR="00D854DE" w:rsidRPr="00CA7AF8" w:rsidRDefault="00D854DE" w:rsidP="005E1A4D">
            <w:pPr>
              <w:rPr>
                <w:rStyle w:val="StyleItalicSkyBlue"/>
                <w:rFonts w:asciiTheme="minorHAnsi" w:hAnsiTheme="minorHAnsi"/>
                <w:sz w:val="20"/>
                <w:szCs w:val="20"/>
                <w:highlight w:val="yellow"/>
              </w:rPr>
            </w:pPr>
          </w:p>
        </w:tc>
        <w:tc>
          <w:tcPr>
            <w:tcW w:w="1701" w:type="dxa"/>
            <w:shd w:val="clear" w:color="auto" w:fill="auto"/>
          </w:tcPr>
          <w:p w:rsidR="00D854DE" w:rsidRPr="00CA7AF8" w:rsidRDefault="00D854DE" w:rsidP="00D854DE">
            <w:pPr>
              <w:rPr>
                <w:rStyle w:val="StyleItalicSkyBlue"/>
                <w:rFonts w:asciiTheme="minorHAnsi" w:hAnsiTheme="minorHAnsi"/>
                <w:sz w:val="20"/>
                <w:szCs w:val="20"/>
              </w:rPr>
            </w:pPr>
          </w:p>
        </w:tc>
        <w:tc>
          <w:tcPr>
            <w:tcW w:w="4536" w:type="dxa"/>
            <w:gridSpan w:val="3"/>
            <w:shd w:val="clear" w:color="auto" w:fill="auto"/>
          </w:tcPr>
          <w:p w:rsidR="00D854DE" w:rsidRPr="00CA7AF8" w:rsidRDefault="00D854DE" w:rsidP="00D854DE">
            <w:pPr>
              <w:rPr>
                <w:rStyle w:val="StyleItalicSkyBlue"/>
                <w:rFonts w:asciiTheme="minorHAnsi" w:hAnsiTheme="minorHAnsi"/>
                <w:sz w:val="20"/>
                <w:szCs w:val="20"/>
              </w:rPr>
            </w:pPr>
          </w:p>
        </w:tc>
        <w:tc>
          <w:tcPr>
            <w:tcW w:w="2551" w:type="dxa"/>
            <w:shd w:val="clear" w:color="auto" w:fill="auto"/>
          </w:tcPr>
          <w:p w:rsidR="00D854DE" w:rsidRPr="00CA7AF8" w:rsidRDefault="00D854DE" w:rsidP="00D854DE">
            <w:pPr>
              <w:rPr>
                <w:rStyle w:val="StyleItalicSkyBlue"/>
                <w:rFonts w:asciiTheme="minorHAnsi" w:hAnsiTheme="minorHAnsi"/>
                <w:sz w:val="20"/>
                <w:szCs w:val="20"/>
              </w:rPr>
            </w:pPr>
          </w:p>
        </w:tc>
        <w:tc>
          <w:tcPr>
            <w:tcW w:w="2552" w:type="dxa"/>
            <w:gridSpan w:val="2"/>
            <w:shd w:val="clear" w:color="auto" w:fill="auto"/>
          </w:tcPr>
          <w:p w:rsidR="00D854DE" w:rsidRPr="00CA7AF8" w:rsidRDefault="00D854DE" w:rsidP="00D854DE">
            <w:pPr>
              <w:rPr>
                <w:rStyle w:val="StyleItalicSkyBlue"/>
                <w:rFonts w:asciiTheme="minorHAnsi" w:hAnsiTheme="minorHAnsi"/>
                <w:sz w:val="20"/>
                <w:szCs w:val="20"/>
              </w:rPr>
            </w:pPr>
          </w:p>
        </w:tc>
        <w:tc>
          <w:tcPr>
            <w:tcW w:w="2835" w:type="dxa"/>
            <w:shd w:val="clear" w:color="auto" w:fill="auto"/>
          </w:tcPr>
          <w:p w:rsidR="00D854DE" w:rsidRPr="00CA7AF8" w:rsidRDefault="00D854DE" w:rsidP="00D854DE">
            <w:pPr>
              <w:rPr>
                <w:rStyle w:val="StyleItalicSkyBlue"/>
                <w:rFonts w:asciiTheme="minorHAnsi" w:hAnsiTheme="minorHAnsi"/>
                <w:sz w:val="20"/>
                <w:szCs w:val="20"/>
              </w:rPr>
            </w:pPr>
          </w:p>
        </w:tc>
      </w:tr>
      <w:tr w:rsidR="00D854DE" w:rsidTr="004F07A7">
        <w:trPr>
          <w:cnfStyle w:val="000000100000"/>
          <w:trHeight w:val="236"/>
        </w:trPr>
        <w:tc>
          <w:tcPr>
            <w:tcW w:w="1668" w:type="dxa"/>
            <w:vMerge/>
            <w:shd w:val="clear" w:color="auto" w:fill="auto"/>
          </w:tcPr>
          <w:p w:rsidR="00D854DE" w:rsidRPr="00CA7AF8" w:rsidRDefault="00D854DE" w:rsidP="005E1A4D">
            <w:pPr>
              <w:rPr>
                <w:rStyle w:val="StyleItalicSkyBlue"/>
                <w:rFonts w:asciiTheme="minorHAnsi" w:hAnsiTheme="minorHAnsi"/>
                <w:sz w:val="20"/>
                <w:szCs w:val="20"/>
                <w:highlight w:val="yellow"/>
              </w:rPr>
            </w:pPr>
          </w:p>
        </w:tc>
        <w:tc>
          <w:tcPr>
            <w:tcW w:w="1701" w:type="dxa"/>
            <w:shd w:val="clear" w:color="auto" w:fill="auto"/>
          </w:tcPr>
          <w:p w:rsidR="00D854DE" w:rsidRPr="00CA7AF8" w:rsidRDefault="00D854DE" w:rsidP="005E1A4D">
            <w:pPr>
              <w:rPr>
                <w:rStyle w:val="StyleItalicSkyBlue"/>
                <w:rFonts w:asciiTheme="minorHAnsi" w:hAnsiTheme="minorHAnsi"/>
                <w:sz w:val="20"/>
                <w:szCs w:val="20"/>
                <w:highlight w:val="yellow"/>
              </w:rPr>
            </w:pPr>
          </w:p>
        </w:tc>
        <w:tc>
          <w:tcPr>
            <w:tcW w:w="4536" w:type="dxa"/>
            <w:gridSpan w:val="3"/>
            <w:shd w:val="clear" w:color="auto" w:fill="auto"/>
          </w:tcPr>
          <w:p w:rsidR="00D854DE" w:rsidRPr="00CA7AF8" w:rsidRDefault="00D854DE" w:rsidP="005E1A4D">
            <w:pPr>
              <w:rPr>
                <w:rStyle w:val="StyleItalicSkyBlue"/>
                <w:rFonts w:asciiTheme="minorHAnsi" w:hAnsiTheme="minorHAnsi"/>
                <w:sz w:val="20"/>
                <w:szCs w:val="20"/>
                <w:highlight w:val="yellow"/>
              </w:rPr>
            </w:pPr>
          </w:p>
        </w:tc>
        <w:tc>
          <w:tcPr>
            <w:tcW w:w="2551" w:type="dxa"/>
            <w:shd w:val="clear" w:color="auto" w:fill="auto"/>
          </w:tcPr>
          <w:p w:rsidR="00D854DE" w:rsidRPr="00CA7AF8" w:rsidRDefault="00D854DE" w:rsidP="005E1A4D">
            <w:pPr>
              <w:rPr>
                <w:rStyle w:val="StyleItalicSkyBlue"/>
                <w:rFonts w:asciiTheme="minorHAnsi" w:hAnsiTheme="minorHAnsi"/>
                <w:sz w:val="20"/>
                <w:szCs w:val="20"/>
                <w:highlight w:val="yellow"/>
              </w:rPr>
            </w:pPr>
          </w:p>
        </w:tc>
        <w:tc>
          <w:tcPr>
            <w:tcW w:w="2552" w:type="dxa"/>
            <w:gridSpan w:val="2"/>
            <w:shd w:val="clear" w:color="auto" w:fill="auto"/>
          </w:tcPr>
          <w:p w:rsidR="00D854DE" w:rsidRPr="00CA7AF8" w:rsidRDefault="00D854DE" w:rsidP="005E1A4D">
            <w:pPr>
              <w:rPr>
                <w:rStyle w:val="StyleItalicSkyBlue"/>
                <w:rFonts w:asciiTheme="minorHAnsi" w:hAnsiTheme="minorHAnsi"/>
                <w:sz w:val="20"/>
                <w:szCs w:val="20"/>
                <w:highlight w:val="yellow"/>
              </w:rPr>
            </w:pPr>
          </w:p>
        </w:tc>
        <w:tc>
          <w:tcPr>
            <w:tcW w:w="2835" w:type="dxa"/>
            <w:shd w:val="clear" w:color="auto" w:fill="auto"/>
          </w:tcPr>
          <w:p w:rsidR="00D854DE" w:rsidRPr="00CA7AF8" w:rsidRDefault="00D854DE" w:rsidP="005E1A4D">
            <w:pPr>
              <w:rPr>
                <w:rStyle w:val="StyleItalicSkyBlue"/>
                <w:rFonts w:asciiTheme="minorHAnsi" w:hAnsiTheme="minorHAnsi"/>
                <w:sz w:val="20"/>
                <w:szCs w:val="20"/>
                <w:highlight w:val="yellow"/>
              </w:rPr>
            </w:pPr>
          </w:p>
        </w:tc>
      </w:tr>
      <w:tr w:rsidR="00D854DE" w:rsidTr="000C1342">
        <w:trPr>
          <w:cnfStyle w:val="000000010000"/>
          <w:trHeight w:val="236"/>
        </w:trPr>
        <w:tc>
          <w:tcPr>
            <w:tcW w:w="1668" w:type="dxa"/>
            <w:vMerge/>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14175" w:type="dxa"/>
            <w:gridSpan w:val="8"/>
            <w:shd w:val="clear" w:color="auto" w:fill="DBE5F1" w:themeFill="accent1" w:themeFillTint="33"/>
          </w:tcPr>
          <w:p w:rsidR="00D854DE" w:rsidRPr="00CA7AF8" w:rsidRDefault="00D854DE" w:rsidP="00275A98">
            <w:pPr>
              <w:jc w:val="center"/>
              <w:rPr>
                <w:rStyle w:val="StyleItalicSkyBlue"/>
                <w:rFonts w:asciiTheme="minorHAnsi" w:hAnsiTheme="minorHAnsi"/>
                <w:i w:val="0"/>
                <w:color w:val="auto"/>
                <w:sz w:val="20"/>
                <w:szCs w:val="20"/>
                <w:highlight w:val="yellow"/>
              </w:rPr>
            </w:pPr>
            <w:r w:rsidRPr="00CA7AF8">
              <w:rPr>
                <w:rStyle w:val="StyleItalicSkyBlue"/>
                <w:rFonts w:asciiTheme="minorHAnsi" w:hAnsiTheme="minorHAnsi"/>
                <w:i w:val="0"/>
                <w:color w:val="auto"/>
                <w:sz w:val="20"/>
                <w:szCs w:val="20"/>
              </w:rPr>
              <w:t>Sustainable Agriculture Stream</w:t>
            </w:r>
          </w:p>
        </w:tc>
      </w:tr>
      <w:tr w:rsidR="00D854DE" w:rsidTr="008D01A2">
        <w:trPr>
          <w:cnfStyle w:val="000000100000"/>
          <w:trHeight w:val="236"/>
        </w:trPr>
        <w:tc>
          <w:tcPr>
            <w:tcW w:w="1668" w:type="dxa"/>
            <w:vMerge/>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1701" w:type="dxa"/>
            <w:shd w:val="clear" w:color="auto" w:fill="auto"/>
          </w:tcPr>
          <w:p w:rsidR="00D854DE" w:rsidRPr="00CA7AF8" w:rsidRDefault="00D854DE" w:rsidP="0080203A">
            <w:pPr>
              <w:rPr>
                <w:rStyle w:val="StyleItalicSkyBlue"/>
                <w:rFonts w:asciiTheme="minorHAnsi" w:hAnsiTheme="minorHAnsi"/>
                <w:sz w:val="20"/>
                <w:szCs w:val="20"/>
              </w:rPr>
            </w:pPr>
            <w:r w:rsidRPr="00CA7AF8">
              <w:rPr>
                <w:rStyle w:val="StyleItalicSkyBlue"/>
                <w:rFonts w:asciiTheme="minorHAnsi" w:hAnsiTheme="minorHAnsi"/>
                <w:sz w:val="20"/>
                <w:szCs w:val="20"/>
              </w:rPr>
              <w:t xml:space="preserve">REF ID  </w:t>
            </w:r>
          </w:p>
        </w:tc>
        <w:tc>
          <w:tcPr>
            <w:tcW w:w="4536" w:type="dxa"/>
            <w:gridSpan w:val="3"/>
            <w:shd w:val="clear" w:color="auto" w:fill="auto"/>
          </w:tcPr>
          <w:p w:rsidR="00D854DE" w:rsidRPr="00CA7AF8" w:rsidRDefault="00D854DE" w:rsidP="00E306DE">
            <w:pPr>
              <w:rPr>
                <w:rStyle w:val="StyleItalicSkyBlue"/>
                <w:rFonts w:asciiTheme="minorHAnsi" w:hAnsiTheme="minorHAnsi"/>
                <w:sz w:val="20"/>
                <w:szCs w:val="20"/>
              </w:rPr>
            </w:pPr>
            <w:r w:rsidRPr="00CA7AF8">
              <w:rPr>
                <w:rStyle w:val="StyleItalicSkyBlue"/>
                <w:rFonts w:asciiTheme="minorHAnsi" w:hAnsiTheme="minorHAnsi"/>
                <w:sz w:val="20"/>
                <w:szCs w:val="20"/>
              </w:rPr>
              <w:t xml:space="preserve">Title </w:t>
            </w:r>
          </w:p>
        </w:tc>
        <w:tc>
          <w:tcPr>
            <w:tcW w:w="2551" w:type="dxa"/>
            <w:shd w:val="clear" w:color="auto" w:fill="auto"/>
          </w:tcPr>
          <w:p w:rsidR="00D854DE" w:rsidRPr="00CA7AF8" w:rsidRDefault="00D854DE" w:rsidP="00D854DE">
            <w:pPr>
              <w:rPr>
                <w:rStyle w:val="StyleItalicSkyBlue"/>
                <w:rFonts w:asciiTheme="minorHAnsi" w:hAnsiTheme="minorHAnsi"/>
                <w:sz w:val="20"/>
                <w:szCs w:val="20"/>
              </w:rPr>
            </w:pPr>
            <w:r w:rsidRPr="00CA7AF8">
              <w:rPr>
                <w:rStyle w:val="StyleItalicSkyBlue"/>
                <w:rFonts w:asciiTheme="minorHAnsi" w:hAnsiTheme="minorHAnsi"/>
                <w:sz w:val="20"/>
                <w:szCs w:val="20"/>
              </w:rPr>
              <w:t>Planned START - END DATE</w:t>
            </w:r>
          </w:p>
        </w:tc>
        <w:tc>
          <w:tcPr>
            <w:tcW w:w="2410" w:type="dxa"/>
            <w:shd w:val="clear" w:color="auto" w:fill="auto"/>
          </w:tcPr>
          <w:p w:rsidR="00D854DE" w:rsidRPr="00CA7AF8" w:rsidRDefault="00D854DE" w:rsidP="00E306DE">
            <w:pPr>
              <w:rPr>
                <w:rStyle w:val="StyleItalicSkyBlue"/>
                <w:rFonts w:asciiTheme="minorHAnsi" w:hAnsiTheme="minorHAnsi"/>
                <w:sz w:val="20"/>
                <w:szCs w:val="20"/>
              </w:rPr>
            </w:pPr>
            <w:r w:rsidRPr="00CA7AF8">
              <w:rPr>
                <w:rStyle w:val="StyleItalicSkyBlue"/>
                <w:rFonts w:asciiTheme="minorHAnsi" w:hAnsiTheme="minorHAnsi"/>
                <w:sz w:val="20"/>
                <w:szCs w:val="20"/>
              </w:rPr>
              <w:t>Contact Details</w:t>
            </w:r>
          </w:p>
        </w:tc>
        <w:tc>
          <w:tcPr>
            <w:tcW w:w="2977" w:type="dxa"/>
            <w:gridSpan w:val="2"/>
            <w:shd w:val="clear" w:color="auto" w:fill="auto"/>
          </w:tcPr>
          <w:p w:rsidR="00D854DE" w:rsidRPr="00CA7AF8" w:rsidRDefault="00D91E72" w:rsidP="00E306DE">
            <w:pPr>
              <w:rPr>
                <w:rStyle w:val="StyleItalicSkyBlue"/>
                <w:rFonts w:asciiTheme="minorHAnsi" w:hAnsiTheme="minorHAnsi"/>
                <w:sz w:val="20"/>
                <w:szCs w:val="20"/>
              </w:rPr>
            </w:pPr>
            <w:r w:rsidRPr="00CA7AF8">
              <w:rPr>
                <w:rStyle w:val="StyleItalicSkyBlue"/>
                <w:rFonts w:asciiTheme="minorHAnsi" w:hAnsiTheme="minorHAnsi"/>
                <w:sz w:val="20"/>
                <w:szCs w:val="20"/>
              </w:rPr>
              <w:t>Caring for our Country Budget</w:t>
            </w:r>
          </w:p>
        </w:tc>
      </w:tr>
      <w:tr w:rsidR="00D854DE" w:rsidTr="008D01A2">
        <w:trPr>
          <w:cnfStyle w:val="000000010000"/>
          <w:trHeight w:val="236"/>
        </w:trPr>
        <w:tc>
          <w:tcPr>
            <w:tcW w:w="1668" w:type="dxa"/>
            <w:vMerge/>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1701" w:type="dxa"/>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4536" w:type="dxa"/>
            <w:gridSpan w:val="3"/>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2551" w:type="dxa"/>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2410" w:type="dxa"/>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2977" w:type="dxa"/>
            <w:gridSpan w:val="2"/>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r>
      <w:tr w:rsidR="00D854DE" w:rsidTr="008D01A2">
        <w:trPr>
          <w:cnfStyle w:val="000000100000"/>
          <w:trHeight w:val="236"/>
        </w:trPr>
        <w:tc>
          <w:tcPr>
            <w:tcW w:w="1668" w:type="dxa"/>
            <w:vMerge/>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1701" w:type="dxa"/>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4536" w:type="dxa"/>
            <w:gridSpan w:val="3"/>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2551" w:type="dxa"/>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2410" w:type="dxa"/>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c>
          <w:tcPr>
            <w:tcW w:w="2977" w:type="dxa"/>
            <w:gridSpan w:val="2"/>
            <w:shd w:val="clear" w:color="auto" w:fill="auto"/>
          </w:tcPr>
          <w:p w:rsidR="00D854DE" w:rsidRPr="00CA7AF8" w:rsidRDefault="00D854DE" w:rsidP="00D96018">
            <w:pPr>
              <w:jc w:val="center"/>
              <w:rPr>
                <w:rStyle w:val="StyleItalicSkyBlue"/>
                <w:rFonts w:asciiTheme="minorHAnsi" w:hAnsiTheme="minorHAnsi"/>
                <w:sz w:val="20"/>
                <w:szCs w:val="20"/>
                <w:highlight w:val="yellow"/>
              </w:rPr>
            </w:pPr>
          </w:p>
        </w:tc>
      </w:tr>
    </w:tbl>
    <w:p w:rsidR="006F4F4B" w:rsidRPr="006F4F4B" w:rsidRDefault="006F4F4B" w:rsidP="006F4F4B">
      <w:pPr>
        <w:pStyle w:val="Heading1"/>
        <w:shd w:val="clear" w:color="auto" w:fill="C6D9F1" w:themeFill="text2" w:themeFillTint="33"/>
      </w:pPr>
      <w:r w:rsidRPr="006F4F4B">
        <w:lastRenderedPageBreak/>
        <w:t xml:space="preserve">1.2 </w:t>
      </w:r>
      <w:r w:rsidR="002568F1">
        <w:t xml:space="preserve">Regional Delivery Overview </w:t>
      </w:r>
    </w:p>
    <w:tbl>
      <w:tblPr>
        <w:tblStyle w:val="TableGrid"/>
        <w:tblW w:w="15843" w:type="dxa"/>
        <w:tblLayout w:type="fixed"/>
        <w:tblLook w:val="04A0"/>
      </w:tblPr>
      <w:tblGrid>
        <w:gridCol w:w="15843"/>
      </w:tblGrid>
      <w:tr w:rsidR="002568F1" w:rsidRPr="00807650" w:rsidTr="000C1342">
        <w:trPr>
          <w:cnfStyle w:val="100000000000"/>
          <w:trHeight w:val="617"/>
        </w:trPr>
        <w:tc>
          <w:tcPr>
            <w:tcW w:w="15843" w:type="dxa"/>
            <w:shd w:val="clear" w:color="auto" w:fill="DBE5F1" w:themeFill="accent1" w:themeFillTint="33"/>
          </w:tcPr>
          <w:p w:rsidR="002568F1" w:rsidRPr="00CA7AF8" w:rsidRDefault="002568F1" w:rsidP="00793A54">
            <w:pPr>
              <w:rPr>
                <w:rFonts w:asciiTheme="minorHAnsi" w:hAnsiTheme="minorHAnsi"/>
              </w:rPr>
            </w:pPr>
            <w:r w:rsidRPr="00CA7AF8">
              <w:rPr>
                <w:rFonts w:asciiTheme="minorHAnsi" w:hAnsiTheme="minorHAnsi"/>
              </w:rPr>
              <w:t xml:space="preserve">Describe the rationale for the structure of the Regional Delivery Project, including how it will address Caring for Our Country Outcomes and Strategic Objectives for each of the Sustainable Environment and Sustainable Agriculture Streams.  This description should include reference to the Caring for our Country Strategic objectives and relevant Caring for our Country 5-year </w:t>
            </w:r>
            <w:r w:rsidR="00C76F5A" w:rsidRPr="00CA7AF8">
              <w:rPr>
                <w:rFonts w:asciiTheme="minorHAnsi" w:hAnsiTheme="minorHAnsi"/>
              </w:rPr>
              <w:t>Outcomes</w:t>
            </w:r>
            <w:r w:rsidRPr="00CA7AF8">
              <w:rPr>
                <w:rFonts w:asciiTheme="minorHAnsi" w:hAnsiTheme="minorHAnsi"/>
              </w:rPr>
              <w:t>.  N</w:t>
            </w:r>
            <w:r w:rsidR="00793A54" w:rsidRPr="00CA7AF8">
              <w:rPr>
                <w:rFonts w:asciiTheme="minorHAnsi" w:hAnsiTheme="minorHAnsi"/>
              </w:rPr>
              <w:t>ote:</w:t>
            </w:r>
            <w:r w:rsidRPr="00CA7AF8">
              <w:rPr>
                <w:rFonts w:asciiTheme="minorHAnsi" w:hAnsiTheme="minorHAnsi"/>
              </w:rPr>
              <w:t xml:space="preserve"> Strategic Objectives and 5-year outcomes can be found </w:t>
            </w:r>
            <w:r w:rsidR="00793A54" w:rsidRPr="00CA7AF8">
              <w:rPr>
                <w:rFonts w:asciiTheme="minorHAnsi" w:hAnsiTheme="minorHAnsi"/>
              </w:rPr>
              <w:t xml:space="preserve">in program guidelines and </w:t>
            </w:r>
            <w:r w:rsidRPr="00CA7AF8">
              <w:rPr>
                <w:rFonts w:asciiTheme="minorHAnsi" w:hAnsiTheme="minorHAnsi"/>
              </w:rPr>
              <w:t xml:space="preserve">on the MERI page of </w:t>
            </w:r>
            <w:hyperlink r:id="rId19" w:history="1">
              <w:r w:rsidRPr="00CA7AF8">
                <w:rPr>
                  <w:rStyle w:val="Hyperlink"/>
                  <w:rFonts w:asciiTheme="minorHAnsi" w:hAnsiTheme="minorHAnsi"/>
                </w:rPr>
                <w:t>www.nrm.gov.au</w:t>
              </w:r>
            </w:hyperlink>
            <w:r w:rsidRPr="00CA7AF8">
              <w:rPr>
                <w:rFonts w:asciiTheme="minorHAnsi" w:hAnsiTheme="minorHAnsi"/>
              </w:rPr>
              <w:t xml:space="preserve"> website</w:t>
            </w:r>
            <w:r w:rsidR="00D91E72" w:rsidRPr="00CA7AF8">
              <w:rPr>
                <w:rFonts w:asciiTheme="minorHAnsi" w:hAnsiTheme="minorHAnsi"/>
              </w:rPr>
              <w:t>.</w:t>
            </w:r>
          </w:p>
        </w:tc>
      </w:tr>
      <w:tr w:rsidR="002568F1" w:rsidRPr="00442FDB" w:rsidTr="000C1342">
        <w:trPr>
          <w:cnfStyle w:val="000000100000"/>
          <w:trHeight w:val="2122"/>
        </w:trPr>
        <w:tc>
          <w:tcPr>
            <w:tcW w:w="15843" w:type="dxa"/>
          </w:tcPr>
          <w:p w:rsidR="002568F1" w:rsidRDefault="002568F1" w:rsidP="002568F1"/>
          <w:p w:rsidR="002568F1" w:rsidRDefault="002568F1" w:rsidP="002568F1">
            <w:pPr>
              <w:pStyle w:val="ListBullet"/>
              <w:numPr>
                <w:ilvl w:val="0"/>
                <w:numId w:val="0"/>
              </w:numPr>
              <w:spacing w:after="0" w:line="240" w:lineRule="auto"/>
              <w:ind w:left="369"/>
              <w:rPr>
                <w:lang w:eastAsia="en-AU"/>
              </w:rPr>
            </w:pPr>
          </w:p>
          <w:p w:rsidR="002568F1" w:rsidRPr="00717CE0" w:rsidRDefault="002568F1" w:rsidP="002568F1">
            <w:pPr>
              <w:pStyle w:val="ListBullet"/>
              <w:numPr>
                <w:ilvl w:val="0"/>
                <w:numId w:val="0"/>
              </w:numPr>
              <w:ind w:left="369"/>
              <w:rPr>
                <w:lang w:eastAsia="en-AU"/>
              </w:rPr>
            </w:pPr>
          </w:p>
          <w:p w:rsidR="002568F1" w:rsidRDefault="002568F1" w:rsidP="002568F1">
            <w:pPr>
              <w:pStyle w:val="ListBullet"/>
              <w:numPr>
                <w:ilvl w:val="0"/>
                <w:numId w:val="0"/>
              </w:numPr>
              <w:ind w:left="369"/>
              <w:rPr>
                <w:lang w:eastAsia="en-AU"/>
              </w:rPr>
            </w:pPr>
          </w:p>
        </w:tc>
      </w:tr>
    </w:tbl>
    <w:p w:rsidR="006F4F4B" w:rsidRDefault="006F4F4B" w:rsidP="006F4F4B">
      <w:pPr>
        <w:spacing w:after="0" w:line="240" w:lineRule="auto"/>
      </w:pPr>
    </w:p>
    <w:p w:rsidR="002568F1" w:rsidRPr="006F4F4B" w:rsidRDefault="002568F1" w:rsidP="002568F1">
      <w:pPr>
        <w:pStyle w:val="Heading1"/>
        <w:shd w:val="clear" w:color="auto" w:fill="C6D9F1" w:themeFill="text2" w:themeFillTint="33"/>
      </w:pPr>
      <w:r w:rsidRPr="006F4F4B">
        <w:t>1.</w:t>
      </w:r>
      <w:r>
        <w:t>3</w:t>
      </w:r>
      <w:r w:rsidRPr="006F4F4B">
        <w:t xml:space="preserve"> Program Logic </w:t>
      </w:r>
    </w:p>
    <w:p w:rsidR="006F4F4B" w:rsidRPr="00CA7AF8" w:rsidRDefault="006F4F4B" w:rsidP="006F4F4B">
      <w:pPr>
        <w:spacing w:after="0" w:line="240" w:lineRule="auto"/>
        <w:rPr>
          <w:rFonts w:asciiTheme="minorHAnsi" w:hAnsiTheme="minorHAnsi"/>
        </w:rPr>
      </w:pPr>
      <w:r w:rsidRPr="00CA7AF8">
        <w:rPr>
          <w:rFonts w:asciiTheme="minorHAnsi" w:hAnsiTheme="minorHAnsi"/>
        </w:rPr>
        <w:t xml:space="preserve">Program Logics were provided with applications for Regional Delivery funding.  </w:t>
      </w:r>
      <w:proofErr w:type="gramStart"/>
      <w:r w:rsidR="00793A54" w:rsidRPr="00CA7AF8">
        <w:rPr>
          <w:rFonts w:asciiTheme="minorHAnsi" w:hAnsiTheme="minorHAnsi"/>
        </w:rPr>
        <w:t xml:space="preserve">Please </w:t>
      </w:r>
      <w:r w:rsidRPr="00CA7AF8">
        <w:rPr>
          <w:rFonts w:asciiTheme="minorHAnsi" w:hAnsiTheme="minorHAnsi"/>
        </w:rPr>
        <w:t xml:space="preserve"> update</w:t>
      </w:r>
      <w:proofErr w:type="gramEnd"/>
      <w:r w:rsidRPr="00CA7AF8">
        <w:rPr>
          <w:rFonts w:asciiTheme="minorHAnsi" w:hAnsiTheme="minorHAnsi"/>
        </w:rPr>
        <w:t xml:space="preserve"> and include a Program Logic for each of the overarching </w:t>
      </w:r>
      <w:r w:rsidRPr="00CA7AF8">
        <w:rPr>
          <w:rFonts w:asciiTheme="minorHAnsi" w:hAnsiTheme="minorHAnsi"/>
          <w:b/>
        </w:rPr>
        <w:t xml:space="preserve">Sustainable Environment </w:t>
      </w:r>
      <w:r w:rsidRPr="00CA7AF8">
        <w:rPr>
          <w:rFonts w:asciiTheme="minorHAnsi" w:hAnsiTheme="minorHAnsi"/>
        </w:rPr>
        <w:t>and</w:t>
      </w:r>
      <w:r w:rsidRPr="00CA7AF8">
        <w:rPr>
          <w:rFonts w:asciiTheme="minorHAnsi" w:hAnsiTheme="minorHAnsi"/>
          <w:b/>
        </w:rPr>
        <w:t xml:space="preserve"> Sustainable Agriculture Stream</w:t>
      </w:r>
      <w:r w:rsidRPr="002F5960">
        <w:rPr>
          <w:rFonts w:asciiTheme="minorHAnsi" w:hAnsiTheme="minorHAnsi"/>
          <w:b/>
        </w:rPr>
        <w:t>s</w:t>
      </w:r>
      <w:r w:rsidRPr="00CA7AF8">
        <w:rPr>
          <w:rFonts w:asciiTheme="minorHAnsi" w:hAnsiTheme="minorHAnsi"/>
        </w:rPr>
        <w:t xml:space="preserve"> </w:t>
      </w:r>
      <w:r w:rsidR="002F5960">
        <w:rPr>
          <w:rFonts w:asciiTheme="minorHAnsi" w:hAnsiTheme="minorHAnsi"/>
        </w:rPr>
        <w:t>as</w:t>
      </w:r>
      <w:r w:rsidRPr="00CA7AF8">
        <w:rPr>
          <w:rFonts w:asciiTheme="minorHAnsi" w:hAnsiTheme="minorHAnsi"/>
        </w:rPr>
        <w:t xml:space="preserve"> </w:t>
      </w:r>
      <w:r w:rsidRPr="00CA7AF8">
        <w:rPr>
          <w:rFonts w:asciiTheme="minorHAnsi" w:hAnsiTheme="minorHAnsi"/>
          <w:u w:val="single"/>
        </w:rPr>
        <w:t xml:space="preserve">Attachment </w:t>
      </w:r>
      <w:r w:rsidR="00163C90">
        <w:rPr>
          <w:rFonts w:asciiTheme="minorHAnsi" w:hAnsiTheme="minorHAnsi"/>
          <w:u w:val="single"/>
        </w:rPr>
        <w:t>B</w:t>
      </w:r>
      <w:r w:rsidRPr="00CA7AF8">
        <w:rPr>
          <w:rFonts w:asciiTheme="minorHAnsi" w:hAnsiTheme="minorHAnsi"/>
        </w:rPr>
        <w:t>. Program Logics should capture the detail you have provided in Parts 2 and 3 of this MERI plan. NOTE: If appropriate/preferred attach program logics for each sub-project.</w:t>
      </w:r>
      <w:r w:rsidR="002F5960" w:rsidRPr="002F5960">
        <w:rPr>
          <w:rFonts w:asciiTheme="minorHAnsi" w:hAnsiTheme="minorHAnsi"/>
        </w:rPr>
        <w:t xml:space="preserve"> </w:t>
      </w:r>
      <w:r w:rsidR="002F5960" w:rsidRPr="00073B64">
        <w:rPr>
          <w:rFonts w:asciiTheme="minorHAnsi" w:hAnsiTheme="minorHAnsi"/>
        </w:rPr>
        <w:t>You may choose to develop the program logic diagram as a first step in completing this template.</w:t>
      </w:r>
    </w:p>
    <w:p w:rsidR="008D01A2" w:rsidRDefault="008D01A2" w:rsidP="006F4F4B">
      <w:pPr>
        <w:spacing w:after="0" w:line="240" w:lineRule="auto"/>
      </w:pPr>
    </w:p>
    <w:p w:rsidR="008D01A2" w:rsidRPr="0006108A" w:rsidRDefault="008D01A2" w:rsidP="008D01A2">
      <w:pPr>
        <w:pStyle w:val="Heading1"/>
        <w:shd w:val="clear" w:color="auto" w:fill="C6D9F1" w:themeFill="text2" w:themeFillTint="33"/>
        <w:rPr>
          <w:b w:val="0"/>
        </w:rPr>
      </w:pPr>
      <w:r>
        <w:t xml:space="preserve">1.4 Project Evaluation </w:t>
      </w:r>
    </w:p>
    <w:p w:rsidR="002568F1" w:rsidRPr="00CA7AF8" w:rsidRDefault="00C76F5A">
      <w:pPr>
        <w:spacing w:after="0" w:line="240" w:lineRule="auto"/>
        <w:rPr>
          <w:rFonts w:asciiTheme="minorHAnsi" w:hAnsiTheme="minorHAnsi"/>
          <w:b/>
          <w:sz w:val="32"/>
        </w:rPr>
      </w:pPr>
      <w:r w:rsidRPr="00CA7AF8">
        <w:rPr>
          <w:rFonts w:asciiTheme="minorHAnsi" w:hAnsiTheme="minorHAnsi"/>
        </w:rPr>
        <w:t>An</w:t>
      </w:r>
      <w:r w:rsidR="008D01A2" w:rsidRPr="00CA7AF8">
        <w:rPr>
          <w:rFonts w:asciiTheme="minorHAnsi" w:hAnsiTheme="minorHAnsi"/>
        </w:rPr>
        <w:t xml:space="preserve"> </w:t>
      </w:r>
      <w:r w:rsidR="00D91E72" w:rsidRPr="00CA7AF8">
        <w:rPr>
          <w:rFonts w:asciiTheme="minorHAnsi" w:hAnsiTheme="minorHAnsi"/>
        </w:rPr>
        <w:t>e</w:t>
      </w:r>
      <w:r w:rsidR="008D01A2" w:rsidRPr="00CA7AF8">
        <w:rPr>
          <w:rFonts w:asciiTheme="minorHAnsi" w:hAnsiTheme="minorHAnsi"/>
        </w:rPr>
        <w:t>valuation plan will need to be developed for each of the Sustainable Environment (Part 2</w:t>
      </w:r>
      <w:r w:rsidRPr="00CA7AF8">
        <w:rPr>
          <w:rFonts w:asciiTheme="minorHAnsi" w:hAnsiTheme="minorHAnsi"/>
        </w:rPr>
        <w:t>) and</w:t>
      </w:r>
      <w:r w:rsidR="008D01A2" w:rsidRPr="00CA7AF8">
        <w:rPr>
          <w:rFonts w:asciiTheme="minorHAnsi" w:hAnsiTheme="minorHAnsi"/>
        </w:rPr>
        <w:t xml:space="preserve"> Sustainable Agriculture (Part 3) Streams</w:t>
      </w:r>
      <w:r w:rsidR="00D91E72" w:rsidRPr="00CA7AF8">
        <w:rPr>
          <w:rFonts w:asciiTheme="minorHAnsi" w:hAnsiTheme="minorHAnsi"/>
        </w:rPr>
        <w:t>.</w:t>
      </w:r>
      <w:r w:rsidR="008D01A2" w:rsidRPr="00CA7AF8">
        <w:rPr>
          <w:rFonts w:asciiTheme="minorHAnsi" w:hAnsiTheme="minorHAnsi"/>
        </w:rPr>
        <w:t xml:space="preserve"> Regional NRM Bodies are responsible for monitoring, evaluating and reporting on the progress and outcomes achieved from the sub-projects</w:t>
      </w:r>
      <w:r w:rsidR="00793A54" w:rsidRPr="00CA7AF8">
        <w:rPr>
          <w:rFonts w:asciiTheme="minorHAnsi" w:hAnsiTheme="minorHAnsi"/>
        </w:rPr>
        <w:t>,</w:t>
      </w:r>
      <w:r w:rsidR="008D01A2" w:rsidRPr="00CA7AF8">
        <w:rPr>
          <w:rFonts w:asciiTheme="minorHAnsi" w:hAnsiTheme="minorHAnsi"/>
        </w:rPr>
        <w:t xml:space="preserve"> including those that have been devolved to third parties. Evaluation processes must be sufficiently robust to enable the regional body to draw conclusions about what has been achieved, what is yet to be achieved</w:t>
      </w:r>
      <w:r w:rsidR="00793A54" w:rsidRPr="00CA7AF8">
        <w:rPr>
          <w:rFonts w:asciiTheme="minorHAnsi" w:hAnsiTheme="minorHAnsi"/>
        </w:rPr>
        <w:t>,</w:t>
      </w:r>
      <w:r w:rsidR="00D91E72" w:rsidRPr="00CA7AF8">
        <w:rPr>
          <w:rFonts w:asciiTheme="minorHAnsi" w:hAnsiTheme="minorHAnsi"/>
        </w:rPr>
        <w:t xml:space="preserve"> and </w:t>
      </w:r>
      <w:r w:rsidR="008D01A2" w:rsidRPr="00CA7AF8">
        <w:rPr>
          <w:rFonts w:asciiTheme="minorHAnsi" w:hAnsiTheme="minorHAnsi"/>
        </w:rPr>
        <w:t>what worked well and what didn’t</w:t>
      </w:r>
      <w:r w:rsidR="00D91E72" w:rsidRPr="00CA7AF8">
        <w:rPr>
          <w:rFonts w:asciiTheme="minorHAnsi" w:hAnsiTheme="minorHAnsi"/>
        </w:rPr>
        <w:t>.</w:t>
      </w:r>
      <w:r w:rsidR="00793A54" w:rsidRPr="00CA7AF8">
        <w:rPr>
          <w:rFonts w:asciiTheme="minorHAnsi" w:hAnsiTheme="minorHAnsi"/>
        </w:rPr>
        <w:t xml:space="preserve"> </w:t>
      </w:r>
      <w:r w:rsidR="008D01A2" w:rsidRPr="00CA7AF8">
        <w:rPr>
          <w:rFonts w:asciiTheme="minorHAnsi" w:hAnsiTheme="minorHAnsi"/>
        </w:rPr>
        <w:t>Regional bodies are required to report on the progress of all sub-projects at six monthly intervals, including providing details on the monitoring that has been undertaken, the lessons learned and any improvements that may be required. MERI plans for Regional Delivery funding should be reviewed at least annually, and amended if necessary. An overall evaluation of the Regional Delivery Project will be a requirement of the final report.</w:t>
      </w:r>
      <w:r w:rsidR="008D01A2" w:rsidRPr="00CA7AF8">
        <w:rPr>
          <w:rFonts w:asciiTheme="minorHAnsi" w:hAnsiTheme="minorHAnsi"/>
          <w:color w:val="000000" w:themeColor="text1"/>
        </w:rPr>
        <w:t xml:space="preserve"> </w:t>
      </w:r>
      <w:r w:rsidR="002568F1" w:rsidRPr="00CA7AF8">
        <w:rPr>
          <w:rFonts w:asciiTheme="minorHAnsi" w:hAnsiTheme="minorHAnsi"/>
          <w:b/>
          <w:sz w:val="32"/>
        </w:rPr>
        <w:br w:type="page"/>
      </w:r>
    </w:p>
    <w:p w:rsidR="00A6548A" w:rsidRPr="001A3C07" w:rsidRDefault="006F4F4B" w:rsidP="006F4F4B">
      <w:pPr>
        <w:pBdr>
          <w:bottom w:val="single" w:sz="4" w:space="1" w:color="auto"/>
        </w:pBdr>
        <w:rPr>
          <w:sz w:val="32"/>
        </w:rPr>
      </w:pPr>
      <w:r w:rsidRPr="006F4F4B">
        <w:rPr>
          <w:b/>
          <w:sz w:val="32"/>
        </w:rPr>
        <w:lastRenderedPageBreak/>
        <w:t>Part 2</w:t>
      </w:r>
      <w:r>
        <w:rPr>
          <w:sz w:val="32"/>
        </w:rPr>
        <w:t xml:space="preserve"> </w:t>
      </w:r>
      <w:r w:rsidR="00560303">
        <w:rPr>
          <w:sz w:val="32"/>
        </w:rPr>
        <w:t xml:space="preserve">  </w:t>
      </w:r>
      <w:r w:rsidR="00644638" w:rsidRPr="008D01A2">
        <w:rPr>
          <w:b/>
          <w:sz w:val="32"/>
        </w:rPr>
        <w:t>Sustainable Environment Stream</w:t>
      </w:r>
      <w:r w:rsidR="00644638">
        <w:rPr>
          <w:sz w:val="32"/>
        </w:rPr>
        <w:t xml:space="preserve"> </w:t>
      </w:r>
    </w:p>
    <w:p w:rsidR="00163060" w:rsidRPr="00E727EB" w:rsidRDefault="00020C43" w:rsidP="00163060">
      <w:pPr>
        <w:pStyle w:val="Heading1"/>
        <w:shd w:val="clear" w:color="auto" w:fill="C6D9F1" w:themeFill="text2" w:themeFillTint="33"/>
      </w:pPr>
      <w:r>
        <w:t>2</w:t>
      </w:r>
      <w:r w:rsidR="00163060">
        <w:t>.1</w:t>
      </w:r>
      <w:r w:rsidR="00163060" w:rsidRPr="00E727EB">
        <w:t xml:space="preserve"> </w:t>
      </w:r>
      <w:r>
        <w:t xml:space="preserve">Key Performance Indicators </w:t>
      </w:r>
      <w:r w:rsidR="00163060">
        <w:t xml:space="preserve"> </w:t>
      </w:r>
    </w:p>
    <w:p w:rsidR="00163060" w:rsidRPr="00CA7AF8" w:rsidRDefault="00163060" w:rsidP="00163060">
      <w:pPr>
        <w:rPr>
          <w:rFonts w:asciiTheme="minorHAnsi" w:hAnsiTheme="minorHAnsi"/>
        </w:rPr>
      </w:pPr>
      <w:r w:rsidRPr="00CA7AF8">
        <w:rPr>
          <w:rFonts w:asciiTheme="minorHAnsi" w:hAnsiTheme="minorHAnsi"/>
        </w:rPr>
        <w:t>For each investment theme, a</w:t>
      </w:r>
      <w:r w:rsidR="00793A54" w:rsidRPr="00CA7AF8">
        <w:rPr>
          <w:rFonts w:asciiTheme="minorHAnsi" w:hAnsiTheme="minorHAnsi"/>
        </w:rPr>
        <w:t xml:space="preserve"> </w:t>
      </w:r>
      <w:r w:rsidRPr="00CA7AF8">
        <w:rPr>
          <w:rFonts w:asciiTheme="minorHAnsi" w:hAnsiTheme="minorHAnsi"/>
        </w:rPr>
        <w:t xml:space="preserve">set of Key </w:t>
      </w:r>
      <w:r w:rsidR="00801EE9" w:rsidRPr="00CA7AF8">
        <w:rPr>
          <w:rFonts w:asciiTheme="minorHAnsi" w:hAnsiTheme="minorHAnsi"/>
        </w:rPr>
        <w:t>P</w:t>
      </w:r>
      <w:r w:rsidRPr="00CA7AF8">
        <w:rPr>
          <w:rFonts w:asciiTheme="minorHAnsi" w:hAnsiTheme="minorHAnsi"/>
        </w:rPr>
        <w:t xml:space="preserve">erformance Indicators (KPIs) </w:t>
      </w:r>
      <w:r w:rsidR="001944A6" w:rsidRPr="00CA7AF8">
        <w:rPr>
          <w:rFonts w:asciiTheme="minorHAnsi" w:hAnsiTheme="minorHAnsi"/>
        </w:rPr>
        <w:t>have</w:t>
      </w:r>
      <w:r w:rsidRPr="00CA7AF8">
        <w:rPr>
          <w:rFonts w:asciiTheme="minorHAnsi" w:hAnsiTheme="minorHAnsi"/>
        </w:rPr>
        <w:t xml:space="preserve"> be</w:t>
      </w:r>
      <w:r w:rsidR="001944A6" w:rsidRPr="00CA7AF8">
        <w:rPr>
          <w:rFonts w:asciiTheme="minorHAnsi" w:hAnsiTheme="minorHAnsi"/>
        </w:rPr>
        <w:t>en</w:t>
      </w:r>
      <w:r w:rsidRPr="00CA7AF8">
        <w:rPr>
          <w:rFonts w:asciiTheme="minorHAnsi" w:hAnsiTheme="minorHAnsi"/>
        </w:rPr>
        <w:t xml:space="preserve"> developed</w:t>
      </w:r>
      <w:r w:rsidR="001944A6" w:rsidRPr="00CA7AF8">
        <w:rPr>
          <w:rFonts w:asciiTheme="minorHAnsi" w:hAnsiTheme="minorHAnsi"/>
        </w:rPr>
        <w:t xml:space="preserve"> for </w:t>
      </w:r>
      <w:r w:rsidR="00801EE9" w:rsidRPr="00CA7AF8">
        <w:rPr>
          <w:rFonts w:asciiTheme="minorHAnsi" w:hAnsiTheme="minorHAnsi"/>
        </w:rPr>
        <w:t xml:space="preserve">the </w:t>
      </w:r>
      <w:r w:rsidR="001944A6" w:rsidRPr="00CA7AF8">
        <w:rPr>
          <w:rFonts w:asciiTheme="minorHAnsi" w:hAnsiTheme="minorHAnsi"/>
        </w:rPr>
        <w:t xml:space="preserve">Caring for our Country Sustainable Environment Stream. These </w:t>
      </w:r>
      <w:r w:rsidRPr="00CA7AF8">
        <w:rPr>
          <w:rFonts w:asciiTheme="minorHAnsi" w:hAnsiTheme="minorHAnsi"/>
        </w:rPr>
        <w:t xml:space="preserve">will be available within the Sustainable Environment Program MERI Plan on the MERI </w:t>
      </w:r>
      <w:r w:rsidR="00C76F5A" w:rsidRPr="00CA7AF8">
        <w:rPr>
          <w:rFonts w:asciiTheme="minorHAnsi" w:hAnsiTheme="minorHAnsi"/>
        </w:rPr>
        <w:t>page</w:t>
      </w:r>
      <w:r w:rsidRPr="00CA7AF8">
        <w:rPr>
          <w:rFonts w:asciiTheme="minorHAnsi" w:hAnsiTheme="minorHAnsi"/>
        </w:rPr>
        <w:t xml:space="preserve"> of the </w:t>
      </w:r>
      <w:hyperlink r:id="rId20" w:history="1">
        <w:r w:rsidRPr="00CA7AF8">
          <w:rPr>
            <w:rStyle w:val="Hyperlink"/>
            <w:rFonts w:asciiTheme="minorHAnsi" w:hAnsiTheme="minorHAnsi"/>
          </w:rPr>
          <w:t>www.nrm.gov.au</w:t>
        </w:r>
      </w:hyperlink>
      <w:r w:rsidRPr="00CA7AF8">
        <w:rPr>
          <w:rFonts w:asciiTheme="minorHAnsi" w:hAnsiTheme="minorHAnsi"/>
        </w:rPr>
        <w:t xml:space="preserve"> website</w:t>
      </w:r>
      <w:r w:rsidR="00F865E4" w:rsidRPr="00CA7AF8">
        <w:rPr>
          <w:rFonts w:asciiTheme="minorHAnsi" w:hAnsiTheme="minorHAnsi"/>
        </w:rPr>
        <w:t xml:space="preserve">. </w:t>
      </w:r>
      <w:r w:rsidR="00A81306" w:rsidRPr="00CA7AF8">
        <w:rPr>
          <w:rFonts w:asciiTheme="minorHAnsi" w:hAnsiTheme="minorHAnsi"/>
        </w:rPr>
        <w:t>Where possible t</w:t>
      </w:r>
      <w:r w:rsidRPr="00CA7AF8">
        <w:rPr>
          <w:rFonts w:asciiTheme="minorHAnsi" w:hAnsiTheme="minorHAnsi"/>
        </w:rPr>
        <w:t xml:space="preserve">hese KPIs </w:t>
      </w:r>
      <w:r w:rsidR="001944A6" w:rsidRPr="00CA7AF8">
        <w:rPr>
          <w:rFonts w:asciiTheme="minorHAnsi" w:hAnsiTheme="minorHAnsi"/>
        </w:rPr>
        <w:t xml:space="preserve">should be considered when developing </w:t>
      </w:r>
      <w:r w:rsidR="00985D68" w:rsidRPr="00CA7AF8">
        <w:rPr>
          <w:rFonts w:asciiTheme="minorHAnsi" w:hAnsiTheme="minorHAnsi"/>
        </w:rPr>
        <w:t>the Project Outputs and the Sub-P</w:t>
      </w:r>
      <w:r w:rsidRPr="00CA7AF8">
        <w:rPr>
          <w:rFonts w:asciiTheme="minorHAnsi" w:hAnsiTheme="minorHAnsi"/>
        </w:rPr>
        <w:t>roject Outcomes</w:t>
      </w:r>
      <w:r w:rsidR="00D91E72" w:rsidRPr="00CA7AF8">
        <w:rPr>
          <w:rFonts w:asciiTheme="minorHAnsi" w:hAnsiTheme="minorHAnsi"/>
        </w:rPr>
        <w:t>.</w:t>
      </w:r>
      <w:r w:rsidRPr="00CA7AF8">
        <w:rPr>
          <w:rFonts w:asciiTheme="minorHAnsi" w:hAnsiTheme="minorHAnsi"/>
        </w:rPr>
        <w:t xml:space="preserve">   </w:t>
      </w:r>
    </w:p>
    <w:p w:rsidR="00C97CAE" w:rsidRPr="0062255B" w:rsidRDefault="002E5759" w:rsidP="00C97CAE">
      <w:pPr>
        <w:pStyle w:val="Heading1"/>
        <w:shd w:val="clear" w:color="auto" w:fill="C6D9F1" w:themeFill="text2" w:themeFillTint="33"/>
      </w:pPr>
      <w:r>
        <w:t>2.</w:t>
      </w:r>
      <w:r w:rsidR="009162BF">
        <w:t>2</w:t>
      </w:r>
      <w:r w:rsidR="00215CCF">
        <w:t xml:space="preserve"> </w:t>
      </w:r>
      <w:r w:rsidR="00644638">
        <w:t>Project LiNKAGe To Relevant Plans</w:t>
      </w:r>
      <w:r w:rsidR="002F5960">
        <w:t>, Strategies Etc</w:t>
      </w:r>
      <w:r w:rsidR="00644638">
        <w:t xml:space="preserve"> </w:t>
      </w:r>
      <w:r w:rsidR="00C97CAE">
        <w:t xml:space="preserve"> </w:t>
      </w:r>
    </w:p>
    <w:tbl>
      <w:tblPr>
        <w:tblStyle w:val="TableGrid"/>
        <w:tblW w:w="0" w:type="auto"/>
        <w:tblLook w:val="04A0"/>
      </w:tblPr>
      <w:tblGrid>
        <w:gridCol w:w="3794"/>
        <w:gridCol w:w="2835"/>
        <w:gridCol w:w="5582"/>
        <w:gridCol w:w="3740"/>
      </w:tblGrid>
      <w:tr w:rsidR="00D91E72" w:rsidTr="00600CDD">
        <w:trPr>
          <w:cnfStyle w:val="100000000000"/>
        </w:trPr>
        <w:tc>
          <w:tcPr>
            <w:tcW w:w="15951" w:type="dxa"/>
            <w:gridSpan w:val="4"/>
            <w:shd w:val="clear" w:color="auto" w:fill="DBE5F1" w:themeFill="accent1" w:themeFillTint="33"/>
          </w:tcPr>
          <w:p w:rsidR="00D91E72" w:rsidRPr="00CA7AF8" w:rsidRDefault="00D91E72" w:rsidP="00C97CAE">
            <w:pPr>
              <w:rPr>
                <w:rFonts w:asciiTheme="minorHAnsi" w:hAnsiTheme="minorHAnsi"/>
              </w:rPr>
            </w:pPr>
            <w:r w:rsidRPr="00CA7AF8">
              <w:rPr>
                <w:rFonts w:asciiTheme="minorHAnsi" w:hAnsiTheme="minorHAnsi"/>
                <w:b/>
              </w:rPr>
              <w:t xml:space="preserve">Project linkage to relevant plans- </w:t>
            </w:r>
            <w:r w:rsidRPr="00CA7AF8">
              <w:rPr>
                <w:rFonts w:asciiTheme="minorHAnsi" w:hAnsiTheme="minorHAnsi"/>
              </w:rPr>
              <w:t xml:space="preserve">List relevant plans and </w:t>
            </w:r>
            <w:proofErr w:type="gramStart"/>
            <w:r w:rsidRPr="00CA7AF8">
              <w:rPr>
                <w:rFonts w:asciiTheme="minorHAnsi" w:hAnsiTheme="minorHAnsi"/>
              </w:rPr>
              <w:t>strategies  (</w:t>
            </w:r>
            <w:proofErr w:type="gramEnd"/>
            <w:r w:rsidRPr="00CA7AF8">
              <w:rPr>
                <w:rFonts w:asciiTheme="minorHAnsi" w:hAnsiTheme="minorHAnsi"/>
              </w:rPr>
              <w:t>such as Species Recovery, Threat Abatement, Conservation Advices, Wildlife Conservation Advices) that your project aligns with and delivers against</w:t>
            </w:r>
            <w:r w:rsidR="00793A54" w:rsidRPr="00CA7AF8">
              <w:rPr>
                <w:rFonts w:asciiTheme="minorHAnsi" w:hAnsiTheme="minorHAnsi"/>
              </w:rPr>
              <w:t>.</w:t>
            </w:r>
            <w:r w:rsidRPr="00CA7AF8">
              <w:rPr>
                <w:rFonts w:asciiTheme="minorHAnsi" w:hAnsiTheme="minorHAnsi"/>
              </w:rPr>
              <w:t xml:space="preserve"> </w:t>
            </w:r>
            <w:r w:rsidR="00A541F7">
              <w:rPr>
                <w:rFonts w:asciiTheme="minorHAnsi" w:hAnsiTheme="minorHAnsi"/>
              </w:rPr>
              <w:t xml:space="preserve">By listing these here the project can track and report how </w:t>
            </w:r>
            <w:proofErr w:type="spellStart"/>
            <w:proofErr w:type="gramStart"/>
            <w:r w:rsidR="00A541F7">
              <w:rPr>
                <w:rFonts w:asciiTheme="minorHAnsi" w:hAnsiTheme="minorHAnsi"/>
              </w:rPr>
              <w:t>its</w:t>
            </w:r>
            <w:proofErr w:type="spellEnd"/>
            <w:r w:rsidR="00A541F7">
              <w:rPr>
                <w:rFonts w:asciiTheme="minorHAnsi" w:hAnsiTheme="minorHAnsi"/>
              </w:rPr>
              <w:t xml:space="preserve"> is</w:t>
            </w:r>
            <w:proofErr w:type="gramEnd"/>
            <w:r w:rsidR="00A541F7">
              <w:rPr>
                <w:rFonts w:asciiTheme="minorHAnsi" w:hAnsiTheme="minorHAnsi"/>
              </w:rPr>
              <w:t xml:space="preserve"> contributing to these plans/strategies. </w:t>
            </w:r>
          </w:p>
        </w:tc>
      </w:tr>
      <w:tr w:rsidR="00D91E72" w:rsidTr="00A541F7">
        <w:trPr>
          <w:cnfStyle w:val="000000100000"/>
        </w:trPr>
        <w:tc>
          <w:tcPr>
            <w:tcW w:w="3794" w:type="dxa"/>
            <w:shd w:val="clear" w:color="auto" w:fill="DBE5F1" w:themeFill="accent1" w:themeFillTint="33"/>
          </w:tcPr>
          <w:p w:rsidR="00D91E72" w:rsidRPr="00CA7AF8" w:rsidRDefault="00D91E72" w:rsidP="00C97CAE">
            <w:pPr>
              <w:jc w:val="center"/>
              <w:rPr>
                <w:rFonts w:asciiTheme="minorHAnsi" w:hAnsiTheme="minorHAnsi"/>
              </w:rPr>
            </w:pPr>
            <w:r w:rsidRPr="00CA7AF8">
              <w:rPr>
                <w:rFonts w:asciiTheme="minorHAnsi" w:hAnsiTheme="minorHAnsi"/>
              </w:rPr>
              <w:t>Name of Plan</w:t>
            </w:r>
          </w:p>
        </w:tc>
        <w:tc>
          <w:tcPr>
            <w:tcW w:w="2835" w:type="dxa"/>
            <w:shd w:val="clear" w:color="auto" w:fill="DBE5F1" w:themeFill="accent1" w:themeFillTint="33"/>
          </w:tcPr>
          <w:p w:rsidR="00D91E72" w:rsidRPr="00CA7AF8" w:rsidRDefault="00D91E72" w:rsidP="00C97CAE">
            <w:pPr>
              <w:jc w:val="center"/>
              <w:rPr>
                <w:rFonts w:asciiTheme="minorHAnsi" w:hAnsiTheme="minorHAnsi"/>
              </w:rPr>
            </w:pPr>
            <w:r w:rsidRPr="00CA7AF8">
              <w:rPr>
                <w:rFonts w:asciiTheme="minorHAnsi" w:hAnsiTheme="minorHAnsi"/>
              </w:rPr>
              <w:t>Owner of Plan</w:t>
            </w:r>
            <w:r w:rsidR="009F208D" w:rsidRPr="00CA7AF8">
              <w:rPr>
                <w:rFonts w:asciiTheme="minorHAnsi" w:hAnsiTheme="minorHAnsi"/>
              </w:rPr>
              <w:t xml:space="preserve"> (e.g. name of organisation or Government body)</w:t>
            </w:r>
          </w:p>
        </w:tc>
        <w:tc>
          <w:tcPr>
            <w:tcW w:w="5582" w:type="dxa"/>
            <w:shd w:val="clear" w:color="auto" w:fill="DBE5F1" w:themeFill="accent1" w:themeFillTint="33"/>
          </w:tcPr>
          <w:p w:rsidR="00D91E72" w:rsidRPr="00CA7AF8" w:rsidRDefault="00D91E72" w:rsidP="00C97CAE">
            <w:pPr>
              <w:jc w:val="center"/>
              <w:rPr>
                <w:rFonts w:asciiTheme="minorHAnsi" w:hAnsiTheme="minorHAnsi"/>
              </w:rPr>
            </w:pPr>
            <w:r w:rsidRPr="00CA7AF8">
              <w:rPr>
                <w:rFonts w:asciiTheme="minorHAnsi" w:hAnsiTheme="minorHAnsi"/>
              </w:rPr>
              <w:t>Relevant actions, targets etc (include reference where possible)</w:t>
            </w:r>
          </w:p>
        </w:tc>
        <w:tc>
          <w:tcPr>
            <w:tcW w:w="3740" w:type="dxa"/>
            <w:shd w:val="clear" w:color="auto" w:fill="DBE5F1" w:themeFill="accent1" w:themeFillTint="33"/>
          </w:tcPr>
          <w:p w:rsidR="00D91E72" w:rsidRPr="00CA7AF8" w:rsidRDefault="00D91E72" w:rsidP="00C97CAE">
            <w:pPr>
              <w:rPr>
                <w:rFonts w:asciiTheme="minorHAnsi" w:hAnsiTheme="minorHAnsi"/>
              </w:rPr>
            </w:pPr>
            <w:r w:rsidRPr="00CA7AF8">
              <w:rPr>
                <w:rFonts w:asciiTheme="minorHAnsi" w:hAnsiTheme="minorHAnsi"/>
              </w:rPr>
              <w:t xml:space="preserve">Brief description of how target will be addressed </w:t>
            </w:r>
          </w:p>
        </w:tc>
      </w:tr>
      <w:tr w:rsidR="00D91E72" w:rsidTr="00A541F7">
        <w:trPr>
          <w:cnfStyle w:val="000000010000"/>
        </w:trPr>
        <w:tc>
          <w:tcPr>
            <w:tcW w:w="3794" w:type="dxa"/>
            <w:shd w:val="clear" w:color="auto" w:fill="FFFFFF" w:themeFill="background1"/>
          </w:tcPr>
          <w:p w:rsidR="00D91E72" w:rsidRPr="00CA7AF8" w:rsidRDefault="00D91E72" w:rsidP="00C97CAE">
            <w:pPr>
              <w:rPr>
                <w:rFonts w:asciiTheme="minorHAnsi" w:hAnsiTheme="minorHAnsi"/>
              </w:rPr>
            </w:pPr>
          </w:p>
        </w:tc>
        <w:tc>
          <w:tcPr>
            <w:tcW w:w="2835" w:type="dxa"/>
            <w:shd w:val="clear" w:color="auto" w:fill="FFFFFF" w:themeFill="background1"/>
          </w:tcPr>
          <w:p w:rsidR="00D91E72" w:rsidRPr="00CA7AF8" w:rsidRDefault="00D91E72" w:rsidP="00C97CAE">
            <w:pPr>
              <w:rPr>
                <w:rFonts w:asciiTheme="minorHAnsi" w:hAnsiTheme="minorHAnsi"/>
              </w:rPr>
            </w:pPr>
          </w:p>
        </w:tc>
        <w:tc>
          <w:tcPr>
            <w:tcW w:w="5582" w:type="dxa"/>
            <w:shd w:val="clear" w:color="auto" w:fill="FFFFFF" w:themeFill="background1"/>
          </w:tcPr>
          <w:p w:rsidR="00D91E72" w:rsidRPr="00CA7AF8" w:rsidRDefault="00D91E72" w:rsidP="00C97CAE">
            <w:pPr>
              <w:rPr>
                <w:rFonts w:asciiTheme="minorHAnsi" w:hAnsiTheme="minorHAnsi"/>
              </w:rPr>
            </w:pPr>
          </w:p>
        </w:tc>
        <w:tc>
          <w:tcPr>
            <w:tcW w:w="3740" w:type="dxa"/>
          </w:tcPr>
          <w:p w:rsidR="00D91E72" w:rsidRPr="00CA7AF8" w:rsidRDefault="00D91E72" w:rsidP="00C97CAE">
            <w:pPr>
              <w:rPr>
                <w:rFonts w:asciiTheme="minorHAnsi" w:hAnsiTheme="minorHAnsi"/>
              </w:rPr>
            </w:pPr>
          </w:p>
        </w:tc>
      </w:tr>
      <w:tr w:rsidR="00D91E72" w:rsidTr="00A541F7">
        <w:trPr>
          <w:cnfStyle w:val="000000100000"/>
        </w:trPr>
        <w:tc>
          <w:tcPr>
            <w:tcW w:w="3794" w:type="dxa"/>
            <w:shd w:val="clear" w:color="auto" w:fill="FFFFFF" w:themeFill="background1"/>
          </w:tcPr>
          <w:p w:rsidR="00D91E72" w:rsidRPr="00CA7AF8" w:rsidRDefault="00D91E72" w:rsidP="00C97CAE">
            <w:pPr>
              <w:rPr>
                <w:rFonts w:asciiTheme="minorHAnsi" w:hAnsiTheme="minorHAnsi"/>
              </w:rPr>
            </w:pPr>
          </w:p>
        </w:tc>
        <w:tc>
          <w:tcPr>
            <w:tcW w:w="2835" w:type="dxa"/>
            <w:shd w:val="clear" w:color="auto" w:fill="FFFFFF" w:themeFill="background1"/>
          </w:tcPr>
          <w:p w:rsidR="00D91E72" w:rsidRPr="00CA7AF8" w:rsidRDefault="00D91E72" w:rsidP="00C97CAE">
            <w:pPr>
              <w:rPr>
                <w:rFonts w:asciiTheme="minorHAnsi" w:hAnsiTheme="minorHAnsi"/>
              </w:rPr>
            </w:pPr>
          </w:p>
        </w:tc>
        <w:tc>
          <w:tcPr>
            <w:tcW w:w="5582" w:type="dxa"/>
            <w:shd w:val="clear" w:color="auto" w:fill="FFFFFF" w:themeFill="background1"/>
          </w:tcPr>
          <w:p w:rsidR="00D91E72" w:rsidRPr="00CA7AF8" w:rsidRDefault="00D91E72" w:rsidP="00C97CAE">
            <w:pPr>
              <w:rPr>
                <w:rFonts w:asciiTheme="minorHAnsi" w:hAnsiTheme="minorHAnsi"/>
              </w:rPr>
            </w:pPr>
          </w:p>
        </w:tc>
        <w:tc>
          <w:tcPr>
            <w:tcW w:w="3740" w:type="dxa"/>
          </w:tcPr>
          <w:p w:rsidR="00D91E72" w:rsidRPr="00CA7AF8" w:rsidRDefault="00D91E72" w:rsidP="00C97CAE">
            <w:pPr>
              <w:rPr>
                <w:rFonts w:asciiTheme="minorHAnsi" w:hAnsiTheme="minorHAnsi"/>
              </w:rPr>
            </w:pPr>
          </w:p>
        </w:tc>
      </w:tr>
    </w:tbl>
    <w:p w:rsidR="009913F4" w:rsidRDefault="009913F4" w:rsidP="00932861"/>
    <w:p w:rsidR="009913F4" w:rsidRDefault="009913F4" w:rsidP="00932861">
      <w:pPr>
        <w:sectPr w:rsidR="009913F4" w:rsidSect="006016F4">
          <w:headerReference w:type="default" r:id="rId21"/>
          <w:headerReference w:type="first" r:id="rId22"/>
          <w:pgSz w:w="16839" w:h="11907" w:orient="landscape" w:code="9"/>
          <w:pgMar w:top="1408" w:right="537" w:bottom="1276" w:left="567" w:header="425" w:footer="425" w:gutter="0"/>
          <w:cols w:space="708"/>
          <w:titlePg/>
          <w:docGrid w:linePitch="360"/>
        </w:sectPr>
      </w:pPr>
    </w:p>
    <w:p w:rsidR="00215CCF" w:rsidRDefault="002E5759" w:rsidP="00573BC3">
      <w:pPr>
        <w:pStyle w:val="Heading1"/>
        <w:shd w:val="clear" w:color="auto" w:fill="C6D9F1" w:themeFill="text2" w:themeFillTint="33"/>
      </w:pPr>
      <w:r>
        <w:lastRenderedPageBreak/>
        <w:t>2.</w:t>
      </w:r>
      <w:r w:rsidR="005B551E">
        <w:t xml:space="preserve">3 </w:t>
      </w:r>
      <w:r>
        <w:t xml:space="preserve">OUtCOME </w:t>
      </w:r>
      <w:r w:rsidR="00573BC3">
        <w:t xml:space="preserve">Summary </w:t>
      </w:r>
    </w:p>
    <w:p w:rsidR="004917D5" w:rsidRPr="00A541F7" w:rsidRDefault="002063FD" w:rsidP="004917D5">
      <w:pPr>
        <w:rPr>
          <w:rFonts w:asciiTheme="minorHAnsi" w:hAnsiTheme="minorHAnsi"/>
        </w:rPr>
      </w:pPr>
      <w:r w:rsidRPr="00A541F7">
        <w:rPr>
          <w:rFonts w:asciiTheme="minorHAnsi" w:hAnsiTheme="minorHAnsi"/>
        </w:rPr>
        <w:t xml:space="preserve">Summarise the </w:t>
      </w:r>
      <w:r w:rsidR="00275A98" w:rsidRPr="00A541F7">
        <w:rPr>
          <w:rFonts w:asciiTheme="minorHAnsi" w:hAnsiTheme="minorHAnsi"/>
        </w:rPr>
        <w:t>outcomes</w:t>
      </w:r>
      <w:r w:rsidR="005B551E" w:rsidRPr="00A541F7">
        <w:rPr>
          <w:rFonts w:asciiTheme="minorHAnsi" w:hAnsiTheme="minorHAnsi"/>
        </w:rPr>
        <w:t xml:space="preserve"> of this Regional Delivery Project</w:t>
      </w:r>
      <w:r w:rsidRPr="00A541F7">
        <w:rPr>
          <w:rFonts w:asciiTheme="minorHAnsi" w:hAnsiTheme="minorHAnsi"/>
        </w:rPr>
        <w:t xml:space="preserve"> relevant to the </w:t>
      </w:r>
      <w:r w:rsidR="00700933" w:rsidRPr="00A541F7">
        <w:rPr>
          <w:rFonts w:asciiTheme="minorHAnsi" w:hAnsiTheme="minorHAnsi"/>
        </w:rPr>
        <w:t>Sustainable</w:t>
      </w:r>
      <w:r w:rsidRPr="00A541F7">
        <w:rPr>
          <w:rFonts w:asciiTheme="minorHAnsi" w:hAnsiTheme="minorHAnsi"/>
        </w:rPr>
        <w:t xml:space="preserve"> Environment Stream</w:t>
      </w:r>
      <w:r w:rsidR="005B551E" w:rsidRPr="00A541F7">
        <w:rPr>
          <w:rFonts w:asciiTheme="minorHAnsi" w:hAnsiTheme="minorHAnsi"/>
        </w:rPr>
        <w:t>.</w:t>
      </w:r>
      <w:r w:rsidR="00A541F7">
        <w:rPr>
          <w:rFonts w:asciiTheme="minorHAnsi" w:hAnsiTheme="minorHAnsi"/>
        </w:rPr>
        <w:t xml:space="preserve"> In</w:t>
      </w:r>
      <w:r w:rsidR="00DF52F6">
        <w:rPr>
          <w:rFonts w:asciiTheme="minorHAnsi" w:hAnsiTheme="minorHAnsi"/>
        </w:rPr>
        <w:t xml:space="preserve"> the Monitoring Summary column provide details on how progress towards Project Outcomes will be monitored.</w:t>
      </w:r>
    </w:p>
    <w:tbl>
      <w:tblPr>
        <w:tblStyle w:val="TableGrid"/>
        <w:tblW w:w="15984" w:type="dxa"/>
        <w:tblLayout w:type="fixed"/>
        <w:tblLook w:val="04A0"/>
      </w:tblPr>
      <w:tblGrid>
        <w:gridCol w:w="2235"/>
        <w:gridCol w:w="6378"/>
        <w:gridCol w:w="7371"/>
      </w:tblGrid>
      <w:tr w:rsidR="006A6010" w:rsidTr="0064631D">
        <w:trPr>
          <w:cnfStyle w:val="100000000000"/>
          <w:trHeight w:val="418"/>
        </w:trPr>
        <w:tc>
          <w:tcPr>
            <w:tcW w:w="15984" w:type="dxa"/>
            <w:gridSpan w:val="3"/>
            <w:shd w:val="clear" w:color="auto" w:fill="DBE5F1" w:themeFill="accent1" w:themeFillTint="33"/>
          </w:tcPr>
          <w:p w:rsidR="006A6010" w:rsidRPr="00CA7AF8" w:rsidRDefault="006A6010" w:rsidP="006609F9">
            <w:pPr>
              <w:rPr>
                <w:rFonts w:asciiTheme="minorHAnsi" w:hAnsiTheme="minorHAnsi"/>
                <w:b/>
              </w:rPr>
            </w:pPr>
            <w:r w:rsidRPr="00CA7AF8">
              <w:rPr>
                <w:rFonts w:asciiTheme="minorHAnsi" w:hAnsiTheme="minorHAnsi"/>
                <w:b/>
              </w:rPr>
              <w:t>Sustainable Environment Stream</w:t>
            </w:r>
          </w:p>
        </w:tc>
      </w:tr>
      <w:tr w:rsidR="004917D5" w:rsidTr="0064631D">
        <w:trPr>
          <w:cnfStyle w:val="000000100000"/>
          <w:trHeight w:val="929"/>
        </w:trPr>
        <w:tc>
          <w:tcPr>
            <w:tcW w:w="2235" w:type="dxa"/>
            <w:shd w:val="clear" w:color="auto" w:fill="DBE5F1" w:themeFill="accent1" w:themeFillTint="33"/>
          </w:tcPr>
          <w:p w:rsidR="004917D5" w:rsidRPr="00CA7AF8" w:rsidRDefault="005B551E" w:rsidP="00B675E5">
            <w:pPr>
              <w:rPr>
                <w:rFonts w:asciiTheme="minorHAnsi" w:hAnsiTheme="minorHAnsi"/>
              </w:rPr>
            </w:pPr>
            <w:r w:rsidRPr="00CA7AF8">
              <w:rPr>
                <w:rFonts w:asciiTheme="minorHAnsi" w:hAnsiTheme="minorHAnsi"/>
              </w:rPr>
              <w:t>I</w:t>
            </w:r>
            <w:r w:rsidR="004917D5" w:rsidRPr="00CA7AF8">
              <w:rPr>
                <w:rFonts w:asciiTheme="minorHAnsi" w:hAnsiTheme="minorHAnsi"/>
              </w:rPr>
              <w:t>nvestment Theme/ Priority</w:t>
            </w:r>
          </w:p>
        </w:tc>
        <w:tc>
          <w:tcPr>
            <w:tcW w:w="6378" w:type="dxa"/>
            <w:shd w:val="clear" w:color="auto" w:fill="DBE5F1" w:themeFill="accent1" w:themeFillTint="33"/>
          </w:tcPr>
          <w:p w:rsidR="004917D5" w:rsidRPr="00CA7AF8" w:rsidRDefault="004917D5" w:rsidP="002063FD">
            <w:pPr>
              <w:jc w:val="both"/>
              <w:rPr>
                <w:rFonts w:asciiTheme="minorHAnsi" w:hAnsiTheme="minorHAnsi"/>
              </w:rPr>
            </w:pPr>
            <w:r w:rsidRPr="00CA7AF8">
              <w:rPr>
                <w:rFonts w:asciiTheme="minorHAnsi" w:hAnsiTheme="minorHAnsi"/>
                <w:b/>
              </w:rPr>
              <w:t>Outcome</w:t>
            </w:r>
            <w:r w:rsidR="00275A98" w:rsidRPr="00CA7AF8">
              <w:rPr>
                <w:rFonts w:asciiTheme="minorHAnsi" w:hAnsiTheme="minorHAnsi"/>
                <w:b/>
              </w:rPr>
              <w:t xml:space="preserve"> </w:t>
            </w:r>
            <w:r w:rsidRPr="00CA7AF8">
              <w:rPr>
                <w:rFonts w:asciiTheme="minorHAnsi" w:hAnsiTheme="minorHAnsi"/>
                <w:b/>
              </w:rPr>
              <w:t>Summary</w:t>
            </w:r>
            <w:r w:rsidR="009F208D" w:rsidRPr="00CA7AF8">
              <w:rPr>
                <w:rFonts w:asciiTheme="minorHAnsi" w:hAnsiTheme="minorHAnsi"/>
                <w:b/>
              </w:rPr>
              <w:t xml:space="preserve"> </w:t>
            </w:r>
            <w:r w:rsidR="009F208D" w:rsidRPr="00CA7AF8">
              <w:rPr>
                <w:rFonts w:asciiTheme="minorHAnsi" w:hAnsiTheme="minorHAnsi"/>
              </w:rPr>
              <w:t>–</w:t>
            </w:r>
            <w:r w:rsidR="009F208D" w:rsidRPr="00CA7AF8">
              <w:rPr>
                <w:rFonts w:asciiTheme="minorHAnsi" w:hAnsiTheme="minorHAnsi"/>
                <w:b/>
              </w:rPr>
              <w:t xml:space="preserve"> </w:t>
            </w:r>
            <w:r w:rsidR="002063FD" w:rsidRPr="00CA7AF8">
              <w:rPr>
                <w:rFonts w:asciiTheme="minorHAnsi" w:hAnsiTheme="minorHAnsi"/>
              </w:rPr>
              <w:t>L</w:t>
            </w:r>
            <w:r w:rsidRPr="00CA7AF8">
              <w:rPr>
                <w:rFonts w:asciiTheme="minorHAnsi" w:hAnsiTheme="minorHAnsi"/>
              </w:rPr>
              <w:t xml:space="preserve">ist </w:t>
            </w:r>
            <w:r w:rsidR="005B551E" w:rsidRPr="00CA7AF8">
              <w:rPr>
                <w:rFonts w:asciiTheme="minorHAnsi" w:hAnsiTheme="minorHAnsi"/>
              </w:rPr>
              <w:t xml:space="preserve">the desired </w:t>
            </w:r>
            <w:r w:rsidRPr="00CA7AF8">
              <w:rPr>
                <w:rFonts w:asciiTheme="minorHAnsi" w:hAnsiTheme="minorHAnsi"/>
              </w:rPr>
              <w:t>outcome</w:t>
            </w:r>
            <w:r w:rsidR="005B551E" w:rsidRPr="00CA7AF8">
              <w:rPr>
                <w:rFonts w:asciiTheme="minorHAnsi" w:hAnsiTheme="minorHAnsi"/>
              </w:rPr>
              <w:t xml:space="preserve">s of this </w:t>
            </w:r>
            <w:r w:rsidRPr="00CA7AF8">
              <w:rPr>
                <w:rFonts w:asciiTheme="minorHAnsi" w:hAnsiTheme="minorHAnsi"/>
              </w:rPr>
              <w:t>Regional Delivery Pro</w:t>
            </w:r>
            <w:r w:rsidR="005B551E" w:rsidRPr="00CA7AF8">
              <w:rPr>
                <w:rFonts w:asciiTheme="minorHAnsi" w:hAnsiTheme="minorHAnsi"/>
              </w:rPr>
              <w:t>ject</w:t>
            </w:r>
            <w:r w:rsidRPr="00CA7AF8">
              <w:rPr>
                <w:rFonts w:asciiTheme="minorHAnsi" w:hAnsiTheme="minorHAnsi"/>
              </w:rPr>
              <w:t>. Statements should be SMART</w:t>
            </w:r>
            <w:r w:rsidR="00991B54" w:rsidRPr="00CA7AF8">
              <w:rPr>
                <w:rFonts w:asciiTheme="minorHAnsi" w:hAnsiTheme="minorHAnsi"/>
              </w:rPr>
              <w:t xml:space="preserve"> and </w:t>
            </w:r>
            <w:r w:rsidR="00C76F5A" w:rsidRPr="00CA7AF8">
              <w:rPr>
                <w:rFonts w:asciiTheme="minorHAnsi" w:hAnsiTheme="minorHAnsi"/>
              </w:rPr>
              <w:t>clearly</w:t>
            </w:r>
            <w:r w:rsidR="00991B54" w:rsidRPr="00CA7AF8">
              <w:rPr>
                <w:rFonts w:asciiTheme="minorHAnsi" w:hAnsiTheme="minorHAnsi"/>
              </w:rPr>
              <w:t xml:space="preserve"> relate to Caring for our Country 5 year Outcomes </w:t>
            </w:r>
            <w:r w:rsidR="00AD14A0" w:rsidRPr="00CA7AF8">
              <w:rPr>
                <w:rFonts w:asciiTheme="minorHAnsi" w:hAnsiTheme="minorHAnsi"/>
              </w:rPr>
              <w:t>and relevant KPIs (where possible)</w:t>
            </w:r>
          </w:p>
        </w:tc>
        <w:tc>
          <w:tcPr>
            <w:tcW w:w="7371" w:type="dxa"/>
            <w:shd w:val="clear" w:color="auto" w:fill="DBE5F1" w:themeFill="accent1" w:themeFillTint="33"/>
          </w:tcPr>
          <w:p w:rsidR="004917D5" w:rsidRPr="00CA7AF8" w:rsidRDefault="004917D5" w:rsidP="0019380F">
            <w:pPr>
              <w:rPr>
                <w:rFonts w:asciiTheme="minorHAnsi" w:hAnsiTheme="minorHAnsi"/>
              </w:rPr>
            </w:pPr>
            <w:r w:rsidRPr="00CA7AF8">
              <w:rPr>
                <w:rFonts w:asciiTheme="minorHAnsi" w:hAnsiTheme="minorHAnsi"/>
                <w:b/>
              </w:rPr>
              <w:t>Monitoring Summary</w:t>
            </w:r>
            <w:r w:rsidRPr="00CA7AF8">
              <w:rPr>
                <w:rFonts w:asciiTheme="minorHAnsi" w:hAnsiTheme="minorHAnsi"/>
              </w:rPr>
              <w:t xml:space="preserve"> – Provide a summary of how progress towards and achievement of each outcome will be monitored</w:t>
            </w:r>
            <w:r w:rsidR="0019380F" w:rsidRPr="00CA7AF8">
              <w:rPr>
                <w:rFonts w:asciiTheme="minorHAnsi" w:hAnsiTheme="minorHAnsi"/>
              </w:rPr>
              <w:t>. T</w:t>
            </w:r>
            <w:r w:rsidRPr="00CA7AF8">
              <w:rPr>
                <w:rFonts w:asciiTheme="minorHAnsi" w:hAnsiTheme="minorHAnsi"/>
              </w:rPr>
              <w:t>his may require that you refer to individual sub</w:t>
            </w:r>
            <w:r w:rsidR="00275A98" w:rsidRPr="00CA7AF8">
              <w:rPr>
                <w:rFonts w:asciiTheme="minorHAnsi" w:hAnsiTheme="minorHAnsi"/>
              </w:rPr>
              <w:t>-</w:t>
            </w:r>
            <w:r w:rsidRPr="00CA7AF8">
              <w:rPr>
                <w:rFonts w:asciiTheme="minorHAnsi" w:hAnsiTheme="minorHAnsi"/>
              </w:rPr>
              <w:t xml:space="preserve">project monitoring approaches (Part </w:t>
            </w:r>
            <w:r w:rsidR="00793A54" w:rsidRPr="00CA7AF8">
              <w:rPr>
                <w:rFonts w:asciiTheme="minorHAnsi" w:hAnsiTheme="minorHAnsi"/>
              </w:rPr>
              <w:t xml:space="preserve">2.4 </w:t>
            </w:r>
            <w:r w:rsidRPr="00CA7AF8">
              <w:rPr>
                <w:rFonts w:asciiTheme="minorHAnsi" w:hAnsiTheme="minorHAnsi"/>
              </w:rPr>
              <w:t xml:space="preserve"> below)</w:t>
            </w:r>
          </w:p>
        </w:tc>
      </w:tr>
      <w:tr w:rsidR="004917D5" w:rsidTr="0064631D">
        <w:trPr>
          <w:cnfStyle w:val="000000010000"/>
          <w:trHeight w:val="1079"/>
        </w:trPr>
        <w:tc>
          <w:tcPr>
            <w:tcW w:w="2235" w:type="dxa"/>
          </w:tcPr>
          <w:p w:rsidR="004917D5" w:rsidRPr="00CA7AF8" w:rsidRDefault="004917D5" w:rsidP="004917D5">
            <w:pPr>
              <w:spacing w:before="20" w:after="20"/>
              <w:rPr>
                <w:rFonts w:asciiTheme="minorHAnsi" w:hAnsiTheme="minorHAnsi"/>
              </w:rPr>
            </w:pPr>
            <w:r w:rsidRPr="00CA7AF8">
              <w:rPr>
                <w:rFonts w:asciiTheme="minorHAnsi" w:hAnsiTheme="minorHAnsi"/>
              </w:rPr>
              <w:t xml:space="preserve">Conserving and protecting species and ecosystems (matters of national environmental significance) </w:t>
            </w:r>
          </w:p>
        </w:tc>
        <w:tc>
          <w:tcPr>
            <w:tcW w:w="6378" w:type="dxa"/>
          </w:tcPr>
          <w:p w:rsidR="00176424" w:rsidRPr="00CA7AF8" w:rsidRDefault="00176424" w:rsidP="00176424">
            <w:pPr>
              <w:pStyle w:val="ListNumber"/>
              <w:rPr>
                <w:rFonts w:asciiTheme="minorHAnsi" w:hAnsiTheme="minorHAnsi"/>
              </w:rPr>
            </w:pPr>
          </w:p>
        </w:tc>
        <w:tc>
          <w:tcPr>
            <w:tcW w:w="7371" w:type="dxa"/>
          </w:tcPr>
          <w:p w:rsidR="004917D5" w:rsidRPr="00CA7AF8" w:rsidRDefault="004917D5" w:rsidP="00932861">
            <w:pPr>
              <w:rPr>
                <w:rFonts w:asciiTheme="minorHAnsi" w:hAnsiTheme="minorHAnsi"/>
              </w:rPr>
            </w:pPr>
          </w:p>
        </w:tc>
      </w:tr>
      <w:tr w:rsidR="004917D5" w:rsidTr="0064631D">
        <w:trPr>
          <w:cnfStyle w:val="000000100000"/>
          <w:trHeight w:val="645"/>
        </w:trPr>
        <w:tc>
          <w:tcPr>
            <w:tcW w:w="2235" w:type="dxa"/>
          </w:tcPr>
          <w:p w:rsidR="004917D5" w:rsidRPr="00CA7AF8" w:rsidRDefault="004917D5" w:rsidP="004917D5">
            <w:pPr>
              <w:spacing w:before="20" w:after="20"/>
              <w:rPr>
                <w:rFonts w:asciiTheme="minorHAnsi" w:hAnsiTheme="minorHAnsi"/>
              </w:rPr>
            </w:pPr>
            <w:r w:rsidRPr="00CA7AF8">
              <w:rPr>
                <w:rFonts w:asciiTheme="minorHAnsi" w:hAnsiTheme="minorHAnsi"/>
              </w:rPr>
              <w:t>Restoring and maintaining urban waterways and coastal environments</w:t>
            </w:r>
          </w:p>
        </w:tc>
        <w:tc>
          <w:tcPr>
            <w:tcW w:w="6378" w:type="dxa"/>
          </w:tcPr>
          <w:p w:rsidR="004917D5" w:rsidRPr="00CA7AF8" w:rsidRDefault="004917D5" w:rsidP="004917D5">
            <w:pPr>
              <w:pStyle w:val="ListNumber"/>
              <w:rPr>
                <w:rFonts w:asciiTheme="minorHAnsi" w:hAnsiTheme="minorHAnsi"/>
              </w:rPr>
            </w:pPr>
          </w:p>
        </w:tc>
        <w:tc>
          <w:tcPr>
            <w:tcW w:w="7371" w:type="dxa"/>
          </w:tcPr>
          <w:p w:rsidR="004917D5" w:rsidRPr="00CA7AF8" w:rsidRDefault="004917D5" w:rsidP="00932861">
            <w:pPr>
              <w:rPr>
                <w:rFonts w:asciiTheme="minorHAnsi" w:hAnsiTheme="minorHAnsi"/>
              </w:rPr>
            </w:pPr>
          </w:p>
        </w:tc>
      </w:tr>
      <w:tr w:rsidR="004917D5" w:rsidTr="0064631D">
        <w:trPr>
          <w:cnfStyle w:val="000000010000"/>
          <w:trHeight w:val="455"/>
        </w:trPr>
        <w:tc>
          <w:tcPr>
            <w:tcW w:w="2235" w:type="dxa"/>
          </w:tcPr>
          <w:p w:rsidR="004917D5" w:rsidRPr="00CA7AF8" w:rsidRDefault="004917D5" w:rsidP="004917D5">
            <w:pPr>
              <w:spacing w:before="20" w:after="20"/>
              <w:rPr>
                <w:rFonts w:asciiTheme="minorHAnsi" w:hAnsiTheme="minorHAnsi"/>
              </w:rPr>
            </w:pPr>
            <w:r w:rsidRPr="00CA7AF8">
              <w:rPr>
                <w:rFonts w:asciiTheme="minorHAnsi" w:hAnsiTheme="minorHAnsi"/>
              </w:rPr>
              <w:t xml:space="preserve">Protecting </w:t>
            </w:r>
            <w:proofErr w:type="spellStart"/>
            <w:r w:rsidRPr="00CA7AF8">
              <w:rPr>
                <w:rFonts w:asciiTheme="minorHAnsi" w:hAnsiTheme="minorHAnsi"/>
              </w:rPr>
              <w:t>Ramsar</w:t>
            </w:r>
            <w:proofErr w:type="spellEnd"/>
            <w:r w:rsidRPr="00CA7AF8">
              <w:rPr>
                <w:rFonts w:asciiTheme="minorHAnsi" w:hAnsiTheme="minorHAnsi"/>
              </w:rPr>
              <w:t xml:space="preserve"> sites and values</w:t>
            </w:r>
          </w:p>
        </w:tc>
        <w:tc>
          <w:tcPr>
            <w:tcW w:w="6378" w:type="dxa"/>
          </w:tcPr>
          <w:p w:rsidR="004917D5" w:rsidRPr="00CA7AF8" w:rsidRDefault="004917D5" w:rsidP="004917D5">
            <w:pPr>
              <w:pStyle w:val="ListNumber"/>
              <w:rPr>
                <w:rFonts w:asciiTheme="minorHAnsi" w:hAnsiTheme="minorHAnsi"/>
              </w:rPr>
            </w:pPr>
          </w:p>
        </w:tc>
        <w:tc>
          <w:tcPr>
            <w:tcW w:w="7371" w:type="dxa"/>
          </w:tcPr>
          <w:p w:rsidR="004917D5" w:rsidRPr="00CA7AF8" w:rsidRDefault="004917D5" w:rsidP="00932861">
            <w:pPr>
              <w:rPr>
                <w:rFonts w:asciiTheme="minorHAnsi" w:hAnsiTheme="minorHAnsi"/>
              </w:rPr>
            </w:pPr>
          </w:p>
        </w:tc>
      </w:tr>
      <w:tr w:rsidR="004917D5" w:rsidTr="0064631D">
        <w:trPr>
          <w:cnfStyle w:val="000000100000"/>
          <w:trHeight w:val="854"/>
        </w:trPr>
        <w:tc>
          <w:tcPr>
            <w:tcW w:w="2235" w:type="dxa"/>
          </w:tcPr>
          <w:p w:rsidR="004917D5" w:rsidRPr="00CA7AF8" w:rsidRDefault="004917D5" w:rsidP="004917D5">
            <w:pPr>
              <w:spacing w:before="20" w:after="20"/>
              <w:rPr>
                <w:rFonts w:asciiTheme="minorHAnsi" w:hAnsiTheme="minorHAnsi"/>
              </w:rPr>
            </w:pPr>
            <w:r w:rsidRPr="00CA7AF8">
              <w:rPr>
                <w:rFonts w:asciiTheme="minorHAnsi" w:hAnsiTheme="minorHAnsi"/>
              </w:rPr>
              <w:t>Protecting World Heritage sites’ outstanding universal value and integrity.</w:t>
            </w:r>
          </w:p>
        </w:tc>
        <w:tc>
          <w:tcPr>
            <w:tcW w:w="6378" w:type="dxa"/>
          </w:tcPr>
          <w:p w:rsidR="004917D5" w:rsidRPr="00CA7AF8" w:rsidRDefault="004917D5" w:rsidP="004917D5">
            <w:pPr>
              <w:pStyle w:val="ListNumber"/>
              <w:rPr>
                <w:rFonts w:asciiTheme="minorHAnsi" w:hAnsiTheme="minorHAnsi"/>
              </w:rPr>
            </w:pPr>
          </w:p>
        </w:tc>
        <w:tc>
          <w:tcPr>
            <w:tcW w:w="7371" w:type="dxa"/>
          </w:tcPr>
          <w:p w:rsidR="004917D5" w:rsidRPr="00CA7AF8" w:rsidRDefault="004917D5" w:rsidP="00932861">
            <w:pPr>
              <w:rPr>
                <w:rFonts w:asciiTheme="minorHAnsi" w:hAnsiTheme="minorHAnsi"/>
              </w:rPr>
            </w:pPr>
          </w:p>
        </w:tc>
      </w:tr>
      <w:tr w:rsidR="004917D5" w:rsidTr="0064631D">
        <w:trPr>
          <w:cnfStyle w:val="000000010000"/>
          <w:trHeight w:val="854"/>
        </w:trPr>
        <w:tc>
          <w:tcPr>
            <w:tcW w:w="2235" w:type="dxa"/>
          </w:tcPr>
          <w:p w:rsidR="004917D5" w:rsidRPr="00CA7AF8" w:rsidRDefault="004917D5" w:rsidP="004917D5">
            <w:pPr>
              <w:spacing w:before="20" w:after="20"/>
              <w:rPr>
                <w:rFonts w:asciiTheme="minorHAnsi" w:hAnsiTheme="minorHAnsi"/>
              </w:rPr>
            </w:pPr>
            <w:r w:rsidRPr="00CA7AF8">
              <w:rPr>
                <w:rFonts w:asciiTheme="minorHAnsi" w:hAnsiTheme="minorHAnsi"/>
              </w:rPr>
              <w:t xml:space="preserve">Building natural resource management </w:t>
            </w:r>
            <w:r w:rsidRPr="00CA7AF8">
              <w:rPr>
                <w:rFonts w:asciiTheme="minorHAnsi" w:hAnsiTheme="minorHAnsi"/>
              </w:rPr>
              <w:lastRenderedPageBreak/>
              <w:t>community skills, knowledge and engagement</w:t>
            </w:r>
          </w:p>
        </w:tc>
        <w:tc>
          <w:tcPr>
            <w:tcW w:w="6378" w:type="dxa"/>
          </w:tcPr>
          <w:p w:rsidR="004917D5" w:rsidRPr="00CA7AF8" w:rsidRDefault="004917D5" w:rsidP="004917D5">
            <w:pPr>
              <w:pStyle w:val="ListNumber"/>
              <w:rPr>
                <w:rFonts w:asciiTheme="minorHAnsi" w:hAnsiTheme="minorHAnsi"/>
              </w:rPr>
            </w:pPr>
          </w:p>
        </w:tc>
        <w:tc>
          <w:tcPr>
            <w:tcW w:w="7371" w:type="dxa"/>
          </w:tcPr>
          <w:p w:rsidR="004917D5" w:rsidRPr="00CA7AF8" w:rsidRDefault="004917D5" w:rsidP="00932861">
            <w:pPr>
              <w:rPr>
                <w:rFonts w:asciiTheme="minorHAnsi" w:hAnsiTheme="minorHAnsi"/>
              </w:rPr>
            </w:pPr>
          </w:p>
        </w:tc>
      </w:tr>
      <w:tr w:rsidR="004917D5" w:rsidTr="0064631D">
        <w:trPr>
          <w:cnfStyle w:val="000000100000"/>
          <w:trHeight w:val="873"/>
        </w:trPr>
        <w:tc>
          <w:tcPr>
            <w:tcW w:w="2235" w:type="dxa"/>
          </w:tcPr>
          <w:p w:rsidR="004917D5" w:rsidRPr="00CA7AF8" w:rsidRDefault="00BB4CC3" w:rsidP="004917D5">
            <w:pPr>
              <w:spacing w:before="20" w:after="20"/>
              <w:rPr>
                <w:rFonts w:asciiTheme="minorHAnsi" w:hAnsiTheme="minorHAnsi"/>
              </w:rPr>
            </w:pPr>
            <w:r w:rsidRPr="00CA7AF8">
              <w:rPr>
                <w:rFonts w:asciiTheme="minorHAnsi" w:hAnsiTheme="minorHAnsi"/>
              </w:rPr>
              <w:lastRenderedPageBreak/>
              <w:t>Enhancing</w:t>
            </w:r>
            <w:r w:rsidR="004917D5" w:rsidRPr="00CA7AF8">
              <w:rPr>
                <w:rFonts w:asciiTheme="minorHAnsi" w:hAnsiTheme="minorHAnsi"/>
              </w:rPr>
              <w:t xml:space="preserve"> Indigenous people’s capacity for natural resource management</w:t>
            </w:r>
          </w:p>
        </w:tc>
        <w:tc>
          <w:tcPr>
            <w:tcW w:w="6378" w:type="dxa"/>
          </w:tcPr>
          <w:p w:rsidR="004917D5" w:rsidRPr="00CA7AF8" w:rsidRDefault="004917D5" w:rsidP="004917D5">
            <w:pPr>
              <w:pStyle w:val="ListNumber"/>
              <w:rPr>
                <w:rFonts w:asciiTheme="minorHAnsi" w:hAnsiTheme="minorHAnsi"/>
              </w:rPr>
            </w:pPr>
          </w:p>
        </w:tc>
        <w:tc>
          <w:tcPr>
            <w:tcW w:w="7371" w:type="dxa"/>
          </w:tcPr>
          <w:p w:rsidR="004917D5" w:rsidRPr="00CA7AF8" w:rsidRDefault="004917D5" w:rsidP="00932861">
            <w:pPr>
              <w:rPr>
                <w:rFonts w:asciiTheme="minorHAnsi" w:hAnsiTheme="minorHAnsi"/>
              </w:rPr>
            </w:pPr>
          </w:p>
        </w:tc>
      </w:tr>
    </w:tbl>
    <w:p w:rsidR="00CD049E" w:rsidRDefault="00CD049E">
      <w:pPr>
        <w:spacing w:after="0" w:line="240" w:lineRule="auto"/>
        <w:rPr>
          <w:b/>
          <w:sz w:val="32"/>
        </w:rPr>
      </w:pPr>
      <w:r>
        <w:rPr>
          <w:b/>
          <w:sz w:val="32"/>
        </w:rPr>
        <w:br w:type="page"/>
      </w:r>
    </w:p>
    <w:p w:rsidR="00CD049E" w:rsidRPr="00E727EB" w:rsidRDefault="00CD049E" w:rsidP="00CD049E">
      <w:pPr>
        <w:pStyle w:val="Heading1"/>
        <w:shd w:val="clear" w:color="auto" w:fill="C6D9F1" w:themeFill="text2" w:themeFillTint="33"/>
      </w:pPr>
      <w:r>
        <w:lastRenderedPageBreak/>
        <w:t>2. 4</w:t>
      </w:r>
      <w:r w:rsidRPr="00E727EB">
        <w:t xml:space="preserve"> </w:t>
      </w:r>
      <w:r>
        <w:t>Sub-project Detail</w:t>
      </w:r>
    </w:p>
    <w:p w:rsidR="00CD049E" w:rsidRDefault="00CD049E" w:rsidP="00CD049E">
      <w:pPr>
        <w:rPr>
          <w:rFonts w:asciiTheme="minorHAnsi" w:hAnsiTheme="minorHAnsi"/>
        </w:rPr>
      </w:pPr>
      <w:r w:rsidRPr="00CA7AF8">
        <w:rPr>
          <w:rFonts w:asciiTheme="minorHAnsi" w:hAnsiTheme="minorHAnsi"/>
        </w:rPr>
        <w:t xml:space="preserve">Complete a separate table for each Sustainable Environment </w:t>
      </w:r>
      <w:r w:rsidR="00A81306" w:rsidRPr="00CA7AF8">
        <w:rPr>
          <w:rFonts w:asciiTheme="minorHAnsi" w:hAnsiTheme="minorHAnsi"/>
        </w:rPr>
        <w:t xml:space="preserve">stream </w:t>
      </w:r>
      <w:r w:rsidRPr="00CA7AF8">
        <w:rPr>
          <w:rFonts w:asciiTheme="minorHAnsi" w:hAnsiTheme="minorHAnsi"/>
        </w:rPr>
        <w:t xml:space="preserve">Regional Delivery sub-project to be delivered. </w:t>
      </w:r>
    </w:p>
    <w:tbl>
      <w:tblPr>
        <w:tblStyle w:val="TableGrid"/>
        <w:tblW w:w="16268" w:type="dxa"/>
        <w:tblInd w:w="-176" w:type="dxa"/>
        <w:tblLayout w:type="fixed"/>
        <w:tblLook w:val="04A0"/>
      </w:tblPr>
      <w:tblGrid>
        <w:gridCol w:w="2269"/>
        <w:gridCol w:w="75"/>
        <w:gridCol w:w="3043"/>
        <w:gridCol w:w="3969"/>
        <w:gridCol w:w="1701"/>
        <w:gridCol w:w="993"/>
        <w:gridCol w:w="2409"/>
        <w:gridCol w:w="1809"/>
      </w:tblGrid>
      <w:tr w:rsidR="00981BD6" w:rsidRPr="00322E0F" w:rsidTr="003B12CD">
        <w:trPr>
          <w:cnfStyle w:val="100000000000"/>
          <w:trHeight w:val="199"/>
        </w:trPr>
        <w:tc>
          <w:tcPr>
            <w:tcW w:w="2344" w:type="dxa"/>
            <w:gridSpan w:val="2"/>
            <w:shd w:val="clear" w:color="auto" w:fill="DBE5F1" w:themeFill="accent1" w:themeFillTint="33"/>
          </w:tcPr>
          <w:p w:rsidR="00981BD6" w:rsidRPr="00CA7AF8" w:rsidRDefault="00981BD6" w:rsidP="00981BD6">
            <w:pPr>
              <w:spacing w:after="0"/>
              <w:rPr>
                <w:rFonts w:asciiTheme="minorHAnsi" w:hAnsiTheme="minorHAnsi"/>
                <w:b/>
                <w:i/>
              </w:rPr>
            </w:pPr>
            <w:r w:rsidRPr="000331DC">
              <w:rPr>
                <w:rFonts w:asciiTheme="minorHAnsi" w:hAnsiTheme="minorHAnsi" w:cs="Arial"/>
                <w:b/>
              </w:rPr>
              <w:br w:type="page"/>
            </w:r>
            <w:r w:rsidRPr="00CA7AF8">
              <w:rPr>
                <w:rFonts w:asciiTheme="minorHAnsi" w:hAnsiTheme="minorHAnsi"/>
                <w:b/>
                <w:i/>
              </w:rPr>
              <w:t xml:space="preserve">Sub-project </w:t>
            </w:r>
            <w:r w:rsidR="00D96C2F">
              <w:rPr>
                <w:rFonts w:asciiTheme="minorHAnsi" w:hAnsiTheme="minorHAnsi"/>
                <w:b/>
                <w:i/>
              </w:rPr>
              <w:t>nam</w:t>
            </w:r>
            <w:r w:rsidR="003B12CD">
              <w:rPr>
                <w:rFonts w:asciiTheme="minorHAnsi" w:hAnsiTheme="minorHAnsi"/>
                <w:b/>
                <w:i/>
              </w:rPr>
              <w:t>e</w:t>
            </w:r>
          </w:p>
          <w:p w:rsidR="00981BD6" w:rsidRPr="000331DC" w:rsidRDefault="00981BD6" w:rsidP="00981BD6">
            <w:pPr>
              <w:spacing w:after="0"/>
              <w:rPr>
                <w:rFonts w:asciiTheme="minorHAnsi" w:hAnsiTheme="minorHAnsi" w:cs="Arial"/>
                <w:b/>
                <w:i/>
              </w:rPr>
            </w:pPr>
            <w:r w:rsidRPr="00CA7AF8">
              <w:rPr>
                <w:rFonts w:asciiTheme="minorHAnsi" w:hAnsiTheme="minorHAnsi"/>
                <w:b/>
                <w:i/>
              </w:rPr>
              <w:t>REF:</w:t>
            </w:r>
          </w:p>
        </w:tc>
        <w:tc>
          <w:tcPr>
            <w:tcW w:w="7012" w:type="dxa"/>
            <w:gridSpan w:val="2"/>
            <w:shd w:val="clear" w:color="auto" w:fill="auto"/>
          </w:tcPr>
          <w:p w:rsidR="00981BD6" w:rsidRPr="000331DC" w:rsidRDefault="00981BD6" w:rsidP="00981BD6">
            <w:pPr>
              <w:spacing w:before="120" w:after="120"/>
              <w:rPr>
                <w:rFonts w:asciiTheme="minorHAnsi" w:hAnsiTheme="minorHAnsi" w:cs="Arial"/>
                <w:iCs/>
              </w:rPr>
            </w:pPr>
          </w:p>
        </w:tc>
        <w:tc>
          <w:tcPr>
            <w:tcW w:w="1701" w:type="dxa"/>
            <w:shd w:val="clear" w:color="auto" w:fill="DBE5F1" w:themeFill="accent1" w:themeFillTint="33"/>
          </w:tcPr>
          <w:p w:rsidR="00981BD6" w:rsidRPr="000331DC" w:rsidRDefault="00981BD6" w:rsidP="00981BD6">
            <w:pPr>
              <w:spacing w:before="120" w:after="120"/>
              <w:rPr>
                <w:rFonts w:asciiTheme="minorHAnsi" w:hAnsiTheme="minorHAnsi" w:cs="Arial"/>
                <w:iCs/>
              </w:rPr>
            </w:pPr>
            <w:r w:rsidRPr="009D06D7">
              <w:rPr>
                <w:rFonts w:asciiTheme="minorHAnsi" w:hAnsiTheme="minorHAnsi" w:cs="Arial"/>
                <w:b/>
                <w:i/>
              </w:rPr>
              <w:t>Project Location</w:t>
            </w:r>
          </w:p>
        </w:tc>
        <w:tc>
          <w:tcPr>
            <w:tcW w:w="5211" w:type="dxa"/>
            <w:gridSpan w:val="3"/>
            <w:shd w:val="clear" w:color="auto" w:fill="auto"/>
          </w:tcPr>
          <w:p w:rsidR="00981BD6" w:rsidRPr="00843698" w:rsidRDefault="00981BD6" w:rsidP="00981BD6">
            <w:pPr>
              <w:spacing w:before="120" w:after="120"/>
              <w:rPr>
                <w:rFonts w:asciiTheme="minorHAnsi" w:hAnsiTheme="minorHAnsi" w:cs="Arial"/>
                <w:iCs/>
              </w:rPr>
            </w:pPr>
            <w:r w:rsidRPr="00843698">
              <w:rPr>
                <w:rFonts w:asciiTheme="minorHAnsi" w:hAnsiTheme="minorHAnsi" w:cs="Arial"/>
                <w:iCs/>
              </w:rPr>
              <w:t xml:space="preserve">Spatial Information to be updated at reporting period. </w:t>
            </w:r>
          </w:p>
        </w:tc>
      </w:tr>
      <w:tr w:rsidR="00981BD6" w:rsidRPr="00322E0F" w:rsidTr="00981BD6">
        <w:trPr>
          <w:cnfStyle w:val="000000100000"/>
          <w:trHeight w:val="199"/>
        </w:trPr>
        <w:tc>
          <w:tcPr>
            <w:tcW w:w="2344" w:type="dxa"/>
            <w:gridSpan w:val="2"/>
            <w:shd w:val="clear" w:color="auto" w:fill="DBE5F1" w:themeFill="accent1" w:themeFillTint="33"/>
          </w:tcPr>
          <w:p w:rsidR="00981BD6" w:rsidRPr="000331DC" w:rsidRDefault="00981BD6" w:rsidP="00981BD6">
            <w:pPr>
              <w:rPr>
                <w:rFonts w:asciiTheme="minorHAnsi" w:hAnsiTheme="minorHAnsi" w:cs="Arial"/>
                <w:b/>
              </w:rPr>
            </w:pPr>
            <w:r w:rsidRPr="000331DC">
              <w:rPr>
                <w:rFonts w:asciiTheme="minorHAnsi" w:hAnsiTheme="minorHAnsi" w:cs="Arial"/>
                <w:b/>
                <w:i/>
              </w:rPr>
              <w:t>Project Outcome(s)</w:t>
            </w:r>
          </w:p>
        </w:tc>
        <w:tc>
          <w:tcPr>
            <w:tcW w:w="13924" w:type="dxa"/>
            <w:gridSpan w:val="6"/>
          </w:tcPr>
          <w:p w:rsidR="00981BD6" w:rsidRPr="000331DC" w:rsidRDefault="00981BD6" w:rsidP="00981BD6">
            <w:pPr>
              <w:pStyle w:val="ListBullet"/>
              <w:numPr>
                <w:ilvl w:val="0"/>
                <w:numId w:val="8"/>
              </w:numPr>
              <w:rPr>
                <w:rFonts w:asciiTheme="minorHAnsi" w:hAnsiTheme="minorHAnsi" w:cs="Arial"/>
                <w:i/>
              </w:rPr>
            </w:pPr>
            <w:r w:rsidRPr="000331DC">
              <w:rPr>
                <w:rFonts w:asciiTheme="minorHAnsi" w:hAnsiTheme="minorHAnsi" w:cs="Arial"/>
                <w:i/>
              </w:rPr>
              <w:t xml:space="preserve"> </w:t>
            </w:r>
            <w:r w:rsidRPr="000331DC">
              <w:rPr>
                <w:rStyle w:val="StyleItalicSkyBlue"/>
                <w:rFonts w:asciiTheme="minorHAnsi" w:hAnsiTheme="minorHAnsi" w:cs="Arial"/>
              </w:rPr>
              <w:t xml:space="preserve">INSERT THE OUTCOMES SOUGHT BY THIS PROJECT. THESE SHOULD BE EXPRESSED  AS A ‘SMART’ STATEMENT AND RELATE TO THE Caring for our Country 5 year Outcomes </w:t>
            </w:r>
          </w:p>
        </w:tc>
      </w:tr>
      <w:tr w:rsidR="00981BD6" w:rsidRPr="00322E0F" w:rsidTr="00981BD6">
        <w:trPr>
          <w:cnfStyle w:val="000000010000"/>
          <w:trHeight w:val="199"/>
        </w:trPr>
        <w:tc>
          <w:tcPr>
            <w:tcW w:w="2344" w:type="dxa"/>
            <w:gridSpan w:val="2"/>
            <w:shd w:val="clear" w:color="auto" w:fill="DBE5F1" w:themeFill="accent1" w:themeFillTint="33"/>
          </w:tcPr>
          <w:p w:rsidR="00981BD6" w:rsidRPr="000331DC" w:rsidRDefault="00981BD6" w:rsidP="00981BD6">
            <w:pPr>
              <w:rPr>
                <w:rFonts w:asciiTheme="minorHAnsi" w:hAnsiTheme="minorHAnsi" w:cs="Arial"/>
                <w:b/>
                <w:i/>
              </w:rPr>
            </w:pPr>
            <w:r w:rsidRPr="000331DC">
              <w:rPr>
                <w:rFonts w:asciiTheme="minorHAnsi" w:hAnsiTheme="minorHAnsi" w:cs="Arial"/>
                <w:b/>
                <w:i/>
              </w:rPr>
              <w:t>Description</w:t>
            </w:r>
          </w:p>
        </w:tc>
        <w:tc>
          <w:tcPr>
            <w:tcW w:w="13924" w:type="dxa"/>
            <w:gridSpan w:val="6"/>
          </w:tcPr>
          <w:p w:rsidR="00981BD6" w:rsidRPr="000331DC" w:rsidRDefault="00981BD6" w:rsidP="00981BD6">
            <w:pPr>
              <w:pStyle w:val="ListBullet"/>
              <w:numPr>
                <w:ilvl w:val="0"/>
                <w:numId w:val="8"/>
              </w:numPr>
              <w:rPr>
                <w:rStyle w:val="StyleItalicSkyBlue"/>
                <w:rFonts w:asciiTheme="minorHAnsi" w:hAnsiTheme="minorHAnsi" w:cs="Arial"/>
              </w:rPr>
            </w:pPr>
            <w:r w:rsidRPr="000331DC">
              <w:rPr>
                <w:rStyle w:val="StyleItalicSkyBlue"/>
                <w:rFonts w:asciiTheme="minorHAnsi" w:hAnsiTheme="minorHAnsi" w:cs="Arial"/>
              </w:rPr>
              <w:t xml:space="preserve">DESCRIBE THIS PROJECT IN YOUR OWN WORDS (150 OR LESS) </w:t>
            </w:r>
          </w:p>
        </w:tc>
      </w:tr>
      <w:tr w:rsidR="00981BD6" w:rsidRPr="00322E0F" w:rsidTr="00981BD6">
        <w:trPr>
          <w:cnfStyle w:val="000000100000"/>
          <w:trHeight w:val="118"/>
        </w:trPr>
        <w:tc>
          <w:tcPr>
            <w:tcW w:w="16268" w:type="dxa"/>
            <w:gridSpan w:val="8"/>
            <w:shd w:val="clear" w:color="auto" w:fill="F2DBDB" w:themeFill="accent2" w:themeFillTint="33"/>
          </w:tcPr>
          <w:p w:rsidR="00981BD6" w:rsidRPr="000331DC" w:rsidRDefault="00981BD6" w:rsidP="00981BD6">
            <w:pPr>
              <w:spacing w:after="0"/>
              <w:rPr>
                <w:rStyle w:val="StyleItalicSkyBlue"/>
                <w:rFonts w:asciiTheme="minorHAnsi" w:hAnsiTheme="minorHAnsi" w:cs="Arial"/>
                <w:b/>
              </w:rPr>
            </w:pPr>
            <w:r w:rsidRPr="000331DC">
              <w:rPr>
                <w:rFonts w:asciiTheme="minorHAnsi" w:hAnsiTheme="minorHAnsi" w:cs="Arial"/>
                <w:b/>
              </w:rPr>
              <w:t>Project outputs, assumptions and monitoring</w:t>
            </w:r>
          </w:p>
        </w:tc>
      </w:tr>
      <w:tr w:rsidR="00981BD6" w:rsidRPr="00322E0F" w:rsidTr="00981BD6">
        <w:trPr>
          <w:cnfStyle w:val="000000010000"/>
          <w:trHeight w:val="265"/>
        </w:trPr>
        <w:tc>
          <w:tcPr>
            <w:tcW w:w="2269" w:type="dxa"/>
            <w:shd w:val="clear" w:color="auto" w:fill="DBE5F1" w:themeFill="accent1" w:themeFillTint="33"/>
          </w:tcPr>
          <w:p w:rsidR="00981BD6" w:rsidRPr="000331DC" w:rsidRDefault="00981BD6" w:rsidP="00981BD6">
            <w:pPr>
              <w:rPr>
                <w:rFonts w:asciiTheme="minorHAnsi" w:hAnsiTheme="minorHAnsi" w:cs="Arial"/>
                <w:b/>
              </w:rPr>
            </w:pPr>
            <w:r w:rsidRPr="000331DC">
              <w:rPr>
                <w:rFonts w:asciiTheme="minorHAnsi" w:hAnsiTheme="minorHAnsi" w:cs="Arial"/>
                <w:b/>
              </w:rPr>
              <w:t xml:space="preserve">Investment Theme. </w:t>
            </w:r>
          </w:p>
          <w:p w:rsidR="00981BD6" w:rsidRPr="000331DC" w:rsidRDefault="00981BD6" w:rsidP="00981BD6">
            <w:pPr>
              <w:rPr>
                <w:rFonts w:asciiTheme="minorHAnsi" w:hAnsiTheme="minorHAnsi" w:cs="Arial"/>
                <w:b/>
              </w:rPr>
            </w:pPr>
            <w:r w:rsidRPr="000331DC">
              <w:rPr>
                <w:rFonts w:asciiTheme="minorHAnsi" w:hAnsiTheme="minorHAnsi" w:cs="Arial"/>
              </w:rPr>
              <w:t>(choose those that apply)</w:t>
            </w:r>
          </w:p>
        </w:tc>
        <w:tc>
          <w:tcPr>
            <w:tcW w:w="3118" w:type="dxa"/>
            <w:gridSpan w:val="2"/>
            <w:shd w:val="clear" w:color="auto" w:fill="DBE5F1" w:themeFill="accent1" w:themeFillTint="33"/>
          </w:tcPr>
          <w:p w:rsidR="00981BD6" w:rsidRPr="000331DC" w:rsidRDefault="00981BD6" w:rsidP="00981BD6">
            <w:pPr>
              <w:rPr>
                <w:rFonts w:asciiTheme="minorHAnsi" w:hAnsiTheme="minorHAnsi" w:cs="Arial"/>
                <w:b/>
              </w:rPr>
            </w:pPr>
            <w:r w:rsidRPr="000331DC">
              <w:rPr>
                <w:rFonts w:asciiTheme="minorHAnsi" w:hAnsiTheme="minorHAnsi" w:cs="Arial"/>
                <w:b/>
              </w:rPr>
              <w:t xml:space="preserve">Total Project Output – </w:t>
            </w:r>
            <w:proofErr w:type="gramStart"/>
            <w:r w:rsidRPr="000331DC">
              <w:rPr>
                <w:rFonts w:asciiTheme="minorHAnsi" w:hAnsiTheme="minorHAnsi" w:cs="Arial"/>
              </w:rPr>
              <w:t>total  to</w:t>
            </w:r>
            <w:proofErr w:type="gramEnd"/>
            <w:r w:rsidRPr="000331DC">
              <w:rPr>
                <w:rFonts w:asciiTheme="minorHAnsi" w:hAnsiTheme="minorHAnsi" w:cs="Arial"/>
              </w:rPr>
              <w:t xml:space="preserve"> be delivered by end of project.  Statements should be SMART.</w:t>
            </w:r>
            <w:r w:rsidRPr="000331DC">
              <w:rPr>
                <w:rFonts w:asciiTheme="minorHAnsi" w:hAnsiTheme="minorHAnsi" w:cs="Arial"/>
              </w:rPr>
              <w:br/>
            </w:r>
            <w:r w:rsidRPr="000331DC">
              <w:rPr>
                <w:rFonts w:asciiTheme="minorHAnsi" w:hAnsiTheme="minorHAnsi" w:cs="Arial"/>
                <w:b/>
              </w:rPr>
              <w:t>NOTE: Each output should be linked to only one Investment Theme – choose the most relevant.</w:t>
            </w:r>
          </w:p>
        </w:tc>
        <w:tc>
          <w:tcPr>
            <w:tcW w:w="6663" w:type="dxa"/>
            <w:gridSpan w:val="3"/>
            <w:shd w:val="clear" w:color="auto" w:fill="DBE5F1" w:themeFill="accent1" w:themeFillTint="33"/>
          </w:tcPr>
          <w:p w:rsidR="00981BD6" w:rsidRPr="000331DC" w:rsidRDefault="00981BD6" w:rsidP="00981BD6">
            <w:pPr>
              <w:rPr>
                <w:rFonts w:asciiTheme="minorHAnsi" w:hAnsiTheme="minorHAnsi" w:cs="Arial"/>
                <w:b/>
              </w:rPr>
            </w:pPr>
            <w:r>
              <w:rPr>
                <w:rFonts w:asciiTheme="minorHAnsi" w:hAnsiTheme="minorHAnsi" w:cs="Arial"/>
                <w:b/>
              </w:rPr>
              <w:t>Delivery mechanisms</w:t>
            </w:r>
            <w:proofErr w:type="gramStart"/>
            <w:r>
              <w:rPr>
                <w:rFonts w:asciiTheme="minorHAnsi" w:hAnsiTheme="minorHAnsi" w:cs="Arial"/>
                <w:b/>
              </w:rPr>
              <w:t>,  a</w:t>
            </w:r>
            <w:r w:rsidRPr="000331DC">
              <w:rPr>
                <w:rFonts w:asciiTheme="minorHAnsi" w:hAnsiTheme="minorHAnsi" w:cs="Arial"/>
                <w:b/>
              </w:rPr>
              <w:t>ssumption</w:t>
            </w:r>
            <w:r>
              <w:rPr>
                <w:rFonts w:asciiTheme="minorHAnsi" w:hAnsiTheme="minorHAnsi" w:cs="Arial"/>
                <w:b/>
              </w:rPr>
              <w:t>s</w:t>
            </w:r>
            <w:proofErr w:type="gramEnd"/>
            <w:r w:rsidRPr="000331DC">
              <w:rPr>
                <w:rFonts w:asciiTheme="minorHAnsi" w:hAnsiTheme="minorHAnsi" w:cs="Arial"/>
                <w:b/>
              </w:rPr>
              <w:t xml:space="preserve"> and rationale </w:t>
            </w:r>
            <w:r>
              <w:rPr>
                <w:rFonts w:asciiTheme="minorHAnsi" w:hAnsiTheme="minorHAnsi" w:cs="Arial"/>
                <w:b/>
              </w:rPr>
              <w:t>–</w:t>
            </w:r>
            <w:r w:rsidRPr="000331DC">
              <w:rPr>
                <w:rFonts w:asciiTheme="minorHAnsi" w:hAnsiTheme="minorHAnsi" w:cs="Arial"/>
                <w:i/>
              </w:rPr>
              <w:t xml:space="preserve"> </w:t>
            </w:r>
            <w:r>
              <w:rPr>
                <w:rFonts w:asciiTheme="minorHAnsi" w:hAnsiTheme="minorHAnsi" w:cs="Arial"/>
              </w:rPr>
              <w:t xml:space="preserve">How is the output to be delivered (i.e. briefly describe the method  to be used)? </w:t>
            </w:r>
            <w:r w:rsidRPr="000331DC">
              <w:rPr>
                <w:rFonts w:asciiTheme="minorHAnsi" w:hAnsiTheme="minorHAnsi" w:cs="Arial"/>
              </w:rPr>
              <w:t>What assumption(s) is/are being made about how the output will be achieved, and how it will lead to the achievement of the Project Outcome? What evidence is there to support the assumption?</w:t>
            </w:r>
          </w:p>
        </w:tc>
        <w:tc>
          <w:tcPr>
            <w:tcW w:w="4218" w:type="dxa"/>
            <w:gridSpan w:val="2"/>
            <w:shd w:val="clear" w:color="auto" w:fill="DBE5F1" w:themeFill="accent1" w:themeFillTint="33"/>
          </w:tcPr>
          <w:p w:rsidR="00981BD6" w:rsidRPr="000331DC" w:rsidRDefault="00981BD6" w:rsidP="00981BD6">
            <w:pPr>
              <w:rPr>
                <w:rFonts w:asciiTheme="minorHAnsi" w:hAnsiTheme="minorHAnsi" w:cs="Arial"/>
                <w:b/>
              </w:rPr>
            </w:pPr>
            <w:r w:rsidRPr="000331DC">
              <w:rPr>
                <w:rFonts w:asciiTheme="minorHAnsi" w:hAnsiTheme="minorHAnsi" w:cs="Arial"/>
                <w:b/>
              </w:rPr>
              <w:t xml:space="preserve">Monitoring - </w:t>
            </w:r>
            <w:r w:rsidRPr="000331DC">
              <w:rPr>
                <w:rFonts w:asciiTheme="minorHAnsi" w:hAnsiTheme="minorHAnsi" w:cs="Arial"/>
              </w:rPr>
              <w:t xml:space="preserve">How will the progress, achievement and impact of the Project Output be monitored? </w:t>
            </w:r>
            <w:r>
              <w:rPr>
                <w:rFonts w:asciiTheme="minorHAnsi" w:hAnsiTheme="minorHAnsi" w:cs="Arial"/>
              </w:rPr>
              <w:t>Data and information collected will assist in evaluating progress toward the Project Outcome(s)</w:t>
            </w:r>
          </w:p>
        </w:tc>
      </w:tr>
      <w:tr w:rsidR="00981BD6" w:rsidTr="00981BD6">
        <w:trPr>
          <w:cnfStyle w:val="000000100000"/>
          <w:trHeight w:val="991"/>
        </w:trPr>
        <w:tc>
          <w:tcPr>
            <w:tcW w:w="2269" w:type="dxa"/>
            <w:vMerge w:val="restart"/>
            <w:shd w:val="clear" w:color="auto" w:fill="DBE5F1" w:themeFill="accent1" w:themeFillTint="33"/>
          </w:tcPr>
          <w:p w:rsidR="00981BD6" w:rsidRPr="000331DC" w:rsidRDefault="00981BD6" w:rsidP="00981BD6">
            <w:pPr>
              <w:spacing w:before="20" w:after="20"/>
              <w:rPr>
                <w:rFonts w:asciiTheme="minorHAnsi" w:hAnsiTheme="minorHAnsi" w:cs="Arial"/>
              </w:rPr>
            </w:pPr>
            <w:r w:rsidRPr="000331DC">
              <w:rPr>
                <w:rFonts w:asciiTheme="minorHAnsi" w:hAnsiTheme="minorHAnsi" w:cs="Arial"/>
              </w:rPr>
              <w:t>Building natural resource management community skills, knowledge and engagement</w:t>
            </w:r>
          </w:p>
        </w:tc>
        <w:tc>
          <w:tcPr>
            <w:tcW w:w="31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cs="Arial"/>
              </w:rPr>
            </w:pPr>
          </w:p>
        </w:tc>
        <w:tc>
          <w:tcPr>
            <w:tcW w:w="6663" w:type="dxa"/>
            <w:gridSpan w:val="3"/>
            <w:tcBorders>
              <w:bottom w:val="single" w:sz="4" w:space="0" w:color="auto"/>
            </w:tcBorders>
          </w:tcPr>
          <w:p w:rsidR="00981BD6" w:rsidRPr="00B07C2F" w:rsidRDefault="00981BD6" w:rsidP="00981BD6">
            <w:pPr>
              <w:pStyle w:val="ListBullet"/>
              <w:numPr>
                <w:ilvl w:val="0"/>
                <w:numId w:val="8"/>
              </w:numPr>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cs="Arial"/>
                <w:i/>
              </w:rPr>
            </w:pPr>
          </w:p>
        </w:tc>
      </w:tr>
      <w:tr w:rsidR="00981BD6" w:rsidTr="00981BD6">
        <w:trPr>
          <w:cnfStyle w:val="000000010000"/>
          <w:trHeight w:val="991"/>
        </w:trPr>
        <w:tc>
          <w:tcPr>
            <w:tcW w:w="2269" w:type="dxa"/>
            <w:vMerge/>
            <w:tcBorders>
              <w:bottom w:val="single" w:sz="4" w:space="0" w:color="auto"/>
            </w:tcBorders>
            <w:shd w:val="clear" w:color="auto" w:fill="DBE5F1" w:themeFill="accent1" w:themeFillTint="33"/>
          </w:tcPr>
          <w:p w:rsidR="00981BD6" w:rsidRPr="000331DC" w:rsidRDefault="00981BD6" w:rsidP="00981BD6">
            <w:pPr>
              <w:spacing w:before="20" w:after="20"/>
              <w:rPr>
                <w:rFonts w:asciiTheme="minorHAnsi" w:hAnsiTheme="minorHAnsi" w:cs="Arial"/>
              </w:rPr>
            </w:pPr>
          </w:p>
        </w:tc>
        <w:tc>
          <w:tcPr>
            <w:tcW w:w="3118" w:type="dxa"/>
            <w:gridSpan w:val="2"/>
            <w:vMerge/>
            <w:tcBorders>
              <w:bottom w:val="single" w:sz="4" w:space="0" w:color="auto"/>
            </w:tcBorders>
            <w:shd w:val="clear" w:color="auto" w:fill="auto"/>
          </w:tcPr>
          <w:p w:rsidR="00981BD6" w:rsidRPr="000331DC" w:rsidRDefault="00981BD6" w:rsidP="00981BD6">
            <w:pPr>
              <w:pStyle w:val="ListBullet"/>
              <w:numPr>
                <w:ilvl w:val="0"/>
                <w:numId w:val="8"/>
              </w:numPr>
              <w:rPr>
                <w:rFonts w:asciiTheme="minorHAnsi" w:hAnsiTheme="minorHAnsi" w:cs="Arial"/>
              </w:rPr>
            </w:pPr>
          </w:p>
        </w:tc>
        <w:tc>
          <w:tcPr>
            <w:tcW w:w="6663" w:type="dxa"/>
            <w:gridSpan w:val="3"/>
            <w:tcBorders>
              <w:bottom w:val="single" w:sz="4" w:space="0" w:color="auto"/>
            </w:tcBorders>
          </w:tcPr>
          <w:p w:rsidR="00981BD6" w:rsidRPr="000331DC" w:rsidRDefault="00981BD6" w:rsidP="00981BD6">
            <w:pPr>
              <w:pStyle w:val="ListBullet"/>
              <w:numPr>
                <w:ilvl w:val="0"/>
                <w:numId w:val="8"/>
              </w:numPr>
              <w:rPr>
                <w:rFonts w:asciiTheme="minorHAnsi" w:hAnsiTheme="minorHAnsi" w:cs="Arial"/>
                <w:i/>
              </w:rPr>
            </w:pPr>
            <w:r w:rsidRPr="00B07C2F">
              <w:rPr>
                <w:rStyle w:val="StyleItalicSkyBlue"/>
              </w:rPr>
              <w:t>Assumption and rationale</w:t>
            </w:r>
          </w:p>
        </w:tc>
        <w:tc>
          <w:tcPr>
            <w:tcW w:w="4218" w:type="dxa"/>
            <w:gridSpan w:val="2"/>
            <w:vMerge/>
            <w:tcBorders>
              <w:bottom w:val="single" w:sz="4" w:space="0" w:color="auto"/>
            </w:tcBorders>
            <w:shd w:val="clear" w:color="auto" w:fill="auto"/>
          </w:tcPr>
          <w:p w:rsidR="00981BD6" w:rsidRPr="000331DC" w:rsidRDefault="00981BD6" w:rsidP="00981BD6">
            <w:pPr>
              <w:pStyle w:val="ListBullet"/>
              <w:numPr>
                <w:ilvl w:val="0"/>
                <w:numId w:val="8"/>
              </w:numPr>
              <w:rPr>
                <w:rFonts w:asciiTheme="minorHAnsi" w:hAnsiTheme="minorHAnsi" w:cs="Arial"/>
                <w:i/>
              </w:rPr>
            </w:pPr>
          </w:p>
        </w:tc>
      </w:tr>
      <w:tr w:rsidR="00981BD6" w:rsidTr="00D96C2F">
        <w:trPr>
          <w:cnfStyle w:val="000000100000"/>
          <w:trHeight w:val="693"/>
        </w:trPr>
        <w:tc>
          <w:tcPr>
            <w:tcW w:w="2269" w:type="dxa"/>
            <w:vMerge w:val="restart"/>
            <w:shd w:val="clear" w:color="auto" w:fill="DBE5F1" w:themeFill="accent1" w:themeFillTint="33"/>
          </w:tcPr>
          <w:p w:rsidR="00981BD6" w:rsidRPr="000331DC" w:rsidRDefault="00981BD6" w:rsidP="00981BD6">
            <w:pPr>
              <w:spacing w:before="20" w:after="20"/>
              <w:rPr>
                <w:rFonts w:asciiTheme="minorHAnsi" w:hAnsiTheme="minorHAnsi" w:cs="Arial"/>
              </w:rPr>
            </w:pPr>
            <w:r w:rsidRPr="000331DC">
              <w:rPr>
                <w:rFonts w:asciiTheme="minorHAnsi" w:hAnsiTheme="minorHAnsi" w:cs="Arial"/>
              </w:rPr>
              <w:t>Enhancing Indigenous people’s capacity for natural resource management</w:t>
            </w:r>
          </w:p>
        </w:tc>
        <w:tc>
          <w:tcPr>
            <w:tcW w:w="31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cs="Arial"/>
              </w:rPr>
            </w:pPr>
          </w:p>
        </w:tc>
        <w:tc>
          <w:tcPr>
            <w:tcW w:w="6663" w:type="dxa"/>
            <w:gridSpan w:val="3"/>
          </w:tcPr>
          <w:p w:rsidR="00981BD6" w:rsidRPr="00B07C2F" w:rsidRDefault="00981BD6" w:rsidP="00981BD6">
            <w:pPr>
              <w:pStyle w:val="ListBullet"/>
              <w:numPr>
                <w:ilvl w:val="0"/>
                <w:numId w:val="8"/>
              </w:numPr>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cs="Arial"/>
                <w:i/>
              </w:rPr>
            </w:pPr>
          </w:p>
        </w:tc>
      </w:tr>
      <w:tr w:rsidR="00981BD6" w:rsidTr="00981BD6">
        <w:trPr>
          <w:cnfStyle w:val="000000010000"/>
          <w:trHeight w:val="795"/>
        </w:trPr>
        <w:tc>
          <w:tcPr>
            <w:tcW w:w="2269" w:type="dxa"/>
            <w:vMerge/>
            <w:shd w:val="clear" w:color="auto" w:fill="DBE5F1" w:themeFill="accent1" w:themeFillTint="33"/>
          </w:tcPr>
          <w:p w:rsidR="00981BD6" w:rsidRPr="000331DC" w:rsidRDefault="00981BD6" w:rsidP="00981BD6">
            <w:pPr>
              <w:spacing w:before="20" w:after="20"/>
              <w:rPr>
                <w:rFonts w:asciiTheme="minorHAnsi" w:hAnsiTheme="minorHAnsi" w:cs="Arial"/>
              </w:rPr>
            </w:pPr>
          </w:p>
        </w:tc>
        <w:tc>
          <w:tcPr>
            <w:tcW w:w="3118" w:type="dxa"/>
            <w:gridSpan w:val="2"/>
            <w:vMerge/>
            <w:shd w:val="clear" w:color="auto" w:fill="auto"/>
          </w:tcPr>
          <w:p w:rsidR="00981BD6" w:rsidRPr="000331DC" w:rsidRDefault="00981BD6" w:rsidP="00981BD6">
            <w:pPr>
              <w:pStyle w:val="ListBullet"/>
              <w:numPr>
                <w:ilvl w:val="0"/>
                <w:numId w:val="8"/>
              </w:numPr>
              <w:rPr>
                <w:rFonts w:asciiTheme="minorHAnsi" w:hAnsiTheme="minorHAnsi" w:cs="Arial"/>
              </w:rPr>
            </w:pPr>
          </w:p>
        </w:tc>
        <w:tc>
          <w:tcPr>
            <w:tcW w:w="6663" w:type="dxa"/>
            <w:gridSpan w:val="3"/>
          </w:tcPr>
          <w:p w:rsidR="00981BD6" w:rsidRPr="000331DC" w:rsidRDefault="00981BD6" w:rsidP="00981BD6">
            <w:pPr>
              <w:pStyle w:val="ListBullet"/>
              <w:numPr>
                <w:ilvl w:val="0"/>
                <w:numId w:val="8"/>
              </w:numPr>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981BD6" w:rsidRPr="000331DC" w:rsidRDefault="00981BD6" w:rsidP="00981BD6">
            <w:pPr>
              <w:pStyle w:val="ListBullet"/>
              <w:numPr>
                <w:ilvl w:val="0"/>
                <w:numId w:val="8"/>
              </w:numPr>
              <w:rPr>
                <w:rFonts w:asciiTheme="minorHAnsi" w:hAnsiTheme="minorHAnsi" w:cs="Arial"/>
                <w:i/>
              </w:rPr>
            </w:pPr>
          </w:p>
        </w:tc>
      </w:tr>
      <w:tr w:rsidR="00981BD6" w:rsidTr="00981BD6">
        <w:trPr>
          <w:cnfStyle w:val="000000100000"/>
          <w:trHeight w:val="991"/>
        </w:trPr>
        <w:tc>
          <w:tcPr>
            <w:tcW w:w="2269" w:type="dxa"/>
            <w:vMerge w:val="restart"/>
            <w:shd w:val="clear" w:color="auto" w:fill="DBE5F1" w:themeFill="accent1" w:themeFillTint="33"/>
          </w:tcPr>
          <w:p w:rsidR="00981BD6" w:rsidRPr="000331DC" w:rsidRDefault="00981BD6" w:rsidP="00981BD6">
            <w:pPr>
              <w:spacing w:before="20" w:after="20"/>
              <w:rPr>
                <w:rFonts w:asciiTheme="minorHAnsi" w:hAnsiTheme="minorHAnsi" w:cs="Arial"/>
              </w:rPr>
            </w:pPr>
            <w:r w:rsidRPr="000331DC">
              <w:rPr>
                <w:rFonts w:asciiTheme="minorHAnsi" w:hAnsiTheme="minorHAnsi" w:cs="Arial"/>
              </w:rPr>
              <w:lastRenderedPageBreak/>
              <w:t xml:space="preserve">Conserving and protecting species and ecosystems (matters of national environmental significance) </w:t>
            </w:r>
          </w:p>
        </w:tc>
        <w:tc>
          <w:tcPr>
            <w:tcW w:w="31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cs="Arial"/>
                <w:b/>
              </w:rPr>
            </w:pPr>
          </w:p>
        </w:tc>
        <w:tc>
          <w:tcPr>
            <w:tcW w:w="6663" w:type="dxa"/>
            <w:gridSpan w:val="3"/>
          </w:tcPr>
          <w:p w:rsidR="00981BD6" w:rsidRPr="00B07C2F" w:rsidRDefault="00981BD6" w:rsidP="00981BD6">
            <w:pPr>
              <w:pStyle w:val="ListBullet"/>
              <w:numPr>
                <w:ilvl w:val="0"/>
                <w:numId w:val="8"/>
              </w:numPr>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cs="Arial"/>
              </w:rPr>
            </w:pPr>
          </w:p>
        </w:tc>
      </w:tr>
      <w:tr w:rsidR="00981BD6" w:rsidTr="00981BD6">
        <w:trPr>
          <w:cnfStyle w:val="000000010000"/>
          <w:trHeight w:val="991"/>
        </w:trPr>
        <w:tc>
          <w:tcPr>
            <w:tcW w:w="2269" w:type="dxa"/>
            <w:vMerge/>
            <w:shd w:val="clear" w:color="auto" w:fill="DBE5F1" w:themeFill="accent1" w:themeFillTint="33"/>
          </w:tcPr>
          <w:p w:rsidR="00981BD6" w:rsidRPr="000331DC" w:rsidRDefault="00981BD6" w:rsidP="00981BD6">
            <w:pPr>
              <w:spacing w:before="20" w:after="20"/>
              <w:rPr>
                <w:rFonts w:asciiTheme="minorHAnsi" w:hAnsiTheme="minorHAnsi" w:cs="Arial"/>
              </w:rPr>
            </w:pPr>
          </w:p>
        </w:tc>
        <w:tc>
          <w:tcPr>
            <w:tcW w:w="3118" w:type="dxa"/>
            <w:gridSpan w:val="2"/>
            <w:vMerge/>
            <w:shd w:val="clear" w:color="auto" w:fill="auto"/>
          </w:tcPr>
          <w:p w:rsidR="00981BD6" w:rsidRPr="000331DC" w:rsidRDefault="00981BD6" w:rsidP="00981BD6">
            <w:pPr>
              <w:pStyle w:val="ListBullet"/>
              <w:numPr>
                <w:ilvl w:val="0"/>
                <w:numId w:val="8"/>
              </w:numPr>
              <w:rPr>
                <w:rFonts w:asciiTheme="minorHAnsi" w:hAnsiTheme="minorHAnsi" w:cs="Arial"/>
                <w:b/>
              </w:rPr>
            </w:pPr>
          </w:p>
        </w:tc>
        <w:tc>
          <w:tcPr>
            <w:tcW w:w="6663" w:type="dxa"/>
            <w:gridSpan w:val="3"/>
          </w:tcPr>
          <w:p w:rsidR="00981BD6" w:rsidRPr="000331DC" w:rsidRDefault="00981BD6" w:rsidP="00981BD6">
            <w:pPr>
              <w:pStyle w:val="ListBullet"/>
              <w:numPr>
                <w:ilvl w:val="0"/>
                <w:numId w:val="8"/>
              </w:numPr>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981BD6" w:rsidRPr="000331DC" w:rsidRDefault="00981BD6" w:rsidP="00981BD6">
            <w:pPr>
              <w:pStyle w:val="ListBullet"/>
              <w:numPr>
                <w:ilvl w:val="0"/>
                <w:numId w:val="8"/>
              </w:numPr>
              <w:rPr>
                <w:rFonts w:asciiTheme="minorHAnsi" w:hAnsiTheme="minorHAnsi" w:cs="Arial"/>
              </w:rPr>
            </w:pPr>
          </w:p>
        </w:tc>
      </w:tr>
      <w:tr w:rsidR="00981BD6" w:rsidTr="00981BD6">
        <w:trPr>
          <w:cnfStyle w:val="000000100000"/>
          <w:trHeight w:val="795"/>
        </w:trPr>
        <w:tc>
          <w:tcPr>
            <w:tcW w:w="2269" w:type="dxa"/>
            <w:vMerge w:val="restart"/>
            <w:shd w:val="clear" w:color="auto" w:fill="DBE5F1" w:themeFill="accent1" w:themeFillTint="33"/>
          </w:tcPr>
          <w:p w:rsidR="00981BD6" w:rsidRPr="000331DC" w:rsidRDefault="00981BD6" w:rsidP="00981BD6">
            <w:pPr>
              <w:spacing w:before="20" w:after="20"/>
              <w:rPr>
                <w:rFonts w:asciiTheme="minorHAnsi" w:hAnsiTheme="minorHAnsi"/>
              </w:rPr>
            </w:pPr>
            <w:r w:rsidRPr="000331DC">
              <w:rPr>
                <w:rFonts w:asciiTheme="minorHAnsi" w:hAnsiTheme="minorHAnsi"/>
              </w:rPr>
              <w:t>Restoring and maintaining urban waterways and coastal environments</w:t>
            </w:r>
          </w:p>
        </w:tc>
        <w:tc>
          <w:tcPr>
            <w:tcW w:w="31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b/>
              </w:rPr>
            </w:pPr>
          </w:p>
        </w:tc>
        <w:tc>
          <w:tcPr>
            <w:tcW w:w="6663" w:type="dxa"/>
            <w:gridSpan w:val="3"/>
          </w:tcPr>
          <w:p w:rsidR="00981BD6" w:rsidRPr="00B07C2F" w:rsidRDefault="00981BD6" w:rsidP="00981BD6">
            <w:pPr>
              <w:pStyle w:val="ListBullet"/>
              <w:numPr>
                <w:ilvl w:val="0"/>
                <w:numId w:val="8"/>
              </w:numPr>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rPr>
            </w:pPr>
          </w:p>
        </w:tc>
      </w:tr>
      <w:tr w:rsidR="00981BD6" w:rsidTr="00981BD6">
        <w:trPr>
          <w:cnfStyle w:val="000000010000"/>
          <w:trHeight w:val="795"/>
        </w:trPr>
        <w:tc>
          <w:tcPr>
            <w:tcW w:w="2269" w:type="dxa"/>
            <w:vMerge/>
            <w:shd w:val="clear" w:color="auto" w:fill="DBE5F1" w:themeFill="accent1" w:themeFillTint="33"/>
          </w:tcPr>
          <w:p w:rsidR="00981BD6" w:rsidRPr="000331DC" w:rsidRDefault="00981BD6" w:rsidP="00981BD6">
            <w:pPr>
              <w:spacing w:before="20" w:after="20"/>
              <w:rPr>
                <w:rFonts w:asciiTheme="minorHAnsi" w:hAnsiTheme="minorHAnsi"/>
              </w:rPr>
            </w:pPr>
          </w:p>
        </w:tc>
        <w:tc>
          <w:tcPr>
            <w:tcW w:w="3118" w:type="dxa"/>
            <w:gridSpan w:val="2"/>
            <w:vMerge/>
            <w:shd w:val="clear" w:color="auto" w:fill="auto"/>
          </w:tcPr>
          <w:p w:rsidR="00981BD6" w:rsidRPr="000331DC" w:rsidRDefault="00981BD6" w:rsidP="00981BD6">
            <w:pPr>
              <w:pStyle w:val="ListBullet"/>
              <w:numPr>
                <w:ilvl w:val="0"/>
                <w:numId w:val="8"/>
              </w:numPr>
              <w:rPr>
                <w:rFonts w:asciiTheme="minorHAnsi" w:hAnsiTheme="minorHAnsi"/>
                <w:b/>
              </w:rPr>
            </w:pPr>
          </w:p>
        </w:tc>
        <w:tc>
          <w:tcPr>
            <w:tcW w:w="6663" w:type="dxa"/>
            <w:gridSpan w:val="3"/>
          </w:tcPr>
          <w:p w:rsidR="00981BD6" w:rsidRPr="000331DC" w:rsidRDefault="00981BD6" w:rsidP="00981BD6">
            <w:pPr>
              <w:pStyle w:val="ListBullet"/>
              <w:numPr>
                <w:ilvl w:val="0"/>
                <w:numId w:val="8"/>
              </w:numPr>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981BD6" w:rsidRPr="000331DC" w:rsidRDefault="00981BD6" w:rsidP="00981BD6">
            <w:pPr>
              <w:pStyle w:val="ListBullet"/>
              <w:numPr>
                <w:ilvl w:val="0"/>
                <w:numId w:val="8"/>
              </w:numPr>
              <w:rPr>
                <w:rFonts w:asciiTheme="minorHAnsi" w:hAnsiTheme="minorHAnsi"/>
              </w:rPr>
            </w:pPr>
          </w:p>
        </w:tc>
      </w:tr>
      <w:tr w:rsidR="00981BD6" w:rsidTr="00981BD6">
        <w:trPr>
          <w:cnfStyle w:val="000000100000"/>
          <w:trHeight w:val="412"/>
        </w:trPr>
        <w:tc>
          <w:tcPr>
            <w:tcW w:w="2269" w:type="dxa"/>
            <w:vMerge w:val="restart"/>
            <w:shd w:val="clear" w:color="auto" w:fill="DBE5F1" w:themeFill="accent1" w:themeFillTint="33"/>
          </w:tcPr>
          <w:p w:rsidR="00981BD6" w:rsidRPr="000331DC" w:rsidRDefault="00981BD6" w:rsidP="00981BD6">
            <w:pPr>
              <w:spacing w:before="20" w:after="20"/>
              <w:rPr>
                <w:rFonts w:asciiTheme="minorHAnsi" w:hAnsiTheme="minorHAnsi"/>
              </w:rPr>
            </w:pPr>
            <w:r w:rsidRPr="000331DC">
              <w:rPr>
                <w:rFonts w:asciiTheme="minorHAnsi" w:hAnsiTheme="minorHAnsi"/>
              </w:rPr>
              <w:t xml:space="preserve">Protecting </w:t>
            </w:r>
            <w:proofErr w:type="spellStart"/>
            <w:r w:rsidRPr="000331DC">
              <w:rPr>
                <w:rFonts w:asciiTheme="minorHAnsi" w:hAnsiTheme="minorHAnsi"/>
              </w:rPr>
              <w:t>Ramsar</w:t>
            </w:r>
            <w:proofErr w:type="spellEnd"/>
            <w:r w:rsidRPr="000331DC">
              <w:rPr>
                <w:rFonts w:asciiTheme="minorHAnsi" w:hAnsiTheme="minorHAnsi"/>
              </w:rPr>
              <w:t xml:space="preserve"> sites and values</w:t>
            </w:r>
          </w:p>
        </w:tc>
        <w:tc>
          <w:tcPr>
            <w:tcW w:w="31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b/>
              </w:rPr>
            </w:pPr>
          </w:p>
        </w:tc>
        <w:tc>
          <w:tcPr>
            <w:tcW w:w="6663" w:type="dxa"/>
            <w:gridSpan w:val="3"/>
          </w:tcPr>
          <w:p w:rsidR="00981BD6" w:rsidRPr="00B07C2F" w:rsidRDefault="00981BD6" w:rsidP="00981BD6">
            <w:pPr>
              <w:pStyle w:val="ListBullet"/>
              <w:numPr>
                <w:ilvl w:val="0"/>
                <w:numId w:val="8"/>
              </w:numPr>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rPr>
            </w:pPr>
          </w:p>
        </w:tc>
      </w:tr>
      <w:tr w:rsidR="00981BD6" w:rsidTr="00981BD6">
        <w:trPr>
          <w:cnfStyle w:val="000000010000"/>
          <w:trHeight w:val="411"/>
        </w:trPr>
        <w:tc>
          <w:tcPr>
            <w:tcW w:w="2269" w:type="dxa"/>
            <w:vMerge/>
            <w:shd w:val="clear" w:color="auto" w:fill="DBE5F1" w:themeFill="accent1" w:themeFillTint="33"/>
          </w:tcPr>
          <w:p w:rsidR="00981BD6" w:rsidRPr="000331DC" w:rsidRDefault="00981BD6" w:rsidP="00981BD6">
            <w:pPr>
              <w:spacing w:before="20" w:after="20"/>
              <w:rPr>
                <w:rFonts w:asciiTheme="minorHAnsi" w:hAnsiTheme="minorHAnsi"/>
              </w:rPr>
            </w:pPr>
          </w:p>
        </w:tc>
        <w:tc>
          <w:tcPr>
            <w:tcW w:w="3118" w:type="dxa"/>
            <w:gridSpan w:val="2"/>
            <w:vMerge/>
            <w:shd w:val="clear" w:color="auto" w:fill="auto"/>
          </w:tcPr>
          <w:p w:rsidR="00981BD6" w:rsidRPr="000331DC" w:rsidRDefault="00981BD6" w:rsidP="00981BD6">
            <w:pPr>
              <w:pStyle w:val="ListBullet"/>
              <w:numPr>
                <w:ilvl w:val="0"/>
                <w:numId w:val="8"/>
              </w:numPr>
              <w:rPr>
                <w:rFonts w:asciiTheme="minorHAnsi" w:hAnsiTheme="minorHAnsi"/>
                <w:b/>
              </w:rPr>
            </w:pPr>
          </w:p>
        </w:tc>
        <w:tc>
          <w:tcPr>
            <w:tcW w:w="6663" w:type="dxa"/>
            <w:gridSpan w:val="3"/>
          </w:tcPr>
          <w:p w:rsidR="00981BD6" w:rsidRPr="000331DC" w:rsidRDefault="00981BD6" w:rsidP="00981BD6">
            <w:pPr>
              <w:pStyle w:val="ListBullet"/>
              <w:numPr>
                <w:ilvl w:val="0"/>
                <w:numId w:val="8"/>
              </w:numPr>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981BD6" w:rsidRPr="000331DC" w:rsidRDefault="00981BD6" w:rsidP="00981BD6">
            <w:pPr>
              <w:pStyle w:val="ListBullet"/>
              <w:numPr>
                <w:ilvl w:val="0"/>
                <w:numId w:val="8"/>
              </w:numPr>
              <w:rPr>
                <w:rFonts w:asciiTheme="minorHAnsi" w:hAnsiTheme="minorHAnsi"/>
              </w:rPr>
            </w:pPr>
          </w:p>
        </w:tc>
      </w:tr>
      <w:tr w:rsidR="00981BD6" w:rsidTr="00981BD6">
        <w:trPr>
          <w:cnfStyle w:val="000000100000"/>
          <w:trHeight w:val="795"/>
        </w:trPr>
        <w:tc>
          <w:tcPr>
            <w:tcW w:w="2269" w:type="dxa"/>
            <w:vMerge w:val="restart"/>
            <w:shd w:val="clear" w:color="auto" w:fill="DBE5F1" w:themeFill="accent1" w:themeFillTint="33"/>
          </w:tcPr>
          <w:p w:rsidR="00981BD6" w:rsidRPr="000331DC" w:rsidRDefault="00981BD6" w:rsidP="00981BD6">
            <w:pPr>
              <w:spacing w:before="20" w:after="20"/>
              <w:rPr>
                <w:rFonts w:asciiTheme="minorHAnsi" w:hAnsiTheme="minorHAnsi"/>
              </w:rPr>
            </w:pPr>
            <w:r w:rsidRPr="000331DC">
              <w:rPr>
                <w:rFonts w:asciiTheme="minorHAnsi" w:hAnsiTheme="minorHAnsi"/>
              </w:rPr>
              <w:t>Protecting World Heritage sites’ outstanding universal value and integrity</w:t>
            </w:r>
          </w:p>
        </w:tc>
        <w:tc>
          <w:tcPr>
            <w:tcW w:w="31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b/>
              </w:rPr>
            </w:pPr>
          </w:p>
        </w:tc>
        <w:tc>
          <w:tcPr>
            <w:tcW w:w="6663" w:type="dxa"/>
            <w:gridSpan w:val="3"/>
          </w:tcPr>
          <w:p w:rsidR="00981BD6" w:rsidRPr="00B07C2F" w:rsidRDefault="00981BD6" w:rsidP="00981BD6">
            <w:pPr>
              <w:pStyle w:val="ListBullet"/>
              <w:numPr>
                <w:ilvl w:val="0"/>
                <w:numId w:val="8"/>
              </w:numPr>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981BD6" w:rsidRPr="000331DC" w:rsidRDefault="00981BD6" w:rsidP="00981BD6">
            <w:pPr>
              <w:pStyle w:val="ListBullet"/>
              <w:numPr>
                <w:ilvl w:val="0"/>
                <w:numId w:val="8"/>
              </w:numPr>
              <w:rPr>
                <w:rFonts w:asciiTheme="minorHAnsi" w:hAnsiTheme="minorHAnsi"/>
              </w:rPr>
            </w:pPr>
          </w:p>
        </w:tc>
      </w:tr>
      <w:tr w:rsidR="00981BD6" w:rsidTr="00981BD6">
        <w:trPr>
          <w:cnfStyle w:val="000000010000"/>
          <w:trHeight w:val="795"/>
        </w:trPr>
        <w:tc>
          <w:tcPr>
            <w:tcW w:w="2269" w:type="dxa"/>
            <w:vMerge/>
            <w:shd w:val="clear" w:color="auto" w:fill="DBE5F1" w:themeFill="accent1" w:themeFillTint="33"/>
          </w:tcPr>
          <w:p w:rsidR="00981BD6" w:rsidRPr="000331DC" w:rsidRDefault="00981BD6" w:rsidP="00981BD6">
            <w:pPr>
              <w:spacing w:before="20" w:after="20"/>
              <w:rPr>
                <w:rFonts w:asciiTheme="minorHAnsi" w:hAnsiTheme="minorHAnsi"/>
              </w:rPr>
            </w:pPr>
          </w:p>
        </w:tc>
        <w:tc>
          <w:tcPr>
            <w:tcW w:w="3118" w:type="dxa"/>
            <w:gridSpan w:val="2"/>
            <w:vMerge/>
            <w:shd w:val="clear" w:color="auto" w:fill="auto"/>
          </w:tcPr>
          <w:p w:rsidR="00981BD6" w:rsidRPr="000331DC" w:rsidRDefault="00981BD6" w:rsidP="00981BD6">
            <w:pPr>
              <w:pStyle w:val="ListBullet"/>
              <w:numPr>
                <w:ilvl w:val="0"/>
                <w:numId w:val="8"/>
              </w:numPr>
              <w:rPr>
                <w:rFonts w:asciiTheme="minorHAnsi" w:hAnsiTheme="minorHAnsi"/>
                <w:b/>
              </w:rPr>
            </w:pPr>
          </w:p>
        </w:tc>
        <w:tc>
          <w:tcPr>
            <w:tcW w:w="6663" w:type="dxa"/>
            <w:gridSpan w:val="3"/>
          </w:tcPr>
          <w:p w:rsidR="00981BD6" w:rsidRPr="000331DC" w:rsidRDefault="00981BD6" w:rsidP="00981BD6">
            <w:pPr>
              <w:pStyle w:val="ListBullet"/>
              <w:numPr>
                <w:ilvl w:val="0"/>
                <w:numId w:val="8"/>
              </w:numPr>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981BD6" w:rsidRPr="000331DC" w:rsidRDefault="00981BD6" w:rsidP="00981BD6">
            <w:pPr>
              <w:pStyle w:val="ListBullet"/>
              <w:numPr>
                <w:ilvl w:val="0"/>
                <w:numId w:val="8"/>
              </w:numPr>
              <w:rPr>
                <w:rFonts w:asciiTheme="minorHAnsi" w:hAnsiTheme="minorHAnsi"/>
              </w:rPr>
            </w:pPr>
          </w:p>
        </w:tc>
      </w:tr>
      <w:tr w:rsidR="00981BD6" w:rsidTr="00981BD6">
        <w:trPr>
          <w:cnfStyle w:val="000000100000"/>
          <w:trHeight w:val="132"/>
        </w:trPr>
        <w:tc>
          <w:tcPr>
            <w:tcW w:w="16268" w:type="dxa"/>
            <w:gridSpan w:val="8"/>
            <w:shd w:val="clear" w:color="auto" w:fill="F2DBDB" w:themeFill="accent2" w:themeFillTint="33"/>
          </w:tcPr>
          <w:p w:rsidR="00981BD6" w:rsidRPr="000331DC" w:rsidRDefault="00981BD6" w:rsidP="00981BD6">
            <w:pPr>
              <w:spacing w:after="0"/>
              <w:rPr>
                <w:rFonts w:asciiTheme="minorHAnsi" w:hAnsiTheme="minorHAnsi" w:cs="Arial"/>
              </w:rPr>
            </w:pPr>
            <w:r w:rsidRPr="000331DC">
              <w:rPr>
                <w:rFonts w:asciiTheme="minorHAnsi" w:hAnsiTheme="minorHAnsi" w:cs="Arial"/>
                <w:b/>
              </w:rPr>
              <w:t>Activity Schedule</w:t>
            </w:r>
            <w:r w:rsidRPr="000331DC">
              <w:rPr>
                <w:rFonts w:asciiTheme="minorHAnsi" w:hAnsiTheme="minorHAnsi" w:cs="Arial"/>
              </w:rPr>
              <w:t xml:space="preserve"> </w:t>
            </w:r>
          </w:p>
        </w:tc>
      </w:tr>
      <w:tr w:rsidR="00981BD6" w:rsidTr="007B0D1F">
        <w:trPr>
          <w:cnfStyle w:val="000000010000"/>
          <w:trHeight w:val="1651"/>
        </w:trPr>
        <w:tc>
          <w:tcPr>
            <w:tcW w:w="2269" w:type="dxa"/>
            <w:shd w:val="clear" w:color="auto" w:fill="DBE5F1" w:themeFill="accent1" w:themeFillTint="33"/>
          </w:tcPr>
          <w:p w:rsidR="00981BD6" w:rsidRPr="009B28D6" w:rsidRDefault="00981BD6" w:rsidP="007B0D1F">
            <w:pPr>
              <w:rPr>
                <w:rFonts w:asciiTheme="minorHAnsi" w:hAnsiTheme="minorHAnsi" w:cs="Arial"/>
              </w:rPr>
            </w:pPr>
            <w:r w:rsidRPr="0047084F">
              <w:rPr>
                <w:rFonts w:asciiTheme="minorHAnsi" w:hAnsiTheme="minorHAnsi" w:cs="Arial"/>
                <w:b/>
              </w:rPr>
              <w:t>Project stage</w:t>
            </w:r>
          </w:p>
        </w:tc>
        <w:tc>
          <w:tcPr>
            <w:tcW w:w="3118" w:type="dxa"/>
            <w:gridSpan w:val="2"/>
            <w:shd w:val="clear" w:color="auto" w:fill="DBE5F1" w:themeFill="accent1" w:themeFillTint="33"/>
          </w:tcPr>
          <w:p w:rsidR="00981BD6" w:rsidRPr="0047084F" w:rsidRDefault="00981BD6" w:rsidP="00981BD6">
            <w:pPr>
              <w:rPr>
                <w:rFonts w:asciiTheme="minorHAnsi" w:hAnsiTheme="minorHAnsi" w:cs="Arial"/>
                <w:b/>
              </w:rPr>
            </w:pPr>
            <w:r w:rsidRPr="000331DC">
              <w:rPr>
                <w:rFonts w:asciiTheme="minorHAnsi" w:hAnsiTheme="minorHAnsi" w:cs="Arial"/>
                <w:b/>
              </w:rPr>
              <w:t xml:space="preserve">Project Output </w:t>
            </w:r>
            <w:r w:rsidRPr="000331DC">
              <w:rPr>
                <w:rFonts w:asciiTheme="minorHAnsi" w:hAnsiTheme="minorHAnsi" w:cs="Arial"/>
              </w:rPr>
              <w:t xml:space="preserve">- for each period detail the Project Output to be delivered. </w:t>
            </w:r>
            <w:r w:rsidRPr="000331DC">
              <w:rPr>
                <w:rFonts w:asciiTheme="minorHAnsi" w:hAnsiTheme="minorHAnsi" w:cs="Arial"/>
                <w:b/>
              </w:rPr>
              <w:t xml:space="preserve">Note: output figures here should add up to Total Project </w:t>
            </w:r>
            <w:proofErr w:type="gramStart"/>
            <w:r w:rsidRPr="000331DC">
              <w:rPr>
                <w:rFonts w:asciiTheme="minorHAnsi" w:hAnsiTheme="minorHAnsi" w:cs="Arial"/>
                <w:b/>
              </w:rPr>
              <w:t>Outputs  stated</w:t>
            </w:r>
            <w:proofErr w:type="gramEnd"/>
            <w:r w:rsidRPr="000331DC">
              <w:rPr>
                <w:rFonts w:asciiTheme="minorHAnsi" w:hAnsiTheme="minorHAnsi" w:cs="Arial"/>
                <w:b/>
              </w:rPr>
              <w:t xml:space="preserve"> above</w:t>
            </w:r>
            <w:r>
              <w:rPr>
                <w:rFonts w:asciiTheme="minorHAnsi" w:hAnsiTheme="minorHAnsi" w:cs="Arial"/>
                <w:b/>
              </w:rPr>
              <w:t>.</w:t>
            </w:r>
          </w:p>
        </w:tc>
        <w:tc>
          <w:tcPr>
            <w:tcW w:w="9072" w:type="dxa"/>
            <w:gridSpan w:val="4"/>
            <w:shd w:val="clear" w:color="auto" w:fill="DBE5F1" w:themeFill="accent1" w:themeFillTint="33"/>
          </w:tcPr>
          <w:p w:rsidR="00981BD6" w:rsidRPr="0047084F" w:rsidRDefault="00981BD6" w:rsidP="00981BD6">
            <w:pPr>
              <w:jc w:val="center"/>
              <w:rPr>
                <w:rFonts w:asciiTheme="minorHAnsi" w:hAnsiTheme="minorHAnsi" w:cs="Arial"/>
                <w:b/>
              </w:rPr>
            </w:pPr>
            <w:r w:rsidRPr="0047084F">
              <w:rPr>
                <w:rFonts w:asciiTheme="minorHAnsi" w:hAnsiTheme="minorHAnsi" w:cs="Arial"/>
                <w:b/>
              </w:rPr>
              <w:t xml:space="preserve">Key activities to be undertaken for period </w:t>
            </w:r>
            <w:r w:rsidRPr="0047084F">
              <w:rPr>
                <w:rFonts w:asciiTheme="minorHAnsi" w:hAnsiTheme="minorHAnsi" w:cs="Arial"/>
              </w:rPr>
              <w:t>(include key planning/preparation, delivery, communication, monitoring and evaluation, reporting activities to be delivered each period)</w:t>
            </w:r>
          </w:p>
        </w:tc>
        <w:tc>
          <w:tcPr>
            <w:tcW w:w="1809" w:type="dxa"/>
            <w:shd w:val="clear" w:color="auto" w:fill="DBE5F1" w:themeFill="accent1" w:themeFillTint="33"/>
          </w:tcPr>
          <w:p w:rsidR="00981BD6" w:rsidRPr="0047084F" w:rsidRDefault="00981BD6" w:rsidP="007B0D1F">
            <w:pPr>
              <w:jc w:val="center"/>
              <w:rPr>
                <w:rFonts w:asciiTheme="minorHAnsi" w:hAnsiTheme="minorHAnsi" w:cs="Arial"/>
                <w:b/>
              </w:rPr>
            </w:pPr>
            <w:r w:rsidRPr="0047084F">
              <w:rPr>
                <w:rFonts w:asciiTheme="minorHAnsi" w:hAnsiTheme="minorHAnsi" w:cs="Arial"/>
                <w:b/>
              </w:rPr>
              <w:t xml:space="preserve">Annual Budget </w:t>
            </w:r>
            <w:r w:rsidRPr="000331DC">
              <w:rPr>
                <w:rFonts w:asciiTheme="minorHAnsi" w:hAnsiTheme="minorHAnsi" w:cs="Arial"/>
                <w:b/>
              </w:rPr>
              <w:t>(GST excl</w:t>
            </w:r>
            <w:r>
              <w:rPr>
                <w:rFonts w:asciiTheme="minorHAnsi" w:hAnsiTheme="minorHAnsi" w:cs="Arial"/>
                <w:b/>
              </w:rPr>
              <w:t>, incl. cash only</w:t>
            </w:r>
            <w:r w:rsidRPr="000331DC">
              <w:rPr>
                <w:rFonts w:asciiTheme="minorHAnsi" w:hAnsiTheme="minorHAnsi" w:cs="Arial"/>
                <w:b/>
              </w:rPr>
              <w:t>)</w:t>
            </w:r>
          </w:p>
        </w:tc>
      </w:tr>
      <w:tr w:rsidR="003B12CD" w:rsidRPr="0047084F" w:rsidTr="007B0D1F">
        <w:trPr>
          <w:cnfStyle w:val="000000100000"/>
          <w:trHeight w:val="561"/>
        </w:trPr>
        <w:tc>
          <w:tcPr>
            <w:tcW w:w="2269" w:type="dxa"/>
            <w:vMerge w:val="restart"/>
          </w:tcPr>
          <w:p w:rsidR="003B12CD" w:rsidRPr="0047084F" w:rsidRDefault="003B12CD" w:rsidP="00981BD6">
            <w:pPr>
              <w:rPr>
                <w:rFonts w:asciiTheme="minorHAnsi" w:hAnsiTheme="minorHAnsi" w:cs="Arial"/>
              </w:rPr>
            </w:pPr>
            <w:r w:rsidRPr="0047084F">
              <w:rPr>
                <w:rFonts w:asciiTheme="minorHAnsi" w:hAnsiTheme="minorHAnsi" w:cs="Arial"/>
                <w:b/>
              </w:rPr>
              <w:t>Stage 1</w:t>
            </w:r>
            <w:r w:rsidRPr="0047084F">
              <w:rPr>
                <w:rFonts w:asciiTheme="minorHAnsi" w:hAnsiTheme="minorHAnsi" w:cs="Arial"/>
              </w:rPr>
              <w:t>, Project commencement to 31 December 2013.</w:t>
            </w:r>
          </w:p>
        </w:tc>
        <w:tc>
          <w:tcPr>
            <w:tcW w:w="3118" w:type="dxa"/>
            <w:gridSpan w:val="2"/>
            <w:vMerge w:val="restart"/>
          </w:tcPr>
          <w:p w:rsidR="003B12CD" w:rsidRPr="0047084F" w:rsidRDefault="003B12CD" w:rsidP="003B12CD">
            <w:pPr>
              <w:pStyle w:val="ListBullet"/>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val="restart"/>
          </w:tcPr>
          <w:p w:rsidR="003B12CD" w:rsidRPr="0047084F" w:rsidRDefault="003B12CD" w:rsidP="00981BD6">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3B12CD" w:rsidRPr="0047084F" w:rsidRDefault="003B12CD" w:rsidP="00981BD6">
            <w:pPr>
              <w:pStyle w:val="ListBullet"/>
              <w:numPr>
                <w:ilvl w:val="0"/>
                <w:numId w:val="0"/>
              </w:numPr>
              <w:ind w:left="-108"/>
              <w:jc w:val="center"/>
              <w:rPr>
                <w:rFonts w:asciiTheme="minorHAnsi" w:hAnsiTheme="minorHAnsi" w:cs="Arial"/>
              </w:rPr>
            </w:pPr>
            <w:r w:rsidRPr="0047084F">
              <w:rPr>
                <w:rFonts w:asciiTheme="minorHAnsi" w:hAnsiTheme="minorHAnsi" w:cs="Arial"/>
              </w:rPr>
              <w:t>Other:</w:t>
            </w:r>
          </w:p>
        </w:tc>
      </w:tr>
      <w:tr w:rsidR="003B12CD" w:rsidRPr="0047084F" w:rsidTr="007B0D1F">
        <w:trPr>
          <w:cnfStyle w:val="000000010000"/>
          <w:trHeight w:val="561"/>
        </w:trPr>
        <w:tc>
          <w:tcPr>
            <w:tcW w:w="2269" w:type="dxa"/>
            <w:vMerge/>
          </w:tcPr>
          <w:p w:rsidR="003B12CD" w:rsidRPr="0047084F" w:rsidRDefault="003B12CD" w:rsidP="00981BD6">
            <w:pPr>
              <w:rPr>
                <w:rFonts w:asciiTheme="minorHAnsi" w:hAnsiTheme="minorHAnsi" w:cs="Arial"/>
                <w:color w:val="000000"/>
                <w:lang w:eastAsia="en-AU"/>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rPr>
                <w:rFonts w:asciiTheme="minorHAnsi" w:hAnsiTheme="minorHAnsi" w:cs="Arial"/>
              </w:rPr>
            </w:pPr>
            <w:r w:rsidRPr="0047084F">
              <w:rPr>
                <w:rFonts w:asciiTheme="minorHAnsi" w:hAnsiTheme="minorHAnsi" w:cs="Arial"/>
              </w:rPr>
              <w:t xml:space="preserve">Activity 2: </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100000"/>
          <w:trHeight w:val="561"/>
        </w:trPr>
        <w:tc>
          <w:tcPr>
            <w:tcW w:w="2269" w:type="dxa"/>
            <w:vMerge/>
          </w:tcPr>
          <w:p w:rsidR="003B12CD" w:rsidRPr="0047084F" w:rsidRDefault="003B12CD" w:rsidP="00981BD6">
            <w:pPr>
              <w:rPr>
                <w:rFonts w:asciiTheme="minorHAnsi" w:hAnsiTheme="minorHAnsi" w:cs="Arial"/>
                <w:color w:val="000000"/>
                <w:lang w:eastAsia="en-AU"/>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rPr>
                <w:rFonts w:asciiTheme="minorHAnsi" w:hAnsiTheme="minorHAnsi" w:cs="Arial"/>
              </w:rPr>
            </w:pPr>
            <w:r w:rsidRPr="0047084F">
              <w:rPr>
                <w:rFonts w:asciiTheme="minorHAnsi" w:hAnsiTheme="minorHAnsi" w:cs="Arial"/>
              </w:rPr>
              <w:t xml:space="preserve">Activity 3: </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010000"/>
          <w:trHeight w:val="559"/>
        </w:trPr>
        <w:tc>
          <w:tcPr>
            <w:tcW w:w="2269" w:type="dxa"/>
            <w:vMerge w:val="restart"/>
          </w:tcPr>
          <w:p w:rsidR="003B12CD" w:rsidRPr="0047084F" w:rsidRDefault="003B12CD" w:rsidP="00981BD6">
            <w:pPr>
              <w:rPr>
                <w:rFonts w:asciiTheme="minorHAnsi" w:hAnsiTheme="minorHAnsi" w:cs="Arial"/>
              </w:rPr>
            </w:pPr>
            <w:r w:rsidRPr="0047084F">
              <w:rPr>
                <w:rFonts w:asciiTheme="minorHAnsi" w:hAnsiTheme="minorHAnsi" w:cs="Arial"/>
                <w:b/>
              </w:rPr>
              <w:t>Stage 2</w:t>
            </w:r>
            <w:r w:rsidRPr="0047084F">
              <w:rPr>
                <w:rFonts w:asciiTheme="minorHAnsi" w:hAnsiTheme="minorHAnsi" w:cs="Arial"/>
              </w:rPr>
              <w:t>, 1 January 2014–30 June 2014.</w:t>
            </w:r>
          </w:p>
        </w:tc>
        <w:tc>
          <w:tcPr>
            <w:tcW w:w="3118" w:type="dxa"/>
            <w:gridSpan w:val="2"/>
            <w:vMerge w:val="restart"/>
          </w:tcPr>
          <w:p w:rsidR="003B12CD" w:rsidRPr="0047084F" w:rsidRDefault="003B12CD" w:rsidP="003B12CD">
            <w:pPr>
              <w:pStyle w:val="ListBullet"/>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tcPr>
          <w:p w:rsidR="003B12CD" w:rsidRPr="0047084F" w:rsidRDefault="003B12CD" w:rsidP="00981BD6">
            <w:pPr>
              <w:pStyle w:val="ListParagraph"/>
              <w:numPr>
                <w:ilvl w:val="0"/>
                <w:numId w:val="0"/>
              </w:numPr>
              <w:ind w:left="-108"/>
              <w:jc w:val="center"/>
              <w:rPr>
                <w:rFonts w:asciiTheme="minorHAnsi" w:hAnsiTheme="minorHAnsi" w:cs="Arial"/>
              </w:rPr>
            </w:pPr>
          </w:p>
        </w:tc>
      </w:tr>
      <w:tr w:rsidR="003B12CD" w:rsidRPr="0047084F" w:rsidTr="007B0D1F">
        <w:trPr>
          <w:cnfStyle w:val="000000100000"/>
          <w:trHeight w:val="559"/>
        </w:trPr>
        <w:tc>
          <w:tcPr>
            <w:tcW w:w="2269" w:type="dxa"/>
            <w:vMerge/>
          </w:tcPr>
          <w:p w:rsidR="003B12CD" w:rsidRPr="0047084F" w:rsidRDefault="003B12CD" w:rsidP="00981BD6">
            <w:pPr>
              <w:rPr>
                <w:rFonts w:asciiTheme="minorHAnsi" w:hAnsiTheme="minorHAnsi" w:cs="Arial"/>
                <w:b/>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2: </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010000"/>
          <w:trHeight w:val="559"/>
        </w:trPr>
        <w:tc>
          <w:tcPr>
            <w:tcW w:w="2269" w:type="dxa"/>
            <w:vMerge/>
          </w:tcPr>
          <w:p w:rsidR="003B12CD" w:rsidRPr="0047084F" w:rsidRDefault="003B12CD" w:rsidP="00981BD6">
            <w:pPr>
              <w:rPr>
                <w:rFonts w:asciiTheme="minorHAnsi" w:hAnsiTheme="minorHAnsi" w:cs="Arial"/>
                <w:color w:val="000000"/>
                <w:lang w:eastAsia="en-AU"/>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3: </w:t>
            </w:r>
          </w:p>
        </w:tc>
        <w:tc>
          <w:tcPr>
            <w:tcW w:w="1809" w:type="dxa"/>
            <w:vMerge/>
          </w:tcPr>
          <w:p w:rsidR="003B12CD" w:rsidRPr="0047084F" w:rsidRDefault="003B12CD" w:rsidP="00981BD6">
            <w:pPr>
              <w:pStyle w:val="ListParagraph"/>
              <w:numPr>
                <w:ilvl w:val="0"/>
                <w:numId w:val="0"/>
              </w:numPr>
              <w:ind w:left="-108"/>
              <w:jc w:val="center"/>
              <w:rPr>
                <w:rFonts w:asciiTheme="minorHAnsi" w:hAnsiTheme="minorHAnsi" w:cs="Arial"/>
              </w:rPr>
            </w:pPr>
          </w:p>
        </w:tc>
      </w:tr>
      <w:tr w:rsidR="003B12CD" w:rsidRPr="0047084F" w:rsidTr="007B0D1F">
        <w:trPr>
          <w:cnfStyle w:val="000000100000"/>
          <w:trHeight w:val="559"/>
        </w:trPr>
        <w:tc>
          <w:tcPr>
            <w:tcW w:w="2269" w:type="dxa"/>
            <w:vMerge w:val="restart"/>
          </w:tcPr>
          <w:p w:rsidR="003B12CD" w:rsidRPr="0047084F" w:rsidRDefault="003B12CD" w:rsidP="00981BD6">
            <w:pPr>
              <w:rPr>
                <w:rFonts w:asciiTheme="minorHAnsi" w:hAnsiTheme="minorHAnsi" w:cs="Arial"/>
              </w:rPr>
            </w:pPr>
            <w:r w:rsidRPr="0047084F">
              <w:rPr>
                <w:rFonts w:asciiTheme="minorHAnsi" w:hAnsiTheme="minorHAnsi" w:cs="Arial"/>
                <w:b/>
              </w:rPr>
              <w:t>Stage 3</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July 2014–31 December 2014</w:t>
            </w:r>
          </w:p>
        </w:tc>
        <w:tc>
          <w:tcPr>
            <w:tcW w:w="3118" w:type="dxa"/>
            <w:gridSpan w:val="2"/>
            <w:vMerge w:val="restart"/>
          </w:tcPr>
          <w:p w:rsidR="003B12CD" w:rsidRPr="0047084F" w:rsidRDefault="003B12CD" w:rsidP="003B12CD">
            <w:pPr>
              <w:pStyle w:val="ListBullet"/>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val="restart"/>
          </w:tcPr>
          <w:p w:rsidR="003B12CD" w:rsidRPr="0047084F" w:rsidRDefault="003B12CD" w:rsidP="00981BD6">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3B12CD" w:rsidRPr="0047084F" w:rsidRDefault="003B12CD" w:rsidP="00981BD6">
            <w:pPr>
              <w:ind w:left="-108"/>
              <w:jc w:val="center"/>
              <w:rPr>
                <w:rFonts w:asciiTheme="minorHAnsi" w:hAnsiTheme="minorHAnsi" w:cs="Arial"/>
              </w:rPr>
            </w:pPr>
            <w:r w:rsidRPr="0047084F">
              <w:rPr>
                <w:rFonts w:asciiTheme="minorHAnsi" w:hAnsiTheme="minorHAnsi" w:cs="Arial"/>
              </w:rPr>
              <w:t>Other:</w:t>
            </w:r>
          </w:p>
        </w:tc>
      </w:tr>
      <w:tr w:rsidR="003B12CD" w:rsidRPr="0047084F" w:rsidTr="007B0D1F">
        <w:trPr>
          <w:cnfStyle w:val="000000010000"/>
          <w:trHeight w:val="559"/>
        </w:trPr>
        <w:tc>
          <w:tcPr>
            <w:tcW w:w="2269" w:type="dxa"/>
            <w:vMerge/>
          </w:tcPr>
          <w:p w:rsidR="003B12CD" w:rsidRPr="0047084F" w:rsidRDefault="003B12CD" w:rsidP="00981BD6">
            <w:pPr>
              <w:rPr>
                <w:rFonts w:asciiTheme="minorHAnsi" w:hAnsiTheme="minorHAnsi" w:cs="Arial"/>
                <w:color w:val="000000"/>
                <w:lang w:eastAsia="en-AU"/>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2: </w:t>
            </w:r>
          </w:p>
        </w:tc>
        <w:tc>
          <w:tcPr>
            <w:tcW w:w="1809" w:type="dxa"/>
            <w:vMerge/>
          </w:tcPr>
          <w:p w:rsidR="003B12CD" w:rsidRPr="0047084F" w:rsidRDefault="003B12CD" w:rsidP="00981BD6">
            <w:pPr>
              <w:pStyle w:val="ListParagraph"/>
              <w:numPr>
                <w:ilvl w:val="0"/>
                <w:numId w:val="0"/>
              </w:numPr>
              <w:ind w:left="-108"/>
              <w:jc w:val="center"/>
              <w:rPr>
                <w:rFonts w:asciiTheme="minorHAnsi" w:hAnsiTheme="minorHAnsi" w:cs="Arial"/>
              </w:rPr>
            </w:pPr>
          </w:p>
        </w:tc>
      </w:tr>
      <w:tr w:rsidR="003B12CD" w:rsidRPr="0047084F" w:rsidTr="007B0D1F">
        <w:trPr>
          <w:cnfStyle w:val="000000100000"/>
          <w:trHeight w:val="559"/>
        </w:trPr>
        <w:tc>
          <w:tcPr>
            <w:tcW w:w="2269" w:type="dxa"/>
            <w:vMerge/>
          </w:tcPr>
          <w:p w:rsidR="003B12CD" w:rsidRPr="0047084F" w:rsidRDefault="003B12CD" w:rsidP="00981BD6">
            <w:pPr>
              <w:rPr>
                <w:rFonts w:asciiTheme="minorHAnsi" w:hAnsiTheme="minorHAnsi" w:cs="Arial"/>
                <w:color w:val="000000"/>
                <w:lang w:eastAsia="en-AU"/>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3: </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010000"/>
          <w:trHeight w:val="559"/>
        </w:trPr>
        <w:tc>
          <w:tcPr>
            <w:tcW w:w="2269" w:type="dxa"/>
            <w:vMerge w:val="restart"/>
          </w:tcPr>
          <w:p w:rsidR="003B12CD" w:rsidRPr="0047084F" w:rsidRDefault="003B12CD" w:rsidP="00981BD6">
            <w:pPr>
              <w:rPr>
                <w:rFonts w:asciiTheme="minorHAnsi" w:hAnsiTheme="minorHAnsi" w:cs="Arial"/>
              </w:rPr>
            </w:pPr>
            <w:r w:rsidRPr="0047084F">
              <w:rPr>
                <w:rFonts w:asciiTheme="minorHAnsi" w:hAnsiTheme="minorHAnsi" w:cs="Arial"/>
                <w:b/>
              </w:rPr>
              <w:t>Stage 4</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January 2015</w:t>
            </w:r>
            <w:r w:rsidRPr="0047084F">
              <w:rPr>
                <w:rFonts w:asciiTheme="minorHAnsi" w:hAnsiTheme="minorHAnsi" w:cs="Arial"/>
              </w:rPr>
              <w:softHyphen/>
              <w:t>–30 June 2015</w:t>
            </w:r>
          </w:p>
        </w:tc>
        <w:tc>
          <w:tcPr>
            <w:tcW w:w="3118" w:type="dxa"/>
            <w:gridSpan w:val="2"/>
            <w:vMerge w:val="restart"/>
          </w:tcPr>
          <w:p w:rsidR="003B12CD" w:rsidRPr="0047084F" w:rsidRDefault="003B12CD" w:rsidP="003B12CD">
            <w:pPr>
              <w:pStyle w:val="ListBullet"/>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tcPr>
          <w:p w:rsidR="003B12CD" w:rsidRPr="0047084F" w:rsidRDefault="003B12CD" w:rsidP="00981BD6">
            <w:pPr>
              <w:pStyle w:val="ListParagraph"/>
              <w:numPr>
                <w:ilvl w:val="0"/>
                <w:numId w:val="0"/>
              </w:numPr>
              <w:ind w:left="-108"/>
              <w:jc w:val="center"/>
              <w:rPr>
                <w:rFonts w:asciiTheme="minorHAnsi" w:hAnsiTheme="minorHAnsi" w:cs="Arial"/>
              </w:rPr>
            </w:pPr>
          </w:p>
        </w:tc>
      </w:tr>
      <w:tr w:rsidR="003B12CD" w:rsidRPr="0047084F" w:rsidTr="007B0D1F">
        <w:trPr>
          <w:cnfStyle w:val="000000100000"/>
          <w:trHeight w:val="559"/>
        </w:trPr>
        <w:tc>
          <w:tcPr>
            <w:tcW w:w="2269" w:type="dxa"/>
            <w:vMerge/>
          </w:tcPr>
          <w:p w:rsidR="003B12CD" w:rsidRPr="0047084F" w:rsidRDefault="003B12CD" w:rsidP="00981BD6">
            <w:pPr>
              <w:rPr>
                <w:rFonts w:asciiTheme="minorHAnsi" w:hAnsiTheme="minorHAnsi" w:cs="Arial"/>
                <w:color w:val="000000"/>
                <w:lang w:eastAsia="en-AU"/>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2: </w:t>
            </w:r>
          </w:p>
        </w:tc>
        <w:tc>
          <w:tcPr>
            <w:tcW w:w="1809" w:type="dxa"/>
            <w:vMerge/>
          </w:tcPr>
          <w:p w:rsidR="003B12CD" w:rsidRPr="0047084F" w:rsidRDefault="003B12CD" w:rsidP="00981BD6">
            <w:pPr>
              <w:pStyle w:val="ListParagraph"/>
              <w:numPr>
                <w:ilvl w:val="0"/>
                <w:numId w:val="0"/>
              </w:numPr>
              <w:ind w:left="-108"/>
              <w:jc w:val="center"/>
              <w:rPr>
                <w:rFonts w:asciiTheme="minorHAnsi" w:hAnsiTheme="minorHAnsi" w:cs="Arial"/>
              </w:rPr>
            </w:pPr>
          </w:p>
        </w:tc>
      </w:tr>
      <w:tr w:rsidR="003B12CD" w:rsidRPr="0047084F" w:rsidTr="007B0D1F">
        <w:trPr>
          <w:cnfStyle w:val="000000010000"/>
          <w:trHeight w:val="559"/>
        </w:trPr>
        <w:tc>
          <w:tcPr>
            <w:tcW w:w="2269" w:type="dxa"/>
            <w:vMerge/>
          </w:tcPr>
          <w:p w:rsidR="003B12CD" w:rsidRPr="0047084F" w:rsidRDefault="003B12CD" w:rsidP="00981BD6">
            <w:pPr>
              <w:rPr>
                <w:rFonts w:asciiTheme="minorHAnsi" w:hAnsiTheme="minorHAnsi" w:cs="Arial"/>
                <w:color w:val="000000"/>
                <w:lang w:eastAsia="en-AU"/>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3: </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100000"/>
          <w:trHeight w:val="688"/>
        </w:trPr>
        <w:tc>
          <w:tcPr>
            <w:tcW w:w="2269" w:type="dxa"/>
            <w:vMerge w:val="restart"/>
          </w:tcPr>
          <w:p w:rsidR="003B12CD" w:rsidRPr="0047084F" w:rsidRDefault="003B12CD" w:rsidP="00981BD6">
            <w:pPr>
              <w:rPr>
                <w:rFonts w:asciiTheme="minorHAnsi" w:hAnsiTheme="minorHAnsi" w:cs="Arial"/>
                <w:b/>
              </w:rPr>
            </w:pPr>
            <w:r w:rsidRPr="0047084F">
              <w:rPr>
                <w:rFonts w:asciiTheme="minorHAnsi" w:hAnsiTheme="minorHAnsi" w:cs="Arial"/>
                <w:b/>
              </w:rPr>
              <w:t xml:space="preserve">Stage 5, </w:t>
            </w:r>
            <w:r w:rsidRPr="0047084F">
              <w:rPr>
                <w:rFonts w:asciiTheme="minorHAnsi" w:hAnsiTheme="minorHAnsi" w:cs="Arial"/>
              </w:rPr>
              <w:t>1 July 2015–31 December 2015</w:t>
            </w:r>
          </w:p>
        </w:tc>
        <w:tc>
          <w:tcPr>
            <w:tcW w:w="3118" w:type="dxa"/>
            <w:gridSpan w:val="2"/>
            <w:vMerge w:val="restart"/>
          </w:tcPr>
          <w:p w:rsidR="003B12CD" w:rsidRPr="0047084F" w:rsidRDefault="003B12CD" w:rsidP="003B12CD">
            <w:pPr>
              <w:pStyle w:val="ListBullet"/>
            </w:pPr>
          </w:p>
        </w:tc>
        <w:tc>
          <w:tcPr>
            <w:tcW w:w="9072" w:type="dxa"/>
            <w:gridSpan w:val="4"/>
          </w:tcPr>
          <w:p w:rsidR="003B12CD" w:rsidRPr="0047084F" w:rsidRDefault="003B12CD" w:rsidP="00981BD6">
            <w:pPr>
              <w:pStyle w:val="ListBullet"/>
              <w:numPr>
                <w:ilvl w:val="0"/>
                <w:numId w:val="0"/>
              </w:numPr>
              <w:rPr>
                <w:rFonts w:asciiTheme="minorHAnsi" w:hAnsiTheme="minorHAnsi" w:cs="Arial"/>
                <w:b/>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val="restart"/>
          </w:tcPr>
          <w:p w:rsidR="003B12CD" w:rsidRPr="0047084F" w:rsidRDefault="003B12CD" w:rsidP="00981BD6">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3B12CD" w:rsidRPr="0047084F" w:rsidRDefault="003B12CD" w:rsidP="00981BD6">
            <w:pPr>
              <w:pStyle w:val="ListParagraph"/>
              <w:numPr>
                <w:ilvl w:val="0"/>
                <w:numId w:val="0"/>
              </w:numPr>
              <w:ind w:left="-108"/>
              <w:jc w:val="center"/>
              <w:rPr>
                <w:rFonts w:asciiTheme="minorHAnsi" w:hAnsiTheme="minorHAnsi" w:cs="Arial"/>
                <w:b/>
              </w:rPr>
            </w:pPr>
            <w:r w:rsidRPr="0047084F">
              <w:rPr>
                <w:rFonts w:asciiTheme="minorHAnsi" w:hAnsiTheme="minorHAnsi" w:cs="Arial"/>
              </w:rPr>
              <w:t>Other:</w:t>
            </w:r>
          </w:p>
        </w:tc>
      </w:tr>
      <w:tr w:rsidR="003B12CD" w:rsidRPr="0047084F" w:rsidTr="007B0D1F">
        <w:trPr>
          <w:cnfStyle w:val="000000010000"/>
          <w:trHeight w:val="561"/>
        </w:trPr>
        <w:tc>
          <w:tcPr>
            <w:tcW w:w="2269" w:type="dxa"/>
            <w:vMerge/>
          </w:tcPr>
          <w:p w:rsidR="003B12CD" w:rsidRPr="0047084F" w:rsidRDefault="003B12CD" w:rsidP="00981BD6">
            <w:pPr>
              <w:rPr>
                <w:rFonts w:asciiTheme="minorHAnsi" w:hAnsiTheme="minorHAnsi" w:cs="Arial"/>
                <w:b/>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b/>
              </w:rPr>
            </w:pPr>
            <w:r w:rsidRPr="0047084F">
              <w:rPr>
                <w:rFonts w:asciiTheme="minorHAnsi" w:hAnsiTheme="minorHAnsi" w:cs="Arial"/>
              </w:rPr>
              <w:t xml:space="preserve">Activity 2: </w:t>
            </w:r>
          </w:p>
        </w:tc>
        <w:tc>
          <w:tcPr>
            <w:tcW w:w="1809" w:type="dxa"/>
            <w:vMerge/>
          </w:tcPr>
          <w:p w:rsidR="003B12CD" w:rsidRPr="0047084F" w:rsidRDefault="003B12CD" w:rsidP="00981BD6">
            <w:pPr>
              <w:jc w:val="center"/>
              <w:rPr>
                <w:rFonts w:asciiTheme="minorHAnsi" w:hAnsiTheme="minorHAnsi" w:cs="Arial"/>
                <w:b/>
              </w:rPr>
            </w:pPr>
          </w:p>
        </w:tc>
      </w:tr>
      <w:tr w:rsidR="003B12CD" w:rsidRPr="0047084F" w:rsidTr="007B0D1F">
        <w:trPr>
          <w:cnfStyle w:val="000000100000"/>
          <w:trHeight w:val="561"/>
        </w:trPr>
        <w:tc>
          <w:tcPr>
            <w:tcW w:w="2269" w:type="dxa"/>
            <w:vMerge/>
          </w:tcPr>
          <w:p w:rsidR="003B12CD" w:rsidRPr="0047084F" w:rsidRDefault="003B12CD" w:rsidP="00981BD6">
            <w:pPr>
              <w:rPr>
                <w:rFonts w:asciiTheme="minorHAnsi" w:hAnsiTheme="minorHAnsi" w:cs="Arial"/>
                <w:b/>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b/>
              </w:rPr>
            </w:pPr>
            <w:r w:rsidRPr="0047084F">
              <w:rPr>
                <w:rFonts w:asciiTheme="minorHAnsi" w:hAnsiTheme="minorHAnsi" w:cs="Arial"/>
              </w:rPr>
              <w:t xml:space="preserve">Activity 3: </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b/>
              </w:rPr>
            </w:pPr>
          </w:p>
        </w:tc>
      </w:tr>
      <w:tr w:rsidR="003B12CD" w:rsidRPr="0047084F" w:rsidTr="007B0D1F">
        <w:trPr>
          <w:cnfStyle w:val="000000010000"/>
          <w:trHeight w:val="559"/>
        </w:trPr>
        <w:tc>
          <w:tcPr>
            <w:tcW w:w="2269" w:type="dxa"/>
            <w:vMerge w:val="restart"/>
          </w:tcPr>
          <w:p w:rsidR="003B12CD" w:rsidRPr="0047084F" w:rsidRDefault="003B12CD" w:rsidP="00981BD6">
            <w:pPr>
              <w:rPr>
                <w:rFonts w:asciiTheme="minorHAnsi" w:hAnsiTheme="minorHAnsi" w:cs="Arial"/>
                <w:color w:val="000000"/>
                <w:lang w:eastAsia="en-AU"/>
              </w:rPr>
            </w:pPr>
            <w:r w:rsidRPr="0047084F">
              <w:rPr>
                <w:rFonts w:asciiTheme="minorHAnsi" w:hAnsiTheme="minorHAnsi" w:cs="Arial"/>
                <w:b/>
              </w:rPr>
              <w:t>Stage 6</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January 2016</w:t>
            </w:r>
            <w:r w:rsidRPr="0047084F">
              <w:rPr>
                <w:rFonts w:asciiTheme="minorHAnsi" w:hAnsiTheme="minorHAnsi" w:cs="Arial"/>
              </w:rPr>
              <w:softHyphen/>
              <w:t>–30 June 2016</w:t>
            </w:r>
          </w:p>
        </w:tc>
        <w:tc>
          <w:tcPr>
            <w:tcW w:w="3118" w:type="dxa"/>
            <w:gridSpan w:val="2"/>
            <w:vMerge w:val="restart"/>
          </w:tcPr>
          <w:p w:rsidR="003B12CD" w:rsidRPr="0047084F" w:rsidRDefault="003B12CD" w:rsidP="003B12CD">
            <w:pPr>
              <w:pStyle w:val="ListBullet"/>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100000"/>
          <w:trHeight w:val="559"/>
        </w:trPr>
        <w:tc>
          <w:tcPr>
            <w:tcW w:w="2269" w:type="dxa"/>
            <w:vMerge/>
          </w:tcPr>
          <w:p w:rsidR="003B12CD" w:rsidRPr="0047084F" w:rsidRDefault="003B12CD" w:rsidP="00981BD6">
            <w:pPr>
              <w:rPr>
                <w:rFonts w:asciiTheme="minorHAnsi" w:hAnsiTheme="minorHAnsi" w:cs="Arial"/>
                <w:color w:val="000000"/>
                <w:lang w:eastAsia="en-AU"/>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2: </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010000"/>
          <w:trHeight w:val="559"/>
        </w:trPr>
        <w:tc>
          <w:tcPr>
            <w:tcW w:w="2269" w:type="dxa"/>
            <w:vMerge/>
          </w:tcPr>
          <w:p w:rsidR="003B12CD" w:rsidRPr="0047084F" w:rsidRDefault="003B12CD" w:rsidP="00981BD6">
            <w:pPr>
              <w:rPr>
                <w:rFonts w:asciiTheme="minorHAnsi" w:hAnsiTheme="minorHAnsi" w:cs="Arial"/>
                <w:color w:val="000000"/>
                <w:lang w:eastAsia="en-AU"/>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3: </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100000"/>
          <w:trHeight w:val="858"/>
        </w:trPr>
        <w:tc>
          <w:tcPr>
            <w:tcW w:w="2269" w:type="dxa"/>
            <w:vMerge w:val="restart"/>
          </w:tcPr>
          <w:p w:rsidR="003B12CD" w:rsidRPr="0047084F" w:rsidRDefault="003B12CD" w:rsidP="00981BD6">
            <w:pPr>
              <w:rPr>
                <w:rFonts w:asciiTheme="minorHAnsi" w:hAnsiTheme="minorHAnsi" w:cs="Arial"/>
                <w:color w:val="000000"/>
                <w:lang w:eastAsia="en-AU"/>
              </w:rPr>
            </w:pPr>
            <w:r w:rsidRPr="0047084F">
              <w:rPr>
                <w:rFonts w:asciiTheme="minorHAnsi" w:hAnsiTheme="minorHAnsi" w:cs="Arial"/>
                <w:b/>
              </w:rPr>
              <w:lastRenderedPageBreak/>
              <w:t>Stage 7</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July 2016–31 December 2016</w:t>
            </w:r>
          </w:p>
        </w:tc>
        <w:tc>
          <w:tcPr>
            <w:tcW w:w="3118" w:type="dxa"/>
            <w:gridSpan w:val="2"/>
            <w:vMerge w:val="restart"/>
          </w:tcPr>
          <w:p w:rsidR="003B12CD" w:rsidRPr="0047084F" w:rsidRDefault="003B12CD" w:rsidP="003B12CD">
            <w:pPr>
              <w:pStyle w:val="ListBullet"/>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p w:rsidR="003B12CD" w:rsidRPr="0047084F" w:rsidRDefault="003B12CD" w:rsidP="00981BD6">
            <w:pPr>
              <w:pStyle w:val="ListBullet"/>
              <w:numPr>
                <w:ilvl w:val="0"/>
                <w:numId w:val="0"/>
              </w:numPr>
              <w:rPr>
                <w:rFonts w:asciiTheme="minorHAnsi" w:hAnsiTheme="minorHAnsi" w:cs="Arial"/>
              </w:rPr>
            </w:pPr>
          </w:p>
        </w:tc>
        <w:tc>
          <w:tcPr>
            <w:tcW w:w="1809" w:type="dxa"/>
            <w:vMerge w:val="restart"/>
          </w:tcPr>
          <w:p w:rsidR="003B12CD" w:rsidRPr="0047084F" w:rsidRDefault="003B12CD" w:rsidP="00981BD6">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3B12CD" w:rsidRPr="0047084F" w:rsidRDefault="003B12CD" w:rsidP="00981BD6">
            <w:pPr>
              <w:pStyle w:val="ListBullet"/>
              <w:numPr>
                <w:ilvl w:val="0"/>
                <w:numId w:val="0"/>
              </w:numPr>
              <w:ind w:left="-108"/>
              <w:jc w:val="center"/>
              <w:rPr>
                <w:rFonts w:asciiTheme="minorHAnsi" w:hAnsiTheme="minorHAnsi" w:cs="Arial"/>
              </w:rPr>
            </w:pPr>
            <w:r w:rsidRPr="0047084F">
              <w:rPr>
                <w:rFonts w:asciiTheme="minorHAnsi" w:hAnsiTheme="minorHAnsi" w:cs="Arial"/>
              </w:rPr>
              <w:t>Other:</w:t>
            </w:r>
          </w:p>
        </w:tc>
      </w:tr>
      <w:tr w:rsidR="003B12CD" w:rsidRPr="0047084F" w:rsidTr="007B0D1F">
        <w:trPr>
          <w:cnfStyle w:val="000000010000"/>
          <w:trHeight w:val="424"/>
        </w:trPr>
        <w:tc>
          <w:tcPr>
            <w:tcW w:w="2269" w:type="dxa"/>
            <w:vMerge/>
          </w:tcPr>
          <w:p w:rsidR="003B12CD" w:rsidRPr="0047084F" w:rsidRDefault="003B12CD" w:rsidP="00981BD6">
            <w:pPr>
              <w:rPr>
                <w:rFonts w:asciiTheme="minorHAnsi" w:hAnsiTheme="minorHAnsi" w:cs="Arial"/>
                <w:b/>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Activity 2:</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100000"/>
          <w:trHeight w:val="583"/>
        </w:trPr>
        <w:tc>
          <w:tcPr>
            <w:tcW w:w="2269" w:type="dxa"/>
            <w:vMerge/>
          </w:tcPr>
          <w:p w:rsidR="003B12CD" w:rsidRPr="0047084F" w:rsidRDefault="003B12CD" w:rsidP="00981BD6">
            <w:pPr>
              <w:rPr>
                <w:rFonts w:asciiTheme="minorHAnsi" w:hAnsiTheme="minorHAnsi" w:cs="Arial"/>
                <w:b/>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3: </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010000"/>
          <w:trHeight w:val="631"/>
        </w:trPr>
        <w:tc>
          <w:tcPr>
            <w:tcW w:w="2269" w:type="dxa"/>
            <w:vMerge w:val="restart"/>
          </w:tcPr>
          <w:p w:rsidR="003B12CD" w:rsidRPr="0047084F" w:rsidRDefault="003B12CD" w:rsidP="00981BD6">
            <w:pPr>
              <w:rPr>
                <w:rFonts w:asciiTheme="minorHAnsi" w:hAnsiTheme="minorHAnsi" w:cs="Arial"/>
                <w:b/>
              </w:rPr>
            </w:pPr>
            <w:r w:rsidRPr="0047084F">
              <w:rPr>
                <w:rFonts w:asciiTheme="minorHAnsi" w:hAnsiTheme="minorHAnsi" w:cs="Arial"/>
                <w:b/>
              </w:rPr>
              <w:t xml:space="preserve">Stage </w:t>
            </w:r>
            <w:r>
              <w:rPr>
                <w:rFonts w:asciiTheme="minorHAnsi" w:hAnsiTheme="minorHAnsi" w:cs="Arial"/>
                <w:b/>
              </w:rPr>
              <w:t>8</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January 201</w:t>
            </w:r>
            <w:r>
              <w:rPr>
                <w:rFonts w:asciiTheme="minorHAnsi" w:hAnsiTheme="minorHAnsi" w:cs="Arial"/>
              </w:rPr>
              <w:t>7</w:t>
            </w:r>
            <w:r w:rsidRPr="0047084F">
              <w:rPr>
                <w:rFonts w:asciiTheme="minorHAnsi" w:hAnsiTheme="minorHAnsi" w:cs="Arial"/>
              </w:rPr>
              <w:softHyphen/>
              <w:t>–30 June 201</w:t>
            </w:r>
            <w:r>
              <w:rPr>
                <w:rFonts w:asciiTheme="minorHAnsi" w:hAnsiTheme="minorHAnsi" w:cs="Arial"/>
              </w:rPr>
              <w:t>7</w:t>
            </w:r>
            <w:r w:rsidRPr="0047084F">
              <w:rPr>
                <w:rFonts w:asciiTheme="minorHAnsi" w:hAnsiTheme="minorHAnsi" w:cs="Arial"/>
                <w:vertAlign w:val="superscript"/>
              </w:rPr>
              <w:t xml:space="preserve"> </w:t>
            </w:r>
          </w:p>
        </w:tc>
        <w:tc>
          <w:tcPr>
            <w:tcW w:w="3118" w:type="dxa"/>
            <w:gridSpan w:val="2"/>
            <w:vMerge w:val="restart"/>
          </w:tcPr>
          <w:p w:rsidR="003B12CD" w:rsidRPr="0047084F" w:rsidRDefault="003B12CD" w:rsidP="003B12CD">
            <w:pPr>
              <w:pStyle w:val="ListBullet"/>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100000"/>
          <w:trHeight w:val="583"/>
        </w:trPr>
        <w:tc>
          <w:tcPr>
            <w:tcW w:w="2269" w:type="dxa"/>
            <w:vMerge/>
          </w:tcPr>
          <w:p w:rsidR="003B12CD" w:rsidRPr="0047084F" w:rsidRDefault="003B12CD" w:rsidP="00981BD6">
            <w:pPr>
              <w:rPr>
                <w:rFonts w:asciiTheme="minorHAnsi" w:hAnsiTheme="minorHAnsi" w:cs="Arial"/>
                <w:b/>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Activity 2:</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010000"/>
          <w:trHeight w:val="583"/>
        </w:trPr>
        <w:tc>
          <w:tcPr>
            <w:tcW w:w="2269" w:type="dxa"/>
            <w:vMerge/>
          </w:tcPr>
          <w:p w:rsidR="003B12CD" w:rsidRPr="0047084F" w:rsidRDefault="003B12CD" w:rsidP="00981BD6">
            <w:pPr>
              <w:rPr>
                <w:rFonts w:asciiTheme="minorHAnsi" w:hAnsiTheme="minorHAnsi" w:cs="Arial"/>
                <w:b/>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Activity 3:</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100000"/>
          <w:trHeight w:val="583"/>
        </w:trPr>
        <w:tc>
          <w:tcPr>
            <w:tcW w:w="2269" w:type="dxa"/>
            <w:vMerge w:val="restart"/>
          </w:tcPr>
          <w:p w:rsidR="003B12CD" w:rsidRPr="0047084F" w:rsidRDefault="003B12CD" w:rsidP="00981BD6">
            <w:pPr>
              <w:rPr>
                <w:rFonts w:asciiTheme="minorHAnsi" w:hAnsiTheme="minorHAnsi" w:cs="Arial"/>
                <w:b/>
              </w:rPr>
            </w:pPr>
            <w:r w:rsidRPr="0047084F">
              <w:rPr>
                <w:rFonts w:asciiTheme="minorHAnsi" w:hAnsiTheme="minorHAnsi" w:cs="Arial"/>
                <w:b/>
              </w:rPr>
              <w:t xml:space="preserve">Stage </w:t>
            </w:r>
            <w:r>
              <w:rPr>
                <w:rFonts w:asciiTheme="minorHAnsi" w:hAnsiTheme="minorHAnsi" w:cs="Arial"/>
                <w:b/>
              </w:rPr>
              <w:t>9</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w:t>
            </w:r>
            <w:r>
              <w:rPr>
                <w:rFonts w:asciiTheme="minorHAnsi" w:hAnsiTheme="minorHAnsi" w:cs="Arial"/>
              </w:rPr>
              <w:t xml:space="preserve">uly </w:t>
            </w:r>
            <w:r w:rsidRPr="0047084F">
              <w:rPr>
                <w:rFonts w:asciiTheme="minorHAnsi" w:hAnsiTheme="minorHAnsi" w:cs="Arial"/>
              </w:rPr>
              <w:t>201</w:t>
            </w:r>
            <w:r>
              <w:rPr>
                <w:rFonts w:asciiTheme="minorHAnsi" w:hAnsiTheme="minorHAnsi" w:cs="Arial"/>
              </w:rPr>
              <w:t>7</w:t>
            </w:r>
            <w:r w:rsidRPr="0047084F">
              <w:rPr>
                <w:rFonts w:asciiTheme="minorHAnsi" w:hAnsiTheme="minorHAnsi" w:cs="Arial"/>
              </w:rPr>
              <w:softHyphen/>
              <w:t>–3</w:t>
            </w:r>
            <w:r>
              <w:rPr>
                <w:rFonts w:asciiTheme="minorHAnsi" w:hAnsiTheme="minorHAnsi" w:cs="Arial"/>
              </w:rPr>
              <w:t xml:space="preserve">1 </w:t>
            </w:r>
            <w:r w:rsidRPr="0047084F">
              <w:rPr>
                <w:rFonts w:asciiTheme="minorHAnsi" w:hAnsiTheme="minorHAnsi" w:cs="Arial"/>
              </w:rPr>
              <w:t xml:space="preserve"> </w:t>
            </w:r>
            <w:r>
              <w:rPr>
                <w:rFonts w:asciiTheme="minorHAnsi" w:hAnsiTheme="minorHAnsi" w:cs="Arial"/>
              </w:rPr>
              <w:t>December</w:t>
            </w:r>
            <w:r w:rsidRPr="0047084F">
              <w:rPr>
                <w:rFonts w:asciiTheme="minorHAnsi" w:hAnsiTheme="minorHAnsi" w:cs="Arial"/>
              </w:rPr>
              <w:t xml:space="preserve"> 201</w:t>
            </w:r>
            <w:r>
              <w:rPr>
                <w:rFonts w:asciiTheme="minorHAnsi" w:hAnsiTheme="minorHAnsi" w:cs="Arial"/>
              </w:rPr>
              <w:t>7</w:t>
            </w:r>
          </w:p>
        </w:tc>
        <w:tc>
          <w:tcPr>
            <w:tcW w:w="3118" w:type="dxa"/>
            <w:gridSpan w:val="2"/>
            <w:vMerge w:val="restart"/>
          </w:tcPr>
          <w:p w:rsidR="003B12CD" w:rsidRPr="0047084F" w:rsidRDefault="003B12CD" w:rsidP="003B12CD">
            <w:pPr>
              <w:pStyle w:val="ListBullet"/>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val="restart"/>
          </w:tcPr>
          <w:p w:rsidR="003B12CD" w:rsidRPr="0047084F" w:rsidRDefault="003B12CD" w:rsidP="00981BD6">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3B12CD" w:rsidRPr="0047084F" w:rsidRDefault="003B12CD" w:rsidP="00981BD6">
            <w:pPr>
              <w:pStyle w:val="ListBullet"/>
              <w:numPr>
                <w:ilvl w:val="0"/>
                <w:numId w:val="0"/>
              </w:numPr>
              <w:ind w:left="-108"/>
              <w:jc w:val="center"/>
              <w:rPr>
                <w:rFonts w:asciiTheme="minorHAnsi" w:hAnsiTheme="minorHAnsi" w:cs="Arial"/>
              </w:rPr>
            </w:pPr>
            <w:r w:rsidRPr="0047084F">
              <w:rPr>
                <w:rFonts w:asciiTheme="minorHAnsi" w:hAnsiTheme="minorHAnsi" w:cs="Arial"/>
              </w:rPr>
              <w:t>Other:</w:t>
            </w:r>
          </w:p>
          <w:p w:rsidR="003B12CD" w:rsidRPr="0047084F" w:rsidRDefault="003B12CD" w:rsidP="00981BD6">
            <w:pPr>
              <w:pStyle w:val="ListBullet"/>
              <w:numPr>
                <w:ilvl w:val="0"/>
                <w:numId w:val="0"/>
              </w:numPr>
              <w:ind w:left="-108"/>
              <w:rPr>
                <w:rFonts w:asciiTheme="minorHAnsi" w:hAnsiTheme="minorHAnsi" w:cs="Arial"/>
              </w:rPr>
            </w:pPr>
          </w:p>
        </w:tc>
      </w:tr>
      <w:tr w:rsidR="003B12CD" w:rsidRPr="0047084F" w:rsidTr="007B0D1F">
        <w:trPr>
          <w:cnfStyle w:val="000000010000"/>
          <w:trHeight w:val="583"/>
        </w:trPr>
        <w:tc>
          <w:tcPr>
            <w:tcW w:w="2269" w:type="dxa"/>
            <w:vMerge/>
          </w:tcPr>
          <w:p w:rsidR="003B12CD" w:rsidRPr="0047084F" w:rsidRDefault="003B12CD" w:rsidP="00981BD6">
            <w:pPr>
              <w:rPr>
                <w:rFonts w:asciiTheme="minorHAnsi" w:hAnsiTheme="minorHAnsi" w:cs="Arial"/>
                <w:b/>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Activity 2:</w:t>
            </w:r>
          </w:p>
        </w:tc>
        <w:tc>
          <w:tcPr>
            <w:tcW w:w="1809" w:type="dxa"/>
            <w:vMerge/>
          </w:tcPr>
          <w:p w:rsidR="003B12CD" w:rsidRPr="0047084F" w:rsidRDefault="003B12CD" w:rsidP="00981BD6">
            <w:pPr>
              <w:pStyle w:val="ListBullet"/>
              <w:numPr>
                <w:ilvl w:val="0"/>
                <w:numId w:val="8"/>
              </w:numPr>
              <w:ind w:left="-108"/>
              <w:jc w:val="center"/>
              <w:rPr>
                <w:rFonts w:asciiTheme="minorHAnsi" w:hAnsiTheme="minorHAnsi" w:cs="Arial"/>
              </w:rPr>
            </w:pPr>
          </w:p>
        </w:tc>
      </w:tr>
      <w:tr w:rsidR="003B12CD" w:rsidRPr="0047084F" w:rsidTr="007B0D1F">
        <w:trPr>
          <w:cnfStyle w:val="000000100000"/>
          <w:trHeight w:val="583"/>
        </w:trPr>
        <w:tc>
          <w:tcPr>
            <w:tcW w:w="2269" w:type="dxa"/>
            <w:vMerge/>
          </w:tcPr>
          <w:p w:rsidR="003B12CD" w:rsidRPr="0047084F" w:rsidRDefault="003B12CD" w:rsidP="00981BD6">
            <w:pPr>
              <w:rPr>
                <w:rFonts w:asciiTheme="minorHAnsi" w:hAnsiTheme="minorHAnsi" w:cs="Arial"/>
                <w:b/>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Activity 3:</w:t>
            </w:r>
          </w:p>
        </w:tc>
        <w:tc>
          <w:tcPr>
            <w:tcW w:w="1809" w:type="dxa"/>
            <w:vMerge/>
          </w:tcPr>
          <w:p w:rsidR="003B12CD" w:rsidRPr="0047084F" w:rsidRDefault="003B12CD" w:rsidP="00981BD6">
            <w:pPr>
              <w:pStyle w:val="ListBullet"/>
              <w:numPr>
                <w:ilvl w:val="0"/>
                <w:numId w:val="8"/>
              </w:numPr>
              <w:ind w:left="-108"/>
              <w:jc w:val="center"/>
              <w:rPr>
                <w:rFonts w:asciiTheme="minorHAnsi" w:hAnsiTheme="minorHAnsi" w:cs="Arial"/>
              </w:rPr>
            </w:pPr>
          </w:p>
        </w:tc>
      </w:tr>
      <w:tr w:rsidR="003B12CD" w:rsidRPr="0047084F" w:rsidTr="007B0D1F">
        <w:trPr>
          <w:cnfStyle w:val="000000010000"/>
          <w:trHeight w:val="583"/>
        </w:trPr>
        <w:tc>
          <w:tcPr>
            <w:tcW w:w="2269" w:type="dxa"/>
            <w:vMerge w:val="restart"/>
          </w:tcPr>
          <w:p w:rsidR="003B12CD" w:rsidRPr="0047084F" w:rsidRDefault="003B12CD" w:rsidP="00981BD6">
            <w:pPr>
              <w:rPr>
                <w:rFonts w:asciiTheme="minorHAnsi" w:hAnsiTheme="minorHAnsi" w:cs="Arial"/>
                <w:b/>
              </w:rPr>
            </w:pPr>
            <w:r w:rsidRPr="0047084F">
              <w:rPr>
                <w:rFonts w:asciiTheme="minorHAnsi" w:hAnsiTheme="minorHAnsi" w:cs="Arial"/>
                <w:b/>
              </w:rPr>
              <w:t xml:space="preserve">Stage </w:t>
            </w:r>
            <w:r>
              <w:rPr>
                <w:rFonts w:asciiTheme="minorHAnsi" w:hAnsiTheme="minorHAnsi" w:cs="Arial"/>
                <w:b/>
              </w:rPr>
              <w:t>10</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w:t>
            </w:r>
            <w:r>
              <w:rPr>
                <w:rFonts w:asciiTheme="minorHAnsi" w:hAnsiTheme="minorHAnsi" w:cs="Arial"/>
              </w:rPr>
              <w:t>anuary 2</w:t>
            </w:r>
            <w:r w:rsidRPr="0047084F">
              <w:rPr>
                <w:rFonts w:asciiTheme="minorHAnsi" w:hAnsiTheme="minorHAnsi" w:cs="Arial"/>
              </w:rPr>
              <w:t>01</w:t>
            </w:r>
            <w:r>
              <w:rPr>
                <w:rFonts w:asciiTheme="minorHAnsi" w:hAnsiTheme="minorHAnsi" w:cs="Arial"/>
              </w:rPr>
              <w:t>8</w:t>
            </w:r>
            <w:r w:rsidRPr="0047084F">
              <w:rPr>
                <w:rFonts w:asciiTheme="minorHAnsi" w:hAnsiTheme="minorHAnsi" w:cs="Arial"/>
              </w:rPr>
              <w:softHyphen/>
            </w:r>
            <w:r>
              <w:rPr>
                <w:rFonts w:asciiTheme="minorHAnsi" w:hAnsiTheme="minorHAnsi" w:cs="Arial"/>
              </w:rPr>
              <w:t xml:space="preserve"> </w:t>
            </w:r>
            <w:r w:rsidRPr="0047084F">
              <w:rPr>
                <w:rFonts w:asciiTheme="minorHAnsi" w:hAnsiTheme="minorHAnsi" w:cs="Arial"/>
              </w:rPr>
              <w:t>–</w:t>
            </w:r>
            <w:r>
              <w:rPr>
                <w:rFonts w:asciiTheme="minorHAnsi" w:hAnsiTheme="minorHAnsi" w:cs="Arial"/>
              </w:rPr>
              <w:t xml:space="preserve"> 30 June  2018</w:t>
            </w:r>
          </w:p>
        </w:tc>
        <w:tc>
          <w:tcPr>
            <w:tcW w:w="3118" w:type="dxa"/>
            <w:gridSpan w:val="2"/>
            <w:vMerge w:val="restart"/>
          </w:tcPr>
          <w:p w:rsidR="003B12CD" w:rsidRPr="0047084F" w:rsidRDefault="003B12CD" w:rsidP="003B12CD">
            <w:pPr>
              <w:pStyle w:val="ListBullet"/>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100000"/>
          <w:trHeight w:val="583"/>
        </w:trPr>
        <w:tc>
          <w:tcPr>
            <w:tcW w:w="2269" w:type="dxa"/>
            <w:vMerge/>
          </w:tcPr>
          <w:p w:rsidR="003B12CD" w:rsidRPr="0047084F" w:rsidRDefault="003B12CD" w:rsidP="00981BD6">
            <w:pPr>
              <w:rPr>
                <w:rFonts w:asciiTheme="minorHAnsi" w:hAnsiTheme="minorHAnsi" w:cs="Arial"/>
                <w:b/>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Activity 2:</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r w:rsidR="003B12CD" w:rsidRPr="0047084F" w:rsidTr="007B0D1F">
        <w:trPr>
          <w:cnfStyle w:val="000000010000"/>
          <w:trHeight w:val="583"/>
        </w:trPr>
        <w:tc>
          <w:tcPr>
            <w:tcW w:w="2269" w:type="dxa"/>
            <w:vMerge/>
          </w:tcPr>
          <w:p w:rsidR="003B12CD" w:rsidRPr="0047084F" w:rsidRDefault="003B12CD" w:rsidP="00981BD6">
            <w:pPr>
              <w:rPr>
                <w:rFonts w:asciiTheme="minorHAnsi" w:hAnsiTheme="minorHAnsi" w:cs="Arial"/>
                <w:b/>
              </w:rPr>
            </w:pPr>
          </w:p>
        </w:tc>
        <w:tc>
          <w:tcPr>
            <w:tcW w:w="3118" w:type="dxa"/>
            <w:gridSpan w:val="2"/>
            <w:vMerge/>
          </w:tcPr>
          <w:p w:rsidR="003B12CD" w:rsidRPr="0047084F" w:rsidRDefault="003B12CD" w:rsidP="00981BD6">
            <w:pPr>
              <w:spacing w:after="0" w:line="240" w:lineRule="auto"/>
              <w:rPr>
                <w:rFonts w:asciiTheme="minorHAnsi" w:hAnsiTheme="minorHAnsi" w:cs="Arial"/>
              </w:rPr>
            </w:pPr>
          </w:p>
        </w:tc>
        <w:tc>
          <w:tcPr>
            <w:tcW w:w="9072" w:type="dxa"/>
            <w:gridSpan w:val="4"/>
          </w:tcPr>
          <w:p w:rsidR="003B12CD" w:rsidRPr="0047084F" w:rsidRDefault="003B12CD" w:rsidP="00981BD6">
            <w:pPr>
              <w:pStyle w:val="ListBullet"/>
              <w:numPr>
                <w:ilvl w:val="0"/>
                <w:numId w:val="0"/>
              </w:numPr>
              <w:rPr>
                <w:rFonts w:asciiTheme="minorHAnsi" w:hAnsiTheme="minorHAnsi" w:cs="Arial"/>
              </w:rPr>
            </w:pPr>
            <w:r w:rsidRPr="0047084F">
              <w:rPr>
                <w:rFonts w:asciiTheme="minorHAnsi" w:hAnsiTheme="minorHAnsi" w:cs="Arial"/>
              </w:rPr>
              <w:t>Activity 3:</w:t>
            </w:r>
          </w:p>
        </w:tc>
        <w:tc>
          <w:tcPr>
            <w:tcW w:w="1809" w:type="dxa"/>
            <w:vMerge/>
          </w:tcPr>
          <w:p w:rsidR="003B12CD" w:rsidRPr="0047084F" w:rsidRDefault="003B12CD" w:rsidP="00981BD6">
            <w:pPr>
              <w:pStyle w:val="ListBullet"/>
              <w:numPr>
                <w:ilvl w:val="0"/>
                <w:numId w:val="0"/>
              </w:numPr>
              <w:ind w:left="-108"/>
              <w:jc w:val="center"/>
              <w:rPr>
                <w:rFonts w:asciiTheme="minorHAnsi" w:hAnsiTheme="minorHAnsi" w:cs="Arial"/>
              </w:rPr>
            </w:pPr>
          </w:p>
        </w:tc>
      </w:tr>
    </w:tbl>
    <w:p w:rsidR="00981BD6" w:rsidRDefault="00981BD6" w:rsidP="00CD049E">
      <w:pPr>
        <w:rPr>
          <w:rFonts w:asciiTheme="minorHAnsi" w:hAnsiTheme="minorHAnsi"/>
        </w:rPr>
      </w:pPr>
    </w:p>
    <w:p w:rsidR="00981BD6" w:rsidRPr="00CA7AF8" w:rsidRDefault="00981BD6" w:rsidP="00CD049E">
      <w:pPr>
        <w:rPr>
          <w:rFonts w:asciiTheme="minorHAnsi" w:hAnsiTheme="minorHAnsi"/>
        </w:rPr>
      </w:pPr>
    </w:p>
    <w:p w:rsidR="00991B54" w:rsidRDefault="00F22C19" w:rsidP="00210CB7">
      <w:pPr>
        <w:pStyle w:val="Heading1"/>
        <w:shd w:val="clear" w:color="auto" w:fill="DBE5F1" w:themeFill="accent1" w:themeFillTint="33"/>
        <w:rPr>
          <w:b w:val="0"/>
          <w:color w:val="000000" w:themeColor="text1"/>
        </w:rPr>
      </w:pPr>
      <w:r>
        <w:lastRenderedPageBreak/>
        <w:t xml:space="preserve">2.5 </w:t>
      </w:r>
      <w:r w:rsidR="00F07AFB" w:rsidRPr="00991B54">
        <w:t>Evaluating</w:t>
      </w:r>
      <w:r w:rsidR="00F07AFB" w:rsidRPr="00CD5ED6">
        <w:rPr>
          <w:b w:val="0"/>
          <w:color w:val="000000" w:themeColor="text1"/>
        </w:rPr>
        <w:t xml:space="preserve"> </w:t>
      </w:r>
      <w:r w:rsidR="00F07AFB" w:rsidRPr="00CA7AF8">
        <w:t>Progress</w:t>
      </w:r>
      <w:r w:rsidR="00F07AFB" w:rsidRPr="00991B54">
        <w:rPr>
          <w:color w:val="000000" w:themeColor="text1"/>
        </w:rPr>
        <w:t xml:space="preserve"> </w:t>
      </w:r>
      <w:r w:rsidR="00A60833">
        <w:rPr>
          <w:color w:val="000000" w:themeColor="text1"/>
        </w:rPr>
        <w:t xml:space="preserve">and improvement </w:t>
      </w:r>
    </w:p>
    <w:p w:rsidR="007734E6" w:rsidRPr="00CA7AF8" w:rsidRDefault="007734E6" w:rsidP="007734E6">
      <w:pPr>
        <w:rPr>
          <w:rFonts w:asciiTheme="minorHAnsi" w:hAnsiTheme="minorHAnsi"/>
          <w:color w:val="000000" w:themeColor="text1"/>
        </w:rPr>
      </w:pPr>
      <w:r w:rsidRPr="00CA7AF8">
        <w:rPr>
          <w:rFonts w:asciiTheme="minorHAnsi" w:hAnsiTheme="minorHAnsi"/>
          <w:color w:val="000000" w:themeColor="text1"/>
        </w:rPr>
        <w:t>In the table below describe how the</w:t>
      </w:r>
      <w:r w:rsidR="007B0D1F">
        <w:rPr>
          <w:rFonts w:asciiTheme="minorHAnsi" w:hAnsiTheme="minorHAnsi"/>
          <w:color w:val="000000" w:themeColor="text1"/>
        </w:rPr>
        <w:t xml:space="preserve"> regional o</w:t>
      </w:r>
      <w:r w:rsidRPr="00CA7AF8">
        <w:rPr>
          <w:rFonts w:asciiTheme="minorHAnsi" w:hAnsiTheme="minorHAnsi"/>
          <w:color w:val="000000" w:themeColor="text1"/>
        </w:rPr>
        <w:t xml:space="preserve">rganisation will monitor and evaluate information collected from the </w:t>
      </w:r>
      <w:r w:rsidR="007B0D1F">
        <w:rPr>
          <w:rFonts w:asciiTheme="minorHAnsi" w:hAnsiTheme="minorHAnsi"/>
          <w:color w:val="000000" w:themeColor="text1"/>
        </w:rPr>
        <w:t>sub-projects</w:t>
      </w:r>
      <w:r w:rsidRPr="00CA7AF8">
        <w:rPr>
          <w:rFonts w:asciiTheme="minorHAnsi" w:hAnsiTheme="minorHAnsi"/>
          <w:color w:val="000000" w:themeColor="text1"/>
        </w:rPr>
        <w:t xml:space="preserve">. As outlined in the MERI Strategy evaluations should be based on the criteria of </w:t>
      </w:r>
      <w:r w:rsidRPr="00CA7AF8">
        <w:rPr>
          <w:rFonts w:asciiTheme="minorHAnsi" w:hAnsiTheme="minorHAnsi"/>
          <w:b/>
          <w:color w:val="000000" w:themeColor="text1"/>
        </w:rPr>
        <w:t xml:space="preserve">effectiveness, impact, appropriateness and efficiency. </w:t>
      </w:r>
      <w:r w:rsidRPr="00CA7AF8">
        <w:rPr>
          <w:rFonts w:asciiTheme="minorHAnsi" w:hAnsiTheme="minorHAnsi"/>
          <w:color w:val="000000" w:themeColor="text1"/>
        </w:rPr>
        <w:t xml:space="preserve">Evaluations may be </w:t>
      </w:r>
      <w:r w:rsidR="0019380F" w:rsidRPr="00CA7AF8">
        <w:rPr>
          <w:rFonts w:asciiTheme="minorHAnsi" w:hAnsiTheme="minorHAnsi"/>
          <w:color w:val="000000" w:themeColor="text1"/>
        </w:rPr>
        <w:t xml:space="preserve">undertaken internally </w:t>
      </w:r>
      <w:r w:rsidRPr="00CA7AF8">
        <w:rPr>
          <w:rFonts w:asciiTheme="minorHAnsi" w:hAnsiTheme="minorHAnsi"/>
          <w:color w:val="000000" w:themeColor="text1"/>
        </w:rPr>
        <w:t xml:space="preserve">or by engaging professional evaluation services. </w:t>
      </w:r>
    </w:p>
    <w:p w:rsidR="00793A54" w:rsidRPr="00CA7AF8" w:rsidRDefault="00793A54" w:rsidP="00793A54">
      <w:pPr>
        <w:rPr>
          <w:rFonts w:asciiTheme="minorHAnsi" w:hAnsiTheme="minorHAnsi" w:cs="Arial"/>
        </w:rPr>
      </w:pPr>
      <w:r w:rsidRPr="00CA7AF8">
        <w:rPr>
          <w:rFonts w:asciiTheme="minorHAnsi" w:hAnsiTheme="minorHAnsi" w:cs="Arial"/>
        </w:rPr>
        <w:t>In d</w:t>
      </w:r>
      <w:r w:rsidRPr="00CA7AF8">
        <w:rPr>
          <w:rFonts w:asciiTheme="minorHAnsi" w:hAnsiTheme="minorHAnsi"/>
          <w:color w:val="000000" w:themeColor="text1"/>
        </w:rPr>
        <w:t>eveloping appropriate evaluation questions, you should include useful evaluation questions that:</w:t>
      </w:r>
    </w:p>
    <w:p w:rsidR="00793A54" w:rsidRPr="00CA7AF8" w:rsidRDefault="00793A54" w:rsidP="00793A54">
      <w:pPr>
        <w:pStyle w:val="ListBullet"/>
        <w:spacing w:after="0"/>
        <w:rPr>
          <w:rFonts w:asciiTheme="minorHAnsi" w:hAnsiTheme="minorHAnsi"/>
        </w:rPr>
      </w:pPr>
      <w:r w:rsidRPr="00CA7AF8">
        <w:rPr>
          <w:rFonts w:asciiTheme="minorHAnsi" w:hAnsiTheme="minorHAnsi"/>
        </w:rPr>
        <w:t xml:space="preserve">Cover the key evaluation criteria of: the </w:t>
      </w:r>
      <w:r w:rsidRPr="00CA7AF8">
        <w:rPr>
          <w:rFonts w:asciiTheme="minorHAnsi" w:hAnsiTheme="minorHAnsi"/>
          <w:b/>
        </w:rPr>
        <w:t xml:space="preserve">effectiveness </w:t>
      </w:r>
      <w:r w:rsidRPr="00CA7AF8">
        <w:rPr>
          <w:rFonts w:asciiTheme="minorHAnsi" w:hAnsiTheme="minorHAnsi"/>
        </w:rPr>
        <w:t xml:space="preserve">of the project and whether </w:t>
      </w:r>
      <w:r w:rsidR="0019380F" w:rsidRPr="00CA7AF8">
        <w:rPr>
          <w:rFonts w:asciiTheme="minorHAnsi" w:hAnsiTheme="minorHAnsi"/>
        </w:rPr>
        <w:t xml:space="preserve">it </w:t>
      </w:r>
      <w:r w:rsidRPr="00CA7AF8">
        <w:rPr>
          <w:rFonts w:asciiTheme="minorHAnsi" w:hAnsiTheme="minorHAnsi"/>
        </w:rPr>
        <w:t xml:space="preserve">delivered what </w:t>
      </w:r>
      <w:r w:rsidR="0019380F" w:rsidRPr="00CA7AF8">
        <w:rPr>
          <w:rFonts w:asciiTheme="minorHAnsi" w:hAnsiTheme="minorHAnsi"/>
        </w:rPr>
        <w:t>was</w:t>
      </w:r>
      <w:r w:rsidRPr="00CA7AF8">
        <w:rPr>
          <w:rFonts w:asciiTheme="minorHAnsi" w:hAnsiTheme="minorHAnsi"/>
        </w:rPr>
        <w:t xml:space="preserve"> intended; the </w:t>
      </w:r>
      <w:r w:rsidRPr="00CA7AF8">
        <w:rPr>
          <w:rFonts w:asciiTheme="minorHAnsi" w:hAnsiTheme="minorHAnsi"/>
          <w:b/>
          <w:i/>
        </w:rPr>
        <w:t>impact</w:t>
      </w:r>
      <w:r w:rsidRPr="00CA7AF8">
        <w:rPr>
          <w:rFonts w:asciiTheme="minorHAnsi" w:hAnsiTheme="minorHAnsi"/>
        </w:rPr>
        <w:t xml:space="preserve"> of the project; the </w:t>
      </w:r>
      <w:r w:rsidRPr="00CA7AF8">
        <w:rPr>
          <w:rFonts w:asciiTheme="minorHAnsi" w:hAnsiTheme="minorHAnsi"/>
          <w:b/>
          <w:i/>
        </w:rPr>
        <w:t>efficiency</w:t>
      </w:r>
      <w:r w:rsidRPr="00CA7AF8">
        <w:rPr>
          <w:rFonts w:asciiTheme="minorHAnsi" w:hAnsiTheme="minorHAnsi"/>
          <w:b/>
        </w:rPr>
        <w:t xml:space="preserve"> </w:t>
      </w:r>
      <w:r w:rsidRPr="00CA7AF8">
        <w:rPr>
          <w:rFonts w:asciiTheme="minorHAnsi" w:hAnsiTheme="minorHAnsi"/>
        </w:rPr>
        <w:t xml:space="preserve">of the delivery mechanism/s; and the </w:t>
      </w:r>
      <w:r w:rsidRPr="00CA7AF8">
        <w:rPr>
          <w:rFonts w:asciiTheme="minorHAnsi" w:hAnsiTheme="minorHAnsi"/>
          <w:b/>
          <w:i/>
        </w:rPr>
        <w:t>appropriateness</w:t>
      </w:r>
      <w:r w:rsidRPr="00CA7AF8">
        <w:rPr>
          <w:rFonts w:asciiTheme="minorHAnsi" w:hAnsiTheme="minorHAnsi"/>
        </w:rPr>
        <w:t xml:space="preserve"> of the methodology.</w:t>
      </w:r>
    </w:p>
    <w:p w:rsidR="00793A54" w:rsidRPr="00CA7AF8" w:rsidRDefault="00793A54" w:rsidP="00793A54">
      <w:pPr>
        <w:pStyle w:val="ListBullet"/>
        <w:spacing w:after="0"/>
        <w:rPr>
          <w:rFonts w:asciiTheme="minorHAnsi" w:hAnsiTheme="minorHAnsi" w:cs="Arial"/>
        </w:rPr>
      </w:pPr>
      <w:r w:rsidRPr="00CA7AF8">
        <w:rPr>
          <w:rFonts w:asciiTheme="minorHAnsi" w:hAnsiTheme="minorHAnsi"/>
          <w:color w:val="000000" w:themeColor="text1"/>
        </w:rPr>
        <w:t>Consider whether the assumptions and logic of the project held true</w:t>
      </w:r>
      <w:r w:rsidR="007B0D1F">
        <w:rPr>
          <w:rFonts w:asciiTheme="minorHAnsi" w:hAnsiTheme="minorHAnsi"/>
          <w:color w:val="000000" w:themeColor="text1"/>
        </w:rPr>
        <w:t>.</w:t>
      </w:r>
    </w:p>
    <w:p w:rsidR="00793A54" w:rsidRPr="00CA7AF8" w:rsidRDefault="00793A54" w:rsidP="00793A54">
      <w:pPr>
        <w:pStyle w:val="ListBullet"/>
        <w:spacing w:after="0"/>
        <w:rPr>
          <w:rFonts w:asciiTheme="minorHAnsi" w:hAnsiTheme="minorHAnsi" w:cs="Arial"/>
        </w:rPr>
      </w:pPr>
      <w:r w:rsidRPr="00CA7AF8">
        <w:rPr>
          <w:rFonts w:asciiTheme="minorHAnsi" w:hAnsiTheme="minorHAnsi"/>
          <w:color w:val="000000" w:themeColor="text1"/>
        </w:rPr>
        <w:t xml:space="preserve">Consider </w:t>
      </w:r>
      <w:r w:rsidRPr="00CA7AF8">
        <w:rPr>
          <w:rFonts w:asciiTheme="minorHAnsi" w:hAnsiTheme="minorHAnsi"/>
        </w:rPr>
        <w:t xml:space="preserve">whether the project’s key risks impacted the project’s outcomes or whether the controls </w:t>
      </w:r>
      <w:r w:rsidRPr="00CA7AF8">
        <w:rPr>
          <w:rFonts w:asciiTheme="minorHAnsi" w:hAnsiTheme="minorHAnsi" w:cs="Arial"/>
        </w:rPr>
        <w:t>to mitigate the threat/risk were acceptable.</w:t>
      </w:r>
    </w:p>
    <w:p w:rsidR="00793A54" w:rsidRPr="00CA7AF8" w:rsidRDefault="00793A54" w:rsidP="00793A54">
      <w:pPr>
        <w:pStyle w:val="ListBullet"/>
        <w:spacing w:after="0"/>
        <w:rPr>
          <w:rFonts w:asciiTheme="minorHAnsi" w:hAnsiTheme="minorHAnsi" w:cs="Arial"/>
        </w:rPr>
      </w:pPr>
      <w:r w:rsidRPr="00CA7AF8">
        <w:rPr>
          <w:rFonts w:asciiTheme="minorHAnsi" w:hAnsiTheme="minorHAnsi" w:cs="Arial"/>
        </w:rPr>
        <w:t>Are drawn from the Caring for our Country Program Sustainable Environment and Sustainable Agriculture Program MERI Plans, where possible.</w:t>
      </w:r>
    </w:p>
    <w:p w:rsidR="00793A54" w:rsidRPr="00CA7AF8" w:rsidRDefault="00793A54" w:rsidP="00793A54">
      <w:pPr>
        <w:pStyle w:val="ListBullet"/>
        <w:spacing w:after="0"/>
        <w:rPr>
          <w:rFonts w:asciiTheme="minorHAnsi" w:hAnsiTheme="minorHAnsi" w:cs="Arial"/>
        </w:rPr>
      </w:pPr>
      <w:r w:rsidRPr="00CA7AF8">
        <w:rPr>
          <w:rFonts w:asciiTheme="minorHAnsi" w:hAnsiTheme="minorHAnsi" w:cs="Arial"/>
        </w:rPr>
        <w:t xml:space="preserve">Ensure the cross cutting themes of Indigenous Capacity and Community Skills Knowledge and Engagement are addressed  </w:t>
      </w:r>
    </w:p>
    <w:p w:rsidR="00A81306" w:rsidRPr="00CA7AF8" w:rsidRDefault="00793A54" w:rsidP="00793A54">
      <w:pPr>
        <w:pStyle w:val="ListBullet"/>
        <w:spacing w:after="0"/>
        <w:rPr>
          <w:rFonts w:asciiTheme="minorHAnsi" w:hAnsiTheme="minorHAnsi"/>
          <w:color w:val="000000" w:themeColor="text1"/>
        </w:rPr>
      </w:pPr>
      <w:r w:rsidRPr="00CA7AF8">
        <w:rPr>
          <w:rFonts w:asciiTheme="minorHAnsi" w:hAnsiTheme="minorHAnsi" w:cs="Arial"/>
        </w:rPr>
        <w:t xml:space="preserve">Are answerable within the resources available to the project.  Larger, long-term projects are expected to provide suitably high quality responses to in-depth evaluation questions. </w:t>
      </w:r>
    </w:p>
    <w:p w:rsidR="00793A54" w:rsidRPr="00CA7AF8" w:rsidRDefault="00793A54" w:rsidP="00793A54">
      <w:pPr>
        <w:pStyle w:val="ListBullet"/>
        <w:spacing w:after="0"/>
        <w:rPr>
          <w:rFonts w:asciiTheme="minorHAnsi" w:hAnsiTheme="minorHAnsi"/>
          <w:color w:val="000000" w:themeColor="text1"/>
        </w:rPr>
      </w:pPr>
      <w:r w:rsidRPr="00CA7AF8">
        <w:rPr>
          <w:rFonts w:asciiTheme="minorHAnsi" w:hAnsiTheme="minorHAnsi" w:cs="Arial"/>
        </w:rPr>
        <w:t>Can be answered by the monitoring data the project intends (and can afford) to collect.</w:t>
      </w:r>
    </w:p>
    <w:tbl>
      <w:tblPr>
        <w:tblStyle w:val="TableGrid"/>
        <w:tblW w:w="0" w:type="auto"/>
        <w:tblLook w:val="04A0"/>
      </w:tblPr>
      <w:tblGrid>
        <w:gridCol w:w="5920"/>
        <w:gridCol w:w="10064"/>
      </w:tblGrid>
      <w:tr w:rsidR="00793A54" w:rsidTr="007B0D1F">
        <w:trPr>
          <w:cnfStyle w:val="100000000000"/>
        </w:trPr>
        <w:tc>
          <w:tcPr>
            <w:tcW w:w="5920" w:type="dxa"/>
            <w:shd w:val="clear" w:color="auto" w:fill="DBE5F1" w:themeFill="accent1" w:themeFillTint="33"/>
          </w:tcPr>
          <w:p w:rsidR="00793A54" w:rsidRPr="00DE7DE9" w:rsidRDefault="00793A54" w:rsidP="007734E6">
            <w:pPr>
              <w:pStyle w:val="ListBullet"/>
              <w:numPr>
                <w:ilvl w:val="0"/>
                <w:numId w:val="0"/>
              </w:numPr>
              <w:rPr>
                <w:b/>
              </w:rPr>
            </w:pPr>
            <w:r>
              <w:rPr>
                <w:b/>
              </w:rPr>
              <w:t>Key evaluation questions</w:t>
            </w:r>
          </w:p>
        </w:tc>
        <w:tc>
          <w:tcPr>
            <w:tcW w:w="10064" w:type="dxa"/>
            <w:shd w:val="clear" w:color="auto" w:fill="DBE5F1" w:themeFill="accent1" w:themeFillTint="33"/>
          </w:tcPr>
          <w:p w:rsidR="00793A54" w:rsidRDefault="00793A54" w:rsidP="001D01FA">
            <w:pPr>
              <w:pStyle w:val="ListBullet"/>
              <w:numPr>
                <w:ilvl w:val="0"/>
                <w:numId w:val="0"/>
              </w:numPr>
            </w:pPr>
            <w:r>
              <w:rPr>
                <w:b/>
              </w:rPr>
              <w:t xml:space="preserve">Describe how this Regional Delivery project will ensure that evaluation questions will be addressed in a timely and appropriate manner.  </w:t>
            </w:r>
          </w:p>
        </w:tc>
      </w:tr>
      <w:tr w:rsidR="00793A54" w:rsidTr="007B0D1F">
        <w:trPr>
          <w:cnfStyle w:val="000000100000"/>
        </w:trPr>
        <w:tc>
          <w:tcPr>
            <w:tcW w:w="5920" w:type="dxa"/>
          </w:tcPr>
          <w:p w:rsidR="00793A54" w:rsidRDefault="00793A54" w:rsidP="00631C4B">
            <w:pPr>
              <w:pStyle w:val="ListBullet"/>
              <w:numPr>
                <w:ilvl w:val="0"/>
                <w:numId w:val="0"/>
              </w:numPr>
              <w:spacing w:after="0"/>
            </w:pPr>
            <w:r w:rsidRPr="00D22B52">
              <w:rPr>
                <w:i/>
              </w:rPr>
              <w:t>Impact:</w:t>
            </w:r>
          </w:p>
          <w:p w:rsidR="00793A54" w:rsidRDefault="00793A54" w:rsidP="00631C4B">
            <w:pPr>
              <w:pStyle w:val="ListBullet"/>
              <w:numPr>
                <w:ilvl w:val="0"/>
                <w:numId w:val="0"/>
              </w:numPr>
              <w:ind w:left="369"/>
            </w:pPr>
          </w:p>
        </w:tc>
        <w:tc>
          <w:tcPr>
            <w:tcW w:w="10064" w:type="dxa"/>
          </w:tcPr>
          <w:p w:rsidR="00793A54" w:rsidRDefault="00793A54" w:rsidP="007734E6">
            <w:pPr>
              <w:rPr>
                <w:color w:val="000000" w:themeColor="text1"/>
              </w:rPr>
            </w:pPr>
          </w:p>
        </w:tc>
      </w:tr>
      <w:tr w:rsidR="00793A54" w:rsidTr="007B0D1F">
        <w:trPr>
          <w:cnfStyle w:val="000000010000"/>
        </w:trPr>
        <w:tc>
          <w:tcPr>
            <w:tcW w:w="5920" w:type="dxa"/>
          </w:tcPr>
          <w:p w:rsidR="00793A54" w:rsidRDefault="00793A54" w:rsidP="00631C4B">
            <w:pPr>
              <w:pStyle w:val="ListBullet"/>
              <w:numPr>
                <w:ilvl w:val="0"/>
                <w:numId w:val="0"/>
              </w:numPr>
              <w:spacing w:after="0"/>
            </w:pPr>
            <w:r>
              <w:rPr>
                <w:i/>
              </w:rPr>
              <w:t>Effectiveness:</w:t>
            </w:r>
          </w:p>
          <w:p w:rsidR="00793A54" w:rsidRDefault="00793A54" w:rsidP="00631C4B">
            <w:pPr>
              <w:pStyle w:val="ListBullet"/>
              <w:numPr>
                <w:ilvl w:val="0"/>
                <w:numId w:val="0"/>
              </w:numPr>
              <w:ind w:left="369"/>
            </w:pPr>
          </w:p>
        </w:tc>
        <w:tc>
          <w:tcPr>
            <w:tcW w:w="10064" w:type="dxa"/>
          </w:tcPr>
          <w:p w:rsidR="00793A54" w:rsidRDefault="00793A54" w:rsidP="007734E6">
            <w:pPr>
              <w:rPr>
                <w:color w:val="000000" w:themeColor="text1"/>
              </w:rPr>
            </w:pPr>
          </w:p>
        </w:tc>
      </w:tr>
      <w:tr w:rsidR="00793A54" w:rsidTr="007B0D1F">
        <w:trPr>
          <w:cnfStyle w:val="000000100000"/>
        </w:trPr>
        <w:tc>
          <w:tcPr>
            <w:tcW w:w="5920" w:type="dxa"/>
          </w:tcPr>
          <w:p w:rsidR="00793A54" w:rsidRDefault="00793A54" w:rsidP="00631C4B">
            <w:pPr>
              <w:pStyle w:val="ListBullet"/>
              <w:numPr>
                <w:ilvl w:val="0"/>
                <w:numId w:val="0"/>
              </w:numPr>
              <w:spacing w:after="0"/>
            </w:pPr>
            <w:r>
              <w:rPr>
                <w:i/>
              </w:rPr>
              <w:t>Efficiency:</w:t>
            </w:r>
          </w:p>
          <w:p w:rsidR="00793A54" w:rsidRDefault="00793A54" w:rsidP="00631C4B">
            <w:pPr>
              <w:pStyle w:val="ListBullet"/>
              <w:numPr>
                <w:ilvl w:val="0"/>
                <w:numId w:val="0"/>
              </w:numPr>
              <w:ind w:left="369"/>
            </w:pPr>
          </w:p>
        </w:tc>
        <w:tc>
          <w:tcPr>
            <w:tcW w:w="10064" w:type="dxa"/>
          </w:tcPr>
          <w:p w:rsidR="00793A54" w:rsidRDefault="00793A54" w:rsidP="007734E6">
            <w:pPr>
              <w:rPr>
                <w:color w:val="000000" w:themeColor="text1"/>
              </w:rPr>
            </w:pPr>
          </w:p>
        </w:tc>
      </w:tr>
      <w:tr w:rsidR="00793A54" w:rsidTr="007B0D1F">
        <w:trPr>
          <w:cnfStyle w:val="000000010000"/>
        </w:trPr>
        <w:tc>
          <w:tcPr>
            <w:tcW w:w="5920" w:type="dxa"/>
          </w:tcPr>
          <w:p w:rsidR="00793A54" w:rsidRDefault="00793A54" w:rsidP="00631C4B">
            <w:pPr>
              <w:pStyle w:val="ListBullet"/>
              <w:numPr>
                <w:ilvl w:val="0"/>
                <w:numId w:val="0"/>
              </w:numPr>
              <w:spacing w:after="0"/>
            </w:pPr>
            <w:r>
              <w:rPr>
                <w:i/>
              </w:rPr>
              <w:t>Appropriateness:</w:t>
            </w:r>
          </w:p>
          <w:p w:rsidR="00793A54" w:rsidRDefault="00793A54" w:rsidP="00631C4B">
            <w:pPr>
              <w:pStyle w:val="ListBullet"/>
              <w:numPr>
                <w:ilvl w:val="0"/>
                <w:numId w:val="0"/>
              </w:numPr>
              <w:ind w:left="369"/>
            </w:pPr>
          </w:p>
        </w:tc>
        <w:tc>
          <w:tcPr>
            <w:tcW w:w="10064" w:type="dxa"/>
          </w:tcPr>
          <w:p w:rsidR="00793A54" w:rsidRDefault="00793A54" w:rsidP="007734E6">
            <w:pPr>
              <w:rPr>
                <w:color w:val="000000" w:themeColor="text1"/>
              </w:rPr>
            </w:pPr>
          </w:p>
        </w:tc>
      </w:tr>
    </w:tbl>
    <w:p w:rsidR="007B0D1F" w:rsidRDefault="007B0D1F" w:rsidP="007B0D1F">
      <w:pPr>
        <w:rPr>
          <w:b/>
          <w:sz w:val="32"/>
        </w:rPr>
      </w:pPr>
    </w:p>
    <w:p w:rsidR="00A22AF1" w:rsidRPr="001A3C07" w:rsidRDefault="00EB34DB" w:rsidP="00C95068">
      <w:pPr>
        <w:pBdr>
          <w:bottom w:val="single" w:sz="4" w:space="1" w:color="auto"/>
        </w:pBdr>
        <w:rPr>
          <w:b/>
          <w:sz w:val="32"/>
        </w:rPr>
      </w:pPr>
      <w:r w:rsidRPr="001A3C07">
        <w:rPr>
          <w:b/>
          <w:sz w:val="32"/>
        </w:rPr>
        <w:lastRenderedPageBreak/>
        <w:t xml:space="preserve">PART </w:t>
      </w:r>
      <w:proofErr w:type="gramStart"/>
      <w:r>
        <w:rPr>
          <w:b/>
          <w:sz w:val="32"/>
        </w:rPr>
        <w:t xml:space="preserve">3  </w:t>
      </w:r>
      <w:r w:rsidR="00402AAC" w:rsidRPr="0077616F">
        <w:rPr>
          <w:b/>
          <w:sz w:val="32"/>
          <w:szCs w:val="32"/>
        </w:rPr>
        <w:t>Sustainable</w:t>
      </w:r>
      <w:proofErr w:type="gramEnd"/>
      <w:r w:rsidR="00402AAC" w:rsidRPr="0077616F">
        <w:rPr>
          <w:b/>
          <w:sz w:val="32"/>
          <w:szCs w:val="32"/>
        </w:rPr>
        <w:t xml:space="preserve"> Agriculture Stream </w:t>
      </w:r>
    </w:p>
    <w:p w:rsidR="00402AAC" w:rsidRPr="00E727EB" w:rsidRDefault="00402AAC" w:rsidP="00402AAC">
      <w:pPr>
        <w:pStyle w:val="Heading1"/>
        <w:shd w:val="clear" w:color="auto" w:fill="C6D9F1" w:themeFill="text2" w:themeFillTint="33"/>
      </w:pPr>
      <w:r>
        <w:t>3.1</w:t>
      </w:r>
      <w:r w:rsidRPr="00E727EB">
        <w:t xml:space="preserve"> </w:t>
      </w:r>
      <w:r>
        <w:t>Indicators of Performance – Soil management</w:t>
      </w:r>
    </w:p>
    <w:p w:rsidR="008324C7" w:rsidRPr="00CA7AF8" w:rsidRDefault="008324C7" w:rsidP="008324C7">
      <w:pPr>
        <w:pStyle w:val="CommentText"/>
        <w:rPr>
          <w:rFonts w:asciiTheme="minorHAnsi" w:hAnsiTheme="minorHAnsi"/>
          <w:sz w:val="22"/>
          <w:szCs w:val="22"/>
        </w:rPr>
      </w:pPr>
      <w:r w:rsidRPr="00CA7AF8">
        <w:rPr>
          <w:rFonts w:asciiTheme="minorHAnsi" w:hAnsiTheme="minorHAnsi" w:cs="Arial"/>
          <w:sz w:val="22"/>
          <w:szCs w:val="22"/>
        </w:rPr>
        <w:t>A set of soil management indicators will be provided to each NRM Region based on information compiled through the Australian Bureau of Statistics (ABS) R</w:t>
      </w:r>
      <w:r w:rsidRPr="00CA7AF8">
        <w:rPr>
          <w:rFonts w:asciiTheme="minorHAnsi" w:hAnsiTheme="minorHAnsi" w:cs="Arial"/>
          <w:spacing w:val="28"/>
          <w:sz w:val="22"/>
          <w:szCs w:val="22"/>
        </w:rPr>
        <w:t xml:space="preserve">ural </w:t>
      </w:r>
      <w:r w:rsidRPr="00CA7AF8">
        <w:rPr>
          <w:rFonts w:asciiTheme="minorHAnsi" w:hAnsiTheme="minorHAnsi" w:cs="Arial"/>
          <w:sz w:val="22"/>
          <w:szCs w:val="22"/>
        </w:rPr>
        <w:t>Environment and Agricultural Collection Survey (REACS).</w:t>
      </w:r>
      <w:r w:rsidRPr="00CA7AF8">
        <w:rPr>
          <w:rFonts w:asciiTheme="minorHAnsi" w:hAnsiTheme="minorHAnsi" w:cs="Arial"/>
          <w:spacing w:val="28"/>
          <w:sz w:val="22"/>
          <w:szCs w:val="22"/>
        </w:rPr>
        <w:t xml:space="preserve"> </w:t>
      </w:r>
      <w:r w:rsidRPr="00CA7AF8">
        <w:rPr>
          <w:rFonts w:asciiTheme="minorHAnsi" w:hAnsiTheme="minorHAnsi" w:cs="Arial"/>
          <w:sz w:val="22"/>
          <w:szCs w:val="22"/>
        </w:rPr>
        <w:t xml:space="preserve">This information will assist Regional NRM Organisations to prioritise their activities and assess performance over time.  </w:t>
      </w:r>
      <w:r w:rsidRPr="00CA7AF8">
        <w:rPr>
          <w:rFonts w:asciiTheme="minorHAnsi" w:hAnsiTheme="minorHAnsi"/>
          <w:sz w:val="22"/>
          <w:szCs w:val="22"/>
        </w:rPr>
        <w:t xml:space="preserve">Each Sustainable Agriculture sub project should carefully consider how its activities </w:t>
      </w:r>
      <w:r w:rsidRPr="00CA7AF8">
        <w:rPr>
          <w:rFonts w:asciiTheme="minorHAnsi" w:eastAsia="Times New Roman" w:hAnsiTheme="minorHAnsi" w:cs="Arial"/>
          <w:color w:val="000000"/>
          <w:sz w:val="22"/>
          <w:szCs w:val="22"/>
        </w:rPr>
        <w:t>increase productivity and/or improve the quality of ecosystem services delivered to the broader community through using these indicators.</w:t>
      </w:r>
    </w:p>
    <w:p w:rsidR="003830A2" w:rsidRPr="00E727EB" w:rsidRDefault="00402AAC" w:rsidP="003D175A">
      <w:pPr>
        <w:pStyle w:val="Heading1"/>
        <w:shd w:val="clear" w:color="auto" w:fill="C6D9F1" w:themeFill="text2" w:themeFillTint="33"/>
      </w:pPr>
      <w:r>
        <w:t>3</w:t>
      </w:r>
      <w:r w:rsidR="003D1DCD">
        <w:t>.</w:t>
      </w:r>
      <w:r w:rsidR="008D01A2">
        <w:t>2</w:t>
      </w:r>
      <w:r w:rsidR="003830A2">
        <w:t xml:space="preserve"> Sub</w:t>
      </w:r>
      <w:r w:rsidR="002A7FC6">
        <w:t>-</w:t>
      </w:r>
      <w:r w:rsidR="003830A2">
        <w:t>project summaries</w:t>
      </w:r>
    </w:p>
    <w:p w:rsidR="00246C5B" w:rsidRDefault="002F4236" w:rsidP="00246C5B">
      <w:r>
        <w:t xml:space="preserve">NOTE: </w:t>
      </w:r>
      <w:r w:rsidR="00246C5B">
        <w:t>Complete</w:t>
      </w:r>
      <w:r w:rsidR="003D175A" w:rsidRPr="003D175A">
        <w:t xml:space="preserve"> </w:t>
      </w:r>
      <w:r w:rsidR="003D175A">
        <w:t>a separate</w:t>
      </w:r>
      <w:r w:rsidR="00246C5B">
        <w:t xml:space="preserve"> table for each Sustainable </w:t>
      </w:r>
      <w:r w:rsidR="002A7FC6">
        <w:t>Agriculture</w:t>
      </w:r>
      <w:r w:rsidR="00407D8A">
        <w:t xml:space="preserve"> Regional Delivery </w:t>
      </w:r>
      <w:r w:rsidR="003D175A">
        <w:t>s</w:t>
      </w:r>
      <w:r w:rsidR="00246C5B">
        <w:t>ub</w:t>
      </w:r>
      <w:r w:rsidR="002A7FC6">
        <w:t>-p</w:t>
      </w:r>
      <w:r w:rsidR="00246C5B">
        <w:t xml:space="preserve">roject to be delivered. </w:t>
      </w:r>
    </w:p>
    <w:tbl>
      <w:tblPr>
        <w:tblStyle w:val="TableGrid"/>
        <w:tblW w:w="16160" w:type="dxa"/>
        <w:tblInd w:w="-34" w:type="dxa"/>
        <w:tblLayout w:type="fixed"/>
        <w:tblLook w:val="04A0"/>
      </w:tblPr>
      <w:tblGrid>
        <w:gridCol w:w="2694"/>
        <w:gridCol w:w="2977"/>
        <w:gridCol w:w="3543"/>
        <w:gridCol w:w="1701"/>
        <w:gridCol w:w="709"/>
        <w:gridCol w:w="3119"/>
        <w:gridCol w:w="1275"/>
        <w:gridCol w:w="142"/>
      </w:tblGrid>
      <w:tr w:rsidR="009A69F2" w:rsidRPr="00843698" w:rsidTr="009A69F2">
        <w:trPr>
          <w:gridAfter w:val="1"/>
          <w:cnfStyle w:val="100000000000"/>
          <w:wAfter w:w="142" w:type="dxa"/>
          <w:trHeight w:val="199"/>
        </w:trPr>
        <w:tc>
          <w:tcPr>
            <w:tcW w:w="2694" w:type="dxa"/>
            <w:shd w:val="clear" w:color="auto" w:fill="DBE5F1" w:themeFill="accent1" w:themeFillTint="33"/>
          </w:tcPr>
          <w:p w:rsidR="009A69F2" w:rsidRPr="00CA7AF8" w:rsidRDefault="009A69F2" w:rsidP="009F76DB">
            <w:pPr>
              <w:spacing w:after="0"/>
              <w:rPr>
                <w:rFonts w:asciiTheme="minorHAnsi" w:hAnsiTheme="minorHAnsi"/>
                <w:b/>
                <w:i/>
              </w:rPr>
            </w:pPr>
            <w:r w:rsidRPr="000331DC">
              <w:rPr>
                <w:rFonts w:asciiTheme="minorHAnsi" w:hAnsiTheme="minorHAnsi" w:cs="Arial"/>
                <w:b/>
              </w:rPr>
              <w:br w:type="page"/>
            </w:r>
            <w:r w:rsidRPr="00CA7AF8">
              <w:rPr>
                <w:rFonts w:asciiTheme="minorHAnsi" w:hAnsiTheme="minorHAnsi"/>
                <w:b/>
                <w:i/>
              </w:rPr>
              <w:t xml:space="preserve">Sub-project </w:t>
            </w:r>
            <w:r>
              <w:rPr>
                <w:rFonts w:asciiTheme="minorHAnsi" w:hAnsiTheme="minorHAnsi"/>
                <w:b/>
                <w:i/>
              </w:rPr>
              <w:t>name</w:t>
            </w:r>
          </w:p>
          <w:p w:rsidR="009A69F2" w:rsidRPr="000331DC" w:rsidRDefault="009A69F2" w:rsidP="009F76DB">
            <w:pPr>
              <w:spacing w:after="0"/>
              <w:rPr>
                <w:rFonts w:asciiTheme="minorHAnsi" w:hAnsiTheme="minorHAnsi" w:cs="Arial"/>
                <w:b/>
                <w:i/>
              </w:rPr>
            </w:pPr>
            <w:r w:rsidRPr="00CA7AF8">
              <w:rPr>
                <w:rFonts w:asciiTheme="minorHAnsi" w:hAnsiTheme="minorHAnsi"/>
                <w:b/>
                <w:i/>
              </w:rPr>
              <w:t>REF:</w:t>
            </w:r>
          </w:p>
        </w:tc>
        <w:tc>
          <w:tcPr>
            <w:tcW w:w="6520" w:type="dxa"/>
            <w:gridSpan w:val="2"/>
            <w:shd w:val="clear" w:color="auto" w:fill="auto"/>
          </w:tcPr>
          <w:p w:rsidR="009A69F2" w:rsidRPr="000331DC" w:rsidRDefault="009A69F2" w:rsidP="009F76DB">
            <w:pPr>
              <w:spacing w:before="120" w:after="120"/>
              <w:rPr>
                <w:rFonts w:asciiTheme="minorHAnsi" w:hAnsiTheme="minorHAnsi" w:cs="Arial"/>
                <w:iCs/>
              </w:rPr>
            </w:pPr>
          </w:p>
        </w:tc>
        <w:tc>
          <w:tcPr>
            <w:tcW w:w="1701" w:type="dxa"/>
            <w:shd w:val="clear" w:color="auto" w:fill="DBE5F1" w:themeFill="accent1" w:themeFillTint="33"/>
          </w:tcPr>
          <w:p w:rsidR="009A69F2" w:rsidRPr="000331DC" w:rsidRDefault="009A69F2" w:rsidP="009F76DB">
            <w:pPr>
              <w:spacing w:before="120" w:after="120"/>
              <w:rPr>
                <w:rFonts w:asciiTheme="minorHAnsi" w:hAnsiTheme="minorHAnsi" w:cs="Arial"/>
                <w:iCs/>
              </w:rPr>
            </w:pPr>
            <w:r w:rsidRPr="009D06D7">
              <w:rPr>
                <w:rFonts w:asciiTheme="minorHAnsi" w:hAnsiTheme="minorHAnsi" w:cs="Arial"/>
                <w:b/>
                <w:i/>
              </w:rPr>
              <w:t>Project Location</w:t>
            </w:r>
          </w:p>
        </w:tc>
        <w:tc>
          <w:tcPr>
            <w:tcW w:w="5103" w:type="dxa"/>
            <w:gridSpan w:val="3"/>
            <w:shd w:val="clear" w:color="auto" w:fill="auto"/>
          </w:tcPr>
          <w:p w:rsidR="009A69F2" w:rsidRPr="00843698" w:rsidRDefault="009A69F2" w:rsidP="009F76DB">
            <w:pPr>
              <w:spacing w:before="120" w:after="120"/>
              <w:rPr>
                <w:rFonts w:asciiTheme="minorHAnsi" w:hAnsiTheme="minorHAnsi" w:cs="Arial"/>
                <w:iCs/>
              </w:rPr>
            </w:pPr>
            <w:r w:rsidRPr="00843698">
              <w:rPr>
                <w:rFonts w:asciiTheme="minorHAnsi" w:hAnsiTheme="minorHAnsi" w:cs="Arial"/>
                <w:iCs/>
              </w:rPr>
              <w:t xml:space="preserve">Spatial Information to be updated at reporting period. </w:t>
            </w:r>
          </w:p>
        </w:tc>
      </w:tr>
      <w:tr w:rsidR="009F4DC1" w:rsidRPr="00322E0F" w:rsidTr="009A69F2">
        <w:trPr>
          <w:gridAfter w:val="1"/>
          <w:cnfStyle w:val="000000100000"/>
          <w:wAfter w:w="142" w:type="dxa"/>
          <w:trHeight w:val="199"/>
        </w:trPr>
        <w:tc>
          <w:tcPr>
            <w:tcW w:w="2694" w:type="dxa"/>
            <w:shd w:val="clear" w:color="auto" w:fill="DBE5F1" w:themeFill="accent1" w:themeFillTint="33"/>
          </w:tcPr>
          <w:p w:rsidR="009F4DC1" w:rsidRPr="001944A6" w:rsidRDefault="009F4DC1" w:rsidP="009F4DC1">
            <w:pPr>
              <w:rPr>
                <w:rFonts w:cs="Arial"/>
                <w:b/>
                <w:i/>
                <w:sz w:val="20"/>
                <w:szCs w:val="20"/>
              </w:rPr>
            </w:pPr>
            <w:r w:rsidRPr="001944A6">
              <w:rPr>
                <w:rFonts w:cs="Arial"/>
                <w:b/>
                <w:i/>
                <w:sz w:val="20"/>
                <w:szCs w:val="20"/>
              </w:rPr>
              <w:t>Description</w:t>
            </w:r>
          </w:p>
        </w:tc>
        <w:tc>
          <w:tcPr>
            <w:tcW w:w="13324" w:type="dxa"/>
            <w:gridSpan w:val="6"/>
          </w:tcPr>
          <w:p w:rsidR="009F4DC1" w:rsidRPr="001944A6" w:rsidRDefault="009F4DC1" w:rsidP="009F4DC1">
            <w:pPr>
              <w:pStyle w:val="ListBullet"/>
              <w:rPr>
                <w:rStyle w:val="StyleItalicSkyBlue"/>
                <w:rFonts w:cs="Arial"/>
                <w:sz w:val="20"/>
                <w:szCs w:val="20"/>
              </w:rPr>
            </w:pPr>
            <w:r w:rsidRPr="001944A6">
              <w:rPr>
                <w:rStyle w:val="StyleItalicSkyBlue"/>
                <w:rFonts w:cs="Arial"/>
                <w:sz w:val="20"/>
                <w:szCs w:val="20"/>
              </w:rPr>
              <w:t xml:space="preserve">DESCRIBE THIS PROJECT IN YOUR OWN WORDS (150 OR LESS) </w:t>
            </w:r>
          </w:p>
        </w:tc>
      </w:tr>
      <w:tr w:rsidR="009F4DC1" w:rsidRPr="00322E0F" w:rsidTr="009A69F2">
        <w:trPr>
          <w:gridAfter w:val="1"/>
          <w:cnfStyle w:val="000000010000"/>
          <w:wAfter w:w="142" w:type="dxa"/>
          <w:trHeight w:val="118"/>
        </w:trPr>
        <w:tc>
          <w:tcPr>
            <w:tcW w:w="16018" w:type="dxa"/>
            <w:gridSpan w:val="7"/>
            <w:shd w:val="clear" w:color="auto" w:fill="F2DBDB" w:themeFill="accent2" w:themeFillTint="33"/>
          </w:tcPr>
          <w:p w:rsidR="009F4DC1" w:rsidRPr="001944A6" w:rsidRDefault="009F4DC1" w:rsidP="009F4DC1">
            <w:pPr>
              <w:spacing w:after="0"/>
              <w:rPr>
                <w:rStyle w:val="StyleItalicSkyBlue"/>
                <w:rFonts w:cs="Arial"/>
                <w:b/>
                <w:sz w:val="20"/>
                <w:szCs w:val="20"/>
              </w:rPr>
            </w:pPr>
            <w:r w:rsidRPr="001944A6">
              <w:rPr>
                <w:rFonts w:cs="Arial"/>
                <w:b/>
                <w:sz w:val="20"/>
                <w:szCs w:val="20"/>
              </w:rPr>
              <w:t>Project outputs, assumptions and monitoring</w:t>
            </w:r>
          </w:p>
        </w:tc>
      </w:tr>
      <w:tr w:rsidR="009F4DC1" w:rsidRPr="00322E0F" w:rsidTr="009A69F2">
        <w:trPr>
          <w:gridAfter w:val="1"/>
          <w:cnfStyle w:val="000000100000"/>
          <w:wAfter w:w="142" w:type="dxa"/>
          <w:trHeight w:val="265"/>
        </w:trPr>
        <w:tc>
          <w:tcPr>
            <w:tcW w:w="2694" w:type="dxa"/>
            <w:shd w:val="clear" w:color="auto" w:fill="DBE5F1" w:themeFill="accent1" w:themeFillTint="33"/>
          </w:tcPr>
          <w:p w:rsidR="009F4DC1" w:rsidRPr="008E6036" w:rsidRDefault="0064631D" w:rsidP="00F865E4">
            <w:pPr>
              <w:rPr>
                <w:rFonts w:asciiTheme="minorHAnsi" w:hAnsiTheme="minorHAnsi" w:cs="Arial"/>
                <w:b/>
              </w:rPr>
            </w:pPr>
            <w:r w:rsidRPr="008E6036">
              <w:rPr>
                <w:rFonts w:asciiTheme="minorHAnsi" w:hAnsiTheme="minorHAnsi" w:cs="Arial"/>
                <w:b/>
              </w:rPr>
              <w:t xml:space="preserve">5 Year Outcome </w:t>
            </w:r>
            <w:r w:rsidR="009F4DC1" w:rsidRPr="008E6036">
              <w:rPr>
                <w:rFonts w:asciiTheme="minorHAnsi" w:hAnsiTheme="minorHAnsi" w:cs="Arial"/>
              </w:rPr>
              <w:t>(choose those that apply)</w:t>
            </w:r>
          </w:p>
        </w:tc>
        <w:tc>
          <w:tcPr>
            <w:tcW w:w="2977" w:type="dxa"/>
            <w:shd w:val="clear" w:color="auto" w:fill="DBE5F1" w:themeFill="accent1" w:themeFillTint="33"/>
          </w:tcPr>
          <w:p w:rsidR="009F4DC1" w:rsidRPr="008E6036" w:rsidRDefault="001944A6" w:rsidP="000F2E4F">
            <w:pPr>
              <w:rPr>
                <w:rFonts w:asciiTheme="minorHAnsi" w:hAnsiTheme="minorHAnsi" w:cs="Arial"/>
                <w:b/>
              </w:rPr>
            </w:pPr>
            <w:r w:rsidRPr="008E6036">
              <w:rPr>
                <w:rFonts w:asciiTheme="minorHAnsi" w:hAnsiTheme="minorHAnsi" w:cs="Arial"/>
                <w:b/>
              </w:rPr>
              <w:t xml:space="preserve">Total </w:t>
            </w:r>
            <w:r w:rsidR="009F4DC1" w:rsidRPr="008E6036">
              <w:rPr>
                <w:rFonts w:asciiTheme="minorHAnsi" w:hAnsiTheme="minorHAnsi" w:cs="Arial"/>
                <w:b/>
              </w:rPr>
              <w:t>Project Output</w:t>
            </w:r>
            <w:r w:rsidR="000F2E4F" w:rsidRPr="008E6036">
              <w:rPr>
                <w:rFonts w:asciiTheme="minorHAnsi" w:hAnsiTheme="minorHAnsi" w:cs="Arial"/>
                <w:b/>
              </w:rPr>
              <w:t xml:space="preserve"> – </w:t>
            </w:r>
            <w:proofErr w:type="gramStart"/>
            <w:r w:rsidR="000F2E4F" w:rsidRPr="008E6036">
              <w:rPr>
                <w:rFonts w:asciiTheme="minorHAnsi" w:hAnsiTheme="minorHAnsi" w:cs="Arial"/>
              </w:rPr>
              <w:t xml:space="preserve">total </w:t>
            </w:r>
            <w:r w:rsidR="009F4DC1" w:rsidRPr="008E6036">
              <w:rPr>
                <w:rFonts w:asciiTheme="minorHAnsi" w:hAnsiTheme="minorHAnsi" w:cs="Arial"/>
              </w:rPr>
              <w:t xml:space="preserve"> to</w:t>
            </w:r>
            <w:proofErr w:type="gramEnd"/>
            <w:r w:rsidR="009F4DC1" w:rsidRPr="008E6036">
              <w:rPr>
                <w:rFonts w:asciiTheme="minorHAnsi" w:hAnsiTheme="minorHAnsi" w:cs="Arial"/>
              </w:rPr>
              <w:t xml:space="preserve"> be delivered by end of project.</w:t>
            </w:r>
            <w:r w:rsidR="000F2E4F" w:rsidRPr="008E6036">
              <w:rPr>
                <w:rFonts w:asciiTheme="minorHAnsi" w:hAnsiTheme="minorHAnsi" w:cs="Arial"/>
              </w:rPr>
              <w:t xml:space="preserve">  S</w:t>
            </w:r>
            <w:r w:rsidR="009F4DC1" w:rsidRPr="008E6036">
              <w:rPr>
                <w:rFonts w:asciiTheme="minorHAnsi" w:hAnsiTheme="minorHAnsi" w:cs="Arial"/>
              </w:rPr>
              <w:t xml:space="preserve">tatements </w:t>
            </w:r>
            <w:r w:rsidR="000F2E4F" w:rsidRPr="008E6036">
              <w:rPr>
                <w:rFonts w:asciiTheme="minorHAnsi" w:hAnsiTheme="minorHAnsi" w:cs="Arial"/>
              </w:rPr>
              <w:t xml:space="preserve">should be SMART. </w:t>
            </w:r>
            <w:r w:rsidR="009F4DC1" w:rsidRPr="008E6036">
              <w:rPr>
                <w:rFonts w:asciiTheme="minorHAnsi" w:hAnsiTheme="minorHAnsi" w:cs="Arial"/>
              </w:rPr>
              <w:br/>
            </w:r>
            <w:r w:rsidR="009F4DC1" w:rsidRPr="008E6036">
              <w:rPr>
                <w:rFonts w:asciiTheme="minorHAnsi" w:hAnsiTheme="minorHAnsi" w:cs="Arial"/>
                <w:b/>
              </w:rPr>
              <w:t xml:space="preserve">NOTE: Each </w:t>
            </w:r>
            <w:r w:rsidR="000F2E4F" w:rsidRPr="008E6036">
              <w:rPr>
                <w:rFonts w:asciiTheme="minorHAnsi" w:hAnsiTheme="minorHAnsi" w:cs="Arial"/>
                <w:b/>
              </w:rPr>
              <w:t>Project O</w:t>
            </w:r>
            <w:r w:rsidR="009F4DC1" w:rsidRPr="008E6036">
              <w:rPr>
                <w:rFonts w:asciiTheme="minorHAnsi" w:hAnsiTheme="minorHAnsi" w:cs="Arial"/>
                <w:b/>
              </w:rPr>
              <w:t xml:space="preserve">utput should be linked to only one </w:t>
            </w:r>
            <w:r w:rsidR="00F865E4" w:rsidRPr="008E6036">
              <w:rPr>
                <w:rFonts w:asciiTheme="minorHAnsi" w:hAnsiTheme="minorHAnsi" w:cs="Arial"/>
                <w:b/>
              </w:rPr>
              <w:t>5 year Outcome</w:t>
            </w:r>
            <w:r w:rsidR="009F4DC1" w:rsidRPr="008E6036">
              <w:rPr>
                <w:rFonts w:asciiTheme="minorHAnsi" w:hAnsiTheme="minorHAnsi" w:cs="Arial"/>
                <w:b/>
              </w:rPr>
              <w:t>.</w:t>
            </w:r>
          </w:p>
        </w:tc>
        <w:tc>
          <w:tcPr>
            <w:tcW w:w="5953" w:type="dxa"/>
            <w:gridSpan w:val="3"/>
            <w:shd w:val="clear" w:color="auto" w:fill="DBE5F1" w:themeFill="accent1" w:themeFillTint="33"/>
          </w:tcPr>
          <w:p w:rsidR="009F4DC1" w:rsidRPr="008E6036" w:rsidRDefault="007B0D1F" w:rsidP="00A81306">
            <w:pPr>
              <w:rPr>
                <w:rFonts w:asciiTheme="minorHAnsi" w:hAnsiTheme="minorHAnsi" w:cs="Arial"/>
                <w:b/>
              </w:rPr>
            </w:pPr>
            <w:r w:rsidRPr="008E6036">
              <w:rPr>
                <w:rFonts w:asciiTheme="minorHAnsi" w:hAnsiTheme="minorHAnsi" w:cs="Arial"/>
                <w:b/>
              </w:rPr>
              <w:t>Delivery mechanisms</w:t>
            </w:r>
            <w:proofErr w:type="gramStart"/>
            <w:r w:rsidRPr="008E6036">
              <w:rPr>
                <w:rFonts w:asciiTheme="minorHAnsi" w:hAnsiTheme="minorHAnsi" w:cs="Arial"/>
                <w:b/>
              </w:rPr>
              <w:t>,  assumptions</w:t>
            </w:r>
            <w:proofErr w:type="gramEnd"/>
            <w:r w:rsidRPr="008E6036">
              <w:rPr>
                <w:rFonts w:asciiTheme="minorHAnsi" w:hAnsiTheme="minorHAnsi" w:cs="Arial"/>
                <w:b/>
              </w:rPr>
              <w:t xml:space="preserve"> and rationale –</w:t>
            </w:r>
            <w:r w:rsidRPr="008E6036">
              <w:rPr>
                <w:rFonts w:asciiTheme="minorHAnsi" w:hAnsiTheme="minorHAnsi" w:cs="Arial"/>
                <w:i/>
              </w:rPr>
              <w:t xml:space="preserve"> </w:t>
            </w:r>
            <w:r w:rsidRPr="008E6036">
              <w:rPr>
                <w:rFonts w:asciiTheme="minorHAnsi" w:hAnsiTheme="minorHAnsi" w:cs="Arial"/>
              </w:rPr>
              <w:t>How is the output to be delivered (i.e. briefly describe the method  to be used)? What assumption(s) is/are being made about how the output will be achieved, and how it will lead to the achievement of the Project Outcome? What evidence is there to support the assumption?</w:t>
            </w:r>
          </w:p>
        </w:tc>
        <w:tc>
          <w:tcPr>
            <w:tcW w:w="4394" w:type="dxa"/>
            <w:gridSpan w:val="2"/>
            <w:shd w:val="clear" w:color="auto" w:fill="DBE5F1" w:themeFill="accent1" w:themeFillTint="33"/>
          </w:tcPr>
          <w:p w:rsidR="009F4DC1" w:rsidRPr="008E6036" w:rsidRDefault="008E6036" w:rsidP="009F4DC1">
            <w:pPr>
              <w:rPr>
                <w:rFonts w:asciiTheme="minorHAnsi" w:hAnsiTheme="minorHAnsi" w:cs="Arial"/>
                <w:b/>
              </w:rPr>
            </w:pPr>
            <w:r w:rsidRPr="008E6036">
              <w:rPr>
                <w:rFonts w:asciiTheme="minorHAnsi" w:hAnsiTheme="minorHAnsi" w:cs="Arial"/>
                <w:b/>
              </w:rPr>
              <w:t xml:space="preserve">Monitoring - </w:t>
            </w:r>
            <w:r w:rsidRPr="008E6036">
              <w:rPr>
                <w:rFonts w:asciiTheme="minorHAnsi" w:hAnsiTheme="minorHAnsi" w:cs="Arial"/>
              </w:rPr>
              <w:t>How will the progress, achievement and impact of the Project Output be monitored? Data and information collected will assist in evaluating progress toward the Project Outcome(s)</w:t>
            </w:r>
          </w:p>
        </w:tc>
      </w:tr>
      <w:tr w:rsidR="007B0D1F" w:rsidTr="009A69F2">
        <w:trPr>
          <w:gridAfter w:val="1"/>
          <w:cnfStyle w:val="000000010000"/>
          <w:wAfter w:w="142" w:type="dxa"/>
          <w:trHeight w:val="1118"/>
        </w:trPr>
        <w:tc>
          <w:tcPr>
            <w:tcW w:w="2694" w:type="dxa"/>
            <w:vMerge w:val="restart"/>
            <w:shd w:val="clear" w:color="auto" w:fill="auto"/>
          </w:tcPr>
          <w:p w:rsidR="007B0D1F" w:rsidRPr="008E6036" w:rsidRDefault="007B0D1F" w:rsidP="006C2EBC">
            <w:pPr>
              <w:spacing w:after="0" w:line="240" w:lineRule="auto"/>
              <w:rPr>
                <w:rFonts w:asciiTheme="minorHAnsi" w:hAnsiTheme="minorHAnsi" w:cs="Arial"/>
                <w:b/>
              </w:rPr>
            </w:pPr>
            <w:r w:rsidRPr="008E6036">
              <w:rPr>
                <w:rFonts w:asciiTheme="minorHAnsi" w:eastAsia="Times New Roman" w:hAnsiTheme="minorHAnsi" w:cs="Arial"/>
                <w:color w:val="000000"/>
              </w:rPr>
              <w:t xml:space="preserve">Increase the percentage and area of farming entities that have adopted sustainable land </w:t>
            </w:r>
            <w:r w:rsidRPr="008E6036">
              <w:rPr>
                <w:rFonts w:asciiTheme="minorHAnsi" w:eastAsia="Times New Roman" w:hAnsiTheme="minorHAnsi" w:cs="Arial"/>
                <w:color w:val="000000"/>
              </w:rPr>
              <w:lastRenderedPageBreak/>
              <w:t>management practices to increase productivity and improve the quality of ecosystem services delivered to the broader community from their land, whilst building their resilience to climate change</w:t>
            </w:r>
          </w:p>
        </w:tc>
        <w:tc>
          <w:tcPr>
            <w:tcW w:w="2977" w:type="dxa"/>
            <w:vMerge w:val="restart"/>
            <w:shd w:val="clear" w:color="auto" w:fill="auto"/>
          </w:tcPr>
          <w:p w:rsidR="007B0D1F" w:rsidRPr="008E6036" w:rsidRDefault="007B0D1F" w:rsidP="009F4DC1">
            <w:pPr>
              <w:pStyle w:val="ListBullet"/>
              <w:rPr>
                <w:rFonts w:asciiTheme="minorHAnsi" w:hAnsiTheme="minorHAnsi"/>
              </w:rPr>
            </w:pPr>
          </w:p>
        </w:tc>
        <w:tc>
          <w:tcPr>
            <w:tcW w:w="5953" w:type="dxa"/>
            <w:gridSpan w:val="3"/>
            <w:tcBorders>
              <w:bottom w:val="single" w:sz="4" w:space="0" w:color="auto"/>
            </w:tcBorders>
          </w:tcPr>
          <w:p w:rsidR="007B0D1F" w:rsidRPr="008E6036" w:rsidRDefault="007B0D1F" w:rsidP="007B0D1F">
            <w:pPr>
              <w:pStyle w:val="ListBullet"/>
              <w:numPr>
                <w:ilvl w:val="0"/>
                <w:numId w:val="8"/>
              </w:numPr>
              <w:rPr>
                <w:rFonts w:asciiTheme="minorHAnsi" w:hAnsiTheme="minorHAnsi" w:cs="Arial"/>
              </w:rPr>
            </w:pPr>
            <w:r w:rsidRPr="008E6036">
              <w:rPr>
                <w:rStyle w:val="StyleItalicSkyBlue"/>
                <w:rFonts w:asciiTheme="minorHAnsi" w:hAnsiTheme="minorHAnsi"/>
              </w:rPr>
              <w:t>Delivery Mechanism</w:t>
            </w:r>
          </w:p>
        </w:tc>
        <w:tc>
          <w:tcPr>
            <w:tcW w:w="4394" w:type="dxa"/>
            <w:gridSpan w:val="2"/>
            <w:vMerge w:val="restart"/>
            <w:shd w:val="clear" w:color="auto" w:fill="auto"/>
          </w:tcPr>
          <w:p w:rsidR="007B0D1F" w:rsidRPr="008E6036" w:rsidRDefault="007B0D1F" w:rsidP="009F4DC1">
            <w:pPr>
              <w:pStyle w:val="ListBullet"/>
              <w:rPr>
                <w:rFonts w:asciiTheme="minorHAnsi" w:hAnsiTheme="minorHAnsi"/>
                <w:i/>
              </w:rPr>
            </w:pPr>
          </w:p>
        </w:tc>
      </w:tr>
      <w:tr w:rsidR="007B0D1F" w:rsidTr="009A69F2">
        <w:trPr>
          <w:gridAfter w:val="1"/>
          <w:cnfStyle w:val="000000100000"/>
          <w:wAfter w:w="142" w:type="dxa"/>
          <w:trHeight w:val="1720"/>
        </w:trPr>
        <w:tc>
          <w:tcPr>
            <w:tcW w:w="2694" w:type="dxa"/>
            <w:vMerge/>
            <w:tcBorders>
              <w:bottom w:val="single" w:sz="4" w:space="0" w:color="auto"/>
            </w:tcBorders>
            <w:shd w:val="clear" w:color="auto" w:fill="auto"/>
          </w:tcPr>
          <w:p w:rsidR="007B0D1F" w:rsidRPr="008E6036" w:rsidRDefault="007B0D1F" w:rsidP="006C2EBC">
            <w:pPr>
              <w:spacing w:after="0" w:line="240" w:lineRule="auto"/>
              <w:rPr>
                <w:rFonts w:asciiTheme="minorHAnsi" w:eastAsia="Times New Roman" w:hAnsiTheme="minorHAnsi" w:cs="Arial"/>
                <w:color w:val="000000"/>
              </w:rPr>
            </w:pPr>
          </w:p>
        </w:tc>
        <w:tc>
          <w:tcPr>
            <w:tcW w:w="2977" w:type="dxa"/>
            <w:vMerge/>
            <w:tcBorders>
              <w:bottom w:val="single" w:sz="4" w:space="0" w:color="auto"/>
            </w:tcBorders>
            <w:shd w:val="clear" w:color="auto" w:fill="auto"/>
          </w:tcPr>
          <w:p w:rsidR="007B0D1F" w:rsidRPr="008E6036" w:rsidRDefault="007B0D1F" w:rsidP="009F4DC1">
            <w:pPr>
              <w:pStyle w:val="ListBullet"/>
              <w:rPr>
                <w:rFonts w:asciiTheme="minorHAnsi" w:hAnsiTheme="minorHAnsi"/>
              </w:rPr>
            </w:pPr>
          </w:p>
        </w:tc>
        <w:tc>
          <w:tcPr>
            <w:tcW w:w="5953" w:type="dxa"/>
            <w:gridSpan w:val="3"/>
            <w:tcBorders>
              <w:bottom w:val="single" w:sz="4" w:space="0" w:color="auto"/>
            </w:tcBorders>
          </w:tcPr>
          <w:p w:rsidR="007B0D1F" w:rsidRPr="008E6036" w:rsidRDefault="007B0D1F" w:rsidP="007B0D1F">
            <w:pPr>
              <w:pStyle w:val="ListBullet"/>
              <w:numPr>
                <w:ilvl w:val="0"/>
                <w:numId w:val="8"/>
              </w:numPr>
              <w:rPr>
                <w:rFonts w:asciiTheme="minorHAnsi" w:hAnsiTheme="minorHAnsi" w:cs="Arial"/>
                <w:i/>
              </w:rPr>
            </w:pPr>
            <w:r w:rsidRPr="008E6036">
              <w:rPr>
                <w:rStyle w:val="StyleItalicSkyBlue"/>
                <w:rFonts w:asciiTheme="minorHAnsi" w:hAnsiTheme="minorHAnsi"/>
              </w:rPr>
              <w:t>Assumption and rationale</w:t>
            </w:r>
          </w:p>
        </w:tc>
        <w:tc>
          <w:tcPr>
            <w:tcW w:w="4394" w:type="dxa"/>
            <w:gridSpan w:val="2"/>
            <w:vMerge/>
            <w:tcBorders>
              <w:bottom w:val="single" w:sz="4" w:space="0" w:color="auto"/>
            </w:tcBorders>
            <w:shd w:val="clear" w:color="auto" w:fill="auto"/>
          </w:tcPr>
          <w:p w:rsidR="007B0D1F" w:rsidRPr="008E6036" w:rsidRDefault="007B0D1F" w:rsidP="009F4DC1">
            <w:pPr>
              <w:pStyle w:val="ListBullet"/>
              <w:rPr>
                <w:rFonts w:asciiTheme="minorHAnsi" w:hAnsiTheme="minorHAnsi"/>
                <w:i/>
              </w:rPr>
            </w:pPr>
          </w:p>
        </w:tc>
      </w:tr>
      <w:tr w:rsidR="007B0D1F" w:rsidTr="009A69F2">
        <w:trPr>
          <w:gridAfter w:val="1"/>
          <w:cnfStyle w:val="000000010000"/>
          <w:wAfter w:w="142" w:type="dxa"/>
          <w:trHeight w:val="1178"/>
        </w:trPr>
        <w:tc>
          <w:tcPr>
            <w:tcW w:w="2694" w:type="dxa"/>
            <w:vMerge w:val="restart"/>
            <w:shd w:val="clear" w:color="auto" w:fill="auto"/>
          </w:tcPr>
          <w:p w:rsidR="007B0D1F" w:rsidRPr="008E6036" w:rsidRDefault="007B0D1F" w:rsidP="006C2EBC">
            <w:pPr>
              <w:spacing w:before="20" w:after="20"/>
              <w:rPr>
                <w:rFonts w:asciiTheme="minorHAnsi" w:hAnsiTheme="minorHAnsi" w:cs="Arial"/>
                <w:b/>
              </w:rPr>
            </w:pPr>
            <w:r w:rsidRPr="008E6036">
              <w:rPr>
                <w:rFonts w:asciiTheme="minorHAnsi" w:eastAsia="Times New Roman" w:hAnsiTheme="minorHAnsi" w:cs="Arial"/>
                <w:color w:val="000000"/>
              </w:rPr>
              <w:lastRenderedPageBreak/>
              <w:t>Increase the percentage of fishing and aquaculture entities that have adopted sustainable and low environmental impact management practices to increase productivity</w:t>
            </w:r>
          </w:p>
        </w:tc>
        <w:tc>
          <w:tcPr>
            <w:tcW w:w="2977" w:type="dxa"/>
            <w:vMerge w:val="restart"/>
            <w:shd w:val="clear" w:color="auto" w:fill="auto"/>
          </w:tcPr>
          <w:p w:rsidR="007B0D1F" w:rsidRPr="008E6036" w:rsidRDefault="007B0D1F" w:rsidP="009F4DC1">
            <w:pPr>
              <w:pStyle w:val="ListBullet"/>
              <w:rPr>
                <w:rFonts w:asciiTheme="minorHAnsi" w:hAnsiTheme="minorHAnsi"/>
              </w:rPr>
            </w:pPr>
          </w:p>
        </w:tc>
        <w:tc>
          <w:tcPr>
            <w:tcW w:w="5953" w:type="dxa"/>
            <w:gridSpan w:val="3"/>
          </w:tcPr>
          <w:p w:rsidR="007B0D1F" w:rsidRPr="008E6036" w:rsidRDefault="007B0D1F" w:rsidP="007B0D1F">
            <w:pPr>
              <w:pStyle w:val="ListBullet"/>
              <w:numPr>
                <w:ilvl w:val="0"/>
                <w:numId w:val="8"/>
              </w:numPr>
              <w:rPr>
                <w:rFonts w:asciiTheme="minorHAnsi" w:hAnsiTheme="minorHAnsi" w:cs="Arial"/>
              </w:rPr>
            </w:pPr>
            <w:r w:rsidRPr="008E6036">
              <w:rPr>
                <w:rStyle w:val="StyleItalicSkyBlue"/>
                <w:rFonts w:asciiTheme="minorHAnsi" w:hAnsiTheme="minorHAnsi"/>
              </w:rPr>
              <w:t>Delivery Mechanism</w:t>
            </w:r>
          </w:p>
        </w:tc>
        <w:tc>
          <w:tcPr>
            <w:tcW w:w="4394" w:type="dxa"/>
            <w:gridSpan w:val="2"/>
            <w:vMerge w:val="restart"/>
            <w:shd w:val="clear" w:color="auto" w:fill="auto"/>
          </w:tcPr>
          <w:p w:rsidR="007B0D1F" w:rsidRPr="008E6036" w:rsidRDefault="007B0D1F" w:rsidP="009F4DC1">
            <w:pPr>
              <w:pStyle w:val="ListBullet"/>
              <w:rPr>
                <w:rFonts w:asciiTheme="minorHAnsi" w:hAnsiTheme="minorHAnsi"/>
                <w:i/>
              </w:rPr>
            </w:pPr>
          </w:p>
        </w:tc>
      </w:tr>
      <w:tr w:rsidR="007B0D1F" w:rsidTr="009A69F2">
        <w:trPr>
          <w:gridAfter w:val="1"/>
          <w:cnfStyle w:val="000000100000"/>
          <w:wAfter w:w="142" w:type="dxa"/>
          <w:trHeight w:val="748"/>
        </w:trPr>
        <w:tc>
          <w:tcPr>
            <w:tcW w:w="2694" w:type="dxa"/>
            <w:vMerge/>
            <w:shd w:val="clear" w:color="auto" w:fill="auto"/>
          </w:tcPr>
          <w:p w:rsidR="007B0D1F" w:rsidRPr="008E6036" w:rsidRDefault="007B0D1F" w:rsidP="006C2EBC">
            <w:pPr>
              <w:spacing w:before="20" w:after="20"/>
              <w:rPr>
                <w:rFonts w:asciiTheme="minorHAnsi" w:eastAsia="Times New Roman" w:hAnsiTheme="minorHAnsi" w:cs="Arial"/>
                <w:color w:val="000000"/>
              </w:rPr>
            </w:pPr>
          </w:p>
        </w:tc>
        <w:tc>
          <w:tcPr>
            <w:tcW w:w="2977" w:type="dxa"/>
            <w:vMerge/>
            <w:shd w:val="clear" w:color="auto" w:fill="auto"/>
          </w:tcPr>
          <w:p w:rsidR="007B0D1F" w:rsidRPr="008E6036" w:rsidRDefault="007B0D1F" w:rsidP="009F4DC1">
            <w:pPr>
              <w:pStyle w:val="ListBullet"/>
              <w:rPr>
                <w:rFonts w:asciiTheme="minorHAnsi" w:hAnsiTheme="minorHAnsi"/>
              </w:rPr>
            </w:pPr>
          </w:p>
        </w:tc>
        <w:tc>
          <w:tcPr>
            <w:tcW w:w="5953" w:type="dxa"/>
            <w:gridSpan w:val="3"/>
          </w:tcPr>
          <w:p w:rsidR="007B0D1F" w:rsidRPr="008E6036" w:rsidRDefault="007B0D1F" w:rsidP="007B0D1F">
            <w:pPr>
              <w:pStyle w:val="ListBullet"/>
              <w:numPr>
                <w:ilvl w:val="0"/>
                <w:numId w:val="8"/>
              </w:numPr>
              <w:rPr>
                <w:rFonts w:asciiTheme="minorHAnsi" w:hAnsiTheme="minorHAnsi" w:cs="Arial"/>
                <w:i/>
              </w:rPr>
            </w:pPr>
            <w:r w:rsidRPr="008E6036">
              <w:rPr>
                <w:rStyle w:val="StyleItalicSkyBlue"/>
                <w:rFonts w:asciiTheme="minorHAnsi" w:hAnsiTheme="minorHAnsi"/>
              </w:rPr>
              <w:t>Assumption and rationale</w:t>
            </w:r>
          </w:p>
        </w:tc>
        <w:tc>
          <w:tcPr>
            <w:tcW w:w="4394" w:type="dxa"/>
            <w:gridSpan w:val="2"/>
            <w:vMerge/>
            <w:shd w:val="clear" w:color="auto" w:fill="auto"/>
          </w:tcPr>
          <w:p w:rsidR="007B0D1F" w:rsidRPr="008E6036" w:rsidRDefault="007B0D1F" w:rsidP="009F4DC1">
            <w:pPr>
              <w:pStyle w:val="ListBullet"/>
              <w:rPr>
                <w:rFonts w:asciiTheme="minorHAnsi" w:hAnsiTheme="minorHAnsi"/>
                <w:i/>
              </w:rPr>
            </w:pPr>
          </w:p>
        </w:tc>
      </w:tr>
      <w:tr w:rsidR="007B0D1F" w:rsidTr="009A69F2">
        <w:trPr>
          <w:gridAfter w:val="1"/>
          <w:cnfStyle w:val="000000010000"/>
          <w:wAfter w:w="142" w:type="dxa"/>
          <w:trHeight w:val="708"/>
        </w:trPr>
        <w:tc>
          <w:tcPr>
            <w:tcW w:w="2694" w:type="dxa"/>
            <w:vMerge w:val="restart"/>
            <w:shd w:val="clear" w:color="auto" w:fill="auto"/>
          </w:tcPr>
          <w:p w:rsidR="007B0D1F" w:rsidRPr="008E6036" w:rsidRDefault="007B0D1F" w:rsidP="006C2EBC">
            <w:pPr>
              <w:spacing w:before="20" w:after="20"/>
              <w:rPr>
                <w:rFonts w:asciiTheme="minorHAnsi" w:hAnsiTheme="minorHAnsi" w:cs="Arial"/>
              </w:rPr>
            </w:pPr>
            <w:r w:rsidRPr="008E6036">
              <w:rPr>
                <w:rFonts w:asciiTheme="minorHAnsi" w:eastAsia="Times New Roman" w:hAnsiTheme="minorHAnsi" w:cs="Arial"/>
                <w:color w:val="000000"/>
              </w:rPr>
              <w:t>Increase the number and area of farming and fishing entities that have trialled innovative practices for improved natural resources management</w:t>
            </w:r>
          </w:p>
        </w:tc>
        <w:tc>
          <w:tcPr>
            <w:tcW w:w="2977" w:type="dxa"/>
            <w:vMerge w:val="restart"/>
            <w:shd w:val="clear" w:color="auto" w:fill="auto"/>
          </w:tcPr>
          <w:p w:rsidR="007B0D1F" w:rsidRPr="008E6036" w:rsidRDefault="007B0D1F" w:rsidP="009F4DC1">
            <w:pPr>
              <w:pStyle w:val="ListBullet"/>
              <w:rPr>
                <w:rFonts w:asciiTheme="minorHAnsi" w:hAnsiTheme="minorHAnsi"/>
                <w:b/>
              </w:rPr>
            </w:pPr>
          </w:p>
        </w:tc>
        <w:tc>
          <w:tcPr>
            <w:tcW w:w="5953" w:type="dxa"/>
            <w:gridSpan w:val="3"/>
          </w:tcPr>
          <w:p w:rsidR="007B0D1F" w:rsidRPr="008E6036" w:rsidRDefault="007B0D1F" w:rsidP="007B0D1F">
            <w:pPr>
              <w:pStyle w:val="ListBullet"/>
              <w:numPr>
                <w:ilvl w:val="0"/>
                <w:numId w:val="8"/>
              </w:numPr>
              <w:rPr>
                <w:rFonts w:asciiTheme="minorHAnsi" w:hAnsiTheme="minorHAnsi" w:cs="Arial"/>
              </w:rPr>
            </w:pPr>
            <w:r w:rsidRPr="008E6036">
              <w:rPr>
                <w:rStyle w:val="StyleItalicSkyBlue"/>
                <w:rFonts w:asciiTheme="minorHAnsi" w:hAnsiTheme="minorHAnsi"/>
              </w:rPr>
              <w:t>Delivery Mechanism</w:t>
            </w:r>
          </w:p>
        </w:tc>
        <w:tc>
          <w:tcPr>
            <w:tcW w:w="4394" w:type="dxa"/>
            <w:gridSpan w:val="2"/>
            <w:vMerge w:val="restart"/>
            <w:shd w:val="clear" w:color="auto" w:fill="auto"/>
          </w:tcPr>
          <w:p w:rsidR="007B0D1F" w:rsidRPr="008E6036" w:rsidRDefault="007B0D1F" w:rsidP="009F4DC1">
            <w:pPr>
              <w:pStyle w:val="ListBullet"/>
              <w:rPr>
                <w:rFonts w:asciiTheme="minorHAnsi" w:hAnsiTheme="minorHAnsi"/>
              </w:rPr>
            </w:pPr>
          </w:p>
        </w:tc>
      </w:tr>
      <w:tr w:rsidR="007B0D1F" w:rsidTr="009A69F2">
        <w:trPr>
          <w:gridAfter w:val="1"/>
          <w:cnfStyle w:val="000000100000"/>
          <w:wAfter w:w="142" w:type="dxa"/>
          <w:trHeight w:val="680"/>
        </w:trPr>
        <w:tc>
          <w:tcPr>
            <w:tcW w:w="2694" w:type="dxa"/>
            <w:vMerge/>
            <w:shd w:val="clear" w:color="auto" w:fill="auto"/>
          </w:tcPr>
          <w:p w:rsidR="007B0D1F" w:rsidRPr="008E6036" w:rsidRDefault="007B0D1F" w:rsidP="006C2EBC">
            <w:pPr>
              <w:spacing w:before="20" w:after="20"/>
              <w:rPr>
                <w:rFonts w:asciiTheme="minorHAnsi" w:eastAsia="Times New Roman" w:hAnsiTheme="minorHAnsi" w:cs="Arial"/>
                <w:color w:val="000000"/>
              </w:rPr>
            </w:pPr>
          </w:p>
        </w:tc>
        <w:tc>
          <w:tcPr>
            <w:tcW w:w="2977" w:type="dxa"/>
            <w:vMerge/>
            <w:shd w:val="clear" w:color="auto" w:fill="auto"/>
          </w:tcPr>
          <w:p w:rsidR="007B0D1F" w:rsidRPr="008E6036" w:rsidRDefault="007B0D1F" w:rsidP="009F4DC1">
            <w:pPr>
              <w:pStyle w:val="ListBullet"/>
              <w:rPr>
                <w:rFonts w:asciiTheme="minorHAnsi" w:hAnsiTheme="minorHAnsi"/>
                <w:b/>
              </w:rPr>
            </w:pPr>
          </w:p>
        </w:tc>
        <w:tc>
          <w:tcPr>
            <w:tcW w:w="5953" w:type="dxa"/>
            <w:gridSpan w:val="3"/>
          </w:tcPr>
          <w:p w:rsidR="007B0D1F" w:rsidRPr="008E6036" w:rsidRDefault="007B0D1F" w:rsidP="007B0D1F">
            <w:pPr>
              <w:pStyle w:val="ListBullet"/>
              <w:numPr>
                <w:ilvl w:val="0"/>
                <w:numId w:val="8"/>
              </w:numPr>
              <w:rPr>
                <w:rFonts w:asciiTheme="minorHAnsi" w:hAnsiTheme="minorHAnsi" w:cs="Arial"/>
                <w:i/>
              </w:rPr>
            </w:pPr>
            <w:r w:rsidRPr="008E6036">
              <w:rPr>
                <w:rStyle w:val="StyleItalicSkyBlue"/>
                <w:rFonts w:asciiTheme="minorHAnsi" w:hAnsiTheme="minorHAnsi"/>
              </w:rPr>
              <w:t>Assumption and rationale</w:t>
            </w:r>
          </w:p>
        </w:tc>
        <w:tc>
          <w:tcPr>
            <w:tcW w:w="4394" w:type="dxa"/>
            <w:gridSpan w:val="2"/>
            <w:vMerge/>
            <w:shd w:val="clear" w:color="auto" w:fill="auto"/>
          </w:tcPr>
          <w:p w:rsidR="007B0D1F" w:rsidRPr="008E6036" w:rsidRDefault="007B0D1F" w:rsidP="009F4DC1">
            <w:pPr>
              <w:pStyle w:val="ListBullet"/>
              <w:rPr>
                <w:rFonts w:asciiTheme="minorHAnsi" w:hAnsiTheme="minorHAnsi"/>
              </w:rPr>
            </w:pPr>
          </w:p>
        </w:tc>
      </w:tr>
      <w:tr w:rsidR="007B0D1F" w:rsidTr="009A69F2">
        <w:trPr>
          <w:gridAfter w:val="1"/>
          <w:cnfStyle w:val="000000010000"/>
          <w:wAfter w:w="142" w:type="dxa"/>
          <w:trHeight w:val="794"/>
        </w:trPr>
        <w:tc>
          <w:tcPr>
            <w:tcW w:w="2694" w:type="dxa"/>
            <w:vMerge w:val="restart"/>
            <w:shd w:val="clear" w:color="auto" w:fill="auto"/>
          </w:tcPr>
          <w:p w:rsidR="007B0D1F" w:rsidRPr="008E6036" w:rsidRDefault="007B0D1F" w:rsidP="006C2EBC">
            <w:pPr>
              <w:spacing w:before="20" w:after="20"/>
              <w:rPr>
                <w:rFonts w:asciiTheme="minorHAnsi" w:hAnsiTheme="minorHAnsi" w:cs="Arial"/>
              </w:rPr>
            </w:pPr>
            <w:r w:rsidRPr="008E6036">
              <w:rPr>
                <w:rFonts w:asciiTheme="minorHAnsi" w:eastAsia="Times New Roman" w:hAnsiTheme="minorHAnsi" w:cs="Arial"/>
                <w:color w:val="000000"/>
              </w:rPr>
              <w:t>Increase the percentage of farming and fishing entities and land managers improving their knowledge and skills in managing our natural resources to deliver ecosystem services</w:t>
            </w:r>
          </w:p>
        </w:tc>
        <w:tc>
          <w:tcPr>
            <w:tcW w:w="2977" w:type="dxa"/>
            <w:vMerge w:val="restart"/>
            <w:shd w:val="clear" w:color="auto" w:fill="auto"/>
          </w:tcPr>
          <w:p w:rsidR="007B0D1F" w:rsidRPr="008E6036" w:rsidRDefault="007B0D1F" w:rsidP="009F4DC1">
            <w:pPr>
              <w:pStyle w:val="ListBullet"/>
              <w:rPr>
                <w:rFonts w:asciiTheme="minorHAnsi" w:hAnsiTheme="minorHAnsi"/>
                <w:b/>
              </w:rPr>
            </w:pPr>
          </w:p>
        </w:tc>
        <w:tc>
          <w:tcPr>
            <w:tcW w:w="5953" w:type="dxa"/>
            <w:gridSpan w:val="3"/>
          </w:tcPr>
          <w:p w:rsidR="007B0D1F" w:rsidRPr="008E6036" w:rsidRDefault="007B0D1F" w:rsidP="007B0D1F">
            <w:pPr>
              <w:pStyle w:val="ListBullet"/>
              <w:numPr>
                <w:ilvl w:val="0"/>
                <w:numId w:val="8"/>
              </w:numPr>
              <w:rPr>
                <w:rFonts w:asciiTheme="minorHAnsi" w:hAnsiTheme="minorHAnsi" w:cs="Arial"/>
              </w:rPr>
            </w:pPr>
            <w:r w:rsidRPr="008E6036">
              <w:rPr>
                <w:rStyle w:val="StyleItalicSkyBlue"/>
                <w:rFonts w:asciiTheme="minorHAnsi" w:hAnsiTheme="minorHAnsi"/>
              </w:rPr>
              <w:t>Delivery Mechanism</w:t>
            </w:r>
          </w:p>
        </w:tc>
        <w:tc>
          <w:tcPr>
            <w:tcW w:w="4394" w:type="dxa"/>
            <w:gridSpan w:val="2"/>
            <w:vMerge w:val="restart"/>
            <w:shd w:val="clear" w:color="auto" w:fill="auto"/>
          </w:tcPr>
          <w:p w:rsidR="007B0D1F" w:rsidRPr="008E6036" w:rsidRDefault="007B0D1F" w:rsidP="009F4DC1">
            <w:pPr>
              <w:pStyle w:val="ListBullet"/>
              <w:rPr>
                <w:rFonts w:asciiTheme="minorHAnsi" w:hAnsiTheme="minorHAnsi"/>
              </w:rPr>
            </w:pPr>
          </w:p>
        </w:tc>
      </w:tr>
      <w:tr w:rsidR="007B0D1F" w:rsidTr="009A69F2">
        <w:trPr>
          <w:gridAfter w:val="1"/>
          <w:cnfStyle w:val="000000100000"/>
          <w:wAfter w:w="142" w:type="dxa"/>
          <w:trHeight w:val="740"/>
        </w:trPr>
        <w:tc>
          <w:tcPr>
            <w:tcW w:w="2694" w:type="dxa"/>
            <w:vMerge/>
            <w:shd w:val="clear" w:color="auto" w:fill="auto"/>
          </w:tcPr>
          <w:p w:rsidR="007B0D1F" w:rsidRPr="008E6036" w:rsidRDefault="007B0D1F" w:rsidP="006C2EBC">
            <w:pPr>
              <w:spacing w:before="20" w:after="20"/>
              <w:rPr>
                <w:rFonts w:asciiTheme="minorHAnsi" w:eastAsia="Times New Roman" w:hAnsiTheme="minorHAnsi" w:cs="Arial"/>
                <w:color w:val="000000"/>
              </w:rPr>
            </w:pPr>
          </w:p>
        </w:tc>
        <w:tc>
          <w:tcPr>
            <w:tcW w:w="2977" w:type="dxa"/>
            <w:vMerge/>
            <w:shd w:val="clear" w:color="auto" w:fill="auto"/>
          </w:tcPr>
          <w:p w:rsidR="007B0D1F" w:rsidRPr="008E6036" w:rsidRDefault="007B0D1F" w:rsidP="009F4DC1">
            <w:pPr>
              <w:pStyle w:val="ListBullet"/>
              <w:rPr>
                <w:rFonts w:asciiTheme="minorHAnsi" w:hAnsiTheme="minorHAnsi"/>
                <w:b/>
              </w:rPr>
            </w:pPr>
          </w:p>
        </w:tc>
        <w:tc>
          <w:tcPr>
            <w:tcW w:w="5953" w:type="dxa"/>
            <w:gridSpan w:val="3"/>
          </w:tcPr>
          <w:p w:rsidR="007B0D1F" w:rsidRPr="008E6036" w:rsidRDefault="007B0D1F" w:rsidP="007B0D1F">
            <w:pPr>
              <w:pStyle w:val="ListBullet"/>
              <w:numPr>
                <w:ilvl w:val="0"/>
                <w:numId w:val="8"/>
              </w:numPr>
              <w:rPr>
                <w:rFonts w:asciiTheme="minorHAnsi" w:hAnsiTheme="minorHAnsi" w:cs="Arial"/>
                <w:i/>
              </w:rPr>
            </w:pPr>
            <w:r w:rsidRPr="008E6036">
              <w:rPr>
                <w:rStyle w:val="StyleItalicSkyBlue"/>
                <w:rFonts w:asciiTheme="minorHAnsi" w:hAnsiTheme="minorHAnsi"/>
              </w:rPr>
              <w:t>Assumption and rationale</w:t>
            </w:r>
          </w:p>
        </w:tc>
        <w:tc>
          <w:tcPr>
            <w:tcW w:w="4394" w:type="dxa"/>
            <w:gridSpan w:val="2"/>
            <w:vMerge/>
            <w:shd w:val="clear" w:color="auto" w:fill="auto"/>
          </w:tcPr>
          <w:p w:rsidR="007B0D1F" w:rsidRPr="008E6036" w:rsidRDefault="007B0D1F" w:rsidP="009F4DC1">
            <w:pPr>
              <w:pStyle w:val="ListBullet"/>
              <w:rPr>
                <w:rFonts w:asciiTheme="minorHAnsi" w:hAnsiTheme="minorHAnsi"/>
              </w:rPr>
            </w:pPr>
          </w:p>
        </w:tc>
      </w:tr>
      <w:tr w:rsidR="008E6036" w:rsidTr="009A69F2">
        <w:trPr>
          <w:gridAfter w:val="1"/>
          <w:cnfStyle w:val="000000010000"/>
          <w:wAfter w:w="142" w:type="dxa"/>
          <w:trHeight w:val="835"/>
        </w:trPr>
        <w:tc>
          <w:tcPr>
            <w:tcW w:w="2694" w:type="dxa"/>
            <w:vMerge w:val="restart"/>
            <w:shd w:val="clear" w:color="auto" w:fill="auto"/>
          </w:tcPr>
          <w:p w:rsidR="008E6036" w:rsidRPr="008E6036" w:rsidRDefault="008E6036" w:rsidP="006C2EBC">
            <w:pPr>
              <w:spacing w:before="20" w:after="20"/>
              <w:rPr>
                <w:rFonts w:asciiTheme="minorHAnsi" w:hAnsiTheme="minorHAnsi" w:cs="Arial"/>
              </w:rPr>
            </w:pPr>
            <w:r w:rsidRPr="008E6036">
              <w:rPr>
                <w:rFonts w:asciiTheme="minorHAnsi" w:eastAsia="Times New Roman" w:hAnsiTheme="minorHAnsi" w:cs="Arial"/>
                <w:color w:val="000000"/>
              </w:rPr>
              <w:lastRenderedPageBreak/>
              <w:t>Increase the capacity and confidence of regional community leaders involved in agriculture or fisheries production and the protection of natural resources</w:t>
            </w:r>
          </w:p>
        </w:tc>
        <w:tc>
          <w:tcPr>
            <w:tcW w:w="2977" w:type="dxa"/>
            <w:vMerge w:val="restart"/>
            <w:shd w:val="clear" w:color="auto" w:fill="auto"/>
          </w:tcPr>
          <w:p w:rsidR="008E6036" w:rsidRPr="008E6036" w:rsidRDefault="008E6036" w:rsidP="009F4DC1">
            <w:pPr>
              <w:pStyle w:val="ListBullet"/>
              <w:rPr>
                <w:rFonts w:asciiTheme="minorHAnsi" w:hAnsiTheme="minorHAnsi"/>
                <w:b/>
              </w:rPr>
            </w:pPr>
          </w:p>
        </w:tc>
        <w:tc>
          <w:tcPr>
            <w:tcW w:w="5953" w:type="dxa"/>
            <w:gridSpan w:val="3"/>
          </w:tcPr>
          <w:p w:rsidR="008E6036" w:rsidRPr="008E6036" w:rsidRDefault="008E6036" w:rsidP="008E6036">
            <w:pPr>
              <w:pStyle w:val="ListBullet"/>
              <w:numPr>
                <w:ilvl w:val="0"/>
                <w:numId w:val="8"/>
              </w:numPr>
              <w:rPr>
                <w:rFonts w:asciiTheme="minorHAnsi" w:hAnsiTheme="minorHAnsi" w:cs="Arial"/>
              </w:rPr>
            </w:pPr>
            <w:r w:rsidRPr="008E6036">
              <w:rPr>
                <w:rStyle w:val="StyleItalicSkyBlue"/>
                <w:rFonts w:asciiTheme="minorHAnsi" w:hAnsiTheme="minorHAnsi"/>
              </w:rPr>
              <w:t>Delivery Mechanism</w:t>
            </w:r>
          </w:p>
        </w:tc>
        <w:tc>
          <w:tcPr>
            <w:tcW w:w="4394" w:type="dxa"/>
            <w:gridSpan w:val="2"/>
            <w:vMerge w:val="restart"/>
            <w:shd w:val="clear" w:color="auto" w:fill="auto"/>
          </w:tcPr>
          <w:p w:rsidR="008E6036" w:rsidRPr="008E6036" w:rsidRDefault="008E6036" w:rsidP="009F4DC1">
            <w:pPr>
              <w:pStyle w:val="ListBullet"/>
              <w:rPr>
                <w:rFonts w:asciiTheme="minorHAnsi" w:hAnsiTheme="minorHAnsi"/>
              </w:rPr>
            </w:pPr>
          </w:p>
        </w:tc>
      </w:tr>
      <w:tr w:rsidR="008E6036" w:rsidTr="009A69F2">
        <w:trPr>
          <w:gridAfter w:val="1"/>
          <w:cnfStyle w:val="000000100000"/>
          <w:wAfter w:w="142" w:type="dxa"/>
          <w:trHeight w:val="1178"/>
        </w:trPr>
        <w:tc>
          <w:tcPr>
            <w:tcW w:w="2694" w:type="dxa"/>
            <w:vMerge/>
            <w:shd w:val="clear" w:color="auto" w:fill="auto"/>
          </w:tcPr>
          <w:p w:rsidR="008E6036" w:rsidRPr="008E6036" w:rsidRDefault="008E6036" w:rsidP="006C2EBC">
            <w:pPr>
              <w:spacing w:before="20" w:after="20"/>
              <w:rPr>
                <w:rFonts w:asciiTheme="minorHAnsi" w:eastAsia="Times New Roman" w:hAnsiTheme="minorHAnsi" w:cs="Arial"/>
                <w:color w:val="000000"/>
              </w:rPr>
            </w:pPr>
          </w:p>
        </w:tc>
        <w:tc>
          <w:tcPr>
            <w:tcW w:w="2977" w:type="dxa"/>
            <w:vMerge/>
            <w:shd w:val="clear" w:color="auto" w:fill="auto"/>
          </w:tcPr>
          <w:p w:rsidR="008E6036" w:rsidRPr="008E6036" w:rsidRDefault="008E6036" w:rsidP="009F4DC1">
            <w:pPr>
              <w:pStyle w:val="ListBullet"/>
              <w:rPr>
                <w:rFonts w:asciiTheme="minorHAnsi" w:hAnsiTheme="minorHAnsi"/>
                <w:b/>
              </w:rPr>
            </w:pPr>
          </w:p>
        </w:tc>
        <w:tc>
          <w:tcPr>
            <w:tcW w:w="5953" w:type="dxa"/>
            <w:gridSpan w:val="3"/>
          </w:tcPr>
          <w:p w:rsidR="008E6036" w:rsidRPr="008E6036" w:rsidRDefault="008E6036" w:rsidP="008E6036">
            <w:pPr>
              <w:pStyle w:val="ListBullet"/>
              <w:numPr>
                <w:ilvl w:val="0"/>
                <w:numId w:val="8"/>
              </w:numPr>
              <w:rPr>
                <w:rFonts w:asciiTheme="minorHAnsi" w:hAnsiTheme="minorHAnsi" w:cs="Arial"/>
                <w:i/>
              </w:rPr>
            </w:pPr>
            <w:r w:rsidRPr="008E6036">
              <w:rPr>
                <w:rStyle w:val="StyleItalicSkyBlue"/>
                <w:rFonts w:asciiTheme="minorHAnsi" w:hAnsiTheme="minorHAnsi"/>
              </w:rPr>
              <w:t>Assumption and rationale</w:t>
            </w:r>
          </w:p>
        </w:tc>
        <w:tc>
          <w:tcPr>
            <w:tcW w:w="4394" w:type="dxa"/>
            <w:gridSpan w:val="2"/>
            <w:vMerge/>
            <w:shd w:val="clear" w:color="auto" w:fill="auto"/>
          </w:tcPr>
          <w:p w:rsidR="008E6036" w:rsidRPr="008E6036" w:rsidRDefault="008E6036" w:rsidP="009F4DC1">
            <w:pPr>
              <w:pStyle w:val="ListBullet"/>
              <w:rPr>
                <w:rFonts w:asciiTheme="minorHAnsi" w:hAnsiTheme="minorHAnsi"/>
              </w:rPr>
            </w:pPr>
          </w:p>
        </w:tc>
      </w:tr>
      <w:tr w:rsidR="008E6036" w:rsidTr="009A69F2">
        <w:trPr>
          <w:gridAfter w:val="1"/>
          <w:cnfStyle w:val="000000010000"/>
          <w:wAfter w:w="142" w:type="dxa"/>
          <w:trHeight w:val="1010"/>
        </w:trPr>
        <w:tc>
          <w:tcPr>
            <w:tcW w:w="2694" w:type="dxa"/>
            <w:vMerge w:val="restart"/>
            <w:shd w:val="clear" w:color="auto" w:fill="auto"/>
          </w:tcPr>
          <w:p w:rsidR="008E6036" w:rsidRPr="008E6036" w:rsidRDefault="008E6036" w:rsidP="006C2EBC">
            <w:pPr>
              <w:spacing w:before="20" w:after="20"/>
              <w:rPr>
                <w:rFonts w:asciiTheme="minorHAnsi" w:hAnsiTheme="minorHAnsi" w:cs="Arial"/>
              </w:rPr>
            </w:pPr>
            <w:r w:rsidRPr="008E6036">
              <w:rPr>
                <w:rFonts w:asciiTheme="minorHAnsi" w:eastAsia="Times New Roman" w:hAnsiTheme="minorHAnsi" w:cs="Arial"/>
                <w:color w:val="000000"/>
              </w:rPr>
              <w:t>Increase engagement and participation by regional communities, groups or individuals in natural resource management activities</w:t>
            </w:r>
          </w:p>
        </w:tc>
        <w:tc>
          <w:tcPr>
            <w:tcW w:w="2977" w:type="dxa"/>
            <w:vMerge w:val="restart"/>
            <w:shd w:val="clear" w:color="auto" w:fill="auto"/>
          </w:tcPr>
          <w:p w:rsidR="008E6036" w:rsidRPr="008E6036" w:rsidRDefault="008E6036" w:rsidP="009F4DC1">
            <w:pPr>
              <w:pStyle w:val="ListBullet"/>
              <w:rPr>
                <w:rFonts w:asciiTheme="minorHAnsi" w:hAnsiTheme="minorHAnsi"/>
                <w:b/>
              </w:rPr>
            </w:pPr>
          </w:p>
        </w:tc>
        <w:tc>
          <w:tcPr>
            <w:tcW w:w="5953" w:type="dxa"/>
            <w:gridSpan w:val="3"/>
          </w:tcPr>
          <w:p w:rsidR="008E6036" w:rsidRPr="008E6036" w:rsidRDefault="008E6036" w:rsidP="008E6036">
            <w:pPr>
              <w:pStyle w:val="ListBullet"/>
              <w:numPr>
                <w:ilvl w:val="0"/>
                <w:numId w:val="8"/>
              </w:numPr>
              <w:rPr>
                <w:rFonts w:asciiTheme="minorHAnsi" w:hAnsiTheme="minorHAnsi" w:cs="Arial"/>
              </w:rPr>
            </w:pPr>
            <w:r w:rsidRPr="008E6036">
              <w:rPr>
                <w:rStyle w:val="StyleItalicSkyBlue"/>
                <w:rFonts w:asciiTheme="minorHAnsi" w:hAnsiTheme="minorHAnsi"/>
              </w:rPr>
              <w:t>Delivery Mechanism</w:t>
            </w:r>
          </w:p>
        </w:tc>
        <w:tc>
          <w:tcPr>
            <w:tcW w:w="4394" w:type="dxa"/>
            <w:gridSpan w:val="2"/>
            <w:vMerge w:val="restart"/>
            <w:shd w:val="clear" w:color="auto" w:fill="auto"/>
          </w:tcPr>
          <w:p w:rsidR="008E6036" w:rsidRPr="008E6036" w:rsidRDefault="008E6036" w:rsidP="009F4DC1">
            <w:pPr>
              <w:pStyle w:val="ListBullet"/>
              <w:rPr>
                <w:rFonts w:asciiTheme="minorHAnsi" w:hAnsiTheme="minorHAnsi"/>
              </w:rPr>
            </w:pPr>
          </w:p>
        </w:tc>
      </w:tr>
      <w:tr w:rsidR="008E6036" w:rsidTr="009A69F2">
        <w:trPr>
          <w:gridAfter w:val="1"/>
          <w:cnfStyle w:val="000000100000"/>
          <w:wAfter w:w="142" w:type="dxa"/>
          <w:trHeight w:val="1010"/>
        </w:trPr>
        <w:tc>
          <w:tcPr>
            <w:tcW w:w="2694" w:type="dxa"/>
            <w:vMerge/>
            <w:shd w:val="clear" w:color="auto" w:fill="auto"/>
          </w:tcPr>
          <w:p w:rsidR="008E6036" w:rsidRPr="008E6036" w:rsidRDefault="008E6036" w:rsidP="006C2EBC">
            <w:pPr>
              <w:spacing w:before="20" w:after="20"/>
              <w:rPr>
                <w:rFonts w:asciiTheme="minorHAnsi" w:eastAsia="Times New Roman" w:hAnsiTheme="minorHAnsi" w:cs="Arial"/>
                <w:color w:val="000000"/>
              </w:rPr>
            </w:pPr>
          </w:p>
        </w:tc>
        <w:tc>
          <w:tcPr>
            <w:tcW w:w="2977" w:type="dxa"/>
            <w:vMerge/>
            <w:shd w:val="clear" w:color="auto" w:fill="auto"/>
          </w:tcPr>
          <w:p w:rsidR="008E6036" w:rsidRPr="008E6036" w:rsidRDefault="008E6036" w:rsidP="009F4DC1">
            <w:pPr>
              <w:pStyle w:val="ListBullet"/>
              <w:rPr>
                <w:rFonts w:asciiTheme="minorHAnsi" w:hAnsiTheme="minorHAnsi"/>
                <w:b/>
              </w:rPr>
            </w:pPr>
          </w:p>
        </w:tc>
        <w:tc>
          <w:tcPr>
            <w:tcW w:w="5953" w:type="dxa"/>
            <w:gridSpan w:val="3"/>
          </w:tcPr>
          <w:p w:rsidR="008E6036" w:rsidRPr="008E6036" w:rsidRDefault="008E6036" w:rsidP="008E6036">
            <w:pPr>
              <w:pStyle w:val="ListBullet"/>
              <w:numPr>
                <w:ilvl w:val="0"/>
                <w:numId w:val="8"/>
              </w:numPr>
              <w:rPr>
                <w:rFonts w:asciiTheme="minorHAnsi" w:hAnsiTheme="minorHAnsi" w:cs="Arial"/>
                <w:i/>
              </w:rPr>
            </w:pPr>
            <w:r w:rsidRPr="008E6036">
              <w:rPr>
                <w:rStyle w:val="StyleItalicSkyBlue"/>
                <w:rFonts w:asciiTheme="minorHAnsi" w:hAnsiTheme="minorHAnsi"/>
              </w:rPr>
              <w:t>Assumption and rationale</w:t>
            </w:r>
          </w:p>
        </w:tc>
        <w:tc>
          <w:tcPr>
            <w:tcW w:w="4394" w:type="dxa"/>
            <w:gridSpan w:val="2"/>
            <w:vMerge/>
            <w:shd w:val="clear" w:color="auto" w:fill="auto"/>
          </w:tcPr>
          <w:p w:rsidR="008E6036" w:rsidRPr="008E6036" w:rsidRDefault="008E6036" w:rsidP="009F4DC1">
            <w:pPr>
              <w:pStyle w:val="ListBullet"/>
              <w:rPr>
                <w:rFonts w:asciiTheme="minorHAnsi" w:hAnsiTheme="minorHAnsi"/>
              </w:rPr>
            </w:pPr>
          </w:p>
        </w:tc>
      </w:tr>
      <w:tr w:rsidR="008E6036" w:rsidTr="009A69F2">
        <w:trPr>
          <w:gridAfter w:val="1"/>
          <w:cnfStyle w:val="000000010000"/>
          <w:wAfter w:w="142" w:type="dxa"/>
          <w:trHeight w:val="1010"/>
        </w:trPr>
        <w:tc>
          <w:tcPr>
            <w:tcW w:w="2694" w:type="dxa"/>
            <w:vMerge w:val="restart"/>
            <w:shd w:val="clear" w:color="auto" w:fill="auto"/>
          </w:tcPr>
          <w:p w:rsidR="008E6036" w:rsidRPr="008E6036" w:rsidRDefault="008E6036" w:rsidP="006C2EBC">
            <w:pPr>
              <w:spacing w:before="20" w:after="20"/>
              <w:rPr>
                <w:rFonts w:asciiTheme="minorHAnsi" w:hAnsiTheme="minorHAnsi" w:cs="Arial"/>
              </w:rPr>
            </w:pPr>
            <w:r w:rsidRPr="008E6036">
              <w:rPr>
                <w:rFonts w:asciiTheme="minorHAnsi" w:eastAsia="Times New Roman" w:hAnsiTheme="minorHAnsi" w:cs="Arial"/>
                <w:color w:val="000000"/>
              </w:rPr>
              <w:t>Increase community awareness and understanding of the status of Australia’s natural resources (land, forests and fisheries)</w:t>
            </w:r>
          </w:p>
        </w:tc>
        <w:tc>
          <w:tcPr>
            <w:tcW w:w="2977" w:type="dxa"/>
            <w:vMerge w:val="restart"/>
            <w:shd w:val="clear" w:color="auto" w:fill="auto"/>
          </w:tcPr>
          <w:p w:rsidR="008E6036" w:rsidRPr="008E6036" w:rsidRDefault="008E6036" w:rsidP="009F4DC1">
            <w:pPr>
              <w:pStyle w:val="ListBullet"/>
              <w:rPr>
                <w:rFonts w:asciiTheme="minorHAnsi" w:hAnsiTheme="minorHAnsi"/>
                <w:b/>
              </w:rPr>
            </w:pPr>
          </w:p>
        </w:tc>
        <w:tc>
          <w:tcPr>
            <w:tcW w:w="5953" w:type="dxa"/>
            <w:gridSpan w:val="3"/>
          </w:tcPr>
          <w:p w:rsidR="008E6036" w:rsidRPr="008E6036" w:rsidRDefault="008E6036" w:rsidP="008E6036">
            <w:pPr>
              <w:pStyle w:val="ListBullet"/>
              <w:numPr>
                <w:ilvl w:val="0"/>
                <w:numId w:val="8"/>
              </w:numPr>
              <w:rPr>
                <w:rFonts w:asciiTheme="minorHAnsi" w:hAnsiTheme="minorHAnsi" w:cs="Arial"/>
              </w:rPr>
            </w:pPr>
            <w:r w:rsidRPr="008E6036">
              <w:rPr>
                <w:rStyle w:val="StyleItalicSkyBlue"/>
                <w:rFonts w:asciiTheme="minorHAnsi" w:hAnsiTheme="minorHAnsi"/>
              </w:rPr>
              <w:t>Delivery Mechanism</w:t>
            </w:r>
          </w:p>
        </w:tc>
        <w:tc>
          <w:tcPr>
            <w:tcW w:w="4394" w:type="dxa"/>
            <w:gridSpan w:val="2"/>
            <w:vMerge w:val="restart"/>
            <w:shd w:val="clear" w:color="auto" w:fill="auto"/>
          </w:tcPr>
          <w:p w:rsidR="008E6036" w:rsidRPr="008E6036" w:rsidRDefault="008E6036" w:rsidP="009F4DC1">
            <w:pPr>
              <w:pStyle w:val="ListBullet"/>
              <w:rPr>
                <w:rFonts w:asciiTheme="minorHAnsi" w:hAnsiTheme="minorHAnsi"/>
              </w:rPr>
            </w:pPr>
          </w:p>
        </w:tc>
      </w:tr>
      <w:tr w:rsidR="008E6036" w:rsidTr="009A69F2">
        <w:trPr>
          <w:gridAfter w:val="1"/>
          <w:cnfStyle w:val="000000100000"/>
          <w:wAfter w:w="142" w:type="dxa"/>
          <w:trHeight w:val="1010"/>
        </w:trPr>
        <w:tc>
          <w:tcPr>
            <w:tcW w:w="2694" w:type="dxa"/>
            <w:vMerge/>
            <w:shd w:val="clear" w:color="auto" w:fill="auto"/>
          </w:tcPr>
          <w:p w:rsidR="008E6036" w:rsidRPr="008E6036" w:rsidRDefault="008E6036" w:rsidP="006C2EBC">
            <w:pPr>
              <w:spacing w:before="20" w:after="20"/>
              <w:rPr>
                <w:rFonts w:asciiTheme="minorHAnsi" w:eastAsia="Times New Roman" w:hAnsiTheme="minorHAnsi" w:cs="Arial"/>
                <w:color w:val="000000"/>
              </w:rPr>
            </w:pPr>
          </w:p>
        </w:tc>
        <w:tc>
          <w:tcPr>
            <w:tcW w:w="2977" w:type="dxa"/>
            <w:vMerge/>
            <w:shd w:val="clear" w:color="auto" w:fill="auto"/>
          </w:tcPr>
          <w:p w:rsidR="008E6036" w:rsidRPr="008E6036" w:rsidRDefault="008E6036" w:rsidP="009F4DC1">
            <w:pPr>
              <w:pStyle w:val="ListBullet"/>
              <w:rPr>
                <w:rFonts w:asciiTheme="minorHAnsi" w:hAnsiTheme="minorHAnsi"/>
                <w:b/>
              </w:rPr>
            </w:pPr>
          </w:p>
        </w:tc>
        <w:tc>
          <w:tcPr>
            <w:tcW w:w="5953" w:type="dxa"/>
            <w:gridSpan w:val="3"/>
          </w:tcPr>
          <w:p w:rsidR="008E6036" w:rsidRPr="008E6036" w:rsidRDefault="008E6036" w:rsidP="008E6036">
            <w:pPr>
              <w:pStyle w:val="ListBullet"/>
              <w:numPr>
                <w:ilvl w:val="0"/>
                <w:numId w:val="8"/>
              </w:numPr>
              <w:rPr>
                <w:rFonts w:asciiTheme="minorHAnsi" w:hAnsiTheme="minorHAnsi" w:cs="Arial"/>
                <w:i/>
              </w:rPr>
            </w:pPr>
            <w:r w:rsidRPr="008E6036">
              <w:rPr>
                <w:rStyle w:val="StyleItalicSkyBlue"/>
                <w:rFonts w:asciiTheme="minorHAnsi" w:hAnsiTheme="minorHAnsi"/>
              </w:rPr>
              <w:t>Assumption and rationale</w:t>
            </w:r>
          </w:p>
        </w:tc>
        <w:tc>
          <w:tcPr>
            <w:tcW w:w="4394" w:type="dxa"/>
            <w:gridSpan w:val="2"/>
            <w:vMerge/>
            <w:shd w:val="clear" w:color="auto" w:fill="auto"/>
          </w:tcPr>
          <w:p w:rsidR="008E6036" w:rsidRPr="008E6036" w:rsidRDefault="008E6036" w:rsidP="009F4DC1">
            <w:pPr>
              <w:pStyle w:val="ListBullet"/>
              <w:rPr>
                <w:rFonts w:asciiTheme="minorHAnsi" w:hAnsiTheme="minorHAnsi"/>
              </w:rPr>
            </w:pPr>
          </w:p>
        </w:tc>
      </w:tr>
      <w:tr w:rsidR="008E6036" w:rsidTr="009A69F2">
        <w:trPr>
          <w:gridAfter w:val="1"/>
          <w:cnfStyle w:val="000000010000"/>
          <w:wAfter w:w="142" w:type="dxa"/>
          <w:trHeight w:val="524"/>
        </w:trPr>
        <w:tc>
          <w:tcPr>
            <w:tcW w:w="2694" w:type="dxa"/>
            <w:vMerge w:val="restart"/>
            <w:shd w:val="clear" w:color="auto" w:fill="auto"/>
          </w:tcPr>
          <w:p w:rsidR="008E6036" w:rsidRPr="008E6036" w:rsidRDefault="008E6036" w:rsidP="006C2EBC">
            <w:pPr>
              <w:spacing w:before="20" w:after="20"/>
              <w:rPr>
                <w:rFonts w:asciiTheme="minorHAnsi" w:hAnsiTheme="minorHAnsi"/>
              </w:rPr>
            </w:pPr>
            <w:r w:rsidRPr="008E6036">
              <w:rPr>
                <w:rFonts w:asciiTheme="minorHAnsi" w:hAnsiTheme="minorHAnsi"/>
              </w:rPr>
              <w:t>Delivery of the Regional Land care Facilitator position</w:t>
            </w:r>
          </w:p>
        </w:tc>
        <w:tc>
          <w:tcPr>
            <w:tcW w:w="2977" w:type="dxa"/>
            <w:vMerge w:val="restart"/>
            <w:shd w:val="clear" w:color="auto" w:fill="auto"/>
          </w:tcPr>
          <w:p w:rsidR="008E6036" w:rsidRPr="008E6036" w:rsidRDefault="008E6036" w:rsidP="009F4DC1">
            <w:pPr>
              <w:pStyle w:val="ListBullet"/>
              <w:rPr>
                <w:rFonts w:asciiTheme="minorHAnsi" w:hAnsiTheme="minorHAnsi"/>
                <w:b/>
              </w:rPr>
            </w:pPr>
          </w:p>
        </w:tc>
        <w:tc>
          <w:tcPr>
            <w:tcW w:w="5953" w:type="dxa"/>
            <w:gridSpan w:val="3"/>
          </w:tcPr>
          <w:p w:rsidR="008E6036" w:rsidRPr="008E6036" w:rsidRDefault="008E6036" w:rsidP="008E6036">
            <w:pPr>
              <w:pStyle w:val="ListBullet"/>
              <w:numPr>
                <w:ilvl w:val="0"/>
                <w:numId w:val="8"/>
              </w:numPr>
              <w:rPr>
                <w:rFonts w:asciiTheme="minorHAnsi" w:hAnsiTheme="minorHAnsi" w:cs="Arial"/>
              </w:rPr>
            </w:pPr>
            <w:r w:rsidRPr="008E6036">
              <w:rPr>
                <w:rStyle w:val="StyleItalicSkyBlue"/>
                <w:rFonts w:asciiTheme="minorHAnsi" w:hAnsiTheme="minorHAnsi"/>
              </w:rPr>
              <w:t>Delivery Mechanism</w:t>
            </w:r>
          </w:p>
        </w:tc>
        <w:tc>
          <w:tcPr>
            <w:tcW w:w="4394" w:type="dxa"/>
            <w:gridSpan w:val="2"/>
            <w:vMerge w:val="restart"/>
            <w:shd w:val="clear" w:color="auto" w:fill="auto"/>
          </w:tcPr>
          <w:p w:rsidR="008E6036" w:rsidRPr="008E6036" w:rsidRDefault="008E6036" w:rsidP="009F4DC1">
            <w:pPr>
              <w:pStyle w:val="ListBullet"/>
              <w:rPr>
                <w:rFonts w:asciiTheme="minorHAnsi" w:hAnsiTheme="minorHAnsi"/>
              </w:rPr>
            </w:pPr>
          </w:p>
        </w:tc>
      </w:tr>
      <w:tr w:rsidR="008E6036" w:rsidTr="009A69F2">
        <w:trPr>
          <w:gridAfter w:val="1"/>
          <w:cnfStyle w:val="000000100000"/>
          <w:wAfter w:w="142" w:type="dxa"/>
          <w:trHeight w:val="523"/>
        </w:trPr>
        <w:tc>
          <w:tcPr>
            <w:tcW w:w="2694" w:type="dxa"/>
            <w:vMerge/>
            <w:shd w:val="clear" w:color="auto" w:fill="auto"/>
          </w:tcPr>
          <w:p w:rsidR="008E6036" w:rsidRPr="008D01A2" w:rsidRDefault="008E6036" w:rsidP="006C2EBC">
            <w:pPr>
              <w:spacing w:before="20" w:after="20"/>
              <w:rPr>
                <w:sz w:val="20"/>
              </w:rPr>
            </w:pPr>
          </w:p>
        </w:tc>
        <w:tc>
          <w:tcPr>
            <w:tcW w:w="2977" w:type="dxa"/>
            <w:vMerge/>
            <w:shd w:val="clear" w:color="auto" w:fill="auto"/>
          </w:tcPr>
          <w:p w:rsidR="008E6036" w:rsidRPr="003830A2" w:rsidRDefault="008E6036" w:rsidP="009F4DC1">
            <w:pPr>
              <w:pStyle w:val="ListBullet"/>
              <w:rPr>
                <w:b/>
              </w:rPr>
            </w:pPr>
          </w:p>
        </w:tc>
        <w:tc>
          <w:tcPr>
            <w:tcW w:w="5953" w:type="dxa"/>
            <w:gridSpan w:val="3"/>
          </w:tcPr>
          <w:p w:rsidR="008E6036" w:rsidRPr="000331DC" w:rsidRDefault="008E6036" w:rsidP="008E6036">
            <w:pPr>
              <w:pStyle w:val="ListBullet"/>
              <w:numPr>
                <w:ilvl w:val="0"/>
                <w:numId w:val="8"/>
              </w:numPr>
              <w:rPr>
                <w:rFonts w:asciiTheme="minorHAnsi" w:hAnsiTheme="minorHAnsi" w:cs="Arial"/>
                <w:i/>
              </w:rPr>
            </w:pPr>
            <w:r w:rsidRPr="00B07C2F">
              <w:rPr>
                <w:rStyle w:val="StyleItalicSkyBlue"/>
              </w:rPr>
              <w:t>Assumption and rationale</w:t>
            </w:r>
          </w:p>
        </w:tc>
        <w:tc>
          <w:tcPr>
            <w:tcW w:w="4394" w:type="dxa"/>
            <w:gridSpan w:val="2"/>
            <w:vMerge/>
            <w:shd w:val="clear" w:color="auto" w:fill="auto"/>
          </w:tcPr>
          <w:p w:rsidR="008E6036" w:rsidRDefault="008E6036" w:rsidP="009F4DC1">
            <w:pPr>
              <w:pStyle w:val="ListBullet"/>
            </w:pPr>
          </w:p>
        </w:tc>
      </w:tr>
      <w:tr w:rsidR="008E6036" w:rsidRPr="001944A6" w:rsidTr="009A69F2">
        <w:trPr>
          <w:gridAfter w:val="1"/>
          <w:cnfStyle w:val="000000010000"/>
          <w:wAfter w:w="142" w:type="dxa"/>
          <w:trHeight w:val="132"/>
        </w:trPr>
        <w:tc>
          <w:tcPr>
            <w:tcW w:w="16018" w:type="dxa"/>
            <w:gridSpan w:val="7"/>
            <w:shd w:val="clear" w:color="auto" w:fill="F2DBDB" w:themeFill="accent2" w:themeFillTint="33"/>
          </w:tcPr>
          <w:p w:rsidR="008E6036" w:rsidRPr="001944A6" w:rsidRDefault="008E6036" w:rsidP="009F4DC1">
            <w:pPr>
              <w:spacing w:after="0"/>
              <w:rPr>
                <w:rFonts w:cs="Arial"/>
                <w:sz w:val="20"/>
                <w:szCs w:val="20"/>
              </w:rPr>
            </w:pPr>
            <w:r w:rsidRPr="001944A6">
              <w:rPr>
                <w:rFonts w:cs="Arial"/>
                <w:b/>
                <w:sz w:val="20"/>
                <w:szCs w:val="20"/>
              </w:rPr>
              <w:t>Activity Schedule</w:t>
            </w:r>
            <w:r w:rsidRPr="001944A6">
              <w:rPr>
                <w:rFonts w:cs="Arial"/>
                <w:sz w:val="20"/>
                <w:szCs w:val="20"/>
              </w:rPr>
              <w:t xml:space="preserve"> </w:t>
            </w:r>
          </w:p>
        </w:tc>
      </w:tr>
      <w:tr w:rsidR="008E6036" w:rsidRPr="001944A6" w:rsidTr="009A69F2">
        <w:trPr>
          <w:gridAfter w:val="1"/>
          <w:cnfStyle w:val="000000100000"/>
          <w:wAfter w:w="142" w:type="dxa"/>
          <w:trHeight w:val="1567"/>
        </w:trPr>
        <w:tc>
          <w:tcPr>
            <w:tcW w:w="2694" w:type="dxa"/>
            <w:shd w:val="clear" w:color="auto" w:fill="DBE5F1" w:themeFill="accent1" w:themeFillTint="33"/>
          </w:tcPr>
          <w:p w:rsidR="008E6036" w:rsidRPr="001944A6" w:rsidRDefault="008E6036" w:rsidP="009F4DC1">
            <w:pPr>
              <w:pStyle w:val="ListBullet"/>
              <w:numPr>
                <w:ilvl w:val="0"/>
                <w:numId w:val="0"/>
              </w:numPr>
              <w:ind w:left="369"/>
              <w:rPr>
                <w:rFonts w:cs="Arial"/>
                <w:sz w:val="20"/>
                <w:szCs w:val="20"/>
              </w:rPr>
            </w:pPr>
            <w:r w:rsidRPr="001944A6">
              <w:rPr>
                <w:rFonts w:cs="Arial"/>
                <w:b/>
                <w:sz w:val="20"/>
                <w:szCs w:val="20"/>
              </w:rPr>
              <w:t>Project Stage</w:t>
            </w:r>
          </w:p>
        </w:tc>
        <w:tc>
          <w:tcPr>
            <w:tcW w:w="2977" w:type="dxa"/>
            <w:shd w:val="clear" w:color="auto" w:fill="DBE5F1" w:themeFill="accent1" w:themeFillTint="33"/>
          </w:tcPr>
          <w:p w:rsidR="008E6036" w:rsidRPr="001944A6" w:rsidRDefault="008E6036" w:rsidP="001944A6">
            <w:pPr>
              <w:pStyle w:val="ListBullet"/>
              <w:numPr>
                <w:ilvl w:val="0"/>
                <w:numId w:val="0"/>
              </w:numPr>
              <w:rPr>
                <w:rFonts w:cs="Arial"/>
                <w:b/>
                <w:sz w:val="20"/>
                <w:szCs w:val="20"/>
              </w:rPr>
            </w:pPr>
            <w:r w:rsidRPr="001944A6">
              <w:rPr>
                <w:rFonts w:cs="Arial"/>
                <w:b/>
                <w:sz w:val="20"/>
                <w:szCs w:val="20"/>
              </w:rPr>
              <w:t xml:space="preserve">Project Output </w:t>
            </w:r>
            <w:r w:rsidRPr="001944A6">
              <w:rPr>
                <w:rFonts w:cs="Arial"/>
                <w:sz w:val="20"/>
                <w:szCs w:val="20"/>
              </w:rPr>
              <w:t xml:space="preserve">- for each period detail the Project Output to be delivered. </w:t>
            </w:r>
            <w:r w:rsidRPr="001944A6">
              <w:rPr>
                <w:rFonts w:cs="Arial"/>
                <w:b/>
                <w:sz w:val="20"/>
                <w:szCs w:val="20"/>
              </w:rPr>
              <w:t xml:space="preserve">Note: </w:t>
            </w:r>
            <w:r>
              <w:rPr>
                <w:rFonts w:cs="Arial"/>
                <w:b/>
                <w:sz w:val="20"/>
                <w:szCs w:val="20"/>
              </w:rPr>
              <w:t xml:space="preserve">output </w:t>
            </w:r>
            <w:r w:rsidRPr="001944A6">
              <w:rPr>
                <w:rFonts w:cs="Arial"/>
                <w:b/>
                <w:sz w:val="20"/>
                <w:szCs w:val="20"/>
              </w:rPr>
              <w:t>fi</w:t>
            </w:r>
            <w:r>
              <w:rPr>
                <w:rFonts w:cs="Arial"/>
                <w:b/>
                <w:sz w:val="20"/>
                <w:szCs w:val="20"/>
              </w:rPr>
              <w:t>gures here should add up to Tot</w:t>
            </w:r>
            <w:r w:rsidRPr="001944A6">
              <w:rPr>
                <w:rFonts w:cs="Arial"/>
                <w:b/>
                <w:sz w:val="20"/>
                <w:szCs w:val="20"/>
              </w:rPr>
              <w:t>al Project Outputs  stated above</w:t>
            </w:r>
          </w:p>
        </w:tc>
        <w:tc>
          <w:tcPr>
            <w:tcW w:w="9072" w:type="dxa"/>
            <w:gridSpan w:val="4"/>
            <w:shd w:val="clear" w:color="auto" w:fill="DBE5F1" w:themeFill="accent1" w:themeFillTint="33"/>
          </w:tcPr>
          <w:p w:rsidR="008E6036" w:rsidRPr="001944A6" w:rsidRDefault="008E6036" w:rsidP="00F61F4E">
            <w:pPr>
              <w:pStyle w:val="ListBullet"/>
              <w:numPr>
                <w:ilvl w:val="0"/>
                <w:numId w:val="0"/>
              </w:numPr>
              <w:ind w:left="369" w:hanging="369"/>
              <w:rPr>
                <w:rFonts w:cs="Arial"/>
                <w:b/>
                <w:sz w:val="20"/>
                <w:szCs w:val="20"/>
              </w:rPr>
            </w:pPr>
            <w:r w:rsidRPr="001944A6">
              <w:rPr>
                <w:rFonts w:cs="Arial"/>
                <w:b/>
                <w:sz w:val="20"/>
                <w:szCs w:val="20"/>
              </w:rPr>
              <w:t xml:space="preserve">Key activities to be undertaken for period </w:t>
            </w:r>
            <w:r w:rsidRPr="001944A6">
              <w:rPr>
                <w:rFonts w:cs="Arial"/>
                <w:sz w:val="20"/>
                <w:szCs w:val="20"/>
              </w:rPr>
              <w:t xml:space="preserve">(include key </w:t>
            </w:r>
            <w:r>
              <w:rPr>
                <w:rFonts w:cs="Arial"/>
                <w:sz w:val="20"/>
                <w:szCs w:val="20"/>
              </w:rPr>
              <w:t>f</w:t>
            </w:r>
            <w:r w:rsidRPr="001944A6">
              <w:rPr>
                <w:rFonts w:cs="Arial"/>
                <w:sz w:val="20"/>
                <w:szCs w:val="20"/>
              </w:rPr>
              <w:t>oundational (planning/ preparation), delivery, monitoring, evaluation and reporting activities to be delivered</w:t>
            </w:r>
            <w:r>
              <w:rPr>
                <w:rFonts w:cs="Arial"/>
                <w:sz w:val="20"/>
                <w:szCs w:val="20"/>
              </w:rPr>
              <w:t xml:space="preserve"> in</w:t>
            </w:r>
            <w:r w:rsidRPr="001944A6">
              <w:rPr>
                <w:rFonts w:cs="Arial"/>
                <w:sz w:val="20"/>
                <w:szCs w:val="20"/>
              </w:rPr>
              <w:t xml:space="preserve"> each period)</w:t>
            </w:r>
          </w:p>
        </w:tc>
        <w:tc>
          <w:tcPr>
            <w:tcW w:w="1275" w:type="dxa"/>
            <w:shd w:val="clear" w:color="auto" w:fill="DBE5F1" w:themeFill="accent1" w:themeFillTint="33"/>
          </w:tcPr>
          <w:p w:rsidR="008E6036" w:rsidRPr="001944A6" w:rsidRDefault="008E6036" w:rsidP="009F4DC1">
            <w:pPr>
              <w:pStyle w:val="ListBullet"/>
              <w:numPr>
                <w:ilvl w:val="0"/>
                <w:numId w:val="0"/>
              </w:numPr>
              <w:jc w:val="center"/>
              <w:rPr>
                <w:rFonts w:cs="Arial"/>
                <w:b/>
                <w:sz w:val="20"/>
                <w:szCs w:val="20"/>
              </w:rPr>
            </w:pPr>
            <w:r w:rsidRPr="001944A6">
              <w:rPr>
                <w:rFonts w:cs="Arial"/>
                <w:b/>
                <w:sz w:val="20"/>
                <w:szCs w:val="20"/>
              </w:rPr>
              <w:t xml:space="preserve">Annual Budget </w:t>
            </w:r>
          </w:p>
          <w:p w:rsidR="008E6036" w:rsidRPr="001944A6" w:rsidRDefault="008E6036" w:rsidP="009F4DC1">
            <w:pPr>
              <w:pStyle w:val="ListBullet"/>
              <w:numPr>
                <w:ilvl w:val="0"/>
                <w:numId w:val="0"/>
              </w:numPr>
              <w:jc w:val="center"/>
              <w:rPr>
                <w:rFonts w:cs="Arial"/>
                <w:b/>
                <w:sz w:val="20"/>
                <w:szCs w:val="20"/>
              </w:rPr>
            </w:pPr>
            <w:r w:rsidRPr="001944A6">
              <w:rPr>
                <w:rFonts w:cs="Arial"/>
                <w:b/>
                <w:sz w:val="20"/>
                <w:szCs w:val="20"/>
              </w:rPr>
              <w:t>(GST excl)</w:t>
            </w:r>
          </w:p>
        </w:tc>
      </w:tr>
      <w:tr w:rsidR="003B12CD" w:rsidTr="009A69F2">
        <w:trPr>
          <w:cnfStyle w:val="000000010000"/>
          <w:trHeight w:val="321"/>
        </w:trPr>
        <w:tc>
          <w:tcPr>
            <w:tcW w:w="2694" w:type="dxa"/>
            <w:vMerge w:val="restart"/>
            <w:shd w:val="clear" w:color="auto" w:fill="DBE5F1" w:themeFill="accent1" w:themeFillTint="33"/>
          </w:tcPr>
          <w:p w:rsidR="003B12CD" w:rsidRPr="001944A6" w:rsidRDefault="003B12CD" w:rsidP="00587F0C">
            <w:pPr>
              <w:spacing w:before="20" w:after="20"/>
              <w:rPr>
                <w:rFonts w:cs="Arial"/>
                <w:sz w:val="20"/>
                <w:szCs w:val="20"/>
              </w:rPr>
            </w:pPr>
            <w:r w:rsidRPr="001944A6">
              <w:rPr>
                <w:rFonts w:cs="Arial"/>
                <w:sz w:val="20"/>
                <w:szCs w:val="20"/>
              </w:rPr>
              <w:lastRenderedPageBreak/>
              <w:t>Stage 1:  Project Commencement to 30 June 2014</w:t>
            </w:r>
          </w:p>
        </w:tc>
        <w:tc>
          <w:tcPr>
            <w:tcW w:w="2977" w:type="dxa"/>
            <w:vMerge w:val="restart"/>
          </w:tcPr>
          <w:p w:rsidR="003B12CD" w:rsidRPr="001944A6" w:rsidRDefault="003B12CD" w:rsidP="009F4DC1">
            <w:pPr>
              <w:pStyle w:val="ListBullet"/>
              <w:rPr>
                <w:rFonts w:cs="Arial"/>
                <w:b/>
                <w:sz w:val="20"/>
                <w:szCs w:val="20"/>
              </w:rPr>
            </w:pPr>
          </w:p>
        </w:tc>
        <w:tc>
          <w:tcPr>
            <w:tcW w:w="9072" w:type="dxa"/>
            <w:gridSpan w:val="4"/>
          </w:tcPr>
          <w:p w:rsidR="003B12CD" w:rsidRPr="001944A6" w:rsidRDefault="003B12CD" w:rsidP="009F4DC1">
            <w:pPr>
              <w:rPr>
                <w:rFonts w:cs="Arial"/>
                <w:sz w:val="20"/>
                <w:szCs w:val="20"/>
              </w:rPr>
            </w:pPr>
          </w:p>
        </w:tc>
        <w:tc>
          <w:tcPr>
            <w:tcW w:w="1417" w:type="dxa"/>
            <w:gridSpan w:val="2"/>
            <w:vMerge w:val="restart"/>
          </w:tcPr>
          <w:p w:rsidR="003B12CD" w:rsidRPr="001944A6" w:rsidRDefault="003B12CD" w:rsidP="00587F0C">
            <w:pPr>
              <w:pStyle w:val="ListBullet"/>
              <w:numPr>
                <w:ilvl w:val="0"/>
                <w:numId w:val="0"/>
              </w:numPr>
              <w:ind w:left="-108"/>
              <w:rPr>
                <w:rFonts w:cs="Arial"/>
                <w:sz w:val="20"/>
                <w:szCs w:val="20"/>
              </w:rPr>
            </w:pPr>
            <w:r w:rsidRPr="001944A6">
              <w:rPr>
                <w:rFonts w:cs="Arial"/>
                <w:sz w:val="20"/>
                <w:szCs w:val="20"/>
              </w:rPr>
              <w:t>Aust Gov:</w:t>
            </w:r>
            <w:r w:rsidRPr="001944A6">
              <w:rPr>
                <w:rStyle w:val="StyleItalicSkyBlue"/>
                <w:rFonts w:cs="Arial"/>
                <w:sz w:val="20"/>
                <w:szCs w:val="20"/>
              </w:rPr>
              <w:t xml:space="preserve"> </w:t>
            </w:r>
          </w:p>
          <w:p w:rsidR="003B12CD" w:rsidRPr="001944A6" w:rsidRDefault="003B12CD" w:rsidP="00EE6E27">
            <w:pPr>
              <w:pStyle w:val="ListBullet"/>
              <w:numPr>
                <w:ilvl w:val="0"/>
                <w:numId w:val="0"/>
              </w:numPr>
              <w:ind w:left="-108"/>
              <w:rPr>
                <w:rFonts w:cs="Arial"/>
                <w:sz w:val="20"/>
                <w:szCs w:val="20"/>
              </w:rPr>
            </w:pPr>
            <w:r w:rsidRPr="001944A6">
              <w:rPr>
                <w:rFonts w:cs="Arial"/>
                <w:sz w:val="20"/>
                <w:szCs w:val="20"/>
              </w:rPr>
              <w:t>Other:</w:t>
            </w:r>
          </w:p>
        </w:tc>
      </w:tr>
      <w:tr w:rsidR="003B12CD" w:rsidTr="009A69F2">
        <w:trPr>
          <w:cnfStyle w:val="000000100000"/>
          <w:trHeight w:val="417"/>
        </w:trPr>
        <w:tc>
          <w:tcPr>
            <w:tcW w:w="2694" w:type="dxa"/>
            <w:vMerge/>
            <w:shd w:val="clear" w:color="auto" w:fill="DBE5F1" w:themeFill="accent1" w:themeFillTint="33"/>
          </w:tcPr>
          <w:p w:rsidR="003B12CD" w:rsidRPr="001944A6" w:rsidRDefault="003B12CD" w:rsidP="00CA241C">
            <w:pPr>
              <w:spacing w:before="20" w:after="20"/>
              <w:rPr>
                <w:rFonts w:cs="Arial"/>
                <w:sz w:val="20"/>
                <w:szCs w:val="20"/>
              </w:rPr>
            </w:pPr>
          </w:p>
        </w:tc>
        <w:tc>
          <w:tcPr>
            <w:tcW w:w="2977" w:type="dxa"/>
            <w:vMerge/>
          </w:tcPr>
          <w:p w:rsidR="003B12CD" w:rsidRPr="001944A6" w:rsidRDefault="003B12CD" w:rsidP="00CA241C">
            <w:pPr>
              <w:pStyle w:val="ListBullet"/>
              <w:rPr>
                <w:rFonts w:cs="Arial"/>
                <w:b/>
                <w:sz w:val="20"/>
                <w:szCs w:val="20"/>
              </w:rPr>
            </w:pPr>
          </w:p>
        </w:tc>
        <w:tc>
          <w:tcPr>
            <w:tcW w:w="9072" w:type="dxa"/>
            <w:gridSpan w:val="4"/>
          </w:tcPr>
          <w:p w:rsidR="003B12CD" w:rsidRPr="001944A6" w:rsidRDefault="003B12CD" w:rsidP="00CA241C">
            <w:pPr>
              <w:rPr>
                <w:rFonts w:cs="Arial"/>
                <w:sz w:val="20"/>
                <w:szCs w:val="20"/>
              </w:rPr>
            </w:pPr>
          </w:p>
        </w:tc>
        <w:tc>
          <w:tcPr>
            <w:tcW w:w="1417" w:type="dxa"/>
            <w:gridSpan w:val="2"/>
            <w:vMerge/>
          </w:tcPr>
          <w:p w:rsidR="003B12CD" w:rsidRPr="001944A6" w:rsidRDefault="003B12CD" w:rsidP="00587F0C">
            <w:pPr>
              <w:pStyle w:val="ListBullet"/>
              <w:ind w:left="-108"/>
              <w:rPr>
                <w:rFonts w:cs="Arial"/>
                <w:sz w:val="20"/>
                <w:szCs w:val="20"/>
              </w:rPr>
            </w:pPr>
          </w:p>
        </w:tc>
      </w:tr>
      <w:tr w:rsidR="003B12CD" w:rsidTr="009A69F2">
        <w:trPr>
          <w:cnfStyle w:val="000000010000"/>
          <w:trHeight w:val="273"/>
        </w:trPr>
        <w:tc>
          <w:tcPr>
            <w:tcW w:w="2694" w:type="dxa"/>
            <w:vMerge w:val="restart"/>
            <w:shd w:val="clear" w:color="auto" w:fill="DBE5F1" w:themeFill="accent1" w:themeFillTint="33"/>
          </w:tcPr>
          <w:p w:rsidR="003B12CD" w:rsidRPr="001944A6" w:rsidRDefault="003B12CD" w:rsidP="00CA241C">
            <w:pPr>
              <w:spacing w:before="20" w:after="20"/>
              <w:rPr>
                <w:rFonts w:cs="Arial"/>
                <w:sz w:val="20"/>
                <w:szCs w:val="20"/>
              </w:rPr>
            </w:pPr>
            <w:r w:rsidRPr="001944A6">
              <w:rPr>
                <w:rFonts w:cs="Arial"/>
                <w:sz w:val="20"/>
                <w:szCs w:val="20"/>
              </w:rPr>
              <w:t>Stage 2: 1 July 2014 to 30 June 2015</w:t>
            </w:r>
          </w:p>
          <w:p w:rsidR="003B12CD" w:rsidRPr="001944A6" w:rsidRDefault="003B12CD" w:rsidP="00CA241C">
            <w:pPr>
              <w:spacing w:before="20" w:after="20"/>
              <w:rPr>
                <w:rFonts w:cs="Arial"/>
                <w:sz w:val="20"/>
                <w:szCs w:val="20"/>
              </w:rPr>
            </w:pPr>
          </w:p>
        </w:tc>
        <w:tc>
          <w:tcPr>
            <w:tcW w:w="2977" w:type="dxa"/>
            <w:vMerge w:val="restart"/>
          </w:tcPr>
          <w:p w:rsidR="003B12CD" w:rsidRPr="001944A6" w:rsidRDefault="003B12CD" w:rsidP="009F4DC1">
            <w:pPr>
              <w:pStyle w:val="ListBullet"/>
              <w:rPr>
                <w:rFonts w:cs="Arial"/>
                <w:b/>
                <w:sz w:val="20"/>
                <w:szCs w:val="20"/>
              </w:rPr>
            </w:pPr>
          </w:p>
        </w:tc>
        <w:tc>
          <w:tcPr>
            <w:tcW w:w="9072" w:type="dxa"/>
            <w:gridSpan w:val="4"/>
          </w:tcPr>
          <w:p w:rsidR="003B12CD" w:rsidRPr="001944A6" w:rsidRDefault="003B12CD" w:rsidP="009F4DC1">
            <w:pPr>
              <w:pStyle w:val="ListBullet"/>
              <w:numPr>
                <w:ilvl w:val="0"/>
                <w:numId w:val="0"/>
              </w:numPr>
              <w:rPr>
                <w:rFonts w:cs="Arial"/>
                <w:sz w:val="20"/>
                <w:szCs w:val="20"/>
              </w:rPr>
            </w:pPr>
          </w:p>
        </w:tc>
        <w:tc>
          <w:tcPr>
            <w:tcW w:w="1417" w:type="dxa"/>
            <w:gridSpan w:val="2"/>
            <w:vMerge w:val="restart"/>
          </w:tcPr>
          <w:p w:rsidR="003B12CD" w:rsidRPr="001944A6" w:rsidRDefault="003B12CD" w:rsidP="00EE6E27">
            <w:pPr>
              <w:pStyle w:val="ListBullet"/>
              <w:numPr>
                <w:ilvl w:val="0"/>
                <w:numId w:val="0"/>
              </w:numPr>
              <w:ind w:left="-108"/>
              <w:rPr>
                <w:rFonts w:cs="Arial"/>
                <w:sz w:val="20"/>
                <w:szCs w:val="20"/>
              </w:rPr>
            </w:pPr>
            <w:r w:rsidRPr="001944A6">
              <w:rPr>
                <w:rFonts w:cs="Arial"/>
                <w:sz w:val="20"/>
                <w:szCs w:val="20"/>
              </w:rPr>
              <w:t>Aust Gov:</w:t>
            </w:r>
            <w:r w:rsidRPr="001944A6">
              <w:rPr>
                <w:rStyle w:val="StyleItalicSkyBlue"/>
                <w:rFonts w:cs="Arial"/>
                <w:sz w:val="20"/>
                <w:szCs w:val="20"/>
              </w:rPr>
              <w:t xml:space="preserve"> </w:t>
            </w:r>
          </w:p>
          <w:p w:rsidR="003B12CD" w:rsidRPr="001944A6" w:rsidRDefault="003B12CD" w:rsidP="00EE6E27">
            <w:pPr>
              <w:pStyle w:val="ListBullet"/>
              <w:numPr>
                <w:ilvl w:val="0"/>
                <w:numId w:val="0"/>
              </w:numPr>
              <w:ind w:left="-108"/>
              <w:rPr>
                <w:rFonts w:cs="Arial"/>
                <w:sz w:val="20"/>
                <w:szCs w:val="20"/>
              </w:rPr>
            </w:pPr>
            <w:r w:rsidRPr="001944A6">
              <w:rPr>
                <w:rFonts w:cs="Arial"/>
                <w:sz w:val="20"/>
                <w:szCs w:val="20"/>
              </w:rPr>
              <w:t>Other:</w:t>
            </w:r>
          </w:p>
        </w:tc>
      </w:tr>
      <w:tr w:rsidR="003B12CD" w:rsidTr="009A69F2">
        <w:trPr>
          <w:cnfStyle w:val="000000100000"/>
          <w:trHeight w:val="297"/>
        </w:trPr>
        <w:tc>
          <w:tcPr>
            <w:tcW w:w="2694" w:type="dxa"/>
            <w:vMerge/>
            <w:shd w:val="clear" w:color="auto" w:fill="DBE5F1" w:themeFill="accent1" w:themeFillTint="33"/>
          </w:tcPr>
          <w:p w:rsidR="003B12CD" w:rsidRPr="001944A6" w:rsidRDefault="003B12CD" w:rsidP="009F4DC1">
            <w:pPr>
              <w:spacing w:before="20" w:after="20"/>
              <w:rPr>
                <w:rFonts w:cs="Arial"/>
                <w:sz w:val="20"/>
                <w:szCs w:val="20"/>
              </w:rPr>
            </w:pPr>
          </w:p>
        </w:tc>
        <w:tc>
          <w:tcPr>
            <w:tcW w:w="2977" w:type="dxa"/>
            <w:vMerge/>
          </w:tcPr>
          <w:p w:rsidR="003B12CD" w:rsidRPr="001944A6" w:rsidRDefault="003B12CD" w:rsidP="00CA241C">
            <w:pPr>
              <w:pStyle w:val="ListBullet"/>
              <w:rPr>
                <w:rFonts w:cs="Arial"/>
                <w:b/>
                <w:sz w:val="20"/>
                <w:szCs w:val="20"/>
              </w:rPr>
            </w:pPr>
          </w:p>
        </w:tc>
        <w:tc>
          <w:tcPr>
            <w:tcW w:w="9072" w:type="dxa"/>
            <w:gridSpan w:val="4"/>
          </w:tcPr>
          <w:p w:rsidR="003B12CD" w:rsidRPr="001944A6" w:rsidRDefault="003B12CD" w:rsidP="00CA241C">
            <w:pPr>
              <w:pStyle w:val="ListBullet"/>
              <w:numPr>
                <w:ilvl w:val="0"/>
                <w:numId w:val="0"/>
              </w:numPr>
              <w:rPr>
                <w:rFonts w:cs="Arial"/>
                <w:sz w:val="20"/>
                <w:szCs w:val="20"/>
              </w:rPr>
            </w:pPr>
          </w:p>
        </w:tc>
        <w:tc>
          <w:tcPr>
            <w:tcW w:w="1417" w:type="dxa"/>
            <w:gridSpan w:val="2"/>
            <w:vMerge/>
          </w:tcPr>
          <w:p w:rsidR="003B12CD" w:rsidRPr="001944A6" w:rsidRDefault="003B12CD" w:rsidP="00587F0C">
            <w:pPr>
              <w:pStyle w:val="ListParagraph"/>
              <w:numPr>
                <w:ilvl w:val="0"/>
                <w:numId w:val="0"/>
              </w:numPr>
              <w:ind w:left="-108"/>
              <w:rPr>
                <w:rFonts w:cs="Arial"/>
                <w:sz w:val="20"/>
                <w:szCs w:val="20"/>
              </w:rPr>
            </w:pPr>
          </w:p>
        </w:tc>
      </w:tr>
      <w:tr w:rsidR="003B12CD" w:rsidTr="009A69F2">
        <w:trPr>
          <w:cnfStyle w:val="000000010000"/>
          <w:trHeight w:val="265"/>
        </w:trPr>
        <w:tc>
          <w:tcPr>
            <w:tcW w:w="2694" w:type="dxa"/>
            <w:vMerge w:val="restart"/>
            <w:shd w:val="clear" w:color="auto" w:fill="DBE5F1" w:themeFill="accent1" w:themeFillTint="33"/>
          </w:tcPr>
          <w:p w:rsidR="003B12CD" w:rsidRPr="001944A6" w:rsidRDefault="003B12CD" w:rsidP="00CA241C">
            <w:pPr>
              <w:spacing w:before="20" w:after="20"/>
              <w:rPr>
                <w:rFonts w:cs="Arial"/>
                <w:sz w:val="20"/>
                <w:szCs w:val="20"/>
              </w:rPr>
            </w:pPr>
            <w:r w:rsidRPr="001944A6">
              <w:rPr>
                <w:rFonts w:cs="Arial"/>
                <w:sz w:val="20"/>
                <w:szCs w:val="20"/>
              </w:rPr>
              <w:t>Stage 3: 1 July 2015 to 31 30 June 2016</w:t>
            </w:r>
          </w:p>
        </w:tc>
        <w:tc>
          <w:tcPr>
            <w:tcW w:w="2977" w:type="dxa"/>
            <w:vMerge w:val="restart"/>
          </w:tcPr>
          <w:p w:rsidR="003B12CD" w:rsidRPr="001944A6" w:rsidRDefault="003B12CD" w:rsidP="009F4DC1">
            <w:pPr>
              <w:pStyle w:val="ListBullet"/>
              <w:rPr>
                <w:rFonts w:cs="Arial"/>
                <w:b/>
                <w:sz w:val="20"/>
                <w:szCs w:val="20"/>
              </w:rPr>
            </w:pPr>
          </w:p>
        </w:tc>
        <w:tc>
          <w:tcPr>
            <w:tcW w:w="9072" w:type="dxa"/>
            <w:gridSpan w:val="4"/>
          </w:tcPr>
          <w:p w:rsidR="003B12CD" w:rsidRPr="001944A6" w:rsidRDefault="003B12CD" w:rsidP="009F4DC1">
            <w:pPr>
              <w:pStyle w:val="ListBullet"/>
              <w:numPr>
                <w:ilvl w:val="0"/>
                <w:numId w:val="0"/>
              </w:numPr>
              <w:rPr>
                <w:rFonts w:cs="Arial"/>
                <w:sz w:val="20"/>
                <w:szCs w:val="20"/>
              </w:rPr>
            </w:pPr>
          </w:p>
        </w:tc>
        <w:tc>
          <w:tcPr>
            <w:tcW w:w="1417" w:type="dxa"/>
            <w:gridSpan w:val="2"/>
            <w:vMerge w:val="restart"/>
          </w:tcPr>
          <w:p w:rsidR="003B12CD" w:rsidRPr="001944A6" w:rsidRDefault="003B12CD" w:rsidP="00587F0C">
            <w:pPr>
              <w:pStyle w:val="ListBullet"/>
              <w:numPr>
                <w:ilvl w:val="0"/>
                <w:numId w:val="0"/>
              </w:numPr>
              <w:ind w:left="-108"/>
              <w:rPr>
                <w:rFonts w:cs="Arial"/>
                <w:sz w:val="20"/>
                <w:szCs w:val="20"/>
              </w:rPr>
            </w:pPr>
            <w:r w:rsidRPr="001944A6">
              <w:rPr>
                <w:rFonts w:cs="Arial"/>
                <w:sz w:val="20"/>
                <w:szCs w:val="20"/>
              </w:rPr>
              <w:t>Aust Gov:</w:t>
            </w:r>
          </w:p>
          <w:p w:rsidR="003B12CD" w:rsidRPr="001944A6" w:rsidRDefault="003B12CD" w:rsidP="00EE6E27">
            <w:pPr>
              <w:ind w:left="-108"/>
              <w:rPr>
                <w:rFonts w:cs="Arial"/>
                <w:sz w:val="20"/>
                <w:szCs w:val="20"/>
              </w:rPr>
            </w:pPr>
            <w:r w:rsidRPr="001944A6">
              <w:rPr>
                <w:rFonts w:cs="Arial"/>
                <w:sz w:val="20"/>
                <w:szCs w:val="20"/>
              </w:rPr>
              <w:t>Other:</w:t>
            </w:r>
          </w:p>
        </w:tc>
      </w:tr>
      <w:tr w:rsidR="003B12CD" w:rsidTr="009A69F2">
        <w:trPr>
          <w:cnfStyle w:val="000000100000"/>
          <w:trHeight w:val="268"/>
        </w:trPr>
        <w:tc>
          <w:tcPr>
            <w:tcW w:w="2694" w:type="dxa"/>
            <w:vMerge/>
            <w:shd w:val="clear" w:color="auto" w:fill="DBE5F1" w:themeFill="accent1" w:themeFillTint="33"/>
          </w:tcPr>
          <w:p w:rsidR="003B12CD" w:rsidRPr="001944A6" w:rsidRDefault="003B12CD" w:rsidP="009F4DC1">
            <w:pPr>
              <w:spacing w:before="20" w:after="20"/>
              <w:rPr>
                <w:rFonts w:cs="Arial"/>
                <w:sz w:val="20"/>
                <w:szCs w:val="20"/>
              </w:rPr>
            </w:pPr>
          </w:p>
        </w:tc>
        <w:tc>
          <w:tcPr>
            <w:tcW w:w="2977" w:type="dxa"/>
            <w:vMerge/>
            <w:shd w:val="clear" w:color="auto" w:fill="auto"/>
          </w:tcPr>
          <w:p w:rsidR="003B12CD" w:rsidRPr="001944A6" w:rsidRDefault="003B12CD" w:rsidP="009F4DC1">
            <w:pPr>
              <w:pStyle w:val="ListBullet"/>
              <w:rPr>
                <w:rFonts w:cs="Arial"/>
                <w:b/>
                <w:sz w:val="20"/>
                <w:szCs w:val="20"/>
              </w:rPr>
            </w:pPr>
          </w:p>
        </w:tc>
        <w:tc>
          <w:tcPr>
            <w:tcW w:w="9072" w:type="dxa"/>
            <w:gridSpan w:val="4"/>
          </w:tcPr>
          <w:p w:rsidR="003B12CD" w:rsidRPr="001944A6" w:rsidRDefault="003B12CD" w:rsidP="009F4DC1">
            <w:pPr>
              <w:pStyle w:val="ListBullet"/>
              <w:numPr>
                <w:ilvl w:val="0"/>
                <w:numId w:val="0"/>
              </w:numPr>
              <w:rPr>
                <w:rFonts w:cs="Arial"/>
                <w:sz w:val="20"/>
                <w:szCs w:val="20"/>
              </w:rPr>
            </w:pPr>
          </w:p>
        </w:tc>
        <w:tc>
          <w:tcPr>
            <w:tcW w:w="1417" w:type="dxa"/>
            <w:gridSpan w:val="2"/>
            <w:vMerge/>
          </w:tcPr>
          <w:p w:rsidR="003B12CD" w:rsidRPr="001944A6" w:rsidRDefault="003B12CD" w:rsidP="00587F0C">
            <w:pPr>
              <w:pStyle w:val="ListParagraph"/>
              <w:ind w:left="-108"/>
              <w:rPr>
                <w:rFonts w:cs="Arial"/>
                <w:sz w:val="20"/>
                <w:szCs w:val="20"/>
              </w:rPr>
            </w:pPr>
          </w:p>
        </w:tc>
      </w:tr>
      <w:tr w:rsidR="003B12CD" w:rsidTr="009A69F2">
        <w:trPr>
          <w:cnfStyle w:val="000000010000"/>
          <w:trHeight w:val="281"/>
        </w:trPr>
        <w:tc>
          <w:tcPr>
            <w:tcW w:w="2694" w:type="dxa"/>
            <w:vMerge w:val="restart"/>
            <w:shd w:val="clear" w:color="auto" w:fill="DBE5F1" w:themeFill="accent1" w:themeFillTint="33"/>
          </w:tcPr>
          <w:p w:rsidR="003B12CD" w:rsidRPr="001944A6" w:rsidRDefault="003B12CD" w:rsidP="00CA241C">
            <w:pPr>
              <w:spacing w:before="20" w:after="20"/>
              <w:rPr>
                <w:rFonts w:cs="Arial"/>
                <w:sz w:val="20"/>
                <w:szCs w:val="20"/>
              </w:rPr>
            </w:pPr>
            <w:r w:rsidRPr="001944A6">
              <w:rPr>
                <w:rFonts w:cs="Arial"/>
                <w:sz w:val="20"/>
                <w:szCs w:val="20"/>
              </w:rPr>
              <w:t>Stage 4: 1 July 2016 30 June 2017.</w:t>
            </w:r>
          </w:p>
          <w:p w:rsidR="003B12CD" w:rsidRPr="001944A6" w:rsidRDefault="003B12CD" w:rsidP="00CA241C">
            <w:pPr>
              <w:spacing w:before="20" w:after="20"/>
              <w:rPr>
                <w:rFonts w:cs="Arial"/>
                <w:sz w:val="20"/>
                <w:szCs w:val="20"/>
              </w:rPr>
            </w:pPr>
          </w:p>
        </w:tc>
        <w:tc>
          <w:tcPr>
            <w:tcW w:w="2977" w:type="dxa"/>
            <w:vMerge w:val="restart"/>
            <w:shd w:val="clear" w:color="auto" w:fill="auto"/>
          </w:tcPr>
          <w:p w:rsidR="003B12CD" w:rsidRPr="001944A6" w:rsidRDefault="003B12CD" w:rsidP="009F4DC1">
            <w:pPr>
              <w:pStyle w:val="ListBullet"/>
              <w:rPr>
                <w:rFonts w:cs="Arial"/>
                <w:b/>
                <w:sz w:val="20"/>
                <w:szCs w:val="20"/>
              </w:rPr>
            </w:pPr>
          </w:p>
        </w:tc>
        <w:tc>
          <w:tcPr>
            <w:tcW w:w="9072" w:type="dxa"/>
            <w:gridSpan w:val="4"/>
          </w:tcPr>
          <w:p w:rsidR="003B12CD" w:rsidRPr="001944A6" w:rsidRDefault="003B12CD" w:rsidP="009F4DC1">
            <w:pPr>
              <w:pStyle w:val="ListBullet"/>
              <w:numPr>
                <w:ilvl w:val="0"/>
                <w:numId w:val="0"/>
              </w:numPr>
              <w:rPr>
                <w:rFonts w:cs="Arial"/>
                <w:sz w:val="20"/>
                <w:szCs w:val="20"/>
              </w:rPr>
            </w:pPr>
          </w:p>
        </w:tc>
        <w:tc>
          <w:tcPr>
            <w:tcW w:w="1417" w:type="dxa"/>
            <w:gridSpan w:val="2"/>
            <w:vMerge w:val="restart"/>
          </w:tcPr>
          <w:p w:rsidR="003B12CD" w:rsidRPr="001944A6" w:rsidRDefault="003B12CD" w:rsidP="00EE6E27">
            <w:pPr>
              <w:pStyle w:val="ListBullet"/>
              <w:numPr>
                <w:ilvl w:val="0"/>
                <w:numId w:val="0"/>
              </w:numPr>
              <w:ind w:left="-108"/>
              <w:rPr>
                <w:rFonts w:cs="Arial"/>
                <w:sz w:val="20"/>
                <w:szCs w:val="20"/>
              </w:rPr>
            </w:pPr>
            <w:r w:rsidRPr="001944A6">
              <w:rPr>
                <w:rFonts w:cs="Arial"/>
                <w:sz w:val="20"/>
                <w:szCs w:val="20"/>
              </w:rPr>
              <w:t>Aust Gov:</w:t>
            </w:r>
          </w:p>
          <w:p w:rsidR="003B12CD" w:rsidRPr="001944A6" w:rsidRDefault="003B12CD" w:rsidP="00EE6E27">
            <w:pPr>
              <w:pStyle w:val="ListParagraph"/>
              <w:numPr>
                <w:ilvl w:val="0"/>
                <w:numId w:val="0"/>
              </w:numPr>
              <w:ind w:left="-108"/>
              <w:rPr>
                <w:rFonts w:cs="Arial"/>
                <w:sz w:val="20"/>
                <w:szCs w:val="20"/>
              </w:rPr>
            </w:pPr>
            <w:r w:rsidRPr="001944A6">
              <w:rPr>
                <w:rFonts w:cs="Arial"/>
                <w:sz w:val="20"/>
                <w:szCs w:val="20"/>
              </w:rPr>
              <w:t>Other:</w:t>
            </w:r>
          </w:p>
        </w:tc>
      </w:tr>
      <w:tr w:rsidR="003B12CD" w:rsidTr="009A69F2">
        <w:trPr>
          <w:cnfStyle w:val="000000100000"/>
          <w:trHeight w:val="293"/>
        </w:trPr>
        <w:tc>
          <w:tcPr>
            <w:tcW w:w="2694" w:type="dxa"/>
            <w:vMerge/>
            <w:shd w:val="clear" w:color="auto" w:fill="DBE5F1" w:themeFill="accent1" w:themeFillTint="33"/>
          </w:tcPr>
          <w:p w:rsidR="003B12CD" w:rsidRPr="001944A6" w:rsidRDefault="003B12CD" w:rsidP="009F4DC1">
            <w:pPr>
              <w:spacing w:before="20" w:after="20"/>
              <w:rPr>
                <w:rFonts w:cs="Arial"/>
                <w:sz w:val="20"/>
                <w:szCs w:val="20"/>
              </w:rPr>
            </w:pPr>
          </w:p>
        </w:tc>
        <w:tc>
          <w:tcPr>
            <w:tcW w:w="2977" w:type="dxa"/>
            <w:vMerge/>
            <w:shd w:val="clear" w:color="auto" w:fill="auto"/>
          </w:tcPr>
          <w:p w:rsidR="003B12CD" w:rsidRPr="001944A6" w:rsidRDefault="003B12CD" w:rsidP="009F4DC1">
            <w:pPr>
              <w:pStyle w:val="ListBullet"/>
              <w:rPr>
                <w:rFonts w:cs="Arial"/>
                <w:b/>
                <w:sz w:val="20"/>
                <w:szCs w:val="20"/>
              </w:rPr>
            </w:pPr>
          </w:p>
        </w:tc>
        <w:tc>
          <w:tcPr>
            <w:tcW w:w="9072" w:type="dxa"/>
            <w:gridSpan w:val="4"/>
          </w:tcPr>
          <w:p w:rsidR="003B12CD" w:rsidRPr="001944A6" w:rsidRDefault="003B12CD" w:rsidP="009F4DC1">
            <w:pPr>
              <w:pStyle w:val="ListBullet"/>
              <w:numPr>
                <w:ilvl w:val="0"/>
                <w:numId w:val="0"/>
              </w:numPr>
              <w:rPr>
                <w:rFonts w:cs="Arial"/>
                <w:b/>
                <w:sz w:val="20"/>
                <w:szCs w:val="20"/>
              </w:rPr>
            </w:pPr>
          </w:p>
        </w:tc>
        <w:tc>
          <w:tcPr>
            <w:tcW w:w="1417" w:type="dxa"/>
            <w:gridSpan w:val="2"/>
            <w:vMerge/>
          </w:tcPr>
          <w:p w:rsidR="003B12CD" w:rsidRPr="001944A6" w:rsidRDefault="003B12CD" w:rsidP="00587F0C">
            <w:pPr>
              <w:pStyle w:val="ListParagraph"/>
              <w:numPr>
                <w:ilvl w:val="0"/>
                <w:numId w:val="0"/>
              </w:numPr>
              <w:ind w:left="-108"/>
              <w:rPr>
                <w:rFonts w:cs="Arial"/>
                <w:sz w:val="20"/>
                <w:szCs w:val="20"/>
              </w:rPr>
            </w:pPr>
          </w:p>
        </w:tc>
      </w:tr>
      <w:tr w:rsidR="003B12CD" w:rsidTr="009A69F2">
        <w:trPr>
          <w:cnfStyle w:val="000000010000"/>
          <w:trHeight w:val="257"/>
        </w:trPr>
        <w:tc>
          <w:tcPr>
            <w:tcW w:w="2694" w:type="dxa"/>
            <w:vMerge w:val="restart"/>
            <w:shd w:val="clear" w:color="auto" w:fill="DBE5F1" w:themeFill="accent1" w:themeFillTint="33"/>
          </w:tcPr>
          <w:p w:rsidR="003B12CD" w:rsidRPr="001944A6" w:rsidRDefault="003B12CD" w:rsidP="009F4DC1">
            <w:pPr>
              <w:spacing w:before="20" w:after="20"/>
              <w:rPr>
                <w:rFonts w:cs="Arial"/>
                <w:sz w:val="20"/>
                <w:szCs w:val="20"/>
              </w:rPr>
            </w:pPr>
            <w:r w:rsidRPr="001944A6">
              <w:rPr>
                <w:rFonts w:cs="Arial"/>
                <w:sz w:val="20"/>
                <w:szCs w:val="20"/>
              </w:rPr>
              <w:t>Stage 5</w:t>
            </w:r>
            <w:r w:rsidR="000975F5">
              <w:rPr>
                <w:rFonts w:cs="Arial"/>
                <w:sz w:val="20"/>
                <w:szCs w:val="20"/>
              </w:rPr>
              <w:t>:</w:t>
            </w:r>
            <w:r w:rsidRPr="001944A6">
              <w:rPr>
                <w:rFonts w:cs="Arial"/>
                <w:sz w:val="20"/>
                <w:szCs w:val="20"/>
              </w:rPr>
              <w:t xml:space="preserve"> 1 July 2017 to 30 June 2018</w:t>
            </w:r>
          </w:p>
        </w:tc>
        <w:tc>
          <w:tcPr>
            <w:tcW w:w="2977" w:type="dxa"/>
            <w:vMerge w:val="restart"/>
            <w:shd w:val="clear" w:color="auto" w:fill="auto"/>
          </w:tcPr>
          <w:p w:rsidR="003B12CD" w:rsidRPr="001944A6" w:rsidRDefault="003B12CD" w:rsidP="009F4DC1">
            <w:pPr>
              <w:pStyle w:val="ListBullet"/>
              <w:rPr>
                <w:rFonts w:cs="Arial"/>
                <w:b/>
                <w:sz w:val="20"/>
                <w:szCs w:val="20"/>
              </w:rPr>
            </w:pPr>
          </w:p>
        </w:tc>
        <w:tc>
          <w:tcPr>
            <w:tcW w:w="9072" w:type="dxa"/>
            <w:gridSpan w:val="4"/>
          </w:tcPr>
          <w:p w:rsidR="003B12CD" w:rsidRPr="001944A6" w:rsidRDefault="003B12CD" w:rsidP="009F4DC1">
            <w:pPr>
              <w:pStyle w:val="ListBullet"/>
              <w:numPr>
                <w:ilvl w:val="0"/>
                <w:numId w:val="0"/>
              </w:numPr>
              <w:rPr>
                <w:rFonts w:cs="Arial"/>
                <w:b/>
                <w:sz w:val="20"/>
                <w:szCs w:val="20"/>
              </w:rPr>
            </w:pPr>
          </w:p>
        </w:tc>
        <w:tc>
          <w:tcPr>
            <w:tcW w:w="1417" w:type="dxa"/>
            <w:gridSpan w:val="2"/>
            <w:vMerge w:val="restart"/>
          </w:tcPr>
          <w:p w:rsidR="003B12CD" w:rsidRPr="001944A6" w:rsidRDefault="003B12CD" w:rsidP="00587F0C">
            <w:pPr>
              <w:pStyle w:val="ListBullet"/>
              <w:numPr>
                <w:ilvl w:val="0"/>
                <w:numId w:val="0"/>
              </w:numPr>
              <w:ind w:left="-108"/>
              <w:rPr>
                <w:rFonts w:cs="Arial"/>
                <w:sz w:val="20"/>
                <w:szCs w:val="20"/>
              </w:rPr>
            </w:pPr>
            <w:r w:rsidRPr="001944A6">
              <w:rPr>
                <w:rFonts w:cs="Arial"/>
                <w:sz w:val="20"/>
                <w:szCs w:val="20"/>
              </w:rPr>
              <w:t>Aust Gov:</w:t>
            </w:r>
          </w:p>
          <w:p w:rsidR="003B12CD" w:rsidRPr="001944A6" w:rsidRDefault="003B12CD" w:rsidP="00587F0C">
            <w:pPr>
              <w:pStyle w:val="ListParagraph"/>
              <w:numPr>
                <w:ilvl w:val="0"/>
                <w:numId w:val="0"/>
              </w:numPr>
              <w:ind w:left="-108"/>
              <w:rPr>
                <w:rFonts w:cs="Arial"/>
                <w:sz w:val="20"/>
                <w:szCs w:val="20"/>
              </w:rPr>
            </w:pPr>
            <w:r w:rsidRPr="001944A6">
              <w:rPr>
                <w:rFonts w:cs="Arial"/>
                <w:sz w:val="20"/>
                <w:szCs w:val="20"/>
              </w:rPr>
              <w:t>Other:</w:t>
            </w:r>
          </w:p>
        </w:tc>
      </w:tr>
      <w:tr w:rsidR="003B12CD" w:rsidTr="009A69F2">
        <w:trPr>
          <w:cnfStyle w:val="000000100000"/>
          <w:trHeight w:val="276"/>
        </w:trPr>
        <w:tc>
          <w:tcPr>
            <w:tcW w:w="2694" w:type="dxa"/>
            <w:vMerge/>
            <w:shd w:val="clear" w:color="auto" w:fill="DBE5F1" w:themeFill="accent1" w:themeFillTint="33"/>
          </w:tcPr>
          <w:p w:rsidR="003B12CD" w:rsidRDefault="003B12CD" w:rsidP="009F4DC1">
            <w:pPr>
              <w:spacing w:before="20" w:after="20"/>
              <w:rPr>
                <w:sz w:val="18"/>
              </w:rPr>
            </w:pPr>
          </w:p>
        </w:tc>
        <w:tc>
          <w:tcPr>
            <w:tcW w:w="2977" w:type="dxa"/>
            <w:vMerge/>
            <w:shd w:val="clear" w:color="auto" w:fill="auto"/>
          </w:tcPr>
          <w:p w:rsidR="003B12CD" w:rsidRDefault="003B12CD" w:rsidP="009F4DC1">
            <w:pPr>
              <w:pStyle w:val="ListBullet"/>
              <w:rPr>
                <w:b/>
              </w:rPr>
            </w:pPr>
          </w:p>
        </w:tc>
        <w:tc>
          <w:tcPr>
            <w:tcW w:w="9072" w:type="dxa"/>
            <w:gridSpan w:val="4"/>
          </w:tcPr>
          <w:p w:rsidR="003B12CD" w:rsidRPr="004720AB" w:rsidRDefault="003B12CD" w:rsidP="009F4DC1">
            <w:pPr>
              <w:pStyle w:val="ListBullet"/>
              <w:numPr>
                <w:ilvl w:val="0"/>
                <w:numId w:val="0"/>
              </w:numPr>
              <w:rPr>
                <w:rFonts w:asciiTheme="minorHAnsi" w:hAnsiTheme="minorHAnsi" w:cstheme="minorHAnsi"/>
                <w:b/>
              </w:rPr>
            </w:pPr>
          </w:p>
        </w:tc>
        <w:tc>
          <w:tcPr>
            <w:tcW w:w="1417" w:type="dxa"/>
            <w:gridSpan w:val="2"/>
            <w:vMerge/>
          </w:tcPr>
          <w:p w:rsidR="003B12CD" w:rsidRPr="00A84883" w:rsidRDefault="003B12CD" w:rsidP="00587F0C">
            <w:pPr>
              <w:pStyle w:val="ListParagraph"/>
              <w:numPr>
                <w:ilvl w:val="0"/>
                <w:numId w:val="0"/>
              </w:numPr>
              <w:ind w:left="-108"/>
              <w:rPr>
                <w:rFonts w:cs="Arial"/>
                <w:sz w:val="20"/>
                <w:szCs w:val="20"/>
              </w:rPr>
            </w:pPr>
          </w:p>
        </w:tc>
      </w:tr>
    </w:tbl>
    <w:p w:rsidR="004C7218" w:rsidRDefault="004C7218" w:rsidP="003B12CD">
      <w:pPr>
        <w:pStyle w:val="Heading1"/>
      </w:pPr>
    </w:p>
    <w:p w:rsidR="004C7218" w:rsidRDefault="004C7218" w:rsidP="004C7218">
      <w:pPr>
        <w:rPr>
          <w:rFonts w:cs="Arial"/>
        </w:rPr>
      </w:pPr>
      <w:r>
        <w:br w:type="page"/>
      </w:r>
    </w:p>
    <w:p w:rsidR="0064631D" w:rsidRDefault="0064631D" w:rsidP="0064631D">
      <w:pPr>
        <w:pStyle w:val="Heading1"/>
        <w:shd w:val="clear" w:color="auto" w:fill="C6D9F1" w:themeFill="text2" w:themeFillTint="33"/>
        <w:rPr>
          <w:b w:val="0"/>
          <w:color w:val="000000" w:themeColor="text1"/>
        </w:rPr>
      </w:pPr>
      <w:r>
        <w:lastRenderedPageBreak/>
        <w:t xml:space="preserve">2.5 </w:t>
      </w:r>
      <w:r w:rsidRPr="00991B54">
        <w:t>Evaluating</w:t>
      </w:r>
      <w:r w:rsidRPr="00CD5ED6">
        <w:rPr>
          <w:b w:val="0"/>
          <w:color w:val="000000" w:themeColor="text1"/>
        </w:rPr>
        <w:t xml:space="preserve"> </w:t>
      </w:r>
      <w:r w:rsidRPr="00991B54">
        <w:rPr>
          <w:color w:val="000000" w:themeColor="text1"/>
        </w:rPr>
        <w:t xml:space="preserve">Progress </w:t>
      </w:r>
      <w:r w:rsidR="00F61F4E">
        <w:rPr>
          <w:color w:val="000000" w:themeColor="text1"/>
        </w:rPr>
        <w:t>and improvement</w:t>
      </w:r>
    </w:p>
    <w:p w:rsidR="0019380F" w:rsidRPr="00CA7AF8" w:rsidRDefault="0019380F" w:rsidP="00CA7AF8">
      <w:pPr>
        <w:spacing w:after="0"/>
        <w:rPr>
          <w:rFonts w:asciiTheme="minorHAnsi" w:hAnsiTheme="minorHAnsi"/>
          <w:color w:val="000000" w:themeColor="text1"/>
        </w:rPr>
      </w:pPr>
      <w:r w:rsidRPr="00CA7AF8">
        <w:rPr>
          <w:rFonts w:asciiTheme="minorHAnsi" w:hAnsiTheme="minorHAnsi"/>
          <w:color w:val="000000" w:themeColor="text1"/>
        </w:rPr>
        <w:t xml:space="preserve">In the table below describe how the organisation will monitor and evaluate information collected from the sub-projects. As outlined in the MERI Strategy evaluations should be based on the criteria of </w:t>
      </w:r>
      <w:r w:rsidRPr="00CA7AF8">
        <w:rPr>
          <w:rFonts w:asciiTheme="minorHAnsi" w:hAnsiTheme="minorHAnsi"/>
          <w:b/>
          <w:color w:val="000000" w:themeColor="text1"/>
        </w:rPr>
        <w:t xml:space="preserve">effectiveness, impact, appropriateness and efficiency. </w:t>
      </w:r>
      <w:r w:rsidRPr="00CA7AF8">
        <w:rPr>
          <w:rFonts w:asciiTheme="minorHAnsi" w:hAnsiTheme="minorHAnsi"/>
          <w:color w:val="000000" w:themeColor="text1"/>
        </w:rPr>
        <w:t xml:space="preserve">Evaluations may be undertaken internally or by engaging professional evaluation services. </w:t>
      </w:r>
    </w:p>
    <w:p w:rsidR="00A81306" w:rsidRPr="00CA7AF8" w:rsidRDefault="00A81306" w:rsidP="00CA7AF8">
      <w:pPr>
        <w:spacing w:after="0"/>
        <w:rPr>
          <w:rFonts w:asciiTheme="minorHAnsi" w:hAnsiTheme="minorHAnsi" w:cs="Arial"/>
        </w:rPr>
      </w:pPr>
      <w:r w:rsidRPr="00CA7AF8">
        <w:rPr>
          <w:rFonts w:asciiTheme="minorHAnsi" w:hAnsiTheme="minorHAnsi" w:cs="Arial"/>
        </w:rPr>
        <w:t>In d</w:t>
      </w:r>
      <w:r w:rsidRPr="00CA7AF8">
        <w:rPr>
          <w:rFonts w:asciiTheme="minorHAnsi" w:hAnsiTheme="minorHAnsi"/>
          <w:color w:val="000000" w:themeColor="text1"/>
        </w:rPr>
        <w:t>eveloping appropriate evaluation questions, you should include useful evaluation questions that:</w:t>
      </w:r>
    </w:p>
    <w:p w:rsidR="0019380F" w:rsidRPr="00CA7AF8" w:rsidRDefault="0019380F" w:rsidP="00CA7AF8">
      <w:pPr>
        <w:pStyle w:val="ListBullet"/>
        <w:spacing w:after="0"/>
        <w:rPr>
          <w:rFonts w:asciiTheme="minorHAnsi" w:hAnsiTheme="minorHAnsi"/>
        </w:rPr>
      </w:pPr>
      <w:r w:rsidRPr="00CA7AF8">
        <w:rPr>
          <w:rFonts w:asciiTheme="minorHAnsi" w:hAnsiTheme="minorHAnsi"/>
        </w:rPr>
        <w:t xml:space="preserve">Cover the key evaluation criteria of: the </w:t>
      </w:r>
      <w:r w:rsidRPr="00CA7AF8">
        <w:rPr>
          <w:rFonts w:asciiTheme="minorHAnsi" w:hAnsiTheme="minorHAnsi"/>
          <w:b/>
        </w:rPr>
        <w:t xml:space="preserve">effectiveness </w:t>
      </w:r>
      <w:r w:rsidRPr="00CA7AF8">
        <w:rPr>
          <w:rFonts w:asciiTheme="minorHAnsi" w:hAnsiTheme="minorHAnsi"/>
        </w:rPr>
        <w:t xml:space="preserve">of the project and whether it delivered what was intended; the </w:t>
      </w:r>
      <w:r w:rsidRPr="00CA7AF8">
        <w:rPr>
          <w:rFonts w:asciiTheme="minorHAnsi" w:hAnsiTheme="minorHAnsi"/>
          <w:b/>
          <w:i/>
        </w:rPr>
        <w:t>impact</w:t>
      </w:r>
      <w:r w:rsidRPr="00CA7AF8">
        <w:rPr>
          <w:rFonts w:asciiTheme="minorHAnsi" w:hAnsiTheme="minorHAnsi"/>
        </w:rPr>
        <w:t xml:space="preserve"> of the project; the </w:t>
      </w:r>
      <w:r w:rsidRPr="00CA7AF8">
        <w:rPr>
          <w:rFonts w:asciiTheme="minorHAnsi" w:hAnsiTheme="minorHAnsi"/>
          <w:b/>
          <w:i/>
        </w:rPr>
        <w:t>efficiency</w:t>
      </w:r>
      <w:r w:rsidRPr="00CA7AF8">
        <w:rPr>
          <w:rFonts w:asciiTheme="minorHAnsi" w:hAnsiTheme="minorHAnsi"/>
          <w:b/>
        </w:rPr>
        <w:t xml:space="preserve"> </w:t>
      </w:r>
      <w:r w:rsidRPr="00CA7AF8">
        <w:rPr>
          <w:rFonts w:asciiTheme="minorHAnsi" w:hAnsiTheme="minorHAnsi"/>
        </w:rPr>
        <w:t xml:space="preserve">of the delivery mechanism/s; and the </w:t>
      </w:r>
      <w:r w:rsidRPr="00CA7AF8">
        <w:rPr>
          <w:rFonts w:asciiTheme="minorHAnsi" w:hAnsiTheme="minorHAnsi"/>
          <w:b/>
          <w:i/>
        </w:rPr>
        <w:t>appropriateness</w:t>
      </w:r>
      <w:r w:rsidRPr="00CA7AF8">
        <w:rPr>
          <w:rFonts w:asciiTheme="minorHAnsi" w:hAnsiTheme="minorHAnsi"/>
        </w:rPr>
        <w:t xml:space="preserve"> of the methodology.</w:t>
      </w:r>
    </w:p>
    <w:p w:rsidR="00A81306" w:rsidRPr="00CA7AF8" w:rsidRDefault="00A81306" w:rsidP="00CA7AF8">
      <w:pPr>
        <w:pStyle w:val="ListBullet"/>
        <w:spacing w:after="0"/>
        <w:rPr>
          <w:rFonts w:asciiTheme="minorHAnsi" w:hAnsiTheme="minorHAnsi" w:cs="Arial"/>
        </w:rPr>
      </w:pPr>
      <w:r w:rsidRPr="00CA7AF8">
        <w:rPr>
          <w:rFonts w:asciiTheme="minorHAnsi" w:hAnsiTheme="minorHAnsi"/>
          <w:color w:val="000000" w:themeColor="text1"/>
        </w:rPr>
        <w:t>Consider whether the assumptions and logic of the project held true</w:t>
      </w:r>
    </w:p>
    <w:p w:rsidR="00A81306" w:rsidRPr="00CA7AF8" w:rsidRDefault="00A81306" w:rsidP="00CA7AF8">
      <w:pPr>
        <w:pStyle w:val="ListBullet"/>
        <w:spacing w:after="0"/>
        <w:rPr>
          <w:rFonts w:asciiTheme="minorHAnsi" w:hAnsiTheme="minorHAnsi" w:cs="Arial"/>
        </w:rPr>
      </w:pPr>
      <w:r w:rsidRPr="00CA7AF8">
        <w:rPr>
          <w:rFonts w:asciiTheme="minorHAnsi" w:hAnsiTheme="minorHAnsi"/>
          <w:color w:val="000000" w:themeColor="text1"/>
        </w:rPr>
        <w:t xml:space="preserve">Consider </w:t>
      </w:r>
      <w:r w:rsidRPr="00CA7AF8">
        <w:rPr>
          <w:rFonts w:asciiTheme="minorHAnsi" w:hAnsiTheme="minorHAnsi"/>
        </w:rPr>
        <w:t xml:space="preserve">whether the project’s key risks impacted the project’s outcomes or whether the controls </w:t>
      </w:r>
      <w:r w:rsidRPr="00CA7AF8">
        <w:rPr>
          <w:rFonts w:asciiTheme="minorHAnsi" w:hAnsiTheme="minorHAnsi" w:cs="Arial"/>
        </w:rPr>
        <w:t>to mitigate the threat/risk were acceptable.</w:t>
      </w:r>
    </w:p>
    <w:p w:rsidR="00A81306" w:rsidRPr="00CA7AF8" w:rsidRDefault="00A81306" w:rsidP="00CA7AF8">
      <w:pPr>
        <w:pStyle w:val="ListBullet"/>
        <w:spacing w:after="0"/>
        <w:rPr>
          <w:rFonts w:asciiTheme="minorHAnsi" w:hAnsiTheme="minorHAnsi" w:cs="Arial"/>
        </w:rPr>
      </w:pPr>
      <w:r w:rsidRPr="00CA7AF8">
        <w:rPr>
          <w:rFonts w:asciiTheme="minorHAnsi" w:hAnsiTheme="minorHAnsi" w:cs="Arial"/>
        </w:rPr>
        <w:t>Are drawn from the Caring for our Country Program Sustainable Environment and Sustainable Agriculture Program MERI Plans, where possible.</w:t>
      </w:r>
    </w:p>
    <w:p w:rsidR="00A81306" w:rsidRPr="00CA7AF8" w:rsidRDefault="00A81306" w:rsidP="00CA7AF8">
      <w:pPr>
        <w:pStyle w:val="ListBullet"/>
        <w:spacing w:after="0"/>
        <w:rPr>
          <w:rFonts w:asciiTheme="minorHAnsi" w:hAnsiTheme="minorHAnsi" w:cs="Arial"/>
        </w:rPr>
      </w:pPr>
      <w:r w:rsidRPr="00CA7AF8">
        <w:rPr>
          <w:rFonts w:asciiTheme="minorHAnsi" w:hAnsiTheme="minorHAnsi" w:cs="Arial"/>
        </w:rPr>
        <w:t xml:space="preserve">Ensure the cross cutting themes of Indigenous Capacity and Community Skills Knowledge and Engagement are addressed  </w:t>
      </w:r>
    </w:p>
    <w:p w:rsidR="00A81306" w:rsidRPr="00CA7AF8" w:rsidRDefault="00A81306" w:rsidP="00CA7AF8">
      <w:pPr>
        <w:pStyle w:val="ListBullet"/>
        <w:spacing w:after="0"/>
        <w:rPr>
          <w:rFonts w:asciiTheme="minorHAnsi" w:hAnsiTheme="minorHAnsi"/>
          <w:color w:val="000000" w:themeColor="text1"/>
        </w:rPr>
      </w:pPr>
      <w:r w:rsidRPr="00CA7AF8">
        <w:rPr>
          <w:rFonts w:asciiTheme="minorHAnsi" w:hAnsiTheme="minorHAnsi" w:cs="Arial"/>
        </w:rPr>
        <w:t xml:space="preserve">Are answerable within the resources available to the project.  Larger, long-term projects are expected to provide suitably high quality responses to in-depth evaluation questions. </w:t>
      </w:r>
    </w:p>
    <w:p w:rsidR="00A81306" w:rsidRPr="00CA7AF8" w:rsidRDefault="00A81306" w:rsidP="00CA7AF8">
      <w:pPr>
        <w:spacing w:after="0"/>
        <w:rPr>
          <w:rFonts w:asciiTheme="minorHAnsi" w:hAnsiTheme="minorHAnsi"/>
          <w:color w:val="000000" w:themeColor="text1"/>
        </w:rPr>
      </w:pPr>
      <w:r w:rsidRPr="00CA7AF8">
        <w:rPr>
          <w:rFonts w:asciiTheme="minorHAnsi" w:hAnsiTheme="minorHAnsi" w:cs="Arial"/>
        </w:rPr>
        <w:t>Can be answered by the monitoring data the project intends (and can afford) to collect.</w:t>
      </w:r>
    </w:p>
    <w:tbl>
      <w:tblPr>
        <w:tblStyle w:val="TableGrid"/>
        <w:tblW w:w="0" w:type="auto"/>
        <w:tblLook w:val="04A0"/>
      </w:tblPr>
      <w:tblGrid>
        <w:gridCol w:w="7763"/>
        <w:gridCol w:w="8221"/>
      </w:tblGrid>
      <w:tr w:rsidR="00A81306" w:rsidRPr="00CA7AF8" w:rsidTr="00A81306">
        <w:trPr>
          <w:cnfStyle w:val="100000000000"/>
        </w:trPr>
        <w:tc>
          <w:tcPr>
            <w:tcW w:w="7763" w:type="dxa"/>
            <w:shd w:val="clear" w:color="auto" w:fill="DBE5F1" w:themeFill="accent1" w:themeFillTint="33"/>
          </w:tcPr>
          <w:p w:rsidR="00A81306" w:rsidRPr="00CA7AF8" w:rsidRDefault="00A81306" w:rsidP="00A81306">
            <w:pPr>
              <w:pStyle w:val="ListBullet"/>
              <w:numPr>
                <w:ilvl w:val="0"/>
                <w:numId w:val="0"/>
              </w:numPr>
              <w:rPr>
                <w:rFonts w:asciiTheme="minorHAnsi" w:hAnsiTheme="minorHAnsi"/>
                <w:b/>
              </w:rPr>
            </w:pPr>
            <w:r w:rsidRPr="00CA7AF8">
              <w:rPr>
                <w:rFonts w:asciiTheme="minorHAnsi" w:hAnsiTheme="minorHAnsi"/>
                <w:b/>
              </w:rPr>
              <w:t>Key evaluation questions</w:t>
            </w:r>
          </w:p>
        </w:tc>
        <w:tc>
          <w:tcPr>
            <w:tcW w:w="8221" w:type="dxa"/>
            <w:shd w:val="clear" w:color="auto" w:fill="DBE5F1" w:themeFill="accent1" w:themeFillTint="33"/>
          </w:tcPr>
          <w:p w:rsidR="00A81306" w:rsidRPr="00CA7AF8" w:rsidRDefault="00A81306" w:rsidP="00A81306">
            <w:pPr>
              <w:pStyle w:val="ListBullet"/>
              <w:numPr>
                <w:ilvl w:val="0"/>
                <w:numId w:val="0"/>
              </w:numPr>
              <w:rPr>
                <w:rFonts w:asciiTheme="minorHAnsi" w:hAnsiTheme="minorHAnsi"/>
              </w:rPr>
            </w:pPr>
            <w:r w:rsidRPr="00CA7AF8">
              <w:rPr>
                <w:rFonts w:asciiTheme="minorHAnsi" w:hAnsiTheme="minorHAnsi"/>
                <w:b/>
              </w:rPr>
              <w:t xml:space="preserve">Describe how this Regional Delivery project will ensure that evaluation questions will be addressed in a timely and appropriate manner.  </w:t>
            </w:r>
          </w:p>
        </w:tc>
      </w:tr>
      <w:tr w:rsidR="00A81306" w:rsidRPr="00CA7AF8" w:rsidTr="00A81306">
        <w:trPr>
          <w:cnfStyle w:val="000000100000"/>
        </w:trPr>
        <w:tc>
          <w:tcPr>
            <w:tcW w:w="7763" w:type="dxa"/>
          </w:tcPr>
          <w:p w:rsidR="00A81306" w:rsidRPr="00CA7AF8" w:rsidRDefault="00A81306" w:rsidP="00A81306">
            <w:pPr>
              <w:pStyle w:val="ListBullet"/>
              <w:numPr>
                <w:ilvl w:val="0"/>
                <w:numId w:val="0"/>
              </w:numPr>
              <w:spacing w:after="0"/>
              <w:rPr>
                <w:rFonts w:asciiTheme="minorHAnsi" w:hAnsiTheme="minorHAnsi"/>
              </w:rPr>
            </w:pPr>
            <w:r w:rsidRPr="00CA7AF8">
              <w:rPr>
                <w:rFonts w:asciiTheme="minorHAnsi" w:hAnsiTheme="minorHAnsi"/>
                <w:i/>
              </w:rPr>
              <w:t>Impact:</w:t>
            </w:r>
          </w:p>
          <w:p w:rsidR="00A81306" w:rsidRPr="00CA7AF8" w:rsidRDefault="00A81306" w:rsidP="00A81306">
            <w:pPr>
              <w:pStyle w:val="ListBullet"/>
              <w:numPr>
                <w:ilvl w:val="0"/>
                <w:numId w:val="0"/>
              </w:numPr>
              <w:ind w:left="369"/>
              <w:rPr>
                <w:rFonts w:asciiTheme="minorHAnsi" w:hAnsiTheme="minorHAnsi"/>
              </w:rPr>
            </w:pPr>
          </w:p>
        </w:tc>
        <w:tc>
          <w:tcPr>
            <w:tcW w:w="8221" w:type="dxa"/>
          </w:tcPr>
          <w:p w:rsidR="00A81306" w:rsidRPr="00CA7AF8" w:rsidRDefault="00A81306" w:rsidP="00A81306">
            <w:pPr>
              <w:rPr>
                <w:rFonts w:asciiTheme="minorHAnsi" w:hAnsiTheme="minorHAnsi"/>
                <w:color w:val="000000" w:themeColor="text1"/>
              </w:rPr>
            </w:pPr>
          </w:p>
        </w:tc>
      </w:tr>
      <w:tr w:rsidR="00A81306" w:rsidRPr="00CA7AF8" w:rsidTr="00A81306">
        <w:trPr>
          <w:cnfStyle w:val="000000010000"/>
        </w:trPr>
        <w:tc>
          <w:tcPr>
            <w:tcW w:w="7763" w:type="dxa"/>
          </w:tcPr>
          <w:p w:rsidR="00A81306" w:rsidRPr="00CA7AF8" w:rsidRDefault="00A81306" w:rsidP="00A81306">
            <w:pPr>
              <w:pStyle w:val="ListBullet"/>
              <w:numPr>
                <w:ilvl w:val="0"/>
                <w:numId w:val="0"/>
              </w:numPr>
              <w:spacing w:after="0"/>
              <w:rPr>
                <w:rFonts w:asciiTheme="minorHAnsi" w:hAnsiTheme="minorHAnsi"/>
              </w:rPr>
            </w:pPr>
            <w:r w:rsidRPr="00CA7AF8">
              <w:rPr>
                <w:rFonts w:asciiTheme="minorHAnsi" w:hAnsiTheme="minorHAnsi"/>
                <w:i/>
              </w:rPr>
              <w:t>Effectiveness:</w:t>
            </w:r>
          </w:p>
          <w:p w:rsidR="00A81306" w:rsidRPr="00CA7AF8" w:rsidRDefault="00A81306" w:rsidP="00A81306">
            <w:pPr>
              <w:pStyle w:val="ListBullet"/>
              <w:numPr>
                <w:ilvl w:val="0"/>
                <w:numId w:val="0"/>
              </w:numPr>
              <w:ind w:left="369"/>
              <w:rPr>
                <w:rFonts w:asciiTheme="minorHAnsi" w:hAnsiTheme="minorHAnsi"/>
              </w:rPr>
            </w:pPr>
          </w:p>
        </w:tc>
        <w:tc>
          <w:tcPr>
            <w:tcW w:w="8221" w:type="dxa"/>
          </w:tcPr>
          <w:p w:rsidR="00A81306" w:rsidRPr="00CA7AF8" w:rsidRDefault="00A81306" w:rsidP="00A81306">
            <w:pPr>
              <w:rPr>
                <w:rFonts w:asciiTheme="minorHAnsi" w:hAnsiTheme="minorHAnsi"/>
                <w:color w:val="000000" w:themeColor="text1"/>
              </w:rPr>
            </w:pPr>
          </w:p>
        </w:tc>
      </w:tr>
      <w:tr w:rsidR="00A81306" w:rsidRPr="00CA7AF8" w:rsidTr="00A81306">
        <w:trPr>
          <w:cnfStyle w:val="000000100000"/>
        </w:trPr>
        <w:tc>
          <w:tcPr>
            <w:tcW w:w="7763" w:type="dxa"/>
          </w:tcPr>
          <w:p w:rsidR="00A81306" w:rsidRPr="00CA7AF8" w:rsidRDefault="00A81306" w:rsidP="00A81306">
            <w:pPr>
              <w:pStyle w:val="ListBullet"/>
              <w:numPr>
                <w:ilvl w:val="0"/>
                <w:numId w:val="0"/>
              </w:numPr>
              <w:spacing w:after="0"/>
              <w:rPr>
                <w:rFonts w:asciiTheme="minorHAnsi" w:hAnsiTheme="minorHAnsi"/>
              </w:rPr>
            </w:pPr>
            <w:r w:rsidRPr="00CA7AF8">
              <w:rPr>
                <w:rFonts w:asciiTheme="minorHAnsi" w:hAnsiTheme="minorHAnsi"/>
                <w:i/>
              </w:rPr>
              <w:t>Efficiency:</w:t>
            </w:r>
          </w:p>
          <w:p w:rsidR="00A81306" w:rsidRPr="00CA7AF8" w:rsidRDefault="00A81306" w:rsidP="00A81306">
            <w:pPr>
              <w:pStyle w:val="ListBullet"/>
              <w:numPr>
                <w:ilvl w:val="0"/>
                <w:numId w:val="0"/>
              </w:numPr>
              <w:ind w:left="369"/>
              <w:rPr>
                <w:rFonts w:asciiTheme="minorHAnsi" w:hAnsiTheme="minorHAnsi"/>
              </w:rPr>
            </w:pPr>
          </w:p>
        </w:tc>
        <w:tc>
          <w:tcPr>
            <w:tcW w:w="8221" w:type="dxa"/>
          </w:tcPr>
          <w:p w:rsidR="00A81306" w:rsidRPr="00CA7AF8" w:rsidRDefault="00A81306" w:rsidP="00A81306">
            <w:pPr>
              <w:rPr>
                <w:rFonts w:asciiTheme="minorHAnsi" w:hAnsiTheme="minorHAnsi"/>
                <w:color w:val="000000" w:themeColor="text1"/>
              </w:rPr>
            </w:pPr>
          </w:p>
        </w:tc>
      </w:tr>
      <w:tr w:rsidR="00A81306" w:rsidRPr="00CA7AF8" w:rsidTr="00A81306">
        <w:trPr>
          <w:cnfStyle w:val="000000010000"/>
        </w:trPr>
        <w:tc>
          <w:tcPr>
            <w:tcW w:w="7763" w:type="dxa"/>
          </w:tcPr>
          <w:p w:rsidR="00A81306" w:rsidRPr="00CA7AF8" w:rsidRDefault="00A81306" w:rsidP="00A81306">
            <w:pPr>
              <w:pStyle w:val="ListBullet"/>
              <w:numPr>
                <w:ilvl w:val="0"/>
                <w:numId w:val="0"/>
              </w:numPr>
              <w:spacing w:after="0"/>
              <w:rPr>
                <w:rFonts w:asciiTheme="minorHAnsi" w:hAnsiTheme="minorHAnsi"/>
              </w:rPr>
            </w:pPr>
            <w:r w:rsidRPr="00CA7AF8">
              <w:rPr>
                <w:rFonts w:asciiTheme="minorHAnsi" w:hAnsiTheme="minorHAnsi"/>
                <w:i/>
              </w:rPr>
              <w:t>Appropriateness:</w:t>
            </w:r>
          </w:p>
          <w:p w:rsidR="00A81306" w:rsidRPr="00CA7AF8" w:rsidRDefault="00A81306" w:rsidP="00A81306">
            <w:pPr>
              <w:pStyle w:val="ListBullet"/>
              <w:numPr>
                <w:ilvl w:val="0"/>
                <w:numId w:val="0"/>
              </w:numPr>
              <w:ind w:left="369"/>
              <w:rPr>
                <w:rFonts w:asciiTheme="minorHAnsi" w:hAnsiTheme="minorHAnsi"/>
              </w:rPr>
            </w:pPr>
          </w:p>
        </w:tc>
        <w:tc>
          <w:tcPr>
            <w:tcW w:w="8221" w:type="dxa"/>
          </w:tcPr>
          <w:p w:rsidR="00A81306" w:rsidRPr="00CA7AF8" w:rsidRDefault="00A81306" w:rsidP="00A81306">
            <w:pPr>
              <w:rPr>
                <w:rFonts w:asciiTheme="minorHAnsi" w:hAnsiTheme="minorHAnsi"/>
                <w:color w:val="000000" w:themeColor="text1"/>
              </w:rPr>
            </w:pPr>
          </w:p>
        </w:tc>
      </w:tr>
    </w:tbl>
    <w:p w:rsidR="00A81306" w:rsidRDefault="00A81306" w:rsidP="00932861">
      <w:pPr>
        <w:rPr>
          <w:b/>
          <w:color w:val="FF0000"/>
        </w:rPr>
      </w:pPr>
    </w:p>
    <w:p w:rsidR="00163C90" w:rsidRDefault="00163C90" w:rsidP="00932861">
      <w:pPr>
        <w:rPr>
          <w:b/>
          <w:color w:val="FF0000"/>
        </w:rPr>
      </w:pPr>
    </w:p>
    <w:p w:rsidR="00163C90" w:rsidRPr="003A2ECB" w:rsidRDefault="00163C90" w:rsidP="009A69F2">
      <w:pPr>
        <w:pStyle w:val="Heading1"/>
        <w:shd w:val="clear" w:color="auto" w:fill="B8CCE4" w:themeFill="accent1" w:themeFillTint="66"/>
        <w:rPr>
          <w:color w:val="000000" w:themeColor="text1"/>
        </w:rPr>
      </w:pPr>
      <w:r>
        <w:rPr>
          <w:b w:val="0"/>
          <w:color w:val="FF0000"/>
        </w:rPr>
        <w:br w:type="page"/>
      </w:r>
      <w:r w:rsidRPr="009D06D7">
        <w:rPr>
          <w:color w:val="000000" w:themeColor="text1"/>
        </w:rPr>
        <w:lastRenderedPageBreak/>
        <w:t xml:space="preserve">Attachment a: </w:t>
      </w:r>
      <w:r w:rsidRPr="00163C90">
        <w:t>BuDGET</w:t>
      </w:r>
      <w:r w:rsidRPr="009D06D7">
        <w:rPr>
          <w:color w:val="000000" w:themeColor="text1"/>
        </w:rPr>
        <w:t xml:space="preserve"> Summary</w:t>
      </w:r>
      <w:r>
        <w:rPr>
          <w:color w:val="000000" w:themeColor="text1"/>
        </w:rPr>
        <w:t xml:space="preserve"> – Sustainable Environment Stream</w:t>
      </w:r>
    </w:p>
    <w:p w:rsidR="00163C90" w:rsidRPr="00843698" w:rsidRDefault="00163C90" w:rsidP="00163C90">
      <w:pPr>
        <w:spacing w:after="0"/>
        <w:rPr>
          <w:rFonts w:asciiTheme="minorHAnsi" w:hAnsiTheme="minorHAnsi"/>
        </w:rPr>
      </w:pPr>
      <w:r w:rsidRPr="00843698">
        <w:rPr>
          <w:rFonts w:asciiTheme="minorHAnsi" w:hAnsiTheme="minorHAnsi"/>
        </w:rPr>
        <w:t>Attach the</w:t>
      </w:r>
      <w:r>
        <w:rPr>
          <w:rFonts w:asciiTheme="minorHAnsi" w:hAnsiTheme="minorHAnsi"/>
        </w:rPr>
        <w:t xml:space="preserve"> b</w:t>
      </w:r>
      <w:r w:rsidRPr="00843698">
        <w:rPr>
          <w:rFonts w:asciiTheme="minorHAnsi" w:hAnsiTheme="minorHAnsi"/>
        </w:rPr>
        <w:t>udget</w:t>
      </w:r>
      <w:r>
        <w:rPr>
          <w:rFonts w:asciiTheme="minorHAnsi" w:hAnsiTheme="minorHAnsi"/>
        </w:rPr>
        <w:t xml:space="preserve"> detail for the Sustainable Environment Stream Investment Theme </w:t>
      </w:r>
      <w:proofErr w:type="gramStart"/>
      <w:r>
        <w:rPr>
          <w:rFonts w:asciiTheme="minorHAnsi" w:hAnsiTheme="minorHAnsi"/>
        </w:rPr>
        <w:t>areas .</w:t>
      </w:r>
      <w:proofErr w:type="gramEnd"/>
      <w:r>
        <w:rPr>
          <w:rFonts w:asciiTheme="minorHAnsi" w:hAnsiTheme="minorHAnsi"/>
        </w:rPr>
        <w:t xml:space="preserve"> </w:t>
      </w:r>
      <w:r w:rsidRPr="00843698">
        <w:rPr>
          <w:rFonts w:asciiTheme="minorHAnsi" w:hAnsiTheme="minorHAnsi"/>
        </w:rPr>
        <w:t xml:space="preserve">All figures are GST exclusive. </w:t>
      </w:r>
      <w:r w:rsidR="009A69F2">
        <w:rPr>
          <w:rFonts w:asciiTheme="minorHAnsi" w:hAnsiTheme="minorHAnsi"/>
        </w:rPr>
        <w:t xml:space="preserve">Include Australian </w:t>
      </w:r>
      <w:proofErr w:type="spellStart"/>
      <w:r w:rsidR="009A69F2">
        <w:rPr>
          <w:rFonts w:asciiTheme="minorHAnsi" w:hAnsiTheme="minorHAnsi"/>
        </w:rPr>
        <w:t>Governmen</w:t>
      </w:r>
      <w:proofErr w:type="spellEnd"/>
      <w:r w:rsidR="009A69F2">
        <w:rPr>
          <w:rFonts w:asciiTheme="minorHAnsi" w:hAnsiTheme="minorHAnsi"/>
        </w:rPr>
        <w:t xml:space="preserve"> </w:t>
      </w:r>
      <w:r w:rsidRPr="00843698">
        <w:rPr>
          <w:rFonts w:asciiTheme="minorHAnsi" w:hAnsiTheme="minorHAnsi"/>
        </w:rPr>
        <w:t>contributions</w:t>
      </w:r>
      <w:r w:rsidR="009A69F2">
        <w:rPr>
          <w:rFonts w:asciiTheme="minorHAnsi" w:hAnsiTheme="minorHAnsi"/>
        </w:rPr>
        <w:t xml:space="preserve"> only</w:t>
      </w:r>
      <w:r w:rsidRPr="00843698">
        <w:rPr>
          <w:rFonts w:asciiTheme="minorHAnsi" w:hAnsiTheme="minorHAnsi"/>
        </w:rPr>
        <w:t xml:space="preserve">. Where a budget item overlaps multiple investment / priority areas, insert budget details against the primary investment / priority area. </w:t>
      </w:r>
      <w:r>
        <w:rPr>
          <w:rFonts w:asciiTheme="minorHAnsi" w:hAnsiTheme="minorHAnsi"/>
        </w:rPr>
        <w:t>This information will be used to assist Australian Government reporting of its investments.</w:t>
      </w:r>
    </w:p>
    <w:tbl>
      <w:tblPr>
        <w:tblStyle w:val="TableGrid1"/>
        <w:tblW w:w="15559" w:type="dxa"/>
        <w:tblLook w:val="00BF"/>
      </w:tblPr>
      <w:tblGrid>
        <w:gridCol w:w="2518"/>
        <w:gridCol w:w="1701"/>
        <w:gridCol w:w="1701"/>
        <w:gridCol w:w="1843"/>
        <w:gridCol w:w="1701"/>
        <w:gridCol w:w="2126"/>
        <w:gridCol w:w="3969"/>
      </w:tblGrid>
      <w:tr w:rsidR="009A69F2" w:rsidRPr="00441754" w:rsidTr="0065556C">
        <w:tc>
          <w:tcPr>
            <w:tcW w:w="2518" w:type="dxa"/>
            <w:shd w:val="clear" w:color="auto" w:fill="DBE5F1" w:themeFill="accent1" w:themeFillTint="33"/>
          </w:tcPr>
          <w:p w:rsidR="009A69F2" w:rsidRPr="00441754" w:rsidRDefault="009A69F2" w:rsidP="009F76DB">
            <w:pPr>
              <w:spacing w:before="20" w:after="20"/>
              <w:rPr>
                <w:b/>
                <w:sz w:val="20"/>
              </w:rPr>
            </w:pPr>
            <w:r>
              <w:rPr>
                <w:b/>
                <w:sz w:val="20"/>
              </w:rPr>
              <w:t>Investment/</w:t>
            </w:r>
            <w:r w:rsidRPr="00441754">
              <w:rPr>
                <w:b/>
                <w:sz w:val="20"/>
              </w:rPr>
              <w:t>Priority Area</w:t>
            </w:r>
          </w:p>
        </w:tc>
        <w:tc>
          <w:tcPr>
            <w:tcW w:w="1701" w:type="dxa"/>
            <w:shd w:val="clear" w:color="auto" w:fill="DBE5F1" w:themeFill="accent1" w:themeFillTint="33"/>
          </w:tcPr>
          <w:p w:rsidR="009A69F2" w:rsidRPr="00441754" w:rsidRDefault="009A69F2" w:rsidP="009F76DB">
            <w:pPr>
              <w:spacing w:before="20" w:after="20"/>
              <w:jc w:val="center"/>
              <w:rPr>
                <w:b/>
                <w:sz w:val="20"/>
              </w:rPr>
            </w:pPr>
            <w:r w:rsidRPr="00441754">
              <w:rPr>
                <w:b/>
                <w:sz w:val="20"/>
              </w:rPr>
              <w:t>2013-14</w:t>
            </w:r>
          </w:p>
          <w:p w:rsidR="009A69F2" w:rsidRPr="00441754" w:rsidRDefault="009A69F2" w:rsidP="009F76DB">
            <w:pPr>
              <w:spacing w:before="20" w:after="20"/>
              <w:jc w:val="center"/>
              <w:rPr>
                <w:b/>
                <w:sz w:val="20"/>
              </w:rPr>
            </w:pPr>
            <w:r>
              <w:rPr>
                <w:b/>
                <w:sz w:val="20"/>
              </w:rPr>
              <w:t>($)</w:t>
            </w:r>
          </w:p>
        </w:tc>
        <w:tc>
          <w:tcPr>
            <w:tcW w:w="1701" w:type="dxa"/>
            <w:shd w:val="clear" w:color="auto" w:fill="DBE5F1" w:themeFill="accent1" w:themeFillTint="33"/>
          </w:tcPr>
          <w:p w:rsidR="009A69F2" w:rsidRDefault="009A69F2" w:rsidP="009F76DB">
            <w:pPr>
              <w:spacing w:before="20" w:after="20"/>
              <w:jc w:val="center"/>
              <w:rPr>
                <w:b/>
                <w:sz w:val="20"/>
              </w:rPr>
            </w:pPr>
            <w:r w:rsidRPr="00441754">
              <w:rPr>
                <w:b/>
                <w:sz w:val="20"/>
              </w:rPr>
              <w:t>2014-15</w:t>
            </w:r>
          </w:p>
          <w:p w:rsidR="009A69F2" w:rsidRPr="00441754" w:rsidRDefault="009A69F2" w:rsidP="009F76DB">
            <w:pPr>
              <w:spacing w:before="20" w:after="20"/>
              <w:jc w:val="center"/>
              <w:rPr>
                <w:b/>
                <w:sz w:val="20"/>
              </w:rPr>
            </w:pPr>
            <w:r>
              <w:rPr>
                <w:b/>
                <w:sz w:val="20"/>
              </w:rPr>
              <w:t>($)</w:t>
            </w:r>
          </w:p>
        </w:tc>
        <w:tc>
          <w:tcPr>
            <w:tcW w:w="1843" w:type="dxa"/>
            <w:shd w:val="clear" w:color="auto" w:fill="DBE5F1" w:themeFill="accent1" w:themeFillTint="33"/>
          </w:tcPr>
          <w:p w:rsidR="009A69F2" w:rsidRDefault="009A69F2" w:rsidP="009F76DB">
            <w:pPr>
              <w:spacing w:before="20" w:after="20"/>
              <w:jc w:val="center"/>
              <w:rPr>
                <w:b/>
                <w:sz w:val="20"/>
              </w:rPr>
            </w:pPr>
            <w:r w:rsidRPr="00441754">
              <w:rPr>
                <w:b/>
                <w:sz w:val="20"/>
              </w:rPr>
              <w:t>2015-16</w:t>
            </w:r>
          </w:p>
          <w:p w:rsidR="009A69F2" w:rsidRPr="00441754" w:rsidRDefault="009A69F2" w:rsidP="009F76DB">
            <w:pPr>
              <w:spacing w:before="20" w:after="20"/>
              <w:jc w:val="center"/>
              <w:rPr>
                <w:b/>
                <w:sz w:val="20"/>
              </w:rPr>
            </w:pPr>
            <w:r>
              <w:rPr>
                <w:b/>
                <w:sz w:val="20"/>
              </w:rPr>
              <w:t>($)</w:t>
            </w:r>
          </w:p>
        </w:tc>
        <w:tc>
          <w:tcPr>
            <w:tcW w:w="1701" w:type="dxa"/>
            <w:shd w:val="clear" w:color="auto" w:fill="DBE5F1" w:themeFill="accent1" w:themeFillTint="33"/>
          </w:tcPr>
          <w:p w:rsidR="009A69F2" w:rsidRDefault="009A69F2" w:rsidP="009F76DB">
            <w:pPr>
              <w:spacing w:before="20" w:after="20"/>
              <w:jc w:val="center"/>
              <w:rPr>
                <w:b/>
                <w:sz w:val="20"/>
              </w:rPr>
            </w:pPr>
            <w:r w:rsidRPr="00441754">
              <w:rPr>
                <w:b/>
                <w:sz w:val="20"/>
              </w:rPr>
              <w:t>2016-17</w:t>
            </w:r>
          </w:p>
          <w:p w:rsidR="009A69F2" w:rsidRPr="00441754" w:rsidRDefault="009A69F2" w:rsidP="009F76DB">
            <w:pPr>
              <w:spacing w:before="20" w:after="20"/>
              <w:jc w:val="center"/>
              <w:rPr>
                <w:b/>
                <w:sz w:val="20"/>
              </w:rPr>
            </w:pPr>
            <w:r>
              <w:rPr>
                <w:b/>
                <w:sz w:val="20"/>
              </w:rPr>
              <w:t>($)</w:t>
            </w:r>
          </w:p>
        </w:tc>
        <w:tc>
          <w:tcPr>
            <w:tcW w:w="2126" w:type="dxa"/>
            <w:shd w:val="clear" w:color="auto" w:fill="DBE5F1" w:themeFill="accent1" w:themeFillTint="33"/>
          </w:tcPr>
          <w:p w:rsidR="009A69F2" w:rsidRDefault="009A69F2" w:rsidP="009F76DB">
            <w:pPr>
              <w:spacing w:before="20" w:after="20"/>
              <w:jc w:val="center"/>
              <w:rPr>
                <w:b/>
                <w:sz w:val="20"/>
              </w:rPr>
            </w:pPr>
            <w:r w:rsidRPr="00441754">
              <w:rPr>
                <w:b/>
                <w:sz w:val="20"/>
              </w:rPr>
              <w:t>2017-18</w:t>
            </w:r>
          </w:p>
          <w:p w:rsidR="009A69F2" w:rsidRPr="00441754" w:rsidRDefault="009A69F2" w:rsidP="009F76DB">
            <w:pPr>
              <w:spacing w:before="20" w:after="20"/>
              <w:jc w:val="center"/>
              <w:rPr>
                <w:b/>
                <w:sz w:val="20"/>
              </w:rPr>
            </w:pPr>
            <w:r>
              <w:rPr>
                <w:b/>
                <w:sz w:val="20"/>
              </w:rPr>
              <w:t>($)</w:t>
            </w:r>
          </w:p>
        </w:tc>
        <w:tc>
          <w:tcPr>
            <w:tcW w:w="3969" w:type="dxa"/>
            <w:shd w:val="clear" w:color="auto" w:fill="B8CCE4" w:themeFill="accent1" w:themeFillTint="66"/>
          </w:tcPr>
          <w:p w:rsidR="009A69F2" w:rsidRDefault="009A69F2" w:rsidP="009F76DB">
            <w:pPr>
              <w:spacing w:before="20" w:after="20"/>
              <w:jc w:val="center"/>
              <w:rPr>
                <w:b/>
                <w:sz w:val="20"/>
              </w:rPr>
            </w:pPr>
            <w:r w:rsidRPr="00441754">
              <w:rPr>
                <w:b/>
                <w:sz w:val="20"/>
              </w:rPr>
              <w:t>Total</w:t>
            </w:r>
          </w:p>
          <w:p w:rsidR="009A69F2" w:rsidRPr="00441754" w:rsidRDefault="009A69F2" w:rsidP="009F76DB">
            <w:pPr>
              <w:spacing w:before="20" w:after="20"/>
              <w:jc w:val="center"/>
              <w:rPr>
                <w:b/>
                <w:sz w:val="20"/>
              </w:rPr>
            </w:pPr>
            <w:r>
              <w:rPr>
                <w:b/>
                <w:sz w:val="20"/>
              </w:rPr>
              <w:t>($)</w:t>
            </w:r>
          </w:p>
        </w:tc>
      </w:tr>
      <w:tr w:rsidR="009A69F2" w:rsidRPr="00441754" w:rsidTr="0065556C">
        <w:trPr>
          <w:trHeight w:val="1051"/>
        </w:trPr>
        <w:tc>
          <w:tcPr>
            <w:tcW w:w="2518" w:type="dxa"/>
            <w:shd w:val="clear" w:color="auto" w:fill="auto"/>
          </w:tcPr>
          <w:p w:rsidR="009A69F2" w:rsidRPr="00B34FDD" w:rsidRDefault="009A69F2" w:rsidP="009F76DB">
            <w:pPr>
              <w:spacing w:before="20" w:after="20"/>
              <w:rPr>
                <w:sz w:val="18"/>
              </w:rPr>
            </w:pPr>
            <w:r w:rsidRPr="00B34FDD">
              <w:rPr>
                <w:sz w:val="18"/>
              </w:rPr>
              <w:t xml:space="preserve">Conserving and protecting species and ecosystems (matters of national environmental significance) </w:t>
            </w:r>
          </w:p>
        </w:tc>
        <w:tc>
          <w:tcPr>
            <w:tcW w:w="1701" w:type="dxa"/>
            <w:shd w:val="clear" w:color="auto" w:fill="auto"/>
            <w:vAlign w:val="center"/>
          </w:tcPr>
          <w:p w:rsidR="009A69F2" w:rsidRPr="00B34FDD" w:rsidRDefault="009A69F2" w:rsidP="009F76DB">
            <w:pPr>
              <w:spacing w:before="20" w:after="20"/>
              <w:jc w:val="center"/>
              <w:rPr>
                <w:sz w:val="18"/>
              </w:rPr>
            </w:pPr>
            <w:r w:rsidRPr="00B34FDD">
              <w:rPr>
                <w:sz w:val="18"/>
              </w:rPr>
              <w:t>$</w:t>
            </w:r>
          </w:p>
          <w:p w:rsidR="009A69F2" w:rsidRPr="00B34FDD" w:rsidRDefault="009A69F2" w:rsidP="009F76DB">
            <w:pPr>
              <w:spacing w:before="20" w:after="20"/>
              <w:jc w:val="center"/>
              <w:rPr>
                <w:sz w:val="18"/>
              </w:rPr>
            </w:pPr>
          </w:p>
        </w:tc>
        <w:tc>
          <w:tcPr>
            <w:tcW w:w="1701" w:type="dxa"/>
            <w:vAlign w:val="center"/>
          </w:tcPr>
          <w:p w:rsidR="009A69F2" w:rsidRPr="00B34FDD" w:rsidRDefault="009A69F2" w:rsidP="009F76DB">
            <w:pPr>
              <w:spacing w:before="20" w:after="20"/>
              <w:jc w:val="center"/>
              <w:rPr>
                <w:sz w:val="18"/>
              </w:rPr>
            </w:pPr>
            <w:r w:rsidRPr="00B34FDD">
              <w:rPr>
                <w:sz w:val="18"/>
              </w:rPr>
              <w:t>$</w:t>
            </w:r>
          </w:p>
        </w:tc>
        <w:tc>
          <w:tcPr>
            <w:tcW w:w="1843" w:type="dxa"/>
            <w:vAlign w:val="center"/>
          </w:tcPr>
          <w:p w:rsidR="009A69F2" w:rsidRPr="00B34FDD" w:rsidRDefault="009A69F2" w:rsidP="009F76DB">
            <w:pPr>
              <w:spacing w:before="20" w:after="20"/>
              <w:jc w:val="center"/>
              <w:rPr>
                <w:sz w:val="18"/>
              </w:rPr>
            </w:pPr>
            <w:r w:rsidRPr="00B34FDD">
              <w:rPr>
                <w:sz w:val="18"/>
              </w:rPr>
              <w:t>$</w:t>
            </w:r>
          </w:p>
        </w:tc>
        <w:tc>
          <w:tcPr>
            <w:tcW w:w="1701" w:type="dxa"/>
            <w:vAlign w:val="center"/>
          </w:tcPr>
          <w:p w:rsidR="009A69F2" w:rsidRPr="00B34FDD" w:rsidRDefault="009A69F2" w:rsidP="009F76DB">
            <w:pPr>
              <w:spacing w:before="20" w:after="20"/>
              <w:jc w:val="center"/>
              <w:rPr>
                <w:sz w:val="18"/>
              </w:rPr>
            </w:pPr>
            <w:r w:rsidRPr="00B34FDD">
              <w:rPr>
                <w:sz w:val="18"/>
              </w:rPr>
              <w:t>$</w:t>
            </w:r>
          </w:p>
        </w:tc>
        <w:tc>
          <w:tcPr>
            <w:tcW w:w="2126" w:type="dxa"/>
            <w:vAlign w:val="center"/>
          </w:tcPr>
          <w:p w:rsidR="009A69F2" w:rsidRPr="00B34FDD" w:rsidRDefault="009A69F2" w:rsidP="009F76DB">
            <w:pPr>
              <w:spacing w:before="20" w:after="20"/>
              <w:jc w:val="center"/>
              <w:rPr>
                <w:sz w:val="18"/>
              </w:rPr>
            </w:pPr>
            <w:r w:rsidRPr="00B34FDD">
              <w:rPr>
                <w:sz w:val="18"/>
              </w:rPr>
              <w:t>$</w:t>
            </w:r>
          </w:p>
        </w:tc>
        <w:tc>
          <w:tcPr>
            <w:tcW w:w="3969" w:type="dxa"/>
            <w:vAlign w:val="center"/>
          </w:tcPr>
          <w:p w:rsidR="009A69F2" w:rsidRPr="00B34FDD" w:rsidRDefault="009A69F2" w:rsidP="009F76DB">
            <w:pPr>
              <w:spacing w:before="20" w:after="20"/>
              <w:jc w:val="center"/>
              <w:rPr>
                <w:b/>
                <w:sz w:val="18"/>
              </w:rPr>
            </w:pPr>
            <w:r w:rsidRPr="00B34FDD">
              <w:rPr>
                <w:b/>
                <w:sz w:val="18"/>
              </w:rPr>
              <w:t>$</w:t>
            </w:r>
          </w:p>
        </w:tc>
      </w:tr>
      <w:tr w:rsidR="009A69F2" w:rsidRPr="00441754" w:rsidTr="0065556C">
        <w:trPr>
          <w:trHeight w:val="798"/>
        </w:trPr>
        <w:tc>
          <w:tcPr>
            <w:tcW w:w="2518" w:type="dxa"/>
            <w:shd w:val="clear" w:color="auto" w:fill="auto"/>
          </w:tcPr>
          <w:p w:rsidR="009A69F2" w:rsidRPr="00B34FDD" w:rsidRDefault="009A69F2" w:rsidP="009F76DB">
            <w:pPr>
              <w:spacing w:before="20" w:after="20"/>
              <w:rPr>
                <w:sz w:val="18"/>
              </w:rPr>
            </w:pPr>
            <w:r w:rsidRPr="00B34FDD">
              <w:rPr>
                <w:sz w:val="18"/>
              </w:rPr>
              <w:t xml:space="preserve">Restoring and maintaining urban waterways and coastal environments </w:t>
            </w:r>
          </w:p>
        </w:tc>
        <w:tc>
          <w:tcPr>
            <w:tcW w:w="1701" w:type="dxa"/>
            <w:shd w:val="clear" w:color="auto" w:fill="auto"/>
            <w:vAlign w:val="center"/>
          </w:tcPr>
          <w:p w:rsidR="009A69F2" w:rsidRPr="00B34FDD" w:rsidRDefault="009A69F2" w:rsidP="009F76DB">
            <w:pPr>
              <w:spacing w:before="20" w:after="20"/>
              <w:jc w:val="center"/>
              <w:rPr>
                <w:sz w:val="18"/>
              </w:rPr>
            </w:pPr>
            <w:r w:rsidRPr="00B34FDD">
              <w:rPr>
                <w:sz w:val="18"/>
              </w:rPr>
              <w:t>$</w:t>
            </w:r>
          </w:p>
          <w:p w:rsidR="009A69F2" w:rsidRPr="00B34FDD" w:rsidRDefault="009A69F2" w:rsidP="009F76DB">
            <w:pPr>
              <w:spacing w:before="20" w:after="20"/>
              <w:jc w:val="center"/>
              <w:rPr>
                <w:sz w:val="18"/>
              </w:rPr>
            </w:pPr>
          </w:p>
        </w:tc>
        <w:tc>
          <w:tcPr>
            <w:tcW w:w="1701" w:type="dxa"/>
            <w:vAlign w:val="center"/>
          </w:tcPr>
          <w:p w:rsidR="009A69F2" w:rsidRPr="00B34FDD" w:rsidRDefault="009A69F2" w:rsidP="009F76DB">
            <w:pPr>
              <w:spacing w:before="20" w:after="20"/>
              <w:jc w:val="center"/>
              <w:rPr>
                <w:sz w:val="18"/>
              </w:rPr>
            </w:pPr>
            <w:r w:rsidRPr="00B34FDD">
              <w:rPr>
                <w:sz w:val="18"/>
              </w:rPr>
              <w:t>$</w:t>
            </w:r>
          </w:p>
          <w:p w:rsidR="009A69F2" w:rsidRPr="00B34FDD" w:rsidRDefault="009A69F2" w:rsidP="009F76DB">
            <w:pPr>
              <w:spacing w:before="20" w:after="20"/>
              <w:jc w:val="center"/>
              <w:rPr>
                <w:sz w:val="18"/>
              </w:rPr>
            </w:pPr>
          </w:p>
        </w:tc>
        <w:tc>
          <w:tcPr>
            <w:tcW w:w="1843" w:type="dxa"/>
            <w:vAlign w:val="center"/>
          </w:tcPr>
          <w:p w:rsidR="009A69F2" w:rsidRPr="00B34FDD" w:rsidRDefault="009A69F2" w:rsidP="009F76DB">
            <w:pPr>
              <w:spacing w:before="20" w:after="20"/>
              <w:jc w:val="center"/>
              <w:rPr>
                <w:sz w:val="18"/>
              </w:rPr>
            </w:pPr>
            <w:r w:rsidRPr="00B34FDD">
              <w:rPr>
                <w:sz w:val="18"/>
              </w:rPr>
              <w:t>$</w:t>
            </w:r>
          </w:p>
        </w:tc>
        <w:tc>
          <w:tcPr>
            <w:tcW w:w="1701" w:type="dxa"/>
            <w:vAlign w:val="center"/>
          </w:tcPr>
          <w:p w:rsidR="009A69F2" w:rsidRPr="00B34FDD" w:rsidRDefault="009A69F2" w:rsidP="009F76DB">
            <w:pPr>
              <w:spacing w:before="20" w:after="20"/>
              <w:jc w:val="center"/>
              <w:rPr>
                <w:sz w:val="18"/>
              </w:rPr>
            </w:pPr>
            <w:r w:rsidRPr="00B34FDD">
              <w:rPr>
                <w:sz w:val="18"/>
              </w:rPr>
              <w:t>$</w:t>
            </w:r>
          </w:p>
        </w:tc>
        <w:tc>
          <w:tcPr>
            <w:tcW w:w="2126" w:type="dxa"/>
            <w:vAlign w:val="center"/>
          </w:tcPr>
          <w:p w:rsidR="009A69F2" w:rsidRPr="00B34FDD" w:rsidRDefault="009A69F2" w:rsidP="009F76DB">
            <w:pPr>
              <w:spacing w:before="20" w:after="20"/>
              <w:jc w:val="center"/>
              <w:rPr>
                <w:sz w:val="18"/>
              </w:rPr>
            </w:pPr>
            <w:r w:rsidRPr="00B34FDD">
              <w:rPr>
                <w:sz w:val="18"/>
              </w:rPr>
              <w:t>$</w:t>
            </w:r>
          </w:p>
        </w:tc>
        <w:tc>
          <w:tcPr>
            <w:tcW w:w="3969" w:type="dxa"/>
            <w:vAlign w:val="center"/>
          </w:tcPr>
          <w:p w:rsidR="009A69F2" w:rsidRPr="00B34FDD" w:rsidRDefault="009A69F2" w:rsidP="009F76DB">
            <w:pPr>
              <w:spacing w:before="20" w:after="20"/>
              <w:jc w:val="center"/>
              <w:rPr>
                <w:b/>
                <w:sz w:val="18"/>
              </w:rPr>
            </w:pPr>
            <w:r w:rsidRPr="00B34FDD">
              <w:rPr>
                <w:b/>
                <w:sz w:val="18"/>
              </w:rPr>
              <w:t>$</w:t>
            </w:r>
          </w:p>
        </w:tc>
      </w:tr>
      <w:tr w:rsidR="009A69F2" w:rsidRPr="00441754" w:rsidTr="0065556C">
        <w:trPr>
          <w:trHeight w:val="798"/>
        </w:trPr>
        <w:tc>
          <w:tcPr>
            <w:tcW w:w="2518" w:type="dxa"/>
            <w:shd w:val="clear" w:color="auto" w:fill="auto"/>
          </w:tcPr>
          <w:p w:rsidR="009A69F2" w:rsidRPr="00B34FDD" w:rsidRDefault="009A69F2" w:rsidP="009F76DB">
            <w:pPr>
              <w:spacing w:before="20" w:after="20"/>
              <w:rPr>
                <w:sz w:val="18"/>
              </w:rPr>
            </w:pPr>
            <w:r w:rsidRPr="00B34FDD">
              <w:rPr>
                <w:sz w:val="18"/>
              </w:rPr>
              <w:t>Protecting World Heritage sites’ outstanding universal value and integrity</w:t>
            </w:r>
          </w:p>
        </w:tc>
        <w:tc>
          <w:tcPr>
            <w:tcW w:w="1701" w:type="dxa"/>
            <w:shd w:val="clear" w:color="auto" w:fill="auto"/>
            <w:vAlign w:val="center"/>
          </w:tcPr>
          <w:p w:rsidR="009A69F2" w:rsidRPr="00B34FDD" w:rsidRDefault="009A69F2" w:rsidP="009F76DB">
            <w:pPr>
              <w:spacing w:before="20" w:after="20"/>
              <w:jc w:val="center"/>
              <w:rPr>
                <w:sz w:val="18"/>
              </w:rPr>
            </w:pPr>
            <w:r w:rsidRPr="00B34FDD">
              <w:rPr>
                <w:sz w:val="18"/>
              </w:rPr>
              <w:t>$</w:t>
            </w:r>
          </w:p>
        </w:tc>
        <w:tc>
          <w:tcPr>
            <w:tcW w:w="1701" w:type="dxa"/>
            <w:vAlign w:val="center"/>
          </w:tcPr>
          <w:p w:rsidR="009A69F2" w:rsidRPr="00B34FDD" w:rsidRDefault="009A69F2" w:rsidP="009F76DB">
            <w:pPr>
              <w:spacing w:before="20" w:after="20"/>
              <w:jc w:val="center"/>
              <w:rPr>
                <w:sz w:val="18"/>
              </w:rPr>
            </w:pPr>
            <w:r w:rsidRPr="00B34FDD">
              <w:rPr>
                <w:sz w:val="18"/>
              </w:rPr>
              <w:t>$</w:t>
            </w:r>
          </w:p>
        </w:tc>
        <w:tc>
          <w:tcPr>
            <w:tcW w:w="1843" w:type="dxa"/>
            <w:vAlign w:val="center"/>
          </w:tcPr>
          <w:p w:rsidR="009A69F2" w:rsidRPr="00B34FDD" w:rsidRDefault="009A69F2" w:rsidP="009F76DB">
            <w:pPr>
              <w:spacing w:before="20" w:after="20"/>
              <w:jc w:val="center"/>
              <w:rPr>
                <w:sz w:val="18"/>
              </w:rPr>
            </w:pPr>
            <w:r w:rsidRPr="00B34FDD">
              <w:rPr>
                <w:sz w:val="18"/>
              </w:rPr>
              <w:t>$</w:t>
            </w:r>
          </w:p>
        </w:tc>
        <w:tc>
          <w:tcPr>
            <w:tcW w:w="1701" w:type="dxa"/>
            <w:vAlign w:val="center"/>
          </w:tcPr>
          <w:p w:rsidR="009A69F2" w:rsidRPr="00B34FDD" w:rsidRDefault="009A69F2" w:rsidP="009F76DB">
            <w:pPr>
              <w:spacing w:before="20" w:after="20"/>
              <w:jc w:val="center"/>
              <w:rPr>
                <w:sz w:val="18"/>
              </w:rPr>
            </w:pPr>
            <w:r w:rsidRPr="00B34FDD">
              <w:rPr>
                <w:sz w:val="18"/>
              </w:rPr>
              <w:t>$</w:t>
            </w:r>
          </w:p>
        </w:tc>
        <w:tc>
          <w:tcPr>
            <w:tcW w:w="2126" w:type="dxa"/>
            <w:vAlign w:val="center"/>
          </w:tcPr>
          <w:p w:rsidR="009A69F2" w:rsidRPr="00B34FDD" w:rsidRDefault="009A69F2" w:rsidP="009F76DB">
            <w:pPr>
              <w:spacing w:before="20" w:after="20"/>
              <w:jc w:val="center"/>
              <w:rPr>
                <w:sz w:val="18"/>
              </w:rPr>
            </w:pPr>
            <w:r w:rsidRPr="00B34FDD">
              <w:rPr>
                <w:sz w:val="18"/>
              </w:rPr>
              <w:t>$</w:t>
            </w:r>
          </w:p>
        </w:tc>
        <w:tc>
          <w:tcPr>
            <w:tcW w:w="3969" w:type="dxa"/>
            <w:vAlign w:val="center"/>
          </w:tcPr>
          <w:p w:rsidR="009A69F2" w:rsidRPr="00B34FDD" w:rsidRDefault="009A69F2" w:rsidP="009F76DB">
            <w:pPr>
              <w:spacing w:before="20" w:after="20"/>
              <w:jc w:val="center"/>
              <w:rPr>
                <w:b/>
                <w:sz w:val="18"/>
              </w:rPr>
            </w:pPr>
            <w:r w:rsidRPr="00B34FDD">
              <w:rPr>
                <w:b/>
                <w:sz w:val="18"/>
              </w:rPr>
              <w:t>$</w:t>
            </w:r>
          </w:p>
        </w:tc>
      </w:tr>
      <w:tr w:rsidR="009A69F2" w:rsidRPr="00441754" w:rsidTr="0065556C">
        <w:trPr>
          <w:trHeight w:val="595"/>
        </w:trPr>
        <w:tc>
          <w:tcPr>
            <w:tcW w:w="2518" w:type="dxa"/>
            <w:shd w:val="clear" w:color="auto" w:fill="auto"/>
          </w:tcPr>
          <w:p w:rsidR="009A69F2" w:rsidRPr="00B34FDD" w:rsidRDefault="009A69F2" w:rsidP="009F76DB">
            <w:pPr>
              <w:spacing w:before="20" w:after="20"/>
              <w:rPr>
                <w:sz w:val="18"/>
              </w:rPr>
            </w:pPr>
            <w:r w:rsidRPr="00B34FDD">
              <w:rPr>
                <w:sz w:val="18"/>
              </w:rPr>
              <w:t xml:space="preserve">Protecting </w:t>
            </w:r>
            <w:proofErr w:type="spellStart"/>
            <w:r w:rsidRPr="00B34FDD">
              <w:rPr>
                <w:sz w:val="18"/>
              </w:rPr>
              <w:t>Ramsar</w:t>
            </w:r>
            <w:proofErr w:type="spellEnd"/>
            <w:r w:rsidRPr="00B34FDD">
              <w:rPr>
                <w:sz w:val="18"/>
              </w:rPr>
              <w:t xml:space="preserve"> sites and values</w:t>
            </w:r>
          </w:p>
        </w:tc>
        <w:tc>
          <w:tcPr>
            <w:tcW w:w="1701" w:type="dxa"/>
            <w:shd w:val="clear" w:color="auto" w:fill="auto"/>
            <w:vAlign w:val="center"/>
          </w:tcPr>
          <w:p w:rsidR="009A69F2" w:rsidRPr="00B34FDD" w:rsidRDefault="009A69F2" w:rsidP="009F76DB">
            <w:pPr>
              <w:spacing w:before="20" w:after="20"/>
              <w:jc w:val="center"/>
              <w:rPr>
                <w:sz w:val="18"/>
              </w:rPr>
            </w:pPr>
            <w:r w:rsidRPr="00B34FDD">
              <w:rPr>
                <w:sz w:val="18"/>
              </w:rPr>
              <w:t>$</w:t>
            </w:r>
          </w:p>
        </w:tc>
        <w:tc>
          <w:tcPr>
            <w:tcW w:w="1701" w:type="dxa"/>
            <w:vAlign w:val="center"/>
          </w:tcPr>
          <w:p w:rsidR="009A69F2" w:rsidRPr="00B34FDD" w:rsidRDefault="009A69F2" w:rsidP="009F76DB">
            <w:pPr>
              <w:spacing w:before="20" w:after="20"/>
              <w:jc w:val="center"/>
              <w:rPr>
                <w:sz w:val="18"/>
              </w:rPr>
            </w:pPr>
            <w:r w:rsidRPr="00B34FDD">
              <w:rPr>
                <w:sz w:val="18"/>
              </w:rPr>
              <w:t>$</w:t>
            </w:r>
          </w:p>
        </w:tc>
        <w:tc>
          <w:tcPr>
            <w:tcW w:w="1843" w:type="dxa"/>
            <w:vAlign w:val="center"/>
          </w:tcPr>
          <w:p w:rsidR="009A69F2" w:rsidRPr="00B34FDD" w:rsidRDefault="009A69F2" w:rsidP="009F76DB">
            <w:pPr>
              <w:spacing w:before="20" w:after="20"/>
              <w:jc w:val="center"/>
              <w:rPr>
                <w:sz w:val="18"/>
              </w:rPr>
            </w:pPr>
            <w:r w:rsidRPr="00B34FDD">
              <w:rPr>
                <w:sz w:val="18"/>
              </w:rPr>
              <w:t>$</w:t>
            </w:r>
          </w:p>
        </w:tc>
        <w:tc>
          <w:tcPr>
            <w:tcW w:w="1701" w:type="dxa"/>
            <w:vAlign w:val="center"/>
          </w:tcPr>
          <w:p w:rsidR="009A69F2" w:rsidRPr="00B34FDD" w:rsidRDefault="009A69F2" w:rsidP="009F76DB">
            <w:pPr>
              <w:spacing w:before="20" w:after="20"/>
              <w:jc w:val="center"/>
              <w:rPr>
                <w:sz w:val="18"/>
              </w:rPr>
            </w:pPr>
            <w:r w:rsidRPr="00B34FDD">
              <w:rPr>
                <w:sz w:val="18"/>
              </w:rPr>
              <w:t>$</w:t>
            </w:r>
          </w:p>
        </w:tc>
        <w:tc>
          <w:tcPr>
            <w:tcW w:w="2126" w:type="dxa"/>
            <w:vAlign w:val="center"/>
          </w:tcPr>
          <w:p w:rsidR="009A69F2" w:rsidRPr="00B34FDD" w:rsidRDefault="009A69F2" w:rsidP="009F76DB">
            <w:pPr>
              <w:spacing w:before="20" w:after="20"/>
              <w:jc w:val="center"/>
              <w:rPr>
                <w:sz w:val="18"/>
              </w:rPr>
            </w:pPr>
            <w:r w:rsidRPr="00B34FDD">
              <w:rPr>
                <w:sz w:val="18"/>
              </w:rPr>
              <w:t>$</w:t>
            </w:r>
          </w:p>
        </w:tc>
        <w:tc>
          <w:tcPr>
            <w:tcW w:w="3969" w:type="dxa"/>
            <w:vAlign w:val="center"/>
          </w:tcPr>
          <w:p w:rsidR="009A69F2" w:rsidRPr="00B34FDD" w:rsidRDefault="009A69F2" w:rsidP="009F76DB">
            <w:pPr>
              <w:spacing w:before="20" w:after="20"/>
              <w:jc w:val="center"/>
              <w:rPr>
                <w:b/>
                <w:sz w:val="18"/>
              </w:rPr>
            </w:pPr>
            <w:r w:rsidRPr="00B34FDD">
              <w:rPr>
                <w:b/>
                <w:sz w:val="18"/>
              </w:rPr>
              <w:t>$</w:t>
            </w:r>
          </w:p>
        </w:tc>
      </w:tr>
      <w:tr w:rsidR="009A69F2" w:rsidRPr="00441754" w:rsidTr="0065556C">
        <w:trPr>
          <w:trHeight w:val="862"/>
        </w:trPr>
        <w:tc>
          <w:tcPr>
            <w:tcW w:w="2518" w:type="dxa"/>
            <w:shd w:val="clear" w:color="auto" w:fill="auto"/>
          </w:tcPr>
          <w:p w:rsidR="009A69F2" w:rsidRPr="00B34FDD" w:rsidRDefault="009A69F2" w:rsidP="009F76DB">
            <w:pPr>
              <w:spacing w:before="20" w:after="20"/>
              <w:rPr>
                <w:sz w:val="18"/>
              </w:rPr>
            </w:pPr>
            <w:r w:rsidRPr="00B34FDD">
              <w:rPr>
                <w:sz w:val="18"/>
              </w:rPr>
              <w:t>Building natural resource management community skills, knowledge and engagement</w:t>
            </w:r>
          </w:p>
        </w:tc>
        <w:tc>
          <w:tcPr>
            <w:tcW w:w="1701" w:type="dxa"/>
            <w:shd w:val="clear" w:color="auto" w:fill="auto"/>
            <w:vAlign w:val="center"/>
          </w:tcPr>
          <w:p w:rsidR="009A69F2" w:rsidRPr="00B34FDD" w:rsidRDefault="009A69F2" w:rsidP="009F76DB">
            <w:pPr>
              <w:spacing w:before="20" w:after="20"/>
              <w:jc w:val="center"/>
              <w:rPr>
                <w:sz w:val="18"/>
              </w:rPr>
            </w:pPr>
            <w:r w:rsidRPr="00B34FDD">
              <w:rPr>
                <w:sz w:val="18"/>
              </w:rPr>
              <w:t>$</w:t>
            </w:r>
          </w:p>
        </w:tc>
        <w:tc>
          <w:tcPr>
            <w:tcW w:w="1701" w:type="dxa"/>
            <w:vAlign w:val="center"/>
          </w:tcPr>
          <w:p w:rsidR="009A69F2" w:rsidRPr="00B34FDD" w:rsidRDefault="009A69F2" w:rsidP="009F76DB">
            <w:pPr>
              <w:spacing w:before="20" w:after="20"/>
              <w:jc w:val="center"/>
              <w:rPr>
                <w:sz w:val="18"/>
              </w:rPr>
            </w:pPr>
            <w:r w:rsidRPr="00B34FDD">
              <w:rPr>
                <w:sz w:val="18"/>
              </w:rPr>
              <w:t>$</w:t>
            </w:r>
          </w:p>
        </w:tc>
        <w:tc>
          <w:tcPr>
            <w:tcW w:w="1843" w:type="dxa"/>
            <w:vAlign w:val="center"/>
          </w:tcPr>
          <w:p w:rsidR="009A69F2" w:rsidRPr="00B34FDD" w:rsidRDefault="009A69F2" w:rsidP="009F76DB">
            <w:pPr>
              <w:spacing w:before="20" w:after="20"/>
              <w:jc w:val="center"/>
              <w:rPr>
                <w:sz w:val="18"/>
              </w:rPr>
            </w:pPr>
            <w:r w:rsidRPr="00B34FDD">
              <w:rPr>
                <w:sz w:val="18"/>
              </w:rPr>
              <w:t>$</w:t>
            </w:r>
          </w:p>
        </w:tc>
        <w:tc>
          <w:tcPr>
            <w:tcW w:w="1701" w:type="dxa"/>
            <w:vAlign w:val="center"/>
          </w:tcPr>
          <w:p w:rsidR="009A69F2" w:rsidRPr="00B34FDD" w:rsidRDefault="009A69F2" w:rsidP="009F76DB">
            <w:pPr>
              <w:spacing w:before="20" w:after="20"/>
              <w:jc w:val="center"/>
              <w:rPr>
                <w:sz w:val="18"/>
              </w:rPr>
            </w:pPr>
            <w:r w:rsidRPr="00B34FDD">
              <w:rPr>
                <w:sz w:val="18"/>
              </w:rPr>
              <w:t>$</w:t>
            </w:r>
          </w:p>
        </w:tc>
        <w:tc>
          <w:tcPr>
            <w:tcW w:w="2126" w:type="dxa"/>
            <w:vAlign w:val="center"/>
          </w:tcPr>
          <w:p w:rsidR="009A69F2" w:rsidRPr="00B34FDD" w:rsidRDefault="009A69F2" w:rsidP="009F76DB">
            <w:pPr>
              <w:spacing w:before="20" w:after="20"/>
              <w:jc w:val="center"/>
              <w:rPr>
                <w:sz w:val="18"/>
              </w:rPr>
            </w:pPr>
            <w:r w:rsidRPr="00B34FDD">
              <w:rPr>
                <w:sz w:val="18"/>
              </w:rPr>
              <w:t>$</w:t>
            </w:r>
          </w:p>
        </w:tc>
        <w:tc>
          <w:tcPr>
            <w:tcW w:w="3969" w:type="dxa"/>
            <w:vAlign w:val="center"/>
          </w:tcPr>
          <w:p w:rsidR="009A69F2" w:rsidRPr="00B34FDD" w:rsidRDefault="009A69F2" w:rsidP="009F76DB">
            <w:pPr>
              <w:spacing w:before="20" w:after="20"/>
              <w:jc w:val="center"/>
              <w:rPr>
                <w:b/>
                <w:sz w:val="18"/>
              </w:rPr>
            </w:pPr>
            <w:r w:rsidRPr="00B34FDD">
              <w:rPr>
                <w:b/>
                <w:sz w:val="18"/>
              </w:rPr>
              <w:t>$</w:t>
            </w:r>
          </w:p>
        </w:tc>
      </w:tr>
      <w:tr w:rsidR="009A69F2" w:rsidRPr="00441754" w:rsidTr="0065556C">
        <w:trPr>
          <w:trHeight w:val="798"/>
        </w:trPr>
        <w:tc>
          <w:tcPr>
            <w:tcW w:w="2518" w:type="dxa"/>
            <w:shd w:val="clear" w:color="auto" w:fill="auto"/>
          </w:tcPr>
          <w:p w:rsidR="009A69F2" w:rsidRPr="00B34FDD" w:rsidRDefault="009A69F2" w:rsidP="009F76DB">
            <w:pPr>
              <w:spacing w:before="20" w:after="20"/>
              <w:rPr>
                <w:b/>
                <w:sz w:val="18"/>
              </w:rPr>
            </w:pPr>
            <w:r w:rsidRPr="004917D5">
              <w:rPr>
                <w:sz w:val="18"/>
              </w:rPr>
              <w:t>Building Indigenous people’s capacity for natural resource management</w:t>
            </w:r>
          </w:p>
        </w:tc>
        <w:tc>
          <w:tcPr>
            <w:tcW w:w="1701" w:type="dxa"/>
            <w:shd w:val="clear" w:color="auto" w:fill="auto"/>
            <w:vAlign w:val="center"/>
          </w:tcPr>
          <w:p w:rsidR="009A69F2" w:rsidRPr="00B34FDD" w:rsidRDefault="009A69F2" w:rsidP="009F76DB">
            <w:pPr>
              <w:spacing w:before="20" w:after="20"/>
              <w:jc w:val="center"/>
              <w:rPr>
                <w:sz w:val="18"/>
              </w:rPr>
            </w:pPr>
            <w:r w:rsidRPr="00B34FDD">
              <w:rPr>
                <w:sz w:val="18"/>
              </w:rPr>
              <w:t>$</w:t>
            </w:r>
          </w:p>
        </w:tc>
        <w:tc>
          <w:tcPr>
            <w:tcW w:w="1701" w:type="dxa"/>
            <w:vAlign w:val="center"/>
          </w:tcPr>
          <w:p w:rsidR="009A69F2" w:rsidRPr="00B34FDD" w:rsidRDefault="009A69F2" w:rsidP="009F76DB">
            <w:pPr>
              <w:spacing w:before="20" w:after="20"/>
              <w:jc w:val="center"/>
              <w:rPr>
                <w:sz w:val="18"/>
              </w:rPr>
            </w:pPr>
            <w:r w:rsidRPr="00B34FDD">
              <w:rPr>
                <w:sz w:val="18"/>
              </w:rPr>
              <w:t>$</w:t>
            </w:r>
          </w:p>
        </w:tc>
        <w:tc>
          <w:tcPr>
            <w:tcW w:w="1843" w:type="dxa"/>
            <w:vAlign w:val="center"/>
          </w:tcPr>
          <w:p w:rsidR="009A69F2" w:rsidRPr="00B34FDD" w:rsidRDefault="009A69F2" w:rsidP="009F76DB">
            <w:pPr>
              <w:spacing w:before="20" w:after="20"/>
              <w:jc w:val="center"/>
              <w:rPr>
                <w:sz w:val="18"/>
              </w:rPr>
            </w:pPr>
            <w:r w:rsidRPr="00B34FDD">
              <w:rPr>
                <w:sz w:val="18"/>
              </w:rPr>
              <w:t>$</w:t>
            </w:r>
          </w:p>
        </w:tc>
        <w:tc>
          <w:tcPr>
            <w:tcW w:w="1701" w:type="dxa"/>
            <w:vAlign w:val="center"/>
          </w:tcPr>
          <w:p w:rsidR="009A69F2" w:rsidRPr="00B34FDD" w:rsidRDefault="009A69F2" w:rsidP="009F76DB">
            <w:pPr>
              <w:spacing w:before="20" w:after="20"/>
              <w:jc w:val="center"/>
              <w:rPr>
                <w:sz w:val="18"/>
              </w:rPr>
            </w:pPr>
            <w:r w:rsidRPr="00B34FDD">
              <w:rPr>
                <w:sz w:val="18"/>
              </w:rPr>
              <w:t>$</w:t>
            </w:r>
          </w:p>
        </w:tc>
        <w:tc>
          <w:tcPr>
            <w:tcW w:w="2126" w:type="dxa"/>
            <w:vAlign w:val="center"/>
          </w:tcPr>
          <w:p w:rsidR="009A69F2" w:rsidRPr="00B34FDD" w:rsidRDefault="009A69F2" w:rsidP="009F76DB">
            <w:pPr>
              <w:spacing w:before="20" w:after="20"/>
              <w:jc w:val="center"/>
              <w:rPr>
                <w:sz w:val="18"/>
              </w:rPr>
            </w:pPr>
            <w:r w:rsidRPr="00B34FDD">
              <w:rPr>
                <w:sz w:val="18"/>
              </w:rPr>
              <w:t>$</w:t>
            </w:r>
          </w:p>
        </w:tc>
        <w:tc>
          <w:tcPr>
            <w:tcW w:w="3969" w:type="dxa"/>
            <w:vAlign w:val="center"/>
          </w:tcPr>
          <w:p w:rsidR="009A69F2" w:rsidRPr="00B34FDD" w:rsidRDefault="009A69F2" w:rsidP="009F76DB">
            <w:pPr>
              <w:spacing w:before="20" w:after="20"/>
              <w:jc w:val="center"/>
              <w:rPr>
                <w:b/>
                <w:sz w:val="18"/>
              </w:rPr>
            </w:pPr>
            <w:r w:rsidRPr="00B34FDD">
              <w:rPr>
                <w:b/>
                <w:sz w:val="18"/>
              </w:rPr>
              <w:t>$</w:t>
            </w:r>
          </w:p>
        </w:tc>
      </w:tr>
      <w:tr w:rsidR="009A69F2" w:rsidRPr="00441754" w:rsidTr="0065556C">
        <w:tc>
          <w:tcPr>
            <w:tcW w:w="2518" w:type="dxa"/>
            <w:shd w:val="clear" w:color="auto" w:fill="auto"/>
          </w:tcPr>
          <w:p w:rsidR="009A69F2" w:rsidRPr="00B34FDD" w:rsidRDefault="009A69F2" w:rsidP="009F76DB">
            <w:pPr>
              <w:spacing w:before="20" w:after="20"/>
              <w:rPr>
                <w:b/>
                <w:sz w:val="18"/>
              </w:rPr>
            </w:pPr>
            <w:r w:rsidRPr="00B34FDD">
              <w:rPr>
                <w:b/>
                <w:sz w:val="18"/>
              </w:rPr>
              <w:t xml:space="preserve">Total </w:t>
            </w:r>
            <w:r w:rsidRPr="00B34FDD">
              <w:rPr>
                <w:sz w:val="18"/>
              </w:rPr>
              <w:t>(cash only)</w:t>
            </w:r>
          </w:p>
        </w:tc>
        <w:tc>
          <w:tcPr>
            <w:tcW w:w="1701" w:type="dxa"/>
            <w:shd w:val="clear" w:color="auto" w:fill="auto"/>
            <w:vAlign w:val="center"/>
          </w:tcPr>
          <w:p w:rsidR="009A69F2" w:rsidRPr="00B34FDD" w:rsidRDefault="009A69F2" w:rsidP="009F76DB">
            <w:pPr>
              <w:spacing w:before="20" w:after="20"/>
              <w:jc w:val="center"/>
              <w:rPr>
                <w:b/>
                <w:sz w:val="18"/>
              </w:rPr>
            </w:pPr>
            <w:r w:rsidRPr="00B34FDD">
              <w:rPr>
                <w:b/>
                <w:sz w:val="18"/>
              </w:rPr>
              <w:t>$</w:t>
            </w:r>
          </w:p>
        </w:tc>
        <w:tc>
          <w:tcPr>
            <w:tcW w:w="1701" w:type="dxa"/>
            <w:vAlign w:val="center"/>
          </w:tcPr>
          <w:p w:rsidR="009A69F2" w:rsidRPr="00B34FDD" w:rsidRDefault="009A69F2" w:rsidP="009F76DB">
            <w:pPr>
              <w:spacing w:before="20" w:after="20"/>
              <w:jc w:val="center"/>
              <w:rPr>
                <w:b/>
                <w:sz w:val="18"/>
              </w:rPr>
            </w:pPr>
            <w:r w:rsidRPr="00B34FDD">
              <w:rPr>
                <w:b/>
                <w:sz w:val="18"/>
              </w:rPr>
              <w:t>$</w:t>
            </w:r>
          </w:p>
        </w:tc>
        <w:tc>
          <w:tcPr>
            <w:tcW w:w="1843" w:type="dxa"/>
            <w:vAlign w:val="center"/>
          </w:tcPr>
          <w:p w:rsidR="009A69F2" w:rsidRPr="00B34FDD" w:rsidRDefault="009A69F2" w:rsidP="009F76DB">
            <w:pPr>
              <w:spacing w:before="20" w:after="20"/>
              <w:jc w:val="center"/>
              <w:rPr>
                <w:b/>
                <w:sz w:val="18"/>
              </w:rPr>
            </w:pPr>
            <w:r w:rsidRPr="00B34FDD">
              <w:rPr>
                <w:b/>
                <w:sz w:val="18"/>
              </w:rPr>
              <w:t>$</w:t>
            </w:r>
          </w:p>
        </w:tc>
        <w:tc>
          <w:tcPr>
            <w:tcW w:w="1701" w:type="dxa"/>
            <w:vAlign w:val="center"/>
          </w:tcPr>
          <w:p w:rsidR="009A69F2" w:rsidRPr="00B34FDD" w:rsidRDefault="009A69F2" w:rsidP="009F76DB">
            <w:pPr>
              <w:spacing w:before="20" w:after="20"/>
              <w:jc w:val="center"/>
              <w:rPr>
                <w:b/>
                <w:sz w:val="18"/>
              </w:rPr>
            </w:pPr>
            <w:r w:rsidRPr="00B34FDD">
              <w:rPr>
                <w:b/>
                <w:sz w:val="18"/>
              </w:rPr>
              <w:t>$</w:t>
            </w:r>
          </w:p>
        </w:tc>
        <w:tc>
          <w:tcPr>
            <w:tcW w:w="2126" w:type="dxa"/>
            <w:vAlign w:val="center"/>
          </w:tcPr>
          <w:p w:rsidR="009A69F2" w:rsidRPr="00B34FDD" w:rsidRDefault="009A69F2" w:rsidP="009F76DB">
            <w:pPr>
              <w:spacing w:before="20" w:after="20"/>
              <w:jc w:val="center"/>
              <w:rPr>
                <w:b/>
                <w:sz w:val="18"/>
              </w:rPr>
            </w:pPr>
            <w:r w:rsidRPr="00B34FDD">
              <w:rPr>
                <w:b/>
                <w:sz w:val="18"/>
              </w:rPr>
              <w:t>$</w:t>
            </w:r>
          </w:p>
        </w:tc>
        <w:tc>
          <w:tcPr>
            <w:tcW w:w="3969" w:type="dxa"/>
            <w:vAlign w:val="center"/>
          </w:tcPr>
          <w:p w:rsidR="009A69F2" w:rsidRPr="00B34FDD" w:rsidRDefault="009A69F2" w:rsidP="009F76DB">
            <w:pPr>
              <w:spacing w:before="20" w:after="20"/>
              <w:jc w:val="center"/>
              <w:rPr>
                <w:b/>
                <w:sz w:val="18"/>
              </w:rPr>
            </w:pPr>
            <w:r w:rsidRPr="00B34FDD">
              <w:rPr>
                <w:b/>
                <w:sz w:val="18"/>
              </w:rPr>
              <w:t>$</w:t>
            </w:r>
          </w:p>
        </w:tc>
      </w:tr>
    </w:tbl>
    <w:tbl>
      <w:tblPr>
        <w:tblStyle w:val="TableGrid6"/>
        <w:tblW w:w="15559" w:type="dxa"/>
        <w:tblLook w:val="00BF"/>
      </w:tblPr>
      <w:tblGrid>
        <w:gridCol w:w="2518"/>
        <w:gridCol w:w="1701"/>
        <w:gridCol w:w="1701"/>
        <w:gridCol w:w="1843"/>
        <w:gridCol w:w="1701"/>
        <w:gridCol w:w="2126"/>
        <w:gridCol w:w="3969"/>
      </w:tblGrid>
      <w:tr w:rsidR="000975F5" w:rsidRPr="00441754" w:rsidTr="000975F5">
        <w:trPr>
          <w:cnfStyle w:val="100000000000"/>
          <w:trHeight w:val="566"/>
        </w:trPr>
        <w:tc>
          <w:tcPr>
            <w:tcW w:w="15559" w:type="dxa"/>
            <w:gridSpan w:val="7"/>
            <w:shd w:val="clear" w:color="auto" w:fill="C6D9F1" w:themeFill="text2" w:themeFillTint="33"/>
            <w:vAlign w:val="center"/>
          </w:tcPr>
          <w:p w:rsidR="000975F5" w:rsidRPr="0017711D" w:rsidRDefault="000975F5" w:rsidP="000975F5">
            <w:pPr>
              <w:spacing w:before="20" w:after="20"/>
              <w:rPr>
                <w:b/>
                <w:sz w:val="20"/>
              </w:rPr>
            </w:pPr>
            <w:r w:rsidRPr="0017711D">
              <w:rPr>
                <w:b/>
                <w:sz w:val="20"/>
              </w:rPr>
              <w:t>Admin &amp; MERI budget as part of the above table</w:t>
            </w:r>
          </w:p>
          <w:p w:rsidR="000975F5" w:rsidRPr="00B34FDD" w:rsidRDefault="000975F5" w:rsidP="009F76DB">
            <w:pPr>
              <w:spacing w:before="20" w:after="20"/>
              <w:jc w:val="center"/>
              <w:rPr>
                <w:b/>
                <w:sz w:val="18"/>
              </w:rPr>
            </w:pPr>
          </w:p>
        </w:tc>
      </w:tr>
      <w:tr w:rsidR="000975F5" w:rsidRPr="00441754" w:rsidTr="000975F5">
        <w:trPr>
          <w:cnfStyle w:val="000000100000"/>
          <w:trHeight w:val="566"/>
        </w:trPr>
        <w:tc>
          <w:tcPr>
            <w:tcW w:w="2518" w:type="dxa"/>
            <w:vAlign w:val="center"/>
          </w:tcPr>
          <w:p w:rsidR="000975F5" w:rsidRPr="00B34FDD" w:rsidRDefault="000975F5" w:rsidP="009F76DB">
            <w:pPr>
              <w:spacing w:before="20" w:after="20"/>
              <w:rPr>
                <w:sz w:val="18"/>
              </w:rPr>
            </w:pPr>
            <w:r w:rsidRPr="00B34FDD">
              <w:rPr>
                <w:sz w:val="18"/>
              </w:rPr>
              <w:t>Admin</w:t>
            </w:r>
          </w:p>
        </w:tc>
        <w:tc>
          <w:tcPr>
            <w:tcW w:w="1701" w:type="dxa"/>
            <w:shd w:val="clear" w:color="auto" w:fill="auto"/>
            <w:vAlign w:val="center"/>
          </w:tcPr>
          <w:p w:rsidR="000975F5" w:rsidRPr="00B34FDD" w:rsidRDefault="000975F5" w:rsidP="009F76DB">
            <w:pPr>
              <w:spacing w:before="20" w:after="20"/>
              <w:jc w:val="center"/>
              <w:rPr>
                <w:sz w:val="18"/>
              </w:rPr>
            </w:pPr>
            <w:r w:rsidRPr="00B34FDD">
              <w:rPr>
                <w:sz w:val="18"/>
              </w:rPr>
              <w:t>$</w:t>
            </w:r>
          </w:p>
        </w:tc>
        <w:tc>
          <w:tcPr>
            <w:tcW w:w="1701" w:type="dxa"/>
            <w:vAlign w:val="center"/>
          </w:tcPr>
          <w:p w:rsidR="000975F5" w:rsidRPr="00B34FDD" w:rsidRDefault="000975F5" w:rsidP="009F76DB">
            <w:pPr>
              <w:spacing w:before="20" w:after="20"/>
              <w:jc w:val="center"/>
              <w:rPr>
                <w:sz w:val="18"/>
              </w:rPr>
            </w:pPr>
            <w:r w:rsidRPr="00B34FDD">
              <w:rPr>
                <w:sz w:val="18"/>
              </w:rPr>
              <w:t>$</w:t>
            </w:r>
          </w:p>
        </w:tc>
        <w:tc>
          <w:tcPr>
            <w:tcW w:w="1843" w:type="dxa"/>
            <w:vAlign w:val="center"/>
          </w:tcPr>
          <w:p w:rsidR="000975F5" w:rsidRPr="00B34FDD" w:rsidRDefault="000975F5" w:rsidP="009F76DB">
            <w:pPr>
              <w:spacing w:before="20" w:after="20"/>
              <w:jc w:val="center"/>
              <w:rPr>
                <w:sz w:val="18"/>
              </w:rPr>
            </w:pPr>
            <w:r w:rsidRPr="00B34FDD">
              <w:rPr>
                <w:sz w:val="18"/>
              </w:rPr>
              <w:t>$</w:t>
            </w:r>
          </w:p>
        </w:tc>
        <w:tc>
          <w:tcPr>
            <w:tcW w:w="1701" w:type="dxa"/>
            <w:vAlign w:val="center"/>
          </w:tcPr>
          <w:p w:rsidR="000975F5" w:rsidRPr="00B34FDD" w:rsidRDefault="000975F5" w:rsidP="009F76DB">
            <w:pPr>
              <w:spacing w:before="20" w:after="20"/>
              <w:jc w:val="center"/>
              <w:rPr>
                <w:sz w:val="18"/>
              </w:rPr>
            </w:pPr>
            <w:r w:rsidRPr="00B34FDD">
              <w:rPr>
                <w:sz w:val="18"/>
              </w:rPr>
              <w:t>$</w:t>
            </w:r>
          </w:p>
        </w:tc>
        <w:tc>
          <w:tcPr>
            <w:tcW w:w="2126" w:type="dxa"/>
            <w:vAlign w:val="center"/>
          </w:tcPr>
          <w:p w:rsidR="000975F5" w:rsidRPr="00B34FDD" w:rsidRDefault="000975F5" w:rsidP="009F76DB">
            <w:pPr>
              <w:spacing w:before="20" w:after="20"/>
              <w:jc w:val="center"/>
              <w:rPr>
                <w:sz w:val="18"/>
              </w:rPr>
            </w:pPr>
            <w:r w:rsidRPr="00B34FDD">
              <w:rPr>
                <w:sz w:val="18"/>
              </w:rPr>
              <w:t>$</w:t>
            </w:r>
          </w:p>
        </w:tc>
        <w:tc>
          <w:tcPr>
            <w:tcW w:w="3969" w:type="dxa"/>
            <w:vAlign w:val="center"/>
          </w:tcPr>
          <w:p w:rsidR="000975F5" w:rsidRPr="00B34FDD" w:rsidRDefault="000975F5" w:rsidP="009F76DB">
            <w:pPr>
              <w:spacing w:before="20" w:after="20"/>
              <w:jc w:val="center"/>
              <w:rPr>
                <w:b/>
                <w:sz w:val="18"/>
              </w:rPr>
            </w:pPr>
            <w:r w:rsidRPr="00B34FDD">
              <w:rPr>
                <w:b/>
                <w:sz w:val="18"/>
              </w:rPr>
              <w:t>$</w:t>
            </w:r>
          </w:p>
        </w:tc>
      </w:tr>
      <w:tr w:rsidR="000975F5" w:rsidRPr="00441754" w:rsidTr="000975F5">
        <w:trPr>
          <w:cnfStyle w:val="000000010000"/>
          <w:trHeight w:val="633"/>
        </w:trPr>
        <w:tc>
          <w:tcPr>
            <w:tcW w:w="2518" w:type="dxa"/>
            <w:vAlign w:val="center"/>
          </w:tcPr>
          <w:p w:rsidR="000975F5" w:rsidRPr="00B34FDD" w:rsidRDefault="000975F5" w:rsidP="009F76DB">
            <w:pPr>
              <w:spacing w:before="20" w:after="20"/>
              <w:rPr>
                <w:sz w:val="18"/>
              </w:rPr>
            </w:pPr>
            <w:r w:rsidRPr="00B34FDD">
              <w:rPr>
                <w:sz w:val="18"/>
              </w:rPr>
              <w:t>MERI</w:t>
            </w:r>
          </w:p>
        </w:tc>
        <w:tc>
          <w:tcPr>
            <w:tcW w:w="1701" w:type="dxa"/>
            <w:shd w:val="clear" w:color="auto" w:fill="auto"/>
            <w:vAlign w:val="center"/>
          </w:tcPr>
          <w:p w:rsidR="000975F5" w:rsidRPr="00B34FDD" w:rsidRDefault="000975F5" w:rsidP="009F76DB">
            <w:pPr>
              <w:spacing w:before="20" w:after="20"/>
              <w:jc w:val="center"/>
              <w:rPr>
                <w:sz w:val="18"/>
              </w:rPr>
            </w:pPr>
            <w:r w:rsidRPr="00B34FDD">
              <w:rPr>
                <w:sz w:val="18"/>
              </w:rPr>
              <w:t>$</w:t>
            </w:r>
          </w:p>
        </w:tc>
        <w:tc>
          <w:tcPr>
            <w:tcW w:w="1701" w:type="dxa"/>
            <w:vAlign w:val="center"/>
          </w:tcPr>
          <w:p w:rsidR="000975F5" w:rsidRPr="00B34FDD" w:rsidRDefault="000975F5" w:rsidP="009F76DB">
            <w:pPr>
              <w:spacing w:before="20" w:after="20"/>
              <w:jc w:val="center"/>
              <w:rPr>
                <w:sz w:val="18"/>
              </w:rPr>
            </w:pPr>
            <w:r w:rsidRPr="00B34FDD">
              <w:rPr>
                <w:sz w:val="18"/>
              </w:rPr>
              <w:t>$</w:t>
            </w:r>
          </w:p>
        </w:tc>
        <w:tc>
          <w:tcPr>
            <w:tcW w:w="1843" w:type="dxa"/>
            <w:vAlign w:val="center"/>
          </w:tcPr>
          <w:p w:rsidR="000975F5" w:rsidRPr="00B34FDD" w:rsidRDefault="000975F5" w:rsidP="009F76DB">
            <w:pPr>
              <w:spacing w:before="20" w:after="20"/>
              <w:jc w:val="center"/>
              <w:rPr>
                <w:sz w:val="18"/>
              </w:rPr>
            </w:pPr>
            <w:r w:rsidRPr="00B34FDD">
              <w:rPr>
                <w:sz w:val="18"/>
              </w:rPr>
              <w:t>$</w:t>
            </w:r>
          </w:p>
        </w:tc>
        <w:tc>
          <w:tcPr>
            <w:tcW w:w="1701" w:type="dxa"/>
            <w:vAlign w:val="center"/>
          </w:tcPr>
          <w:p w:rsidR="000975F5" w:rsidRPr="00B34FDD" w:rsidRDefault="000975F5" w:rsidP="009F76DB">
            <w:pPr>
              <w:spacing w:before="20" w:after="20"/>
              <w:jc w:val="center"/>
              <w:rPr>
                <w:sz w:val="18"/>
              </w:rPr>
            </w:pPr>
            <w:r w:rsidRPr="00B34FDD">
              <w:rPr>
                <w:sz w:val="18"/>
              </w:rPr>
              <w:t>$</w:t>
            </w:r>
          </w:p>
        </w:tc>
        <w:tc>
          <w:tcPr>
            <w:tcW w:w="2126" w:type="dxa"/>
            <w:vAlign w:val="center"/>
          </w:tcPr>
          <w:p w:rsidR="000975F5" w:rsidRPr="00B34FDD" w:rsidRDefault="000975F5" w:rsidP="009F76DB">
            <w:pPr>
              <w:spacing w:before="20" w:after="20"/>
              <w:jc w:val="center"/>
              <w:rPr>
                <w:sz w:val="18"/>
              </w:rPr>
            </w:pPr>
            <w:r w:rsidRPr="00B34FDD">
              <w:rPr>
                <w:sz w:val="18"/>
              </w:rPr>
              <w:t>$</w:t>
            </w:r>
          </w:p>
        </w:tc>
        <w:tc>
          <w:tcPr>
            <w:tcW w:w="3969" w:type="dxa"/>
            <w:vAlign w:val="center"/>
          </w:tcPr>
          <w:p w:rsidR="000975F5" w:rsidRPr="00B34FDD" w:rsidRDefault="000975F5" w:rsidP="009F76DB">
            <w:pPr>
              <w:spacing w:before="20" w:after="20"/>
              <w:jc w:val="center"/>
              <w:rPr>
                <w:b/>
                <w:sz w:val="18"/>
              </w:rPr>
            </w:pPr>
            <w:r w:rsidRPr="00B34FDD">
              <w:rPr>
                <w:b/>
                <w:sz w:val="18"/>
              </w:rPr>
              <w:t>$</w:t>
            </w:r>
          </w:p>
        </w:tc>
      </w:tr>
    </w:tbl>
    <w:p w:rsidR="00163C90" w:rsidRDefault="00163C90" w:rsidP="00932861">
      <w:pPr>
        <w:rPr>
          <w:b/>
          <w:color w:val="FF0000"/>
        </w:rPr>
        <w:sectPr w:rsidR="00163C90" w:rsidSect="00163C90">
          <w:pgSz w:w="16839" w:h="11907" w:orient="landscape" w:code="9"/>
          <w:pgMar w:top="1418" w:right="396" w:bottom="568" w:left="567" w:header="425" w:footer="425" w:gutter="0"/>
          <w:cols w:space="708"/>
          <w:titlePg/>
          <w:docGrid w:linePitch="360"/>
        </w:sectPr>
      </w:pPr>
    </w:p>
    <w:p w:rsidR="0062255B" w:rsidRDefault="00A6548A" w:rsidP="0062255B">
      <w:pPr>
        <w:pStyle w:val="Heading1"/>
        <w:shd w:val="clear" w:color="auto" w:fill="C6D9F1" w:themeFill="text2" w:themeFillTint="33"/>
      </w:pPr>
      <w:proofErr w:type="gramStart"/>
      <w:r w:rsidRPr="0062255B">
        <w:rPr>
          <w:color w:val="000000" w:themeColor="text1"/>
        </w:rPr>
        <w:lastRenderedPageBreak/>
        <w:t>A</w:t>
      </w:r>
      <w:r w:rsidR="0062255B" w:rsidRPr="0062255B">
        <w:rPr>
          <w:color w:val="000000" w:themeColor="text1"/>
        </w:rPr>
        <w:t>TTACHMENT</w:t>
      </w:r>
      <w:r w:rsidR="0062255B">
        <w:t xml:space="preserve"> </w:t>
      </w:r>
      <w:r w:rsidR="00163C90">
        <w:t>B</w:t>
      </w:r>
      <w:r w:rsidR="004460F2">
        <w:t xml:space="preserve"> -</w:t>
      </w:r>
      <w:r w:rsidR="0062255B">
        <w:t xml:space="preserve"> Program Logic</w:t>
      </w:r>
      <w:r w:rsidR="00163060">
        <w:t>S</w:t>
      </w:r>
      <w:r w:rsidR="003D1DCD">
        <w:t>.</w:t>
      </w:r>
      <w:proofErr w:type="gramEnd"/>
      <w:r w:rsidR="00163060">
        <w:t xml:space="preserve"> </w:t>
      </w:r>
      <w:r w:rsidR="00233A24">
        <w:t xml:space="preserve"> </w:t>
      </w:r>
      <w:r w:rsidR="0062255B">
        <w:t xml:space="preserve"> </w:t>
      </w:r>
    </w:p>
    <w:p w:rsidR="00FB3680" w:rsidRPr="00CA7AF8" w:rsidRDefault="005E1A4D" w:rsidP="005E1A4D">
      <w:pPr>
        <w:rPr>
          <w:rFonts w:asciiTheme="minorHAnsi" w:hAnsiTheme="minorHAnsi"/>
        </w:rPr>
      </w:pPr>
      <w:r w:rsidRPr="00CA7AF8">
        <w:rPr>
          <w:rFonts w:asciiTheme="minorHAnsi" w:hAnsiTheme="minorHAnsi"/>
        </w:rPr>
        <w:t xml:space="preserve">As part of the application process you were required to provide </w:t>
      </w:r>
      <w:proofErr w:type="gramStart"/>
      <w:r w:rsidRPr="00CA7AF8">
        <w:rPr>
          <w:rFonts w:asciiTheme="minorHAnsi" w:hAnsiTheme="minorHAnsi"/>
        </w:rPr>
        <w:t>a pro</w:t>
      </w:r>
      <w:r w:rsidR="00AD20E8" w:rsidRPr="00CA7AF8">
        <w:rPr>
          <w:rFonts w:asciiTheme="minorHAnsi" w:hAnsiTheme="minorHAnsi"/>
        </w:rPr>
        <w:t>gram</w:t>
      </w:r>
      <w:proofErr w:type="gramEnd"/>
      <w:r w:rsidR="00AD20E8" w:rsidRPr="00CA7AF8">
        <w:rPr>
          <w:rFonts w:asciiTheme="minorHAnsi" w:hAnsiTheme="minorHAnsi"/>
        </w:rPr>
        <w:t xml:space="preserve"> logic. Update and attach a</w:t>
      </w:r>
      <w:r w:rsidR="00A06AF8" w:rsidRPr="00CA7AF8">
        <w:rPr>
          <w:rFonts w:asciiTheme="minorHAnsi" w:hAnsiTheme="minorHAnsi"/>
        </w:rPr>
        <w:t xml:space="preserve"> </w:t>
      </w:r>
      <w:r w:rsidRPr="00CA7AF8">
        <w:rPr>
          <w:rFonts w:asciiTheme="minorHAnsi" w:hAnsiTheme="minorHAnsi"/>
        </w:rPr>
        <w:t>Program Logic for each of the</w:t>
      </w:r>
      <w:r w:rsidR="002F4236" w:rsidRPr="00CA7AF8">
        <w:rPr>
          <w:rFonts w:asciiTheme="minorHAnsi" w:hAnsiTheme="minorHAnsi"/>
        </w:rPr>
        <w:t xml:space="preserve"> overa</w:t>
      </w:r>
      <w:r w:rsidR="00407D8A" w:rsidRPr="00CA7AF8">
        <w:rPr>
          <w:rFonts w:asciiTheme="minorHAnsi" w:hAnsiTheme="minorHAnsi"/>
        </w:rPr>
        <w:t>r</w:t>
      </w:r>
      <w:r w:rsidR="002F4236" w:rsidRPr="00CA7AF8">
        <w:rPr>
          <w:rFonts w:asciiTheme="minorHAnsi" w:hAnsiTheme="minorHAnsi"/>
        </w:rPr>
        <w:t>ching</w:t>
      </w:r>
      <w:r w:rsidRPr="00CA7AF8">
        <w:rPr>
          <w:rFonts w:asciiTheme="minorHAnsi" w:hAnsiTheme="minorHAnsi"/>
        </w:rPr>
        <w:t xml:space="preserve"> </w:t>
      </w:r>
      <w:r w:rsidRPr="00CA7AF8">
        <w:rPr>
          <w:rFonts w:asciiTheme="minorHAnsi" w:hAnsiTheme="minorHAnsi"/>
          <w:b/>
        </w:rPr>
        <w:t>Sustainable Environment</w:t>
      </w:r>
      <w:r w:rsidR="00167768" w:rsidRPr="00CA7AF8">
        <w:rPr>
          <w:rFonts w:asciiTheme="minorHAnsi" w:hAnsiTheme="minorHAnsi"/>
          <w:b/>
        </w:rPr>
        <w:t xml:space="preserve"> </w:t>
      </w:r>
      <w:r w:rsidR="00167768" w:rsidRPr="00CA7AF8">
        <w:rPr>
          <w:rFonts w:asciiTheme="minorHAnsi" w:hAnsiTheme="minorHAnsi"/>
        </w:rPr>
        <w:t>and</w:t>
      </w:r>
      <w:r w:rsidR="00167768" w:rsidRPr="00CA7AF8">
        <w:rPr>
          <w:rFonts w:asciiTheme="minorHAnsi" w:hAnsiTheme="minorHAnsi"/>
          <w:b/>
        </w:rPr>
        <w:t xml:space="preserve"> Sustainable Agriculture Stream</w:t>
      </w:r>
      <w:r w:rsidR="00A06AF8" w:rsidRPr="00CA7AF8">
        <w:rPr>
          <w:rFonts w:asciiTheme="minorHAnsi" w:hAnsiTheme="minorHAnsi"/>
        </w:rPr>
        <w:t>s here. Program Logics should capture the detail you have provided in Part 2 and 3 of this MERI plan.</w:t>
      </w:r>
      <w:r w:rsidR="00AD20E8" w:rsidRPr="00CA7AF8">
        <w:rPr>
          <w:rFonts w:asciiTheme="minorHAnsi" w:hAnsiTheme="minorHAnsi"/>
        </w:rPr>
        <w:t xml:space="preserve"> </w:t>
      </w:r>
      <w:r w:rsidR="003D1DCD" w:rsidRPr="00CA7AF8">
        <w:rPr>
          <w:rFonts w:asciiTheme="minorHAnsi" w:hAnsiTheme="minorHAnsi"/>
        </w:rPr>
        <w:t>NOTE: If appropri</w:t>
      </w:r>
      <w:r w:rsidR="00AD20E8" w:rsidRPr="00CA7AF8">
        <w:rPr>
          <w:rFonts w:asciiTheme="minorHAnsi" w:hAnsiTheme="minorHAnsi"/>
        </w:rPr>
        <w:t>ate</w:t>
      </w:r>
      <w:r w:rsidR="00246C5B" w:rsidRPr="00CA7AF8">
        <w:rPr>
          <w:rFonts w:asciiTheme="minorHAnsi" w:hAnsiTheme="minorHAnsi"/>
        </w:rPr>
        <w:t xml:space="preserve"> / prefer</w:t>
      </w:r>
      <w:r w:rsidR="00407D8A" w:rsidRPr="00CA7AF8">
        <w:rPr>
          <w:rFonts w:asciiTheme="minorHAnsi" w:hAnsiTheme="minorHAnsi"/>
        </w:rPr>
        <w:t>r</w:t>
      </w:r>
      <w:r w:rsidR="00246C5B" w:rsidRPr="00CA7AF8">
        <w:rPr>
          <w:rFonts w:asciiTheme="minorHAnsi" w:hAnsiTheme="minorHAnsi"/>
        </w:rPr>
        <w:t>ed</w:t>
      </w:r>
      <w:r w:rsidR="00AD20E8" w:rsidRPr="00CA7AF8">
        <w:rPr>
          <w:rFonts w:asciiTheme="minorHAnsi" w:hAnsiTheme="minorHAnsi"/>
        </w:rPr>
        <w:t xml:space="preserve"> attach program logics for each sub-project</w:t>
      </w:r>
      <w:r w:rsidR="00246C5B" w:rsidRPr="00CA7AF8">
        <w:rPr>
          <w:rFonts w:asciiTheme="minorHAnsi" w:hAnsiTheme="minorHAnsi"/>
        </w:rPr>
        <w:t>.</w:t>
      </w:r>
      <w:r w:rsidR="00AD20E8" w:rsidRPr="00CA7AF8">
        <w:rPr>
          <w:rFonts w:asciiTheme="minorHAnsi" w:hAnsiTheme="minorHAnsi"/>
        </w:rPr>
        <w:t xml:space="preserve"> </w:t>
      </w:r>
    </w:p>
    <w:p w:rsidR="004E52F2" w:rsidRPr="00CA7AF8" w:rsidRDefault="00407D8A" w:rsidP="005E1A4D">
      <w:pPr>
        <w:rPr>
          <w:rFonts w:asciiTheme="minorHAnsi" w:hAnsiTheme="minorHAnsi"/>
        </w:rPr>
      </w:pPr>
      <w:r w:rsidRPr="00CA7AF8">
        <w:rPr>
          <w:rFonts w:asciiTheme="minorHAnsi" w:hAnsiTheme="minorHAnsi"/>
        </w:rPr>
        <w:t xml:space="preserve">INSERT </w:t>
      </w:r>
      <w:r w:rsidR="00167768" w:rsidRPr="00CA7AF8">
        <w:rPr>
          <w:rFonts w:asciiTheme="minorHAnsi" w:hAnsiTheme="minorHAnsi"/>
          <w:b/>
          <w:u w:val="single"/>
        </w:rPr>
        <w:t>Sustainable Environment</w:t>
      </w:r>
      <w:r w:rsidRPr="00CA7AF8">
        <w:rPr>
          <w:rFonts w:asciiTheme="minorHAnsi" w:hAnsiTheme="minorHAnsi"/>
        </w:rPr>
        <w:t xml:space="preserve"> stream program logic</w:t>
      </w:r>
      <w:r w:rsidR="00167768" w:rsidRPr="00CA7AF8">
        <w:rPr>
          <w:rFonts w:asciiTheme="minorHAnsi" w:hAnsiTheme="minorHAnsi"/>
        </w:rPr>
        <w:t xml:space="preserve"> </w:t>
      </w:r>
      <w:r w:rsidR="004E52F2" w:rsidRPr="00CA7AF8">
        <w:rPr>
          <w:rFonts w:asciiTheme="minorHAnsi" w:hAnsiTheme="minorHAnsi"/>
          <w:b/>
          <w:color w:val="FF0000"/>
        </w:rPr>
        <w:t>EXAMPLE ONLY</w:t>
      </w:r>
    </w:p>
    <w:p w:rsidR="0062255B" w:rsidRDefault="0062255B" w:rsidP="00932861">
      <w:pPr>
        <w:rPr>
          <w:noProof/>
          <w:lang w:eastAsia="en-AU"/>
        </w:rPr>
      </w:pPr>
    </w:p>
    <w:p w:rsidR="00143A70" w:rsidRDefault="006F1D63">
      <w:pPr>
        <w:spacing w:after="0" w:line="240" w:lineRule="auto"/>
      </w:pPr>
      <w:r>
        <w:rPr>
          <w:noProof/>
          <w:lang w:eastAsia="en-AU"/>
        </w:rPr>
        <w:drawing>
          <wp:inline distT="0" distB="0" distL="0" distR="0">
            <wp:extent cx="13815703" cy="698325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l="53669" t="28710" r="4923" b="18973"/>
                    <a:stretch>
                      <a:fillRect/>
                    </a:stretch>
                  </pic:blipFill>
                  <pic:spPr bwMode="auto">
                    <a:xfrm>
                      <a:off x="0" y="0"/>
                      <a:ext cx="13815703" cy="6983256"/>
                    </a:xfrm>
                    <a:prstGeom prst="rect">
                      <a:avLst/>
                    </a:prstGeom>
                    <a:noFill/>
                    <a:ln w="9525">
                      <a:noFill/>
                      <a:miter lim="800000"/>
                      <a:headEnd/>
                      <a:tailEnd/>
                    </a:ln>
                  </pic:spPr>
                </pic:pic>
              </a:graphicData>
            </a:graphic>
          </wp:inline>
        </w:drawing>
      </w:r>
    </w:p>
    <w:p w:rsidR="006F1D63" w:rsidRDefault="006F1D63">
      <w:pPr>
        <w:spacing w:after="0" w:line="240" w:lineRule="auto"/>
      </w:pPr>
      <w:r>
        <w:br w:type="page"/>
      </w:r>
    </w:p>
    <w:p w:rsidR="00167768" w:rsidRDefault="00407D8A" w:rsidP="00167768">
      <w:r>
        <w:lastRenderedPageBreak/>
        <w:t xml:space="preserve">INSERT </w:t>
      </w:r>
      <w:r w:rsidR="00167768" w:rsidRPr="00EE6E27">
        <w:rPr>
          <w:b/>
          <w:u w:val="single"/>
        </w:rPr>
        <w:t>Sustainable Agriculture</w:t>
      </w:r>
      <w:r>
        <w:t xml:space="preserve"> program logic</w:t>
      </w:r>
      <w:r w:rsidR="00167768">
        <w:t xml:space="preserve"> </w:t>
      </w:r>
      <w:r w:rsidR="00167768" w:rsidRPr="002965FE">
        <w:rPr>
          <w:b/>
          <w:color w:val="FF0000"/>
        </w:rPr>
        <w:t>EXAMPLE ONLY</w:t>
      </w:r>
    </w:p>
    <w:p w:rsidR="00167768" w:rsidRDefault="00985D68" w:rsidP="00932861">
      <w:r w:rsidRPr="00985D68">
        <w:rPr>
          <w:noProof/>
          <w:lang w:eastAsia="en-AU"/>
        </w:rPr>
        <w:drawing>
          <wp:inline distT="0" distB="0" distL="0" distR="0">
            <wp:extent cx="14158182" cy="64126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54156" t="31387" r="4130" b="21383"/>
                    <a:stretch>
                      <a:fillRect/>
                    </a:stretch>
                  </pic:blipFill>
                  <pic:spPr bwMode="auto">
                    <a:xfrm>
                      <a:off x="0" y="0"/>
                      <a:ext cx="14166589" cy="6416483"/>
                    </a:xfrm>
                    <a:prstGeom prst="rect">
                      <a:avLst/>
                    </a:prstGeom>
                    <a:noFill/>
                    <a:ln w="9525">
                      <a:noFill/>
                      <a:miter lim="800000"/>
                      <a:headEnd/>
                      <a:tailEnd/>
                    </a:ln>
                  </pic:spPr>
                </pic:pic>
              </a:graphicData>
            </a:graphic>
          </wp:inline>
        </w:drawing>
      </w:r>
    </w:p>
    <w:p w:rsidR="00167768" w:rsidRDefault="00167768" w:rsidP="00932861"/>
    <w:p w:rsidR="00985D68" w:rsidRDefault="00EE6E27">
      <w:pPr>
        <w:spacing w:after="0" w:line="240" w:lineRule="auto"/>
        <w:rPr>
          <w:color w:val="000000" w:themeColor="text1"/>
        </w:rPr>
      </w:pPr>
      <w:r>
        <w:rPr>
          <w:color w:val="000000" w:themeColor="text1"/>
        </w:rPr>
        <w:br w:type="page"/>
      </w:r>
    </w:p>
    <w:p w:rsidR="008D01A2" w:rsidRDefault="008D01A2" w:rsidP="00985D68">
      <w:pPr>
        <w:pStyle w:val="Heading1"/>
        <w:shd w:val="clear" w:color="auto" w:fill="C6D9F1" w:themeFill="text2" w:themeFillTint="33"/>
        <w:rPr>
          <w:color w:val="000000" w:themeColor="text1"/>
        </w:rPr>
      </w:pPr>
      <w:r>
        <w:rPr>
          <w:color w:val="000000" w:themeColor="text1"/>
        </w:rPr>
        <w:lastRenderedPageBreak/>
        <w:t>ATTACHMENT</w:t>
      </w:r>
      <w:r w:rsidR="004460F2">
        <w:rPr>
          <w:color w:val="000000" w:themeColor="text1"/>
        </w:rPr>
        <w:t xml:space="preserve"> </w:t>
      </w:r>
      <w:r>
        <w:rPr>
          <w:color w:val="000000" w:themeColor="text1"/>
        </w:rPr>
        <w:t>C</w:t>
      </w:r>
      <w:r w:rsidR="004460F2">
        <w:rPr>
          <w:color w:val="000000" w:themeColor="text1"/>
        </w:rPr>
        <w:t xml:space="preserve"> </w:t>
      </w:r>
      <w:r w:rsidR="00C76F5A" w:rsidRPr="000C1342">
        <w:rPr>
          <w:rFonts w:asciiTheme="minorHAnsi" w:hAnsiTheme="minorHAnsi" w:cstheme="minorHAnsi"/>
        </w:rPr>
        <w:t xml:space="preserve">- </w:t>
      </w:r>
      <w:r w:rsidR="00C76F5A" w:rsidRPr="00985D68">
        <w:t>PROJECT</w:t>
      </w:r>
      <w:r>
        <w:rPr>
          <w:color w:val="000000" w:themeColor="text1"/>
        </w:rPr>
        <w:t xml:space="preserve"> Risk</w:t>
      </w:r>
    </w:p>
    <w:p w:rsidR="008D01A2" w:rsidRPr="00CA7AF8" w:rsidRDefault="008D01A2" w:rsidP="008D01A2">
      <w:pPr>
        <w:rPr>
          <w:rFonts w:asciiTheme="minorHAnsi" w:hAnsiTheme="minorHAnsi"/>
        </w:rPr>
      </w:pPr>
      <w:r w:rsidRPr="00CA7AF8">
        <w:rPr>
          <w:rFonts w:asciiTheme="minorHAnsi" w:hAnsiTheme="minorHAnsi"/>
        </w:rPr>
        <w:t>To help anticipate and determine management strategies for the risk associated with</w:t>
      </w:r>
      <w:r w:rsidR="002965FE" w:rsidRPr="00CA7AF8">
        <w:rPr>
          <w:rFonts w:asciiTheme="minorHAnsi" w:hAnsiTheme="minorHAnsi"/>
        </w:rPr>
        <w:t xml:space="preserve"> the Regional Delivery </w:t>
      </w:r>
      <w:r w:rsidRPr="00CA7AF8">
        <w:rPr>
          <w:rFonts w:asciiTheme="minorHAnsi" w:hAnsiTheme="minorHAnsi"/>
        </w:rPr>
        <w:t>project, update and attach</w:t>
      </w:r>
      <w:r w:rsidR="00700933" w:rsidRPr="00CA7AF8">
        <w:rPr>
          <w:rFonts w:asciiTheme="minorHAnsi" w:hAnsiTheme="minorHAnsi"/>
        </w:rPr>
        <w:t xml:space="preserve"> </w:t>
      </w:r>
      <w:r w:rsidRPr="00CA7AF8">
        <w:rPr>
          <w:rFonts w:asciiTheme="minorHAnsi" w:hAnsiTheme="minorHAnsi"/>
        </w:rPr>
        <w:t>risk plan</w:t>
      </w:r>
      <w:r w:rsidR="00700933" w:rsidRPr="00CA7AF8">
        <w:rPr>
          <w:rFonts w:asciiTheme="minorHAnsi" w:hAnsiTheme="minorHAnsi"/>
        </w:rPr>
        <w:t>s (developed as part of the application process)</w:t>
      </w:r>
      <w:r w:rsidR="002965FE" w:rsidRPr="00CA7AF8">
        <w:rPr>
          <w:rFonts w:asciiTheme="minorHAnsi" w:hAnsiTheme="minorHAnsi"/>
        </w:rPr>
        <w:t xml:space="preserve"> </w:t>
      </w:r>
      <w:r w:rsidRPr="00CA7AF8">
        <w:rPr>
          <w:rFonts w:asciiTheme="minorHAnsi" w:hAnsiTheme="minorHAnsi"/>
        </w:rPr>
        <w:t>here.</w:t>
      </w:r>
      <w:r w:rsidR="00700933" w:rsidRPr="00CA7AF8">
        <w:rPr>
          <w:rFonts w:asciiTheme="minorHAnsi" w:hAnsiTheme="minorHAnsi"/>
        </w:rPr>
        <w:t xml:space="preserve"> Include risk plans for each sub project</w:t>
      </w:r>
      <w:r w:rsidR="002965FE" w:rsidRPr="00CA7AF8">
        <w:rPr>
          <w:rFonts w:asciiTheme="minorHAnsi" w:hAnsiTheme="minorHAnsi"/>
        </w:rPr>
        <w:t>.</w:t>
      </w:r>
      <w:r w:rsidRPr="00CA7AF8">
        <w:rPr>
          <w:rFonts w:asciiTheme="minorHAnsi" w:hAnsiTheme="minorHAnsi"/>
        </w:rPr>
        <w:t xml:space="preserve"> Based on the risks and the controls or contingencies identified, you may need to update other sections of this MERI plan. Risks identified should be those that the project team consider to be within the reasonable influence of the project team to anticipate and manage. </w:t>
      </w:r>
    </w:p>
    <w:p w:rsidR="008D01A2" w:rsidRPr="00CA7AF8" w:rsidRDefault="008D01A2" w:rsidP="008D01A2">
      <w:pPr>
        <w:rPr>
          <w:rFonts w:asciiTheme="minorHAnsi" w:hAnsiTheme="minorHAnsi"/>
          <w:b/>
          <w:color w:val="000000" w:themeColor="text1"/>
        </w:rPr>
      </w:pPr>
    </w:p>
    <w:tbl>
      <w:tblPr>
        <w:tblpPr w:leftFromText="180" w:rightFromText="180" w:vertAnchor="text" w:tblpY="1"/>
        <w:tblOverlap w:val="never"/>
        <w:tblW w:w="189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2"/>
        <w:gridCol w:w="2060"/>
        <w:gridCol w:w="2516"/>
        <w:gridCol w:w="1830"/>
        <w:gridCol w:w="4558"/>
        <w:gridCol w:w="4558"/>
      </w:tblGrid>
      <w:tr w:rsidR="003D1116" w:rsidRPr="00CA7AF8" w:rsidTr="003D1116">
        <w:trPr>
          <w:trHeight w:val="1018"/>
        </w:trPr>
        <w:tc>
          <w:tcPr>
            <w:tcW w:w="3432" w:type="dxa"/>
            <w:tcBorders>
              <w:bottom w:val="single" w:sz="4" w:space="0" w:color="auto"/>
            </w:tcBorders>
            <w:shd w:val="clear" w:color="auto" w:fill="8DB3E2" w:themeFill="text2" w:themeFillTint="66"/>
          </w:tcPr>
          <w:p w:rsidR="003D1116" w:rsidRPr="00CA7AF8" w:rsidRDefault="003D1116" w:rsidP="006C2EBC">
            <w:pPr>
              <w:ind w:left="34" w:hanging="34"/>
              <w:rPr>
                <w:rFonts w:asciiTheme="minorHAnsi" w:hAnsiTheme="minorHAnsi" w:cstheme="minorHAnsi"/>
                <w:b/>
              </w:rPr>
            </w:pPr>
            <w:r w:rsidRPr="00CA7AF8">
              <w:rPr>
                <w:rFonts w:asciiTheme="minorHAnsi" w:hAnsiTheme="minorHAnsi" w:cstheme="minorHAnsi"/>
                <w:b/>
              </w:rPr>
              <w:t>Risk/Threat Description</w:t>
            </w:r>
          </w:p>
          <w:p w:rsidR="003D1116" w:rsidRPr="00CA7AF8" w:rsidRDefault="003D1116" w:rsidP="006C2EBC">
            <w:pPr>
              <w:rPr>
                <w:rFonts w:asciiTheme="minorHAnsi" w:hAnsiTheme="minorHAnsi" w:cstheme="minorHAnsi"/>
                <w:b/>
              </w:rPr>
            </w:pPr>
            <w:r w:rsidRPr="00CA7AF8">
              <w:rPr>
                <w:rFonts w:asciiTheme="minorHAnsi" w:hAnsiTheme="minorHAnsi" w:cstheme="minorHAnsi"/>
                <w:i/>
              </w:rPr>
              <w:t>Describe the threat/risk, its sources and impacts</w:t>
            </w:r>
          </w:p>
        </w:tc>
        <w:tc>
          <w:tcPr>
            <w:tcW w:w="2060" w:type="dxa"/>
            <w:tcBorders>
              <w:bottom w:val="single" w:sz="4" w:space="0" w:color="auto"/>
            </w:tcBorders>
            <w:shd w:val="clear" w:color="auto" w:fill="8DB3E2" w:themeFill="text2" w:themeFillTint="66"/>
          </w:tcPr>
          <w:p w:rsidR="003D1116" w:rsidRPr="00CA7AF8" w:rsidRDefault="003D1116" w:rsidP="006C2EBC">
            <w:pPr>
              <w:jc w:val="center"/>
              <w:rPr>
                <w:rFonts w:asciiTheme="minorHAnsi" w:hAnsiTheme="minorHAnsi" w:cstheme="minorHAnsi"/>
                <w:b/>
              </w:rPr>
            </w:pPr>
            <w:r w:rsidRPr="00CA7AF8">
              <w:rPr>
                <w:rFonts w:asciiTheme="minorHAnsi" w:hAnsiTheme="minorHAnsi" w:cstheme="minorHAnsi"/>
                <w:b/>
              </w:rPr>
              <w:t>Likelihood*</w:t>
            </w:r>
          </w:p>
          <w:p w:rsidR="003D1116" w:rsidRPr="00CA7AF8" w:rsidRDefault="003D1116" w:rsidP="006C2EBC">
            <w:pPr>
              <w:jc w:val="center"/>
              <w:rPr>
                <w:rFonts w:asciiTheme="minorHAnsi" w:hAnsiTheme="minorHAnsi" w:cstheme="minorHAnsi"/>
                <w:b/>
              </w:rPr>
            </w:pPr>
            <w:r w:rsidRPr="00CA7AF8">
              <w:rPr>
                <w:rFonts w:asciiTheme="minorHAnsi" w:hAnsiTheme="minorHAnsi" w:cstheme="minorHAnsi"/>
                <w:i/>
                <w:caps/>
              </w:rPr>
              <w:t>Rare, Unlikely, possible, likely, almost certain</w:t>
            </w:r>
          </w:p>
        </w:tc>
        <w:tc>
          <w:tcPr>
            <w:tcW w:w="2516" w:type="dxa"/>
            <w:tcBorders>
              <w:bottom w:val="single" w:sz="4" w:space="0" w:color="auto"/>
            </w:tcBorders>
            <w:shd w:val="clear" w:color="auto" w:fill="8DB3E2" w:themeFill="text2" w:themeFillTint="66"/>
          </w:tcPr>
          <w:p w:rsidR="003D1116" w:rsidRPr="00CA7AF8" w:rsidRDefault="003D1116" w:rsidP="006C2EBC">
            <w:pPr>
              <w:jc w:val="center"/>
              <w:rPr>
                <w:rFonts w:asciiTheme="minorHAnsi" w:hAnsiTheme="minorHAnsi" w:cstheme="minorHAnsi"/>
                <w:b/>
              </w:rPr>
            </w:pPr>
            <w:r w:rsidRPr="00CA7AF8">
              <w:rPr>
                <w:rFonts w:asciiTheme="minorHAnsi" w:hAnsiTheme="minorHAnsi" w:cstheme="minorHAnsi"/>
                <w:b/>
              </w:rPr>
              <w:t>Consequence*</w:t>
            </w:r>
          </w:p>
          <w:p w:rsidR="003D1116" w:rsidRPr="00CA7AF8" w:rsidRDefault="003D1116" w:rsidP="006C2EBC">
            <w:pPr>
              <w:jc w:val="center"/>
              <w:rPr>
                <w:rFonts w:asciiTheme="minorHAnsi" w:hAnsiTheme="minorHAnsi" w:cstheme="minorHAnsi"/>
                <w:b/>
              </w:rPr>
            </w:pPr>
            <w:r w:rsidRPr="00CA7AF8">
              <w:rPr>
                <w:rFonts w:asciiTheme="minorHAnsi" w:hAnsiTheme="minorHAnsi" w:cstheme="minorHAnsi"/>
                <w:caps/>
              </w:rPr>
              <w:t>insignificant, minor, moderate, major, critical</w:t>
            </w:r>
          </w:p>
        </w:tc>
        <w:tc>
          <w:tcPr>
            <w:tcW w:w="1830" w:type="dxa"/>
            <w:tcBorders>
              <w:bottom w:val="single" w:sz="4" w:space="0" w:color="auto"/>
            </w:tcBorders>
            <w:shd w:val="clear" w:color="auto" w:fill="8DB3E2" w:themeFill="text2" w:themeFillTint="66"/>
          </w:tcPr>
          <w:p w:rsidR="003D1116" w:rsidRPr="00CA7AF8" w:rsidRDefault="003D1116" w:rsidP="006C2EBC">
            <w:pPr>
              <w:jc w:val="center"/>
              <w:rPr>
                <w:rFonts w:asciiTheme="minorHAnsi" w:hAnsiTheme="minorHAnsi" w:cstheme="minorHAnsi"/>
                <w:b/>
              </w:rPr>
            </w:pPr>
            <w:r w:rsidRPr="00CA7AF8">
              <w:rPr>
                <w:rFonts w:asciiTheme="minorHAnsi" w:hAnsiTheme="minorHAnsi" w:cstheme="minorHAnsi"/>
                <w:b/>
              </w:rPr>
              <w:t>Rating</w:t>
            </w:r>
          </w:p>
          <w:p w:rsidR="003D1116" w:rsidRPr="00CA7AF8" w:rsidRDefault="003D1116" w:rsidP="006C2EBC">
            <w:pPr>
              <w:jc w:val="center"/>
              <w:rPr>
                <w:rFonts w:asciiTheme="minorHAnsi" w:hAnsiTheme="minorHAnsi" w:cstheme="minorHAnsi"/>
                <w:b/>
              </w:rPr>
            </w:pPr>
            <w:r w:rsidRPr="00CA7AF8">
              <w:rPr>
                <w:rFonts w:asciiTheme="minorHAnsi" w:hAnsiTheme="minorHAnsi" w:cstheme="minorHAnsi"/>
                <w:i/>
                <w:caps/>
              </w:rPr>
              <w:t>Low, Medium, high, severe</w:t>
            </w:r>
          </w:p>
        </w:tc>
        <w:tc>
          <w:tcPr>
            <w:tcW w:w="4558" w:type="dxa"/>
            <w:tcBorders>
              <w:bottom w:val="single" w:sz="4" w:space="0" w:color="auto"/>
            </w:tcBorders>
            <w:shd w:val="clear" w:color="auto" w:fill="8DB3E2" w:themeFill="text2" w:themeFillTint="66"/>
          </w:tcPr>
          <w:p w:rsidR="003D1116" w:rsidRPr="00CA7AF8" w:rsidRDefault="003D1116" w:rsidP="006C2EBC">
            <w:pPr>
              <w:rPr>
                <w:rFonts w:asciiTheme="minorHAnsi" w:hAnsiTheme="minorHAnsi" w:cstheme="minorHAnsi"/>
                <w:b/>
              </w:rPr>
            </w:pPr>
            <w:r w:rsidRPr="00CA7AF8">
              <w:rPr>
                <w:rFonts w:asciiTheme="minorHAnsi" w:hAnsiTheme="minorHAnsi" w:cstheme="minorHAnsi"/>
                <w:b/>
              </w:rPr>
              <w:t xml:space="preserve">Current Controls/Contingency </w:t>
            </w:r>
          </w:p>
          <w:p w:rsidR="003D1116" w:rsidRPr="00CA7AF8" w:rsidRDefault="003D1116" w:rsidP="006C2EBC">
            <w:pPr>
              <w:rPr>
                <w:rFonts w:asciiTheme="minorHAnsi" w:hAnsiTheme="minorHAnsi" w:cstheme="minorHAnsi"/>
                <w:b/>
              </w:rPr>
            </w:pPr>
            <w:r w:rsidRPr="00CA7AF8">
              <w:rPr>
                <w:rFonts w:asciiTheme="minorHAnsi" w:hAnsiTheme="minorHAnsi" w:cstheme="minorHAnsi"/>
                <w:i/>
              </w:rPr>
              <w:t>Describe what you will do to mitigate  the threat/risk, source or impact to an acceptable level</w:t>
            </w:r>
          </w:p>
        </w:tc>
        <w:tc>
          <w:tcPr>
            <w:tcW w:w="4558" w:type="dxa"/>
            <w:tcBorders>
              <w:bottom w:val="single" w:sz="4" w:space="0" w:color="auto"/>
            </w:tcBorders>
            <w:shd w:val="clear" w:color="auto" w:fill="8DB3E2" w:themeFill="text2" w:themeFillTint="66"/>
          </w:tcPr>
          <w:p w:rsidR="003D1116" w:rsidRPr="00CA7AF8" w:rsidRDefault="003D1116" w:rsidP="00204B51">
            <w:pPr>
              <w:rPr>
                <w:rFonts w:asciiTheme="minorHAnsi" w:hAnsiTheme="minorHAnsi" w:cstheme="minorHAnsi"/>
                <w:b/>
              </w:rPr>
            </w:pPr>
            <w:r w:rsidRPr="009A69F2">
              <w:rPr>
                <w:rFonts w:asciiTheme="minorHAnsi" w:hAnsiTheme="minorHAnsi" w:cstheme="minorHAnsi"/>
                <w:b/>
              </w:rPr>
              <w:t>R</w:t>
            </w:r>
            <w:r w:rsidR="00204B51">
              <w:rPr>
                <w:rFonts w:asciiTheme="minorHAnsi" w:hAnsiTheme="minorHAnsi" w:cstheme="minorHAnsi"/>
                <w:b/>
              </w:rPr>
              <w:t>e</w:t>
            </w:r>
            <w:r w:rsidRPr="009A69F2">
              <w:rPr>
                <w:rFonts w:asciiTheme="minorHAnsi" w:hAnsiTheme="minorHAnsi" w:cstheme="minorHAnsi"/>
                <w:b/>
              </w:rPr>
              <w:t>sidual Risk</w:t>
            </w:r>
            <w:r>
              <w:rPr>
                <w:rFonts w:asciiTheme="minorHAnsi" w:hAnsiTheme="minorHAnsi" w:cstheme="minorHAnsi"/>
                <w:b/>
              </w:rPr>
              <w:t xml:space="preserve"> </w:t>
            </w:r>
          </w:p>
        </w:tc>
      </w:tr>
      <w:tr w:rsidR="003D1116" w:rsidRPr="00CA7AF8" w:rsidTr="003D1116">
        <w:trPr>
          <w:trHeight w:val="803"/>
        </w:trPr>
        <w:tc>
          <w:tcPr>
            <w:tcW w:w="3432" w:type="dxa"/>
          </w:tcPr>
          <w:p w:rsidR="003D1116" w:rsidRPr="00CA7AF8" w:rsidRDefault="003D1116" w:rsidP="006C2EBC">
            <w:pPr>
              <w:spacing w:before="60" w:after="60"/>
              <w:ind w:left="252" w:hanging="252"/>
              <w:rPr>
                <w:rFonts w:asciiTheme="minorHAnsi" w:hAnsiTheme="minorHAnsi" w:cstheme="minorHAnsi"/>
              </w:rPr>
            </w:pPr>
            <w:r w:rsidRPr="00CA7AF8">
              <w:rPr>
                <w:rFonts w:asciiTheme="minorHAnsi" w:hAnsiTheme="minorHAnsi" w:cstheme="minorHAnsi"/>
              </w:rPr>
              <w:t>1.</w:t>
            </w:r>
          </w:p>
        </w:tc>
        <w:tc>
          <w:tcPr>
            <w:tcW w:w="2060" w:type="dxa"/>
          </w:tcPr>
          <w:p w:rsidR="003D1116" w:rsidRPr="00CA7AF8" w:rsidRDefault="003D1116" w:rsidP="006C2EBC">
            <w:pPr>
              <w:spacing w:before="60" w:after="60"/>
              <w:rPr>
                <w:rFonts w:asciiTheme="minorHAnsi" w:hAnsiTheme="minorHAnsi" w:cstheme="minorHAnsi"/>
                <w:i/>
                <w:caps/>
                <w:highlight w:val="yellow"/>
              </w:rPr>
            </w:pPr>
          </w:p>
        </w:tc>
        <w:tc>
          <w:tcPr>
            <w:tcW w:w="2516" w:type="dxa"/>
          </w:tcPr>
          <w:p w:rsidR="003D1116" w:rsidRPr="00CA7AF8" w:rsidRDefault="003D1116" w:rsidP="006C2EBC">
            <w:pPr>
              <w:spacing w:before="60" w:after="60"/>
              <w:rPr>
                <w:rFonts w:asciiTheme="minorHAnsi" w:hAnsiTheme="minorHAnsi" w:cstheme="minorHAnsi"/>
                <w:caps/>
              </w:rPr>
            </w:pPr>
          </w:p>
        </w:tc>
        <w:tc>
          <w:tcPr>
            <w:tcW w:w="1830" w:type="dxa"/>
            <w:shd w:val="clear" w:color="auto" w:fill="auto"/>
          </w:tcPr>
          <w:p w:rsidR="003D1116" w:rsidRPr="00CA7AF8" w:rsidRDefault="003D1116" w:rsidP="006C2EBC">
            <w:pPr>
              <w:spacing w:before="60" w:after="60"/>
              <w:rPr>
                <w:rFonts w:asciiTheme="minorHAnsi" w:hAnsiTheme="minorHAnsi" w:cstheme="minorHAnsi"/>
                <w:caps/>
              </w:rPr>
            </w:pPr>
          </w:p>
        </w:tc>
        <w:tc>
          <w:tcPr>
            <w:tcW w:w="4558" w:type="dxa"/>
          </w:tcPr>
          <w:p w:rsidR="003D1116" w:rsidRPr="00CA7AF8" w:rsidRDefault="003D1116" w:rsidP="006C2EBC">
            <w:pPr>
              <w:spacing w:before="60" w:after="60"/>
              <w:rPr>
                <w:rFonts w:asciiTheme="minorHAnsi" w:hAnsiTheme="minorHAnsi" w:cstheme="minorHAnsi"/>
              </w:rPr>
            </w:pPr>
          </w:p>
        </w:tc>
        <w:tc>
          <w:tcPr>
            <w:tcW w:w="4558" w:type="dxa"/>
          </w:tcPr>
          <w:p w:rsidR="003D1116" w:rsidRPr="00CA7AF8" w:rsidRDefault="003D1116" w:rsidP="006C2EBC">
            <w:pPr>
              <w:spacing w:before="60" w:after="60"/>
              <w:rPr>
                <w:rFonts w:asciiTheme="minorHAnsi" w:hAnsiTheme="minorHAnsi" w:cstheme="minorHAnsi"/>
              </w:rPr>
            </w:pPr>
          </w:p>
        </w:tc>
      </w:tr>
      <w:tr w:rsidR="003D1116" w:rsidRPr="00CA7AF8" w:rsidTr="003D1116">
        <w:trPr>
          <w:trHeight w:val="461"/>
        </w:trPr>
        <w:tc>
          <w:tcPr>
            <w:tcW w:w="3432" w:type="dxa"/>
          </w:tcPr>
          <w:p w:rsidR="003D1116" w:rsidRPr="00CA7AF8" w:rsidRDefault="003D1116" w:rsidP="006C2EBC">
            <w:pPr>
              <w:spacing w:before="60" w:after="60"/>
              <w:ind w:left="252" w:hanging="252"/>
              <w:rPr>
                <w:rFonts w:asciiTheme="minorHAnsi" w:hAnsiTheme="minorHAnsi" w:cstheme="minorHAnsi"/>
              </w:rPr>
            </w:pPr>
            <w:r w:rsidRPr="00CA7AF8">
              <w:rPr>
                <w:rFonts w:asciiTheme="minorHAnsi" w:hAnsiTheme="minorHAnsi" w:cstheme="minorHAnsi"/>
              </w:rPr>
              <w:t xml:space="preserve">2. </w:t>
            </w:r>
            <w:r w:rsidRPr="00CA7AF8">
              <w:rPr>
                <w:rFonts w:asciiTheme="minorHAnsi" w:hAnsiTheme="minorHAnsi" w:cstheme="minorHAnsi"/>
                <w:color w:val="808080" w:themeColor="background1" w:themeShade="80"/>
              </w:rPr>
              <w:t>Add rows as required</w:t>
            </w:r>
          </w:p>
          <w:p w:rsidR="003D1116" w:rsidRPr="00CA7AF8" w:rsidRDefault="003D1116" w:rsidP="006C2EBC">
            <w:pPr>
              <w:spacing w:before="60" w:after="60"/>
              <w:ind w:left="252" w:hanging="252"/>
              <w:rPr>
                <w:rFonts w:asciiTheme="minorHAnsi" w:hAnsiTheme="minorHAnsi" w:cstheme="minorHAnsi"/>
              </w:rPr>
            </w:pPr>
          </w:p>
          <w:p w:rsidR="003D1116" w:rsidRPr="00CA7AF8" w:rsidRDefault="003D1116" w:rsidP="006C2EBC">
            <w:pPr>
              <w:spacing w:before="60" w:after="60"/>
              <w:ind w:left="252" w:hanging="252"/>
              <w:rPr>
                <w:rFonts w:asciiTheme="minorHAnsi" w:hAnsiTheme="minorHAnsi" w:cstheme="minorHAnsi"/>
              </w:rPr>
            </w:pPr>
          </w:p>
        </w:tc>
        <w:tc>
          <w:tcPr>
            <w:tcW w:w="2060" w:type="dxa"/>
          </w:tcPr>
          <w:p w:rsidR="003D1116" w:rsidRPr="00CA7AF8" w:rsidRDefault="003D1116" w:rsidP="006C2EBC">
            <w:pPr>
              <w:spacing w:before="60" w:after="60"/>
              <w:rPr>
                <w:rFonts w:asciiTheme="minorHAnsi" w:hAnsiTheme="minorHAnsi" w:cstheme="minorHAnsi"/>
                <w:caps/>
              </w:rPr>
            </w:pPr>
          </w:p>
        </w:tc>
        <w:tc>
          <w:tcPr>
            <w:tcW w:w="2516" w:type="dxa"/>
          </w:tcPr>
          <w:p w:rsidR="003D1116" w:rsidRPr="00CA7AF8" w:rsidRDefault="003D1116" w:rsidP="006C2EBC">
            <w:pPr>
              <w:spacing w:before="60" w:after="60"/>
              <w:rPr>
                <w:rFonts w:asciiTheme="minorHAnsi" w:hAnsiTheme="minorHAnsi" w:cstheme="minorHAnsi"/>
                <w:caps/>
              </w:rPr>
            </w:pPr>
          </w:p>
        </w:tc>
        <w:tc>
          <w:tcPr>
            <w:tcW w:w="1830" w:type="dxa"/>
            <w:shd w:val="clear" w:color="auto" w:fill="auto"/>
          </w:tcPr>
          <w:p w:rsidR="003D1116" w:rsidRPr="00CA7AF8" w:rsidRDefault="003D1116" w:rsidP="006C2EBC">
            <w:pPr>
              <w:spacing w:before="60" w:after="60"/>
              <w:rPr>
                <w:rFonts w:asciiTheme="minorHAnsi" w:hAnsiTheme="minorHAnsi" w:cstheme="minorHAnsi"/>
                <w:caps/>
              </w:rPr>
            </w:pPr>
          </w:p>
        </w:tc>
        <w:tc>
          <w:tcPr>
            <w:tcW w:w="4558" w:type="dxa"/>
          </w:tcPr>
          <w:p w:rsidR="003D1116" w:rsidRPr="00CA7AF8" w:rsidRDefault="003D1116" w:rsidP="006C2EBC">
            <w:pPr>
              <w:spacing w:before="60" w:after="60"/>
              <w:rPr>
                <w:rFonts w:asciiTheme="minorHAnsi" w:hAnsiTheme="minorHAnsi" w:cstheme="minorHAnsi"/>
              </w:rPr>
            </w:pPr>
          </w:p>
          <w:p w:rsidR="003D1116" w:rsidRPr="00CA7AF8" w:rsidRDefault="003D1116" w:rsidP="006C2EBC">
            <w:pPr>
              <w:spacing w:before="60" w:after="60"/>
              <w:rPr>
                <w:rFonts w:asciiTheme="minorHAnsi" w:hAnsiTheme="minorHAnsi" w:cstheme="minorHAnsi"/>
              </w:rPr>
            </w:pPr>
          </w:p>
          <w:p w:rsidR="003D1116" w:rsidRPr="00CA7AF8" w:rsidRDefault="003D1116" w:rsidP="006C2EBC">
            <w:pPr>
              <w:spacing w:before="60" w:after="60"/>
              <w:rPr>
                <w:rFonts w:asciiTheme="minorHAnsi" w:hAnsiTheme="minorHAnsi" w:cstheme="minorHAnsi"/>
              </w:rPr>
            </w:pPr>
          </w:p>
        </w:tc>
        <w:tc>
          <w:tcPr>
            <w:tcW w:w="4558" w:type="dxa"/>
          </w:tcPr>
          <w:p w:rsidR="003D1116" w:rsidRPr="00CA7AF8" w:rsidRDefault="003D1116" w:rsidP="006C2EBC">
            <w:pPr>
              <w:spacing w:before="60" w:after="60"/>
              <w:rPr>
                <w:rFonts w:asciiTheme="minorHAnsi" w:hAnsiTheme="minorHAnsi" w:cstheme="minorHAnsi"/>
              </w:rPr>
            </w:pPr>
          </w:p>
        </w:tc>
      </w:tr>
    </w:tbl>
    <w:p w:rsidR="008D01A2" w:rsidRPr="00CA7AF8" w:rsidRDefault="008D01A2" w:rsidP="008D01A2">
      <w:pPr>
        <w:rPr>
          <w:rFonts w:asciiTheme="minorHAnsi" w:hAnsiTheme="minorHAnsi"/>
        </w:rPr>
      </w:pPr>
    </w:p>
    <w:p w:rsidR="008D01A2" w:rsidRPr="00CA7AF8" w:rsidRDefault="008D01A2" w:rsidP="008D01A2">
      <w:pPr>
        <w:rPr>
          <w:rFonts w:asciiTheme="minorHAnsi" w:hAnsiTheme="minorHAnsi"/>
          <w:b/>
          <w:color w:val="000000" w:themeColor="text1"/>
        </w:rPr>
      </w:pPr>
      <w:r w:rsidRPr="00CA7AF8">
        <w:rPr>
          <w:rFonts w:asciiTheme="minorHAnsi" w:hAnsiTheme="minorHAnsi"/>
          <w:b/>
          <w:color w:val="000000" w:themeColor="text1"/>
        </w:rPr>
        <w:br w:type="textWrapping" w:clear="all"/>
      </w:r>
    </w:p>
    <w:p w:rsidR="008D01A2" w:rsidRPr="00CA7AF8" w:rsidRDefault="008D01A2" w:rsidP="008D01A2">
      <w:pPr>
        <w:pStyle w:val="TextGUIDELINESMainStyles"/>
        <w:rPr>
          <w:rStyle w:val="TextItalic"/>
          <w:rFonts w:asciiTheme="minorHAnsi" w:hAnsiTheme="minorHAnsi"/>
          <w:sz w:val="22"/>
          <w:szCs w:val="22"/>
          <w:lang w:val="en-US"/>
        </w:rPr>
      </w:pPr>
      <w:r w:rsidRPr="00CA7AF8">
        <w:rPr>
          <w:rStyle w:val="TextItalic"/>
          <w:rFonts w:asciiTheme="minorHAnsi" w:hAnsiTheme="minorHAnsi"/>
          <w:sz w:val="22"/>
          <w:szCs w:val="22"/>
          <w:lang w:val="en-US"/>
        </w:rPr>
        <w:t>Use the risk matrix below to determine the overall “Rating” of each risk listed in the table above based on your identified level of likelihood and consequence to produce a rating (severe, high, medium or low).</w:t>
      </w:r>
    </w:p>
    <w:p w:rsidR="008D01A2" w:rsidRPr="00CA7AF8" w:rsidRDefault="008D01A2" w:rsidP="008D01A2">
      <w:pPr>
        <w:pStyle w:val="TextGUIDELINESMainStyles"/>
        <w:rPr>
          <w:rStyle w:val="TextItalic"/>
          <w:rFonts w:asciiTheme="minorHAnsi" w:hAnsiTheme="minorHAnsi"/>
          <w:sz w:val="22"/>
          <w:szCs w:val="22"/>
          <w:lang w:val="en-US"/>
        </w:rPr>
      </w:pPr>
      <w:r w:rsidRPr="00CA7AF8">
        <w:rPr>
          <w:rStyle w:val="TextBold"/>
          <w:rFonts w:asciiTheme="minorHAnsi" w:hAnsiTheme="minorHAnsi"/>
          <w:sz w:val="22"/>
          <w:szCs w:val="22"/>
          <w:lang w:val="en-US"/>
        </w:rPr>
        <w:t xml:space="preserve">For example: </w:t>
      </w:r>
      <w:r w:rsidR="00FC4B6C">
        <w:rPr>
          <w:rStyle w:val="TextItalic"/>
          <w:rFonts w:asciiTheme="minorHAnsi" w:hAnsiTheme="minorHAnsi"/>
          <w:sz w:val="22"/>
          <w:szCs w:val="22"/>
          <w:lang w:val="en-US"/>
        </w:rPr>
        <w:t>If you identified a risk</w:t>
      </w:r>
      <w:r w:rsidRPr="00CA7AF8">
        <w:rPr>
          <w:rStyle w:val="TextItalic"/>
          <w:rFonts w:asciiTheme="minorHAnsi" w:hAnsiTheme="minorHAnsi"/>
          <w:sz w:val="22"/>
          <w:szCs w:val="22"/>
          <w:lang w:val="en-US"/>
        </w:rPr>
        <w:t xml:space="preserve"> consequence as minor and the likelihood as possible, the risk “Rating” is low.</w:t>
      </w:r>
    </w:p>
    <w:p w:rsidR="008D01A2" w:rsidRPr="00CA7AF8" w:rsidRDefault="008D01A2" w:rsidP="008D01A2">
      <w:pPr>
        <w:rPr>
          <w:rFonts w:asciiTheme="minorHAnsi" w:hAnsiTheme="minorHAnsi"/>
          <w:b/>
          <w:color w:val="000000" w:themeColor="text1"/>
        </w:rPr>
      </w:pPr>
    </w:p>
    <w:p w:rsidR="008D01A2" w:rsidRPr="00CA7AF8" w:rsidRDefault="008D01A2" w:rsidP="008D01A2">
      <w:pPr>
        <w:rPr>
          <w:rFonts w:asciiTheme="minorHAnsi" w:hAnsiTheme="minorHAnsi"/>
          <w:b/>
          <w:color w:val="000000" w:themeColor="text1"/>
        </w:rPr>
      </w:pPr>
    </w:p>
    <w:p w:rsidR="008D01A2" w:rsidRPr="00CA7AF8" w:rsidRDefault="008D01A2" w:rsidP="008D01A2">
      <w:pPr>
        <w:rPr>
          <w:rFonts w:asciiTheme="minorHAnsi" w:hAnsiTheme="minorHAnsi"/>
          <w:b/>
          <w:color w:val="000000" w:themeColor="text1"/>
        </w:rPr>
      </w:pPr>
    </w:p>
    <w:tbl>
      <w:tblPr>
        <w:tblW w:w="0" w:type="auto"/>
        <w:jc w:val="right"/>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9"/>
        <w:gridCol w:w="1573"/>
        <w:gridCol w:w="1372"/>
        <w:gridCol w:w="1260"/>
        <w:gridCol w:w="1260"/>
        <w:gridCol w:w="1260"/>
        <w:gridCol w:w="1260"/>
      </w:tblGrid>
      <w:tr w:rsidR="008D01A2" w:rsidRPr="00CA7AF8" w:rsidTr="006C2EBC">
        <w:trPr>
          <w:trHeight w:val="392"/>
          <w:jc w:val="right"/>
        </w:trPr>
        <w:tc>
          <w:tcPr>
            <w:tcW w:w="519" w:type="dxa"/>
          </w:tcPr>
          <w:p w:rsidR="008D01A2" w:rsidRPr="00CA7AF8" w:rsidRDefault="008D01A2" w:rsidP="006C2EBC">
            <w:pPr>
              <w:pStyle w:val="Table-headersGUIDELINESMainStyles"/>
              <w:jc w:val="center"/>
              <w:rPr>
                <w:rFonts w:asciiTheme="minorHAnsi" w:hAnsiTheme="minorHAnsi"/>
                <w:sz w:val="22"/>
                <w:szCs w:val="22"/>
                <w:lang w:val="en-US"/>
              </w:rPr>
            </w:pPr>
          </w:p>
        </w:tc>
        <w:tc>
          <w:tcPr>
            <w:tcW w:w="7985" w:type="dxa"/>
            <w:gridSpan w:val="6"/>
            <w:tcMar>
              <w:top w:w="80" w:type="dxa"/>
              <w:left w:w="80" w:type="dxa"/>
              <w:bottom w:w="80" w:type="dxa"/>
              <w:right w:w="80" w:type="dxa"/>
            </w:tcMar>
            <w:vAlign w:val="center"/>
          </w:tcPr>
          <w:p w:rsidR="008D01A2" w:rsidRPr="00CA7AF8" w:rsidRDefault="008D01A2" w:rsidP="006C2EBC">
            <w:pPr>
              <w:pStyle w:val="NoParagraphStyle"/>
              <w:spacing w:line="240" w:lineRule="auto"/>
              <w:ind w:left="113" w:right="113"/>
              <w:rPr>
                <w:rFonts w:asciiTheme="minorHAnsi" w:hAnsiTheme="minorHAnsi"/>
                <w:sz w:val="22"/>
                <w:szCs w:val="22"/>
                <w:lang w:val="en-US"/>
              </w:rPr>
            </w:pPr>
            <w:r w:rsidRPr="00CA7AF8">
              <w:rPr>
                <w:rFonts w:asciiTheme="minorHAnsi" w:hAnsiTheme="minorHAnsi"/>
                <w:color w:val="auto"/>
                <w:sz w:val="22"/>
                <w:szCs w:val="22"/>
                <w:lang w:val="en-US"/>
              </w:rPr>
              <w:t>Consequence</w:t>
            </w:r>
          </w:p>
        </w:tc>
      </w:tr>
      <w:tr w:rsidR="008D01A2" w:rsidRPr="00CA7AF8" w:rsidTr="006C2EBC">
        <w:trPr>
          <w:trHeight w:val="392"/>
          <w:jc w:val="right"/>
        </w:trPr>
        <w:tc>
          <w:tcPr>
            <w:tcW w:w="519" w:type="dxa"/>
            <w:vMerge w:val="restart"/>
            <w:textDirection w:val="btLr"/>
          </w:tcPr>
          <w:p w:rsidR="008D01A2" w:rsidRPr="00CA7AF8" w:rsidRDefault="008D01A2" w:rsidP="006C2EBC">
            <w:pPr>
              <w:pStyle w:val="NoParagraphStyle"/>
              <w:spacing w:line="240" w:lineRule="auto"/>
              <w:ind w:left="113" w:right="113"/>
              <w:rPr>
                <w:rFonts w:asciiTheme="minorHAnsi" w:hAnsiTheme="minorHAnsi"/>
                <w:color w:val="auto"/>
                <w:sz w:val="22"/>
                <w:szCs w:val="22"/>
                <w:lang w:val="en-US"/>
              </w:rPr>
            </w:pPr>
            <w:r w:rsidRPr="00CA7AF8">
              <w:rPr>
                <w:rFonts w:asciiTheme="minorHAnsi" w:hAnsiTheme="minorHAnsi"/>
                <w:color w:val="auto"/>
                <w:sz w:val="22"/>
                <w:szCs w:val="22"/>
                <w:lang w:val="en-US"/>
              </w:rPr>
              <w:t>Likelihood</w:t>
            </w:r>
          </w:p>
        </w:tc>
        <w:tc>
          <w:tcPr>
            <w:tcW w:w="1573" w:type="dxa"/>
            <w:tcMar>
              <w:top w:w="80" w:type="dxa"/>
              <w:left w:w="80" w:type="dxa"/>
              <w:bottom w:w="80" w:type="dxa"/>
              <w:right w:w="80" w:type="dxa"/>
            </w:tcMar>
            <w:vAlign w:val="center"/>
          </w:tcPr>
          <w:p w:rsidR="008D01A2" w:rsidRPr="00CA7AF8" w:rsidRDefault="008D01A2" w:rsidP="006C2EBC">
            <w:pPr>
              <w:pStyle w:val="NoParagraphStyle"/>
              <w:spacing w:line="240" w:lineRule="auto"/>
              <w:rPr>
                <w:rFonts w:asciiTheme="minorHAnsi" w:hAnsiTheme="minorHAnsi"/>
                <w:color w:val="auto"/>
                <w:sz w:val="22"/>
                <w:szCs w:val="22"/>
                <w:lang w:val="en-US"/>
              </w:rPr>
            </w:pPr>
          </w:p>
        </w:tc>
        <w:tc>
          <w:tcPr>
            <w:tcW w:w="1372" w:type="dxa"/>
            <w:shd w:val="clear" w:color="auto" w:fill="FFFFFF"/>
            <w:tcMar>
              <w:top w:w="80" w:type="dxa"/>
              <w:left w:w="80" w:type="dxa"/>
              <w:bottom w:w="80" w:type="dxa"/>
              <w:right w:w="80" w:type="dxa"/>
            </w:tcMar>
            <w:vAlign w:val="center"/>
            <w:hideMark/>
          </w:tcPr>
          <w:p w:rsidR="008D01A2" w:rsidRPr="00CA7AF8" w:rsidRDefault="008D01A2" w:rsidP="006C2EBC">
            <w:pPr>
              <w:pStyle w:val="Table-headersGUIDELINESMainStyles"/>
              <w:jc w:val="center"/>
              <w:rPr>
                <w:rFonts w:asciiTheme="minorHAnsi" w:hAnsiTheme="minorHAnsi"/>
                <w:sz w:val="22"/>
                <w:szCs w:val="22"/>
                <w:lang w:val="en-US"/>
              </w:rPr>
            </w:pPr>
            <w:r w:rsidRPr="00CA7AF8">
              <w:rPr>
                <w:rFonts w:asciiTheme="minorHAnsi" w:hAnsiTheme="minorHAnsi"/>
                <w:sz w:val="22"/>
                <w:szCs w:val="22"/>
                <w:lang w:val="en-US"/>
              </w:rPr>
              <w:t>Insignificant</w:t>
            </w:r>
          </w:p>
        </w:tc>
        <w:tc>
          <w:tcPr>
            <w:tcW w:w="1260" w:type="dxa"/>
            <w:shd w:val="clear" w:color="auto" w:fill="FFFFFF"/>
            <w:tcMar>
              <w:top w:w="80" w:type="dxa"/>
              <w:left w:w="80" w:type="dxa"/>
              <w:bottom w:w="80" w:type="dxa"/>
              <w:right w:w="80" w:type="dxa"/>
            </w:tcMar>
            <w:vAlign w:val="center"/>
            <w:hideMark/>
          </w:tcPr>
          <w:p w:rsidR="008D01A2" w:rsidRPr="00CA7AF8" w:rsidRDefault="008D01A2" w:rsidP="006C2EBC">
            <w:pPr>
              <w:pStyle w:val="Table-headersGUIDELINESMainStyles"/>
              <w:jc w:val="center"/>
              <w:rPr>
                <w:rFonts w:asciiTheme="minorHAnsi" w:hAnsiTheme="minorHAnsi"/>
                <w:sz w:val="22"/>
                <w:szCs w:val="22"/>
                <w:lang w:val="en-US"/>
              </w:rPr>
            </w:pPr>
            <w:r w:rsidRPr="00CA7AF8">
              <w:rPr>
                <w:rFonts w:asciiTheme="minorHAnsi" w:hAnsiTheme="minorHAnsi"/>
                <w:sz w:val="22"/>
                <w:szCs w:val="22"/>
                <w:lang w:val="en-US"/>
              </w:rPr>
              <w:t>Minor</w:t>
            </w:r>
          </w:p>
        </w:tc>
        <w:tc>
          <w:tcPr>
            <w:tcW w:w="1260" w:type="dxa"/>
            <w:shd w:val="clear" w:color="auto" w:fill="FFFFFF"/>
            <w:tcMar>
              <w:top w:w="80" w:type="dxa"/>
              <w:left w:w="80" w:type="dxa"/>
              <w:bottom w:w="80" w:type="dxa"/>
              <w:right w:w="80" w:type="dxa"/>
            </w:tcMar>
            <w:vAlign w:val="center"/>
            <w:hideMark/>
          </w:tcPr>
          <w:p w:rsidR="008D01A2" w:rsidRPr="00CA7AF8" w:rsidRDefault="008D01A2" w:rsidP="006C2EBC">
            <w:pPr>
              <w:pStyle w:val="Table-headersGUIDELINESMainStyles"/>
              <w:jc w:val="center"/>
              <w:rPr>
                <w:rFonts w:asciiTheme="minorHAnsi" w:hAnsiTheme="minorHAnsi"/>
                <w:sz w:val="22"/>
                <w:szCs w:val="22"/>
                <w:lang w:val="en-US"/>
              </w:rPr>
            </w:pPr>
            <w:r w:rsidRPr="00CA7AF8">
              <w:rPr>
                <w:rFonts w:asciiTheme="minorHAnsi" w:hAnsiTheme="minorHAnsi"/>
                <w:sz w:val="22"/>
                <w:szCs w:val="22"/>
                <w:lang w:val="en-US"/>
              </w:rPr>
              <w:t>Moderate</w:t>
            </w:r>
          </w:p>
        </w:tc>
        <w:tc>
          <w:tcPr>
            <w:tcW w:w="1260" w:type="dxa"/>
            <w:shd w:val="clear" w:color="auto" w:fill="FFFFFF"/>
            <w:tcMar>
              <w:top w:w="80" w:type="dxa"/>
              <w:left w:w="80" w:type="dxa"/>
              <w:bottom w:w="80" w:type="dxa"/>
              <w:right w:w="80" w:type="dxa"/>
            </w:tcMar>
            <w:vAlign w:val="center"/>
            <w:hideMark/>
          </w:tcPr>
          <w:p w:rsidR="008D01A2" w:rsidRPr="00CA7AF8" w:rsidRDefault="008D01A2" w:rsidP="006C2EBC">
            <w:pPr>
              <w:pStyle w:val="Table-headersGUIDELINESMainStyles"/>
              <w:jc w:val="center"/>
              <w:rPr>
                <w:rFonts w:asciiTheme="minorHAnsi" w:hAnsiTheme="minorHAnsi"/>
                <w:sz w:val="22"/>
                <w:szCs w:val="22"/>
                <w:lang w:val="en-US"/>
              </w:rPr>
            </w:pPr>
            <w:r w:rsidRPr="00CA7AF8">
              <w:rPr>
                <w:rFonts w:asciiTheme="minorHAnsi" w:hAnsiTheme="minorHAnsi"/>
                <w:sz w:val="22"/>
                <w:szCs w:val="22"/>
                <w:lang w:val="en-US"/>
              </w:rPr>
              <w:t>Major</w:t>
            </w:r>
          </w:p>
        </w:tc>
        <w:tc>
          <w:tcPr>
            <w:tcW w:w="1260" w:type="dxa"/>
            <w:shd w:val="clear" w:color="auto" w:fill="FFFFFF"/>
            <w:tcMar>
              <w:top w:w="80" w:type="dxa"/>
              <w:left w:w="80" w:type="dxa"/>
              <w:bottom w:w="80" w:type="dxa"/>
              <w:right w:w="80" w:type="dxa"/>
            </w:tcMar>
            <w:vAlign w:val="center"/>
            <w:hideMark/>
          </w:tcPr>
          <w:p w:rsidR="008D01A2" w:rsidRPr="00CA7AF8" w:rsidRDefault="008D01A2" w:rsidP="006C2EBC">
            <w:pPr>
              <w:pStyle w:val="Table-headersGUIDELINESMainStyles"/>
              <w:jc w:val="center"/>
              <w:rPr>
                <w:rFonts w:asciiTheme="minorHAnsi" w:hAnsiTheme="minorHAnsi"/>
                <w:sz w:val="22"/>
                <w:szCs w:val="22"/>
                <w:lang w:val="en-US"/>
              </w:rPr>
            </w:pPr>
            <w:r w:rsidRPr="00CA7AF8">
              <w:rPr>
                <w:rFonts w:asciiTheme="minorHAnsi" w:hAnsiTheme="minorHAnsi"/>
                <w:sz w:val="22"/>
                <w:szCs w:val="22"/>
                <w:lang w:val="en-US"/>
              </w:rPr>
              <w:t>Critical</w:t>
            </w:r>
          </w:p>
        </w:tc>
      </w:tr>
      <w:tr w:rsidR="008D01A2" w:rsidRPr="00CA7AF8" w:rsidTr="006C2EBC">
        <w:trPr>
          <w:trHeight w:val="392"/>
          <w:jc w:val="right"/>
        </w:trPr>
        <w:tc>
          <w:tcPr>
            <w:tcW w:w="519" w:type="dxa"/>
            <w:vMerge/>
          </w:tcPr>
          <w:p w:rsidR="008D01A2" w:rsidRPr="00CA7AF8" w:rsidRDefault="008D01A2" w:rsidP="006C2EBC">
            <w:pPr>
              <w:pStyle w:val="Table-headersGUIDELINESMainStyles"/>
              <w:spacing w:before="0"/>
              <w:rPr>
                <w:rFonts w:asciiTheme="minorHAnsi" w:hAnsiTheme="minorHAnsi"/>
                <w:sz w:val="22"/>
                <w:szCs w:val="22"/>
                <w:lang w:val="en-US"/>
              </w:rPr>
            </w:pPr>
          </w:p>
        </w:tc>
        <w:tc>
          <w:tcPr>
            <w:tcW w:w="1573" w:type="dxa"/>
            <w:tcMar>
              <w:top w:w="80" w:type="dxa"/>
              <w:left w:w="80" w:type="dxa"/>
              <w:bottom w:w="80" w:type="dxa"/>
              <w:right w:w="80" w:type="dxa"/>
            </w:tcMar>
            <w:vAlign w:val="center"/>
            <w:hideMark/>
          </w:tcPr>
          <w:p w:rsidR="008D01A2" w:rsidRPr="00CA7AF8" w:rsidRDefault="008D01A2" w:rsidP="006C2EBC">
            <w:pPr>
              <w:pStyle w:val="Table-headersGUIDELINESMainStyles"/>
              <w:spacing w:before="0"/>
              <w:rPr>
                <w:rFonts w:asciiTheme="minorHAnsi" w:hAnsiTheme="minorHAnsi"/>
                <w:sz w:val="22"/>
                <w:szCs w:val="22"/>
                <w:lang w:val="en-US"/>
              </w:rPr>
            </w:pPr>
            <w:r w:rsidRPr="00CA7AF8">
              <w:rPr>
                <w:rFonts w:asciiTheme="minorHAnsi" w:hAnsiTheme="minorHAnsi"/>
                <w:sz w:val="22"/>
                <w:szCs w:val="22"/>
                <w:lang w:val="en-US"/>
              </w:rPr>
              <w:t>Almost Certain</w:t>
            </w:r>
          </w:p>
        </w:tc>
        <w:tc>
          <w:tcPr>
            <w:tcW w:w="1372" w:type="dxa"/>
            <w:shd w:val="clear" w:color="auto" w:fill="92D050"/>
            <w:tcMar>
              <w:top w:w="80" w:type="dxa"/>
              <w:left w:w="80" w:type="dxa"/>
              <w:bottom w:w="80" w:type="dxa"/>
              <w:right w:w="80" w:type="dxa"/>
            </w:tcMar>
            <w:vAlign w:val="center"/>
            <w:hideMark/>
          </w:tcPr>
          <w:p w:rsidR="008D01A2" w:rsidRPr="00CA7AF8" w:rsidRDefault="008D01A2" w:rsidP="006C2EBC">
            <w:pPr>
              <w:pStyle w:val="Table-textGUIDELINESMainStyles"/>
              <w:spacing w:before="0"/>
              <w:jc w:val="center"/>
              <w:rPr>
                <w:rFonts w:asciiTheme="minorHAnsi" w:hAnsiTheme="minorHAnsi" w:cs="Arial"/>
                <w:sz w:val="22"/>
                <w:szCs w:val="22"/>
                <w:lang w:val="en-US"/>
              </w:rPr>
            </w:pPr>
            <w:r w:rsidRPr="00CA7AF8">
              <w:rPr>
                <w:rFonts w:asciiTheme="minorHAnsi" w:hAnsiTheme="minorHAnsi" w:cs="Arial"/>
                <w:b/>
                <w:bCs/>
                <w:sz w:val="22"/>
                <w:szCs w:val="22"/>
                <w:lang w:val="en-US"/>
              </w:rPr>
              <w:t>Low</w:t>
            </w:r>
          </w:p>
        </w:tc>
        <w:tc>
          <w:tcPr>
            <w:tcW w:w="1260" w:type="dxa"/>
            <w:shd w:val="clear" w:color="auto" w:fill="FFFF00"/>
            <w:tcMar>
              <w:top w:w="80" w:type="dxa"/>
              <w:left w:w="80" w:type="dxa"/>
              <w:bottom w:w="80" w:type="dxa"/>
              <w:right w:w="80" w:type="dxa"/>
            </w:tcMar>
            <w:vAlign w:val="center"/>
            <w:hideMark/>
          </w:tcPr>
          <w:p w:rsidR="008D01A2" w:rsidRPr="00CA7AF8" w:rsidRDefault="008D01A2" w:rsidP="006C2EBC">
            <w:pPr>
              <w:pStyle w:val="Table-textGUIDELINESMainStyles"/>
              <w:spacing w:before="0"/>
              <w:jc w:val="center"/>
              <w:rPr>
                <w:rFonts w:asciiTheme="minorHAnsi" w:hAnsiTheme="minorHAnsi" w:cs="Arial"/>
                <w:sz w:val="22"/>
                <w:szCs w:val="22"/>
                <w:lang w:val="en-US"/>
              </w:rPr>
            </w:pPr>
            <w:r w:rsidRPr="00CA7AF8">
              <w:rPr>
                <w:rFonts w:asciiTheme="minorHAnsi" w:hAnsiTheme="minorHAnsi" w:cs="Arial"/>
                <w:b/>
                <w:bCs/>
                <w:sz w:val="22"/>
                <w:szCs w:val="22"/>
                <w:lang w:val="en-US"/>
              </w:rPr>
              <w:t>Medium</w:t>
            </w:r>
          </w:p>
        </w:tc>
        <w:tc>
          <w:tcPr>
            <w:tcW w:w="1260" w:type="dxa"/>
            <w:shd w:val="clear" w:color="auto" w:fill="F79646"/>
            <w:tcMar>
              <w:top w:w="80" w:type="dxa"/>
              <w:left w:w="80" w:type="dxa"/>
              <w:bottom w:w="80" w:type="dxa"/>
              <w:right w:w="80" w:type="dxa"/>
            </w:tcMar>
            <w:vAlign w:val="center"/>
            <w:hideMark/>
          </w:tcPr>
          <w:p w:rsidR="008D01A2" w:rsidRPr="00CA7AF8" w:rsidRDefault="008D01A2" w:rsidP="006C2EBC">
            <w:pPr>
              <w:pStyle w:val="Table-textGUIDELINESMainStyles"/>
              <w:spacing w:before="0"/>
              <w:jc w:val="center"/>
              <w:rPr>
                <w:rFonts w:asciiTheme="minorHAnsi" w:hAnsiTheme="minorHAnsi" w:cs="Arial"/>
                <w:sz w:val="22"/>
                <w:szCs w:val="22"/>
                <w:lang w:val="en-US"/>
              </w:rPr>
            </w:pPr>
            <w:r w:rsidRPr="00CA7AF8">
              <w:rPr>
                <w:rFonts w:asciiTheme="minorHAnsi" w:hAnsiTheme="minorHAnsi" w:cs="Arial"/>
                <w:b/>
                <w:bCs/>
                <w:sz w:val="22"/>
                <w:szCs w:val="22"/>
                <w:lang w:val="en-US"/>
              </w:rPr>
              <w:t>High</w:t>
            </w:r>
          </w:p>
        </w:tc>
        <w:tc>
          <w:tcPr>
            <w:tcW w:w="1260" w:type="dxa"/>
            <w:shd w:val="clear" w:color="auto" w:fill="FF0000"/>
            <w:tcMar>
              <w:top w:w="80" w:type="dxa"/>
              <w:left w:w="80" w:type="dxa"/>
              <w:bottom w:w="80" w:type="dxa"/>
              <w:right w:w="80" w:type="dxa"/>
            </w:tcMar>
            <w:vAlign w:val="center"/>
            <w:hideMark/>
          </w:tcPr>
          <w:p w:rsidR="008D01A2" w:rsidRPr="00CA7AF8" w:rsidRDefault="008D01A2" w:rsidP="006C2EBC">
            <w:pPr>
              <w:pStyle w:val="Table-textGUIDELINESMainStyles"/>
              <w:spacing w:before="0"/>
              <w:jc w:val="center"/>
              <w:rPr>
                <w:rFonts w:asciiTheme="minorHAnsi" w:hAnsiTheme="minorHAnsi" w:cs="Arial"/>
                <w:sz w:val="22"/>
                <w:szCs w:val="22"/>
                <w:lang w:val="en-US"/>
              </w:rPr>
            </w:pPr>
            <w:r w:rsidRPr="00CA7AF8">
              <w:rPr>
                <w:rFonts w:asciiTheme="minorHAnsi" w:hAnsiTheme="minorHAnsi" w:cs="Arial"/>
                <w:b/>
                <w:bCs/>
                <w:sz w:val="22"/>
                <w:szCs w:val="22"/>
                <w:lang w:val="en-US"/>
              </w:rPr>
              <w:t>Severe</w:t>
            </w:r>
          </w:p>
        </w:tc>
        <w:tc>
          <w:tcPr>
            <w:tcW w:w="1260" w:type="dxa"/>
            <w:shd w:val="clear" w:color="auto" w:fill="FF0000"/>
            <w:tcMar>
              <w:top w:w="80" w:type="dxa"/>
              <w:left w:w="80" w:type="dxa"/>
              <w:bottom w:w="80" w:type="dxa"/>
              <w:right w:w="80" w:type="dxa"/>
            </w:tcMar>
            <w:vAlign w:val="center"/>
            <w:hideMark/>
          </w:tcPr>
          <w:p w:rsidR="008D01A2" w:rsidRPr="00CA7AF8" w:rsidRDefault="008D01A2" w:rsidP="006C2EBC">
            <w:pPr>
              <w:pStyle w:val="Table-textGUIDELINESMainStyles"/>
              <w:spacing w:before="0"/>
              <w:jc w:val="center"/>
              <w:rPr>
                <w:rFonts w:asciiTheme="minorHAnsi" w:hAnsiTheme="minorHAnsi" w:cs="Arial"/>
                <w:sz w:val="22"/>
                <w:szCs w:val="22"/>
                <w:lang w:val="en-US"/>
              </w:rPr>
            </w:pPr>
            <w:r w:rsidRPr="00CA7AF8">
              <w:rPr>
                <w:rFonts w:asciiTheme="minorHAnsi" w:hAnsiTheme="minorHAnsi" w:cs="Arial"/>
                <w:b/>
                <w:bCs/>
                <w:sz w:val="22"/>
                <w:szCs w:val="22"/>
                <w:lang w:val="en-US"/>
              </w:rPr>
              <w:t>Severe</w:t>
            </w:r>
          </w:p>
        </w:tc>
      </w:tr>
      <w:tr w:rsidR="008D01A2" w:rsidRPr="00CA7AF8" w:rsidTr="006C2EBC">
        <w:trPr>
          <w:trHeight w:val="392"/>
          <w:jc w:val="right"/>
        </w:trPr>
        <w:tc>
          <w:tcPr>
            <w:tcW w:w="519" w:type="dxa"/>
            <w:vMerge/>
          </w:tcPr>
          <w:p w:rsidR="008D01A2" w:rsidRPr="00CA7AF8" w:rsidRDefault="008D01A2" w:rsidP="006C2EBC">
            <w:pPr>
              <w:pStyle w:val="Table-headersGUIDELINESMainStyles"/>
              <w:spacing w:before="0"/>
              <w:rPr>
                <w:rFonts w:asciiTheme="minorHAnsi" w:hAnsiTheme="minorHAnsi"/>
                <w:sz w:val="22"/>
                <w:szCs w:val="22"/>
                <w:lang w:val="en-US"/>
              </w:rPr>
            </w:pPr>
          </w:p>
        </w:tc>
        <w:tc>
          <w:tcPr>
            <w:tcW w:w="1573" w:type="dxa"/>
            <w:tcMar>
              <w:top w:w="80" w:type="dxa"/>
              <w:left w:w="80" w:type="dxa"/>
              <w:bottom w:w="80" w:type="dxa"/>
              <w:right w:w="80" w:type="dxa"/>
            </w:tcMar>
            <w:vAlign w:val="center"/>
            <w:hideMark/>
          </w:tcPr>
          <w:p w:rsidR="008D01A2" w:rsidRPr="00CA7AF8" w:rsidRDefault="008D01A2" w:rsidP="006C2EBC">
            <w:pPr>
              <w:pStyle w:val="Table-headersGUIDELINESMainStyles"/>
              <w:spacing w:before="0"/>
              <w:rPr>
                <w:rFonts w:asciiTheme="minorHAnsi" w:hAnsiTheme="minorHAnsi"/>
                <w:sz w:val="22"/>
                <w:szCs w:val="22"/>
                <w:lang w:val="en-US"/>
              </w:rPr>
            </w:pPr>
            <w:r w:rsidRPr="00CA7AF8">
              <w:rPr>
                <w:rFonts w:asciiTheme="minorHAnsi" w:hAnsiTheme="minorHAnsi"/>
                <w:sz w:val="22"/>
                <w:szCs w:val="22"/>
                <w:lang w:val="en-US"/>
              </w:rPr>
              <w:t>Likely</w:t>
            </w:r>
          </w:p>
        </w:tc>
        <w:tc>
          <w:tcPr>
            <w:tcW w:w="1372" w:type="dxa"/>
            <w:shd w:val="clear" w:color="auto" w:fill="92D050"/>
            <w:tcMar>
              <w:top w:w="80" w:type="dxa"/>
              <w:left w:w="80" w:type="dxa"/>
              <w:bottom w:w="80" w:type="dxa"/>
              <w:right w:w="80" w:type="dxa"/>
            </w:tcMar>
            <w:vAlign w:val="center"/>
            <w:hideMark/>
          </w:tcPr>
          <w:p w:rsidR="008D01A2" w:rsidRPr="00CA7AF8" w:rsidRDefault="008D01A2" w:rsidP="006C2EBC">
            <w:pPr>
              <w:autoSpaceDE w:val="0"/>
              <w:autoSpaceDN w:val="0"/>
              <w:spacing w:before="100" w:beforeAutospacing="1" w:after="100" w:afterAutospacing="1" w:line="288" w:lineRule="auto"/>
              <w:jc w:val="center"/>
              <w:rPr>
                <w:rFonts w:asciiTheme="minorHAnsi" w:eastAsiaTheme="minorHAnsi" w:hAnsiTheme="minorHAnsi" w:cs="Arial"/>
                <w:color w:val="000000"/>
              </w:rPr>
            </w:pPr>
            <w:r w:rsidRPr="00CA7AF8">
              <w:rPr>
                <w:rFonts w:asciiTheme="minorHAnsi" w:hAnsiTheme="minorHAnsi" w:cs="Arial"/>
                <w:b/>
                <w:bCs/>
              </w:rPr>
              <w:t>Low</w:t>
            </w:r>
          </w:p>
        </w:tc>
        <w:tc>
          <w:tcPr>
            <w:tcW w:w="1260" w:type="dxa"/>
            <w:shd w:val="clear" w:color="auto" w:fill="FFFF00"/>
            <w:tcMar>
              <w:top w:w="80" w:type="dxa"/>
              <w:left w:w="80" w:type="dxa"/>
              <w:bottom w:w="80" w:type="dxa"/>
              <w:right w:w="80" w:type="dxa"/>
            </w:tcMar>
            <w:vAlign w:val="center"/>
            <w:hideMark/>
          </w:tcPr>
          <w:p w:rsidR="008D01A2" w:rsidRPr="00CA7AF8" w:rsidRDefault="008D01A2" w:rsidP="006C2EBC">
            <w:pPr>
              <w:pStyle w:val="Table-textGUIDELINESMainStyles"/>
              <w:spacing w:before="0"/>
              <w:jc w:val="center"/>
              <w:rPr>
                <w:rFonts w:asciiTheme="minorHAnsi" w:hAnsiTheme="minorHAnsi" w:cs="Arial"/>
                <w:sz w:val="22"/>
                <w:szCs w:val="22"/>
                <w:lang w:val="en-US"/>
              </w:rPr>
            </w:pPr>
            <w:r w:rsidRPr="00CA7AF8">
              <w:rPr>
                <w:rFonts w:asciiTheme="minorHAnsi" w:hAnsiTheme="minorHAnsi" w:cs="Arial"/>
                <w:b/>
                <w:bCs/>
                <w:sz w:val="22"/>
                <w:szCs w:val="22"/>
                <w:lang w:val="en-US"/>
              </w:rPr>
              <w:t>Medium</w:t>
            </w:r>
          </w:p>
        </w:tc>
        <w:tc>
          <w:tcPr>
            <w:tcW w:w="1260" w:type="dxa"/>
            <w:shd w:val="clear" w:color="auto" w:fill="FFFF00"/>
            <w:tcMar>
              <w:top w:w="80" w:type="dxa"/>
              <w:left w:w="80" w:type="dxa"/>
              <w:bottom w:w="80" w:type="dxa"/>
              <w:right w:w="80" w:type="dxa"/>
            </w:tcMar>
            <w:vAlign w:val="center"/>
            <w:hideMark/>
          </w:tcPr>
          <w:p w:rsidR="008D01A2" w:rsidRPr="00CA7AF8" w:rsidRDefault="008D01A2" w:rsidP="006C2EBC">
            <w:pPr>
              <w:pStyle w:val="Table-textGUIDELINESMainStyles"/>
              <w:spacing w:before="0"/>
              <w:jc w:val="center"/>
              <w:rPr>
                <w:rFonts w:asciiTheme="minorHAnsi" w:hAnsiTheme="minorHAnsi" w:cs="Arial"/>
                <w:sz w:val="22"/>
                <w:szCs w:val="22"/>
                <w:lang w:val="en-US"/>
              </w:rPr>
            </w:pPr>
            <w:r w:rsidRPr="00CA7AF8">
              <w:rPr>
                <w:rFonts w:asciiTheme="minorHAnsi" w:hAnsiTheme="minorHAnsi" w:cs="Arial"/>
                <w:b/>
                <w:bCs/>
                <w:sz w:val="22"/>
                <w:szCs w:val="22"/>
                <w:lang w:val="en-US"/>
              </w:rPr>
              <w:t>Medium</w:t>
            </w:r>
          </w:p>
        </w:tc>
        <w:tc>
          <w:tcPr>
            <w:tcW w:w="1260" w:type="dxa"/>
            <w:shd w:val="clear" w:color="auto" w:fill="F79646"/>
            <w:tcMar>
              <w:top w:w="80" w:type="dxa"/>
              <w:left w:w="80" w:type="dxa"/>
              <w:bottom w:w="80" w:type="dxa"/>
              <w:right w:w="80" w:type="dxa"/>
            </w:tcMar>
            <w:vAlign w:val="center"/>
            <w:hideMark/>
          </w:tcPr>
          <w:p w:rsidR="008D01A2" w:rsidRPr="00CA7AF8" w:rsidRDefault="008D01A2" w:rsidP="006C2EBC">
            <w:pPr>
              <w:pStyle w:val="Table-textGUIDELINESMainStyles"/>
              <w:spacing w:before="0"/>
              <w:jc w:val="center"/>
              <w:rPr>
                <w:rFonts w:asciiTheme="minorHAnsi" w:hAnsiTheme="minorHAnsi" w:cs="Arial"/>
                <w:sz w:val="22"/>
                <w:szCs w:val="22"/>
                <w:lang w:val="en-US"/>
              </w:rPr>
            </w:pPr>
            <w:r w:rsidRPr="00CA7AF8">
              <w:rPr>
                <w:rFonts w:asciiTheme="minorHAnsi" w:hAnsiTheme="minorHAnsi" w:cs="Arial"/>
                <w:b/>
                <w:bCs/>
                <w:sz w:val="22"/>
                <w:szCs w:val="22"/>
                <w:lang w:val="en-US"/>
              </w:rPr>
              <w:t>High</w:t>
            </w:r>
          </w:p>
        </w:tc>
        <w:tc>
          <w:tcPr>
            <w:tcW w:w="1260" w:type="dxa"/>
            <w:shd w:val="clear" w:color="auto" w:fill="FF0000"/>
            <w:tcMar>
              <w:top w:w="80" w:type="dxa"/>
              <w:left w:w="80" w:type="dxa"/>
              <w:bottom w:w="80" w:type="dxa"/>
              <w:right w:w="80" w:type="dxa"/>
            </w:tcMar>
            <w:vAlign w:val="center"/>
            <w:hideMark/>
          </w:tcPr>
          <w:p w:rsidR="008D01A2" w:rsidRPr="00CA7AF8" w:rsidRDefault="008D01A2" w:rsidP="006C2EBC">
            <w:pPr>
              <w:pStyle w:val="Table-textGUIDELINESMainStyles"/>
              <w:spacing w:before="0"/>
              <w:jc w:val="center"/>
              <w:rPr>
                <w:rFonts w:asciiTheme="minorHAnsi" w:hAnsiTheme="minorHAnsi" w:cs="Arial"/>
                <w:sz w:val="22"/>
                <w:szCs w:val="22"/>
                <w:lang w:val="en-US"/>
              </w:rPr>
            </w:pPr>
            <w:r w:rsidRPr="00CA7AF8">
              <w:rPr>
                <w:rFonts w:asciiTheme="minorHAnsi" w:hAnsiTheme="minorHAnsi" w:cs="Arial"/>
                <w:b/>
                <w:bCs/>
                <w:sz w:val="22"/>
                <w:szCs w:val="22"/>
                <w:lang w:val="en-US"/>
              </w:rPr>
              <w:t>Severe</w:t>
            </w:r>
          </w:p>
        </w:tc>
      </w:tr>
      <w:tr w:rsidR="008D01A2" w:rsidRPr="00CA7AF8" w:rsidTr="006C2EBC">
        <w:trPr>
          <w:trHeight w:val="392"/>
          <w:jc w:val="right"/>
        </w:trPr>
        <w:tc>
          <w:tcPr>
            <w:tcW w:w="519" w:type="dxa"/>
            <w:vMerge/>
          </w:tcPr>
          <w:p w:rsidR="008D01A2" w:rsidRPr="00CA7AF8" w:rsidRDefault="008D01A2" w:rsidP="006C2EBC">
            <w:pPr>
              <w:pStyle w:val="Table-headersGUIDELINESMainStyles"/>
              <w:spacing w:before="0"/>
              <w:rPr>
                <w:rFonts w:asciiTheme="minorHAnsi" w:hAnsiTheme="minorHAnsi"/>
                <w:sz w:val="22"/>
                <w:szCs w:val="22"/>
                <w:lang w:val="en-US"/>
              </w:rPr>
            </w:pPr>
          </w:p>
        </w:tc>
        <w:tc>
          <w:tcPr>
            <w:tcW w:w="1573" w:type="dxa"/>
            <w:tcMar>
              <w:top w:w="80" w:type="dxa"/>
              <w:left w:w="80" w:type="dxa"/>
              <w:bottom w:w="80" w:type="dxa"/>
              <w:right w:w="80" w:type="dxa"/>
            </w:tcMar>
            <w:vAlign w:val="center"/>
            <w:hideMark/>
          </w:tcPr>
          <w:p w:rsidR="008D01A2" w:rsidRPr="00CA7AF8" w:rsidRDefault="008D01A2" w:rsidP="006C2EBC">
            <w:pPr>
              <w:pStyle w:val="Table-headersGUIDELINESMainStyles"/>
              <w:spacing w:before="0"/>
              <w:rPr>
                <w:rFonts w:asciiTheme="minorHAnsi" w:hAnsiTheme="minorHAnsi"/>
                <w:sz w:val="22"/>
                <w:szCs w:val="22"/>
                <w:lang w:val="en-US"/>
              </w:rPr>
            </w:pPr>
            <w:r w:rsidRPr="00CA7AF8">
              <w:rPr>
                <w:rFonts w:asciiTheme="minorHAnsi" w:hAnsiTheme="minorHAnsi"/>
                <w:sz w:val="22"/>
                <w:szCs w:val="22"/>
                <w:lang w:val="en-US"/>
              </w:rPr>
              <w:t>Possible</w:t>
            </w:r>
          </w:p>
        </w:tc>
        <w:tc>
          <w:tcPr>
            <w:tcW w:w="1372" w:type="dxa"/>
            <w:shd w:val="clear" w:color="auto" w:fill="92D050"/>
            <w:tcMar>
              <w:top w:w="80" w:type="dxa"/>
              <w:left w:w="80" w:type="dxa"/>
              <w:bottom w:w="80" w:type="dxa"/>
              <w:right w:w="80" w:type="dxa"/>
            </w:tcMar>
            <w:vAlign w:val="center"/>
            <w:hideMark/>
          </w:tcPr>
          <w:p w:rsidR="008D01A2" w:rsidRPr="00CA7AF8" w:rsidRDefault="008D01A2" w:rsidP="006C2EBC">
            <w:pPr>
              <w:autoSpaceDE w:val="0"/>
              <w:autoSpaceDN w:val="0"/>
              <w:spacing w:before="100" w:beforeAutospacing="1" w:after="100" w:afterAutospacing="1" w:line="288" w:lineRule="auto"/>
              <w:jc w:val="center"/>
              <w:rPr>
                <w:rFonts w:asciiTheme="minorHAnsi" w:eastAsiaTheme="minorHAnsi" w:hAnsiTheme="minorHAnsi" w:cs="Arial"/>
                <w:color w:val="000000"/>
              </w:rPr>
            </w:pPr>
            <w:r w:rsidRPr="00CA7AF8">
              <w:rPr>
                <w:rFonts w:asciiTheme="minorHAnsi" w:hAnsiTheme="minorHAnsi" w:cs="Arial"/>
                <w:b/>
                <w:bCs/>
              </w:rPr>
              <w:t>Low</w:t>
            </w:r>
          </w:p>
        </w:tc>
        <w:tc>
          <w:tcPr>
            <w:tcW w:w="1260" w:type="dxa"/>
            <w:shd w:val="clear" w:color="auto" w:fill="92D050"/>
            <w:tcMar>
              <w:top w:w="80" w:type="dxa"/>
              <w:left w:w="80" w:type="dxa"/>
              <w:bottom w:w="80" w:type="dxa"/>
              <w:right w:w="80" w:type="dxa"/>
            </w:tcMar>
            <w:vAlign w:val="center"/>
            <w:hideMark/>
          </w:tcPr>
          <w:p w:rsidR="008D01A2" w:rsidRPr="00CA7AF8" w:rsidRDefault="008D01A2" w:rsidP="006C2EBC">
            <w:pPr>
              <w:autoSpaceDE w:val="0"/>
              <w:autoSpaceDN w:val="0"/>
              <w:spacing w:before="100" w:beforeAutospacing="1" w:after="100" w:afterAutospacing="1" w:line="288" w:lineRule="auto"/>
              <w:jc w:val="center"/>
              <w:rPr>
                <w:rFonts w:asciiTheme="minorHAnsi" w:eastAsiaTheme="minorHAnsi" w:hAnsiTheme="minorHAnsi" w:cs="Arial"/>
                <w:color w:val="000000"/>
              </w:rPr>
            </w:pPr>
            <w:r w:rsidRPr="00CA7AF8">
              <w:rPr>
                <w:rFonts w:asciiTheme="minorHAnsi" w:hAnsiTheme="minorHAnsi" w:cs="Arial"/>
                <w:b/>
                <w:bCs/>
              </w:rPr>
              <w:t>Low</w:t>
            </w:r>
          </w:p>
        </w:tc>
        <w:tc>
          <w:tcPr>
            <w:tcW w:w="1260" w:type="dxa"/>
            <w:shd w:val="clear" w:color="auto" w:fill="FFFF00"/>
            <w:tcMar>
              <w:top w:w="80" w:type="dxa"/>
              <w:left w:w="80" w:type="dxa"/>
              <w:bottom w:w="80" w:type="dxa"/>
              <w:right w:w="80" w:type="dxa"/>
            </w:tcMar>
            <w:vAlign w:val="center"/>
            <w:hideMark/>
          </w:tcPr>
          <w:p w:rsidR="008D01A2" w:rsidRPr="00CA7AF8" w:rsidRDefault="008D01A2" w:rsidP="006C2EBC">
            <w:pPr>
              <w:pStyle w:val="Table-textGUIDELINESMainStyles"/>
              <w:jc w:val="center"/>
              <w:rPr>
                <w:rFonts w:asciiTheme="minorHAnsi" w:hAnsiTheme="minorHAnsi" w:cs="Arial"/>
                <w:sz w:val="22"/>
                <w:szCs w:val="22"/>
                <w:lang w:val="en-US"/>
              </w:rPr>
            </w:pPr>
            <w:r w:rsidRPr="00CA7AF8">
              <w:rPr>
                <w:rFonts w:asciiTheme="minorHAnsi" w:hAnsiTheme="minorHAnsi" w:cs="Arial"/>
                <w:b/>
                <w:bCs/>
                <w:sz w:val="22"/>
                <w:szCs w:val="22"/>
                <w:lang w:val="en-US"/>
              </w:rPr>
              <w:t>Medium</w:t>
            </w:r>
          </w:p>
        </w:tc>
        <w:tc>
          <w:tcPr>
            <w:tcW w:w="1260" w:type="dxa"/>
            <w:shd w:val="clear" w:color="auto" w:fill="F79646"/>
            <w:tcMar>
              <w:top w:w="80" w:type="dxa"/>
              <w:left w:w="80" w:type="dxa"/>
              <w:bottom w:w="80" w:type="dxa"/>
              <w:right w:w="80" w:type="dxa"/>
            </w:tcMar>
            <w:vAlign w:val="center"/>
            <w:hideMark/>
          </w:tcPr>
          <w:p w:rsidR="008D01A2" w:rsidRPr="00CA7AF8" w:rsidRDefault="008D01A2" w:rsidP="006C2EBC">
            <w:pPr>
              <w:pStyle w:val="Table-textGUIDELINESMainStyles"/>
              <w:jc w:val="center"/>
              <w:rPr>
                <w:rFonts w:asciiTheme="minorHAnsi" w:hAnsiTheme="minorHAnsi" w:cs="Arial"/>
                <w:sz w:val="22"/>
                <w:szCs w:val="22"/>
                <w:lang w:val="en-US"/>
              </w:rPr>
            </w:pPr>
            <w:r w:rsidRPr="00CA7AF8">
              <w:rPr>
                <w:rFonts w:asciiTheme="minorHAnsi" w:hAnsiTheme="minorHAnsi" w:cs="Arial"/>
                <w:b/>
                <w:bCs/>
                <w:sz w:val="22"/>
                <w:szCs w:val="22"/>
                <w:lang w:val="en-US"/>
              </w:rPr>
              <w:t>High</w:t>
            </w:r>
          </w:p>
        </w:tc>
        <w:tc>
          <w:tcPr>
            <w:tcW w:w="1260" w:type="dxa"/>
            <w:shd w:val="clear" w:color="auto" w:fill="FF0000"/>
            <w:tcMar>
              <w:top w:w="80" w:type="dxa"/>
              <w:left w:w="80" w:type="dxa"/>
              <w:bottom w:w="80" w:type="dxa"/>
              <w:right w:w="80" w:type="dxa"/>
            </w:tcMar>
            <w:vAlign w:val="center"/>
            <w:hideMark/>
          </w:tcPr>
          <w:p w:rsidR="008D01A2" w:rsidRPr="00CA7AF8" w:rsidRDefault="008D01A2" w:rsidP="006C2EBC">
            <w:pPr>
              <w:pStyle w:val="Table-textGUIDELINESMainStyles"/>
              <w:jc w:val="center"/>
              <w:rPr>
                <w:rFonts w:asciiTheme="minorHAnsi" w:hAnsiTheme="minorHAnsi" w:cs="Arial"/>
                <w:sz w:val="22"/>
                <w:szCs w:val="22"/>
                <w:lang w:val="en-US"/>
              </w:rPr>
            </w:pPr>
            <w:r w:rsidRPr="00CA7AF8">
              <w:rPr>
                <w:rFonts w:asciiTheme="minorHAnsi" w:hAnsiTheme="minorHAnsi" w:cs="Arial"/>
                <w:b/>
                <w:bCs/>
                <w:sz w:val="22"/>
                <w:szCs w:val="22"/>
                <w:lang w:val="en-US"/>
              </w:rPr>
              <w:t>Severe</w:t>
            </w:r>
          </w:p>
        </w:tc>
      </w:tr>
      <w:tr w:rsidR="008D01A2" w:rsidRPr="00CA7AF8" w:rsidTr="006C2EBC">
        <w:trPr>
          <w:trHeight w:val="392"/>
          <w:jc w:val="right"/>
        </w:trPr>
        <w:tc>
          <w:tcPr>
            <w:tcW w:w="519" w:type="dxa"/>
            <w:vMerge/>
          </w:tcPr>
          <w:p w:rsidR="008D01A2" w:rsidRPr="00CA7AF8" w:rsidRDefault="008D01A2" w:rsidP="006C2EBC">
            <w:pPr>
              <w:pStyle w:val="Table-headersGUIDELINESMainStyles"/>
              <w:spacing w:before="0"/>
              <w:rPr>
                <w:rFonts w:asciiTheme="minorHAnsi" w:hAnsiTheme="minorHAnsi"/>
                <w:sz w:val="22"/>
                <w:szCs w:val="22"/>
                <w:lang w:val="en-US"/>
              </w:rPr>
            </w:pPr>
          </w:p>
        </w:tc>
        <w:tc>
          <w:tcPr>
            <w:tcW w:w="1573" w:type="dxa"/>
            <w:tcMar>
              <w:top w:w="80" w:type="dxa"/>
              <w:left w:w="80" w:type="dxa"/>
              <w:bottom w:w="80" w:type="dxa"/>
              <w:right w:w="80" w:type="dxa"/>
            </w:tcMar>
            <w:vAlign w:val="center"/>
            <w:hideMark/>
          </w:tcPr>
          <w:p w:rsidR="008D01A2" w:rsidRPr="00CA7AF8" w:rsidRDefault="008D01A2" w:rsidP="006C2EBC">
            <w:pPr>
              <w:pStyle w:val="Table-headersGUIDELINESMainStyles"/>
              <w:spacing w:before="0"/>
              <w:rPr>
                <w:rFonts w:asciiTheme="minorHAnsi" w:hAnsiTheme="minorHAnsi"/>
                <w:sz w:val="22"/>
                <w:szCs w:val="22"/>
                <w:lang w:val="en-US"/>
              </w:rPr>
            </w:pPr>
            <w:r w:rsidRPr="00CA7AF8">
              <w:rPr>
                <w:rFonts w:asciiTheme="minorHAnsi" w:hAnsiTheme="minorHAnsi"/>
                <w:sz w:val="22"/>
                <w:szCs w:val="22"/>
                <w:lang w:val="en-US"/>
              </w:rPr>
              <w:t>Unlikely</w:t>
            </w:r>
          </w:p>
        </w:tc>
        <w:tc>
          <w:tcPr>
            <w:tcW w:w="1372" w:type="dxa"/>
            <w:shd w:val="clear" w:color="auto" w:fill="92D050"/>
            <w:tcMar>
              <w:top w:w="80" w:type="dxa"/>
              <w:left w:w="80" w:type="dxa"/>
              <w:bottom w:w="80" w:type="dxa"/>
              <w:right w:w="80" w:type="dxa"/>
            </w:tcMar>
            <w:vAlign w:val="center"/>
            <w:hideMark/>
          </w:tcPr>
          <w:p w:rsidR="008D01A2" w:rsidRPr="00CA7AF8" w:rsidRDefault="008D01A2" w:rsidP="006C2EBC">
            <w:pPr>
              <w:autoSpaceDE w:val="0"/>
              <w:autoSpaceDN w:val="0"/>
              <w:spacing w:before="100" w:beforeAutospacing="1" w:after="100" w:afterAutospacing="1" w:line="288" w:lineRule="auto"/>
              <w:jc w:val="center"/>
              <w:rPr>
                <w:rFonts w:asciiTheme="minorHAnsi" w:eastAsiaTheme="minorHAnsi" w:hAnsiTheme="minorHAnsi" w:cs="Arial"/>
                <w:color w:val="000000"/>
              </w:rPr>
            </w:pPr>
            <w:r w:rsidRPr="00CA7AF8">
              <w:rPr>
                <w:rFonts w:asciiTheme="minorHAnsi" w:hAnsiTheme="minorHAnsi" w:cs="Arial"/>
                <w:b/>
                <w:bCs/>
              </w:rPr>
              <w:t>Low</w:t>
            </w:r>
          </w:p>
        </w:tc>
        <w:tc>
          <w:tcPr>
            <w:tcW w:w="1260" w:type="dxa"/>
            <w:shd w:val="clear" w:color="auto" w:fill="92D050"/>
            <w:tcMar>
              <w:top w:w="80" w:type="dxa"/>
              <w:left w:w="80" w:type="dxa"/>
              <w:bottom w:w="80" w:type="dxa"/>
              <w:right w:w="80" w:type="dxa"/>
            </w:tcMar>
            <w:vAlign w:val="center"/>
            <w:hideMark/>
          </w:tcPr>
          <w:p w:rsidR="008D01A2" w:rsidRPr="00CA7AF8" w:rsidRDefault="008D01A2" w:rsidP="006C2EBC">
            <w:pPr>
              <w:autoSpaceDE w:val="0"/>
              <w:autoSpaceDN w:val="0"/>
              <w:spacing w:before="100" w:beforeAutospacing="1" w:after="100" w:afterAutospacing="1" w:line="288" w:lineRule="auto"/>
              <w:jc w:val="center"/>
              <w:rPr>
                <w:rFonts w:asciiTheme="minorHAnsi" w:eastAsiaTheme="minorHAnsi" w:hAnsiTheme="minorHAnsi" w:cs="Arial"/>
                <w:color w:val="000000"/>
              </w:rPr>
            </w:pPr>
            <w:r w:rsidRPr="00CA7AF8">
              <w:rPr>
                <w:rFonts w:asciiTheme="minorHAnsi" w:hAnsiTheme="minorHAnsi" w:cs="Arial"/>
                <w:b/>
                <w:bCs/>
              </w:rPr>
              <w:t>Low</w:t>
            </w:r>
          </w:p>
        </w:tc>
        <w:tc>
          <w:tcPr>
            <w:tcW w:w="1260" w:type="dxa"/>
            <w:shd w:val="clear" w:color="auto" w:fill="92D050"/>
            <w:tcMar>
              <w:top w:w="80" w:type="dxa"/>
              <w:left w:w="80" w:type="dxa"/>
              <w:bottom w:w="80" w:type="dxa"/>
              <w:right w:w="80" w:type="dxa"/>
            </w:tcMar>
            <w:vAlign w:val="center"/>
            <w:hideMark/>
          </w:tcPr>
          <w:p w:rsidR="008D01A2" w:rsidRPr="00CA7AF8" w:rsidRDefault="008D01A2" w:rsidP="006C2EBC">
            <w:pPr>
              <w:autoSpaceDE w:val="0"/>
              <w:autoSpaceDN w:val="0"/>
              <w:spacing w:before="100" w:beforeAutospacing="1" w:after="100" w:afterAutospacing="1" w:line="288" w:lineRule="auto"/>
              <w:jc w:val="center"/>
              <w:rPr>
                <w:rFonts w:asciiTheme="minorHAnsi" w:eastAsiaTheme="minorHAnsi" w:hAnsiTheme="minorHAnsi" w:cs="Arial"/>
                <w:color w:val="000000"/>
              </w:rPr>
            </w:pPr>
            <w:r w:rsidRPr="00CA7AF8">
              <w:rPr>
                <w:rFonts w:asciiTheme="minorHAnsi" w:hAnsiTheme="minorHAnsi" w:cs="Arial"/>
                <w:b/>
                <w:bCs/>
              </w:rPr>
              <w:t>Low</w:t>
            </w:r>
          </w:p>
        </w:tc>
        <w:tc>
          <w:tcPr>
            <w:tcW w:w="1260" w:type="dxa"/>
            <w:shd w:val="clear" w:color="auto" w:fill="FFFF00"/>
            <w:tcMar>
              <w:top w:w="80" w:type="dxa"/>
              <w:left w:w="80" w:type="dxa"/>
              <w:bottom w:w="80" w:type="dxa"/>
              <w:right w:w="80" w:type="dxa"/>
            </w:tcMar>
            <w:vAlign w:val="center"/>
            <w:hideMark/>
          </w:tcPr>
          <w:p w:rsidR="008D01A2" w:rsidRPr="00CA7AF8" w:rsidRDefault="008D01A2" w:rsidP="006C2EBC">
            <w:pPr>
              <w:pStyle w:val="Table-textGUIDELINESMainStyles"/>
              <w:jc w:val="center"/>
              <w:rPr>
                <w:rFonts w:asciiTheme="minorHAnsi" w:hAnsiTheme="minorHAnsi" w:cs="Arial"/>
                <w:sz w:val="22"/>
                <w:szCs w:val="22"/>
                <w:lang w:val="en-US"/>
              </w:rPr>
            </w:pPr>
            <w:r w:rsidRPr="00CA7AF8">
              <w:rPr>
                <w:rFonts w:asciiTheme="minorHAnsi" w:hAnsiTheme="minorHAnsi" w:cs="Arial"/>
                <w:b/>
                <w:bCs/>
                <w:sz w:val="22"/>
                <w:szCs w:val="22"/>
                <w:lang w:val="en-US"/>
              </w:rPr>
              <w:t>Medium</w:t>
            </w:r>
          </w:p>
        </w:tc>
        <w:tc>
          <w:tcPr>
            <w:tcW w:w="1260" w:type="dxa"/>
            <w:shd w:val="clear" w:color="auto" w:fill="F79646"/>
            <w:tcMar>
              <w:top w:w="80" w:type="dxa"/>
              <w:left w:w="80" w:type="dxa"/>
              <w:bottom w:w="80" w:type="dxa"/>
              <w:right w:w="80" w:type="dxa"/>
            </w:tcMar>
            <w:vAlign w:val="center"/>
            <w:hideMark/>
          </w:tcPr>
          <w:p w:rsidR="008D01A2" w:rsidRPr="00CA7AF8" w:rsidRDefault="008D01A2" w:rsidP="006C2EBC">
            <w:pPr>
              <w:pStyle w:val="Table-textGUIDELINESMainStyles"/>
              <w:jc w:val="center"/>
              <w:rPr>
                <w:rFonts w:asciiTheme="minorHAnsi" w:hAnsiTheme="minorHAnsi" w:cs="Arial"/>
                <w:sz w:val="22"/>
                <w:szCs w:val="22"/>
                <w:lang w:val="en-US"/>
              </w:rPr>
            </w:pPr>
            <w:r w:rsidRPr="00CA7AF8">
              <w:rPr>
                <w:rFonts w:asciiTheme="minorHAnsi" w:hAnsiTheme="minorHAnsi" w:cs="Arial"/>
                <w:b/>
                <w:bCs/>
                <w:sz w:val="22"/>
                <w:szCs w:val="22"/>
                <w:lang w:val="en-US"/>
              </w:rPr>
              <w:t>High</w:t>
            </w:r>
          </w:p>
        </w:tc>
      </w:tr>
      <w:tr w:rsidR="008D01A2" w:rsidRPr="00CA7AF8" w:rsidTr="006C2EBC">
        <w:trPr>
          <w:trHeight w:val="392"/>
          <w:jc w:val="right"/>
        </w:trPr>
        <w:tc>
          <w:tcPr>
            <w:tcW w:w="519" w:type="dxa"/>
            <w:vMerge/>
          </w:tcPr>
          <w:p w:rsidR="008D01A2" w:rsidRPr="00CA7AF8" w:rsidRDefault="008D01A2" w:rsidP="006C2EBC">
            <w:pPr>
              <w:pStyle w:val="Table-headersGUIDELINESMainStyles"/>
              <w:spacing w:before="0"/>
              <w:rPr>
                <w:rFonts w:asciiTheme="minorHAnsi" w:hAnsiTheme="minorHAnsi"/>
                <w:sz w:val="22"/>
                <w:szCs w:val="22"/>
                <w:lang w:val="en-US"/>
              </w:rPr>
            </w:pPr>
          </w:p>
        </w:tc>
        <w:tc>
          <w:tcPr>
            <w:tcW w:w="1573" w:type="dxa"/>
            <w:tcMar>
              <w:top w:w="80" w:type="dxa"/>
              <w:left w:w="80" w:type="dxa"/>
              <w:bottom w:w="80" w:type="dxa"/>
              <w:right w:w="80" w:type="dxa"/>
            </w:tcMar>
            <w:vAlign w:val="center"/>
            <w:hideMark/>
          </w:tcPr>
          <w:p w:rsidR="008D01A2" w:rsidRPr="00CA7AF8" w:rsidRDefault="008D01A2" w:rsidP="006C2EBC">
            <w:pPr>
              <w:pStyle w:val="Table-headersGUIDELINESMainStyles"/>
              <w:spacing w:before="0"/>
              <w:rPr>
                <w:rFonts w:asciiTheme="minorHAnsi" w:hAnsiTheme="minorHAnsi"/>
                <w:sz w:val="22"/>
                <w:szCs w:val="22"/>
                <w:lang w:val="en-US"/>
              </w:rPr>
            </w:pPr>
            <w:r w:rsidRPr="00CA7AF8">
              <w:rPr>
                <w:rFonts w:asciiTheme="minorHAnsi" w:hAnsiTheme="minorHAnsi"/>
                <w:sz w:val="22"/>
                <w:szCs w:val="22"/>
                <w:lang w:val="en-US"/>
              </w:rPr>
              <w:t>Rare</w:t>
            </w:r>
          </w:p>
        </w:tc>
        <w:tc>
          <w:tcPr>
            <w:tcW w:w="1372" w:type="dxa"/>
            <w:shd w:val="clear" w:color="auto" w:fill="92D050"/>
            <w:tcMar>
              <w:top w:w="80" w:type="dxa"/>
              <w:left w:w="80" w:type="dxa"/>
              <w:bottom w:w="80" w:type="dxa"/>
              <w:right w:w="80" w:type="dxa"/>
            </w:tcMar>
            <w:vAlign w:val="center"/>
            <w:hideMark/>
          </w:tcPr>
          <w:p w:rsidR="008D01A2" w:rsidRPr="00CA7AF8" w:rsidRDefault="008D01A2" w:rsidP="006C2EBC">
            <w:pPr>
              <w:autoSpaceDE w:val="0"/>
              <w:autoSpaceDN w:val="0"/>
              <w:spacing w:before="100" w:beforeAutospacing="1" w:after="100" w:afterAutospacing="1" w:line="288" w:lineRule="auto"/>
              <w:jc w:val="center"/>
              <w:rPr>
                <w:rFonts w:asciiTheme="minorHAnsi" w:eastAsiaTheme="minorHAnsi" w:hAnsiTheme="minorHAnsi" w:cs="Arial"/>
                <w:color w:val="000000"/>
              </w:rPr>
            </w:pPr>
            <w:r w:rsidRPr="00CA7AF8">
              <w:rPr>
                <w:rFonts w:asciiTheme="minorHAnsi" w:hAnsiTheme="minorHAnsi" w:cs="Arial"/>
                <w:b/>
                <w:bCs/>
              </w:rPr>
              <w:t>Low</w:t>
            </w:r>
          </w:p>
        </w:tc>
        <w:tc>
          <w:tcPr>
            <w:tcW w:w="1260" w:type="dxa"/>
            <w:shd w:val="clear" w:color="auto" w:fill="92D050"/>
            <w:tcMar>
              <w:top w:w="80" w:type="dxa"/>
              <w:left w:w="80" w:type="dxa"/>
              <w:bottom w:w="80" w:type="dxa"/>
              <w:right w:w="80" w:type="dxa"/>
            </w:tcMar>
            <w:vAlign w:val="center"/>
            <w:hideMark/>
          </w:tcPr>
          <w:p w:rsidR="008D01A2" w:rsidRPr="00CA7AF8" w:rsidRDefault="008D01A2" w:rsidP="006C2EBC">
            <w:pPr>
              <w:autoSpaceDE w:val="0"/>
              <w:autoSpaceDN w:val="0"/>
              <w:spacing w:before="100" w:beforeAutospacing="1" w:after="100" w:afterAutospacing="1" w:line="288" w:lineRule="auto"/>
              <w:jc w:val="center"/>
              <w:rPr>
                <w:rFonts w:asciiTheme="minorHAnsi" w:eastAsiaTheme="minorHAnsi" w:hAnsiTheme="minorHAnsi" w:cs="Arial"/>
                <w:color w:val="000000"/>
              </w:rPr>
            </w:pPr>
            <w:r w:rsidRPr="00CA7AF8">
              <w:rPr>
                <w:rFonts w:asciiTheme="minorHAnsi" w:hAnsiTheme="minorHAnsi" w:cs="Arial"/>
                <w:b/>
                <w:bCs/>
              </w:rPr>
              <w:t>Low</w:t>
            </w:r>
          </w:p>
        </w:tc>
        <w:tc>
          <w:tcPr>
            <w:tcW w:w="1260" w:type="dxa"/>
            <w:shd w:val="clear" w:color="auto" w:fill="92D050"/>
            <w:tcMar>
              <w:top w:w="80" w:type="dxa"/>
              <w:left w:w="80" w:type="dxa"/>
              <w:bottom w:w="80" w:type="dxa"/>
              <w:right w:w="80" w:type="dxa"/>
            </w:tcMar>
            <w:vAlign w:val="center"/>
            <w:hideMark/>
          </w:tcPr>
          <w:p w:rsidR="008D01A2" w:rsidRPr="00CA7AF8" w:rsidRDefault="008D01A2" w:rsidP="006C2EBC">
            <w:pPr>
              <w:autoSpaceDE w:val="0"/>
              <w:autoSpaceDN w:val="0"/>
              <w:spacing w:before="100" w:beforeAutospacing="1" w:after="100" w:afterAutospacing="1" w:line="288" w:lineRule="auto"/>
              <w:jc w:val="center"/>
              <w:rPr>
                <w:rFonts w:asciiTheme="minorHAnsi" w:eastAsiaTheme="minorHAnsi" w:hAnsiTheme="minorHAnsi" w:cs="Arial"/>
                <w:color w:val="000000"/>
              </w:rPr>
            </w:pPr>
            <w:r w:rsidRPr="00CA7AF8">
              <w:rPr>
                <w:rFonts w:asciiTheme="minorHAnsi" w:hAnsiTheme="minorHAnsi" w:cs="Arial"/>
                <w:b/>
                <w:bCs/>
              </w:rPr>
              <w:t>Low</w:t>
            </w:r>
          </w:p>
        </w:tc>
        <w:tc>
          <w:tcPr>
            <w:tcW w:w="1260" w:type="dxa"/>
            <w:shd w:val="clear" w:color="auto" w:fill="FFFF00"/>
            <w:tcMar>
              <w:top w:w="80" w:type="dxa"/>
              <w:left w:w="80" w:type="dxa"/>
              <w:bottom w:w="80" w:type="dxa"/>
              <w:right w:w="80" w:type="dxa"/>
            </w:tcMar>
            <w:vAlign w:val="center"/>
            <w:hideMark/>
          </w:tcPr>
          <w:p w:rsidR="008D01A2" w:rsidRPr="00CA7AF8" w:rsidRDefault="008D01A2" w:rsidP="006C2EBC">
            <w:pPr>
              <w:pStyle w:val="Table-textGUIDELINESMainStyles"/>
              <w:jc w:val="center"/>
              <w:rPr>
                <w:rFonts w:asciiTheme="minorHAnsi" w:hAnsiTheme="minorHAnsi" w:cs="Arial"/>
                <w:sz w:val="22"/>
                <w:szCs w:val="22"/>
                <w:lang w:val="en-US"/>
              </w:rPr>
            </w:pPr>
            <w:r w:rsidRPr="00CA7AF8">
              <w:rPr>
                <w:rFonts w:asciiTheme="minorHAnsi" w:hAnsiTheme="minorHAnsi" w:cs="Arial"/>
                <w:b/>
                <w:bCs/>
                <w:sz w:val="22"/>
                <w:szCs w:val="22"/>
                <w:lang w:val="en-US"/>
              </w:rPr>
              <w:t>Medium</w:t>
            </w:r>
          </w:p>
        </w:tc>
        <w:tc>
          <w:tcPr>
            <w:tcW w:w="1260" w:type="dxa"/>
            <w:shd w:val="clear" w:color="auto" w:fill="F79646"/>
            <w:tcMar>
              <w:top w:w="80" w:type="dxa"/>
              <w:left w:w="80" w:type="dxa"/>
              <w:bottom w:w="80" w:type="dxa"/>
              <w:right w:w="80" w:type="dxa"/>
            </w:tcMar>
            <w:vAlign w:val="center"/>
            <w:hideMark/>
          </w:tcPr>
          <w:p w:rsidR="008D01A2" w:rsidRPr="00CA7AF8" w:rsidRDefault="008D01A2" w:rsidP="006C2EBC">
            <w:pPr>
              <w:pStyle w:val="Table-textGUIDELINESMainStyles"/>
              <w:jc w:val="center"/>
              <w:rPr>
                <w:rFonts w:asciiTheme="minorHAnsi" w:hAnsiTheme="minorHAnsi" w:cs="Arial"/>
                <w:sz w:val="22"/>
                <w:szCs w:val="22"/>
                <w:lang w:val="en-US"/>
              </w:rPr>
            </w:pPr>
            <w:r w:rsidRPr="00CA7AF8">
              <w:rPr>
                <w:rFonts w:asciiTheme="minorHAnsi" w:hAnsiTheme="minorHAnsi" w:cs="Arial"/>
                <w:b/>
                <w:bCs/>
                <w:sz w:val="22"/>
                <w:szCs w:val="22"/>
                <w:lang w:val="en-US"/>
              </w:rPr>
              <w:t>High</w:t>
            </w:r>
          </w:p>
        </w:tc>
      </w:tr>
    </w:tbl>
    <w:p w:rsidR="008D01A2" w:rsidRPr="00CA7AF8" w:rsidRDefault="008D01A2" w:rsidP="008D01A2">
      <w:pPr>
        <w:rPr>
          <w:rFonts w:asciiTheme="minorHAnsi" w:hAnsiTheme="minorHAnsi"/>
        </w:rPr>
      </w:pPr>
    </w:p>
    <w:p w:rsidR="004C7218" w:rsidRDefault="004C7218">
      <w:pPr>
        <w:spacing w:after="0" w:line="240" w:lineRule="auto"/>
        <w:rPr>
          <w:rFonts w:asciiTheme="minorHAnsi" w:hAnsiTheme="minorHAnsi" w:cs="Arial"/>
          <w:b/>
          <w:caps/>
          <w:color w:val="000000" w:themeColor="text1"/>
        </w:rPr>
        <w:sectPr w:rsidR="004C7218" w:rsidSect="0062255B">
          <w:headerReference w:type="default" r:id="rId25"/>
          <w:headerReference w:type="first" r:id="rId26"/>
          <w:pgSz w:w="23814" w:h="16839" w:orient="landscape" w:code="8"/>
          <w:pgMar w:top="1418" w:right="1418" w:bottom="1276" w:left="567" w:header="425" w:footer="425" w:gutter="0"/>
          <w:pgNumType w:start="1"/>
          <w:cols w:space="708"/>
          <w:titlePg/>
          <w:docGrid w:linePitch="360"/>
        </w:sectPr>
      </w:pPr>
      <w:bookmarkStart w:id="2" w:name="_GoBack"/>
      <w:bookmarkEnd w:id="2"/>
    </w:p>
    <w:p w:rsidR="008222AC" w:rsidRPr="00CA7AF8" w:rsidRDefault="008222AC" w:rsidP="009A69F2">
      <w:pPr>
        <w:tabs>
          <w:tab w:val="left" w:pos="19917"/>
        </w:tabs>
        <w:rPr>
          <w:rFonts w:asciiTheme="minorHAnsi" w:hAnsiTheme="minorHAnsi"/>
        </w:rPr>
      </w:pPr>
    </w:p>
    <w:sectPr w:rsidR="008222AC" w:rsidRPr="00CA7AF8" w:rsidSect="004C7218">
      <w:pgSz w:w="16839" w:h="11907" w:orient="landscape" w:code="9"/>
      <w:pgMar w:top="1418" w:right="1418" w:bottom="1276" w:left="567"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BBA" w:rsidRDefault="00245BBA" w:rsidP="00A60185">
      <w:pPr>
        <w:spacing w:after="0" w:line="240" w:lineRule="auto"/>
      </w:pPr>
      <w:r>
        <w:separator/>
      </w:r>
    </w:p>
  </w:endnote>
  <w:endnote w:type="continuationSeparator" w:id="0">
    <w:p w:rsidR="00245BBA" w:rsidRDefault="00245BBA"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40503050201020203"/>
    <w:charset w:val="00"/>
    <w:family w:val="auto"/>
    <w:pitch w:val="default"/>
    <w:sig w:usb0="00000000" w:usb1="00000000" w:usb2="00000000" w:usb3="00000000" w:csb0="00000000"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6340"/>
      <w:docPartObj>
        <w:docPartGallery w:val="Page Numbers (Bottom of Page)"/>
        <w:docPartUnique/>
      </w:docPartObj>
    </w:sdtPr>
    <w:sdtContent>
      <w:p w:rsidR="00333338" w:rsidRDefault="00797D95">
        <w:pPr>
          <w:pStyle w:val="Footer"/>
          <w:jc w:val="right"/>
        </w:pPr>
        <w:fldSimple w:instr=" PAGE   \* MERGEFORMAT ">
          <w:r w:rsidR="004F2F81">
            <w:rPr>
              <w:noProof/>
            </w:rPr>
            <w:t>1</w:t>
          </w:r>
        </w:fldSimple>
      </w:p>
    </w:sdtContent>
  </w:sdt>
  <w:p w:rsidR="00333338" w:rsidRDefault="0033333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6336"/>
      <w:docPartObj>
        <w:docPartGallery w:val="Page Numbers (Bottom of Page)"/>
        <w:docPartUnique/>
      </w:docPartObj>
    </w:sdtPr>
    <w:sdtContent>
      <w:p w:rsidR="00333338" w:rsidRDefault="00797D95">
        <w:pPr>
          <w:pStyle w:val="Footer"/>
          <w:jc w:val="right"/>
        </w:pPr>
        <w:fldSimple w:instr=" PAGE   \* MERGEFORMAT ">
          <w:r w:rsidR="004F2F81">
            <w:rPr>
              <w:noProof/>
            </w:rPr>
            <w:t>1</w:t>
          </w:r>
        </w:fldSimple>
      </w:p>
    </w:sdtContent>
  </w:sdt>
  <w:p w:rsidR="00333338" w:rsidRDefault="00333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BBA" w:rsidRDefault="00245BBA" w:rsidP="00A60185">
      <w:pPr>
        <w:spacing w:after="0" w:line="240" w:lineRule="auto"/>
      </w:pPr>
      <w:r>
        <w:separator/>
      </w:r>
    </w:p>
  </w:footnote>
  <w:footnote w:type="continuationSeparator" w:id="0">
    <w:p w:rsidR="00245BBA" w:rsidRDefault="00245BBA"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38" w:rsidRDefault="00797D95" w:rsidP="00E45765">
    <w:pPr>
      <w:pStyle w:val="Classification"/>
    </w:pPr>
    <w:r>
      <w:fldChar w:fldCharType="begin"/>
    </w:r>
    <w:r w:rsidR="00333338">
      <w:instrText xml:space="preserve"> DOCPROPERTY SecurityClassification \* MERGEFORMAT </w:instrText>
    </w:r>
    <w:r>
      <w:fldChar w:fldCharType="separate"/>
    </w:r>
    <w:r w:rsidR="00333338">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38" w:rsidRDefault="00333338">
    <w:pPr>
      <w:pStyle w:val="Header"/>
    </w:pPr>
    <w:r>
      <w:rPr>
        <w:noProof/>
        <w:lang w:eastAsia="en-AU"/>
      </w:rPr>
      <w:drawing>
        <wp:anchor distT="0" distB="0" distL="114300" distR="114300" simplePos="0" relativeHeight="251675648" behindDoc="0" locked="0" layoutInCell="1" allowOverlap="1">
          <wp:simplePos x="0" y="0"/>
          <wp:positionH relativeFrom="column">
            <wp:posOffset>5401310</wp:posOffset>
          </wp:positionH>
          <wp:positionV relativeFrom="paragraph">
            <wp:posOffset>-65405</wp:posOffset>
          </wp:positionV>
          <wp:extent cx="1454785" cy="600075"/>
          <wp:effectExtent l="19050" t="0" r="0" b="0"/>
          <wp:wrapSquare wrapText="right"/>
          <wp:docPr id="15"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454785" cy="600075"/>
                  </a:xfrm>
                  <a:prstGeom prst="rect">
                    <a:avLst/>
                  </a:prstGeom>
                  <a:noFill/>
                  <a:ln w="9525">
                    <a:noFill/>
                    <a:miter lim="800000"/>
                    <a:headEnd/>
                    <a:tailEnd/>
                  </a:ln>
                </pic:spPr>
              </pic:pic>
            </a:graphicData>
          </a:graphic>
        </wp:anchor>
      </w:drawing>
    </w:r>
    <w:r>
      <w:t>Regional Delivery MERI Plan</w:t>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38" w:rsidRDefault="00333338">
    <w:pPr>
      <w:pStyle w:val="Header"/>
    </w:pPr>
    <w:r>
      <w:t>Regional Delivery MERI Plan</w:t>
    </w:r>
    <w:r>
      <w:ptab w:relativeTo="margin" w:alignment="center" w:leader="none"/>
    </w:r>
    <w:r>
      <w:ptab w:relativeTo="margin" w:alignment="right" w:leader="none"/>
    </w:r>
    <w:r w:rsidRPr="00143A70">
      <w:rPr>
        <w:noProof/>
        <w:lang w:eastAsia="en-AU"/>
      </w:rPr>
      <w:drawing>
        <wp:anchor distT="0" distB="0" distL="114300" distR="114300" simplePos="0" relativeHeight="251671552" behindDoc="0" locked="0" layoutInCell="1" allowOverlap="1">
          <wp:simplePos x="0" y="0"/>
          <wp:positionH relativeFrom="column">
            <wp:posOffset>5347202</wp:posOffset>
          </wp:positionH>
          <wp:positionV relativeFrom="paragraph">
            <wp:posOffset>-65159</wp:posOffset>
          </wp:positionV>
          <wp:extent cx="1454909" cy="600502"/>
          <wp:effectExtent l="19050" t="0" r="0" b="0"/>
          <wp:wrapSquare wrapText="right"/>
          <wp:docPr id="6"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454785" cy="600075"/>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38" w:rsidRDefault="00333338">
    <w:pPr>
      <w:pStyle w:val="Header"/>
    </w:pPr>
    <w:r>
      <w:rPr>
        <w:noProof/>
        <w:lang w:eastAsia="en-AU"/>
      </w:rPr>
      <w:drawing>
        <wp:anchor distT="0" distB="0" distL="114300" distR="114300" simplePos="0" relativeHeight="251681792" behindDoc="0" locked="0" layoutInCell="1" allowOverlap="1">
          <wp:simplePos x="0" y="0"/>
          <wp:positionH relativeFrom="column">
            <wp:posOffset>8502650</wp:posOffset>
          </wp:positionH>
          <wp:positionV relativeFrom="paragraph">
            <wp:posOffset>-65405</wp:posOffset>
          </wp:positionV>
          <wp:extent cx="1454785" cy="600075"/>
          <wp:effectExtent l="19050" t="0" r="0" b="0"/>
          <wp:wrapSquare wrapText="right"/>
          <wp:docPr id="19"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454785" cy="600075"/>
                  </a:xfrm>
                  <a:prstGeom prst="rect">
                    <a:avLst/>
                  </a:prstGeom>
                  <a:noFill/>
                  <a:ln w="9525">
                    <a:noFill/>
                    <a:miter lim="800000"/>
                    <a:headEnd/>
                    <a:tailEnd/>
                  </a:ln>
                </pic:spPr>
              </pic:pic>
            </a:graphicData>
          </a:graphic>
        </wp:anchor>
      </w:drawing>
    </w:r>
    <w:r>
      <w:t>Regional Delivery MERI Plan</w:t>
    </w:r>
    <w:r>
      <w:ptab w:relativeTo="margin" w:alignment="center" w:leader="none"/>
    </w:r>
    <w:r>
      <w:ptab w:relativeTo="margin" w:alignment="right" w:leader="none"/>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38" w:rsidRDefault="00333338">
    <w:pPr>
      <w:pStyle w:val="Header"/>
    </w:pPr>
    <w:r>
      <w:rPr>
        <w:noProof/>
        <w:lang w:eastAsia="en-AU"/>
      </w:rPr>
      <w:drawing>
        <wp:anchor distT="0" distB="0" distL="114300" distR="114300" simplePos="0" relativeHeight="251673600" behindDoc="0" locked="0" layoutInCell="1" allowOverlap="1">
          <wp:simplePos x="0" y="0"/>
          <wp:positionH relativeFrom="column">
            <wp:posOffset>8475345</wp:posOffset>
          </wp:positionH>
          <wp:positionV relativeFrom="paragraph">
            <wp:posOffset>-120015</wp:posOffset>
          </wp:positionV>
          <wp:extent cx="1454785" cy="600075"/>
          <wp:effectExtent l="19050" t="0" r="0" b="0"/>
          <wp:wrapSquare wrapText="right"/>
          <wp:docPr id="14"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454785" cy="600075"/>
                  </a:xfrm>
                  <a:prstGeom prst="rect">
                    <a:avLst/>
                  </a:prstGeom>
                  <a:noFill/>
                  <a:ln w="9525">
                    <a:noFill/>
                    <a:miter lim="800000"/>
                    <a:headEnd/>
                    <a:tailEnd/>
                  </a:ln>
                </pic:spPr>
              </pic:pic>
            </a:graphicData>
          </a:graphic>
        </wp:anchor>
      </w:drawing>
    </w:r>
    <w:r>
      <w:t>Regional Delivery MERI Plan</w:t>
    </w:r>
    <w:r>
      <w:ptab w:relativeTo="margin" w:alignment="center" w:leader="none"/>
    </w:r>
    <w:r>
      <w:ptab w:relativeTo="margin" w:alignment="right" w:leader="none"/>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38" w:rsidRDefault="00333338">
    <w:pPr>
      <w:pStyle w:val="Header"/>
    </w:pPr>
    <w:r>
      <w:rPr>
        <w:noProof/>
        <w:lang w:eastAsia="en-AU"/>
      </w:rPr>
      <w:drawing>
        <wp:anchor distT="0" distB="0" distL="114300" distR="114300" simplePos="0" relativeHeight="251679744" behindDoc="0" locked="0" layoutInCell="1" allowOverlap="1">
          <wp:simplePos x="0" y="0"/>
          <wp:positionH relativeFrom="column">
            <wp:posOffset>12842240</wp:posOffset>
          </wp:positionH>
          <wp:positionV relativeFrom="paragraph">
            <wp:posOffset>-160655</wp:posOffset>
          </wp:positionV>
          <wp:extent cx="1454785" cy="600075"/>
          <wp:effectExtent l="19050" t="0" r="0" b="0"/>
          <wp:wrapSquare wrapText="right"/>
          <wp:docPr id="1"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454785" cy="600075"/>
                  </a:xfrm>
                  <a:prstGeom prst="rect">
                    <a:avLst/>
                  </a:prstGeom>
                  <a:noFill/>
                  <a:ln w="9525">
                    <a:noFill/>
                    <a:miter lim="800000"/>
                    <a:headEnd/>
                    <a:tailEnd/>
                  </a:ln>
                </pic:spPr>
              </pic:pic>
            </a:graphicData>
          </a:graphic>
        </wp:anchor>
      </w:drawing>
    </w:r>
    <w:r>
      <w:t>Regional Delivery MERI Plan</w:t>
    </w:r>
    <w:r>
      <w:ptab w:relativeTo="margin" w:alignment="center" w:leader="none"/>
    </w:r>
    <w:r>
      <w:ptab w:relativeTo="margin" w:alignment="right" w:leader="none"/>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38" w:rsidRDefault="00333338">
    <w:pPr>
      <w:pStyle w:val="Header"/>
    </w:pPr>
    <w:r>
      <w:rPr>
        <w:noProof/>
        <w:lang w:eastAsia="en-AU"/>
      </w:rPr>
      <w:drawing>
        <wp:anchor distT="0" distB="0" distL="114300" distR="114300" simplePos="0" relativeHeight="251677696" behindDoc="0" locked="0" layoutInCell="1" allowOverlap="1">
          <wp:simplePos x="0" y="0"/>
          <wp:positionH relativeFrom="column">
            <wp:posOffset>12801600</wp:posOffset>
          </wp:positionH>
          <wp:positionV relativeFrom="paragraph">
            <wp:posOffset>-119380</wp:posOffset>
          </wp:positionV>
          <wp:extent cx="1454785" cy="600075"/>
          <wp:effectExtent l="19050" t="0" r="0" b="0"/>
          <wp:wrapSquare wrapText="right"/>
          <wp:docPr id="2"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454785" cy="600075"/>
                  </a:xfrm>
                  <a:prstGeom prst="rect">
                    <a:avLst/>
                  </a:prstGeom>
                  <a:noFill/>
                  <a:ln w="9525">
                    <a:noFill/>
                    <a:miter lim="800000"/>
                    <a:headEnd/>
                    <a:tailEnd/>
                  </a:ln>
                </pic:spPr>
              </pic:pic>
            </a:graphicData>
          </a:graphic>
        </wp:anchor>
      </w:drawing>
    </w:r>
    <w:r>
      <w:t>Regional Delivery MERI Plan</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2A222"/>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2E60A98"/>
    <w:multiLevelType w:val="hybridMultilevel"/>
    <w:tmpl w:val="18EC83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A0D6DC8"/>
    <w:multiLevelType w:val="multilevel"/>
    <w:tmpl w:val="E6DAF818"/>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nsid w:val="65456429"/>
    <w:multiLevelType w:val="multilevel"/>
    <w:tmpl w:val="E898CC72"/>
    <w:numStyleLink w:val="KeyPoints"/>
  </w:abstractNum>
  <w:abstractNum w:abstractNumId="8">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1"/>
  </w:num>
  <w:num w:numId="3">
    <w:abstractNumId w:val="0"/>
  </w:num>
  <w:num w:numId="4">
    <w:abstractNumId w:val="4"/>
  </w:num>
  <w:num w:numId="5">
    <w:abstractNumId w:val="3"/>
  </w:num>
  <w:num w:numId="6">
    <w:abstractNumId w:val="7"/>
  </w:num>
  <w:num w:numId="7">
    <w:abstractNumId w:val="2"/>
    <w:lvlOverride w:ilvl="0">
      <w:lvl w:ilvl="0">
        <w:start w:val="1"/>
        <w:numFmt w:val="bullet"/>
        <w:pStyle w:val="ListBullet"/>
        <w:lvlText w:val=""/>
        <w:lvlJc w:val="left"/>
        <w:pPr>
          <w:ind w:left="369" w:hanging="369"/>
        </w:pPr>
        <w:rPr>
          <w:rFonts w:ascii="Symbol" w:hAnsi="Symbol" w:hint="default"/>
          <w:color w:val="4F81BD" w:themeColor="accent1"/>
        </w:rPr>
      </w:lvl>
    </w:lvlOverride>
  </w:num>
  <w:num w:numId="8">
    <w:abstractNumId w:val="2"/>
    <w:lvlOverride w:ilvl="0">
      <w:lvl w:ilvl="0">
        <w:start w:val="1"/>
        <w:numFmt w:val="bullet"/>
        <w:pStyle w:val="ListBullet"/>
        <w:lvlText w:val=""/>
        <w:lvlJc w:val="left"/>
        <w:pPr>
          <w:ind w:left="369" w:hanging="369"/>
        </w:pPr>
        <w:rPr>
          <w:rFonts w:ascii="Symbol" w:hAnsi="Symbol" w:hint="default"/>
          <w:color w:val="4F81BD" w:themeColor="accent1"/>
        </w:rPr>
      </w:lvl>
    </w:lvlOverride>
  </w:num>
  <w:num w:numId="9">
    <w:abstractNumId w:val="2"/>
  </w:num>
  <w:num w:numId="10">
    <w:abstractNumId w:val="2"/>
  </w:num>
  <w:num w:numId="11">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12">
    <w:abstractNumId w:val="5"/>
  </w:num>
  <w:num w:numId="13">
    <w:abstractNumId w:val="7"/>
  </w:num>
  <w:num w:numId="14">
    <w:abstractNumId w:val="7"/>
  </w:num>
  <w:num w:numId="15">
    <w:abstractNumId w:val="2"/>
  </w:num>
  <w:num w:numId="16">
    <w:abstractNumId w:val="2"/>
  </w:num>
  <w:num w:numId="17">
    <w:abstractNumId w:val="2"/>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num>
  <w:num w:numId="23">
    <w:abstractNumId w:val="2"/>
  </w:num>
  <w:num w:numId="24">
    <w:abstractNumId w:val="6"/>
  </w:num>
  <w:num w:numId="25">
    <w:abstractNumId w:val="7"/>
  </w:num>
  <w:num w:numId="26">
    <w:abstractNumId w:val="2"/>
  </w:num>
  <w:num w:numId="27">
    <w:abstractNumId w:val="2"/>
  </w:num>
  <w:num w:numId="28">
    <w:abstractNumId w:val="3"/>
  </w:num>
  <w:num w:numId="29">
    <w:abstractNumId w:val="2"/>
  </w:num>
  <w:num w:numId="30">
    <w:abstractNumId w:val="2"/>
  </w:num>
  <w:num w:numId="31">
    <w:abstractNumId w:val="2"/>
  </w:num>
  <w:num w:numId="32">
    <w:abstractNumId w:val="2"/>
  </w:num>
  <w:num w:numId="33">
    <w:abstractNumId w:val="2"/>
  </w:num>
  <w:num w:numId="34">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docVars>
    <w:docVar w:name="SecurityClassificationInHeader" w:val="False"/>
  </w:docVars>
  <w:rsids>
    <w:rsidRoot w:val="005817FB"/>
    <w:rsid w:val="00004AEE"/>
    <w:rsid w:val="00005CAA"/>
    <w:rsid w:val="00010210"/>
    <w:rsid w:val="00012D66"/>
    <w:rsid w:val="00015ADA"/>
    <w:rsid w:val="00016F73"/>
    <w:rsid w:val="00020C43"/>
    <w:rsid w:val="00020C99"/>
    <w:rsid w:val="0002707B"/>
    <w:rsid w:val="00033831"/>
    <w:rsid w:val="00034F1B"/>
    <w:rsid w:val="0005148E"/>
    <w:rsid w:val="00066773"/>
    <w:rsid w:val="00072C5A"/>
    <w:rsid w:val="000759E5"/>
    <w:rsid w:val="0008035F"/>
    <w:rsid w:val="00084AC6"/>
    <w:rsid w:val="00091608"/>
    <w:rsid w:val="000921A8"/>
    <w:rsid w:val="0009333C"/>
    <w:rsid w:val="0009704F"/>
    <w:rsid w:val="000975F5"/>
    <w:rsid w:val="000A0F11"/>
    <w:rsid w:val="000A125A"/>
    <w:rsid w:val="000A57CD"/>
    <w:rsid w:val="000B3758"/>
    <w:rsid w:val="000B41E1"/>
    <w:rsid w:val="000B7681"/>
    <w:rsid w:val="000B7B42"/>
    <w:rsid w:val="000C02B7"/>
    <w:rsid w:val="000C1342"/>
    <w:rsid w:val="000C5100"/>
    <w:rsid w:val="000C5342"/>
    <w:rsid w:val="000C706A"/>
    <w:rsid w:val="000D2887"/>
    <w:rsid w:val="000D432F"/>
    <w:rsid w:val="000D6D63"/>
    <w:rsid w:val="000D75EC"/>
    <w:rsid w:val="000E0081"/>
    <w:rsid w:val="000E07CF"/>
    <w:rsid w:val="000E31C1"/>
    <w:rsid w:val="000F2CF2"/>
    <w:rsid w:val="000F2E4F"/>
    <w:rsid w:val="000F372C"/>
    <w:rsid w:val="000F4AF0"/>
    <w:rsid w:val="00100BEF"/>
    <w:rsid w:val="00111326"/>
    <w:rsid w:val="0011498E"/>
    <w:rsid w:val="00117A45"/>
    <w:rsid w:val="001224AE"/>
    <w:rsid w:val="001225E7"/>
    <w:rsid w:val="0012480D"/>
    <w:rsid w:val="001337D4"/>
    <w:rsid w:val="00143A70"/>
    <w:rsid w:val="00147C12"/>
    <w:rsid w:val="00152391"/>
    <w:rsid w:val="001527A1"/>
    <w:rsid w:val="00152A55"/>
    <w:rsid w:val="001530DC"/>
    <w:rsid w:val="001537EF"/>
    <w:rsid w:val="00154989"/>
    <w:rsid w:val="00155A9F"/>
    <w:rsid w:val="00160262"/>
    <w:rsid w:val="00163060"/>
    <w:rsid w:val="00163C90"/>
    <w:rsid w:val="00167768"/>
    <w:rsid w:val="0016780A"/>
    <w:rsid w:val="00170F14"/>
    <w:rsid w:val="001713FA"/>
    <w:rsid w:val="00173EBF"/>
    <w:rsid w:val="00175ED3"/>
    <w:rsid w:val="00176424"/>
    <w:rsid w:val="0017711D"/>
    <w:rsid w:val="001842A2"/>
    <w:rsid w:val="00184F41"/>
    <w:rsid w:val="00187FA8"/>
    <w:rsid w:val="001928C5"/>
    <w:rsid w:val="00192F5E"/>
    <w:rsid w:val="0019380F"/>
    <w:rsid w:val="001944A6"/>
    <w:rsid w:val="00197772"/>
    <w:rsid w:val="001A3C07"/>
    <w:rsid w:val="001A51C8"/>
    <w:rsid w:val="001A5FB4"/>
    <w:rsid w:val="001B4CA8"/>
    <w:rsid w:val="001B5EA1"/>
    <w:rsid w:val="001C4F3D"/>
    <w:rsid w:val="001D01FA"/>
    <w:rsid w:val="001D0CDC"/>
    <w:rsid w:val="001D1D82"/>
    <w:rsid w:val="001E1182"/>
    <w:rsid w:val="001E6282"/>
    <w:rsid w:val="001F5C6B"/>
    <w:rsid w:val="00202C90"/>
    <w:rsid w:val="00204B51"/>
    <w:rsid w:val="002063FD"/>
    <w:rsid w:val="00210CB7"/>
    <w:rsid w:val="00213DE8"/>
    <w:rsid w:val="002152C8"/>
    <w:rsid w:val="00215CCF"/>
    <w:rsid w:val="00215E4D"/>
    <w:rsid w:val="00216118"/>
    <w:rsid w:val="002209AB"/>
    <w:rsid w:val="00221246"/>
    <w:rsid w:val="002218B5"/>
    <w:rsid w:val="0022475D"/>
    <w:rsid w:val="002251E3"/>
    <w:rsid w:val="00227A95"/>
    <w:rsid w:val="002316BD"/>
    <w:rsid w:val="00233A24"/>
    <w:rsid w:val="0023597E"/>
    <w:rsid w:val="00245BBA"/>
    <w:rsid w:val="00246C5B"/>
    <w:rsid w:val="002473FC"/>
    <w:rsid w:val="00252E3C"/>
    <w:rsid w:val="002568F1"/>
    <w:rsid w:val="00260A56"/>
    <w:rsid w:val="00262198"/>
    <w:rsid w:val="00263694"/>
    <w:rsid w:val="00270E84"/>
    <w:rsid w:val="00275A98"/>
    <w:rsid w:val="002769CF"/>
    <w:rsid w:val="00285F1B"/>
    <w:rsid w:val="0029283A"/>
    <w:rsid w:val="00292B81"/>
    <w:rsid w:val="00293435"/>
    <w:rsid w:val="002965FE"/>
    <w:rsid w:val="002A01F5"/>
    <w:rsid w:val="002A7FC6"/>
    <w:rsid w:val="002B18AE"/>
    <w:rsid w:val="002C1B59"/>
    <w:rsid w:val="002C1C93"/>
    <w:rsid w:val="002C3E2D"/>
    <w:rsid w:val="002C5066"/>
    <w:rsid w:val="002C5813"/>
    <w:rsid w:val="002D4AAC"/>
    <w:rsid w:val="002E2143"/>
    <w:rsid w:val="002E3692"/>
    <w:rsid w:val="002E5759"/>
    <w:rsid w:val="002F045A"/>
    <w:rsid w:val="002F4236"/>
    <w:rsid w:val="002F5960"/>
    <w:rsid w:val="0030039D"/>
    <w:rsid w:val="0030326F"/>
    <w:rsid w:val="00310701"/>
    <w:rsid w:val="00310FB5"/>
    <w:rsid w:val="00315980"/>
    <w:rsid w:val="00316F7F"/>
    <w:rsid w:val="00317129"/>
    <w:rsid w:val="003218E8"/>
    <w:rsid w:val="00325047"/>
    <w:rsid w:val="00325E34"/>
    <w:rsid w:val="00330DCE"/>
    <w:rsid w:val="00331E11"/>
    <w:rsid w:val="00333338"/>
    <w:rsid w:val="00334761"/>
    <w:rsid w:val="00337EBC"/>
    <w:rsid w:val="00340741"/>
    <w:rsid w:val="00341DCD"/>
    <w:rsid w:val="0034563E"/>
    <w:rsid w:val="003518D6"/>
    <w:rsid w:val="0035460C"/>
    <w:rsid w:val="003556BD"/>
    <w:rsid w:val="0035677F"/>
    <w:rsid w:val="003579AA"/>
    <w:rsid w:val="00365147"/>
    <w:rsid w:val="00365A5E"/>
    <w:rsid w:val="0037016E"/>
    <w:rsid w:val="00371488"/>
    <w:rsid w:val="00372908"/>
    <w:rsid w:val="00383020"/>
    <w:rsid w:val="003830A2"/>
    <w:rsid w:val="003933A2"/>
    <w:rsid w:val="00394D7E"/>
    <w:rsid w:val="003975FD"/>
    <w:rsid w:val="003B057D"/>
    <w:rsid w:val="003B0F21"/>
    <w:rsid w:val="003B12CD"/>
    <w:rsid w:val="003B60CC"/>
    <w:rsid w:val="003C1B25"/>
    <w:rsid w:val="003C2443"/>
    <w:rsid w:val="003C580B"/>
    <w:rsid w:val="003C5DA3"/>
    <w:rsid w:val="003C737A"/>
    <w:rsid w:val="003D1116"/>
    <w:rsid w:val="003D175A"/>
    <w:rsid w:val="003D1DCD"/>
    <w:rsid w:val="003D1F57"/>
    <w:rsid w:val="003D4BCD"/>
    <w:rsid w:val="003D6C2B"/>
    <w:rsid w:val="003D760E"/>
    <w:rsid w:val="003E01D8"/>
    <w:rsid w:val="003E2100"/>
    <w:rsid w:val="003F6F5B"/>
    <w:rsid w:val="00402AAC"/>
    <w:rsid w:val="0040342D"/>
    <w:rsid w:val="00407D8A"/>
    <w:rsid w:val="00407E67"/>
    <w:rsid w:val="0041192D"/>
    <w:rsid w:val="00413EE1"/>
    <w:rsid w:val="0042128E"/>
    <w:rsid w:val="00432B60"/>
    <w:rsid w:val="00440698"/>
    <w:rsid w:val="00442F2D"/>
    <w:rsid w:val="004460F2"/>
    <w:rsid w:val="0045381B"/>
    <w:rsid w:val="004540E2"/>
    <w:rsid w:val="00454454"/>
    <w:rsid w:val="00457B40"/>
    <w:rsid w:val="00463D18"/>
    <w:rsid w:val="00467924"/>
    <w:rsid w:val="004712A5"/>
    <w:rsid w:val="00471D8C"/>
    <w:rsid w:val="00471EFC"/>
    <w:rsid w:val="0047266F"/>
    <w:rsid w:val="00476D6B"/>
    <w:rsid w:val="00480178"/>
    <w:rsid w:val="004809BF"/>
    <w:rsid w:val="004917D5"/>
    <w:rsid w:val="00492C16"/>
    <w:rsid w:val="004A0678"/>
    <w:rsid w:val="004A48A3"/>
    <w:rsid w:val="004B0D92"/>
    <w:rsid w:val="004B0EC0"/>
    <w:rsid w:val="004B1F4A"/>
    <w:rsid w:val="004B66F1"/>
    <w:rsid w:val="004B693F"/>
    <w:rsid w:val="004C3EA0"/>
    <w:rsid w:val="004C42BE"/>
    <w:rsid w:val="004C7218"/>
    <w:rsid w:val="004D5DE9"/>
    <w:rsid w:val="004E52F2"/>
    <w:rsid w:val="004F07A7"/>
    <w:rsid w:val="004F2F81"/>
    <w:rsid w:val="004F7169"/>
    <w:rsid w:val="00500D66"/>
    <w:rsid w:val="005012E1"/>
    <w:rsid w:val="00514ABB"/>
    <w:rsid w:val="00514BA7"/>
    <w:rsid w:val="00514C8E"/>
    <w:rsid w:val="00517393"/>
    <w:rsid w:val="00517B6B"/>
    <w:rsid w:val="00527225"/>
    <w:rsid w:val="00531DBF"/>
    <w:rsid w:val="00531DCA"/>
    <w:rsid w:val="00533314"/>
    <w:rsid w:val="0053729E"/>
    <w:rsid w:val="00545759"/>
    <w:rsid w:val="00545BE0"/>
    <w:rsid w:val="00546930"/>
    <w:rsid w:val="00554C6A"/>
    <w:rsid w:val="00556447"/>
    <w:rsid w:val="0055740A"/>
    <w:rsid w:val="00560303"/>
    <w:rsid w:val="00562E85"/>
    <w:rsid w:val="0056332F"/>
    <w:rsid w:val="005719B3"/>
    <w:rsid w:val="0057295E"/>
    <w:rsid w:val="00573BC3"/>
    <w:rsid w:val="0058114F"/>
    <w:rsid w:val="005817FB"/>
    <w:rsid w:val="00581C39"/>
    <w:rsid w:val="00582366"/>
    <w:rsid w:val="005860D6"/>
    <w:rsid w:val="00586F28"/>
    <w:rsid w:val="00587F0C"/>
    <w:rsid w:val="00590266"/>
    <w:rsid w:val="005903B6"/>
    <w:rsid w:val="0059317B"/>
    <w:rsid w:val="005A0247"/>
    <w:rsid w:val="005A126E"/>
    <w:rsid w:val="005A452F"/>
    <w:rsid w:val="005B140D"/>
    <w:rsid w:val="005B551E"/>
    <w:rsid w:val="005C0204"/>
    <w:rsid w:val="005C1FEA"/>
    <w:rsid w:val="005C3495"/>
    <w:rsid w:val="005E1A4D"/>
    <w:rsid w:val="005E3DFC"/>
    <w:rsid w:val="005E5942"/>
    <w:rsid w:val="005E60AF"/>
    <w:rsid w:val="005F1DEA"/>
    <w:rsid w:val="005F4A6F"/>
    <w:rsid w:val="00600CDD"/>
    <w:rsid w:val="006016F4"/>
    <w:rsid w:val="00602D11"/>
    <w:rsid w:val="00607FC9"/>
    <w:rsid w:val="0062255B"/>
    <w:rsid w:val="00622FE1"/>
    <w:rsid w:val="0062521C"/>
    <w:rsid w:val="006256DA"/>
    <w:rsid w:val="00630A2B"/>
    <w:rsid w:val="00631C4B"/>
    <w:rsid w:val="00632DC7"/>
    <w:rsid w:val="006357FB"/>
    <w:rsid w:val="006406FC"/>
    <w:rsid w:val="00640E57"/>
    <w:rsid w:val="0064196D"/>
    <w:rsid w:val="00641FA7"/>
    <w:rsid w:val="00644638"/>
    <w:rsid w:val="00646122"/>
    <w:rsid w:val="0064631D"/>
    <w:rsid w:val="0065180B"/>
    <w:rsid w:val="00653E16"/>
    <w:rsid w:val="0065556C"/>
    <w:rsid w:val="006559B7"/>
    <w:rsid w:val="00656460"/>
    <w:rsid w:val="00657220"/>
    <w:rsid w:val="00657362"/>
    <w:rsid w:val="006609F9"/>
    <w:rsid w:val="0066104B"/>
    <w:rsid w:val="006655EE"/>
    <w:rsid w:val="00667C10"/>
    <w:rsid w:val="00667EF4"/>
    <w:rsid w:val="00676FCA"/>
    <w:rsid w:val="00677177"/>
    <w:rsid w:val="00681903"/>
    <w:rsid w:val="00681B20"/>
    <w:rsid w:val="0068612E"/>
    <w:rsid w:val="00687C92"/>
    <w:rsid w:val="0069184E"/>
    <w:rsid w:val="0069534E"/>
    <w:rsid w:val="0069669C"/>
    <w:rsid w:val="006A1200"/>
    <w:rsid w:val="006A4598"/>
    <w:rsid w:val="006A4F4E"/>
    <w:rsid w:val="006A6010"/>
    <w:rsid w:val="006A6C23"/>
    <w:rsid w:val="006B14DB"/>
    <w:rsid w:val="006B21C4"/>
    <w:rsid w:val="006C0410"/>
    <w:rsid w:val="006C2EBC"/>
    <w:rsid w:val="006C3171"/>
    <w:rsid w:val="006C4A1A"/>
    <w:rsid w:val="006C6250"/>
    <w:rsid w:val="006C693B"/>
    <w:rsid w:val="006D0393"/>
    <w:rsid w:val="006D1A83"/>
    <w:rsid w:val="006D561F"/>
    <w:rsid w:val="006E1CFE"/>
    <w:rsid w:val="006E599A"/>
    <w:rsid w:val="006E7AE7"/>
    <w:rsid w:val="006F10C4"/>
    <w:rsid w:val="006F1D63"/>
    <w:rsid w:val="006F40E9"/>
    <w:rsid w:val="006F4F4B"/>
    <w:rsid w:val="006F5603"/>
    <w:rsid w:val="006F7B87"/>
    <w:rsid w:val="00700933"/>
    <w:rsid w:val="00701400"/>
    <w:rsid w:val="007037CF"/>
    <w:rsid w:val="00710A69"/>
    <w:rsid w:val="00713B10"/>
    <w:rsid w:val="007167C0"/>
    <w:rsid w:val="00720481"/>
    <w:rsid w:val="007272B4"/>
    <w:rsid w:val="00727D4E"/>
    <w:rsid w:val="00733193"/>
    <w:rsid w:val="00744DDA"/>
    <w:rsid w:val="00745E03"/>
    <w:rsid w:val="007555F5"/>
    <w:rsid w:val="0075732A"/>
    <w:rsid w:val="007600F8"/>
    <w:rsid w:val="00760262"/>
    <w:rsid w:val="0076308B"/>
    <w:rsid w:val="0076310C"/>
    <w:rsid w:val="00766139"/>
    <w:rsid w:val="0076744F"/>
    <w:rsid w:val="00767BCE"/>
    <w:rsid w:val="00767EFC"/>
    <w:rsid w:val="007707DE"/>
    <w:rsid w:val="00770B5D"/>
    <w:rsid w:val="007734E6"/>
    <w:rsid w:val="007752F1"/>
    <w:rsid w:val="00776768"/>
    <w:rsid w:val="0078187A"/>
    <w:rsid w:val="00786C3F"/>
    <w:rsid w:val="00793A54"/>
    <w:rsid w:val="00794ED8"/>
    <w:rsid w:val="00795E65"/>
    <w:rsid w:val="00797D95"/>
    <w:rsid w:val="007A2573"/>
    <w:rsid w:val="007B0D1F"/>
    <w:rsid w:val="007B106C"/>
    <w:rsid w:val="007B1A4E"/>
    <w:rsid w:val="007B3D05"/>
    <w:rsid w:val="007B3DBD"/>
    <w:rsid w:val="007B5503"/>
    <w:rsid w:val="007C179C"/>
    <w:rsid w:val="007C6BB3"/>
    <w:rsid w:val="007D14B4"/>
    <w:rsid w:val="007D3AD7"/>
    <w:rsid w:val="007D766F"/>
    <w:rsid w:val="007E24F6"/>
    <w:rsid w:val="007E3881"/>
    <w:rsid w:val="007F5AC8"/>
    <w:rsid w:val="00800F64"/>
    <w:rsid w:val="00801050"/>
    <w:rsid w:val="00801EE9"/>
    <w:rsid w:val="0080203A"/>
    <w:rsid w:val="00802F0B"/>
    <w:rsid w:val="00804284"/>
    <w:rsid w:val="00806E6A"/>
    <w:rsid w:val="00810A67"/>
    <w:rsid w:val="00812427"/>
    <w:rsid w:val="008222AC"/>
    <w:rsid w:val="00830A39"/>
    <w:rsid w:val="008324C7"/>
    <w:rsid w:val="00833CF7"/>
    <w:rsid w:val="00834CDE"/>
    <w:rsid w:val="00842464"/>
    <w:rsid w:val="00845601"/>
    <w:rsid w:val="0085125E"/>
    <w:rsid w:val="008558F8"/>
    <w:rsid w:val="00855C5C"/>
    <w:rsid w:val="00862D28"/>
    <w:rsid w:val="00876165"/>
    <w:rsid w:val="008871E8"/>
    <w:rsid w:val="00891178"/>
    <w:rsid w:val="00897A76"/>
    <w:rsid w:val="008A3C96"/>
    <w:rsid w:val="008B4019"/>
    <w:rsid w:val="008B65C9"/>
    <w:rsid w:val="008C2D4A"/>
    <w:rsid w:val="008D01A2"/>
    <w:rsid w:val="008D239F"/>
    <w:rsid w:val="008D3900"/>
    <w:rsid w:val="008D6E1D"/>
    <w:rsid w:val="008E1C36"/>
    <w:rsid w:val="008E6036"/>
    <w:rsid w:val="008F39B4"/>
    <w:rsid w:val="008F4162"/>
    <w:rsid w:val="00903E02"/>
    <w:rsid w:val="00913175"/>
    <w:rsid w:val="009162BF"/>
    <w:rsid w:val="00916EDB"/>
    <w:rsid w:val="00920861"/>
    <w:rsid w:val="00922B13"/>
    <w:rsid w:val="009242EF"/>
    <w:rsid w:val="00932291"/>
    <w:rsid w:val="00932861"/>
    <w:rsid w:val="0093408E"/>
    <w:rsid w:val="0093663C"/>
    <w:rsid w:val="00952DDF"/>
    <w:rsid w:val="00963B6A"/>
    <w:rsid w:val="00970950"/>
    <w:rsid w:val="009812D4"/>
    <w:rsid w:val="00981BD6"/>
    <w:rsid w:val="00985D68"/>
    <w:rsid w:val="00987812"/>
    <w:rsid w:val="009913F4"/>
    <w:rsid w:val="009919A7"/>
    <w:rsid w:val="00991B54"/>
    <w:rsid w:val="009920D8"/>
    <w:rsid w:val="009A033A"/>
    <w:rsid w:val="009A69F2"/>
    <w:rsid w:val="009B38BE"/>
    <w:rsid w:val="009C3D0F"/>
    <w:rsid w:val="009C54D2"/>
    <w:rsid w:val="009C5613"/>
    <w:rsid w:val="009D3C74"/>
    <w:rsid w:val="009E1B19"/>
    <w:rsid w:val="009E51FA"/>
    <w:rsid w:val="009F1219"/>
    <w:rsid w:val="009F1AA0"/>
    <w:rsid w:val="009F208D"/>
    <w:rsid w:val="009F35E2"/>
    <w:rsid w:val="009F4DC1"/>
    <w:rsid w:val="009F65F9"/>
    <w:rsid w:val="009F68BA"/>
    <w:rsid w:val="009F76DB"/>
    <w:rsid w:val="00A002BD"/>
    <w:rsid w:val="00A02F83"/>
    <w:rsid w:val="00A06277"/>
    <w:rsid w:val="00A06AF8"/>
    <w:rsid w:val="00A079DC"/>
    <w:rsid w:val="00A111C2"/>
    <w:rsid w:val="00A143E0"/>
    <w:rsid w:val="00A22AF1"/>
    <w:rsid w:val="00A26F71"/>
    <w:rsid w:val="00A338E7"/>
    <w:rsid w:val="00A34C13"/>
    <w:rsid w:val="00A35CAA"/>
    <w:rsid w:val="00A36E7F"/>
    <w:rsid w:val="00A41E65"/>
    <w:rsid w:val="00A43E0A"/>
    <w:rsid w:val="00A43F04"/>
    <w:rsid w:val="00A45857"/>
    <w:rsid w:val="00A46F9C"/>
    <w:rsid w:val="00A530C7"/>
    <w:rsid w:val="00A541F7"/>
    <w:rsid w:val="00A55F5B"/>
    <w:rsid w:val="00A57207"/>
    <w:rsid w:val="00A60185"/>
    <w:rsid w:val="00A60833"/>
    <w:rsid w:val="00A6548A"/>
    <w:rsid w:val="00A661EA"/>
    <w:rsid w:val="00A702BD"/>
    <w:rsid w:val="00A738FA"/>
    <w:rsid w:val="00A81306"/>
    <w:rsid w:val="00A830E5"/>
    <w:rsid w:val="00A87135"/>
    <w:rsid w:val="00A92A14"/>
    <w:rsid w:val="00A93280"/>
    <w:rsid w:val="00A951EA"/>
    <w:rsid w:val="00AA168A"/>
    <w:rsid w:val="00AA2548"/>
    <w:rsid w:val="00AA58C4"/>
    <w:rsid w:val="00AA7003"/>
    <w:rsid w:val="00AB03B7"/>
    <w:rsid w:val="00AB11C8"/>
    <w:rsid w:val="00AC08A8"/>
    <w:rsid w:val="00AC751C"/>
    <w:rsid w:val="00AD14A0"/>
    <w:rsid w:val="00AD20E8"/>
    <w:rsid w:val="00AD56C8"/>
    <w:rsid w:val="00AD58F2"/>
    <w:rsid w:val="00AE523B"/>
    <w:rsid w:val="00AF2E37"/>
    <w:rsid w:val="00B004F7"/>
    <w:rsid w:val="00B0512A"/>
    <w:rsid w:val="00B0529F"/>
    <w:rsid w:val="00B05F03"/>
    <w:rsid w:val="00B06C6A"/>
    <w:rsid w:val="00B1418B"/>
    <w:rsid w:val="00B21195"/>
    <w:rsid w:val="00B24B22"/>
    <w:rsid w:val="00B25310"/>
    <w:rsid w:val="00B311E5"/>
    <w:rsid w:val="00B32F8F"/>
    <w:rsid w:val="00B3492A"/>
    <w:rsid w:val="00B54DE9"/>
    <w:rsid w:val="00B553EC"/>
    <w:rsid w:val="00B55E3F"/>
    <w:rsid w:val="00B675E5"/>
    <w:rsid w:val="00B754E4"/>
    <w:rsid w:val="00B76315"/>
    <w:rsid w:val="00B906AD"/>
    <w:rsid w:val="00B93DD0"/>
    <w:rsid w:val="00B944DE"/>
    <w:rsid w:val="00B97732"/>
    <w:rsid w:val="00BA2D3D"/>
    <w:rsid w:val="00BA54FE"/>
    <w:rsid w:val="00BA65A8"/>
    <w:rsid w:val="00BA69CD"/>
    <w:rsid w:val="00BA6D19"/>
    <w:rsid w:val="00BA7461"/>
    <w:rsid w:val="00BA7DA9"/>
    <w:rsid w:val="00BB4CC3"/>
    <w:rsid w:val="00BC4215"/>
    <w:rsid w:val="00BD1A6F"/>
    <w:rsid w:val="00BD20D0"/>
    <w:rsid w:val="00BD2EE6"/>
    <w:rsid w:val="00BE6C91"/>
    <w:rsid w:val="00BE6D3C"/>
    <w:rsid w:val="00BE7852"/>
    <w:rsid w:val="00BF171E"/>
    <w:rsid w:val="00BF1FF5"/>
    <w:rsid w:val="00BF7CEE"/>
    <w:rsid w:val="00C03393"/>
    <w:rsid w:val="00C03880"/>
    <w:rsid w:val="00C134E7"/>
    <w:rsid w:val="00C135CF"/>
    <w:rsid w:val="00C2683F"/>
    <w:rsid w:val="00C3184D"/>
    <w:rsid w:val="00C363FA"/>
    <w:rsid w:val="00C44E5D"/>
    <w:rsid w:val="00C4714E"/>
    <w:rsid w:val="00C47C8A"/>
    <w:rsid w:val="00C51452"/>
    <w:rsid w:val="00C51CCA"/>
    <w:rsid w:val="00C5504F"/>
    <w:rsid w:val="00C57B55"/>
    <w:rsid w:val="00C63376"/>
    <w:rsid w:val="00C74F97"/>
    <w:rsid w:val="00C74FF9"/>
    <w:rsid w:val="00C76F5A"/>
    <w:rsid w:val="00C8276E"/>
    <w:rsid w:val="00C842AC"/>
    <w:rsid w:val="00C9308D"/>
    <w:rsid w:val="00C9444A"/>
    <w:rsid w:val="00C95068"/>
    <w:rsid w:val="00C959DA"/>
    <w:rsid w:val="00C96688"/>
    <w:rsid w:val="00C97CAE"/>
    <w:rsid w:val="00CA0723"/>
    <w:rsid w:val="00CA241C"/>
    <w:rsid w:val="00CA7AF8"/>
    <w:rsid w:val="00CB1690"/>
    <w:rsid w:val="00CB5905"/>
    <w:rsid w:val="00CC4365"/>
    <w:rsid w:val="00CD049E"/>
    <w:rsid w:val="00CD11B0"/>
    <w:rsid w:val="00CD5ED6"/>
    <w:rsid w:val="00CE71C2"/>
    <w:rsid w:val="00CF42D5"/>
    <w:rsid w:val="00CF4EDA"/>
    <w:rsid w:val="00CF6E78"/>
    <w:rsid w:val="00D021CB"/>
    <w:rsid w:val="00D03F42"/>
    <w:rsid w:val="00D10F1A"/>
    <w:rsid w:val="00D116F8"/>
    <w:rsid w:val="00D164CD"/>
    <w:rsid w:val="00D17596"/>
    <w:rsid w:val="00D212E9"/>
    <w:rsid w:val="00D22640"/>
    <w:rsid w:val="00D24C64"/>
    <w:rsid w:val="00D26D3A"/>
    <w:rsid w:val="00D4290D"/>
    <w:rsid w:val="00D45EE3"/>
    <w:rsid w:val="00D476C0"/>
    <w:rsid w:val="00D50618"/>
    <w:rsid w:val="00D509E9"/>
    <w:rsid w:val="00D53B1C"/>
    <w:rsid w:val="00D7500B"/>
    <w:rsid w:val="00D8229D"/>
    <w:rsid w:val="00D854DE"/>
    <w:rsid w:val="00D91E72"/>
    <w:rsid w:val="00D9474D"/>
    <w:rsid w:val="00D96018"/>
    <w:rsid w:val="00D96C2F"/>
    <w:rsid w:val="00D97307"/>
    <w:rsid w:val="00DA1B12"/>
    <w:rsid w:val="00DA2625"/>
    <w:rsid w:val="00DA54C9"/>
    <w:rsid w:val="00DA6739"/>
    <w:rsid w:val="00DA6CAE"/>
    <w:rsid w:val="00DB1A9E"/>
    <w:rsid w:val="00DB31D6"/>
    <w:rsid w:val="00DB4005"/>
    <w:rsid w:val="00DB78DD"/>
    <w:rsid w:val="00DC34EB"/>
    <w:rsid w:val="00DC6142"/>
    <w:rsid w:val="00DD49FF"/>
    <w:rsid w:val="00DE2A53"/>
    <w:rsid w:val="00DE7424"/>
    <w:rsid w:val="00DE7DE9"/>
    <w:rsid w:val="00DF1E5B"/>
    <w:rsid w:val="00DF2275"/>
    <w:rsid w:val="00DF3F5E"/>
    <w:rsid w:val="00DF52F6"/>
    <w:rsid w:val="00DF5653"/>
    <w:rsid w:val="00DF71A1"/>
    <w:rsid w:val="00E01029"/>
    <w:rsid w:val="00E0596E"/>
    <w:rsid w:val="00E06F66"/>
    <w:rsid w:val="00E10625"/>
    <w:rsid w:val="00E13897"/>
    <w:rsid w:val="00E171B8"/>
    <w:rsid w:val="00E306DE"/>
    <w:rsid w:val="00E356E5"/>
    <w:rsid w:val="00E36F81"/>
    <w:rsid w:val="00E45765"/>
    <w:rsid w:val="00E45918"/>
    <w:rsid w:val="00E47033"/>
    <w:rsid w:val="00E5098C"/>
    <w:rsid w:val="00E51DC4"/>
    <w:rsid w:val="00E60213"/>
    <w:rsid w:val="00E6391C"/>
    <w:rsid w:val="00E661B2"/>
    <w:rsid w:val="00E727EB"/>
    <w:rsid w:val="00E74D29"/>
    <w:rsid w:val="00E81C0F"/>
    <w:rsid w:val="00E83A3C"/>
    <w:rsid w:val="00E83C74"/>
    <w:rsid w:val="00E83CEE"/>
    <w:rsid w:val="00E8583A"/>
    <w:rsid w:val="00E91F18"/>
    <w:rsid w:val="00E9226D"/>
    <w:rsid w:val="00EA416C"/>
    <w:rsid w:val="00EA5919"/>
    <w:rsid w:val="00EA5941"/>
    <w:rsid w:val="00EA6F22"/>
    <w:rsid w:val="00EB047E"/>
    <w:rsid w:val="00EB34DB"/>
    <w:rsid w:val="00EB60CE"/>
    <w:rsid w:val="00EB7D53"/>
    <w:rsid w:val="00EE0B10"/>
    <w:rsid w:val="00EE3146"/>
    <w:rsid w:val="00EE39D9"/>
    <w:rsid w:val="00EE493B"/>
    <w:rsid w:val="00EE6E27"/>
    <w:rsid w:val="00EF08DB"/>
    <w:rsid w:val="00EF50BB"/>
    <w:rsid w:val="00EF53FF"/>
    <w:rsid w:val="00F00192"/>
    <w:rsid w:val="00F01DF6"/>
    <w:rsid w:val="00F02E89"/>
    <w:rsid w:val="00F0340D"/>
    <w:rsid w:val="00F059A6"/>
    <w:rsid w:val="00F07AFB"/>
    <w:rsid w:val="00F17611"/>
    <w:rsid w:val="00F22C19"/>
    <w:rsid w:val="00F23605"/>
    <w:rsid w:val="00F23756"/>
    <w:rsid w:val="00F2523A"/>
    <w:rsid w:val="00F25FFA"/>
    <w:rsid w:val="00F310D2"/>
    <w:rsid w:val="00F36F3D"/>
    <w:rsid w:val="00F477BD"/>
    <w:rsid w:val="00F50E6D"/>
    <w:rsid w:val="00F53491"/>
    <w:rsid w:val="00F54514"/>
    <w:rsid w:val="00F61F4E"/>
    <w:rsid w:val="00F62C50"/>
    <w:rsid w:val="00F65A1C"/>
    <w:rsid w:val="00F66F50"/>
    <w:rsid w:val="00F73621"/>
    <w:rsid w:val="00F82FF8"/>
    <w:rsid w:val="00F8330D"/>
    <w:rsid w:val="00F84305"/>
    <w:rsid w:val="00F8485C"/>
    <w:rsid w:val="00F851EC"/>
    <w:rsid w:val="00F865E4"/>
    <w:rsid w:val="00F87149"/>
    <w:rsid w:val="00F87FFE"/>
    <w:rsid w:val="00F954C9"/>
    <w:rsid w:val="00F96BDE"/>
    <w:rsid w:val="00FA4CF0"/>
    <w:rsid w:val="00FA61AA"/>
    <w:rsid w:val="00FA69A4"/>
    <w:rsid w:val="00FB1279"/>
    <w:rsid w:val="00FB1495"/>
    <w:rsid w:val="00FB3680"/>
    <w:rsid w:val="00FB787C"/>
    <w:rsid w:val="00FC2439"/>
    <w:rsid w:val="00FC4B6C"/>
    <w:rsid w:val="00FC776D"/>
    <w:rsid w:val="00FD1694"/>
    <w:rsid w:val="00FD7636"/>
    <w:rsid w:val="00FE1BC8"/>
    <w:rsid w:val="00FE3229"/>
    <w:rsid w:val="00FE74C3"/>
    <w:rsid w:val="00FF215C"/>
    <w:rsid w:val="00FF41C5"/>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uiPriority="0" w:qFormat="1"/>
    <w:lsdException w:name="List Number" w:semiHidden="0" w:unhideWhenUsed="0" w:qFormat="1"/>
    <w:lsdException w:name="List Bullet 3" w:uiPriority="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NoParagraphStyle">
    <w:name w:val="[No Paragraph Style]"/>
    <w:basedOn w:val="Normal"/>
    <w:rsid w:val="0062255B"/>
    <w:pPr>
      <w:autoSpaceDE w:val="0"/>
      <w:autoSpaceDN w:val="0"/>
      <w:spacing w:after="0" w:line="288" w:lineRule="auto"/>
    </w:pPr>
    <w:rPr>
      <w:rFonts w:ascii="MinionPro-Regular" w:eastAsiaTheme="minorHAnsi" w:hAnsi="MinionPro-Regular"/>
      <w:color w:val="000000"/>
      <w:sz w:val="24"/>
      <w:szCs w:val="24"/>
      <w:lang w:eastAsia="en-AU"/>
    </w:rPr>
  </w:style>
  <w:style w:type="paragraph" w:customStyle="1" w:styleId="Table-headersGUIDELINESMainStyles">
    <w:name w:val="Table-headers (GUIDELINES_MainStyles)"/>
    <w:basedOn w:val="Normal"/>
    <w:uiPriority w:val="99"/>
    <w:rsid w:val="0062255B"/>
    <w:pPr>
      <w:autoSpaceDE w:val="0"/>
      <w:autoSpaceDN w:val="0"/>
      <w:spacing w:before="170" w:after="0" w:line="240" w:lineRule="atLeast"/>
    </w:pPr>
    <w:rPr>
      <w:rFonts w:eastAsiaTheme="minorHAnsi" w:cs="Arial"/>
      <w:b/>
      <w:bCs/>
      <w:spacing w:val="-2"/>
      <w:sz w:val="18"/>
      <w:szCs w:val="18"/>
      <w:lang w:eastAsia="en-AU"/>
    </w:rPr>
  </w:style>
  <w:style w:type="paragraph" w:customStyle="1" w:styleId="Table-textGUIDELINESMainStyles">
    <w:name w:val="Table-text (GUIDELINES_MainStyles)"/>
    <w:basedOn w:val="Normal"/>
    <w:uiPriority w:val="99"/>
    <w:rsid w:val="0062255B"/>
    <w:pPr>
      <w:autoSpaceDE w:val="0"/>
      <w:autoSpaceDN w:val="0"/>
      <w:spacing w:before="85" w:after="0" w:line="240" w:lineRule="atLeast"/>
    </w:pPr>
    <w:rPr>
      <w:rFonts w:ascii="ArialMT" w:eastAsiaTheme="minorHAnsi" w:hAnsi="ArialMT"/>
      <w:color w:val="000000"/>
      <w:spacing w:val="-2"/>
      <w:sz w:val="18"/>
      <w:szCs w:val="18"/>
      <w:lang w:eastAsia="en-AU"/>
    </w:rPr>
  </w:style>
  <w:style w:type="paragraph" w:customStyle="1" w:styleId="TextGUIDELINESMainStyles">
    <w:name w:val=". Text (GUIDELINES_MainStyles)"/>
    <w:basedOn w:val="Normal"/>
    <w:uiPriority w:val="99"/>
    <w:rsid w:val="0062255B"/>
    <w:pPr>
      <w:autoSpaceDE w:val="0"/>
      <w:autoSpaceDN w:val="0"/>
      <w:spacing w:before="170" w:after="0" w:line="280" w:lineRule="atLeast"/>
    </w:pPr>
    <w:rPr>
      <w:rFonts w:eastAsiaTheme="minorHAnsi" w:cs="Arial"/>
      <w:color w:val="000000"/>
      <w:spacing w:val="-2"/>
      <w:sz w:val="20"/>
      <w:szCs w:val="20"/>
      <w:lang w:eastAsia="en-AU"/>
    </w:rPr>
  </w:style>
  <w:style w:type="character" w:customStyle="1" w:styleId="TextItalic">
    <w:name w:val=". Text Italic"/>
    <w:basedOn w:val="DefaultParagraphFont"/>
    <w:uiPriority w:val="99"/>
    <w:rsid w:val="0062255B"/>
    <w:rPr>
      <w:rFonts w:ascii="Arial" w:hAnsi="Arial" w:cs="Arial" w:hint="default"/>
      <w:i/>
      <w:iCs/>
    </w:rPr>
  </w:style>
  <w:style w:type="character" w:customStyle="1" w:styleId="TextBold">
    <w:name w:val=". Text Bold"/>
    <w:basedOn w:val="DefaultParagraphFont"/>
    <w:uiPriority w:val="99"/>
    <w:rsid w:val="0062255B"/>
    <w:rPr>
      <w:rFonts w:ascii="Arial" w:hAnsi="Arial" w:cs="Arial" w:hint="default"/>
      <w:b/>
      <w:bCs/>
    </w:rPr>
  </w:style>
  <w:style w:type="character" w:customStyle="1" w:styleId="StyleItalicSkyBlue">
    <w:name w:val="Style Italic Sky Blue"/>
    <w:basedOn w:val="DefaultParagraphFont"/>
    <w:rsid w:val="005E1A4D"/>
    <w:rPr>
      <w:i/>
      <w:iCs/>
      <w:color w:val="3366FF"/>
    </w:rPr>
  </w:style>
  <w:style w:type="character" w:styleId="Hyperlink">
    <w:name w:val="Hyperlink"/>
    <w:basedOn w:val="DefaultParagraphFont"/>
    <w:rsid w:val="00586F28"/>
    <w:rPr>
      <w:color w:val="0000FF"/>
      <w:u w:val="single"/>
    </w:rPr>
  </w:style>
  <w:style w:type="paragraph" w:customStyle="1" w:styleId="StyleItalicSkyBlueAfter6pt">
    <w:name w:val="Style Italic Sky Blue After:  6 pt"/>
    <w:basedOn w:val="Normal"/>
    <w:rsid w:val="00586F28"/>
    <w:pPr>
      <w:spacing w:after="120" w:line="240" w:lineRule="auto"/>
    </w:pPr>
    <w:rPr>
      <w:rFonts w:ascii="Calibri" w:eastAsia="Times New Roman" w:hAnsi="Calibri"/>
      <w:i/>
      <w:iCs/>
      <w:color w:val="3366FF"/>
      <w:sz w:val="20"/>
      <w:szCs w:val="20"/>
      <w:lang w:val="en-US"/>
    </w:rPr>
  </w:style>
  <w:style w:type="character" w:styleId="CommentReference">
    <w:name w:val="annotation reference"/>
    <w:basedOn w:val="DefaultParagraphFont"/>
    <w:uiPriority w:val="99"/>
    <w:semiHidden/>
    <w:unhideWhenUsed/>
    <w:rsid w:val="00AD20E8"/>
    <w:rPr>
      <w:sz w:val="16"/>
      <w:szCs w:val="16"/>
    </w:rPr>
  </w:style>
  <w:style w:type="paragraph" w:styleId="CommentText">
    <w:name w:val="annotation text"/>
    <w:basedOn w:val="Normal"/>
    <w:link w:val="CommentTextChar"/>
    <w:uiPriority w:val="99"/>
    <w:semiHidden/>
    <w:unhideWhenUsed/>
    <w:rsid w:val="00AD20E8"/>
    <w:pPr>
      <w:spacing w:line="240" w:lineRule="auto"/>
    </w:pPr>
    <w:rPr>
      <w:sz w:val="20"/>
      <w:szCs w:val="20"/>
    </w:rPr>
  </w:style>
  <w:style w:type="character" w:customStyle="1" w:styleId="CommentTextChar">
    <w:name w:val="Comment Text Char"/>
    <w:basedOn w:val="DefaultParagraphFont"/>
    <w:link w:val="CommentText"/>
    <w:uiPriority w:val="99"/>
    <w:semiHidden/>
    <w:rsid w:val="00AD20E8"/>
    <w:rPr>
      <w:lang w:eastAsia="en-US"/>
    </w:rPr>
  </w:style>
  <w:style w:type="paragraph" w:styleId="CommentSubject">
    <w:name w:val="annotation subject"/>
    <w:basedOn w:val="CommentText"/>
    <w:next w:val="CommentText"/>
    <w:link w:val="CommentSubjectChar"/>
    <w:uiPriority w:val="99"/>
    <w:semiHidden/>
    <w:unhideWhenUsed/>
    <w:rsid w:val="00AD20E8"/>
    <w:rPr>
      <w:b/>
      <w:bCs/>
    </w:rPr>
  </w:style>
  <w:style w:type="character" w:customStyle="1" w:styleId="CommentSubjectChar">
    <w:name w:val="Comment Subject Char"/>
    <w:basedOn w:val="CommentTextChar"/>
    <w:link w:val="CommentSubject"/>
    <w:uiPriority w:val="99"/>
    <w:semiHidden/>
    <w:rsid w:val="00AD20E8"/>
    <w:rPr>
      <w:b/>
      <w:bCs/>
      <w:lang w:eastAsia="en-US"/>
    </w:rPr>
  </w:style>
  <w:style w:type="paragraph" w:styleId="Revision">
    <w:name w:val="Revision"/>
    <w:hidden/>
    <w:uiPriority w:val="99"/>
    <w:semiHidden/>
    <w:rsid w:val="00AD20E8"/>
    <w:rPr>
      <w:sz w:val="22"/>
      <w:szCs w:val="22"/>
      <w:lang w:eastAsia="en-US"/>
    </w:rPr>
  </w:style>
  <w:style w:type="table" w:customStyle="1" w:styleId="TableGrid1">
    <w:name w:val="Table Grid1"/>
    <w:basedOn w:val="TableNormal"/>
    <w:next w:val="TableGrid"/>
    <w:uiPriority w:val="59"/>
    <w:rsid w:val="00E306DE"/>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10A69"/>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styleId="FollowedHyperlink">
    <w:name w:val="FollowedHyperlink"/>
    <w:basedOn w:val="DefaultParagraphFont"/>
    <w:uiPriority w:val="99"/>
    <w:semiHidden/>
    <w:unhideWhenUsed/>
    <w:rsid w:val="00681B20"/>
    <w:rPr>
      <w:color w:val="800080" w:themeColor="followedHyperlink"/>
      <w:u w:val="single"/>
    </w:rPr>
  </w:style>
  <w:style w:type="table" w:customStyle="1" w:styleId="TableGrid6">
    <w:name w:val="Table Grid6"/>
    <w:basedOn w:val="TableNormal"/>
    <w:next w:val="TableGrid"/>
    <w:uiPriority w:val="59"/>
    <w:rsid w:val="0065556C"/>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uiPriority="0" w:qFormat="1"/>
    <w:lsdException w:name="List Number" w:semiHidden="0" w:unhideWhenUsed="0" w:qFormat="1"/>
    <w:lsdException w:name="List Bullet 3" w:uiPriority="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NoParagraphStyle">
    <w:name w:val="[No Paragraph Style]"/>
    <w:basedOn w:val="Normal"/>
    <w:rsid w:val="0062255B"/>
    <w:pPr>
      <w:autoSpaceDE w:val="0"/>
      <w:autoSpaceDN w:val="0"/>
      <w:spacing w:after="0" w:line="288" w:lineRule="auto"/>
    </w:pPr>
    <w:rPr>
      <w:rFonts w:ascii="MinionPro-Regular" w:eastAsiaTheme="minorHAnsi" w:hAnsi="MinionPro-Regular"/>
      <w:color w:val="000000"/>
      <w:sz w:val="24"/>
      <w:szCs w:val="24"/>
      <w:lang w:eastAsia="en-AU"/>
    </w:rPr>
  </w:style>
  <w:style w:type="paragraph" w:customStyle="1" w:styleId="Table-headersGUIDELINESMainStyles">
    <w:name w:val="Table-headers (GUIDELINES_MainStyles)"/>
    <w:basedOn w:val="Normal"/>
    <w:uiPriority w:val="99"/>
    <w:rsid w:val="0062255B"/>
    <w:pPr>
      <w:autoSpaceDE w:val="0"/>
      <w:autoSpaceDN w:val="0"/>
      <w:spacing w:before="170" w:after="0" w:line="240" w:lineRule="atLeast"/>
    </w:pPr>
    <w:rPr>
      <w:rFonts w:eastAsiaTheme="minorHAnsi" w:cs="Arial"/>
      <w:b/>
      <w:bCs/>
      <w:spacing w:val="-2"/>
      <w:sz w:val="18"/>
      <w:szCs w:val="18"/>
      <w:lang w:eastAsia="en-AU"/>
    </w:rPr>
  </w:style>
  <w:style w:type="paragraph" w:customStyle="1" w:styleId="Table-textGUIDELINESMainStyles">
    <w:name w:val="Table-text (GUIDELINES_MainStyles)"/>
    <w:basedOn w:val="Normal"/>
    <w:uiPriority w:val="99"/>
    <w:rsid w:val="0062255B"/>
    <w:pPr>
      <w:autoSpaceDE w:val="0"/>
      <w:autoSpaceDN w:val="0"/>
      <w:spacing w:before="85" w:after="0" w:line="240" w:lineRule="atLeast"/>
    </w:pPr>
    <w:rPr>
      <w:rFonts w:ascii="ArialMT" w:eastAsiaTheme="minorHAnsi" w:hAnsi="ArialMT"/>
      <w:color w:val="000000"/>
      <w:spacing w:val="-2"/>
      <w:sz w:val="18"/>
      <w:szCs w:val="18"/>
      <w:lang w:eastAsia="en-AU"/>
    </w:rPr>
  </w:style>
  <w:style w:type="paragraph" w:customStyle="1" w:styleId="TextGUIDELINESMainStyles">
    <w:name w:val=". Text (GUIDELINES_MainStyles)"/>
    <w:basedOn w:val="Normal"/>
    <w:uiPriority w:val="99"/>
    <w:rsid w:val="0062255B"/>
    <w:pPr>
      <w:autoSpaceDE w:val="0"/>
      <w:autoSpaceDN w:val="0"/>
      <w:spacing w:before="170" w:after="0" w:line="280" w:lineRule="atLeast"/>
    </w:pPr>
    <w:rPr>
      <w:rFonts w:eastAsiaTheme="minorHAnsi" w:cs="Arial"/>
      <w:color w:val="000000"/>
      <w:spacing w:val="-2"/>
      <w:sz w:val="20"/>
      <w:szCs w:val="20"/>
      <w:lang w:eastAsia="en-AU"/>
    </w:rPr>
  </w:style>
  <w:style w:type="character" w:customStyle="1" w:styleId="TextItalic">
    <w:name w:val=". Text Italic"/>
    <w:basedOn w:val="DefaultParagraphFont"/>
    <w:uiPriority w:val="99"/>
    <w:rsid w:val="0062255B"/>
    <w:rPr>
      <w:rFonts w:ascii="Arial" w:hAnsi="Arial" w:cs="Arial" w:hint="default"/>
      <w:i/>
      <w:iCs/>
    </w:rPr>
  </w:style>
  <w:style w:type="character" w:customStyle="1" w:styleId="TextBold">
    <w:name w:val=". Text Bold"/>
    <w:basedOn w:val="DefaultParagraphFont"/>
    <w:uiPriority w:val="99"/>
    <w:rsid w:val="0062255B"/>
    <w:rPr>
      <w:rFonts w:ascii="Arial" w:hAnsi="Arial" w:cs="Arial" w:hint="default"/>
      <w:b/>
      <w:bCs/>
    </w:rPr>
  </w:style>
  <w:style w:type="character" w:customStyle="1" w:styleId="StyleItalicSkyBlue">
    <w:name w:val="Style Italic Sky Blue"/>
    <w:basedOn w:val="DefaultParagraphFont"/>
    <w:rsid w:val="005E1A4D"/>
    <w:rPr>
      <w:i/>
      <w:iCs/>
      <w:color w:val="3366FF"/>
    </w:rPr>
  </w:style>
  <w:style w:type="character" w:styleId="Hyperlink">
    <w:name w:val="Hyperlink"/>
    <w:basedOn w:val="DefaultParagraphFont"/>
    <w:rsid w:val="00586F28"/>
    <w:rPr>
      <w:color w:val="0000FF"/>
      <w:u w:val="single"/>
    </w:rPr>
  </w:style>
  <w:style w:type="paragraph" w:customStyle="1" w:styleId="StyleItalicSkyBlueAfter6pt">
    <w:name w:val="Style Italic Sky Blue After:  6 pt"/>
    <w:basedOn w:val="Normal"/>
    <w:rsid w:val="00586F28"/>
    <w:pPr>
      <w:spacing w:after="120" w:line="240" w:lineRule="auto"/>
    </w:pPr>
    <w:rPr>
      <w:rFonts w:ascii="Calibri" w:eastAsia="Times New Roman" w:hAnsi="Calibri"/>
      <w:i/>
      <w:iCs/>
      <w:color w:val="3366FF"/>
      <w:sz w:val="20"/>
      <w:szCs w:val="20"/>
      <w:lang w:val="en-US"/>
    </w:rPr>
  </w:style>
  <w:style w:type="character" w:styleId="CommentReference">
    <w:name w:val="annotation reference"/>
    <w:basedOn w:val="DefaultParagraphFont"/>
    <w:uiPriority w:val="99"/>
    <w:semiHidden/>
    <w:unhideWhenUsed/>
    <w:rsid w:val="00AD20E8"/>
    <w:rPr>
      <w:sz w:val="16"/>
      <w:szCs w:val="16"/>
    </w:rPr>
  </w:style>
  <w:style w:type="paragraph" w:styleId="CommentText">
    <w:name w:val="annotation text"/>
    <w:basedOn w:val="Normal"/>
    <w:link w:val="CommentTextChar"/>
    <w:uiPriority w:val="99"/>
    <w:semiHidden/>
    <w:unhideWhenUsed/>
    <w:rsid w:val="00AD20E8"/>
    <w:pPr>
      <w:spacing w:line="240" w:lineRule="auto"/>
    </w:pPr>
    <w:rPr>
      <w:sz w:val="20"/>
      <w:szCs w:val="20"/>
    </w:rPr>
  </w:style>
  <w:style w:type="character" w:customStyle="1" w:styleId="CommentTextChar">
    <w:name w:val="Comment Text Char"/>
    <w:basedOn w:val="DefaultParagraphFont"/>
    <w:link w:val="CommentText"/>
    <w:uiPriority w:val="99"/>
    <w:semiHidden/>
    <w:rsid w:val="00AD20E8"/>
    <w:rPr>
      <w:lang w:eastAsia="en-US"/>
    </w:rPr>
  </w:style>
  <w:style w:type="paragraph" w:styleId="CommentSubject">
    <w:name w:val="annotation subject"/>
    <w:basedOn w:val="CommentText"/>
    <w:next w:val="CommentText"/>
    <w:link w:val="CommentSubjectChar"/>
    <w:uiPriority w:val="99"/>
    <w:semiHidden/>
    <w:unhideWhenUsed/>
    <w:rsid w:val="00AD20E8"/>
    <w:rPr>
      <w:b/>
      <w:bCs/>
    </w:rPr>
  </w:style>
  <w:style w:type="character" w:customStyle="1" w:styleId="CommentSubjectChar">
    <w:name w:val="Comment Subject Char"/>
    <w:basedOn w:val="CommentTextChar"/>
    <w:link w:val="CommentSubject"/>
    <w:uiPriority w:val="99"/>
    <w:semiHidden/>
    <w:rsid w:val="00AD20E8"/>
    <w:rPr>
      <w:b/>
      <w:bCs/>
      <w:lang w:eastAsia="en-US"/>
    </w:rPr>
  </w:style>
  <w:style w:type="paragraph" w:styleId="Revision">
    <w:name w:val="Revision"/>
    <w:hidden/>
    <w:uiPriority w:val="99"/>
    <w:semiHidden/>
    <w:rsid w:val="00AD20E8"/>
    <w:rPr>
      <w:sz w:val="22"/>
      <w:szCs w:val="22"/>
      <w:lang w:eastAsia="en-US"/>
    </w:rPr>
  </w:style>
  <w:style w:type="table" w:customStyle="1" w:styleId="TableGrid1">
    <w:name w:val="Table Grid1"/>
    <w:basedOn w:val="TableNormal"/>
    <w:next w:val="TableGrid"/>
    <w:uiPriority w:val="59"/>
    <w:rsid w:val="00E306DE"/>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10A69"/>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styleId="FollowedHyperlink">
    <w:name w:val="FollowedHyperlink"/>
    <w:basedOn w:val="DefaultParagraphFont"/>
    <w:uiPriority w:val="99"/>
    <w:semiHidden/>
    <w:unhideWhenUsed/>
    <w:rsid w:val="00681B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m.gov.au"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nrm.gov.au/funding/meri/index.html"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nrm.gov.a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m.gov.au/funding/meri/index.html"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rm.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130E93D4-38D6-4103-BB50-7188B7837AD9}"/>
</file>

<file path=customXml/itemProps4.xml><?xml version="1.0" encoding="utf-8"?>
<ds:datastoreItem xmlns:ds="http://schemas.openxmlformats.org/officeDocument/2006/customXml" ds:itemID="{E7E3D038-57FB-4E90-BF5B-69929A0A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3539</Words>
  <Characters>21060</Characters>
  <Application>Microsoft Office Word</Application>
  <DocSecurity>0</DocSecurity>
  <Lines>726</Lines>
  <Paragraphs>282</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24317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Delivery MERI Plan Template</dc:title>
  <dc:creator>Caring for our Country</dc:creator>
  <cp:lastModifiedBy>Bec Billingham</cp:lastModifiedBy>
  <cp:revision>2</cp:revision>
  <cp:lastPrinted>2013-08-05T03:53:00Z</cp:lastPrinted>
  <dcterms:created xsi:type="dcterms:W3CDTF">2013-09-22T22:52:00Z</dcterms:created>
  <dcterms:modified xsi:type="dcterms:W3CDTF">2013-09-22T22:52:00Z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