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D96" w:rsidRDefault="006654BA">
      <w:pPr>
        <w:pStyle w:val="Heading1"/>
      </w:pPr>
      <w:r>
        <w:t>Additio</w:t>
      </w:r>
      <w:r>
        <w:t>nal voyage</w:t>
      </w:r>
      <w:r w:rsidR="00B92112">
        <w:t xml:space="preserve"> report on MV </w:t>
      </w:r>
      <w:r>
        <w:rPr>
          <w:rStyle w:val="Emphasis"/>
        </w:rPr>
        <w:t>Al</w:t>
      </w:r>
      <w:r w:rsidR="006C0708">
        <w:t> </w:t>
      </w:r>
      <w:r>
        <w:rPr>
          <w:rStyle w:val="Emphasis"/>
        </w:rPr>
        <w:t>Kuwait</w:t>
      </w:r>
    </w:p>
    <w:p w:rsidR="00116D96" w:rsidRDefault="006654BA">
      <w:pPr>
        <w:pStyle w:val="Subtitle"/>
      </w:pPr>
      <w:bookmarkStart w:id="0" w:name="_GoBack"/>
      <w:r w:rsidRPr="00C62999">
        <w:t>Sheep</w:t>
      </w:r>
      <w:r w:rsidR="00B92112" w:rsidRPr="00C62999">
        <w:t xml:space="preserve"> exported to </w:t>
      </w:r>
      <w:r w:rsidRPr="00C62999">
        <w:t>Kuwait</w:t>
      </w:r>
      <w:r w:rsidR="00B92112" w:rsidRPr="00C62999">
        <w:t xml:space="preserve"> in </w:t>
      </w:r>
      <w:r w:rsidRPr="00C62999">
        <w:t>June 2020</w:t>
      </w:r>
    </w:p>
    <w:p w:rsidR="00116D96" w:rsidRDefault="006654BA">
      <w:pPr>
        <w:pStyle w:val="Date"/>
      </w:pPr>
      <w:bookmarkStart w:id="1" w:name="_Hlk47436559"/>
      <w:bookmarkEnd w:id="0"/>
      <w:r w:rsidRPr="00A51D61">
        <w:t xml:space="preserve">Report </w:t>
      </w:r>
      <w:r w:rsidR="003D1C30" w:rsidRPr="00A51D61">
        <w:t>219</w:t>
      </w:r>
      <w:bookmarkEnd w:id="1"/>
      <w:r w:rsidR="00BC636D">
        <w:t>a</w:t>
      </w:r>
      <w:r w:rsidRPr="00A51D61">
        <w:t>,</w:t>
      </w:r>
      <w:r>
        <w:t xml:space="preserve"> </w:t>
      </w:r>
      <w:r w:rsidR="006C0708">
        <w:t>August</w:t>
      </w:r>
      <w:r w:rsidR="008A13B8">
        <w:t> </w:t>
      </w:r>
      <w:r w:rsidR="006C0708">
        <w:t>2020</w:t>
      </w:r>
    </w:p>
    <w:p w:rsidR="00116D96" w:rsidRDefault="006654BA">
      <w:pPr>
        <w:pStyle w:val="Heading2"/>
      </w:pPr>
      <w:r>
        <w:t>Introduction</w:t>
      </w:r>
    </w:p>
    <w:p w:rsidR="00D22C68" w:rsidRPr="00D22C68" w:rsidRDefault="006654BA" w:rsidP="00706CA0">
      <w:r w:rsidRPr="00D22C68">
        <w:t xml:space="preserve">The Al Kuwait, originally scheduled to depart Australia in late May with approximately 56,000 sheep, was unable to depart as planned following confirmed cases </w:t>
      </w:r>
      <w:r>
        <w:t>of COVID-19 among crew members.</w:t>
      </w:r>
    </w:p>
    <w:p w:rsidR="00D22C68" w:rsidRPr="00D22C68" w:rsidRDefault="006654BA" w:rsidP="00706CA0">
      <w:r w:rsidRPr="00D22C68">
        <w:t xml:space="preserve">On 27 May 2020, the exporter applied for an exemption to the </w:t>
      </w:r>
      <w:r w:rsidRPr="0008794E">
        <w:rPr>
          <w:rStyle w:val="Hyperlink"/>
        </w:rPr>
        <w:t>Nort</w:t>
      </w:r>
      <w:r w:rsidRPr="0008794E">
        <w:rPr>
          <w:rStyle w:val="Hyperlink"/>
        </w:rPr>
        <w:t>hern Summer Order</w:t>
      </w:r>
      <w:r w:rsidRPr="00D22C68">
        <w:t xml:space="preserve">. The </w:t>
      </w:r>
      <w:r w:rsidRPr="0008794E">
        <w:rPr>
          <w:rStyle w:val="Hyperlink"/>
        </w:rPr>
        <w:t>decision not to grant</w:t>
      </w:r>
      <w:r w:rsidRPr="00D22C68">
        <w:t xml:space="preserve"> an exemption was delivered on 2 June</w:t>
      </w:r>
      <w:r w:rsidR="005F4198">
        <w:t xml:space="preserve"> 2020</w:t>
      </w:r>
      <w:r w:rsidRPr="00D22C68">
        <w:t>.</w:t>
      </w:r>
    </w:p>
    <w:p w:rsidR="00D22C68" w:rsidRPr="00D22C68" w:rsidRDefault="006654BA" w:rsidP="00706CA0">
      <w:r w:rsidRPr="00D22C68">
        <w:t xml:space="preserve">On 8 June 2020, the exporter made a second application for an exemption. On 13 June 2020, the </w:t>
      </w:r>
      <w:r w:rsidRPr="0008794E">
        <w:rPr>
          <w:rStyle w:val="Hyperlink"/>
        </w:rPr>
        <w:t>decision to grant</w:t>
      </w:r>
      <w:r w:rsidRPr="00D22C68">
        <w:rPr>
          <w:rStyle w:val="Hyperlink"/>
        </w:rPr>
        <w:t xml:space="preserve"> </w:t>
      </w:r>
      <w:r w:rsidRPr="00D22C68">
        <w:t>an exemption from section 8 of the Northern Summer Order</w:t>
      </w:r>
      <w:r w:rsidRPr="00D22C68">
        <w:t xml:space="preserve"> was made, subject to a number of conditions:</w:t>
      </w:r>
    </w:p>
    <w:p w:rsidR="00D22C68" w:rsidRPr="00D22C68" w:rsidRDefault="006654BA" w:rsidP="00D51CDB">
      <w:pPr>
        <w:pStyle w:val="ListBullet"/>
      </w:pPr>
      <w:r w:rsidRPr="00D22C68">
        <w:t>the vessel used for the consignment was the Al Kuwait</w:t>
      </w:r>
    </w:p>
    <w:p w:rsidR="00D22C68" w:rsidRPr="00D22C68" w:rsidRDefault="006654BA" w:rsidP="00D51CDB">
      <w:pPr>
        <w:pStyle w:val="ListBullet"/>
      </w:pPr>
      <w:r w:rsidRPr="00D22C68">
        <w:t>the loading ceased by 24</w:t>
      </w:r>
      <w:r w:rsidR="00DD770A">
        <w:t>:</w:t>
      </w:r>
      <w:r w:rsidRPr="00D22C68">
        <w:t>00</w:t>
      </w:r>
      <w:r w:rsidR="008A13B8">
        <w:t xml:space="preserve"> hrs</w:t>
      </w:r>
      <w:r w:rsidRPr="00D22C68">
        <w:t xml:space="preserve"> on 17 June 2020</w:t>
      </w:r>
    </w:p>
    <w:p w:rsidR="00D22C68" w:rsidRPr="00D22C68" w:rsidRDefault="006654BA" w:rsidP="00D51CDB">
      <w:pPr>
        <w:pStyle w:val="ListBullet"/>
      </w:pPr>
      <w:r w:rsidRPr="00D22C68">
        <w:t>there was only one port of discharge</w:t>
      </w:r>
    </w:p>
    <w:p w:rsidR="00D22C68" w:rsidRPr="00D22C68" w:rsidRDefault="006654BA" w:rsidP="00D51CDB">
      <w:pPr>
        <w:pStyle w:val="ListBullet"/>
      </w:pPr>
      <w:r w:rsidRPr="00D22C68">
        <w:t xml:space="preserve">the vessel is stocked at a minimum </w:t>
      </w:r>
      <w:proofErr w:type="spellStart"/>
      <w:r w:rsidRPr="0008794E">
        <w:rPr>
          <w:rStyle w:val="Hyperlink"/>
        </w:rPr>
        <w:t>allometric</w:t>
      </w:r>
      <w:proofErr w:type="spellEnd"/>
      <w:r w:rsidRPr="0008794E">
        <w:rPr>
          <w:rStyle w:val="Hyperlink"/>
        </w:rPr>
        <w:t xml:space="preserve"> pen space</w:t>
      </w:r>
      <w:r w:rsidRPr="00D22C68">
        <w:t xml:space="preserve"> allowance of 0.</w:t>
      </w:r>
      <w:r w:rsidRPr="00D22C68">
        <w:t>037</w:t>
      </w:r>
    </w:p>
    <w:p w:rsidR="00D22C68" w:rsidRPr="00D22C68" w:rsidRDefault="006654BA" w:rsidP="00D51CDB">
      <w:pPr>
        <w:pStyle w:val="ListBullet"/>
      </w:pPr>
      <w:r w:rsidRPr="00D22C68">
        <w:t xml:space="preserve">no sheep are loaded onto an </w:t>
      </w:r>
      <w:r w:rsidRPr="0008794E">
        <w:rPr>
          <w:rStyle w:val="Hyperlink"/>
        </w:rPr>
        <w:t>area of the deck</w:t>
      </w:r>
      <w:r w:rsidRPr="00D22C68">
        <w:t xml:space="preserve"> on the ship identified as presenting a risk of higher deck WBTs</w:t>
      </w:r>
    </w:p>
    <w:p w:rsidR="00D22C68" w:rsidRPr="00D22C68" w:rsidRDefault="006654BA" w:rsidP="00D51CDB">
      <w:pPr>
        <w:pStyle w:val="ListBullet"/>
      </w:pPr>
      <w:r w:rsidRPr="00D22C68">
        <w:t>the sheep types averaging above 50</w:t>
      </w:r>
      <w:r w:rsidR="00DD770A">
        <w:t> </w:t>
      </w:r>
      <w:r w:rsidRPr="00D22C68">
        <w:t>kg are removed from the consignment</w:t>
      </w:r>
    </w:p>
    <w:p w:rsidR="00D22C68" w:rsidRPr="00D22C68" w:rsidRDefault="006654BA" w:rsidP="00D51CDB">
      <w:pPr>
        <w:pStyle w:val="ListBullet"/>
      </w:pPr>
      <w:r w:rsidRPr="00D22C68">
        <w:t>sheep with wool of over 20</w:t>
      </w:r>
      <w:r w:rsidR="00DD770A">
        <w:t> </w:t>
      </w:r>
      <w:r w:rsidRPr="00D22C68">
        <w:t>mm are removed from the consignment</w:t>
      </w:r>
    </w:p>
    <w:p w:rsidR="00D22C68" w:rsidRPr="00D22C68" w:rsidRDefault="006654BA" w:rsidP="00D51CDB">
      <w:pPr>
        <w:pStyle w:val="ListBullet"/>
      </w:pPr>
      <w:r w:rsidRPr="00D22C68">
        <w:t xml:space="preserve">at least </w:t>
      </w:r>
      <w:r w:rsidRPr="00D22C68">
        <w:t>one additional stock person accompanies the voyage</w:t>
      </w:r>
    </w:p>
    <w:p w:rsidR="00D22C68" w:rsidRPr="00706CA0" w:rsidRDefault="006654BA" w:rsidP="00D51CDB">
      <w:pPr>
        <w:pStyle w:val="ListBullet"/>
      </w:pPr>
      <w:proofErr w:type="gramStart"/>
      <w:r w:rsidRPr="00D22C68">
        <w:t>the</w:t>
      </w:r>
      <w:proofErr w:type="gramEnd"/>
      <w:r w:rsidRPr="00D22C68">
        <w:t xml:space="preserve"> export and related loading, voyage and discharge are otherwise undertaken in-line with the exemption application and the updated management plans.</w:t>
      </w:r>
    </w:p>
    <w:p w:rsidR="00D22C68" w:rsidRPr="00D22C68" w:rsidRDefault="006654BA" w:rsidP="00706CA0">
      <w:pPr>
        <w:pStyle w:val="ListParagraph"/>
        <w:spacing w:before="120" w:line="276" w:lineRule="auto"/>
        <w:ind w:left="0"/>
        <w:contextualSpacing w:val="0"/>
        <w:rPr>
          <w:rFonts w:ascii="Cambria" w:hAnsi="Cambria"/>
          <w:sz w:val="22"/>
          <w:lang w:val="en-AU"/>
        </w:rPr>
      </w:pPr>
      <w:r>
        <w:rPr>
          <w:rFonts w:ascii="Cambria" w:hAnsi="Cambria"/>
          <w:sz w:val="22"/>
          <w:lang w:val="en-AU"/>
        </w:rPr>
        <w:t xml:space="preserve">To comply with the conditions, </w:t>
      </w:r>
      <w:r w:rsidRPr="00D22C68">
        <w:rPr>
          <w:rFonts w:ascii="Cambria" w:hAnsi="Cambria"/>
          <w:sz w:val="22"/>
          <w:lang w:val="en-AU"/>
        </w:rPr>
        <w:t xml:space="preserve">23,000 sheep </w:t>
      </w:r>
      <w:r>
        <w:rPr>
          <w:rFonts w:ascii="Cambria" w:hAnsi="Cambria"/>
          <w:sz w:val="22"/>
          <w:lang w:val="en-AU"/>
        </w:rPr>
        <w:t>were</w:t>
      </w:r>
      <w:r w:rsidRPr="00D22C68">
        <w:rPr>
          <w:rFonts w:ascii="Cambria" w:hAnsi="Cambria"/>
          <w:sz w:val="22"/>
          <w:lang w:val="en-AU"/>
        </w:rPr>
        <w:t xml:space="preserve"> removed from the </w:t>
      </w:r>
      <w:r>
        <w:rPr>
          <w:rFonts w:ascii="Cambria" w:hAnsi="Cambria"/>
          <w:sz w:val="22"/>
          <w:lang w:val="en-AU"/>
        </w:rPr>
        <w:t>consignment</w:t>
      </w:r>
      <w:r w:rsidRPr="00D22C68">
        <w:rPr>
          <w:rFonts w:ascii="Cambria" w:hAnsi="Cambria"/>
          <w:sz w:val="22"/>
          <w:lang w:val="en-AU"/>
        </w:rPr>
        <w:t xml:space="preserve">, </w:t>
      </w:r>
      <w:r w:rsidR="00C9672F">
        <w:rPr>
          <w:rFonts w:ascii="Cambria" w:hAnsi="Cambria"/>
          <w:sz w:val="22"/>
          <w:lang w:val="en-AU"/>
        </w:rPr>
        <w:t>resulting in</w:t>
      </w:r>
      <w:r w:rsidRPr="00D22C68">
        <w:rPr>
          <w:rFonts w:ascii="Cambria" w:hAnsi="Cambria"/>
          <w:sz w:val="22"/>
          <w:lang w:val="en-AU"/>
        </w:rPr>
        <w:t xml:space="preserve"> 33,000 of the original 56,000 </w:t>
      </w:r>
      <w:r w:rsidRPr="0008794E">
        <w:rPr>
          <w:rStyle w:val="Hyperlink"/>
          <w:rFonts w:ascii="Cambria" w:hAnsi="Cambria"/>
          <w:sz w:val="22"/>
          <w:lang w:val="en-AU"/>
        </w:rPr>
        <w:t>sheep</w:t>
      </w:r>
      <w:r w:rsidRPr="00D22C68">
        <w:rPr>
          <w:rFonts w:ascii="Cambria" w:hAnsi="Cambria"/>
          <w:sz w:val="22"/>
          <w:lang w:val="en-AU"/>
        </w:rPr>
        <w:t xml:space="preserve"> being exported to Kuwait.</w:t>
      </w:r>
    </w:p>
    <w:p w:rsidR="00116D96" w:rsidRDefault="006654BA" w:rsidP="00706CA0">
      <w:pPr>
        <w:pStyle w:val="Heading3"/>
      </w:pPr>
      <w:r>
        <w:t>Monitoring of temperatures during the voyage</w:t>
      </w:r>
    </w:p>
    <w:p w:rsidR="00D22C68" w:rsidRPr="00D22C68" w:rsidRDefault="006654BA" w:rsidP="00706CA0">
      <w:r w:rsidRPr="00D22C68">
        <w:t xml:space="preserve">The department required the exporter </w:t>
      </w:r>
      <w:r w:rsidRPr="00846952">
        <w:t>t</w:t>
      </w:r>
      <w:r w:rsidRPr="00F6318D">
        <w:t xml:space="preserve">o </w:t>
      </w:r>
      <w:r w:rsidRPr="001338F3">
        <w:t xml:space="preserve">install </w:t>
      </w:r>
      <w:r w:rsidRPr="0008794E">
        <w:rPr>
          <w:rStyle w:val="Hyperlink"/>
        </w:rPr>
        <w:t>environmental loggers</w:t>
      </w:r>
      <w:r w:rsidRPr="00846952">
        <w:t xml:space="preserve"> </w:t>
      </w:r>
      <w:r w:rsidR="001338F3">
        <w:t xml:space="preserve">(loggers) </w:t>
      </w:r>
      <w:r w:rsidRPr="00846952">
        <w:t>on the vessel for this vo</w:t>
      </w:r>
      <w:r w:rsidRPr="00846952">
        <w:t>yage. The loggers recorded temperature and humidity data</w:t>
      </w:r>
      <w:r w:rsidRPr="001338F3">
        <w:t xml:space="preserve"> every 20 minutes</w:t>
      </w:r>
      <w:r w:rsidRPr="00D22C68">
        <w:t xml:space="preserve"> for the duration of the voyage. The Al Kuwait had 30 loggers spread across every deck and its bridge. The exporter collected the data from the loggers and was required to provide thi</w:t>
      </w:r>
      <w:r w:rsidRPr="00D22C68">
        <w:t>s data to the department following</w:t>
      </w:r>
      <w:r>
        <w:t xml:space="preserve"> completion of the voyage.</w:t>
      </w:r>
    </w:p>
    <w:p w:rsidR="00D22C68" w:rsidRPr="00D22C68" w:rsidRDefault="006654BA" w:rsidP="00706CA0">
      <w:r w:rsidRPr="00D22C68">
        <w:lastRenderedPageBreak/>
        <w:t xml:space="preserve">The most important environmental measure related to heat stress for this voyage was the wet bulb temperature (WBT). The WBT is the temperature read by a </w:t>
      </w:r>
      <w:r w:rsidRPr="0008794E">
        <w:rPr>
          <w:rStyle w:val="Hyperlink"/>
        </w:rPr>
        <w:t>thermometer</w:t>
      </w:r>
      <w:r w:rsidRPr="00D22C68">
        <w:t xml:space="preserve"> covered in a water-soaked clot</w:t>
      </w:r>
      <w:r w:rsidRPr="00D22C68">
        <w:t>h or by equivalent electronic devices</w:t>
      </w:r>
      <w:r w:rsidR="00846952">
        <w:t xml:space="preserve"> (</w:t>
      </w:r>
      <w:r w:rsidR="00846952" w:rsidRPr="0008794E">
        <w:rPr>
          <w:rStyle w:val="Hyperlink"/>
        </w:rPr>
        <w:t>loggers</w:t>
      </w:r>
      <w:r w:rsidR="00846952">
        <w:t>)</w:t>
      </w:r>
      <w:r w:rsidRPr="00D22C68">
        <w:t xml:space="preserve">, as was the case for this voyage. </w:t>
      </w:r>
    </w:p>
    <w:p w:rsidR="001008EE" w:rsidRDefault="006654BA" w:rsidP="00706CA0">
      <w:r w:rsidRPr="00D22C68">
        <w:t xml:space="preserve">The loggers on the Al Kuwait showed that WBT temperatures varied between locations on the ship. </w:t>
      </w:r>
      <w:r>
        <w:fldChar w:fldCharType="begin"/>
      </w:r>
      <w:r>
        <w:instrText xml:space="preserve"> REF _Ref46406679 \h </w:instrText>
      </w:r>
      <w:r>
        <w:fldChar w:fldCharType="separate"/>
      </w:r>
      <w:r w:rsidR="0008794E">
        <w:t xml:space="preserve">Figure </w:t>
      </w:r>
      <w:r w:rsidR="0008794E">
        <w:rPr>
          <w:noProof/>
        </w:rPr>
        <w:t>1</w:t>
      </w:r>
      <w:r>
        <w:fldChar w:fldCharType="end"/>
      </w:r>
      <w:r>
        <w:t xml:space="preserve"> and </w:t>
      </w:r>
      <w:r>
        <w:fldChar w:fldCharType="begin"/>
      </w:r>
      <w:r>
        <w:instrText xml:space="preserve"> REF _Ref46406688 \h </w:instrText>
      </w:r>
      <w:r>
        <w:fldChar w:fldCharType="separate"/>
      </w:r>
      <w:r w:rsidR="0008794E">
        <w:t xml:space="preserve">Figure </w:t>
      </w:r>
      <w:r w:rsidR="0008794E">
        <w:rPr>
          <w:noProof/>
        </w:rPr>
        <w:t>2</w:t>
      </w:r>
      <w:r>
        <w:fldChar w:fldCharType="end"/>
      </w:r>
      <w:r>
        <w:t xml:space="preserve"> </w:t>
      </w:r>
      <w:r w:rsidRPr="00D22C68">
        <w:t xml:space="preserve">compare the data from the loggers with the lowest (K4 on Deck 8) and highest (K25 on Deck 2F) average WBTs recorded throughout the voyage. </w:t>
      </w:r>
      <w:r w:rsidR="006C0708">
        <w:t xml:space="preserve">The </w:t>
      </w:r>
      <w:r w:rsidRPr="00D22C68">
        <w:t>highest WBT recorded on the voyage was 32.0°C for</w:t>
      </w:r>
      <w:r>
        <w:t xml:space="preserve"> a period of 1 hour 20 minutes.</w:t>
      </w:r>
    </w:p>
    <w:p w:rsidR="001008EE" w:rsidRDefault="006654BA" w:rsidP="001008EE">
      <w:pPr>
        <w:pStyle w:val="Caption"/>
      </w:pPr>
      <w:bookmarkStart w:id="2" w:name="_Ref46406679"/>
      <w:r>
        <w:t xml:space="preserve">Figure </w:t>
      </w:r>
      <w:r w:rsidR="00456655">
        <w:rPr>
          <w:noProof/>
        </w:rPr>
        <w:fldChar w:fldCharType="begin"/>
      </w:r>
      <w:r w:rsidR="00456655">
        <w:rPr>
          <w:noProof/>
        </w:rPr>
        <w:instrText xml:space="preserve"> SEQ Figure \* ARABIC </w:instrText>
      </w:r>
      <w:r w:rsidR="00456655">
        <w:rPr>
          <w:noProof/>
        </w:rPr>
        <w:fldChar w:fldCharType="separate"/>
      </w:r>
      <w:r w:rsidR="0008794E">
        <w:rPr>
          <w:noProof/>
        </w:rPr>
        <w:t>1</w:t>
      </w:r>
      <w:r w:rsidR="00456655">
        <w:rPr>
          <w:noProof/>
        </w:rPr>
        <w:fldChar w:fldCharType="end"/>
      </w:r>
      <w:bookmarkEnd w:id="2"/>
      <w:r>
        <w:t xml:space="preserve"> Wet bulb temperature</w:t>
      </w:r>
      <w:r w:rsidR="00DE5AFA">
        <w:t xml:space="preserve"> readings throughout the voyage</w:t>
      </w:r>
      <w:r>
        <w:t xml:space="preserve"> </w:t>
      </w:r>
    </w:p>
    <w:p w:rsidR="00D22C68" w:rsidRDefault="006654BA" w:rsidP="00406572">
      <w:pPr>
        <w:pStyle w:val="Picture"/>
      </w:pPr>
      <w:r>
        <w:drawing>
          <wp:inline distT="0" distB="0" distL="0" distR="0">
            <wp:extent cx="5759450" cy="2869565"/>
            <wp:effectExtent l="0" t="0" r="0" b="6985"/>
            <wp:docPr id="2" name="Picture 2" descr="A line graph with time on the x axis and temperature on the y axis. Two lines are presented, the data from K25 (logger with the highest average temperatures) is usually 1 or 2 degrees Celsius higher than K4 (logger with the lowest average temperatures). The lowest temperature reading is recorded on 17th June 2020 in Fremantle. Temperatures increase slowly until the Equatorial region and then remain relatively steady at around 26 to 28 degrees Celsius. The line trends up at the highest temperature reading of 32 degrees Celsius identified through the Strait of Hormuz on 30th June 2020.  Once the line reaches Kuwait Port, on 1st July 2020, the temperature decreases to between 20 (K4) and 22 (K25) degrees Celsi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869687" name="Lowest Highest WBT time points new.PNG"/>
                    <pic:cNvPicPr/>
                  </pic:nvPicPr>
                  <pic:blipFill>
                    <a:blip r:embed="rId8">
                      <a:extLst>
                        <a:ext uri="{28A0092B-C50C-407E-A947-70E740481C1C}">
                          <a14:useLocalDpi xmlns:a14="http://schemas.microsoft.com/office/drawing/2010/main" val="0"/>
                        </a:ext>
                      </a:extLst>
                    </a:blip>
                    <a:stretch>
                      <a:fillRect/>
                    </a:stretch>
                  </pic:blipFill>
                  <pic:spPr>
                    <a:xfrm>
                      <a:off x="0" y="0"/>
                      <a:ext cx="5759450" cy="2869565"/>
                    </a:xfrm>
                    <a:prstGeom prst="rect">
                      <a:avLst/>
                    </a:prstGeom>
                  </pic:spPr>
                </pic:pic>
              </a:graphicData>
            </a:graphic>
          </wp:inline>
        </w:drawing>
      </w:r>
    </w:p>
    <w:p w:rsidR="001008EE" w:rsidRPr="00335AC1" w:rsidRDefault="006654BA" w:rsidP="00335AC1">
      <w:pPr>
        <w:pStyle w:val="FigureTableNoteSource"/>
      </w:pPr>
      <w:r w:rsidRPr="00335AC1">
        <w:t xml:space="preserve">Note: </w:t>
      </w:r>
      <w:r w:rsidR="00DE5AFA" w:rsidRPr="00335AC1">
        <w:t xml:space="preserve">Data </w:t>
      </w:r>
      <w:r w:rsidR="00335AC1">
        <w:t xml:space="preserve">originates </w:t>
      </w:r>
      <w:r w:rsidR="00DE5AFA" w:rsidRPr="00335AC1">
        <w:t xml:space="preserve">from the loggers with the lowest (K4) and highest (K25) average temperature </w:t>
      </w:r>
      <w:r w:rsidR="00335AC1" w:rsidRPr="00335AC1">
        <w:t xml:space="preserve">(°C) </w:t>
      </w:r>
      <w:r w:rsidR="00335AC1">
        <w:t xml:space="preserve">readings and includes the identification of </w:t>
      </w:r>
      <w:r w:rsidR="00335AC1" w:rsidRPr="00335AC1">
        <w:t>important</w:t>
      </w:r>
      <w:r w:rsidR="00335AC1">
        <w:t xml:space="preserve"> voyage locations.</w:t>
      </w:r>
    </w:p>
    <w:p w:rsidR="001008EE" w:rsidRDefault="006654BA" w:rsidP="001008EE">
      <w:pPr>
        <w:pStyle w:val="Caption"/>
        <w:rPr>
          <w:rFonts w:ascii="Cambria" w:hAnsi="Cambria"/>
          <w:szCs w:val="24"/>
        </w:rPr>
      </w:pPr>
      <w:bookmarkStart w:id="3" w:name="_Ref46406688"/>
      <w:r>
        <w:t xml:space="preserve">Figure </w:t>
      </w:r>
      <w:r w:rsidR="00456655">
        <w:rPr>
          <w:noProof/>
        </w:rPr>
        <w:fldChar w:fldCharType="begin"/>
      </w:r>
      <w:r w:rsidR="00456655">
        <w:rPr>
          <w:noProof/>
        </w:rPr>
        <w:instrText xml:space="preserve"> SEQ Figure \* ARABIC </w:instrText>
      </w:r>
      <w:r w:rsidR="00456655">
        <w:rPr>
          <w:noProof/>
        </w:rPr>
        <w:fldChar w:fldCharType="separate"/>
      </w:r>
      <w:r w:rsidR="0008794E">
        <w:rPr>
          <w:noProof/>
        </w:rPr>
        <w:t>2</w:t>
      </w:r>
      <w:r w:rsidR="00456655">
        <w:rPr>
          <w:noProof/>
        </w:rPr>
        <w:fldChar w:fldCharType="end"/>
      </w:r>
      <w:bookmarkEnd w:id="3"/>
      <w:r>
        <w:t xml:space="preserve"> Comparison </w:t>
      </w:r>
      <w:r w:rsidR="001F3CB3">
        <w:t>total combined time spent at various WBTs</w:t>
      </w:r>
    </w:p>
    <w:p w:rsidR="00D22C68" w:rsidRDefault="006654BA" w:rsidP="00456655">
      <w:pPr>
        <w:pStyle w:val="Picture"/>
      </w:pPr>
      <w:r w:rsidRPr="00456655">
        <w:drawing>
          <wp:inline distT="0" distB="0" distL="0" distR="0">
            <wp:extent cx="2700441" cy="2441575"/>
            <wp:effectExtent l="57150" t="57150" r="62230" b="53975"/>
            <wp:docPr id="6" name="Picture 6" descr="This chart shows wet bulb temperature data from K4. Average wet bulb temperature from this logger for the voyage was 22.9 degrees Celsius. Total voyage length was 367 hours. 341.3 hours were spent at less than 29 degrees Celsius. 21.4 hours were spent between 29 and 29.9 degrees Celsius. 4.3 hours were spent at 30 to 30.9 degrees Celsius. No time spent above 31 degrees Celsi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092402" name="Kestrel 4 pie chart time.png"/>
                    <pic:cNvPicPr/>
                  </pic:nvPicPr>
                  <pic:blipFill>
                    <a:blip r:embed="rId9">
                      <a:extLst>
                        <a:ext uri="{28A0092B-C50C-407E-A947-70E740481C1C}">
                          <a14:useLocalDpi xmlns:a14="http://schemas.microsoft.com/office/drawing/2010/main" val="0"/>
                        </a:ext>
                      </a:extLst>
                    </a:blip>
                    <a:stretch>
                      <a:fillRect/>
                    </a:stretch>
                  </pic:blipFill>
                  <pic:spPr>
                    <a:xfrm>
                      <a:off x="0" y="0"/>
                      <a:ext cx="2738955" cy="2476397"/>
                    </a:xfrm>
                    <a:prstGeom prst="rect">
                      <a:avLst/>
                    </a:prstGeom>
                    <a:ln w="53975">
                      <a:solidFill>
                        <a:schemeClr val="bg1"/>
                      </a:solidFill>
                    </a:ln>
                  </pic:spPr>
                </pic:pic>
              </a:graphicData>
            </a:graphic>
          </wp:inline>
        </w:drawing>
      </w:r>
      <w:r w:rsidRPr="00406572">
        <w:drawing>
          <wp:inline distT="0" distB="0" distL="0" distR="0">
            <wp:extent cx="2695575" cy="2437175"/>
            <wp:effectExtent l="57150" t="57150" r="47625" b="58420"/>
            <wp:docPr id="4" name="Picture 4" descr="This chart shows wet bulb temperature data from K25. Average wet bulb temperature from this logger for the voyage was 24.4 degrees Celsius. Total voyage length was 367 hours. 303.6 hours were spent at less than 29 degrees Celsius. 30.7 hours were spent between 29 and 29.9 degrees Celsius. 13.4 hours were spent at 30 to 30.9 degrees Celsius. A total of 19.3 hours were spent above 31 degrees Celsi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473044" name="Kestrel 25 pie chart time.png"/>
                    <pic:cNvPicPr/>
                  </pic:nvPicPr>
                  <pic:blipFill>
                    <a:blip r:embed="rId10">
                      <a:extLst>
                        <a:ext uri="{28A0092B-C50C-407E-A947-70E740481C1C}">
                          <a14:useLocalDpi xmlns:a14="http://schemas.microsoft.com/office/drawing/2010/main" val="0"/>
                        </a:ext>
                      </a:extLst>
                    </a:blip>
                    <a:stretch>
                      <a:fillRect/>
                    </a:stretch>
                  </pic:blipFill>
                  <pic:spPr>
                    <a:xfrm>
                      <a:off x="0" y="0"/>
                      <a:ext cx="2724999" cy="2463778"/>
                    </a:xfrm>
                    <a:prstGeom prst="rect">
                      <a:avLst/>
                    </a:prstGeom>
                    <a:ln w="53975">
                      <a:solidFill>
                        <a:schemeClr val="bg1"/>
                      </a:solidFill>
                    </a:ln>
                  </pic:spPr>
                </pic:pic>
              </a:graphicData>
            </a:graphic>
          </wp:inline>
        </w:drawing>
      </w:r>
    </w:p>
    <w:p w:rsidR="00D22C68" w:rsidRDefault="006654BA" w:rsidP="001F3CB3">
      <w:pPr>
        <w:pStyle w:val="FigureTableNoteSource"/>
      </w:pPr>
      <w:r>
        <w:t>Note: Total combined time in hours spent from the logger with the lowest average temperature readings (left chart – K4) and highest average temperature readings (right chart</w:t>
      </w:r>
      <w:r>
        <w:t xml:space="preserve"> – K25) from the voyage. </w:t>
      </w:r>
    </w:p>
    <w:p w:rsidR="001008EE" w:rsidRDefault="006654BA" w:rsidP="001008EE">
      <w:pPr>
        <w:pStyle w:val="Caption"/>
      </w:pPr>
      <w:bookmarkStart w:id="4" w:name="_Ref46407475"/>
      <w:bookmarkStart w:id="5" w:name="_Ref46485425"/>
      <w:r>
        <w:lastRenderedPageBreak/>
        <w:t xml:space="preserve">Table </w:t>
      </w:r>
      <w:r w:rsidR="00456655">
        <w:rPr>
          <w:noProof/>
        </w:rPr>
        <w:fldChar w:fldCharType="begin"/>
      </w:r>
      <w:r w:rsidR="00456655">
        <w:rPr>
          <w:noProof/>
        </w:rPr>
        <w:instrText xml:space="preserve"> SEQ Table \* ARABIC </w:instrText>
      </w:r>
      <w:r w:rsidR="00456655">
        <w:rPr>
          <w:noProof/>
        </w:rPr>
        <w:fldChar w:fldCharType="separate"/>
      </w:r>
      <w:r w:rsidR="0008794E">
        <w:rPr>
          <w:noProof/>
        </w:rPr>
        <w:t>1</w:t>
      </w:r>
      <w:r w:rsidR="00456655">
        <w:rPr>
          <w:noProof/>
        </w:rPr>
        <w:fldChar w:fldCharType="end"/>
      </w:r>
      <w:bookmarkEnd w:id="4"/>
      <w:r w:rsidR="006C0708">
        <w:t xml:space="preserve"> </w:t>
      </w:r>
      <w:bookmarkStart w:id="6" w:name="_Ref46485450"/>
      <w:r w:rsidR="006C0708">
        <w:t>Sheep heat stress score</w:t>
      </w:r>
      <w:bookmarkEnd w:id="5"/>
      <w:bookmarkEnd w:id="6"/>
    </w:p>
    <w:tbl>
      <w:tblPr>
        <w:tblStyle w:val="TableGrid"/>
        <w:tblW w:w="0" w:type="auto"/>
        <w:tblLook w:val="04A0" w:firstRow="1" w:lastRow="0" w:firstColumn="1" w:lastColumn="0" w:noHBand="0" w:noVBand="1"/>
      </w:tblPr>
      <w:tblGrid>
        <w:gridCol w:w="1129"/>
        <w:gridCol w:w="1134"/>
        <w:gridCol w:w="1276"/>
        <w:gridCol w:w="1559"/>
        <w:gridCol w:w="1985"/>
        <w:gridCol w:w="1843"/>
      </w:tblGrid>
      <w:tr w:rsidR="000D7FF5" w:rsidTr="003F1FBF">
        <w:tc>
          <w:tcPr>
            <w:tcW w:w="1129" w:type="dxa"/>
            <w:shd w:val="clear" w:color="auto" w:fill="E7E6E6" w:themeFill="background2"/>
          </w:tcPr>
          <w:p w:rsidR="00243A14" w:rsidRPr="00747F7F" w:rsidRDefault="006654BA" w:rsidP="00747F7F">
            <w:pPr>
              <w:spacing w:before="60" w:after="60" w:line="240" w:lineRule="auto"/>
              <w:rPr>
                <w:b/>
                <w:sz w:val="16"/>
                <w:szCs w:val="16"/>
              </w:rPr>
            </w:pPr>
            <w:r w:rsidRPr="00747F7F">
              <w:rPr>
                <w:b/>
                <w:sz w:val="16"/>
                <w:szCs w:val="16"/>
              </w:rPr>
              <w:t>Heat Stress Score</w:t>
            </w:r>
          </w:p>
        </w:tc>
        <w:tc>
          <w:tcPr>
            <w:tcW w:w="1134" w:type="dxa"/>
            <w:shd w:val="clear" w:color="auto" w:fill="E7E6E6" w:themeFill="background2"/>
          </w:tcPr>
          <w:p w:rsidR="00243A14" w:rsidRPr="00747F7F" w:rsidRDefault="006654BA" w:rsidP="00747F7F">
            <w:pPr>
              <w:spacing w:before="60" w:after="60" w:line="240" w:lineRule="auto"/>
              <w:jc w:val="center"/>
              <w:rPr>
                <w:b/>
                <w:sz w:val="16"/>
                <w:szCs w:val="16"/>
              </w:rPr>
            </w:pPr>
            <w:r w:rsidRPr="00747F7F">
              <w:rPr>
                <w:b/>
                <w:sz w:val="16"/>
                <w:szCs w:val="16"/>
              </w:rPr>
              <w:t>0 - Normal</w:t>
            </w:r>
          </w:p>
        </w:tc>
        <w:tc>
          <w:tcPr>
            <w:tcW w:w="1276" w:type="dxa"/>
            <w:shd w:val="clear" w:color="auto" w:fill="E7E6E6" w:themeFill="background2"/>
          </w:tcPr>
          <w:p w:rsidR="00243A14" w:rsidRPr="00747F7F" w:rsidRDefault="006654BA" w:rsidP="00747F7F">
            <w:pPr>
              <w:spacing w:before="60" w:after="60" w:line="240" w:lineRule="auto"/>
              <w:jc w:val="center"/>
              <w:rPr>
                <w:b/>
                <w:sz w:val="16"/>
                <w:szCs w:val="16"/>
              </w:rPr>
            </w:pPr>
            <w:r w:rsidRPr="00747F7F">
              <w:rPr>
                <w:b/>
                <w:sz w:val="16"/>
                <w:szCs w:val="16"/>
              </w:rPr>
              <w:t>1 - Elevated</w:t>
            </w:r>
          </w:p>
        </w:tc>
        <w:tc>
          <w:tcPr>
            <w:tcW w:w="1559" w:type="dxa"/>
            <w:shd w:val="clear" w:color="auto" w:fill="E7E6E6" w:themeFill="background2"/>
          </w:tcPr>
          <w:p w:rsidR="00243A14" w:rsidRPr="00747F7F" w:rsidRDefault="006654BA" w:rsidP="00747F7F">
            <w:pPr>
              <w:spacing w:before="60" w:after="60" w:line="240" w:lineRule="auto"/>
              <w:jc w:val="center"/>
              <w:rPr>
                <w:b/>
                <w:sz w:val="16"/>
                <w:szCs w:val="16"/>
              </w:rPr>
            </w:pPr>
            <w:r w:rsidRPr="00747F7F">
              <w:rPr>
                <w:b/>
                <w:sz w:val="16"/>
                <w:szCs w:val="16"/>
              </w:rPr>
              <w:t>2 - Heat affected</w:t>
            </w:r>
          </w:p>
        </w:tc>
        <w:tc>
          <w:tcPr>
            <w:tcW w:w="1985" w:type="dxa"/>
            <w:shd w:val="clear" w:color="auto" w:fill="E7E6E6" w:themeFill="background2"/>
          </w:tcPr>
          <w:p w:rsidR="00243A14" w:rsidRPr="00747F7F" w:rsidRDefault="006654BA" w:rsidP="00747F7F">
            <w:pPr>
              <w:spacing w:before="60" w:after="60" w:line="240" w:lineRule="auto"/>
              <w:jc w:val="center"/>
              <w:rPr>
                <w:b/>
                <w:sz w:val="16"/>
                <w:szCs w:val="16"/>
              </w:rPr>
            </w:pPr>
            <w:r w:rsidRPr="00747F7F">
              <w:rPr>
                <w:b/>
                <w:sz w:val="16"/>
                <w:szCs w:val="16"/>
              </w:rPr>
              <w:t>3 - Onset of heat stress</w:t>
            </w:r>
          </w:p>
        </w:tc>
        <w:tc>
          <w:tcPr>
            <w:tcW w:w="1843" w:type="dxa"/>
            <w:shd w:val="clear" w:color="auto" w:fill="E7E6E6" w:themeFill="background2"/>
          </w:tcPr>
          <w:p w:rsidR="00243A14" w:rsidRPr="00747F7F" w:rsidRDefault="006654BA" w:rsidP="00747F7F">
            <w:pPr>
              <w:spacing w:before="60" w:after="60" w:line="240" w:lineRule="auto"/>
              <w:jc w:val="center"/>
              <w:rPr>
                <w:b/>
                <w:sz w:val="16"/>
                <w:szCs w:val="16"/>
              </w:rPr>
            </w:pPr>
            <w:r w:rsidRPr="00747F7F">
              <w:rPr>
                <w:b/>
                <w:sz w:val="16"/>
                <w:szCs w:val="16"/>
              </w:rPr>
              <w:t>4</w:t>
            </w:r>
            <w:r w:rsidR="003F1FBF" w:rsidRPr="003F1FBF">
              <w:rPr>
                <w:b/>
                <w:sz w:val="16"/>
                <w:szCs w:val="16"/>
              </w:rPr>
              <w:t xml:space="preserve"> - </w:t>
            </w:r>
            <w:r w:rsidRPr="00747F7F">
              <w:rPr>
                <w:b/>
                <w:sz w:val="16"/>
                <w:szCs w:val="16"/>
              </w:rPr>
              <w:t>Severe heat stress</w:t>
            </w:r>
          </w:p>
        </w:tc>
      </w:tr>
      <w:tr w:rsidR="000D7FF5" w:rsidTr="00747F7F">
        <w:tc>
          <w:tcPr>
            <w:tcW w:w="1129" w:type="dxa"/>
            <w:shd w:val="clear" w:color="auto" w:fill="E7E6E6" w:themeFill="background2"/>
          </w:tcPr>
          <w:p w:rsidR="00243A14" w:rsidRPr="00747F7F" w:rsidRDefault="006654BA" w:rsidP="00747F7F">
            <w:pPr>
              <w:spacing w:before="60" w:after="60" w:line="240" w:lineRule="auto"/>
              <w:rPr>
                <w:b/>
                <w:sz w:val="16"/>
                <w:szCs w:val="16"/>
              </w:rPr>
            </w:pPr>
            <w:r w:rsidRPr="00747F7F">
              <w:rPr>
                <w:b/>
                <w:sz w:val="16"/>
                <w:szCs w:val="16"/>
              </w:rPr>
              <w:t>Pant Score</w:t>
            </w:r>
          </w:p>
        </w:tc>
        <w:tc>
          <w:tcPr>
            <w:tcW w:w="1134" w:type="dxa"/>
          </w:tcPr>
          <w:p w:rsidR="00243A14" w:rsidRPr="00747F7F" w:rsidRDefault="006654BA" w:rsidP="00747F7F">
            <w:pPr>
              <w:spacing w:before="60" w:after="60" w:line="240" w:lineRule="auto"/>
              <w:rPr>
                <w:sz w:val="16"/>
                <w:szCs w:val="16"/>
              </w:rPr>
            </w:pPr>
            <w:r w:rsidRPr="00747F7F">
              <w:rPr>
                <w:sz w:val="16"/>
                <w:szCs w:val="16"/>
              </w:rPr>
              <w:t>0 – Normal</w:t>
            </w:r>
          </w:p>
        </w:tc>
        <w:tc>
          <w:tcPr>
            <w:tcW w:w="1276" w:type="dxa"/>
          </w:tcPr>
          <w:p w:rsidR="00243A14" w:rsidRPr="00747F7F" w:rsidRDefault="006654BA" w:rsidP="005164F8">
            <w:pPr>
              <w:spacing w:before="60" w:after="60" w:line="240" w:lineRule="auto"/>
              <w:rPr>
                <w:sz w:val="16"/>
                <w:szCs w:val="16"/>
              </w:rPr>
            </w:pPr>
            <w:r>
              <w:rPr>
                <w:sz w:val="16"/>
                <w:szCs w:val="16"/>
              </w:rPr>
              <w:t>1 – Normal (elevated RR</w:t>
            </w:r>
            <w:r w:rsidRPr="00747F7F">
              <w:rPr>
                <w:sz w:val="16"/>
                <w:szCs w:val="16"/>
              </w:rPr>
              <w:t>)</w:t>
            </w:r>
          </w:p>
        </w:tc>
        <w:tc>
          <w:tcPr>
            <w:tcW w:w="1559" w:type="dxa"/>
          </w:tcPr>
          <w:p w:rsidR="00243A14" w:rsidRPr="00747F7F" w:rsidRDefault="006654BA" w:rsidP="00747F7F">
            <w:pPr>
              <w:spacing w:before="60" w:after="60" w:line="240" w:lineRule="auto"/>
              <w:rPr>
                <w:sz w:val="16"/>
                <w:szCs w:val="16"/>
              </w:rPr>
            </w:pPr>
            <w:r w:rsidRPr="00747F7F">
              <w:rPr>
                <w:sz w:val="16"/>
                <w:szCs w:val="16"/>
              </w:rPr>
              <w:t>2 – Mild panting</w:t>
            </w:r>
          </w:p>
        </w:tc>
        <w:tc>
          <w:tcPr>
            <w:tcW w:w="1985" w:type="dxa"/>
          </w:tcPr>
          <w:p w:rsidR="00243A14" w:rsidRPr="00747F7F" w:rsidRDefault="006654BA" w:rsidP="00747F7F">
            <w:pPr>
              <w:spacing w:before="60" w:after="60" w:line="240" w:lineRule="auto"/>
              <w:rPr>
                <w:sz w:val="16"/>
                <w:szCs w:val="16"/>
              </w:rPr>
            </w:pPr>
            <w:r w:rsidRPr="00747F7F">
              <w:rPr>
                <w:sz w:val="16"/>
                <w:szCs w:val="16"/>
              </w:rPr>
              <w:t>3</w:t>
            </w:r>
            <w:r w:rsidRPr="00747F7F">
              <w:rPr>
                <w:sz w:val="16"/>
                <w:szCs w:val="16"/>
              </w:rPr>
              <w:t xml:space="preserve"> – Open mouth panting</w:t>
            </w:r>
          </w:p>
        </w:tc>
        <w:tc>
          <w:tcPr>
            <w:tcW w:w="1843" w:type="dxa"/>
          </w:tcPr>
          <w:p w:rsidR="00243A14" w:rsidRPr="00747F7F" w:rsidRDefault="006654BA" w:rsidP="00747F7F">
            <w:pPr>
              <w:spacing w:before="60" w:after="60" w:line="240" w:lineRule="auto"/>
              <w:rPr>
                <w:sz w:val="16"/>
                <w:szCs w:val="16"/>
              </w:rPr>
            </w:pPr>
            <w:r w:rsidRPr="00747F7F">
              <w:rPr>
                <w:sz w:val="16"/>
                <w:szCs w:val="16"/>
              </w:rPr>
              <w:t>4 – Open mouth panting with tongue out</w:t>
            </w:r>
          </w:p>
        </w:tc>
      </w:tr>
      <w:tr w:rsidR="000D7FF5" w:rsidTr="00747F7F">
        <w:tc>
          <w:tcPr>
            <w:tcW w:w="1129" w:type="dxa"/>
            <w:shd w:val="clear" w:color="auto" w:fill="E7E6E6" w:themeFill="background2"/>
          </w:tcPr>
          <w:p w:rsidR="00243A14" w:rsidRPr="00747F7F" w:rsidRDefault="006654BA" w:rsidP="00747F7F">
            <w:pPr>
              <w:spacing w:before="60" w:after="60" w:line="240" w:lineRule="auto"/>
              <w:rPr>
                <w:b/>
                <w:sz w:val="16"/>
                <w:szCs w:val="16"/>
              </w:rPr>
            </w:pPr>
            <w:r w:rsidRPr="00747F7F">
              <w:rPr>
                <w:b/>
                <w:sz w:val="16"/>
                <w:szCs w:val="16"/>
              </w:rPr>
              <w:t>Respiratory Character</w:t>
            </w:r>
          </w:p>
        </w:tc>
        <w:tc>
          <w:tcPr>
            <w:tcW w:w="1134" w:type="dxa"/>
          </w:tcPr>
          <w:p w:rsidR="00243A14" w:rsidRPr="00747F7F" w:rsidRDefault="006654BA" w:rsidP="00747F7F">
            <w:pPr>
              <w:spacing w:before="60" w:after="60" w:line="240" w:lineRule="auto"/>
              <w:rPr>
                <w:sz w:val="16"/>
                <w:szCs w:val="16"/>
              </w:rPr>
            </w:pPr>
            <w:r w:rsidRPr="00747F7F">
              <w:rPr>
                <w:sz w:val="16"/>
                <w:szCs w:val="16"/>
              </w:rPr>
              <w:t>Normal</w:t>
            </w:r>
          </w:p>
        </w:tc>
        <w:tc>
          <w:tcPr>
            <w:tcW w:w="1276" w:type="dxa"/>
          </w:tcPr>
          <w:p w:rsidR="00243A14" w:rsidRPr="00747F7F" w:rsidRDefault="006654BA" w:rsidP="00747F7F">
            <w:pPr>
              <w:spacing w:before="60" w:after="60" w:line="240" w:lineRule="auto"/>
              <w:rPr>
                <w:sz w:val="16"/>
                <w:szCs w:val="16"/>
              </w:rPr>
            </w:pPr>
            <w:r>
              <w:rPr>
                <w:sz w:val="16"/>
                <w:szCs w:val="16"/>
              </w:rPr>
              <w:t>Increased RR</w:t>
            </w:r>
          </w:p>
        </w:tc>
        <w:tc>
          <w:tcPr>
            <w:tcW w:w="1559" w:type="dxa"/>
          </w:tcPr>
          <w:p w:rsidR="00243A14" w:rsidRPr="00747F7F" w:rsidRDefault="006654BA" w:rsidP="00747F7F">
            <w:pPr>
              <w:spacing w:before="60" w:after="60" w:line="240" w:lineRule="auto"/>
              <w:rPr>
                <w:sz w:val="16"/>
                <w:szCs w:val="16"/>
              </w:rPr>
            </w:pPr>
            <w:r w:rsidRPr="00747F7F">
              <w:rPr>
                <w:sz w:val="16"/>
                <w:szCs w:val="16"/>
              </w:rPr>
              <w:t>Rapid RR</w:t>
            </w:r>
          </w:p>
        </w:tc>
        <w:tc>
          <w:tcPr>
            <w:tcW w:w="1985" w:type="dxa"/>
          </w:tcPr>
          <w:p w:rsidR="00243A14" w:rsidRPr="00747F7F" w:rsidRDefault="006654BA" w:rsidP="00747F7F">
            <w:pPr>
              <w:spacing w:before="60" w:after="60" w:line="240" w:lineRule="auto"/>
              <w:rPr>
                <w:sz w:val="16"/>
                <w:szCs w:val="16"/>
              </w:rPr>
            </w:pPr>
            <w:r w:rsidRPr="00747F7F">
              <w:rPr>
                <w:sz w:val="16"/>
                <w:szCs w:val="16"/>
              </w:rPr>
              <w:t>Laboured</w:t>
            </w:r>
          </w:p>
        </w:tc>
        <w:tc>
          <w:tcPr>
            <w:tcW w:w="1843" w:type="dxa"/>
          </w:tcPr>
          <w:p w:rsidR="00243A14" w:rsidRPr="00747F7F" w:rsidRDefault="006654BA" w:rsidP="00747F7F">
            <w:pPr>
              <w:spacing w:before="60" w:after="60" w:line="240" w:lineRule="auto"/>
              <w:rPr>
                <w:sz w:val="16"/>
                <w:szCs w:val="16"/>
              </w:rPr>
            </w:pPr>
            <w:r w:rsidRPr="00747F7F">
              <w:rPr>
                <w:sz w:val="16"/>
                <w:szCs w:val="16"/>
              </w:rPr>
              <w:t>Extremely laboured</w:t>
            </w:r>
          </w:p>
        </w:tc>
      </w:tr>
      <w:tr w:rsidR="000D7FF5" w:rsidTr="00747F7F">
        <w:tc>
          <w:tcPr>
            <w:tcW w:w="1129" w:type="dxa"/>
            <w:shd w:val="clear" w:color="auto" w:fill="E7E6E6" w:themeFill="background2"/>
          </w:tcPr>
          <w:p w:rsidR="00243A14" w:rsidRPr="00747F7F" w:rsidRDefault="006654BA" w:rsidP="00747F7F">
            <w:pPr>
              <w:spacing w:before="60" w:after="60" w:line="240" w:lineRule="auto"/>
              <w:rPr>
                <w:b/>
                <w:sz w:val="16"/>
                <w:szCs w:val="16"/>
              </w:rPr>
            </w:pPr>
            <w:r w:rsidRPr="00747F7F">
              <w:rPr>
                <w:b/>
                <w:sz w:val="16"/>
                <w:szCs w:val="16"/>
              </w:rPr>
              <w:t>Appearance or demeanour</w:t>
            </w:r>
          </w:p>
        </w:tc>
        <w:tc>
          <w:tcPr>
            <w:tcW w:w="1134" w:type="dxa"/>
          </w:tcPr>
          <w:p w:rsidR="00243A14" w:rsidRPr="00747F7F" w:rsidRDefault="006654BA" w:rsidP="00747F7F">
            <w:pPr>
              <w:spacing w:before="60" w:after="60" w:line="240" w:lineRule="auto"/>
              <w:rPr>
                <w:sz w:val="16"/>
                <w:szCs w:val="16"/>
              </w:rPr>
            </w:pPr>
            <w:r w:rsidRPr="00747F7F">
              <w:rPr>
                <w:sz w:val="16"/>
                <w:szCs w:val="16"/>
              </w:rPr>
              <w:t xml:space="preserve">Normal </w:t>
            </w:r>
          </w:p>
        </w:tc>
        <w:tc>
          <w:tcPr>
            <w:tcW w:w="1276" w:type="dxa"/>
          </w:tcPr>
          <w:p w:rsidR="00243A14" w:rsidRPr="00747F7F" w:rsidRDefault="006654BA" w:rsidP="00747F7F">
            <w:pPr>
              <w:spacing w:before="60" w:after="60" w:line="240" w:lineRule="auto"/>
              <w:rPr>
                <w:sz w:val="16"/>
                <w:szCs w:val="16"/>
              </w:rPr>
            </w:pPr>
            <w:r w:rsidRPr="00747F7F">
              <w:rPr>
                <w:sz w:val="16"/>
                <w:szCs w:val="16"/>
              </w:rPr>
              <w:t xml:space="preserve">Normal </w:t>
            </w:r>
          </w:p>
        </w:tc>
        <w:tc>
          <w:tcPr>
            <w:tcW w:w="1559" w:type="dxa"/>
          </w:tcPr>
          <w:p w:rsidR="00243A14" w:rsidRPr="00747F7F" w:rsidRDefault="006654BA" w:rsidP="00747F7F">
            <w:pPr>
              <w:spacing w:before="60" w:after="60" w:line="240" w:lineRule="auto"/>
              <w:rPr>
                <w:sz w:val="16"/>
                <w:szCs w:val="16"/>
              </w:rPr>
            </w:pPr>
            <w:r w:rsidRPr="00747F7F">
              <w:rPr>
                <w:sz w:val="16"/>
                <w:szCs w:val="16"/>
              </w:rPr>
              <w:t>Discomfort</w:t>
            </w:r>
          </w:p>
        </w:tc>
        <w:tc>
          <w:tcPr>
            <w:tcW w:w="1985" w:type="dxa"/>
          </w:tcPr>
          <w:p w:rsidR="00243A14" w:rsidRPr="00747F7F" w:rsidRDefault="006654BA" w:rsidP="00747F7F">
            <w:pPr>
              <w:spacing w:before="60" w:after="60" w:line="240" w:lineRule="auto"/>
              <w:rPr>
                <w:sz w:val="16"/>
                <w:szCs w:val="16"/>
              </w:rPr>
            </w:pPr>
            <w:r w:rsidRPr="00747F7F">
              <w:rPr>
                <w:sz w:val="16"/>
                <w:szCs w:val="16"/>
              </w:rPr>
              <w:t>Extreme discomfort</w:t>
            </w:r>
          </w:p>
        </w:tc>
        <w:tc>
          <w:tcPr>
            <w:tcW w:w="1843" w:type="dxa"/>
          </w:tcPr>
          <w:p w:rsidR="00243A14" w:rsidRPr="00747F7F" w:rsidRDefault="006654BA" w:rsidP="00747F7F">
            <w:pPr>
              <w:spacing w:before="60" w:after="60" w:line="240" w:lineRule="auto"/>
              <w:rPr>
                <w:sz w:val="16"/>
                <w:szCs w:val="16"/>
              </w:rPr>
            </w:pPr>
            <w:r w:rsidRPr="00747F7F">
              <w:rPr>
                <w:sz w:val="16"/>
                <w:szCs w:val="16"/>
              </w:rPr>
              <w:t>Distressed</w:t>
            </w:r>
          </w:p>
        </w:tc>
      </w:tr>
      <w:tr w:rsidR="000D7FF5" w:rsidTr="00747F7F">
        <w:tc>
          <w:tcPr>
            <w:tcW w:w="1129" w:type="dxa"/>
            <w:shd w:val="clear" w:color="auto" w:fill="E7E6E6" w:themeFill="background2"/>
          </w:tcPr>
          <w:p w:rsidR="00243A14" w:rsidRPr="00747F7F" w:rsidRDefault="006654BA" w:rsidP="00864363">
            <w:pPr>
              <w:spacing w:before="60" w:after="60" w:line="240" w:lineRule="auto"/>
              <w:rPr>
                <w:b/>
                <w:sz w:val="16"/>
                <w:szCs w:val="16"/>
              </w:rPr>
            </w:pPr>
            <w:r>
              <w:rPr>
                <w:b/>
                <w:sz w:val="16"/>
                <w:szCs w:val="16"/>
              </w:rPr>
              <w:t>Respiratory rate (RR)</w:t>
            </w:r>
          </w:p>
        </w:tc>
        <w:tc>
          <w:tcPr>
            <w:tcW w:w="1134" w:type="dxa"/>
          </w:tcPr>
          <w:p w:rsidR="00243A14" w:rsidRPr="00747F7F" w:rsidRDefault="006654BA" w:rsidP="00747F7F">
            <w:pPr>
              <w:spacing w:before="60" w:after="60" w:line="240" w:lineRule="auto"/>
              <w:rPr>
                <w:sz w:val="16"/>
                <w:szCs w:val="16"/>
              </w:rPr>
            </w:pPr>
            <w:r w:rsidRPr="00747F7F">
              <w:rPr>
                <w:sz w:val="16"/>
                <w:szCs w:val="16"/>
              </w:rPr>
              <w:t>25-80</w:t>
            </w:r>
          </w:p>
        </w:tc>
        <w:tc>
          <w:tcPr>
            <w:tcW w:w="1276" w:type="dxa"/>
          </w:tcPr>
          <w:p w:rsidR="00243A14" w:rsidRPr="00747F7F" w:rsidRDefault="006654BA" w:rsidP="00747F7F">
            <w:pPr>
              <w:spacing w:before="60" w:after="60" w:line="240" w:lineRule="auto"/>
              <w:rPr>
                <w:sz w:val="16"/>
                <w:szCs w:val="16"/>
              </w:rPr>
            </w:pPr>
            <w:r w:rsidRPr="00747F7F">
              <w:rPr>
                <w:sz w:val="16"/>
                <w:szCs w:val="16"/>
              </w:rPr>
              <w:t>80-100</w:t>
            </w:r>
          </w:p>
        </w:tc>
        <w:tc>
          <w:tcPr>
            <w:tcW w:w="1559" w:type="dxa"/>
          </w:tcPr>
          <w:p w:rsidR="00243A14" w:rsidRPr="00747F7F" w:rsidRDefault="006654BA" w:rsidP="00747F7F">
            <w:pPr>
              <w:spacing w:before="60" w:after="60" w:line="240" w:lineRule="auto"/>
              <w:rPr>
                <w:sz w:val="16"/>
                <w:szCs w:val="16"/>
              </w:rPr>
            </w:pPr>
            <w:r w:rsidRPr="00747F7F">
              <w:rPr>
                <w:sz w:val="16"/>
                <w:szCs w:val="16"/>
              </w:rPr>
              <w:t>100-160</w:t>
            </w:r>
          </w:p>
        </w:tc>
        <w:tc>
          <w:tcPr>
            <w:tcW w:w="1985" w:type="dxa"/>
          </w:tcPr>
          <w:p w:rsidR="00243A14" w:rsidRPr="00747F7F" w:rsidRDefault="006654BA" w:rsidP="00747F7F">
            <w:pPr>
              <w:spacing w:before="60" w:after="60" w:line="240" w:lineRule="auto"/>
              <w:rPr>
                <w:sz w:val="16"/>
                <w:szCs w:val="16"/>
              </w:rPr>
            </w:pPr>
            <w:r w:rsidRPr="00747F7F">
              <w:rPr>
                <w:sz w:val="16"/>
                <w:szCs w:val="16"/>
              </w:rPr>
              <w:t>160-220</w:t>
            </w:r>
          </w:p>
        </w:tc>
        <w:tc>
          <w:tcPr>
            <w:tcW w:w="1843" w:type="dxa"/>
          </w:tcPr>
          <w:p w:rsidR="00243A14" w:rsidRPr="00747F7F" w:rsidRDefault="006654BA" w:rsidP="00747F7F">
            <w:pPr>
              <w:spacing w:before="60" w:after="60" w:line="240" w:lineRule="auto"/>
              <w:rPr>
                <w:sz w:val="16"/>
                <w:szCs w:val="16"/>
              </w:rPr>
            </w:pPr>
            <w:r w:rsidRPr="00747F7F">
              <w:rPr>
                <w:sz w:val="16"/>
                <w:szCs w:val="16"/>
              </w:rPr>
              <w:t>Usually second stage</w:t>
            </w:r>
          </w:p>
        </w:tc>
      </w:tr>
    </w:tbl>
    <w:p w:rsidR="00D22C68" w:rsidRPr="005164F8" w:rsidRDefault="006654BA" w:rsidP="005164F8">
      <w:pPr>
        <w:spacing w:before="0" w:after="0" w:line="240" w:lineRule="auto"/>
        <w:rPr>
          <w:rFonts w:ascii="Calibri" w:hAnsi="Calibri"/>
          <w:sz w:val="18"/>
        </w:rPr>
      </w:pPr>
      <w:r w:rsidRPr="005164F8">
        <w:rPr>
          <w:rFonts w:ascii="Calibri" w:hAnsi="Calibri"/>
          <w:sz w:val="18"/>
        </w:rPr>
        <w:t xml:space="preserve">Note: The </w:t>
      </w:r>
      <w:r w:rsidR="00EF1288" w:rsidRPr="005164F8">
        <w:rPr>
          <w:rFonts w:ascii="Calibri" w:hAnsi="Calibri"/>
          <w:sz w:val="18"/>
        </w:rPr>
        <w:t>heat stress score</w:t>
      </w:r>
      <w:r w:rsidRPr="005164F8">
        <w:rPr>
          <w:rFonts w:ascii="Calibri" w:hAnsi="Calibri"/>
          <w:sz w:val="18"/>
        </w:rPr>
        <w:t xml:space="preserve"> is a scoring system used to describe the heat affect physically observed upon sheep. The 5-point scale assesses sheep according to the character of respiration changes. </w:t>
      </w:r>
      <w:r w:rsidR="005164F8" w:rsidRPr="005164F8">
        <w:rPr>
          <w:rFonts w:ascii="Calibri" w:hAnsi="Calibri"/>
          <w:sz w:val="18"/>
        </w:rPr>
        <w:t>Dissipation of heat o</w:t>
      </w:r>
      <w:r w:rsidR="00864363">
        <w:rPr>
          <w:rFonts w:ascii="Calibri" w:hAnsi="Calibri"/>
          <w:sz w:val="18"/>
        </w:rPr>
        <w:t xml:space="preserve">ccurs by panting </w:t>
      </w:r>
      <w:r w:rsidR="005164F8" w:rsidRPr="005164F8">
        <w:rPr>
          <w:rFonts w:ascii="Calibri" w:hAnsi="Calibri"/>
          <w:sz w:val="18"/>
        </w:rPr>
        <w:t xml:space="preserve">as sheep are incapable of sweating. </w:t>
      </w:r>
      <w:r w:rsidR="00864363">
        <w:rPr>
          <w:rFonts w:ascii="Calibri" w:hAnsi="Calibri"/>
          <w:sz w:val="18"/>
        </w:rPr>
        <w:t>Sheep do not always open their mouths when panting, and in the footage can be seen moving back and forward slightly (panting).</w:t>
      </w:r>
    </w:p>
    <w:p w:rsidR="00D22C68" w:rsidRDefault="006654BA" w:rsidP="00706CA0">
      <w:r w:rsidRPr="00D22C68">
        <w:t>The observer was directed to collect video footage of sheep located a</w:t>
      </w:r>
      <w:r w:rsidRPr="00D22C68">
        <w:t>djacent to</w:t>
      </w:r>
      <w:r w:rsidR="006C0708">
        <w:t xml:space="preserve"> 20 of the temperature loggers </w:t>
      </w:r>
      <w:r w:rsidRPr="00D22C68">
        <w:t>at least once per day, and n</w:t>
      </w:r>
      <w:r w:rsidR="00864363">
        <w:t xml:space="preserve">ot at a prescribed time of day. </w:t>
      </w:r>
      <w:r w:rsidR="005164F8">
        <w:t xml:space="preserve">The video samples provided </w:t>
      </w:r>
      <w:r w:rsidR="00864363">
        <w:t>at</w:t>
      </w:r>
      <w:r w:rsidR="005164F8">
        <w:t xml:space="preserve"> </w:t>
      </w:r>
      <w:r w:rsidR="00864363">
        <w:t>key geographical locations during the voyage</w:t>
      </w:r>
      <w:r w:rsidR="005164F8">
        <w:t xml:space="preserve"> are of sheep in the vicinity of K4 and K25</w:t>
      </w:r>
      <w:r w:rsidR="00864363">
        <w:t xml:space="preserve"> data loggers</w:t>
      </w:r>
      <w:r w:rsidR="005164F8">
        <w:t xml:space="preserve"> (lowest and highest average WBT recorded throu</w:t>
      </w:r>
      <w:r w:rsidR="00DE0D61">
        <w:t>ghout the voyage respectively). The videos were obtained as Australian Western Standard Time (AWST) and not local vessel time. These videos may not have necessarily coincided with the highest WBTs recorded on that day.</w:t>
      </w:r>
    </w:p>
    <w:p w:rsidR="00DE0D61" w:rsidRPr="00D22C68" w:rsidRDefault="006654BA" w:rsidP="00706CA0">
      <w:r>
        <w:t>The observer es</w:t>
      </w:r>
      <w:r>
        <w:t xml:space="preserve">timated the percentage of sheep at each heat stress score </w:t>
      </w:r>
      <w:r w:rsidRPr="00D22C68">
        <w:t xml:space="preserve">(see </w:t>
      </w:r>
      <w:r>
        <w:fldChar w:fldCharType="begin"/>
      </w:r>
      <w:r>
        <w:instrText xml:space="preserve"> REF _Ref46407475 \h </w:instrText>
      </w:r>
      <w:r>
        <w:fldChar w:fldCharType="separate"/>
      </w:r>
      <w:r w:rsidR="0008794E">
        <w:t xml:space="preserve">Table </w:t>
      </w:r>
      <w:r w:rsidR="0008794E">
        <w:rPr>
          <w:noProof/>
        </w:rPr>
        <w:t>1</w:t>
      </w:r>
      <w:r>
        <w:fldChar w:fldCharType="end"/>
      </w:r>
      <w:r w:rsidRPr="00D22C68">
        <w:t>)</w:t>
      </w:r>
      <w:r>
        <w:t xml:space="preserve"> as the highest score observed that day.</w:t>
      </w:r>
    </w:p>
    <w:p w:rsidR="00D22C68" w:rsidRPr="00D22C68" w:rsidRDefault="006654BA" w:rsidP="00D22C68">
      <w:pPr>
        <w:pStyle w:val="Heading2"/>
      </w:pPr>
      <w:r>
        <w:t>V</w:t>
      </w:r>
      <w:r w:rsidR="003D44BB">
        <w:t>oyage o</w:t>
      </w:r>
      <w:r>
        <w:t>verview</w:t>
      </w:r>
    </w:p>
    <w:p w:rsidR="00116D96" w:rsidRDefault="006654BA" w:rsidP="009824CF">
      <w:pPr>
        <w:pStyle w:val="Heading3"/>
      </w:pPr>
      <w:r>
        <w:t>Loading</w:t>
      </w:r>
    </w:p>
    <w:p w:rsidR="00D22C68" w:rsidRPr="00D22C68" w:rsidRDefault="006654BA" w:rsidP="00D22C68">
      <w:r w:rsidRPr="0008794E">
        <w:rPr>
          <w:rStyle w:val="Hyperlink"/>
        </w:rPr>
        <w:t>Loading commenced</w:t>
      </w:r>
      <w:r w:rsidRPr="00D22C68">
        <w:t xml:space="preserve"> at 12</w:t>
      </w:r>
      <w:r w:rsidR="003D44BB">
        <w:t>:</w:t>
      </w:r>
      <w:r w:rsidRPr="00D22C68">
        <w:t>00</w:t>
      </w:r>
      <w:r w:rsidR="003D44BB">
        <w:t xml:space="preserve"> </w:t>
      </w:r>
      <w:r w:rsidRPr="00D22C68">
        <w:t>h</w:t>
      </w:r>
      <w:r w:rsidR="003D44BB">
        <w:t>rs</w:t>
      </w:r>
      <w:r w:rsidRPr="00D22C68">
        <w:t xml:space="preserve"> on </w:t>
      </w:r>
      <w:r w:rsidRPr="00490572">
        <w:t>16 June 2020</w:t>
      </w:r>
      <w:r w:rsidRPr="00D22C68">
        <w:t>, and was completed at 11</w:t>
      </w:r>
      <w:r w:rsidR="00490572">
        <w:t>:</w:t>
      </w:r>
      <w:r w:rsidRPr="00D22C68">
        <w:t>30</w:t>
      </w:r>
      <w:r w:rsidR="00490572">
        <w:t xml:space="preserve"> </w:t>
      </w:r>
      <w:r w:rsidRPr="00D22C68">
        <w:t>h</w:t>
      </w:r>
      <w:r w:rsidR="00490572">
        <w:t>rs</w:t>
      </w:r>
      <w:r w:rsidRPr="00D22C68">
        <w:t>, 17</w:t>
      </w:r>
      <w:r w:rsidR="009E685E">
        <w:t> </w:t>
      </w:r>
      <w:r w:rsidRPr="00D22C68">
        <w:t>June</w:t>
      </w:r>
      <w:r w:rsidR="009E685E">
        <w:t> </w:t>
      </w:r>
      <w:r w:rsidR="00DE0D61">
        <w:t>2020.</w:t>
      </w:r>
    </w:p>
    <w:p w:rsidR="00116D96" w:rsidRDefault="006654BA" w:rsidP="009824CF">
      <w:pPr>
        <w:pStyle w:val="Heading3"/>
      </w:pPr>
      <w:r>
        <w:t>Fremantle anchorage</w:t>
      </w:r>
    </w:p>
    <w:p w:rsidR="00A02C68" w:rsidRPr="00A02C68" w:rsidRDefault="006654BA" w:rsidP="00CA4306">
      <w:r w:rsidRPr="00A02C68">
        <w:t>The vessel rem</w:t>
      </w:r>
      <w:r w:rsidR="00B40D6D">
        <w:t>ained anchored at Cockburn Sound</w:t>
      </w:r>
      <w:r w:rsidRPr="00A02C68">
        <w:t xml:space="preserve"> for two days due to stormy weather. Lowest and highest WBTs were 8.8°C (at 05</w:t>
      </w:r>
      <w:r w:rsidR="00490572">
        <w:t>:20 hrs</w:t>
      </w:r>
      <w:r w:rsidRPr="00A02C68">
        <w:t xml:space="preserve"> AWST) and 18.8°C (at 13</w:t>
      </w:r>
      <w:r w:rsidR="00490572">
        <w:t>:</w:t>
      </w:r>
      <w:r w:rsidRPr="00A02C68">
        <w:t>20</w:t>
      </w:r>
      <w:r w:rsidR="00490572">
        <w:t xml:space="preserve"> </w:t>
      </w:r>
      <w:r w:rsidRPr="00A02C68">
        <w:t>hr</w:t>
      </w:r>
      <w:r w:rsidR="00490572">
        <w:t>s</w:t>
      </w:r>
      <w:r w:rsidRPr="00A02C68">
        <w:t xml:space="preserve"> AWST) for</w:t>
      </w:r>
      <w:r w:rsidRPr="00A02C68">
        <w:t xml:space="preserve"> K4 and 11.1°C (at 04</w:t>
      </w:r>
      <w:r w:rsidR="00490572">
        <w:t>:</w:t>
      </w:r>
      <w:r w:rsidRPr="00A02C68">
        <w:t>20</w:t>
      </w:r>
      <w:r w:rsidR="00490572">
        <w:t xml:space="preserve"> </w:t>
      </w:r>
      <w:r w:rsidRPr="00A02C68">
        <w:t>hr</w:t>
      </w:r>
      <w:r w:rsidR="00490572">
        <w:t>s</w:t>
      </w:r>
      <w:r w:rsidRPr="00A02C68">
        <w:t xml:space="preserve"> AWST) and 20.2°C (at 13</w:t>
      </w:r>
      <w:r w:rsidR="00490572">
        <w:t>:</w:t>
      </w:r>
      <w:r w:rsidRPr="00A02C68">
        <w:t>20</w:t>
      </w:r>
      <w:r w:rsidR="00490572">
        <w:t xml:space="preserve"> </w:t>
      </w:r>
      <w:r w:rsidRPr="00A02C68">
        <w:t>hr</w:t>
      </w:r>
      <w:r w:rsidR="00490572">
        <w:t>s</w:t>
      </w:r>
      <w:r w:rsidR="00DC6F06">
        <w:t xml:space="preserve"> AWST) for K25. Video taken by the observer was</w:t>
      </w:r>
      <w:r w:rsidRPr="00A02C68">
        <w:t xml:space="preserve"> at </w:t>
      </w:r>
      <w:r w:rsidRPr="0008794E">
        <w:rPr>
          <w:rStyle w:val="Hyperlink"/>
        </w:rPr>
        <w:t>19</w:t>
      </w:r>
      <w:r w:rsidR="00490572" w:rsidRPr="0008794E">
        <w:rPr>
          <w:rStyle w:val="Hyperlink"/>
        </w:rPr>
        <w:t>:</w:t>
      </w:r>
      <w:r w:rsidRPr="0008794E">
        <w:rPr>
          <w:rStyle w:val="Hyperlink"/>
        </w:rPr>
        <w:t>49</w:t>
      </w:r>
      <w:r w:rsidR="00490572" w:rsidRPr="0008794E">
        <w:rPr>
          <w:rStyle w:val="Hyperlink"/>
        </w:rPr>
        <w:t xml:space="preserve"> </w:t>
      </w:r>
      <w:r w:rsidRPr="0008794E">
        <w:rPr>
          <w:rStyle w:val="Hyperlink"/>
        </w:rPr>
        <w:t>h</w:t>
      </w:r>
      <w:r w:rsidR="00490572" w:rsidRPr="0008794E">
        <w:rPr>
          <w:rStyle w:val="Hyperlink"/>
        </w:rPr>
        <w:t>rs</w:t>
      </w:r>
      <w:r w:rsidRPr="0008794E">
        <w:rPr>
          <w:rStyle w:val="Hyperlink"/>
        </w:rPr>
        <w:t xml:space="preserve"> AWST for K4</w:t>
      </w:r>
      <w:r w:rsidRPr="00A02C68">
        <w:t>. No video</w:t>
      </w:r>
      <w:r>
        <w:t xml:space="preserve"> was taken of K25 at this time.</w:t>
      </w:r>
    </w:p>
    <w:p w:rsidR="00A02C68" w:rsidRPr="00A02C68" w:rsidRDefault="006654BA" w:rsidP="00CA4306">
      <w:r w:rsidRPr="00A02C68">
        <w:t xml:space="preserve">A daily report received from the observer commented that </w:t>
      </w:r>
      <w:r w:rsidR="003D44BB">
        <w:t>‘</w:t>
      </w:r>
      <w:r w:rsidRPr="003D44BB">
        <w:t xml:space="preserve">sheep in some pens have </w:t>
      </w:r>
      <w:r w:rsidRPr="003D44BB">
        <w:t xml:space="preserve">been observed to be all resting at once in sternal </w:t>
      </w:r>
      <w:proofErr w:type="spellStart"/>
      <w:r w:rsidRPr="003D44BB">
        <w:t>recumbency</w:t>
      </w:r>
      <w:proofErr w:type="spellEnd"/>
      <w:r w:rsidRPr="003D44BB">
        <w:t xml:space="preserve"> on the pen floor and today they appeared generally slightly less flighty.</w:t>
      </w:r>
      <w:r w:rsidR="003D44BB">
        <w:t>’</w:t>
      </w:r>
    </w:p>
    <w:p w:rsidR="00116D96" w:rsidRDefault="006654BA" w:rsidP="009824CF">
      <w:pPr>
        <w:pStyle w:val="Heading3"/>
      </w:pPr>
      <w:r>
        <w:t>Equatorial region</w:t>
      </w:r>
    </w:p>
    <w:p w:rsidR="00A02C68" w:rsidRPr="00A02C68" w:rsidRDefault="006654BA" w:rsidP="00D51CDB">
      <w:r w:rsidRPr="00A02C68">
        <w:t>The vessel crossed the equator on day 8 of the voyage. Lowes</w:t>
      </w:r>
      <w:r w:rsidR="00451FF0">
        <w:t xml:space="preserve">t and highest WBTs were 23.5°C </w:t>
      </w:r>
      <w:r w:rsidRPr="00A02C68">
        <w:t>(at 02</w:t>
      </w:r>
      <w:r w:rsidR="00CA4306">
        <w:t>:</w:t>
      </w:r>
      <w:r w:rsidRPr="00A02C68">
        <w:t>00</w:t>
      </w:r>
      <w:r w:rsidR="00CA4306">
        <w:t xml:space="preserve"> </w:t>
      </w:r>
      <w:r w:rsidRPr="00A02C68">
        <w:t>hr</w:t>
      </w:r>
      <w:r w:rsidR="00CA4306">
        <w:t>s</w:t>
      </w:r>
      <w:r w:rsidRPr="00A02C68">
        <w:t xml:space="preserve"> </w:t>
      </w:r>
      <w:r w:rsidR="00D51CDB" w:rsidRPr="00A02C68">
        <w:t>AWST)</w:t>
      </w:r>
      <w:r w:rsidRPr="00A02C68">
        <w:t xml:space="preserve"> and 26.1°C (at 23</w:t>
      </w:r>
      <w:r w:rsidR="00CA4306">
        <w:t>:</w:t>
      </w:r>
      <w:r w:rsidRPr="00A02C68">
        <w:t>20</w:t>
      </w:r>
      <w:r w:rsidR="00CA4306">
        <w:t xml:space="preserve"> </w:t>
      </w:r>
      <w:r w:rsidRPr="00A02C68">
        <w:t>hr</w:t>
      </w:r>
      <w:r w:rsidR="00CA4306">
        <w:t>s</w:t>
      </w:r>
      <w:r w:rsidRPr="00A02C68">
        <w:t xml:space="preserve"> AWST) for K4 and 25.2°C (at 07</w:t>
      </w:r>
      <w:r w:rsidR="00CA4306">
        <w:t>:</w:t>
      </w:r>
      <w:r w:rsidRPr="00A02C68">
        <w:t>20</w:t>
      </w:r>
      <w:r w:rsidR="00CA4306">
        <w:t xml:space="preserve"> </w:t>
      </w:r>
      <w:r w:rsidRPr="00A02C68">
        <w:t>hr</w:t>
      </w:r>
      <w:r w:rsidR="00CA4306">
        <w:t>s</w:t>
      </w:r>
      <w:r w:rsidR="00D51CDB">
        <w:t xml:space="preserve"> AWST) and 27.7°C </w:t>
      </w:r>
      <w:r w:rsidRPr="00A02C68">
        <w:t>(at 23</w:t>
      </w:r>
      <w:r w:rsidR="00CA4306">
        <w:t>:</w:t>
      </w:r>
      <w:r w:rsidRPr="00A02C68">
        <w:t>00</w:t>
      </w:r>
      <w:r w:rsidR="00CA4306">
        <w:t xml:space="preserve"> </w:t>
      </w:r>
      <w:r w:rsidRPr="00A02C68">
        <w:t>h</w:t>
      </w:r>
      <w:r w:rsidR="00CA4306">
        <w:t>rs</w:t>
      </w:r>
      <w:r w:rsidRPr="00A02C68">
        <w:t xml:space="preserve"> AWST) for K25. Videos taken by the observer were at </w:t>
      </w:r>
      <w:r w:rsidRPr="0008794E">
        <w:rPr>
          <w:rStyle w:val="Hyperlink"/>
        </w:rPr>
        <w:t>21</w:t>
      </w:r>
      <w:r w:rsidR="00CA4306" w:rsidRPr="0008794E">
        <w:rPr>
          <w:rStyle w:val="Hyperlink"/>
        </w:rPr>
        <w:t>:</w:t>
      </w:r>
      <w:r w:rsidRPr="0008794E">
        <w:rPr>
          <w:rStyle w:val="Hyperlink"/>
        </w:rPr>
        <w:t>04</w:t>
      </w:r>
      <w:r w:rsidR="00CA4306" w:rsidRPr="0008794E">
        <w:rPr>
          <w:rStyle w:val="Hyperlink"/>
        </w:rPr>
        <w:t xml:space="preserve"> </w:t>
      </w:r>
      <w:r w:rsidRPr="0008794E">
        <w:rPr>
          <w:rStyle w:val="Hyperlink"/>
        </w:rPr>
        <w:t>h</w:t>
      </w:r>
      <w:r w:rsidR="00CA4306" w:rsidRPr="0008794E">
        <w:rPr>
          <w:rStyle w:val="Hyperlink"/>
        </w:rPr>
        <w:t>rs</w:t>
      </w:r>
      <w:r w:rsidRPr="0008794E">
        <w:rPr>
          <w:rStyle w:val="Hyperlink"/>
        </w:rPr>
        <w:t xml:space="preserve"> </w:t>
      </w:r>
      <w:r w:rsidR="00DC6F06" w:rsidRPr="0008794E">
        <w:rPr>
          <w:rStyle w:val="Hyperlink"/>
        </w:rPr>
        <w:t xml:space="preserve">AWST </w:t>
      </w:r>
      <w:r w:rsidRPr="0008794E">
        <w:rPr>
          <w:rStyle w:val="Hyperlink"/>
        </w:rPr>
        <w:t>for K4</w:t>
      </w:r>
      <w:r w:rsidRPr="00A02C68">
        <w:t xml:space="preserve"> and </w:t>
      </w:r>
      <w:r w:rsidRPr="0008794E">
        <w:rPr>
          <w:rStyle w:val="Hyperlink"/>
        </w:rPr>
        <w:t>23</w:t>
      </w:r>
      <w:r w:rsidR="00CA4306" w:rsidRPr="0008794E">
        <w:rPr>
          <w:rStyle w:val="Hyperlink"/>
        </w:rPr>
        <w:t>:</w:t>
      </w:r>
      <w:r w:rsidRPr="0008794E">
        <w:rPr>
          <w:rStyle w:val="Hyperlink"/>
        </w:rPr>
        <w:t>27</w:t>
      </w:r>
      <w:r w:rsidR="00CA4306" w:rsidRPr="0008794E">
        <w:rPr>
          <w:rStyle w:val="Hyperlink"/>
        </w:rPr>
        <w:t xml:space="preserve"> </w:t>
      </w:r>
      <w:r w:rsidRPr="0008794E">
        <w:rPr>
          <w:rStyle w:val="Hyperlink"/>
        </w:rPr>
        <w:t>h</w:t>
      </w:r>
      <w:r w:rsidR="00CA4306" w:rsidRPr="0008794E">
        <w:rPr>
          <w:rStyle w:val="Hyperlink"/>
        </w:rPr>
        <w:t>rs</w:t>
      </w:r>
      <w:r w:rsidRPr="0008794E">
        <w:rPr>
          <w:rStyle w:val="Hyperlink"/>
        </w:rPr>
        <w:t xml:space="preserve"> AWST for K25</w:t>
      </w:r>
      <w:r w:rsidRPr="00A02C68">
        <w:t>.</w:t>
      </w:r>
    </w:p>
    <w:p w:rsidR="00A02C68" w:rsidRPr="00A02C68" w:rsidRDefault="006654BA" w:rsidP="00D51CDB">
      <w:r w:rsidRPr="00A02C68">
        <w:lastRenderedPageBreak/>
        <w:t xml:space="preserve">The observer’s daily report </w:t>
      </w:r>
      <w:r w:rsidRPr="00CA4306">
        <w:t xml:space="preserve">noted </w:t>
      </w:r>
      <w:r w:rsidR="00CA4306">
        <w:t>‘s</w:t>
      </w:r>
      <w:r w:rsidRPr="00CA4306">
        <w:t xml:space="preserve">heep on board </w:t>
      </w:r>
      <w:r w:rsidRPr="00CA4306">
        <w:t>are noticeably settled and more content in their pens and with shipboard routines</w:t>
      </w:r>
      <w:r w:rsidR="00CA4306">
        <w:t>’</w:t>
      </w:r>
      <w:r w:rsidRPr="00CA4306">
        <w:t>.</w:t>
      </w:r>
    </w:p>
    <w:p w:rsidR="00A02C68" w:rsidRPr="00A02C68" w:rsidRDefault="006654BA" w:rsidP="00D51CDB">
      <w:r w:rsidRPr="00A02C68">
        <w:t xml:space="preserve">The highest </w:t>
      </w:r>
      <w:r w:rsidR="00EF1288">
        <w:t>heat stress score</w:t>
      </w:r>
      <w:r w:rsidRPr="00A02C68">
        <w:t xml:space="preserve">s </w:t>
      </w:r>
      <w:r>
        <w:t xml:space="preserve">(see </w:t>
      </w:r>
      <w:r>
        <w:fldChar w:fldCharType="begin"/>
      </w:r>
      <w:r>
        <w:instrText xml:space="preserve"> REF _Ref46407475 \h  \* MERGEFORMAT </w:instrText>
      </w:r>
      <w:r>
        <w:fldChar w:fldCharType="separate"/>
      </w:r>
      <w:r w:rsidR="0008794E">
        <w:t xml:space="preserve">Table </w:t>
      </w:r>
      <w:r w:rsidR="0008794E">
        <w:rPr>
          <w:noProof/>
        </w:rPr>
        <w:t>1</w:t>
      </w:r>
      <w:r>
        <w:fldChar w:fldCharType="end"/>
      </w:r>
      <w:r>
        <w:t xml:space="preserve">) </w:t>
      </w:r>
      <w:r w:rsidRPr="00A02C68">
        <w:t>provided by the observer on this day were:</w:t>
      </w:r>
    </w:p>
    <w:p w:rsidR="00A02C68" w:rsidRPr="00A02C68" w:rsidRDefault="006654BA" w:rsidP="00D51CDB">
      <w:pPr>
        <w:pStyle w:val="ListBullet"/>
      </w:pPr>
      <w:r>
        <w:t xml:space="preserve">No sheep </w:t>
      </w:r>
      <w:r w:rsidRPr="00A02C68">
        <w:t xml:space="preserve">at </w:t>
      </w:r>
      <w:r w:rsidR="00EF1288">
        <w:t>heat stress score</w:t>
      </w:r>
      <w:r w:rsidR="00CA4306">
        <w:t xml:space="preserve"> 0</w:t>
      </w:r>
    </w:p>
    <w:p w:rsidR="00A02C68" w:rsidRPr="00A02C68" w:rsidRDefault="006654BA" w:rsidP="00D51CDB">
      <w:pPr>
        <w:pStyle w:val="ListBullet"/>
      </w:pPr>
      <w:r w:rsidRPr="00A02C68">
        <w:t xml:space="preserve">50% </w:t>
      </w:r>
      <w:r w:rsidR="003C4283">
        <w:t xml:space="preserve">at </w:t>
      </w:r>
      <w:r w:rsidR="00EF1288">
        <w:t>heat stress score</w:t>
      </w:r>
      <w:r w:rsidR="003C4283">
        <w:t xml:space="preserve"> </w:t>
      </w:r>
      <w:r w:rsidR="00451FF0">
        <w:t>1</w:t>
      </w:r>
    </w:p>
    <w:p w:rsidR="00A02C68" w:rsidRPr="00A02C68" w:rsidRDefault="006654BA" w:rsidP="00D51CDB">
      <w:pPr>
        <w:pStyle w:val="ListBullet"/>
      </w:pPr>
      <w:r w:rsidRPr="00A02C68">
        <w:t xml:space="preserve">47% at </w:t>
      </w:r>
      <w:r w:rsidR="00EF1288">
        <w:t>heat stress score</w:t>
      </w:r>
      <w:r w:rsidRPr="00A02C68">
        <w:t xml:space="preserve"> 2</w:t>
      </w:r>
    </w:p>
    <w:p w:rsidR="00A02C68" w:rsidRPr="00A02C68" w:rsidRDefault="006654BA" w:rsidP="00D51CDB">
      <w:pPr>
        <w:pStyle w:val="ListBullet"/>
      </w:pPr>
      <w:r>
        <w:t xml:space="preserve">2% at </w:t>
      </w:r>
      <w:r w:rsidR="00EF1288">
        <w:t>heat stress score</w:t>
      </w:r>
      <w:r>
        <w:t xml:space="preserve"> 3</w:t>
      </w:r>
    </w:p>
    <w:p w:rsidR="00A02C68" w:rsidRPr="00A02C68" w:rsidRDefault="006654BA" w:rsidP="00D51CDB">
      <w:pPr>
        <w:pStyle w:val="ListBullet"/>
      </w:pPr>
      <w:r w:rsidRPr="00A02C68">
        <w:t xml:space="preserve">0.5% at </w:t>
      </w:r>
      <w:r w:rsidR="00DB2951">
        <w:t xml:space="preserve">heat stress </w:t>
      </w:r>
      <w:r w:rsidRPr="00A02C68">
        <w:t>score 4.</w:t>
      </w:r>
    </w:p>
    <w:p w:rsidR="00116D96" w:rsidRDefault="006654BA" w:rsidP="009824CF">
      <w:pPr>
        <w:pStyle w:val="Heading3"/>
      </w:pPr>
      <w:r>
        <w:t>Arabian</w:t>
      </w:r>
      <w:r>
        <w:t xml:space="preserve"> Sea</w:t>
      </w:r>
    </w:p>
    <w:p w:rsidR="00A02C68" w:rsidRPr="00A02C68" w:rsidRDefault="006654BA" w:rsidP="00451FF0">
      <w:r w:rsidRPr="00A02C68">
        <w:t>The vessel entered the Arabian Sea on day 11 of the voyage. Lowest and highest WBTs were 23.7°C (at 06</w:t>
      </w:r>
      <w:r w:rsidR="00456655">
        <w:t>:</w:t>
      </w:r>
      <w:r w:rsidRPr="00A02C68">
        <w:t>00</w:t>
      </w:r>
      <w:r w:rsidR="00456655">
        <w:t xml:space="preserve"> </w:t>
      </w:r>
      <w:r w:rsidRPr="00A02C68">
        <w:t>hr</w:t>
      </w:r>
      <w:r w:rsidR="00456655">
        <w:t>s</w:t>
      </w:r>
      <w:r w:rsidRPr="00A02C68">
        <w:t xml:space="preserve"> AWST) and 26.4°C  (at 20</w:t>
      </w:r>
      <w:r w:rsidR="00456655">
        <w:t>:</w:t>
      </w:r>
      <w:r w:rsidRPr="00A02C68">
        <w:t>40</w:t>
      </w:r>
      <w:r w:rsidR="00456655">
        <w:t xml:space="preserve"> </w:t>
      </w:r>
      <w:r w:rsidRPr="00A02C68">
        <w:t>hr</w:t>
      </w:r>
      <w:r w:rsidR="00456655">
        <w:t>s</w:t>
      </w:r>
      <w:r w:rsidRPr="00A02C68">
        <w:t xml:space="preserve"> AWST) for K4 (lowest) and 25.6°C  (at 06</w:t>
      </w:r>
      <w:r w:rsidR="00456655">
        <w:t>:</w:t>
      </w:r>
      <w:r w:rsidRPr="00A02C68">
        <w:t>00</w:t>
      </w:r>
      <w:r w:rsidR="00456655">
        <w:t xml:space="preserve"> </w:t>
      </w:r>
      <w:r w:rsidRPr="00A02C68">
        <w:t>hr</w:t>
      </w:r>
      <w:r w:rsidR="00456655">
        <w:t>s</w:t>
      </w:r>
      <w:r w:rsidRPr="00A02C68">
        <w:t xml:space="preserve"> AWST) and 28.4°C  (at 16</w:t>
      </w:r>
      <w:r w:rsidR="00456655">
        <w:t>:</w:t>
      </w:r>
      <w:r w:rsidRPr="00A02C68">
        <w:t>20</w:t>
      </w:r>
      <w:r w:rsidR="00456655">
        <w:t xml:space="preserve"> </w:t>
      </w:r>
      <w:r w:rsidRPr="00A02C68">
        <w:t>hr</w:t>
      </w:r>
      <w:r w:rsidR="00456655">
        <w:t>s</w:t>
      </w:r>
      <w:r w:rsidRPr="00A02C68">
        <w:t xml:space="preserve"> AWST) for K25 (highest). Vide</w:t>
      </w:r>
      <w:r w:rsidRPr="00A02C68">
        <w:t xml:space="preserve">os taken by the observer were at </w:t>
      </w:r>
      <w:r w:rsidRPr="0008794E">
        <w:rPr>
          <w:rStyle w:val="Hyperlink"/>
        </w:rPr>
        <w:t>21</w:t>
      </w:r>
      <w:r w:rsidR="00DC6F06" w:rsidRPr="0008794E">
        <w:rPr>
          <w:rStyle w:val="Hyperlink"/>
        </w:rPr>
        <w:t>:</w:t>
      </w:r>
      <w:r w:rsidRPr="0008794E">
        <w:rPr>
          <w:rStyle w:val="Hyperlink"/>
        </w:rPr>
        <w:t>08</w:t>
      </w:r>
      <w:r w:rsidR="00DC6F06" w:rsidRPr="0008794E">
        <w:rPr>
          <w:rStyle w:val="Hyperlink"/>
        </w:rPr>
        <w:t xml:space="preserve"> </w:t>
      </w:r>
      <w:r w:rsidRPr="0008794E">
        <w:rPr>
          <w:rStyle w:val="Hyperlink"/>
        </w:rPr>
        <w:t>hr</w:t>
      </w:r>
      <w:r w:rsidR="00DC6F06" w:rsidRPr="0008794E">
        <w:rPr>
          <w:rStyle w:val="Hyperlink"/>
        </w:rPr>
        <w:t>s</w:t>
      </w:r>
      <w:r w:rsidRPr="0008794E">
        <w:rPr>
          <w:rStyle w:val="Hyperlink"/>
        </w:rPr>
        <w:t xml:space="preserve"> AWST for K4</w:t>
      </w:r>
      <w:r w:rsidRPr="00A02C68">
        <w:t xml:space="preserve"> and </w:t>
      </w:r>
      <w:r w:rsidRPr="0008794E">
        <w:rPr>
          <w:rStyle w:val="Hyperlink"/>
        </w:rPr>
        <w:t>22</w:t>
      </w:r>
      <w:r w:rsidR="00DC6F06" w:rsidRPr="0008794E">
        <w:rPr>
          <w:rStyle w:val="Hyperlink"/>
        </w:rPr>
        <w:t>:</w:t>
      </w:r>
      <w:r w:rsidRPr="0008794E">
        <w:rPr>
          <w:rStyle w:val="Hyperlink"/>
        </w:rPr>
        <w:t>52</w:t>
      </w:r>
      <w:r w:rsidR="00DC6F06" w:rsidRPr="0008794E">
        <w:rPr>
          <w:rStyle w:val="Hyperlink"/>
        </w:rPr>
        <w:t xml:space="preserve"> </w:t>
      </w:r>
      <w:r w:rsidRPr="0008794E">
        <w:rPr>
          <w:rStyle w:val="Hyperlink"/>
        </w:rPr>
        <w:t>hr</w:t>
      </w:r>
      <w:r w:rsidR="00DC6F06" w:rsidRPr="0008794E">
        <w:rPr>
          <w:rStyle w:val="Hyperlink"/>
        </w:rPr>
        <w:t>s</w:t>
      </w:r>
      <w:r w:rsidRPr="0008794E">
        <w:rPr>
          <w:rStyle w:val="Hyperlink"/>
        </w:rPr>
        <w:t xml:space="preserve"> </w:t>
      </w:r>
      <w:r w:rsidR="00DC6F06" w:rsidRPr="0008794E">
        <w:rPr>
          <w:rStyle w:val="Hyperlink"/>
        </w:rPr>
        <w:t xml:space="preserve">AWST </w:t>
      </w:r>
      <w:r w:rsidRPr="0008794E">
        <w:rPr>
          <w:rStyle w:val="Hyperlink"/>
        </w:rPr>
        <w:t>for K25</w:t>
      </w:r>
      <w:r w:rsidRPr="00A02C68">
        <w:t>.</w:t>
      </w:r>
    </w:p>
    <w:p w:rsidR="00A02C68" w:rsidRPr="00A02C68" w:rsidRDefault="006654BA" w:rsidP="00451FF0">
      <w:r w:rsidRPr="00A02C68">
        <w:t xml:space="preserve">On this day, the observer reported that the </w:t>
      </w:r>
      <w:r w:rsidR="00451FF0">
        <w:t>‘s</w:t>
      </w:r>
      <w:r w:rsidRPr="00451FF0">
        <w:t xml:space="preserve">heep on board are settled and content in their pens and with the </w:t>
      </w:r>
      <w:r w:rsidR="00451FF0">
        <w:t>shipboard routines’</w:t>
      </w:r>
      <w:r w:rsidRPr="00451FF0">
        <w:t>.</w:t>
      </w:r>
    </w:p>
    <w:p w:rsidR="00A02C68" w:rsidRPr="00A02C68" w:rsidRDefault="006654BA" w:rsidP="00451FF0">
      <w:r w:rsidRPr="00A02C68">
        <w:t xml:space="preserve">The highest </w:t>
      </w:r>
      <w:r w:rsidR="00EF1288">
        <w:t>heat stress score</w:t>
      </w:r>
      <w:r w:rsidRPr="00A02C68">
        <w:t xml:space="preserve">s </w:t>
      </w:r>
      <w:r w:rsidR="00CA4306">
        <w:t xml:space="preserve">(see </w:t>
      </w:r>
      <w:r w:rsidR="00CA4306">
        <w:fldChar w:fldCharType="begin"/>
      </w:r>
      <w:r w:rsidR="00CA4306">
        <w:instrText xml:space="preserve"> REF _Ref46407475 \h </w:instrText>
      </w:r>
      <w:r w:rsidR="00451FF0">
        <w:instrText xml:space="preserve"> \* MERGEFORMAT </w:instrText>
      </w:r>
      <w:r w:rsidR="00CA4306">
        <w:fldChar w:fldCharType="separate"/>
      </w:r>
      <w:r w:rsidR="0008794E">
        <w:t xml:space="preserve">Table </w:t>
      </w:r>
      <w:r w:rsidR="0008794E">
        <w:rPr>
          <w:noProof/>
        </w:rPr>
        <w:t>1</w:t>
      </w:r>
      <w:r w:rsidR="00CA4306">
        <w:fldChar w:fldCharType="end"/>
      </w:r>
      <w:r w:rsidR="00CA4306">
        <w:t xml:space="preserve">) </w:t>
      </w:r>
      <w:r w:rsidRPr="00A02C68">
        <w:t>provided by the observer on this day were:</w:t>
      </w:r>
    </w:p>
    <w:p w:rsidR="00A02C68" w:rsidRPr="00A02C68" w:rsidRDefault="006654BA" w:rsidP="00451FF0">
      <w:pPr>
        <w:pStyle w:val="ListBullet"/>
      </w:pPr>
      <w:r>
        <w:t>No sheep</w:t>
      </w:r>
      <w:r w:rsidRPr="00A02C68">
        <w:t xml:space="preserve"> at </w:t>
      </w:r>
      <w:r w:rsidR="00EF1288">
        <w:t>heat stress score</w:t>
      </w:r>
      <w:r w:rsidRPr="00A02C68">
        <w:t xml:space="preserve"> 0</w:t>
      </w:r>
    </w:p>
    <w:p w:rsidR="00A02C68" w:rsidRPr="00A02C68" w:rsidRDefault="006654BA" w:rsidP="00451FF0">
      <w:pPr>
        <w:pStyle w:val="ListBullet"/>
      </w:pPr>
      <w:r w:rsidRPr="00A02C68">
        <w:t xml:space="preserve">75% </w:t>
      </w:r>
      <w:r w:rsidR="003C4283">
        <w:t>at</w:t>
      </w:r>
      <w:r w:rsidR="00451FF0">
        <w:t xml:space="preserve"> </w:t>
      </w:r>
      <w:r w:rsidR="00EF1288">
        <w:t>heat stress score</w:t>
      </w:r>
      <w:r w:rsidR="003C4283">
        <w:t xml:space="preserve"> </w:t>
      </w:r>
      <w:r w:rsidR="00451FF0">
        <w:t>1</w:t>
      </w:r>
    </w:p>
    <w:p w:rsidR="00A02C68" w:rsidRPr="00A02C68" w:rsidRDefault="006654BA" w:rsidP="00451FF0">
      <w:pPr>
        <w:pStyle w:val="ListBullet"/>
      </w:pPr>
      <w:r w:rsidRPr="00A02C68">
        <w:t xml:space="preserve">24% at </w:t>
      </w:r>
      <w:r w:rsidR="00EF1288">
        <w:t>heat stress score</w:t>
      </w:r>
      <w:r w:rsidRPr="00A02C68">
        <w:t xml:space="preserve"> 2</w:t>
      </w:r>
    </w:p>
    <w:p w:rsidR="00A02C68" w:rsidRPr="00A02C68" w:rsidRDefault="006654BA" w:rsidP="00451FF0">
      <w:pPr>
        <w:pStyle w:val="ListBullet"/>
      </w:pPr>
      <w:r>
        <w:t xml:space="preserve">1% at </w:t>
      </w:r>
      <w:r w:rsidR="00EF1288">
        <w:t>heat stress score</w:t>
      </w:r>
      <w:r>
        <w:t xml:space="preserve"> 3</w:t>
      </w:r>
    </w:p>
    <w:p w:rsidR="00A02C68" w:rsidRPr="00A02C68" w:rsidRDefault="006654BA" w:rsidP="00451FF0">
      <w:pPr>
        <w:pStyle w:val="ListBullet"/>
      </w:pPr>
      <w:r>
        <w:t>No sheep at</w:t>
      </w:r>
      <w:r w:rsidRPr="00A02C68">
        <w:t xml:space="preserve"> </w:t>
      </w:r>
      <w:r w:rsidR="00EF1288">
        <w:t>heat stress score</w:t>
      </w:r>
      <w:r w:rsidRPr="00A02C68">
        <w:t xml:space="preserve"> 4.</w:t>
      </w:r>
    </w:p>
    <w:p w:rsidR="00A02C68" w:rsidRPr="00A02C68" w:rsidRDefault="006654BA" w:rsidP="00A02C68">
      <w:pPr>
        <w:pStyle w:val="Heading3"/>
      </w:pPr>
      <w:r>
        <w:t>Gulf of Oman</w:t>
      </w:r>
    </w:p>
    <w:p w:rsidR="00A02C68" w:rsidRPr="00A02C68" w:rsidRDefault="006654BA" w:rsidP="00451FF0">
      <w:r w:rsidRPr="00A02C68">
        <w:t>The vessel crossed the Gulf of Oman on day</w:t>
      </w:r>
      <w:r w:rsidR="00B97009">
        <w:t>s 12 to</w:t>
      </w:r>
      <w:r w:rsidRPr="00A02C68">
        <w:t xml:space="preserve"> 13 of the voyage. Lowes</w:t>
      </w:r>
      <w:r w:rsidR="00D51CDB">
        <w:t xml:space="preserve">t and highest WBTs were 26.3°C </w:t>
      </w:r>
      <w:r w:rsidRPr="00A02C68">
        <w:t>(at 06</w:t>
      </w:r>
      <w:r w:rsidR="00451FF0">
        <w:t>:</w:t>
      </w:r>
      <w:r w:rsidRPr="00A02C68">
        <w:t>40</w:t>
      </w:r>
      <w:r w:rsidR="00451FF0">
        <w:t xml:space="preserve"> </w:t>
      </w:r>
      <w:r w:rsidRPr="00A02C68">
        <w:t>hr</w:t>
      </w:r>
      <w:r w:rsidR="00451FF0">
        <w:t>s</w:t>
      </w:r>
      <w:r w:rsidRPr="00A02C68">
        <w:t xml:space="preserve"> AWST</w:t>
      </w:r>
      <w:r w:rsidR="00451FF0">
        <w:t xml:space="preserve">) and 27.0°C </w:t>
      </w:r>
      <w:r w:rsidRPr="00A02C68">
        <w:t>(at 16</w:t>
      </w:r>
      <w:r w:rsidR="00451FF0">
        <w:t>:</w:t>
      </w:r>
      <w:r w:rsidRPr="00A02C68">
        <w:t>00</w:t>
      </w:r>
      <w:r w:rsidR="00451FF0">
        <w:t xml:space="preserve"> </w:t>
      </w:r>
      <w:r w:rsidRPr="00A02C68">
        <w:t>hr</w:t>
      </w:r>
      <w:r w:rsidR="00451FF0">
        <w:t>s</w:t>
      </w:r>
      <w:r w:rsidRPr="00A02C68">
        <w:t xml:space="preserve"> </w:t>
      </w:r>
      <w:r w:rsidR="00456655" w:rsidRPr="00A02C68">
        <w:t>AWST)</w:t>
      </w:r>
      <w:r w:rsidR="00451FF0">
        <w:t xml:space="preserve"> for K4 and 28.7°C </w:t>
      </w:r>
      <w:r w:rsidRPr="00A02C68">
        <w:t>(at 05</w:t>
      </w:r>
      <w:r w:rsidR="00451FF0">
        <w:t>:</w:t>
      </w:r>
      <w:r w:rsidRPr="00A02C68">
        <w:t>20</w:t>
      </w:r>
      <w:r w:rsidR="00451FF0">
        <w:t xml:space="preserve"> </w:t>
      </w:r>
      <w:r w:rsidRPr="00A02C68">
        <w:t>hr</w:t>
      </w:r>
      <w:r w:rsidR="00451FF0">
        <w:t>s</w:t>
      </w:r>
      <w:r w:rsidRPr="00A02C68">
        <w:t xml:space="preserve"> </w:t>
      </w:r>
      <w:r w:rsidR="00456655" w:rsidRPr="00A02C68">
        <w:t>AWST)</w:t>
      </w:r>
      <w:r w:rsidR="00451FF0">
        <w:t xml:space="preserve"> and 29.5°C </w:t>
      </w:r>
      <w:r w:rsidRPr="00A02C68">
        <w:t>(at 20</w:t>
      </w:r>
      <w:r w:rsidR="00456655">
        <w:t>:</w:t>
      </w:r>
      <w:r w:rsidRPr="00A02C68">
        <w:t>00</w:t>
      </w:r>
      <w:r w:rsidR="00456655">
        <w:t xml:space="preserve"> </w:t>
      </w:r>
      <w:r w:rsidRPr="00A02C68">
        <w:t>hr</w:t>
      </w:r>
      <w:r w:rsidR="00456655">
        <w:t>s</w:t>
      </w:r>
      <w:r w:rsidRPr="00A02C68">
        <w:t xml:space="preserve"> AWST) for K25. Video</w:t>
      </w:r>
      <w:r w:rsidR="00B40D6D">
        <w:t>s</w:t>
      </w:r>
      <w:r w:rsidRPr="00A02C68">
        <w:t xml:space="preserve"> </w:t>
      </w:r>
      <w:r w:rsidR="00451FF0">
        <w:t xml:space="preserve">taken by the observer were </w:t>
      </w:r>
      <w:r w:rsidRPr="00A02C68">
        <w:t xml:space="preserve">at </w:t>
      </w:r>
      <w:r w:rsidRPr="0008794E">
        <w:rPr>
          <w:rStyle w:val="Hyperlink"/>
        </w:rPr>
        <w:t>21</w:t>
      </w:r>
      <w:r w:rsidR="00456655" w:rsidRPr="0008794E">
        <w:rPr>
          <w:rStyle w:val="Hyperlink"/>
        </w:rPr>
        <w:t>:</w:t>
      </w:r>
      <w:r w:rsidRPr="0008794E">
        <w:rPr>
          <w:rStyle w:val="Hyperlink"/>
        </w:rPr>
        <w:t>34</w:t>
      </w:r>
      <w:r w:rsidR="00456655" w:rsidRPr="0008794E">
        <w:rPr>
          <w:rStyle w:val="Hyperlink"/>
        </w:rPr>
        <w:t xml:space="preserve"> </w:t>
      </w:r>
      <w:r w:rsidRPr="0008794E">
        <w:rPr>
          <w:rStyle w:val="Hyperlink"/>
        </w:rPr>
        <w:t>hr</w:t>
      </w:r>
      <w:r w:rsidR="00456655" w:rsidRPr="0008794E">
        <w:rPr>
          <w:rStyle w:val="Hyperlink"/>
        </w:rPr>
        <w:t>s</w:t>
      </w:r>
      <w:r w:rsidRPr="0008794E">
        <w:rPr>
          <w:rStyle w:val="Hyperlink"/>
        </w:rPr>
        <w:t xml:space="preserve"> </w:t>
      </w:r>
      <w:r w:rsidR="00DC6F06" w:rsidRPr="0008794E">
        <w:rPr>
          <w:rStyle w:val="Hyperlink"/>
        </w:rPr>
        <w:t>AWST</w:t>
      </w:r>
      <w:r w:rsidR="00B97009" w:rsidRPr="0008794E">
        <w:rPr>
          <w:rStyle w:val="Hyperlink"/>
        </w:rPr>
        <w:t xml:space="preserve"> on day 13</w:t>
      </w:r>
      <w:r w:rsidR="00DC6F06" w:rsidRPr="0008794E">
        <w:rPr>
          <w:rStyle w:val="Hyperlink"/>
        </w:rPr>
        <w:t xml:space="preserve"> </w:t>
      </w:r>
      <w:r w:rsidRPr="0008794E">
        <w:rPr>
          <w:rStyle w:val="Hyperlink"/>
        </w:rPr>
        <w:t>for K4</w:t>
      </w:r>
      <w:r w:rsidR="00B40D6D">
        <w:t xml:space="preserve"> and at </w:t>
      </w:r>
      <w:r w:rsidR="00B97009" w:rsidRPr="0008794E">
        <w:rPr>
          <w:rStyle w:val="Hyperlink"/>
        </w:rPr>
        <w:t>21:34</w:t>
      </w:r>
      <w:r w:rsidR="00B40D6D" w:rsidRPr="0008794E">
        <w:rPr>
          <w:rStyle w:val="Hyperlink"/>
        </w:rPr>
        <w:t xml:space="preserve"> hrs</w:t>
      </w:r>
      <w:r w:rsidR="00DC6F06" w:rsidRPr="0008794E">
        <w:rPr>
          <w:rStyle w:val="Hyperlink"/>
        </w:rPr>
        <w:t xml:space="preserve"> AWST</w:t>
      </w:r>
      <w:r w:rsidR="00B40D6D" w:rsidRPr="0008794E">
        <w:rPr>
          <w:rStyle w:val="Hyperlink"/>
        </w:rPr>
        <w:t xml:space="preserve"> </w:t>
      </w:r>
      <w:r w:rsidR="00B97009" w:rsidRPr="0008794E">
        <w:rPr>
          <w:rStyle w:val="Hyperlink"/>
        </w:rPr>
        <w:t>on day 12 f</w:t>
      </w:r>
      <w:r w:rsidR="00B40D6D" w:rsidRPr="0008794E">
        <w:rPr>
          <w:rStyle w:val="Hyperlink"/>
        </w:rPr>
        <w:t>or K25</w:t>
      </w:r>
      <w:r w:rsidR="00451FF0">
        <w:t>.</w:t>
      </w:r>
    </w:p>
    <w:p w:rsidR="00A02C68" w:rsidRPr="00A02C68" w:rsidRDefault="006654BA" w:rsidP="00451FF0">
      <w:r w:rsidRPr="00A02C68">
        <w:t>A report from the obse</w:t>
      </w:r>
      <w:r w:rsidR="00451FF0">
        <w:t xml:space="preserve">rver on this day reported </w:t>
      </w:r>
      <w:r w:rsidR="00451FF0" w:rsidRPr="00451FF0">
        <w:t>that ‘s</w:t>
      </w:r>
      <w:r w:rsidRPr="00451FF0">
        <w:t>heep on board are settled but demonstrating increa</w:t>
      </w:r>
      <w:r w:rsidRPr="00451FF0">
        <w:t>sed respiratory efforts to remain within their individual comfort zones as temperatures and hum</w:t>
      </w:r>
      <w:r w:rsidR="00451FF0" w:rsidRPr="00451FF0">
        <w:t>idity has increased again today’</w:t>
      </w:r>
      <w:r w:rsidRPr="00451FF0">
        <w:t>.</w:t>
      </w:r>
    </w:p>
    <w:p w:rsidR="00CA4306" w:rsidRPr="00A02C68" w:rsidRDefault="006654BA" w:rsidP="00451FF0">
      <w:r w:rsidRPr="00A02C68">
        <w:t xml:space="preserve">The highest </w:t>
      </w:r>
      <w:r w:rsidR="00EF1288">
        <w:t>heat stress score</w:t>
      </w:r>
      <w:r w:rsidRPr="00A02C68">
        <w:t xml:space="preserve">s </w:t>
      </w:r>
      <w:r>
        <w:t xml:space="preserve">(see </w:t>
      </w:r>
      <w:r>
        <w:fldChar w:fldCharType="begin"/>
      </w:r>
      <w:r>
        <w:instrText xml:space="preserve"> REF _Ref46407475 \h </w:instrText>
      </w:r>
      <w:r w:rsidR="00451FF0">
        <w:instrText xml:space="preserve"> \* MERGEFORMAT </w:instrText>
      </w:r>
      <w:r>
        <w:fldChar w:fldCharType="separate"/>
      </w:r>
      <w:r w:rsidR="0008794E">
        <w:t xml:space="preserve">Table </w:t>
      </w:r>
      <w:r w:rsidR="0008794E">
        <w:rPr>
          <w:noProof/>
        </w:rPr>
        <w:t>1</w:t>
      </w:r>
      <w:r>
        <w:fldChar w:fldCharType="end"/>
      </w:r>
      <w:r>
        <w:t xml:space="preserve">) </w:t>
      </w:r>
      <w:r w:rsidRPr="00A02C68">
        <w:t>provided by the observer on this day were:</w:t>
      </w:r>
    </w:p>
    <w:p w:rsidR="00A02C68" w:rsidRPr="00A02C68" w:rsidRDefault="006654BA" w:rsidP="00451FF0">
      <w:pPr>
        <w:pStyle w:val="ListBullet"/>
      </w:pPr>
      <w:r w:rsidRPr="00A02C68">
        <w:t xml:space="preserve">No sheep at </w:t>
      </w:r>
      <w:r w:rsidR="00EF1288">
        <w:t>heat stress score</w:t>
      </w:r>
      <w:r w:rsidRPr="00A02C68">
        <w:t xml:space="preserve"> 0</w:t>
      </w:r>
    </w:p>
    <w:p w:rsidR="00A02C68" w:rsidRPr="00A02C68" w:rsidRDefault="006654BA" w:rsidP="00451FF0">
      <w:pPr>
        <w:pStyle w:val="ListBullet"/>
      </w:pPr>
      <w:r w:rsidRPr="00A02C68">
        <w:t xml:space="preserve">12% </w:t>
      </w:r>
      <w:r w:rsidR="003C4283">
        <w:t xml:space="preserve">at </w:t>
      </w:r>
      <w:r w:rsidR="00EF1288">
        <w:t>heat stress score</w:t>
      </w:r>
      <w:r w:rsidRPr="00A02C68">
        <w:t xml:space="preserve"> 1 </w:t>
      </w:r>
    </w:p>
    <w:p w:rsidR="00A02C68" w:rsidRPr="00A02C68" w:rsidRDefault="006654BA" w:rsidP="00451FF0">
      <w:pPr>
        <w:pStyle w:val="ListBullet"/>
      </w:pPr>
      <w:r w:rsidRPr="00A02C68">
        <w:t xml:space="preserve">80% at </w:t>
      </w:r>
      <w:r w:rsidR="00EF1288">
        <w:t>heat stress score</w:t>
      </w:r>
      <w:r w:rsidRPr="00A02C68">
        <w:t xml:space="preserve"> 2</w:t>
      </w:r>
    </w:p>
    <w:p w:rsidR="00A02C68" w:rsidRPr="00A02C68" w:rsidRDefault="006654BA" w:rsidP="00451FF0">
      <w:pPr>
        <w:pStyle w:val="ListBullet"/>
      </w:pPr>
      <w:r>
        <w:t xml:space="preserve">6% at </w:t>
      </w:r>
      <w:r w:rsidR="00EF1288">
        <w:t>heat stress score</w:t>
      </w:r>
      <w:r>
        <w:t xml:space="preserve"> 3</w:t>
      </w:r>
    </w:p>
    <w:p w:rsidR="00A02C68" w:rsidRPr="00A02C68" w:rsidRDefault="006654BA" w:rsidP="00451FF0">
      <w:pPr>
        <w:pStyle w:val="ListBullet"/>
      </w:pPr>
      <w:r w:rsidRPr="00A02C68">
        <w:lastRenderedPageBreak/>
        <w:t>2% at</w:t>
      </w:r>
      <w:r w:rsidR="00DE0D61">
        <w:t xml:space="preserve"> heat stress</w:t>
      </w:r>
      <w:r w:rsidRPr="00A02C68">
        <w:t xml:space="preserve"> score 4</w:t>
      </w:r>
      <w:r w:rsidR="00451FF0">
        <w:t>.</w:t>
      </w:r>
    </w:p>
    <w:p w:rsidR="00116D96" w:rsidRDefault="006654BA" w:rsidP="009824CF">
      <w:pPr>
        <w:pStyle w:val="Heading3"/>
      </w:pPr>
      <w:r>
        <w:t>Strait of Hormuz</w:t>
      </w:r>
    </w:p>
    <w:p w:rsidR="00A02C68" w:rsidRPr="00A02C68" w:rsidRDefault="006654BA" w:rsidP="006C7809">
      <w:r w:rsidRPr="00A02C68">
        <w:t xml:space="preserve">The vessel coursed the Strait of </w:t>
      </w:r>
      <w:r w:rsidRPr="00A02C68">
        <w:t>Hormuz on day 14 of the voyage and recorded the highest WBT of the voyage. Lowe</w:t>
      </w:r>
      <w:r w:rsidR="006C7809">
        <w:t>st and highest WBTs were 26.7°C</w:t>
      </w:r>
      <w:r w:rsidRPr="00A02C68">
        <w:t xml:space="preserve"> (at 10</w:t>
      </w:r>
      <w:r w:rsidR="00456655">
        <w:t>:</w:t>
      </w:r>
      <w:r w:rsidRPr="00A02C68">
        <w:t>00</w:t>
      </w:r>
      <w:r w:rsidR="00456655">
        <w:t xml:space="preserve"> </w:t>
      </w:r>
      <w:r w:rsidRPr="00A02C68">
        <w:t>hr</w:t>
      </w:r>
      <w:r w:rsidR="00456655">
        <w:t>s</w:t>
      </w:r>
      <w:r w:rsidRPr="00A02C68">
        <w:t xml:space="preserve"> AWST) and 30.4°C (at 21</w:t>
      </w:r>
      <w:r w:rsidR="006C7809">
        <w:t>:</w:t>
      </w:r>
      <w:r w:rsidRPr="00A02C68">
        <w:t>40</w:t>
      </w:r>
      <w:r w:rsidR="006C7809">
        <w:t xml:space="preserve"> </w:t>
      </w:r>
      <w:r w:rsidRPr="00A02C68">
        <w:t>hr</w:t>
      </w:r>
      <w:r w:rsidR="006C7809">
        <w:t>s</w:t>
      </w:r>
      <w:r w:rsidRPr="00A02C68">
        <w:t xml:space="preserve"> AWST</w:t>
      </w:r>
      <w:r w:rsidR="006C7809">
        <w:t xml:space="preserve">) for K4 and 29.2°C </w:t>
      </w:r>
      <w:r w:rsidRPr="00A02C68">
        <w:t>(at 07</w:t>
      </w:r>
      <w:r w:rsidR="006C7809">
        <w:t>:</w:t>
      </w:r>
      <w:r w:rsidRPr="00A02C68">
        <w:t>20</w:t>
      </w:r>
      <w:r w:rsidR="006C7809">
        <w:t xml:space="preserve"> </w:t>
      </w:r>
      <w:r w:rsidRPr="00A02C68">
        <w:t>hr</w:t>
      </w:r>
      <w:r w:rsidR="006C7809">
        <w:t>s</w:t>
      </w:r>
      <w:r w:rsidRPr="00A02C68">
        <w:t xml:space="preserve"> AWST) and 31.</w:t>
      </w:r>
      <w:r w:rsidR="006C7809">
        <w:t xml:space="preserve">9°C </w:t>
      </w:r>
      <w:r w:rsidRPr="00A02C68">
        <w:t>(at 20</w:t>
      </w:r>
      <w:r w:rsidR="006C7809">
        <w:t>:</w:t>
      </w:r>
      <w:r w:rsidRPr="00A02C68">
        <w:t>00</w:t>
      </w:r>
      <w:r w:rsidR="006C7809">
        <w:t xml:space="preserve"> </w:t>
      </w:r>
      <w:r w:rsidRPr="00A02C68">
        <w:t>hr</w:t>
      </w:r>
      <w:r w:rsidR="006C7809">
        <w:t>s</w:t>
      </w:r>
      <w:r w:rsidRPr="00A02C68">
        <w:t xml:space="preserve"> </w:t>
      </w:r>
      <w:r w:rsidR="00DC6F06" w:rsidRPr="00A02C68">
        <w:t>AWST)</w:t>
      </w:r>
      <w:r w:rsidRPr="00A02C68">
        <w:t xml:space="preserve"> for K25. Videos taken by </w:t>
      </w:r>
      <w:r w:rsidRPr="00A02C68">
        <w:t xml:space="preserve">the observer were at </w:t>
      </w:r>
      <w:r w:rsidRPr="0008794E">
        <w:rPr>
          <w:rStyle w:val="Hyperlink"/>
        </w:rPr>
        <w:t>01</w:t>
      </w:r>
      <w:r w:rsidR="006C7809" w:rsidRPr="0008794E">
        <w:rPr>
          <w:rStyle w:val="Hyperlink"/>
        </w:rPr>
        <w:t>:</w:t>
      </w:r>
      <w:r w:rsidRPr="0008794E">
        <w:rPr>
          <w:rStyle w:val="Hyperlink"/>
        </w:rPr>
        <w:t>17</w:t>
      </w:r>
      <w:r w:rsidR="006C7809" w:rsidRPr="0008794E">
        <w:rPr>
          <w:rStyle w:val="Hyperlink"/>
        </w:rPr>
        <w:t xml:space="preserve"> </w:t>
      </w:r>
      <w:r w:rsidRPr="0008794E">
        <w:rPr>
          <w:rStyle w:val="Hyperlink"/>
        </w:rPr>
        <w:t>hr</w:t>
      </w:r>
      <w:r w:rsidR="006C7809" w:rsidRPr="0008794E">
        <w:rPr>
          <w:rStyle w:val="Hyperlink"/>
        </w:rPr>
        <w:t>s</w:t>
      </w:r>
      <w:r w:rsidRPr="0008794E">
        <w:rPr>
          <w:rStyle w:val="Hyperlink"/>
        </w:rPr>
        <w:t xml:space="preserve"> AWST for K4</w:t>
      </w:r>
      <w:r w:rsidRPr="00A02C68">
        <w:t xml:space="preserve"> and </w:t>
      </w:r>
      <w:r w:rsidRPr="0008794E">
        <w:rPr>
          <w:rStyle w:val="Hyperlink"/>
        </w:rPr>
        <w:t>02</w:t>
      </w:r>
      <w:r w:rsidR="006C7809" w:rsidRPr="0008794E">
        <w:rPr>
          <w:rStyle w:val="Hyperlink"/>
        </w:rPr>
        <w:t>:</w:t>
      </w:r>
      <w:r w:rsidRPr="0008794E">
        <w:rPr>
          <w:rStyle w:val="Hyperlink"/>
        </w:rPr>
        <w:t>57</w:t>
      </w:r>
      <w:r w:rsidR="006C7809" w:rsidRPr="0008794E">
        <w:rPr>
          <w:rStyle w:val="Hyperlink"/>
        </w:rPr>
        <w:t xml:space="preserve"> </w:t>
      </w:r>
      <w:r w:rsidRPr="0008794E">
        <w:rPr>
          <w:rStyle w:val="Hyperlink"/>
        </w:rPr>
        <w:t>hr</w:t>
      </w:r>
      <w:r w:rsidR="006C7809" w:rsidRPr="0008794E">
        <w:rPr>
          <w:rStyle w:val="Hyperlink"/>
        </w:rPr>
        <w:t>s</w:t>
      </w:r>
      <w:r w:rsidRPr="0008794E">
        <w:rPr>
          <w:rStyle w:val="Hyperlink"/>
        </w:rPr>
        <w:t xml:space="preserve"> AWST for K25</w:t>
      </w:r>
      <w:r w:rsidRPr="00A02C68">
        <w:t>.</w:t>
      </w:r>
    </w:p>
    <w:p w:rsidR="00A02C68" w:rsidRPr="00A02C68" w:rsidRDefault="006654BA" w:rsidP="006C7809">
      <w:r w:rsidRPr="00A02C68">
        <w:t>The highest of these WBTs occurred during the night. By morni</w:t>
      </w:r>
      <w:r w:rsidR="00456655">
        <w:t>ng, the observer reported that ‘</w:t>
      </w:r>
      <w:r w:rsidRPr="00A02C68">
        <w:t>sheep on all decks earlier this morning were observed to be m</w:t>
      </w:r>
      <w:r w:rsidR="00456655">
        <w:t>ore comfortable than last night’</w:t>
      </w:r>
      <w:r w:rsidRPr="00A02C68">
        <w:t xml:space="preserve">. No </w:t>
      </w:r>
      <w:r w:rsidR="00EF1288">
        <w:t>heat stress score</w:t>
      </w:r>
      <w:r w:rsidR="006C7809">
        <w:t>s were recorded overnight.</w:t>
      </w:r>
    </w:p>
    <w:p w:rsidR="00451FF0" w:rsidRPr="00A02C68" w:rsidRDefault="006654BA" w:rsidP="00D004F4">
      <w:r w:rsidRPr="00A02C68">
        <w:t xml:space="preserve">The highest </w:t>
      </w:r>
      <w:r w:rsidR="00EF1288">
        <w:t>heat stress score</w:t>
      </w:r>
      <w:r w:rsidRPr="00A02C68">
        <w:t xml:space="preserve">s </w:t>
      </w:r>
      <w:r>
        <w:t xml:space="preserve">(see </w:t>
      </w:r>
      <w:r>
        <w:fldChar w:fldCharType="begin"/>
      </w:r>
      <w:r>
        <w:instrText xml:space="preserve"> REF _Ref46407475 \h </w:instrText>
      </w:r>
      <w:r w:rsidR="00D004F4">
        <w:instrText xml:space="preserve"> \* MERGEFORMAT </w:instrText>
      </w:r>
      <w:r>
        <w:fldChar w:fldCharType="separate"/>
      </w:r>
      <w:r w:rsidR="0008794E">
        <w:t xml:space="preserve">Table </w:t>
      </w:r>
      <w:r w:rsidR="0008794E">
        <w:rPr>
          <w:noProof/>
        </w:rPr>
        <w:t>1</w:t>
      </w:r>
      <w:r>
        <w:fldChar w:fldCharType="end"/>
      </w:r>
      <w:r>
        <w:t xml:space="preserve">) </w:t>
      </w:r>
      <w:r w:rsidRPr="00A02C68">
        <w:t>provided by the observer on this day were:</w:t>
      </w:r>
    </w:p>
    <w:p w:rsidR="00A02C68" w:rsidRPr="00A02C68" w:rsidRDefault="006654BA" w:rsidP="000B7072">
      <w:pPr>
        <w:pStyle w:val="ListBullet"/>
      </w:pPr>
      <w:r w:rsidRPr="00A02C68">
        <w:t>No sheep a</w:t>
      </w:r>
      <w:r w:rsidRPr="00A02C68">
        <w:t xml:space="preserve">t </w:t>
      </w:r>
      <w:r w:rsidR="00EF1288">
        <w:t>heat stress score</w:t>
      </w:r>
      <w:r w:rsidRPr="00A02C68">
        <w:t xml:space="preserve"> 0</w:t>
      </w:r>
    </w:p>
    <w:p w:rsidR="00A02C68" w:rsidRPr="00A02C68" w:rsidRDefault="006654BA" w:rsidP="000B7072">
      <w:pPr>
        <w:pStyle w:val="ListBullet"/>
      </w:pPr>
      <w:r w:rsidRPr="00A02C68">
        <w:t xml:space="preserve">1% </w:t>
      </w:r>
      <w:r w:rsidR="003C4283">
        <w:t xml:space="preserve">at </w:t>
      </w:r>
      <w:r w:rsidR="00EF1288">
        <w:t>heat stress score</w:t>
      </w:r>
      <w:r w:rsidRPr="00A02C68">
        <w:t xml:space="preserve"> 1 </w:t>
      </w:r>
    </w:p>
    <w:p w:rsidR="00A02C68" w:rsidRPr="00A02C68" w:rsidRDefault="006654BA" w:rsidP="000B7072">
      <w:pPr>
        <w:pStyle w:val="ListBullet"/>
      </w:pPr>
      <w:r w:rsidRPr="00A02C68">
        <w:t xml:space="preserve">84% at </w:t>
      </w:r>
      <w:r w:rsidR="00EF1288">
        <w:t>heat stress score</w:t>
      </w:r>
      <w:r w:rsidRPr="00A02C68">
        <w:t xml:space="preserve"> 2</w:t>
      </w:r>
    </w:p>
    <w:p w:rsidR="00A02C68" w:rsidRPr="00A02C68" w:rsidRDefault="006654BA" w:rsidP="000B7072">
      <w:pPr>
        <w:pStyle w:val="ListBullet"/>
      </w:pPr>
      <w:r>
        <w:t xml:space="preserve">12% at </w:t>
      </w:r>
      <w:r w:rsidR="00EF1288">
        <w:t>heat stress score</w:t>
      </w:r>
      <w:r>
        <w:t xml:space="preserve"> 3</w:t>
      </w:r>
    </w:p>
    <w:p w:rsidR="00A02C68" w:rsidRPr="00A02C68" w:rsidRDefault="006654BA" w:rsidP="000B7072">
      <w:pPr>
        <w:pStyle w:val="ListBullet"/>
      </w:pPr>
      <w:r w:rsidRPr="00A02C68">
        <w:t xml:space="preserve">3% at </w:t>
      </w:r>
      <w:r w:rsidR="00EF1288">
        <w:t>heat stress score</w:t>
      </w:r>
      <w:r w:rsidRPr="00A02C68">
        <w:t xml:space="preserve"> 4. </w:t>
      </w:r>
    </w:p>
    <w:p w:rsidR="00116D96" w:rsidRDefault="006654BA">
      <w:pPr>
        <w:pStyle w:val="Heading3"/>
      </w:pPr>
      <w:r>
        <w:t>Persian Gulf</w:t>
      </w:r>
    </w:p>
    <w:p w:rsidR="00A02C68" w:rsidRDefault="006654BA" w:rsidP="00D004F4">
      <w:r w:rsidRPr="00A02C68">
        <w:t>The vessel travelled through the Persian Gulf on day 15 of the voyage. Lowes</w:t>
      </w:r>
      <w:r w:rsidR="00D004F4">
        <w:t xml:space="preserve">t and highest WBTs were 27.9°C </w:t>
      </w:r>
      <w:r w:rsidRPr="00A02C68">
        <w:t>(at 5</w:t>
      </w:r>
      <w:r w:rsidR="00D004F4">
        <w:t>:</w:t>
      </w:r>
      <w:r w:rsidRPr="00A02C68">
        <w:t>20</w:t>
      </w:r>
      <w:r w:rsidR="00D004F4">
        <w:t xml:space="preserve"> </w:t>
      </w:r>
      <w:r w:rsidRPr="00A02C68">
        <w:t>hr</w:t>
      </w:r>
      <w:r w:rsidR="00D004F4">
        <w:t>s</w:t>
      </w:r>
      <w:r w:rsidRPr="00A02C68">
        <w:t xml:space="preserve"> AWST</w:t>
      </w:r>
      <w:r w:rsidR="00D004F4">
        <w:t xml:space="preserve">) and 30.1°C </w:t>
      </w:r>
      <w:r w:rsidRPr="00A02C68">
        <w:t>(at 17</w:t>
      </w:r>
      <w:r w:rsidR="00D004F4">
        <w:t>:</w:t>
      </w:r>
      <w:r w:rsidRPr="00A02C68">
        <w:t>40</w:t>
      </w:r>
      <w:r w:rsidR="00D004F4">
        <w:t xml:space="preserve"> </w:t>
      </w:r>
      <w:r w:rsidRPr="00A02C68">
        <w:t>hr</w:t>
      </w:r>
      <w:r w:rsidR="00D004F4">
        <w:t>s</w:t>
      </w:r>
      <w:r w:rsidRPr="00A02C68">
        <w:t xml:space="preserve"> AWST</w:t>
      </w:r>
      <w:r w:rsidR="00D004F4">
        <w:t xml:space="preserve">) for K4 and 29.7°C </w:t>
      </w:r>
      <w:r w:rsidRPr="00A02C68">
        <w:t>(at 05</w:t>
      </w:r>
      <w:r w:rsidR="00D004F4">
        <w:t>:</w:t>
      </w:r>
      <w:r w:rsidRPr="00A02C68">
        <w:t>20</w:t>
      </w:r>
      <w:r w:rsidR="00D004F4">
        <w:t xml:space="preserve"> </w:t>
      </w:r>
      <w:r w:rsidRPr="00A02C68">
        <w:t>hr</w:t>
      </w:r>
      <w:r w:rsidR="00D004F4">
        <w:t>s</w:t>
      </w:r>
      <w:r w:rsidRPr="00A02C68">
        <w:t xml:space="preserve"> AWST)</w:t>
      </w:r>
      <w:r w:rsidR="00D004F4">
        <w:t xml:space="preserve"> and 32.0°C</w:t>
      </w:r>
      <w:r w:rsidRPr="00A02C68">
        <w:t xml:space="preserve"> (at 00</w:t>
      </w:r>
      <w:r w:rsidR="00D004F4">
        <w:t>:</w:t>
      </w:r>
      <w:r w:rsidRPr="00A02C68">
        <w:t>00</w:t>
      </w:r>
      <w:r w:rsidR="00D004F4">
        <w:t xml:space="preserve"> </w:t>
      </w:r>
      <w:r w:rsidRPr="00A02C68">
        <w:t>hr</w:t>
      </w:r>
      <w:r w:rsidR="000B7072">
        <w:t>s</w:t>
      </w:r>
      <w:r w:rsidRPr="00A02C68">
        <w:t xml:space="preserve"> AWST) for K25. Videos taken by the observer were at </w:t>
      </w:r>
      <w:r w:rsidRPr="0008794E">
        <w:rPr>
          <w:rStyle w:val="Hyperlink"/>
        </w:rPr>
        <w:t>03</w:t>
      </w:r>
      <w:r w:rsidR="00D004F4" w:rsidRPr="0008794E">
        <w:rPr>
          <w:rStyle w:val="Hyperlink"/>
        </w:rPr>
        <w:t>:</w:t>
      </w:r>
      <w:r w:rsidRPr="0008794E">
        <w:rPr>
          <w:rStyle w:val="Hyperlink"/>
        </w:rPr>
        <w:t>59</w:t>
      </w:r>
      <w:r w:rsidR="00D004F4" w:rsidRPr="0008794E">
        <w:rPr>
          <w:rStyle w:val="Hyperlink"/>
        </w:rPr>
        <w:t xml:space="preserve"> </w:t>
      </w:r>
      <w:r w:rsidRPr="0008794E">
        <w:rPr>
          <w:rStyle w:val="Hyperlink"/>
        </w:rPr>
        <w:t>hr</w:t>
      </w:r>
      <w:r w:rsidR="00D004F4" w:rsidRPr="0008794E">
        <w:rPr>
          <w:rStyle w:val="Hyperlink"/>
        </w:rPr>
        <w:t>s</w:t>
      </w:r>
      <w:r w:rsidRPr="0008794E">
        <w:rPr>
          <w:rStyle w:val="Hyperlink"/>
        </w:rPr>
        <w:t xml:space="preserve"> AWST for K4</w:t>
      </w:r>
      <w:r w:rsidRPr="00A02C68">
        <w:t xml:space="preserve"> and </w:t>
      </w:r>
      <w:r w:rsidRPr="0008794E">
        <w:rPr>
          <w:rStyle w:val="Hyperlink"/>
        </w:rPr>
        <w:t>01</w:t>
      </w:r>
      <w:r w:rsidR="00D004F4" w:rsidRPr="0008794E">
        <w:rPr>
          <w:rStyle w:val="Hyperlink"/>
        </w:rPr>
        <w:t>:</w:t>
      </w:r>
      <w:r w:rsidRPr="0008794E">
        <w:rPr>
          <w:rStyle w:val="Hyperlink"/>
        </w:rPr>
        <w:t>58</w:t>
      </w:r>
      <w:r w:rsidR="00D004F4" w:rsidRPr="0008794E">
        <w:rPr>
          <w:rStyle w:val="Hyperlink"/>
        </w:rPr>
        <w:t xml:space="preserve"> </w:t>
      </w:r>
      <w:r w:rsidRPr="0008794E">
        <w:rPr>
          <w:rStyle w:val="Hyperlink"/>
        </w:rPr>
        <w:t>hr</w:t>
      </w:r>
      <w:r w:rsidR="00D004F4" w:rsidRPr="0008794E">
        <w:rPr>
          <w:rStyle w:val="Hyperlink"/>
        </w:rPr>
        <w:t>s</w:t>
      </w:r>
      <w:r w:rsidRPr="0008794E">
        <w:rPr>
          <w:rStyle w:val="Hyperlink"/>
        </w:rPr>
        <w:t xml:space="preserve"> AWST for K25</w:t>
      </w:r>
      <w:r>
        <w:t>.</w:t>
      </w:r>
    </w:p>
    <w:p w:rsidR="00A02C68" w:rsidRPr="00A02C68" w:rsidRDefault="006654BA" w:rsidP="00D004F4">
      <w:r>
        <w:t>The observer commented that ‘s</w:t>
      </w:r>
      <w:r w:rsidRPr="00A02C68">
        <w:t xml:space="preserve">heep on all </w:t>
      </w:r>
      <w:r w:rsidRPr="00A02C68">
        <w:t>decks were observed to be more comfortable in a period of a few hours once humidity levels</w:t>
      </w:r>
      <w:r>
        <w:t xml:space="preserve"> dropped and remained there’</w:t>
      </w:r>
      <w:r w:rsidRPr="00A02C68">
        <w:t>.</w:t>
      </w:r>
    </w:p>
    <w:p w:rsidR="00D004F4" w:rsidRPr="00A02C68" w:rsidRDefault="006654BA" w:rsidP="000B7072">
      <w:r w:rsidRPr="00A02C68">
        <w:t xml:space="preserve">The highest </w:t>
      </w:r>
      <w:r w:rsidR="00EF1288">
        <w:t>heat stress score</w:t>
      </w:r>
      <w:r w:rsidRPr="00A02C68">
        <w:t xml:space="preserve">s </w:t>
      </w:r>
      <w:r>
        <w:t xml:space="preserve">(see </w:t>
      </w:r>
      <w:r>
        <w:fldChar w:fldCharType="begin"/>
      </w:r>
      <w:r>
        <w:instrText xml:space="preserve"> REF _Ref46407475 \h </w:instrText>
      </w:r>
      <w:r w:rsidR="000B7072">
        <w:instrText xml:space="preserve"> \* MERGEFORMAT </w:instrText>
      </w:r>
      <w:r>
        <w:fldChar w:fldCharType="separate"/>
      </w:r>
      <w:r w:rsidR="0008794E">
        <w:t xml:space="preserve">Table </w:t>
      </w:r>
      <w:r w:rsidR="0008794E">
        <w:rPr>
          <w:noProof/>
        </w:rPr>
        <w:t>1</w:t>
      </w:r>
      <w:r>
        <w:fldChar w:fldCharType="end"/>
      </w:r>
      <w:r>
        <w:t xml:space="preserve">) </w:t>
      </w:r>
      <w:r w:rsidRPr="00A02C68">
        <w:t>provided by the observer on this day were:</w:t>
      </w:r>
    </w:p>
    <w:p w:rsidR="00A02C68" w:rsidRPr="00A02C68" w:rsidRDefault="006654BA" w:rsidP="000B7072">
      <w:pPr>
        <w:pStyle w:val="ListBullet"/>
      </w:pPr>
      <w:r w:rsidRPr="00A02C68">
        <w:t xml:space="preserve">No sheep at </w:t>
      </w:r>
      <w:r w:rsidR="00EF1288">
        <w:t>heat stress score</w:t>
      </w:r>
      <w:r w:rsidRPr="00A02C68">
        <w:t xml:space="preserve"> 0</w:t>
      </w:r>
    </w:p>
    <w:p w:rsidR="00A02C68" w:rsidRPr="00A02C68" w:rsidRDefault="006654BA" w:rsidP="000B7072">
      <w:pPr>
        <w:pStyle w:val="ListBullet"/>
      </w:pPr>
      <w:r w:rsidRPr="00A02C68">
        <w:t xml:space="preserve">20% </w:t>
      </w:r>
      <w:r w:rsidR="003C4283">
        <w:t xml:space="preserve">at </w:t>
      </w:r>
      <w:r w:rsidR="00EF1288">
        <w:t>heat stress score</w:t>
      </w:r>
      <w:r w:rsidR="00D51CDB">
        <w:t xml:space="preserve"> 1</w:t>
      </w:r>
    </w:p>
    <w:p w:rsidR="00A02C68" w:rsidRPr="00A02C68" w:rsidRDefault="006654BA" w:rsidP="000B7072">
      <w:pPr>
        <w:pStyle w:val="ListBullet"/>
      </w:pPr>
      <w:r w:rsidRPr="00A02C68">
        <w:t xml:space="preserve">70% at </w:t>
      </w:r>
      <w:r w:rsidR="00EF1288">
        <w:t>heat stress score</w:t>
      </w:r>
      <w:r w:rsidRPr="00A02C68">
        <w:t xml:space="preserve"> 2</w:t>
      </w:r>
    </w:p>
    <w:p w:rsidR="00A02C68" w:rsidRPr="00A02C68" w:rsidRDefault="006654BA" w:rsidP="000B7072">
      <w:pPr>
        <w:pStyle w:val="ListBullet"/>
      </w:pPr>
      <w:r>
        <w:t xml:space="preserve">9% at </w:t>
      </w:r>
      <w:r w:rsidR="00EF1288">
        <w:t>heat stress score</w:t>
      </w:r>
      <w:r>
        <w:t xml:space="preserve"> 3</w:t>
      </w:r>
    </w:p>
    <w:p w:rsidR="00A02C68" w:rsidRPr="00A02C68" w:rsidRDefault="006654BA" w:rsidP="000B7072">
      <w:pPr>
        <w:pStyle w:val="ListBullet"/>
      </w:pPr>
      <w:r w:rsidRPr="00A02C68">
        <w:t xml:space="preserve">1% at </w:t>
      </w:r>
      <w:r w:rsidR="00EF1288">
        <w:t>heat stress score</w:t>
      </w:r>
      <w:r w:rsidRPr="00A02C68">
        <w:t xml:space="preserve"> 4.</w:t>
      </w:r>
    </w:p>
    <w:p w:rsidR="00116D96" w:rsidRDefault="006654BA" w:rsidP="009824CF">
      <w:pPr>
        <w:pStyle w:val="Heading3"/>
      </w:pPr>
      <w:r>
        <w:t>Kuwait Port</w:t>
      </w:r>
    </w:p>
    <w:p w:rsidR="00A02C68" w:rsidRPr="00D51CDB" w:rsidRDefault="006654BA" w:rsidP="00D51CDB">
      <w:r w:rsidRPr="00D51CDB">
        <w:t xml:space="preserve">The vessel arrived at Kuwait on day 16 of the </w:t>
      </w:r>
      <w:r w:rsidRPr="00D51CDB">
        <w:t>voyage. Lowest and highest WBTs were 20.1°C (at 11</w:t>
      </w:r>
      <w:r w:rsidR="00D51CDB">
        <w:t>:</w:t>
      </w:r>
      <w:r w:rsidRPr="00D51CDB">
        <w:t>40</w:t>
      </w:r>
      <w:r w:rsidR="00D51CDB">
        <w:t xml:space="preserve"> </w:t>
      </w:r>
      <w:r w:rsidRPr="00D51CDB">
        <w:t>hr</w:t>
      </w:r>
      <w:r w:rsidR="00D51CDB">
        <w:t>s</w:t>
      </w:r>
      <w:r w:rsidRPr="00D51CDB">
        <w:t xml:space="preserve"> AWST) and 29.7°C (at 00</w:t>
      </w:r>
      <w:r w:rsidR="00D51CDB">
        <w:t>:</w:t>
      </w:r>
      <w:r w:rsidRPr="00D51CDB">
        <w:t>00</w:t>
      </w:r>
      <w:r w:rsidR="00D51CDB">
        <w:t xml:space="preserve"> </w:t>
      </w:r>
      <w:r w:rsidRPr="00D51CDB">
        <w:t>hr</w:t>
      </w:r>
      <w:r w:rsidR="00D51CDB">
        <w:t>s</w:t>
      </w:r>
      <w:r w:rsidRPr="00D51CDB">
        <w:t xml:space="preserve"> AWST</w:t>
      </w:r>
      <w:r w:rsidR="00D51CDB">
        <w:t>) for K4 and 22.3°C (at 09:</w:t>
      </w:r>
      <w:r w:rsidRPr="00D51CDB">
        <w:t>00</w:t>
      </w:r>
      <w:r w:rsidR="00D51CDB">
        <w:t xml:space="preserve"> </w:t>
      </w:r>
      <w:r w:rsidRPr="00D51CDB">
        <w:t>hr</w:t>
      </w:r>
      <w:r w:rsidR="00D51CDB">
        <w:t>s</w:t>
      </w:r>
      <w:r w:rsidRPr="00D51CDB">
        <w:t xml:space="preserve"> AWST</w:t>
      </w:r>
      <w:r w:rsidR="00D51CDB">
        <w:t xml:space="preserve">) and </w:t>
      </w:r>
      <w:r w:rsidR="008F2CD2">
        <w:t>25.0</w:t>
      </w:r>
      <w:r w:rsidR="00D51CDB">
        <w:t>°C</w:t>
      </w:r>
      <w:r w:rsidRPr="00D51CDB">
        <w:t xml:space="preserve"> (0</w:t>
      </w:r>
      <w:r w:rsidR="008F2CD2">
        <w:t>7</w:t>
      </w:r>
      <w:r w:rsidR="00D51CDB">
        <w:t>:</w:t>
      </w:r>
      <w:r w:rsidR="008F2CD2">
        <w:t>00</w:t>
      </w:r>
      <w:r w:rsidR="00D51CDB">
        <w:t xml:space="preserve"> </w:t>
      </w:r>
      <w:r w:rsidRPr="00D51CDB">
        <w:t>hr</w:t>
      </w:r>
      <w:r w:rsidR="00D51CDB">
        <w:t>s</w:t>
      </w:r>
      <w:r w:rsidRPr="00D51CDB">
        <w:t xml:space="preserve"> AWST) for K25. Videos taken by the observer were at </w:t>
      </w:r>
      <w:r w:rsidRPr="0008794E">
        <w:rPr>
          <w:rStyle w:val="Hyperlink"/>
        </w:rPr>
        <w:t>03</w:t>
      </w:r>
      <w:r w:rsidR="00D51CDB" w:rsidRPr="0008794E">
        <w:rPr>
          <w:rStyle w:val="Hyperlink"/>
        </w:rPr>
        <w:t>:</w:t>
      </w:r>
      <w:r w:rsidRPr="0008794E">
        <w:rPr>
          <w:rStyle w:val="Hyperlink"/>
        </w:rPr>
        <w:t>44</w:t>
      </w:r>
      <w:r w:rsidR="00D51CDB" w:rsidRPr="0008794E">
        <w:rPr>
          <w:rStyle w:val="Hyperlink"/>
        </w:rPr>
        <w:t xml:space="preserve"> </w:t>
      </w:r>
      <w:r w:rsidRPr="0008794E">
        <w:rPr>
          <w:rStyle w:val="Hyperlink"/>
        </w:rPr>
        <w:t>hr</w:t>
      </w:r>
      <w:r w:rsidR="00D51CDB" w:rsidRPr="0008794E">
        <w:rPr>
          <w:rStyle w:val="Hyperlink"/>
        </w:rPr>
        <w:t>s</w:t>
      </w:r>
      <w:r w:rsidRPr="0008794E">
        <w:rPr>
          <w:rStyle w:val="Hyperlink"/>
        </w:rPr>
        <w:t xml:space="preserve"> AWST for K4</w:t>
      </w:r>
      <w:r w:rsidRPr="00D51CDB">
        <w:t xml:space="preserve"> and </w:t>
      </w:r>
      <w:r w:rsidRPr="0008794E">
        <w:rPr>
          <w:rStyle w:val="Hyperlink"/>
        </w:rPr>
        <w:t>02</w:t>
      </w:r>
      <w:r w:rsidR="00D51CDB" w:rsidRPr="0008794E">
        <w:rPr>
          <w:rStyle w:val="Hyperlink"/>
        </w:rPr>
        <w:t>:</w:t>
      </w:r>
      <w:r w:rsidRPr="0008794E">
        <w:rPr>
          <w:rStyle w:val="Hyperlink"/>
        </w:rPr>
        <w:t>19</w:t>
      </w:r>
      <w:r w:rsidR="00D51CDB" w:rsidRPr="0008794E">
        <w:rPr>
          <w:rStyle w:val="Hyperlink"/>
        </w:rPr>
        <w:t xml:space="preserve"> </w:t>
      </w:r>
      <w:r w:rsidRPr="0008794E">
        <w:rPr>
          <w:rStyle w:val="Hyperlink"/>
        </w:rPr>
        <w:t>hr</w:t>
      </w:r>
      <w:r w:rsidR="00D51CDB" w:rsidRPr="0008794E">
        <w:rPr>
          <w:rStyle w:val="Hyperlink"/>
        </w:rPr>
        <w:t>s</w:t>
      </w:r>
      <w:r w:rsidRPr="0008794E">
        <w:rPr>
          <w:rStyle w:val="Hyperlink"/>
        </w:rPr>
        <w:t xml:space="preserve"> AWST for K25</w:t>
      </w:r>
      <w:r w:rsidRPr="00D51CDB">
        <w:t>.</w:t>
      </w:r>
    </w:p>
    <w:p w:rsidR="00A02C68" w:rsidRPr="00D51CDB" w:rsidRDefault="006654BA" w:rsidP="00D51CDB">
      <w:r>
        <w:t>Heat stress score</w:t>
      </w:r>
      <w:r w:rsidRPr="00D51CDB">
        <w:t>s for this day are not available as the observer disembarked prior to completion of discharge. The observer lat</w:t>
      </w:r>
      <w:r w:rsidR="00D51CDB">
        <w:t>er provided an update, stating ‘</w:t>
      </w:r>
      <w:r w:rsidRPr="00D51CDB">
        <w:t xml:space="preserve">similar numbers were observed with increased </w:t>
      </w:r>
      <w:r>
        <w:t>heat stress score</w:t>
      </w:r>
      <w:r w:rsidRPr="00D51CDB">
        <w:t>s before the drier air pushed thr</w:t>
      </w:r>
      <w:r w:rsidRPr="00D51CDB">
        <w:t xml:space="preserve">ough the deck areas allowing </w:t>
      </w:r>
      <w:r w:rsidRPr="00D51CDB">
        <w:lastRenderedPageBreak/>
        <w:t>heat to be transferred much more efficiently from the sheep to the environment…</w:t>
      </w:r>
      <w:r w:rsidR="00D51CDB">
        <w:t xml:space="preserve"> </w:t>
      </w:r>
      <w:r w:rsidRPr="00D51CDB">
        <w:t xml:space="preserve">sheep </w:t>
      </w:r>
      <w:r>
        <w:t>heat stress score</w:t>
      </w:r>
      <w:r w:rsidRPr="00D51CDB">
        <w:t>s have reduced significantly due to local conditions as wet bulb and humidity dropped</w:t>
      </w:r>
      <w:r w:rsidR="00D51CDB">
        <w:t>’</w:t>
      </w:r>
      <w:r w:rsidRPr="00D51CDB">
        <w:t>.</w:t>
      </w:r>
    </w:p>
    <w:p w:rsidR="00116D96" w:rsidRDefault="006654BA" w:rsidP="009824CF">
      <w:pPr>
        <w:pStyle w:val="Heading3"/>
      </w:pPr>
      <w:r>
        <w:t>Discharge</w:t>
      </w:r>
    </w:p>
    <w:p w:rsidR="00A02C68" w:rsidRDefault="006654BA" w:rsidP="00D51CDB">
      <w:r w:rsidRPr="0008794E">
        <w:rPr>
          <w:rStyle w:val="Hyperlink"/>
        </w:rPr>
        <w:t>Discharge commenced</w:t>
      </w:r>
      <w:r w:rsidRPr="00D22C68">
        <w:t xml:space="preserve"> at 02</w:t>
      </w:r>
      <w:r w:rsidR="00D51CDB">
        <w:t>:</w:t>
      </w:r>
      <w:r w:rsidRPr="00D22C68">
        <w:t>20</w:t>
      </w:r>
      <w:r w:rsidR="00D51CDB">
        <w:t xml:space="preserve"> </w:t>
      </w:r>
      <w:r w:rsidRPr="00D22C68">
        <w:t>h</w:t>
      </w:r>
      <w:r w:rsidR="00D51CDB">
        <w:t>rs</w:t>
      </w:r>
      <w:r w:rsidRPr="00D22C68">
        <w:t xml:space="preserve"> local time on Day 16. Discharge was paused and recommenced at intervals to avoid hotter periods of the day. The observer disembarked the vessel 7 hours prior to completion of discharge at Kuwait due to COVID-19 related travel limitations. The AAV an</w:t>
      </w:r>
      <w:r w:rsidRPr="00D22C68">
        <w:t>d stockpersons remained until completion of discharge, with no issues identified in the End of Voyage Report provided by the AAV.</w:t>
      </w:r>
    </w:p>
    <w:p w:rsidR="00116D96" w:rsidRDefault="006654BA">
      <w:pPr>
        <w:pStyle w:val="Heading2"/>
      </w:pPr>
      <w:r>
        <w:t>Conclusion</w:t>
      </w:r>
    </w:p>
    <w:p w:rsidR="00C96252" w:rsidRDefault="006654BA" w:rsidP="00D51CDB">
      <w:r w:rsidRPr="00A02C68">
        <w:t xml:space="preserve">A total of 28 mortalities occurred on this voyage, or 0.084%. There were </w:t>
      </w:r>
      <w:r w:rsidR="00F017E9">
        <w:t>no</w:t>
      </w:r>
      <w:r w:rsidR="00F017E9" w:rsidRPr="00A02C68">
        <w:t xml:space="preserve"> </w:t>
      </w:r>
      <w:r w:rsidRPr="00A02C68">
        <w:t xml:space="preserve">deaths attributed to hot environmental </w:t>
      </w:r>
      <w:r w:rsidRPr="00A02C68">
        <w:t>conditions</w:t>
      </w:r>
      <w:r w:rsidR="00F017E9">
        <w:t xml:space="preserve"> by the AAV</w:t>
      </w:r>
      <w:r w:rsidRPr="00A02C68">
        <w:t>.</w:t>
      </w:r>
    </w:p>
    <w:p w:rsidR="003D1C30" w:rsidRDefault="006654BA" w:rsidP="00D51CDB">
      <w:r>
        <w:t xml:space="preserve">A summary report of key observations reported by the observer on this voyage can be found </w:t>
      </w:r>
      <w:r w:rsidRPr="0008794E">
        <w:rPr>
          <w:rStyle w:val="Hyperlink"/>
        </w:rPr>
        <w:t>here.</w:t>
      </w:r>
    </w:p>
    <w:p w:rsidR="001867D8" w:rsidRDefault="006654BA">
      <w:pPr>
        <w:spacing w:before="0" w:after="0" w:line="240" w:lineRule="auto"/>
      </w:pPr>
      <w:r>
        <w:br w:type="page"/>
      </w:r>
    </w:p>
    <w:p w:rsidR="001867D8" w:rsidRDefault="001867D8" w:rsidP="00D51CDB"/>
    <w:p w:rsidR="00443A36" w:rsidRPr="00B8577D" w:rsidRDefault="006654BA" w:rsidP="00443A36">
      <w:pPr>
        <w:pStyle w:val="Heading2"/>
      </w:pPr>
      <w:bookmarkStart w:id="7" w:name="_Hlk47437464"/>
      <w:r>
        <w:t xml:space="preserve">Additional </w:t>
      </w:r>
      <w:r w:rsidR="00F6207F">
        <w:t>photographs from</w:t>
      </w:r>
      <w:r w:rsidR="003D1C30" w:rsidRPr="00B8577D">
        <w:t xml:space="preserve"> the voyage</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9"/>
        <w:gridCol w:w="4059"/>
      </w:tblGrid>
      <w:tr w:rsidR="000D7FF5" w:rsidTr="001867D8">
        <w:trPr>
          <w:trHeight w:val="1839"/>
        </w:trPr>
        <w:tc>
          <w:tcPr>
            <w:tcW w:w="3740" w:type="dxa"/>
          </w:tcPr>
          <w:p w:rsidR="00443A36" w:rsidRPr="00443A36" w:rsidRDefault="006654BA" w:rsidP="001867D8">
            <w:pPr>
              <w:rPr>
                <w:b/>
                <w:bCs/>
              </w:rPr>
            </w:pPr>
            <w:r w:rsidRPr="00443A36">
              <w:rPr>
                <w:b/>
                <w:bCs/>
              </w:rPr>
              <w:t>Pen space</w:t>
            </w:r>
          </w:p>
          <w:p w:rsidR="00443A36" w:rsidRPr="00994EFC" w:rsidRDefault="006654BA" w:rsidP="001867D8">
            <w:r>
              <w:rPr>
                <w:rFonts w:ascii="Calibri" w:hAnsi="Calibri"/>
                <w:noProof/>
                <w:color w:val="000000"/>
                <w:lang w:eastAsia="en-AU"/>
              </w:rPr>
              <w:drawing>
                <wp:inline distT="0" distB="0" distL="0" distR="0">
                  <wp:extent cx="2516871" cy="1887793"/>
                  <wp:effectExtent l="0" t="0" r="0" b="0"/>
                  <wp:docPr id="11" name="Picture 11" descr="A photo of approximately 40 sheep standing inside a pen inside a vessel. The sheep are seen at an appropriate stocking den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43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8868" cy="1896792"/>
                          </a:xfrm>
                          <a:prstGeom prst="rect">
                            <a:avLst/>
                          </a:prstGeom>
                        </pic:spPr>
                      </pic:pic>
                    </a:graphicData>
                  </a:graphic>
                </wp:inline>
              </w:drawing>
            </w:r>
          </w:p>
        </w:tc>
        <w:tc>
          <w:tcPr>
            <w:tcW w:w="3692" w:type="dxa"/>
          </w:tcPr>
          <w:p w:rsidR="00E034F0" w:rsidRPr="00E034F0" w:rsidRDefault="006654BA" w:rsidP="001867D8">
            <w:pPr>
              <w:pStyle w:val="Caption"/>
              <w:spacing w:after="200" w:line="276" w:lineRule="auto"/>
            </w:pPr>
            <w:r w:rsidRPr="00BA3D2E">
              <w:rPr>
                <w:rFonts w:ascii="Cambria" w:hAnsi="Cambria"/>
                <w:sz w:val="22"/>
                <w:szCs w:val="24"/>
              </w:rPr>
              <w:t>Empty Deck 5</w:t>
            </w:r>
            <w:r>
              <w:rPr>
                <w:noProof/>
                <w:lang w:eastAsia="en-AU"/>
              </w:rPr>
              <w:drawing>
                <wp:inline distT="0" distB="0" distL="0" distR="0">
                  <wp:extent cx="2440305" cy="1830364"/>
                  <wp:effectExtent l="0" t="0" r="0" b="0"/>
                  <wp:docPr id="12" name="Picture 12" descr="Photograph of empty pens on Deck 5 on board the ves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78516" name="IMG_035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7564" cy="1858310"/>
                          </a:xfrm>
                          <a:prstGeom prst="rect">
                            <a:avLst/>
                          </a:prstGeom>
                        </pic:spPr>
                      </pic:pic>
                    </a:graphicData>
                  </a:graphic>
                </wp:inline>
              </w:drawing>
            </w:r>
          </w:p>
        </w:tc>
      </w:tr>
      <w:tr w:rsidR="000D7FF5" w:rsidTr="001867D8">
        <w:trPr>
          <w:trHeight w:val="1839"/>
        </w:trPr>
        <w:tc>
          <w:tcPr>
            <w:tcW w:w="3740" w:type="dxa"/>
          </w:tcPr>
          <w:p w:rsidR="00443A36" w:rsidRDefault="006654BA" w:rsidP="001867D8">
            <w:pPr>
              <w:rPr>
                <w:b/>
                <w:bCs/>
              </w:rPr>
            </w:pPr>
            <w:r>
              <w:rPr>
                <w:b/>
                <w:bCs/>
              </w:rPr>
              <w:t>Sheep</w:t>
            </w:r>
          </w:p>
          <w:p w:rsidR="00E034F0" w:rsidRPr="00E034F0" w:rsidRDefault="006654BA" w:rsidP="001867D8">
            <w:pPr>
              <w:rPr>
                <w:b/>
                <w:bCs/>
              </w:rPr>
            </w:pPr>
            <w:r>
              <w:rPr>
                <w:b/>
                <w:bCs/>
                <w:noProof/>
                <w:lang w:eastAsia="en-AU"/>
              </w:rPr>
              <w:drawing>
                <wp:inline distT="0" distB="0" distL="0" distR="0">
                  <wp:extent cx="2403987" cy="1803123"/>
                  <wp:effectExtent l="0" t="0" r="0" b="6985"/>
                  <wp:docPr id="14" name="Picture 14" descr="Photograph of 15 sheep in a corner pen on the vessel. The sheep are seen stocked at an appropriate density and appear to meet the additional conditions im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944705" name="IMG_094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17770" cy="1813461"/>
                          </a:xfrm>
                          <a:prstGeom prst="rect">
                            <a:avLst/>
                          </a:prstGeom>
                        </pic:spPr>
                      </pic:pic>
                    </a:graphicData>
                  </a:graphic>
                </wp:inline>
              </w:drawing>
            </w:r>
          </w:p>
          <w:p w:rsidR="00E034F0" w:rsidRPr="00994EFC" w:rsidRDefault="00E034F0" w:rsidP="001867D8"/>
        </w:tc>
        <w:tc>
          <w:tcPr>
            <w:tcW w:w="3692" w:type="dxa"/>
          </w:tcPr>
          <w:p w:rsidR="00443A36" w:rsidRDefault="006654BA" w:rsidP="001867D8">
            <w:pPr>
              <w:rPr>
                <w:b/>
                <w:bCs/>
              </w:rPr>
            </w:pPr>
            <w:r w:rsidRPr="00E034F0">
              <w:rPr>
                <w:b/>
                <w:bCs/>
              </w:rPr>
              <w:t>Environmental loggers</w:t>
            </w:r>
          </w:p>
          <w:p w:rsidR="00E034F0" w:rsidRPr="00E034F0" w:rsidRDefault="006654BA" w:rsidP="001867D8">
            <w:pPr>
              <w:rPr>
                <w:b/>
                <w:bCs/>
              </w:rPr>
            </w:pPr>
            <w:r>
              <w:rPr>
                <w:b/>
                <w:bCs/>
                <w:noProof/>
                <w:lang w:eastAsia="en-AU"/>
              </w:rPr>
              <w:drawing>
                <wp:inline distT="0" distB="0" distL="0" distR="0">
                  <wp:extent cx="2440858" cy="1830778"/>
                  <wp:effectExtent l="0" t="0" r="0" b="0"/>
                  <wp:docPr id="13" name="Picture 13" descr="Photograph of a digital temperature monitoring device tied to the ceiling on board the vess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406910" name="IMG_925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43997" cy="1833132"/>
                          </a:xfrm>
                          <a:prstGeom prst="rect">
                            <a:avLst/>
                          </a:prstGeom>
                        </pic:spPr>
                      </pic:pic>
                    </a:graphicData>
                  </a:graphic>
                </wp:inline>
              </w:drawing>
            </w:r>
          </w:p>
        </w:tc>
      </w:tr>
      <w:tr w:rsidR="000D7FF5" w:rsidTr="001867D8">
        <w:trPr>
          <w:trHeight w:val="1839"/>
        </w:trPr>
        <w:tc>
          <w:tcPr>
            <w:tcW w:w="3740" w:type="dxa"/>
          </w:tcPr>
          <w:p w:rsidR="00E034F0" w:rsidRDefault="006654BA" w:rsidP="001867D8">
            <w:pPr>
              <w:rPr>
                <w:rFonts w:ascii="Calibri" w:hAnsi="Calibri"/>
                <w:b/>
                <w:bCs/>
                <w:color w:val="000000"/>
                <w:lang w:eastAsia="en-AU"/>
              </w:rPr>
            </w:pPr>
            <w:r w:rsidRPr="00191124">
              <w:rPr>
                <w:rFonts w:ascii="Calibri" w:hAnsi="Calibri"/>
                <w:b/>
                <w:bCs/>
                <w:color w:val="000000"/>
                <w:lang w:eastAsia="en-AU"/>
              </w:rPr>
              <w:t>Thermometer</w:t>
            </w:r>
          </w:p>
          <w:p w:rsidR="005F6783" w:rsidRPr="00191124" w:rsidRDefault="006654BA" w:rsidP="001867D8">
            <w:pPr>
              <w:rPr>
                <w:b/>
                <w:bCs/>
              </w:rPr>
            </w:pPr>
            <w:r>
              <w:rPr>
                <w:b/>
                <w:bCs/>
                <w:noProof/>
                <w:lang w:eastAsia="en-AU"/>
              </w:rPr>
              <w:drawing>
                <wp:inline distT="0" distB="0" distL="0" distR="0">
                  <wp:extent cx="2374491" cy="1780999"/>
                  <wp:effectExtent l="0" t="0" r="6985" b="0"/>
                  <wp:docPr id="15" name="Picture 15" descr="Photograph of a thermometer hanging from the ceiling on the vessel. It displays Dry and Wet bulb temperature readings in degrees Celsius and Fahrenh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835328" name="IMG_937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78626" cy="1784101"/>
                          </a:xfrm>
                          <a:prstGeom prst="rect">
                            <a:avLst/>
                          </a:prstGeom>
                        </pic:spPr>
                      </pic:pic>
                    </a:graphicData>
                  </a:graphic>
                </wp:inline>
              </w:drawing>
            </w:r>
          </w:p>
        </w:tc>
        <w:tc>
          <w:tcPr>
            <w:tcW w:w="3692" w:type="dxa"/>
          </w:tcPr>
          <w:p w:rsidR="00E034F0" w:rsidRDefault="006654BA" w:rsidP="001867D8">
            <w:pPr>
              <w:rPr>
                <w:b/>
                <w:bCs/>
              </w:rPr>
            </w:pPr>
            <w:r>
              <w:rPr>
                <w:b/>
                <w:bCs/>
              </w:rPr>
              <w:t>Loading</w:t>
            </w:r>
          </w:p>
          <w:p w:rsidR="00DE0E0D" w:rsidRPr="00E034F0" w:rsidRDefault="006654BA" w:rsidP="001867D8">
            <w:pPr>
              <w:rPr>
                <w:b/>
                <w:bCs/>
              </w:rPr>
            </w:pPr>
            <w:r>
              <w:rPr>
                <w:b/>
                <w:bCs/>
                <w:noProof/>
                <w:lang w:eastAsia="en-AU"/>
              </w:rPr>
              <w:drawing>
                <wp:inline distT="0" distB="0" distL="0" distR="0">
                  <wp:extent cx="2383710" cy="1787914"/>
                  <wp:effectExtent l="0" t="0" r="0" b="3175"/>
                  <wp:docPr id="16" name="Picture 16" descr="A photograph taken at the wharf at the time of loading. In the background, there are two trucks full of sheep loading sheep on to the vessel. No issues identifi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353335" name="IMG_040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99121" cy="1799473"/>
                          </a:xfrm>
                          <a:prstGeom prst="rect">
                            <a:avLst/>
                          </a:prstGeom>
                        </pic:spPr>
                      </pic:pic>
                    </a:graphicData>
                  </a:graphic>
                </wp:inline>
              </w:drawing>
            </w:r>
          </w:p>
        </w:tc>
      </w:tr>
      <w:tr w:rsidR="000D7FF5" w:rsidTr="001867D8">
        <w:trPr>
          <w:trHeight w:val="1839"/>
        </w:trPr>
        <w:tc>
          <w:tcPr>
            <w:tcW w:w="3740" w:type="dxa"/>
          </w:tcPr>
          <w:p w:rsidR="00443A36" w:rsidRPr="00994EFC" w:rsidRDefault="00443A36" w:rsidP="001867D8"/>
        </w:tc>
        <w:tc>
          <w:tcPr>
            <w:tcW w:w="3692" w:type="dxa"/>
          </w:tcPr>
          <w:p w:rsidR="00443A36" w:rsidRPr="00994EFC" w:rsidRDefault="00443A36" w:rsidP="001867D8"/>
        </w:tc>
      </w:tr>
    </w:tbl>
    <w:bookmarkEnd w:id="7"/>
    <w:p w:rsidR="00F017E9" w:rsidRDefault="006654BA" w:rsidP="001867D8">
      <w:r>
        <w:br w:type="textWrapping" w:clear="all"/>
      </w:r>
    </w:p>
    <w:sectPr w:rsidR="00F017E9">
      <w:headerReference w:type="default" r:id="rId17"/>
      <w:footerReference w:type="default" r:id="rId18"/>
      <w:headerReference w:type="first" r:id="rId19"/>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4BA" w:rsidRDefault="006654BA">
      <w:pPr>
        <w:spacing w:before="0" w:after="0" w:line="240" w:lineRule="auto"/>
      </w:pPr>
      <w:r>
        <w:separator/>
      </w:r>
    </w:p>
  </w:endnote>
  <w:endnote w:type="continuationSeparator" w:id="0">
    <w:p w:rsidR="006654BA" w:rsidRDefault="006654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D96" w:rsidRDefault="006654BA">
    <w:pPr>
      <w:pStyle w:val="Footer"/>
    </w:pPr>
    <w:r>
      <w:fldChar w:fldCharType="begin"/>
    </w:r>
    <w:r>
      <w:instrText xml:space="preserve"> PAGE   \* MERGEFORMAT </w:instrText>
    </w:r>
    <w:r>
      <w:fldChar w:fldCharType="separate"/>
    </w:r>
    <w:r w:rsidR="00A14447">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4BA" w:rsidRDefault="006654BA">
      <w:pPr>
        <w:spacing w:before="0" w:after="0" w:line="240" w:lineRule="auto"/>
      </w:pPr>
      <w:r>
        <w:separator/>
      </w:r>
    </w:p>
  </w:footnote>
  <w:footnote w:type="continuationSeparator" w:id="0">
    <w:p w:rsidR="006654BA" w:rsidRDefault="006654B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D96" w:rsidRDefault="006654BA">
    <w:pPr>
      <w:pStyle w:val="Footer"/>
    </w:pPr>
    <w:r>
      <w:t>Additional voyage</w:t>
    </w:r>
    <w:r w:rsidR="00B92112">
      <w:t xml:space="preserve"> report on MV </w:t>
    </w:r>
    <w:r>
      <w:rPr>
        <w:rStyle w:val="Emphasis"/>
      </w:rPr>
      <w:t>Al Kuwait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D96" w:rsidRDefault="00116D96">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AEE3D3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10B3CDA"/>
    <w:multiLevelType w:val="hybridMultilevel"/>
    <w:tmpl w:val="8C3EAF76"/>
    <w:lvl w:ilvl="0" w:tplc="BAD04342">
      <w:start w:val="1"/>
      <w:numFmt w:val="bullet"/>
      <w:lvlText w:val=""/>
      <w:lvlJc w:val="left"/>
      <w:pPr>
        <w:ind w:left="720" w:hanging="360"/>
      </w:pPr>
      <w:rPr>
        <w:rFonts w:ascii="Symbol" w:hAnsi="Symbol" w:hint="default"/>
      </w:rPr>
    </w:lvl>
    <w:lvl w:ilvl="1" w:tplc="BCB625E6" w:tentative="1">
      <w:start w:val="1"/>
      <w:numFmt w:val="bullet"/>
      <w:lvlText w:val="o"/>
      <w:lvlJc w:val="left"/>
      <w:pPr>
        <w:ind w:left="1440" w:hanging="360"/>
      </w:pPr>
      <w:rPr>
        <w:rFonts w:ascii="Courier New" w:hAnsi="Courier New" w:cs="Courier New" w:hint="default"/>
      </w:rPr>
    </w:lvl>
    <w:lvl w:ilvl="2" w:tplc="46884356" w:tentative="1">
      <w:start w:val="1"/>
      <w:numFmt w:val="bullet"/>
      <w:lvlText w:val=""/>
      <w:lvlJc w:val="left"/>
      <w:pPr>
        <w:ind w:left="2160" w:hanging="360"/>
      </w:pPr>
      <w:rPr>
        <w:rFonts w:ascii="Wingdings" w:hAnsi="Wingdings" w:hint="default"/>
      </w:rPr>
    </w:lvl>
    <w:lvl w:ilvl="3" w:tplc="B2D87F00" w:tentative="1">
      <w:start w:val="1"/>
      <w:numFmt w:val="bullet"/>
      <w:lvlText w:val=""/>
      <w:lvlJc w:val="left"/>
      <w:pPr>
        <w:ind w:left="2880" w:hanging="360"/>
      </w:pPr>
      <w:rPr>
        <w:rFonts w:ascii="Symbol" w:hAnsi="Symbol" w:hint="default"/>
      </w:rPr>
    </w:lvl>
    <w:lvl w:ilvl="4" w:tplc="C1EAAEA4" w:tentative="1">
      <w:start w:val="1"/>
      <w:numFmt w:val="bullet"/>
      <w:lvlText w:val="o"/>
      <w:lvlJc w:val="left"/>
      <w:pPr>
        <w:ind w:left="3600" w:hanging="360"/>
      </w:pPr>
      <w:rPr>
        <w:rFonts w:ascii="Courier New" w:hAnsi="Courier New" w:cs="Courier New" w:hint="default"/>
      </w:rPr>
    </w:lvl>
    <w:lvl w:ilvl="5" w:tplc="7B0A922E" w:tentative="1">
      <w:start w:val="1"/>
      <w:numFmt w:val="bullet"/>
      <w:lvlText w:val=""/>
      <w:lvlJc w:val="left"/>
      <w:pPr>
        <w:ind w:left="4320" w:hanging="360"/>
      </w:pPr>
      <w:rPr>
        <w:rFonts w:ascii="Wingdings" w:hAnsi="Wingdings" w:hint="default"/>
      </w:rPr>
    </w:lvl>
    <w:lvl w:ilvl="6" w:tplc="97D68F0C" w:tentative="1">
      <w:start w:val="1"/>
      <w:numFmt w:val="bullet"/>
      <w:lvlText w:val=""/>
      <w:lvlJc w:val="left"/>
      <w:pPr>
        <w:ind w:left="5040" w:hanging="360"/>
      </w:pPr>
      <w:rPr>
        <w:rFonts w:ascii="Symbol" w:hAnsi="Symbol" w:hint="default"/>
      </w:rPr>
    </w:lvl>
    <w:lvl w:ilvl="7" w:tplc="66962102" w:tentative="1">
      <w:start w:val="1"/>
      <w:numFmt w:val="bullet"/>
      <w:lvlText w:val="o"/>
      <w:lvlJc w:val="left"/>
      <w:pPr>
        <w:ind w:left="5760" w:hanging="360"/>
      </w:pPr>
      <w:rPr>
        <w:rFonts w:ascii="Courier New" w:hAnsi="Courier New" w:cs="Courier New" w:hint="default"/>
      </w:rPr>
    </w:lvl>
    <w:lvl w:ilvl="8" w:tplc="C1F084CC" w:tentative="1">
      <w:start w:val="1"/>
      <w:numFmt w:val="bullet"/>
      <w:lvlText w:val=""/>
      <w:lvlJc w:val="left"/>
      <w:pPr>
        <w:ind w:left="6480" w:hanging="360"/>
      </w:pPr>
      <w:rPr>
        <w:rFonts w:ascii="Wingdings" w:hAnsi="Wingdings" w:hint="default"/>
      </w:rPr>
    </w:lvl>
  </w:abstractNum>
  <w:abstractNum w:abstractNumId="2" w15:restartNumberingAfterBreak="0">
    <w:nsid w:val="196B606F"/>
    <w:multiLevelType w:val="hybridMultilevel"/>
    <w:tmpl w:val="E0560262"/>
    <w:lvl w:ilvl="0" w:tplc="2B40A620">
      <w:start w:val="1"/>
      <w:numFmt w:val="bullet"/>
      <w:pStyle w:val="TableBullet"/>
      <w:lvlText w:val=""/>
      <w:lvlJc w:val="left"/>
      <w:pPr>
        <w:ind w:left="720" w:hanging="360"/>
      </w:pPr>
      <w:rPr>
        <w:rFonts w:ascii="Symbol" w:hAnsi="Symbol" w:hint="default"/>
      </w:rPr>
    </w:lvl>
    <w:lvl w:ilvl="1" w:tplc="BAC0E1D8" w:tentative="1">
      <w:start w:val="1"/>
      <w:numFmt w:val="bullet"/>
      <w:lvlText w:val="o"/>
      <w:lvlJc w:val="left"/>
      <w:pPr>
        <w:ind w:left="1440" w:hanging="360"/>
      </w:pPr>
      <w:rPr>
        <w:rFonts w:ascii="Courier New" w:hAnsi="Courier New" w:cs="Courier New" w:hint="default"/>
      </w:rPr>
    </w:lvl>
    <w:lvl w:ilvl="2" w:tplc="A328B692" w:tentative="1">
      <w:start w:val="1"/>
      <w:numFmt w:val="bullet"/>
      <w:lvlText w:val=""/>
      <w:lvlJc w:val="left"/>
      <w:pPr>
        <w:ind w:left="2160" w:hanging="360"/>
      </w:pPr>
      <w:rPr>
        <w:rFonts w:ascii="Wingdings" w:hAnsi="Wingdings" w:hint="default"/>
      </w:rPr>
    </w:lvl>
    <w:lvl w:ilvl="3" w:tplc="76FAF524" w:tentative="1">
      <w:start w:val="1"/>
      <w:numFmt w:val="bullet"/>
      <w:lvlText w:val=""/>
      <w:lvlJc w:val="left"/>
      <w:pPr>
        <w:ind w:left="2880" w:hanging="360"/>
      </w:pPr>
      <w:rPr>
        <w:rFonts w:ascii="Symbol" w:hAnsi="Symbol" w:hint="default"/>
      </w:rPr>
    </w:lvl>
    <w:lvl w:ilvl="4" w:tplc="2CDA01D2" w:tentative="1">
      <w:start w:val="1"/>
      <w:numFmt w:val="bullet"/>
      <w:lvlText w:val="o"/>
      <w:lvlJc w:val="left"/>
      <w:pPr>
        <w:ind w:left="3600" w:hanging="360"/>
      </w:pPr>
      <w:rPr>
        <w:rFonts w:ascii="Courier New" w:hAnsi="Courier New" w:cs="Courier New" w:hint="default"/>
      </w:rPr>
    </w:lvl>
    <w:lvl w:ilvl="5" w:tplc="1994B398" w:tentative="1">
      <w:start w:val="1"/>
      <w:numFmt w:val="bullet"/>
      <w:lvlText w:val=""/>
      <w:lvlJc w:val="left"/>
      <w:pPr>
        <w:ind w:left="4320" w:hanging="360"/>
      </w:pPr>
      <w:rPr>
        <w:rFonts w:ascii="Wingdings" w:hAnsi="Wingdings" w:hint="default"/>
      </w:rPr>
    </w:lvl>
    <w:lvl w:ilvl="6" w:tplc="51BE5E0C" w:tentative="1">
      <w:start w:val="1"/>
      <w:numFmt w:val="bullet"/>
      <w:lvlText w:val=""/>
      <w:lvlJc w:val="left"/>
      <w:pPr>
        <w:ind w:left="5040" w:hanging="360"/>
      </w:pPr>
      <w:rPr>
        <w:rFonts w:ascii="Symbol" w:hAnsi="Symbol" w:hint="default"/>
      </w:rPr>
    </w:lvl>
    <w:lvl w:ilvl="7" w:tplc="5E707744" w:tentative="1">
      <w:start w:val="1"/>
      <w:numFmt w:val="bullet"/>
      <w:lvlText w:val="o"/>
      <w:lvlJc w:val="left"/>
      <w:pPr>
        <w:ind w:left="5760" w:hanging="360"/>
      </w:pPr>
      <w:rPr>
        <w:rFonts w:ascii="Courier New" w:hAnsi="Courier New" w:cs="Courier New" w:hint="default"/>
      </w:rPr>
    </w:lvl>
    <w:lvl w:ilvl="8" w:tplc="D046BF08" w:tentative="1">
      <w:start w:val="1"/>
      <w:numFmt w:val="bullet"/>
      <w:lvlText w:val=""/>
      <w:lvlJc w:val="left"/>
      <w:pPr>
        <w:ind w:left="6480" w:hanging="360"/>
      </w:pPr>
      <w:rPr>
        <w:rFonts w:ascii="Wingdings" w:hAnsi="Wingdings" w:hint="default"/>
      </w:rPr>
    </w:lvl>
  </w:abstractNum>
  <w:abstractNum w:abstractNumId="3" w15:restartNumberingAfterBreak="0">
    <w:nsid w:val="1BA07E99"/>
    <w:multiLevelType w:val="multilevel"/>
    <w:tmpl w:val="DEAAC1F6"/>
    <w:styleLink w:val="numberedlist"/>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15E7AE5"/>
    <w:multiLevelType w:val="multilevel"/>
    <w:tmpl w:val="DEAAC1F6"/>
    <w:numStyleLink w:val="numberedlist"/>
  </w:abstractNum>
  <w:abstractNum w:abstractNumId="6" w15:restartNumberingAfterBreak="0">
    <w:nsid w:val="440B250C"/>
    <w:multiLevelType w:val="hybridMultilevel"/>
    <w:tmpl w:val="0B447CA6"/>
    <w:lvl w:ilvl="0" w:tplc="1A1E5386">
      <w:start w:val="1"/>
      <w:numFmt w:val="bullet"/>
      <w:lvlText w:val=""/>
      <w:lvlJc w:val="left"/>
      <w:pPr>
        <w:ind w:left="720" w:hanging="360"/>
      </w:pPr>
      <w:rPr>
        <w:rFonts w:ascii="Symbol" w:hAnsi="Symbol" w:hint="default"/>
      </w:rPr>
    </w:lvl>
    <w:lvl w:ilvl="1" w:tplc="90AEED58" w:tentative="1">
      <w:start w:val="1"/>
      <w:numFmt w:val="bullet"/>
      <w:lvlText w:val="o"/>
      <w:lvlJc w:val="left"/>
      <w:pPr>
        <w:ind w:left="1440" w:hanging="360"/>
      </w:pPr>
      <w:rPr>
        <w:rFonts w:ascii="Courier New" w:hAnsi="Courier New" w:cs="Courier New" w:hint="default"/>
      </w:rPr>
    </w:lvl>
    <w:lvl w:ilvl="2" w:tplc="D82220E0" w:tentative="1">
      <w:start w:val="1"/>
      <w:numFmt w:val="bullet"/>
      <w:lvlText w:val=""/>
      <w:lvlJc w:val="left"/>
      <w:pPr>
        <w:ind w:left="2160" w:hanging="360"/>
      </w:pPr>
      <w:rPr>
        <w:rFonts w:ascii="Wingdings" w:hAnsi="Wingdings" w:hint="default"/>
      </w:rPr>
    </w:lvl>
    <w:lvl w:ilvl="3" w:tplc="9FAAA6F8" w:tentative="1">
      <w:start w:val="1"/>
      <w:numFmt w:val="bullet"/>
      <w:lvlText w:val=""/>
      <w:lvlJc w:val="left"/>
      <w:pPr>
        <w:ind w:left="2880" w:hanging="360"/>
      </w:pPr>
      <w:rPr>
        <w:rFonts w:ascii="Symbol" w:hAnsi="Symbol" w:hint="default"/>
      </w:rPr>
    </w:lvl>
    <w:lvl w:ilvl="4" w:tplc="2794BE50" w:tentative="1">
      <w:start w:val="1"/>
      <w:numFmt w:val="bullet"/>
      <w:lvlText w:val="o"/>
      <w:lvlJc w:val="left"/>
      <w:pPr>
        <w:ind w:left="3600" w:hanging="360"/>
      </w:pPr>
      <w:rPr>
        <w:rFonts w:ascii="Courier New" w:hAnsi="Courier New" w:cs="Courier New" w:hint="default"/>
      </w:rPr>
    </w:lvl>
    <w:lvl w:ilvl="5" w:tplc="865CE97C" w:tentative="1">
      <w:start w:val="1"/>
      <w:numFmt w:val="bullet"/>
      <w:lvlText w:val=""/>
      <w:lvlJc w:val="left"/>
      <w:pPr>
        <w:ind w:left="4320" w:hanging="360"/>
      </w:pPr>
      <w:rPr>
        <w:rFonts w:ascii="Wingdings" w:hAnsi="Wingdings" w:hint="default"/>
      </w:rPr>
    </w:lvl>
    <w:lvl w:ilvl="6" w:tplc="F2E2609C" w:tentative="1">
      <w:start w:val="1"/>
      <w:numFmt w:val="bullet"/>
      <w:lvlText w:val=""/>
      <w:lvlJc w:val="left"/>
      <w:pPr>
        <w:ind w:left="5040" w:hanging="360"/>
      </w:pPr>
      <w:rPr>
        <w:rFonts w:ascii="Symbol" w:hAnsi="Symbol" w:hint="default"/>
      </w:rPr>
    </w:lvl>
    <w:lvl w:ilvl="7" w:tplc="DDDCBC9C" w:tentative="1">
      <w:start w:val="1"/>
      <w:numFmt w:val="bullet"/>
      <w:lvlText w:val="o"/>
      <w:lvlJc w:val="left"/>
      <w:pPr>
        <w:ind w:left="5760" w:hanging="360"/>
      </w:pPr>
      <w:rPr>
        <w:rFonts w:ascii="Courier New" w:hAnsi="Courier New" w:cs="Courier New" w:hint="default"/>
      </w:rPr>
    </w:lvl>
    <w:lvl w:ilvl="8" w:tplc="45AE7310" w:tentative="1">
      <w:start w:val="1"/>
      <w:numFmt w:val="bullet"/>
      <w:lvlText w:val=""/>
      <w:lvlJc w:val="left"/>
      <w:pPr>
        <w:ind w:left="6480" w:hanging="360"/>
      </w:pPr>
      <w:rPr>
        <w:rFonts w:ascii="Wingdings" w:hAnsi="Wingdings" w:hint="default"/>
      </w:rPr>
    </w:lvl>
  </w:abstractNum>
  <w:abstractNum w:abstractNumId="7" w15:restartNumberingAfterBreak="0">
    <w:nsid w:val="47D750A2"/>
    <w:multiLevelType w:val="hybridMultilevel"/>
    <w:tmpl w:val="57ACFCD4"/>
    <w:lvl w:ilvl="0" w:tplc="3B662DE2">
      <w:start w:val="1"/>
      <w:numFmt w:val="bullet"/>
      <w:lvlText w:val=""/>
      <w:lvlJc w:val="left"/>
      <w:pPr>
        <w:ind w:left="720" w:hanging="360"/>
      </w:pPr>
      <w:rPr>
        <w:rFonts w:ascii="Symbol" w:hAnsi="Symbol" w:hint="default"/>
      </w:rPr>
    </w:lvl>
    <w:lvl w:ilvl="1" w:tplc="9A64866E" w:tentative="1">
      <w:start w:val="1"/>
      <w:numFmt w:val="bullet"/>
      <w:lvlText w:val="o"/>
      <w:lvlJc w:val="left"/>
      <w:pPr>
        <w:ind w:left="1440" w:hanging="360"/>
      </w:pPr>
      <w:rPr>
        <w:rFonts w:ascii="Courier New" w:hAnsi="Courier New" w:cs="Courier New" w:hint="default"/>
      </w:rPr>
    </w:lvl>
    <w:lvl w:ilvl="2" w:tplc="ACE0ACEE" w:tentative="1">
      <w:start w:val="1"/>
      <w:numFmt w:val="bullet"/>
      <w:lvlText w:val=""/>
      <w:lvlJc w:val="left"/>
      <w:pPr>
        <w:ind w:left="2160" w:hanging="360"/>
      </w:pPr>
      <w:rPr>
        <w:rFonts w:ascii="Wingdings" w:hAnsi="Wingdings" w:hint="default"/>
      </w:rPr>
    </w:lvl>
    <w:lvl w:ilvl="3" w:tplc="96745F2E" w:tentative="1">
      <w:start w:val="1"/>
      <w:numFmt w:val="bullet"/>
      <w:lvlText w:val=""/>
      <w:lvlJc w:val="left"/>
      <w:pPr>
        <w:ind w:left="2880" w:hanging="360"/>
      </w:pPr>
      <w:rPr>
        <w:rFonts w:ascii="Symbol" w:hAnsi="Symbol" w:hint="default"/>
      </w:rPr>
    </w:lvl>
    <w:lvl w:ilvl="4" w:tplc="CB96E7B6" w:tentative="1">
      <w:start w:val="1"/>
      <w:numFmt w:val="bullet"/>
      <w:lvlText w:val="o"/>
      <w:lvlJc w:val="left"/>
      <w:pPr>
        <w:ind w:left="3600" w:hanging="360"/>
      </w:pPr>
      <w:rPr>
        <w:rFonts w:ascii="Courier New" w:hAnsi="Courier New" w:cs="Courier New" w:hint="default"/>
      </w:rPr>
    </w:lvl>
    <w:lvl w:ilvl="5" w:tplc="CB4463E2" w:tentative="1">
      <w:start w:val="1"/>
      <w:numFmt w:val="bullet"/>
      <w:lvlText w:val=""/>
      <w:lvlJc w:val="left"/>
      <w:pPr>
        <w:ind w:left="4320" w:hanging="360"/>
      </w:pPr>
      <w:rPr>
        <w:rFonts w:ascii="Wingdings" w:hAnsi="Wingdings" w:hint="default"/>
      </w:rPr>
    </w:lvl>
    <w:lvl w:ilvl="6" w:tplc="4DFE6D86" w:tentative="1">
      <w:start w:val="1"/>
      <w:numFmt w:val="bullet"/>
      <w:lvlText w:val=""/>
      <w:lvlJc w:val="left"/>
      <w:pPr>
        <w:ind w:left="5040" w:hanging="360"/>
      </w:pPr>
      <w:rPr>
        <w:rFonts w:ascii="Symbol" w:hAnsi="Symbol" w:hint="default"/>
      </w:rPr>
    </w:lvl>
    <w:lvl w:ilvl="7" w:tplc="2A08D75C" w:tentative="1">
      <w:start w:val="1"/>
      <w:numFmt w:val="bullet"/>
      <w:lvlText w:val="o"/>
      <w:lvlJc w:val="left"/>
      <w:pPr>
        <w:ind w:left="5760" w:hanging="360"/>
      </w:pPr>
      <w:rPr>
        <w:rFonts w:ascii="Courier New" w:hAnsi="Courier New" w:cs="Courier New" w:hint="default"/>
      </w:rPr>
    </w:lvl>
    <w:lvl w:ilvl="8" w:tplc="6E2877D0" w:tentative="1">
      <w:start w:val="1"/>
      <w:numFmt w:val="bullet"/>
      <w:lvlText w:val=""/>
      <w:lvlJc w:val="left"/>
      <w:pPr>
        <w:ind w:left="6480" w:hanging="360"/>
      </w:pPr>
      <w:rPr>
        <w:rFonts w:ascii="Wingdings" w:hAnsi="Wingdings" w:hint="default"/>
      </w:rPr>
    </w:lvl>
  </w:abstractNum>
  <w:abstractNum w:abstractNumId="8" w15:restartNumberingAfterBreak="0">
    <w:nsid w:val="48536DA8"/>
    <w:multiLevelType w:val="hybridMultilevel"/>
    <w:tmpl w:val="43CE9E00"/>
    <w:lvl w:ilvl="0" w:tplc="7EC49BF0">
      <w:start w:val="1"/>
      <w:numFmt w:val="bullet"/>
      <w:lvlText w:val=""/>
      <w:lvlJc w:val="left"/>
      <w:pPr>
        <w:ind w:left="720" w:hanging="360"/>
      </w:pPr>
      <w:rPr>
        <w:rFonts w:ascii="Symbol" w:hAnsi="Symbol" w:hint="default"/>
      </w:rPr>
    </w:lvl>
    <w:lvl w:ilvl="1" w:tplc="AB14BFD8" w:tentative="1">
      <w:start w:val="1"/>
      <w:numFmt w:val="bullet"/>
      <w:lvlText w:val="o"/>
      <w:lvlJc w:val="left"/>
      <w:pPr>
        <w:ind w:left="1440" w:hanging="360"/>
      </w:pPr>
      <w:rPr>
        <w:rFonts w:ascii="Courier New" w:hAnsi="Courier New" w:cs="Courier New" w:hint="default"/>
      </w:rPr>
    </w:lvl>
    <w:lvl w:ilvl="2" w:tplc="3790E488" w:tentative="1">
      <w:start w:val="1"/>
      <w:numFmt w:val="bullet"/>
      <w:lvlText w:val=""/>
      <w:lvlJc w:val="left"/>
      <w:pPr>
        <w:ind w:left="2160" w:hanging="360"/>
      </w:pPr>
      <w:rPr>
        <w:rFonts w:ascii="Wingdings" w:hAnsi="Wingdings" w:hint="default"/>
      </w:rPr>
    </w:lvl>
    <w:lvl w:ilvl="3" w:tplc="EADCAB6C" w:tentative="1">
      <w:start w:val="1"/>
      <w:numFmt w:val="bullet"/>
      <w:lvlText w:val=""/>
      <w:lvlJc w:val="left"/>
      <w:pPr>
        <w:ind w:left="2880" w:hanging="360"/>
      </w:pPr>
      <w:rPr>
        <w:rFonts w:ascii="Symbol" w:hAnsi="Symbol" w:hint="default"/>
      </w:rPr>
    </w:lvl>
    <w:lvl w:ilvl="4" w:tplc="F8628FF6" w:tentative="1">
      <w:start w:val="1"/>
      <w:numFmt w:val="bullet"/>
      <w:lvlText w:val="o"/>
      <w:lvlJc w:val="left"/>
      <w:pPr>
        <w:ind w:left="3600" w:hanging="360"/>
      </w:pPr>
      <w:rPr>
        <w:rFonts w:ascii="Courier New" w:hAnsi="Courier New" w:cs="Courier New" w:hint="default"/>
      </w:rPr>
    </w:lvl>
    <w:lvl w:ilvl="5" w:tplc="4A9CB9C4" w:tentative="1">
      <w:start w:val="1"/>
      <w:numFmt w:val="bullet"/>
      <w:lvlText w:val=""/>
      <w:lvlJc w:val="left"/>
      <w:pPr>
        <w:ind w:left="4320" w:hanging="360"/>
      </w:pPr>
      <w:rPr>
        <w:rFonts w:ascii="Wingdings" w:hAnsi="Wingdings" w:hint="default"/>
      </w:rPr>
    </w:lvl>
    <w:lvl w:ilvl="6" w:tplc="1886499A" w:tentative="1">
      <w:start w:val="1"/>
      <w:numFmt w:val="bullet"/>
      <w:lvlText w:val=""/>
      <w:lvlJc w:val="left"/>
      <w:pPr>
        <w:ind w:left="5040" w:hanging="360"/>
      </w:pPr>
      <w:rPr>
        <w:rFonts w:ascii="Symbol" w:hAnsi="Symbol" w:hint="default"/>
      </w:rPr>
    </w:lvl>
    <w:lvl w:ilvl="7" w:tplc="23C82D6C" w:tentative="1">
      <w:start w:val="1"/>
      <w:numFmt w:val="bullet"/>
      <w:lvlText w:val="o"/>
      <w:lvlJc w:val="left"/>
      <w:pPr>
        <w:ind w:left="5760" w:hanging="360"/>
      </w:pPr>
      <w:rPr>
        <w:rFonts w:ascii="Courier New" w:hAnsi="Courier New" w:cs="Courier New" w:hint="default"/>
      </w:rPr>
    </w:lvl>
    <w:lvl w:ilvl="8" w:tplc="D99A9770" w:tentative="1">
      <w:start w:val="1"/>
      <w:numFmt w:val="bullet"/>
      <w:lvlText w:val=""/>
      <w:lvlJc w:val="left"/>
      <w:pPr>
        <w:ind w:left="6480" w:hanging="360"/>
      </w:pPr>
      <w:rPr>
        <w:rFonts w:ascii="Wingdings" w:hAnsi="Wingdings" w:hint="default"/>
      </w:rPr>
    </w:lvl>
  </w:abstractNum>
  <w:abstractNum w:abstractNumId="9" w15:restartNumberingAfterBreak="0">
    <w:nsid w:val="48DE2E4A"/>
    <w:multiLevelType w:val="hybridMultilevel"/>
    <w:tmpl w:val="B7086130"/>
    <w:lvl w:ilvl="0" w:tplc="AF4A38FA">
      <w:start w:val="1"/>
      <w:numFmt w:val="bullet"/>
      <w:pStyle w:val="BoxTextBullet"/>
      <w:lvlText w:val=""/>
      <w:lvlJc w:val="left"/>
      <w:pPr>
        <w:ind w:left="720" w:hanging="360"/>
      </w:pPr>
      <w:rPr>
        <w:rFonts w:ascii="Symbol" w:hAnsi="Symbol" w:hint="default"/>
      </w:rPr>
    </w:lvl>
    <w:lvl w:ilvl="1" w:tplc="2B082066" w:tentative="1">
      <w:start w:val="1"/>
      <w:numFmt w:val="bullet"/>
      <w:lvlText w:val="o"/>
      <w:lvlJc w:val="left"/>
      <w:pPr>
        <w:ind w:left="1440" w:hanging="360"/>
      </w:pPr>
      <w:rPr>
        <w:rFonts w:ascii="Courier New" w:hAnsi="Courier New" w:cs="Courier New" w:hint="default"/>
      </w:rPr>
    </w:lvl>
    <w:lvl w:ilvl="2" w:tplc="2B5A974E" w:tentative="1">
      <w:start w:val="1"/>
      <w:numFmt w:val="bullet"/>
      <w:lvlText w:val=""/>
      <w:lvlJc w:val="left"/>
      <w:pPr>
        <w:ind w:left="2160" w:hanging="360"/>
      </w:pPr>
      <w:rPr>
        <w:rFonts w:ascii="Wingdings" w:hAnsi="Wingdings" w:hint="default"/>
      </w:rPr>
    </w:lvl>
    <w:lvl w:ilvl="3" w:tplc="0FBAB294" w:tentative="1">
      <w:start w:val="1"/>
      <w:numFmt w:val="bullet"/>
      <w:lvlText w:val=""/>
      <w:lvlJc w:val="left"/>
      <w:pPr>
        <w:ind w:left="2880" w:hanging="360"/>
      </w:pPr>
      <w:rPr>
        <w:rFonts w:ascii="Symbol" w:hAnsi="Symbol" w:hint="default"/>
      </w:rPr>
    </w:lvl>
    <w:lvl w:ilvl="4" w:tplc="7EB6B240" w:tentative="1">
      <w:start w:val="1"/>
      <w:numFmt w:val="bullet"/>
      <w:lvlText w:val="o"/>
      <w:lvlJc w:val="left"/>
      <w:pPr>
        <w:ind w:left="3600" w:hanging="360"/>
      </w:pPr>
      <w:rPr>
        <w:rFonts w:ascii="Courier New" w:hAnsi="Courier New" w:cs="Courier New" w:hint="default"/>
      </w:rPr>
    </w:lvl>
    <w:lvl w:ilvl="5" w:tplc="EF80AB9A" w:tentative="1">
      <w:start w:val="1"/>
      <w:numFmt w:val="bullet"/>
      <w:lvlText w:val=""/>
      <w:lvlJc w:val="left"/>
      <w:pPr>
        <w:ind w:left="4320" w:hanging="360"/>
      </w:pPr>
      <w:rPr>
        <w:rFonts w:ascii="Wingdings" w:hAnsi="Wingdings" w:hint="default"/>
      </w:rPr>
    </w:lvl>
    <w:lvl w:ilvl="6" w:tplc="D6147656" w:tentative="1">
      <w:start w:val="1"/>
      <w:numFmt w:val="bullet"/>
      <w:lvlText w:val=""/>
      <w:lvlJc w:val="left"/>
      <w:pPr>
        <w:ind w:left="5040" w:hanging="360"/>
      </w:pPr>
      <w:rPr>
        <w:rFonts w:ascii="Symbol" w:hAnsi="Symbol" w:hint="default"/>
      </w:rPr>
    </w:lvl>
    <w:lvl w:ilvl="7" w:tplc="2B34C54C" w:tentative="1">
      <w:start w:val="1"/>
      <w:numFmt w:val="bullet"/>
      <w:lvlText w:val="o"/>
      <w:lvlJc w:val="left"/>
      <w:pPr>
        <w:ind w:left="5760" w:hanging="360"/>
      </w:pPr>
      <w:rPr>
        <w:rFonts w:ascii="Courier New" w:hAnsi="Courier New" w:cs="Courier New" w:hint="default"/>
      </w:rPr>
    </w:lvl>
    <w:lvl w:ilvl="8" w:tplc="806073BC" w:tentative="1">
      <w:start w:val="1"/>
      <w:numFmt w:val="bullet"/>
      <w:lvlText w:val=""/>
      <w:lvlJc w:val="left"/>
      <w:pPr>
        <w:ind w:left="6480" w:hanging="360"/>
      </w:pPr>
      <w:rPr>
        <w:rFonts w:ascii="Wingdings" w:hAnsi="Wingdings" w:hint="default"/>
      </w:rPr>
    </w:lvl>
  </w:abstractNum>
  <w:abstractNum w:abstractNumId="10" w15:restartNumberingAfterBreak="0">
    <w:nsid w:val="545172A3"/>
    <w:multiLevelType w:val="hybridMultilevel"/>
    <w:tmpl w:val="68CCC726"/>
    <w:lvl w:ilvl="0" w:tplc="73AC0652">
      <w:start w:val="1"/>
      <w:numFmt w:val="bullet"/>
      <w:lvlText w:val=""/>
      <w:lvlJc w:val="left"/>
      <w:pPr>
        <w:ind w:left="720" w:hanging="360"/>
      </w:pPr>
      <w:rPr>
        <w:rFonts w:ascii="Symbol" w:hAnsi="Symbol" w:hint="default"/>
      </w:rPr>
    </w:lvl>
    <w:lvl w:ilvl="1" w:tplc="B0624738" w:tentative="1">
      <w:start w:val="1"/>
      <w:numFmt w:val="bullet"/>
      <w:lvlText w:val="o"/>
      <w:lvlJc w:val="left"/>
      <w:pPr>
        <w:ind w:left="1440" w:hanging="360"/>
      </w:pPr>
      <w:rPr>
        <w:rFonts w:ascii="Courier New" w:hAnsi="Courier New" w:cs="Courier New" w:hint="default"/>
      </w:rPr>
    </w:lvl>
    <w:lvl w:ilvl="2" w:tplc="AF9A4C18" w:tentative="1">
      <w:start w:val="1"/>
      <w:numFmt w:val="bullet"/>
      <w:lvlText w:val=""/>
      <w:lvlJc w:val="left"/>
      <w:pPr>
        <w:ind w:left="2160" w:hanging="360"/>
      </w:pPr>
      <w:rPr>
        <w:rFonts w:ascii="Wingdings" w:hAnsi="Wingdings" w:hint="default"/>
      </w:rPr>
    </w:lvl>
    <w:lvl w:ilvl="3" w:tplc="AB6E1330" w:tentative="1">
      <w:start w:val="1"/>
      <w:numFmt w:val="bullet"/>
      <w:lvlText w:val=""/>
      <w:lvlJc w:val="left"/>
      <w:pPr>
        <w:ind w:left="2880" w:hanging="360"/>
      </w:pPr>
      <w:rPr>
        <w:rFonts w:ascii="Symbol" w:hAnsi="Symbol" w:hint="default"/>
      </w:rPr>
    </w:lvl>
    <w:lvl w:ilvl="4" w:tplc="8988B970" w:tentative="1">
      <w:start w:val="1"/>
      <w:numFmt w:val="bullet"/>
      <w:lvlText w:val="o"/>
      <w:lvlJc w:val="left"/>
      <w:pPr>
        <w:ind w:left="3600" w:hanging="360"/>
      </w:pPr>
      <w:rPr>
        <w:rFonts w:ascii="Courier New" w:hAnsi="Courier New" w:cs="Courier New" w:hint="default"/>
      </w:rPr>
    </w:lvl>
    <w:lvl w:ilvl="5" w:tplc="79589B0A" w:tentative="1">
      <w:start w:val="1"/>
      <w:numFmt w:val="bullet"/>
      <w:lvlText w:val=""/>
      <w:lvlJc w:val="left"/>
      <w:pPr>
        <w:ind w:left="4320" w:hanging="360"/>
      </w:pPr>
      <w:rPr>
        <w:rFonts w:ascii="Wingdings" w:hAnsi="Wingdings" w:hint="default"/>
      </w:rPr>
    </w:lvl>
    <w:lvl w:ilvl="6" w:tplc="3F3A1E5A" w:tentative="1">
      <w:start w:val="1"/>
      <w:numFmt w:val="bullet"/>
      <w:lvlText w:val=""/>
      <w:lvlJc w:val="left"/>
      <w:pPr>
        <w:ind w:left="5040" w:hanging="360"/>
      </w:pPr>
      <w:rPr>
        <w:rFonts w:ascii="Symbol" w:hAnsi="Symbol" w:hint="default"/>
      </w:rPr>
    </w:lvl>
    <w:lvl w:ilvl="7" w:tplc="EAAA0BBE" w:tentative="1">
      <w:start w:val="1"/>
      <w:numFmt w:val="bullet"/>
      <w:lvlText w:val="o"/>
      <w:lvlJc w:val="left"/>
      <w:pPr>
        <w:ind w:left="5760" w:hanging="360"/>
      </w:pPr>
      <w:rPr>
        <w:rFonts w:ascii="Courier New" w:hAnsi="Courier New" w:cs="Courier New" w:hint="default"/>
      </w:rPr>
    </w:lvl>
    <w:lvl w:ilvl="8" w:tplc="D5522656" w:tentative="1">
      <w:start w:val="1"/>
      <w:numFmt w:val="bullet"/>
      <w:lvlText w:val=""/>
      <w:lvlJc w:val="left"/>
      <w:pPr>
        <w:ind w:left="6480" w:hanging="360"/>
      </w:pPr>
      <w:rPr>
        <w:rFonts w:ascii="Wingdings" w:hAnsi="Wingdings" w:hint="default"/>
      </w:rPr>
    </w:lvl>
  </w:abstractNum>
  <w:abstractNum w:abstractNumId="11" w15:restartNumberingAfterBreak="0">
    <w:nsid w:val="68B83871"/>
    <w:multiLevelType w:val="hybridMultilevel"/>
    <w:tmpl w:val="2D9877C0"/>
    <w:lvl w:ilvl="0" w:tplc="6436FE56">
      <w:start w:val="1"/>
      <w:numFmt w:val="bullet"/>
      <w:lvlText w:val=""/>
      <w:lvlJc w:val="left"/>
      <w:pPr>
        <w:ind w:left="720" w:hanging="360"/>
      </w:pPr>
      <w:rPr>
        <w:rFonts w:ascii="Symbol" w:hAnsi="Symbol" w:hint="default"/>
      </w:rPr>
    </w:lvl>
    <w:lvl w:ilvl="1" w:tplc="D34A6D32" w:tentative="1">
      <w:start w:val="1"/>
      <w:numFmt w:val="bullet"/>
      <w:lvlText w:val="o"/>
      <w:lvlJc w:val="left"/>
      <w:pPr>
        <w:ind w:left="1440" w:hanging="360"/>
      </w:pPr>
      <w:rPr>
        <w:rFonts w:ascii="Courier New" w:hAnsi="Courier New" w:cs="Courier New" w:hint="default"/>
      </w:rPr>
    </w:lvl>
    <w:lvl w:ilvl="2" w:tplc="AE46654A" w:tentative="1">
      <w:start w:val="1"/>
      <w:numFmt w:val="bullet"/>
      <w:lvlText w:val=""/>
      <w:lvlJc w:val="left"/>
      <w:pPr>
        <w:ind w:left="2160" w:hanging="360"/>
      </w:pPr>
      <w:rPr>
        <w:rFonts w:ascii="Wingdings" w:hAnsi="Wingdings" w:hint="default"/>
      </w:rPr>
    </w:lvl>
    <w:lvl w:ilvl="3" w:tplc="390E2DC8" w:tentative="1">
      <w:start w:val="1"/>
      <w:numFmt w:val="bullet"/>
      <w:lvlText w:val=""/>
      <w:lvlJc w:val="left"/>
      <w:pPr>
        <w:ind w:left="2880" w:hanging="360"/>
      </w:pPr>
      <w:rPr>
        <w:rFonts w:ascii="Symbol" w:hAnsi="Symbol" w:hint="default"/>
      </w:rPr>
    </w:lvl>
    <w:lvl w:ilvl="4" w:tplc="C53E870A" w:tentative="1">
      <w:start w:val="1"/>
      <w:numFmt w:val="bullet"/>
      <w:lvlText w:val="o"/>
      <w:lvlJc w:val="left"/>
      <w:pPr>
        <w:ind w:left="3600" w:hanging="360"/>
      </w:pPr>
      <w:rPr>
        <w:rFonts w:ascii="Courier New" w:hAnsi="Courier New" w:cs="Courier New" w:hint="default"/>
      </w:rPr>
    </w:lvl>
    <w:lvl w:ilvl="5" w:tplc="34D6405C" w:tentative="1">
      <w:start w:val="1"/>
      <w:numFmt w:val="bullet"/>
      <w:lvlText w:val=""/>
      <w:lvlJc w:val="left"/>
      <w:pPr>
        <w:ind w:left="4320" w:hanging="360"/>
      </w:pPr>
      <w:rPr>
        <w:rFonts w:ascii="Wingdings" w:hAnsi="Wingdings" w:hint="default"/>
      </w:rPr>
    </w:lvl>
    <w:lvl w:ilvl="6" w:tplc="8CFE8E44" w:tentative="1">
      <w:start w:val="1"/>
      <w:numFmt w:val="bullet"/>
      <w:lvlText w:val=""/>
      <w:lvlJc w:val="left"/>
      <w:pPr>
        <w:ind w:left="5040" w:hanging="360"/>
      </w:pPr>
      <w:rPr>
        <w:rFonts w:ascii="Symbol" w:hAnsi="Symbol" w:hint="default"/>
      </w:rPr>
    </w:lvl>
    <w:lvl w:ilvl="7" w:tplc="3D56889A" w:tentative="1">
      <w:start w:val="1"/>
      <w:numFmt w:val="bullet"/>
      <w:lvlText w:val="o"/>
      <w:lvlJc w:val="left"/>
      <w:pPr>
        <w:ind w:left="5760" w:hanging="360"/>
      </w:pPr>
      <w:rPr>
        <w:rFonts w:ascii="Courier New" w:hAnsi="Courier New" w:cs="Courier New" w:hint="default"/>
      </w:rPr>
    </w:lvl>
    <w:lvl w:ilvl="8" w:tplc="E6ACDB5E" w:tentative="1">
      <w:start w:val="1"/>
      <w:numFmt w:val="bullet"/>
      <w:lvlText w:val=""/>
      <w:lvlJc w:val="left"/>
      <w:pPr>
        <w:ind w:left="6480" w:hanging="360"/>
      </w:pPr>
      <w:rPr>
        <w:rFonts w:ascii="Wingdings" w:hAnsi="Wingdings" w:hint="default"/>
      </w:rPr>
    </w:lvl>
  </w:abstractNum>
  <w:abstractNum w:abstractNumId="12" w15:restartNumberingAfterBreak="0">
    <w:nsid w:val="7AF679CD"/>
    <w:multiLevelType w:val="hybridMultilevel"/>
    <w:tmpl w:val="E640B184"/>
    <w:lvl w:ilvl="0" w:tplc="04742994">
      <w:start w:val="1"/>
      <w:numFmt w:val="bullet"/>
      <w:lvlText w:val=""/>
      <w:lvlJc w:val="left"/>
      <w:pPr>
        <w:ind w:left="720" w:hanging="360"/>
      </w:pPr>
      <w:rPr>
        <w:rFonts w:ascii="Symbol" w:hAnsi="Symbol" w:hint="default"/>
      </w:rPr>
    </w:lvl>
    <w:lvl w:ilvl="1" w:tplc="7720ACB6" w:tentative="1">
      <w:start w:val="1"/>
      <w:numFmt w:val="bullet"/>
      <w:lvlText w:val="o"/>
      <w:lvlJc w:val="left"/>
      <w:pPr>
        <w:ind w:left="1440" w:hanging="360"/>
      </w:pPr>
      <w:rPr>
        <w:rFonts w:ascii="Courier New" w:hAnsi="Courier New" w:cs="Courier New" w:hint="default"/>
      </w:rPr>
    </w:lvl>
    <w:lvl w:ilvl="2" w:tplc="5388E626" w:tentative="1">
      <w:start w:val="1"/>
      <w:numFmt w:val="bullet"/>
      <w:lvlText w:val=""/>
      <w:lvlJc w:val="left"/>
      <w:pPr>
        <w:ind w:left="2160" w:hanging="360"/>
      </w:pPr>
      <w:rPr>
        <w:rFonts w:ascii="Wingdings" w:hAnsi="Wingdings" w:hint="default"/>
      </w:rPr>
    </w:lvl>
    <w:lvl w:ilvl="3" w:tplc="FF0C3B40" w:tentative="1">
      <w:start w:val="1"/>
      <w:numFmt w:val="bullet"/>
      <w:lvlText w:val=""/>
      <w:lvlJc w:val="left"/>
      <w:pPr>
        <w:ind w:left="2880" w:hanging="360"/>
      </w:pPr>
      <w:rPr>
        <w:rFonts w:ascii="Symbol" w:hAnsi="Symbol" w:hint="default"/>
      </w:rPr>
    </w:lvl>
    <w:lvl w:ilvl="4" w:tplc="58DECFD6" w:tentative="1">
      <w:start w:val="1"/>
      <w:numFmt w:val="bullet"/>
      <w:lvlText w:val="o"/>
      <w:lvlJc w:val="left"/>
      <w:pPr>
        <w:ind w:left="3600" w:hanging="360"/>
      </w:pPr>
      <w:rPr>
        <w:rFonts w:ascii="Courier New" w:hAnsi="Courier New" w:cs="Courier New" w:hint="default"/>
      </w:rPr>
    </w:lvl>
    <w:lvl w:ilvl="5" w:tplc="BECC528A" w:tentative="1">
      <w:start w:val="1"/>
      <w:numFmt w:val="bullet"/>
      <w:lvlText w:val=""/>
      <w:lvlJc w:val="left"/>
      <w:pPr>
        <w:ind w:left="4320" w:hanging="360"/>
      </w:pPr>
      <w:rPr>
        <w:rFonts w:ascii="Wingdings" w:hAnsi="Wingdings" w:hint="default"/>
      </w:rPr>
    </w:lvl>
    <w:lvl w:ilvl="6" w:tplc="F57A03E0" w:tentative="1">
      <w:start w:val="1"/>
      <w:numFmt w:val="bullet"/>
      <w:lvlText w:val=""/>
      <w:lvlJc w:val="left"/>
      <w:pPr>
        <w:ind w:left="5040" w:hanging="360"/>
      </w:pPr>
      <w:rPr>
        <w:rFonts w:ascii="Symbol" w:hAnsi="Symbol" w:hint="default"/>
      </w:rPr>
    </w:lvl>
    <w:lvl w:ilvl="7" w:tplc="E0EC5FDE" w:tentative="1">
      <w:start w:val="1"/>
      <w:numFmt w:val="bullet"/>
      <w:lvlText w:val="o"/>
      <w:lvlJc w:val="left"/>
      <w:pPr>
        <w:ind w:left="5760" w:hanging="360"/>
      </w:pPr>
      <w:rPr>
        <w:rFonts w:ascii="Courier New" w:hAnsi="Courier New" w:cs="Courier New" w:hint="default"/>
      </w:rPr>
    </w:lvl>
    <w:lvl w:ilvl="8" w:tplc="1FF8EF84"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4"/>
  </w:num>
  <w:num w:numId="5">
    <w:abstractNumId w:val="3"/>
  </w:num>
  <w:num w:numId="6">
    <w:abstractNumId w:val="5"/>
  </w:num>
  <w:num w:numId="7">
    <w:abstractNumId w:val="7"/>
  </w:num>
  <w:num w:numId="8">
    <w:abstractNumId w:val="1"/>
  </w:num>
  <w:num w:numId="9">
    <w:abstractNumId w:val="12"/>
  </w:num>
  <w:num w:numId="10">
    <w:abstractNumId w:val="10"/>
  </w:num>
  <w:num w:numId="11">
    <w:abstractNumId w:val="8"/>
  </w:num>
  <w:num w:numId="12">
    <w:abstractNumId w:val="11"/>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D96"/>
    <w:rsid w:val="00007632"/>
    <w:rsid w:val="00023541"/>
    <w:rsid w:val="00047614"/>
    <w:rsid w:val="0008794E"/>
    <w:rsid w:val="000B7072"/>
    <w:rsid w:val="000D7FF5"/>
    <w:rsid w:val="001008EE"/>
    <w:rsid w:val="0011606A"/>
    <w:rsid w:val="00116D96"/>
    <w:rsid w:val="00121A44"/>
    <w:rsid w:val="001338F3"/>
    <w:rsid w:val="00154652"/>
    <w:rsid w:val="00157D40"/>
    <w:rsid w:val="001867D8"/>
    <w:rsid w:val="00191124"/>
    <w:rsid w:val="001D774A"/>
    <w:rsid w:val="001F1408"/>
    <w:rsid w:val="001F3CB3"/>
    <w:rsid w:val="002039C6"/>
    <w:rsid w:val="0024122A"/>
    <w:rsid w:val="00243A14"/>
    <w:rsid w:val="00252FD5"/>
    <w:rsid w:val="002C3F19"/>
    <w:rsid w:val="003325C8"/>
    <w:rsid w:val="00335AC1"/>
    <w:rsid w:val="00336892"/>
    <w:rsid w:val="0035755E"/>
    <w:rsid w:val="003C1C6B"/>
    <w:rsid w:val="003C4283"/>
    <w:rsid w:val="003D1C30"/>
    <w:rsid w:val="003D44BB"/>
    <w:rsid w:val="003F1FBF"/>
    <w:rsid w:val="00406572"/>
    <w:rsid w:val="00414397"/>
    <w:rsid w:val="004312E0"/>
    <w:rsid w:val="00443A36"/>
    <w:rsid w:val="00447756"/>
    <w:rsid w:val="00451FF0"/>
    <w:rsid w:val="00456655"/>
    <w:rsid w:val="00462A1C"/>
    <w:rsid w:val="004706E1"/>
    <w:rsid w:val="00490572"/>
    <w:rsid w:val="004C08E0"/>
    <w:rsid w:val="004D49D6"/>
    <w:rsid w:val="005164F8"/>
    <w:rsid w:val="0053626C"/>
    <w:rsid w:val="00577729"/>
    <w:rsid w:val="005A3C41"/>
    <w:rsid w:val="005F4198"/>
    <w:rsid w:val="005F6783"/>
    <w:rsid w:val="0062296A"/>
    <w:rsid w:val="006302B7"/>
    <w:rsid w:val="006654BA"/>
    <w:rsid w:val="006C0708"/>
    <w:rsid w:val="006C7809"/>
    <w:rsid w:val="00706CA0"/>
    <w:rsid w:val="007179C7"/>
    <w:rsid w:val="0073084A"/>
    <w:rsid w:val="00747F7F"/>
    <w:rsid w:val="007917C1"/>
    <w:rsid w:val="007C07DF"/>
    <w:rsid w:val="007C5AB7"/>
    <w:rsid w:val="007E2FD2"/>
    <w:rsid w:val="007E5B3B"/>
    <w:rsid w:val="007F3EC8"/>
    <w:rsid w:val="00833E49"/>
    <w:rsid w:val="00846952"/>
    <w:rsid w:val="00864363"/>
    <w:rsid w:val="0089321C"/>
    <w:rsid w:val="008A13B8"/>
    <w:rsid w:val="008F2CD2"/>
    <w:rsid w:val="00906889"/>
    <w:rsid w:val="00911B7E"/>
    <w:rsid w:val="00980F5C"/>
    <w:rsid w:val="009824CF"/>
    <w:rsid w:val="00994EFC"/>
    <w:rsid w:val="009E685E"/>
    <w:rsid w:val="00A02C68"/>
    <w:rsid w:val="00A14447"/>
    <w:rsid w:val="00A266FF"/>
    <w:rsid w:val="00A33C8C"/>
    <w:rsid w:val="00A51D61"/>
    <w:rsid w:val="00A607AC"/>
    <w:rsid w:val="00A62868"/>
    <w:rsid w:val="00AA6004"/>
    <w:rsid w:val="00AD4806"/>
    <w:rsid w:val="00B0447F"/>
    <w:rsid w:val="00B40D6D"/>
    <w:rsid w:val="00B450BD"/>
    <w:rsid w:val="00B50CB8"/>
    <w:rsid w:val="00B71D7D"/>
    <w:rsid w:val="00B8577D"/>
    <w:rsid w:val="00B86664"/>
    <w:rsid w:val="00B92112"/>
    <w:rsid w:val="00B97009"/>
    <w:rsid w:val="00BA3D2E"/>
    <w:rsid w:val="00BC636D"/>
    <w:rsid w:val="00BD39E3"/>
    <w:rsid w:val="00BF2420"/>
    <w:rsid w:val="00BF2542"/>
    <w:rsid w:val="00C17E2E"/>
    <w:rsid w:val="00C333C4"/>
    <w:rsid w:val="00C62999"/>
    <w:rsid w:val="00C71269"/>
    <w:rsid w:val="00C96252"/>
    <w:rsid w:val="00C9672F"/>
    <w:rsid w:val="00CA4306"/>
    <w:rsid w:val="00D004F4"/>
    <w:rsid w:val="00D144A3"/>
    <w:rsid w:val="00D22C68"/>
    <w:rsid w:val="00D51CDB"/>
    <w:rsid w:val="00D77DD4"/>
    <w:rsid w:val="00D93B40"/>
    <w:rsid w:val="00DB2951"/>
    <w:rsid w:val="00DB7E1C"/>
    <w:rsid w:val="00DC6F06"/>
    <w:rsid w:val="00DD770A"/>
    <w:rsid w:val="00DE0D61"/>
    <w:rsid w:val="00DE0E0D"/>
    <w:rsid w:val="00DE5AFA"/>
    <w:rsid w:val="00E034F0"/>
    <w:rsid w:val="00E50120"/>
    <w:rsid w:val="00EF1288"/>
    <w:rsid w:val="00F017E9"/>
    <w:rsid w:val="00F6207F"/>
    <w:rsid w:val="00F6318D"/>
    <w:rsid w:val="00F81D4F"/>
    <w:rsid w:val="00FD279E"/>
    <w:rsid w:val="00FE1713"/>
    <w:rsid w:val="00FE47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200" w:line="276" w:lineRule="auto"/>
    </w:pPr>
    <w:rPr>
      <w:rFonts w:eastAsia="Times New Roman"/>
      <w:sz w:val="22"/>
      <w:szCs w:val="24"/>
      <w:lang w:eastAsia="en-US"/>
    </w:rPr>
  </w:style>
  <w:style w:type="paragraph" w:styleId="Heading1">
    <w:name w:val="heading 1"/>
    <w:basedOn w:val="Normal"/>
    <w:next w:val="Normal"/>
    <w:link w:val="Heading1Char"/>
    <w:uiPriority w:val="1"/>
    <w:qFormat/>
    <w:pPr>
      <w:keepNext/>
      <w:keepLines/>
      <w:spacing w:before="480" w:after="120" w:line="240" w:lineRule="auto"/>
      <w:outlineLvl w:val="0"/>
    </w:pPr>
    <w:rPr>
      <w:rFonts w:ascii="Calibri" w:hAnsi="Calibri"/>
      <w:b/>
      <w:bCs/>
      <w:color w:val="000000"/>
      <w:sz w:val="52"/>
      <w:szCs w:val="28"/>
    </w:rPr>
  </w:style>
  <w:style w:type="paragraph" w:styleId="Heading2">
    <w:name w:val="heading 2"/>
    <w:basedOn w:val="Normal"/>
    <w:next w:val="Normal"/>
    <w:link w:val="Heading2Char"/>
    <w:uiPriority w:val="3"/>
    <w:qFormat/>
    <w:pPr>
      <w:keepNext/>
      <w:keepLines/>
      <w:spacing w:before="0" w:after="120" w:line="240" w:lineRule="auto"/>
      <w:outlineLvl w:val="1"/>
    </w:pPr>
    <w:rPr>
      <w:rFonts w:ascii="Calibri" w:hAnsi="Calibri"/>
      <w:b/>
      <w:bCs/>
      <w:sz w:val="28"/>
      <w:szCs w:val="26"/>
    </w:rPr>
  </w:style>
  <w:style w:type="paragraph" w:styleId="Heading3">
    <w:name w:val="heading 3"/>
    <w:next w:val="Normal"/>
    <w:link w:val="Heading3Char"/>
    <w:uiPriority w:val="4"/>
    <w:qFormat/>
    <w:pPr>
      <w:keepNext/>
      <w:keepLines/>
      <w:outlineLvl w:val="2"/>
    </w:pPr>
    <w:rPr>
      <w:rFonts w:eastAsia="Times New Roman"/>
      <w:b/>
      <w:bCs/>
      <w:sz w:val="24"/>
      <w:szCs w:val="24"/>
      <w:lang w:eastAsia="en-US"/>
    </w:rPr>
  </w:style>
  <w:style w:type="paragraph" w:styleId="Heading4">
    <w:name w:val="heading 4"/>
    <w:next w:val="Normal"/>
    <w:link w:val="Heading4Char"/>
    <w:uiPriority w:val="5"/>
    <w:qFormat/>
    <w:pPr>
      <w:keepNext/>
      <w:keepLines/>
      <w:widowControl w:val="0"/>
      <w:outlineLvl w:val="3"/>
    </w:pPr>
    <w:rPr>
      <w:rFonts w:ascii="Calibri" w:eastAsia="Times New Roman" w:hAnsi="Calibri"/>
      <w:b/>
      <w:bCs/>
      <w:i/>
      <w:iCs/>
      <w:sz w:val="24"/>
      <w:szCs w:val="24"/>
      <w:lang w:eastAsia="en-US"/>
    </w:rPr>
  </w:style>
  <w:style w:type="paragraph" w:styleId="Heading5">
    <w:name w:val="heading 5"/>
    <w:basedOn w:val="Normal"/>
    <w:next w:val="Normal"/>
    <w:link w:val="Heading5Char"/>
    <w:uiPriority w:val="6"/>
    <w:semiHidden/>
    <w:qFormat/>
    <w:pPr>
      <w:keepNext/>
      <w:keepLines/>
      <w:spacing w:line="240" w:lineRule="auto"/>
      <w:outlineLvl w:val="4"/>
    </w:pPr>
    <w:rPr>
      <w:rFonts w:ascii="Calibri" w:hAnsi="Calibr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Pr>
      <w:rFonts w:ascii="Calibri" w:eastAsia="Times New Roman" w:hAnsi="Calibri"/>
      <w:b/>
      <w:bCs/>
      <w:color w:val="000000"/>
      <w:sz w:val="52"/>
      <w:szCs w:val="28"/>
      <w:lang w:eastAsia="en-US"/>
    </w:rPr>
  </w:style>
  <w:style w:type="character" w:customStyle="1" w:styleId="Heading2Char">
    <w:name w:val="Heading 2 Char"/>
    <w:link w:val="Heading2"/>
    <w:uiPriority w:val="3"/>
    <w:rPr>
      <w:rFonts w:ascii="Calibri" w:eastAsia="Times New Roman" w:hAnsi="Calibri"/>
      <w:b/>
      <w:bCs/>
      <w:sz w:val="28"/>
      <w:szCs w:val="26"/>
      <w:lang w:eastAsia="en-US"/>
    </w:rPr>
  </w:style>
  <w:style w:type="character" w:customStyle="1" w:styleId="Heading3Char">
    <w:name w:val="Heading 3 Char"/>
    <w:link w:val="Heading3"/>
    <w:uiPriority w:val="4"/>
    <w:rPr>
      <w:rFonts w:eastAsia="Times New Roman"/>
      <w:b/>
      <w:bCs/>
      <w:sz w:val="24"/>
      <w:szCs w:val="24"/>
      <w:lang w:eastAsia="en-US"/>
    </w:rPr>
  </w:style>
  <w:style w:type="character" w:customStyle="1" w:styleId="Heading4Char">
    <w:name w:val="Heading 4 Char"/>
    <w:link w:val="Heading4"/>
    <w:uiPriority w:val="5"/>
    <w:rPr>
      <w:rFonts w:ascii="Calibri" w:eastAsia="Times New Roman" w:hAnsi="Calibri"/>
      <w:b/>
      <w:bCs/>
      <w:i/>
      <w:iCs/>
      <w:sz w:val="24"/>
      <w:szCs w:val="24"/>
      <w:lang w:eastAsia="en-US"/>
    </w:rPr>
  </w:style>
  <w:style w:type="character" w:customStyle="1" w:styleId="Heading5Char">
    <w:name w:val="Heading 5 Char"/>
    <w:link w:val="Heading5"/>
    <w:uiPriority w:val="6"/>
    <w:semiHidden/>
    <w:rPr>
      <w:rFonts w:ascii="Calibri" w:eastAsia="Times New Roman" w:hAnsi="Calibri"/>
      <w:i/>
      <w:sz w:val="24"/>
      <w:szCs w:val="24"/>
      <w:lang w:eastAsia="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eastAsia="Times New Roman"/>
      <w:sz w:val="20"/>
      <w:szCs w:val="20"/>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link w:val="Header"/>
    <w:uiPriority w:val="26"/>
    <w:rPr>
      <w:rFonts w:ascii="Calibri" w:eastAsia="Times New Roman" w:hAnsi="Calibri"/>
      <w:sz w:val="20"/>
      <w:szCs w:val="24"/>
      <w:lang w:eastAsia="en-US"/>
    </w:rPr>
  </w:style>
  <w:style w:type="paragraph" w:styleId="Footer">
    <w:name w:val="footer"/>
    <w:basedOn w:val="Normal"/>
    <w:link w:val="FooterChar"/>
    <w:uiPriority w:val="27"/>
    <w:pPr>
      <w:tabs>
        <w:tab w:val="center" w:pos="4536"/>
      </w:tabs>
      <w:spacing w:before="0" w:after="120" w:line="240" w:lineRule="auto"/>
      <w:jc w:val="center"/>
    </w:pPr>
    <w:rPr>
      <w:rFonts w:ascii="Calibri" w:hAnsi="Calibri"/>
      <w:sz w:val="20"/>
    </w:rPr>
  </w:style>
  <w:style w:type="character" w:customStyle="1" w:styleId="FooterChar">
    <w:name w:val="Footer Char"/>
    <w:link w:val="Footer"/>
    <w:uiPriority w:val="27"/>
    <w:rPr>
      <w:rFonts w:ascii="Calibri" w:eastAsia="Times New Roman" w:hAnsi="Calibri"/>
      <w:sz w:val="20"/>
      <w:szCs w:val="24"/>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line="264" w:lineRule="auto"/>
      <w:contextualSpacing/>
    </w:pPr>
    <w:rPr>
      <w:rFonts w:ascii="Calibri" w:hAnsi="Calibri"/>
      <w:sz w:val="18"/>
    </w:rPr>
  </w:style>
  <w:style w:type="paragraph" w:styleId="Subtitle">
    <w:name w:val="Subtitle"/>
    <w:basedOn w:val="Normal"/>
    <w:next w:val="Normal"/>
    <w:link w:val="SubtitleChar"/>
    <w:uiPriority w:val="23"/>
    <w:qFormat/>
    <w:pPr>
      <w:spacing w:before="0" w:after="240" w:line="240" w:lineRule="auto"/>
    </w:pPr>
    <w:rPr>
      <w:rFonts w:ascii="Calibri" w:hAnsi="Calibri" w:cs="Calibri"/>
      <w:sz w:val="40"/>
      <w:szCs w:val="72"/>
    </w:rPr>
  </w:style>
  <w:style w:type="character" w:customStyle="1" w:styleId="SubtitleChar">
    <w:name w:val="Subtitle Char"/>
    <w:link w:val="Subtitle"/>
    <w:uiPriority w:val="23"/>
    <w:rPr>
      <w:rFonts w:ascii="Calibri" w:eastAsia="Times New Roman" w:hAnsi="Calibri" w:cs="Calibri"/>
      <w:sz w:val="40"/>
      <w:szCs w:val="72"/>
      <w:lang w:eastAsia="en-US"/>
    </w:rPr>
  </w:style>
  <w:style w:type="paragraph" w:styleId="TOCHeading">
    <w:name w:val="TOC Heading"/>
    <w:basedOn w:val="Heading1"/>
    <w:next w:val="Normal"/>
    <w:uiPriority w:val="39"/>
    <w:qFormat/>
    <w:pPr>
      <w:spacing w:after="0" w:line="276" w:lineRule="auto"/>
      <w:outlineLvl w:val="9"/>
    </w:pPr>
    <w:rPr>
      <w:b w:val="0"/>
      <w:sz w:val="56"/>
      <w:lang w:val="en-US"/>
    </w:rPr>
  </w:style>
  <w:style w:type="paragraph" w:styleId="TOC1">
    <w:name w:val="toc 1"/>
    <w:basedOn w:val="Normal"/>
    <w:next w:val="Normal"/>
    <w:uiPriority w:val="39"/>
    <w:unhideWhenUsed/>
    <w:pPr>
      <w:tabs>
        <w:tab w:val="left" w:pos="426"/>
        <w:tab w:val="right" w:leader="dot" w:pos="9072"/>
      </w:tabs>
      <w:spacing w:after="120" w:line="240" w:lineRule="auto"/>
    </w:pPr>
    <w:rPr>
      <w:b/>
      <w:noProof/>
    </w:rPr>
  </w:style>
  <w:style w:type="paragraph" w:styleId="TOC2">
    <w:name w:val="toc 2"/>
    <w:basedOn w:val="Normal"/>
    <w:next w:val="Normal"/>
    <w:uiPriority w:val="39"/>
    <w:unhideWhenUsed/>
    <w:pPr>
      <w:tabs>
        <w:tab w:val="right" w:leader="dot" w:pos="9060"/>
      </w:tabs>
      <w:spacing w:after="120" w:line="240" w:lineRule="auto"/>
      <w:ind w:firstLine="425"/>
    </w:pPr>
    <w:rPr>
      <w:noProof/>
    </w:rPr>
  </w:style>
  <w:style w:type="paragraph" w:styleId="TOC3">
    <w:name w:val="toc 3"/>
    <w:basedOn w:val="Normal"/>
    <w:next w:val="Normal"/>
    <w:uiPriority w:val="39"/>
    <w:unhideWhenUsed/>
    <w:pPr>
      <w:tabs>
        <w:tab w:val="right" w:leader="dot" w:pos="9072"/>
      </w:tabs>
      <w:spacing w:after="120" w:line="240" w:lineRule="auto"/>
      <w:ind w:firstLine="851"/>
    </w:pPr>
    <w:rPr>
      <w:noProof/>
    </w:rPr>
  </w:style>
  <w:style w:type="character" w:styleId="Hyperlink">
    <w:name w:val="Hyperlink"/>
    <w:uiPriority w:val="99"/>
    <w:qFormat/>
    <w:rPr>
      <w:color w:val="165788"/>
      <w:u w:val="single"/>
    </w:rPr>
  </w:style>
  <w:style w:type="paragraph" w:styleId="ListBullet">
    <w:name w:val="List Bullet"/>
    <w:basedOn w:val="Normal"/>
    <w:uiPriority w:val="7"/>
    <w:qFormat/>
    <w:pPr>
      <w:numPr>
        <w:numId w:val="1"/>
      </w:numPr>
      <w:spacing w:after="120"/>
    </w:pPr>
  </w:style>
  <w:style w:type="paragraph" w:styleId="TableofFigures">
    <w:name w:val="table of figures"/>
    <w:basedOn w:val="Normal"/>
    <w:next w:val="Normal"/>
    <w:uiPriority w:val="99"/>
    <w:pPr>
      <w:spacing w:after="120" w:line="240" w:lineRule="auto"/>
    </w:pPr>
  </w:style>
  <w:style w:type="paragraph" w:styleId="ListBullet2">
    <w:name w:val="List Bullet 2"/>
    <w:basedOn w:val="Normal"/>
    <w:uiPriority w:val="8"/>
    <w:qFormat/>
    <w:pPr>
      <w:numPr>
        <w:ilvl w:val="1"/>
        <w:numId w:val="4"/>
      </w:numPr>
      <w:spacing w:after="120"/>
      <w:contextualSpacing/>
    </w:pPr>
  </w:style>
  <w:style w:type="paragraph" w:styleId="ListNumber">
    <w:name w:val="List Number"/>
    <w:basedOn w:val="Normal"/>
    <w:uiPriority w:val="9"/>
    <w:qFormat/>
    <w:pPr>
      <w:numPr>
        <w:numId w:val="6"/>
      </w:numPr>
      <w:spacing w:after="120"/>
    </w:pPr>
  </w:style>
  <w:style w:type="paragraph" w:styleId="ListNumber2">
    <w:name w:val="List Number 2"/>
    <w:uiPriority w:val="10"/>
    <w:qFormat/>
    <w:pPr>
      <w:numPr>
        <w:ilvl w:val="1"/>
        <w:numId w:val="6"/>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6"/>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pPr>
      <w:spacing w:before="60" w:after="60" w:line="240" w:lineRule="auto"/>
    </w:pPr>
    <w:rPr>
      <w:sz w:val="18"/>
    </w:rPr>
  </w:style>
  <w:style w:type="paragraph" w:customStyle="1" w:styleId="TableHeading">
    <w:name w:val="Table Heading"/>
    <w:basedOn w:val="TableText"/>
    <w:uiPriority w:val="14"/>
    <w:qFormat/>
    <w:pPr>
      <w:keepNext/>
    </w:pPr>
    <w:rPr>
      <w:b/>
    </w:rPr>
  </w:style>
  <w:style w:type="character" w:styleId="PlaceholderText">
    <w:name w:val="Placeholder Text"/>
    <w:uiPriority w:val="99"/>
    <w:semiHidden/>
    <w:rPr>
      <w:color w:val="808080"/>
    </w:rPr>
  </w:style>
  <w:style w:type="paragraph" w:customStyle="1" w:styleId="Author">
    <w:name w:val="Author"/>
    <w:basedOn w:val="Normal"/>
    <w:next w:val="Normal"/>
    <w:uiPriority w:val="24"/>
    <w:qFormat/>
    <w:pPr>
      <w:spacing w:before="0" w:after="60"/>
    </w:pPr>
    <w:rPr>
      <w:b/>
      <w:sz w:val="28"/>
      <w:szCs w:val="28"/>
    </w:rPr>
  </w:style>
  <w:style w:type="paragraph" w:customStyle="1" w:styleId="AuthorOrganisationAffiliation">
    <w:name w:val="Author Organisation/Affiliation"/>
    <w:basedOn w:val="Normal"/>
    <w:next w:val="Normal"/>
    <w:uiPriority w:val="25"/>
    <w:qFormat/>
    <w:pPr>
      <w:spacing w:before="0" w:after="720"/>
    </w:pPr>
  </w:style>
  <w:style w:type="character" w:styleId="Strong">
    <w:name w:val="Strong"/>
    <w:uiPriority w:val="99"/>
    <w:qFormat/>
    <w:rPr>
      <w:b/>
      <w:bCs/>
    </w:rPr>
  </w:style>
  <w:style w:type="paragraph" w:customStyle="1" w:styleId="Glossary">
    <w:name w:val="Glossary"/>
    <w:basedOn w:val="Normal"/>
    <w:link w:val="GlossaryChar"/>
    <w:uiPriority w:val="28"/>
    <w:qFormat/>
    <w:pPr>
      <w:spacing w:after="120"/>
      <w:ind w:left="2126" w:hanging="2126"/>
    </w:pPr>
    <w:rPr>
      <w:rFonts w:eastAsia="Calibri"/>
      <w:color w:val="000000"/>
      <w:szCs w:val="22"/>
    </w:rPr>
  </w:style>
  <w:style w:type="character" w:customStyle="1" w:styleId="GlossaryChar">
    <w:name w:val="Glossary Char"/>
    <w:link w:val="Glossary"/>
    <w:uiPriority w:val="28"/>
    <w:rPr>
      <w:rFonts w:eastAsia="Calibri"/>
      <w:color w:val="000000"/>
      <w:lang w:eastAsia="en-US"/>
    </w:rPr>
  </w:style>
  <w:style w:type="character" w:styleId="Emphasis">
    <w:name w:val="Emphasis"/>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before="0"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2"/>
      </w:numPr>
      <w:ind w:left="357" w:hanging="357"/>
    </w:pPr>
  </w:style>
  <w:style w:type="paragraph" w:customStyle="1" w:styleId="TableBullet">
    <w:name w:val="Table Bullet"/>
    <w:basedOn w:val="TableText"/>
    <w:uiPriority w:val="15"/>
    <w:qFormat/>
    <w:pPr>
      <w:numPr>
        <w:numId w:val="3"/>
      </w:numPr>
      <w:ind w:left="284" w:hanging="284"/>
    </w:pPr>
  </w:style>
  <w:style w:type="paragraph" w:styleId="DocumentMap">
    <w:name w:val="Document Map"/>
    <w:basedOn w:val="Normal"/>
    <w:link w:val="DocumentMapChar"/>
    <w:uiPriority w:val="99"/>
    <w:semiHidden/>
    <w:unhideWhenUsed/>
    <w:pPr>
      <w:spacing w:before="0"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eastAsia="Times New Roman" w:hAnsi="Tahoma" w:cs="Tahoma"/>
      <w:sz w:val="16"/>
      <w:szCs w:val="16"/>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pPr>
      <w:spacing w:before="0" w:after="0"/>
    </w:pPr>
    <w:rPr>
      <w:b/>
      <w:caps/>
      <w:color w:val="FF0000"/>
      <w:sz w:val="36"/>
      <w:szCs w:val="36"/>
    </w:rPr>
  </w:style>
  <w:style w:type="paragraph" w:customStyle="1" w:styleId="DisseminationLimitingMarker">
    <w:name w:val="Dissemination Limiting Marker"/>
    <w:basedOn w:val="Header"/>
    <w:next w:val="Header"/>
    <w:uiPriority w:val="27"/>
    <w:pPr>
      <w:spacing w:before="0" w:after="0"/>
    </w:pPr>
    <w:rPr>
      <w:b/>
      <w:sz w:val="36"/>
      <w:szCs w:val="36"/>
    </w:rPr>
  </w:style>
  <w:style w:type="paragraph" w:styleId="FootnoteText">
    <w:name w:val="footnote text"/>
    <w:basedOn w:val="Normal"/>
    <w:link w:val="FootnoteTextChar"/>
    <w:uiPriority w:val="99"/>
    <w:unhideWhenUsed/>
    <w:pPr>
      <w:spacing w:before="0" w:after="60" w:line="264" w:lineRule="auto"/>
    </w:pPr>
    <w:rPr>
      <w:sz w:val="20"/>
      <w:szCs w:val="20"/>
    </w:rPr>
  </w:style>
  <w:style w:type="character" w:customStyle="1" w:styleId="FootnoteTextChar">
    <w:name w:val="Footnote Text Char"/>
    <w:link w:val="FootnoteText"/>
    <w:uiPriority w:val="99"/>
    <w:rPr>
      <w:rFonts w:eastAsia="Times New Roman"/>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unhideWhenUsed/>
    <w:pPr>
      <w:spacing w:before="0" w:after="60" w:line="264" w:lineRule="auto"/>
    </w:pPr>
    <w:rPr>
      <w:sz w:val="20"/>
      <w:szCs w:val="20"/>
    </w:rPr>
  </w:style>
  <w:style w:type="character" w:customStyle="1" w:styleId="EndnoteTextChar">
    <w:name w:val="Endnote Text Char"/>
    <w:link w:val="EndnoteText"/>
    <w:uiPriority w:val="99"/>
    <w:rPr>
      <w:rFonts w:eastAsia="Times New Roman"/>
      <w:sz w:val="20"/>
      <w:szCs w:val="20"/>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List1">
    <w:name w:val="List 1"/>
    <w:uiPriority w:val="99"/>
    <w:pPr>
      <w:numPr>
        <w:numId w:val="4"/>
      </w:numPr>
    </w:pPr>
  </w:style>
  <w:style w:type="numbering" w:customStyle="1" w:styleId="numberedlist">
    <w:name w:val="numbered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Date">
    <w:name w:val="Date"/>
    <w:basedOn w:val="Normal"/>
    <w:next w:val="Normal"/>
    <w:link w:val="DateChar"/>
    <w:uiPriority w:val="99"/>
    <w:unhideWhenUsed/>
    <w:pPr>
      <w:pBdr>
        <w:top w:val="single" w:sz="4" w:space="1" w:color="auto"/>
      </w:pBd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paragraph" w:styleId="ListParagraph">
    <w:name w:val="List Paragraph"/>
    <w:basedOn w:val="Normal"/>
    <w:uiPriority w:val="34"/>
    <w:qFormat/>
    <w:rsid w:val="00D22C68"/>
    <w:pPr>
      <w:spacing w:before="0" w:line="240" w:lineRule="auto"/>
      <w:ind w:left="720"/>
      <w:contextualSpacing/>
    </w:pPr>
    <w:rPr>
      <w:rFonts w:asciiTheme="minorHAnsi" w:hAnsiTheme="minorHAnsi"/>
      <w:sz w:val="24"/>
      <w:lang w:val="en-US"/>
    </w:rPr>
  </w:style>
  <w:style w:type="paragraph" w:styleId="PlainText">
    <w:name w:val="Plain Text"/>
    <w:basedOn w:val="Normal"/>
    <w:link w:val="PlainTextChar"/>
    <w:uiPriority w:val="99"/>
    <w:unhideWhenUsed/>
    <w:rsid w:val="00D22C68"/>
    <w:pPr>
      <w:spacing w:before="0" w:after="0" w:line="240" w:lineRule="auto"/>
    </w:pPr>
    <w:rPr>
      <w:rFonts w:ascii="Consolas" w:hAnsi="Consolas"/>
      <w:szCs w:val="21"/>
      <w:lang w:val="en-US"/>
    </w:rPr>
  </w:style>
  <w:style w:type="character" w:customStyle="1" w:styleId="PlainTextChar">
    <w:name w:val="Plain Text Char"/>
    <w:basedOn w:val="DefaultParagraphFont"/>
    <w:link w:val="PlainText"/>
    <w:uiPriority w:val="99"/>
    <w:rsid w:val="00D22C68"/>
    <w:rPr>
      <w:rFonts w:ascii="Consolas" w:eastAsia="Times New Roman" w:hAnsi="Consolas"/>
      <w:sz w:val="22"/>
      <w:szCs w:val="21"/>
      <w:lang w:val="en-US" w:eastAsia="en-US"/>
    </w:rPr>
  </w:style>
  <w:style w:type="paragraph" w:styleId="Revision">
    <w:name w:val="Revision"/>
    <w:hidden/>
    <w:uiPriority w:val="99"/>
    <w:semiHidden/>
    <w:rsid w:val="00451FF0"/>
    <w:rPr>
      <w:rFonts w:eastAsia="Times New Roman"/>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0E019653-57F7-423D-9E82-E964F42D0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1658</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11087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voyage report on MV Al Kuwait Sheep exported to Kuwait in June 2020</dc:title>
  <dc:creator/>
  <cp:lastModifiedBy/>
  <cp:revision>1</cp:revision>
  <cp:lastPrinted>1899-12-31T14:00:00Z</cp:lastPrinted>
  <dcterms:created xsi:type="dcterms:W3CDTF">2020-09-01T23:31:00Z</dcterms:created>
  <dcterms:modified xsi:type="dcterms:W3CDTF">2020-09-01T23:32:00Z</dcterms:modified>
</cp:coreProperties>
</file>