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9689" w14:textId="77777777" w:rsidR="00456A87" w:rsidRDefault="0010782C" w:rsidP="007F0481">
      <w:pPr>
        <w:pStyle w:val="ReportTitle"/>
        <w:ind w:left="1361"/>
        <w:rPr>
          <w:sz w:val="40"/>
          <w:szCs w:val="40"/>
        </w:rPr>
      </w:pPr>
      <w:bookmarkStart w:id="0" w:name="_Toc317243062"/>
      <w:bookmarkStart w:id="1" w:name="_Hlk57629632"/>
      <w:r>
        <w:rPr>
          <w:noProof/>
          <w:lang w:eastAsia="en-AU"/>
        </w:rPr>
        <w:drawing>
          <wp:anchor distT="0" distB="0" distL="114300" distR="114300" simplePos="0" relativeHeight="251660288" behindDoc="1" locked="0" layoutInCell="1" allowOverlap="1" wp14:anchorId="1D576174" wp14:editId="3C425910">
            <wp:simplePos x="0" y="0"/>
            <wp:positionH relativeFrom="page">
              <wp:posOffset>0</wp:posOffset>
            </wp:positionH>
            <wp:positionV relativeFrom="paragraph">
              <wp:posOffset>304</wp:posOffset>
            </wp:positionV>
            <wp:extent cx="7568565" cy="4011930"/>
            <wp:effectExtent l="0" t="0" r="0" b="7620"/>
            <wp:wrapTight wrapText="bothSides">
              <wp:wrapPolygon edited="0">
                <wp:start x="0" y="0"/>
                <wp:lineTo x="0" y="21538"/>
                <wp:lineTo x="21529" y="21538"/>
                <wp:lineTo x="215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356" b="11082"/>
                    <a:stretch/>
                  </pic:blipFill>
                  <pic:spPr bwMode="auto">
                    <a:xfrm>
                      <a:off x="0" y="0"/>
                      <a:ext cx="7568565" cy="4011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A00CE" w14:textId="77777777" w:rsidR="00C944F8" w:rsidRPr="007F0481" w:rsidRDefault="007F0481" w:rsidP="007F0481">
      <w:pPr>
        <w:pStyle w:val="ReportTitle"/>
        <w:ind w:left="1361"/>
        <w:rPr>
          <w:sz w:val="40"/>
          <w:szCs w:val="40"/>
        </w:rPr>
      </w:pPr>
      <w:r w:rsidRPr="007F0481">
        <w:rPr>
          <w:sz w:val="40"/>
          <w:szCs w:val="40"/>
        </w:rPr>
        <w:t>Report to the Minister for the Environment</w:t>
      </w:r>
      <w:r w:rsidR="00D2407E">
        <w:rPr>
          <w:sz w:val="40"/>
          <w:szCs w:val="40"/>
        </w:rPr>
        <w:t xml:space="preserve"> t</w:t>
      </w:r>
      <w:r w:rsidR="00403314">
        <w:rPr>
          <w:sz w:val="40"/>
          <w:szCs w:val="40"/>
        </w:rPr>
        <w:t>he Hon. Sussan Ley MP</w:t>
      </w:r>
    </w:p>
    <w:p w14:paraId="41AD9C0D" w14:textId="77777777" w:rsidR="00C944F8" w:rsidRDefault="00C944F8" w:rsidP="00C944F8">
      <w:pPr>
        <w:pStyle w:val="ReportTitle"/>
        <w:ind w:left="1361"/>
      </w:pPr>
    </w:p>
    <w:p w14:paraId="3C4887EC" w14:textId="77777777" w:rsidR="00C944F8" w:rsidRDefault="006818EB" w:rsidP="00C944F8">
      <w:pPr>
        <w:pStyle w:val="Reportsubtitle"/>
        <w:ind w:left="1361"/>
      </w:pPr>
      <w:r>
        <w:t>J</w:t>
      </w:r>
      <w:r w:rsidR="0051089E">
        <w:t>anuary</w:t>
      </w:r>
      <w:r>
        <w:t xml:space="preserve"> </w:t>
      </w:r>
      <w:r w:rsidR="005C1C2E">
        <w:t xml:space="preserve">– </w:t>
      </w:r>
      <w:r w:rsidR="0051089E">
        <w:t>June</w:t>
      </w:r>
      <w:r>
        <w:t xml:space="preserve"> 202</w:t>
      </w:r>
      <w:r w:rsidR="0051089E">
        <w:t>1</w:t>
      </w:r>
    </w:p>
    <w:p w14:paraId="45934379" w14:textId="77777777" w:rsidR="00F51A30" w:rsidRDefault="00F51A30" w:rsidP="00C944F8">
      <w:pPr>
        <w:pStyle w:val="Reportsubtitle"/>
        <w:ind w:left="1361"/>
      </w:pPr>
      <w:r>
        <w:t xml:space="preserve">Submitted | </w:t>
      </w:r>
      <w:r w:rsidR="005E670F" w:rsidRPr="005E670F">
        <w:t>20</w:t>
      </w:r>
      <w:r w:rsidR="005E670F" w:rsidRPr="005E670F">
        <w:rPr>
          <w:vertAlign w:val="superscript"/>
        </w:rPr>
        <w:t>th</w:t>
      </w:r>
      <w:r w:rsidR="005E670F" w:rsidRPr="005E670F">
        <w:t xml:space="preserve"> </w:t>
      </w:r>
      <w:r w:rsidRPr="005E670F">
        <w:t>J</w:t>
      </w:r>
      <w:r w:rsidR="0051089E" w:rsidRPr="005E670F">
        <w:t>uly</w:t>
      </w:r>
      <w:r w:rsidRPr="005E670F">
        <w:t xml:space="preserve"> 2021</w:t>
      </w:r>
    </w:p>
    <w:p w14:paraId="3D905186" w14:textId="77777777" w:rsidR="007A252C" w:rsidRDefault="007A252C" w:rsidP="00927F28">
      <w:pPr>
        <w:tabs>
          <w:tab w:val="left" w:pos="2581"/>
        </w:tabs>
      </w:pPr>
    </w:p>
    <w:p w14:paraId="64944FFA" w14:textId="77777777" w:rsidR="008B2151" w:rsidRPr="00927F28" w:rsidRDefault="008B2151" w:rsidP="00927F28">
      <w:pPr>
        <w:tabs>
          <w:tab w:val="left" w:pos="2581"/>
        </w:tabs>
        <w:sectPr w:rsidR="008B2151" w:rsidRPr="00927F28" w:rsidSect="00C944F8">
          <w:headerReference w:type="even" r:id="rId13"/>
          <w:headerReference w:type="default" r:id="rId14"/>
          <w:footerReference w:type="even" r:id="rId15"/>
          <w:footerReference w:type="default" r:id="rId16"/>
          <w:headerReference w:type="first" r:id="rId17"/>
          <w:footerReference w:type="first" r:id="rId18"/>
          <w:pgSz w:w="11906" w:h="16838" w:code="9"/>
          <w:pgMar w:top="3969" w:right="1276" w:bottom="567" w:left="1418" w:header="425" w:footer="425" w:gutter="0"/>
          <w:pgNumType w:start="1"/>
          <w:cols w:space="708"/>
          <w:titlePg/>
          <w:docGrid w:linePitch="360"/>
        </w:sectPr>
      </w:pPr>
    </w:p>
    <w:bookmarkEnd w:id="0"/>
    <w:p w14:paraId="28CD22E8" w14:textId="77777777" w:rsidR="00F43E10" w:rsidRDefault="00F43E10" w:rsidP="008B2151">
      <w:pPr>
        <w:jc w:val="both"/>
        <w:rPr>
          <w:b/>
          <w:color w:val="365F91" w:themeColor="accent1" w:themeShade="BF"/>
        </w:rPr>
      </w:pPr>
    </w:p>
    <w:p w14:paraId="60C0E623" w14:textId="77777777" w:rsidR="004F6341" w:rsidRDefault="004F6341">
      <w:pPr>
        <w:spacing w:after="0" w:line="240" w:lineRule="auto"/>
        <w:rPr>
          <w:b/>
          <w:color w:val="365F91" w:themeColor="accent1" w:themeShade="BF"/>
        </w:rPr>
      </w:pPr>
      <w:r>
        <w:rPr>
          <w:b/>
          <w:color w:val="365F91" w:themeColor="accent1" w:themeShade="BF"/>
        </w:rPr>
        <w:br w:type="page"/>
      </w:r>
    </w:p>
    <w:p w14:paraId="6349ADF8" w14:textId="77777777" w:rsidR="008B2151" w:rsidRPr="00950568" w:rsidRDefault="008B2151" w:rsidP="008B2151">
      <w:pPr>
        <w:jc w:val="both"/>
        <w:rPr>
          <w:b/>
          <w:color w:val="365F91" w:themeColor="accent1" w:themeShade="BF"/>
        </w:rPr>
      </w:pPr>
      <w:bookmarkStart w:id="2" w:name="_Hlk59023734"/>
      <w:r w:rsidRPr="00950568">
        <w:rPr>
          <w:b/>
          <w:color w:val="365F91" w:themeColor="accent1" w:themeShade="BF"/>
        </w:rPr>
        <w:lastRenderedPageBreak/>
        <w:t xml:space="preserve">A note from </w:t>
      </w:r>
      <w:r w:rsidR="00B70C24">
        <w:rPr>
          <w:b/>
          <w:color w:val="365F91" w:themeColor="accent1" w:themeShade="BF"/>
        </w:rPr>
        <w:t xml:space="preserve">The Hon. </w:t>
      </w:r>
      <w:r w:rsidRPr="00950568">
        <w:rPr>
          <w:b/>
          <w:color w:val="365F91" w:themeColor="accent1" w:themeShade="BF"/>
        </w:rPr>
        <w:t>Warren Entsch MP</w:t>
      </w:r>
    </w:p>
    <w:p w14:paraId="1CA3FA75" w14:textId="5F43BDF7" w:rsidR="00401188" w:rsidRDefault="007048A4" w:rsidP="00A7369E">
      <w:pPr>
        <w:jc w:val="both"/>
      </w:pPr>
      <w:r>
        <w:t xml:space="preserve">Minister </w:t>
      </w:r>
      <w:r w:rsidR="0085368B">
        <w:t>as you know this year is an incredibly important time for increasing global ambition on</w:t>
      </w:r>
      <w:r w:rsidR="00C535A5">
        <w:t xml:space="preserve"> reducing emissions and addressing</w:t>
      </w:r>
      <w:r w:rsidR="0085368B">
        <w:t xml:space="preserve"> climate change</w:t>
      </w:r>
      <w:r w:rsidR="00226A9B">
        <w:t xml:space="preserve">. </w:t>
      </w:r>
      <w:r w:rsidR="00BC108E">
        <w:t xml:space="preserve">In April this year we saw </w:t>
      </w:r>
      <w:r w:rsidR="00D537AA">
        <w:t>positive</w:t>
      </w:r>
      <w:r w:rsidR="00BC108E">
        <w:t xml:space="preserve"> global cooperation through President Biden’s Leader</w:t>
      </w:r>
      <w:r w:rsidR="00401188">
        <w:t>’</w:t>
      </w:r>
      <w:r w:rsidR="00BC108E">
        <w:t xml:space="preserve">s Summit on Climate. </w:t>
      </w:r>
      <w:r w:rsidR="00401188">
        <w:t xml:space="preserve">As nations continue to ratchet up their </w:t>
      </w:r>
      <w:r w:rsidR="00C97D6A">
        <w:t>N</w:t>
      </w:r>
      <w:r w:rsidR="00401188">
        <w:t xml:space="preserve">ationally </w:t>
      </w:r>
      <w:r w:rsidR="00C97D6A">
        <w:t>D</w:t>
      </w:r>
      <w:r w:rsidR="00401188">
        <w:t xml:space="preserve">etermined </w:t>
      </w:r>
      <w:r w:rsidR="00C97D6A">
        <w:t>C</w:t>
      </w:r>
      <w:r w:rsidR="00401188">
        <w:t>ontributions for the 2030 period and</w:t>
      </w:r>
      <w:r w:rsidR="00EF61C8">
        <w:t xml:space="preserve"> make</w:t>
      </w:r>
      <w:r w:rsidR="00401188">
        <w:t xml:space="preserve"> </w:t>
      </w:r>
      <w:r w:rsidR="00EF61C8">
        <w:t>commitments</w:t>
      </w:r>
      <w:r w:rsidR="00401188">
        <w:t xml:space="preserve"> to firm net zero timeframes—this is cause for great optimism</w:t>
      </w:r>
      <w:r w:rsidR="00AF5FFD">
        <w:t>,</w:t>
      </w:r>
      <w:r w:rsidR="00401188">
        <w:t xml:space="preserve"> as well as introspection.</w:t>
      </w:r>
    </w:p>
    <w:p w14:paraId="59CC1B8A" w14:textId="35107497" w:rsidR="00FE538D" w:rsidRDefault="009D3192" w:rsidP="00A7369E">
      <w:pPr>
        <w:jc w:val="both"/>
      </w:pPr>
      <w:r>
        <w:t>Many of our</w:t>
      </w:r>
      <w:r w:rsidR="00771CD1">
        <w:t xml:space="preserve"> closest allies, trading partners and </w:t>
      </w:r>
      <w:r w:rsidR="00851174">
        <w:t>other</w:t>
      </w:r>
      <w:r w:rsidR="00771CD1">
        <w:t xml:space="preserve"> international</w:t>
      </w:r>
      <w:r w:rsidR="00851174">
        <w:t xml:space="preserve"> peers</w:t>
      </w:r>
      <w:r>
        <w:t xml:space="preserve"> have increased </w:t>
      </w:r>
      <w:r w:rsidR="008B0C9A">
        <w:t xml:space="preserve">their </w:t>
      </w:r>
      <w:r>
        <w:t>commitments</w:t>
      </w:r>
      <w:r w:rsidR="00771CD1">
        <w:t xml:space="preserve"> </w:t>
      </w:r>
      <w:r w:rsidR="00D537AA">
        <w:t>in recent times</w:t>
      </w:r>
      <w:r w:rsidR="008B0C9A">
        <w:t>.</w:t>
      </w:r>
      <w:r w:rsidR="00207996">
        <w:t xml:space="preserve"> </w:t>
      </w:r>
      <w:r w:rsidR="00FE538D">
        <w:t>This growing cohort now represents</w:t>
      </w:r>
      <w:r w:rsidR="00264412">
        <w:t xml:space="preserve"> the</w:t>
      </w:r>
      <w:r w:rsidR="00FE538D">
        <w:t xml:space="preserve"> majority of total global emissions. The expectation of these nations will be that others who </w:t>
      </w:r>
      <w:r w:rsidR="009150F4">
        <w:t xml:space="preserve">currently </w:t>
      </w:r>
      <w:r w:rsidR="00FE538D">
        <w:t>remain without long-term and strengthened interim targets will come to Glasgow negotiations ready</w:t>
      </w:r>
      <w:r w:rsidR="00C10D63">
        <w:t>, willing and with comparable commitments in hand</w:t>
      </w:r>
      <w:r w:rsidR="00FE538D">
        <w:t>.</w:t>
      </w:r>
    </w:p>
    <w:p w14:paraId="06497074" w14:textId="77777777" w:rsidR="009F2B16" w:rsidRDefault="000B3E55" w:rsidP="00A7369E">
      <w:pPr>
        <w:jc w:val="both"/>
      </w:pPr>
      <w:r>
        <w:t xml:space="preserve">While climate diplomacy is important, it is just one element in this equation. It bears repeating that there is substantial economic opportunity in transitioning world economies to a decarbonised future. The </w:t>
      </w:r>
      <w:r w:rsidR="00264412">
        <w:t xml:space="preserve">economic </w:t>
      </w:r>
      <w:r>
        <w:t xml:space="preserve">benefits arising from </w:t>
      </w:r>
      <w:r w:rsidR="00264412">
        <w:t>decarbonisation</w:t>
      </w:r>
      <w:r>
        <w:t xml:space="preserve"> are further supported by the scientific imperative to undertake </w:t>
      </w:r>
      <w:r w:rsidR="00264412">
        <w:t>these changes</w:t>
      </w:r>
      <w:r>
        <w:t xml:space="preserve"> at pace in order to avoid the worst of climate impacts.</w:t>
      </w:r>
    </w:p>
    <w:p w14:paraId="4A6BB428" w14:textId="77777777" w:rsidR="00C10D63" w:rsidRDefault="009F2B16" w:rsidP="00A7369E">
      <w:pPr>
        <w:jc w:val="both"/>
      </w:pPr>
      <w:r>
        <w:t xml:space="preserve">The science tells us that this current decade is a crucial time for tangible and expeditious efforts to reduce </w:t>
      </w:r>
      <w:r w:rsidR="00C97D6A">
        <w:t xml:space="preserve">global </w:t>
      </w:r>
      <w:r>
        <w:t xml:space="preserve">emissions. Collective reductions made now are a down payment for reduced warming in the decades ahead. Without sufficient </w:t>
      </w:r>
      <w:r w:rsidR="00844F2F">
        <w:t>global action</w:t>
      </w:r>
      <w:r>
        <w:t xml:space="preserve"> the Great Barrier Reef continues to face a concerning long-term future. Scientific projections indicate a substantial decline in shallow water coral cover as sea surface temperatures continue on their upward trajectory.</w:t>
      </w:r>
    </w:p>
    <w:p w14:paraId="20EB4E35" w14:textId="77777777" w:rsidR="00343CC3" w:rsidRDefault="00343CC3" w:rsidP="00A7369E">
      <w:pPr>
        <w:jc w:val="both"/>
      </w:pPr>
      <w:r>
        <w:t>Coral reefs worldwide are on the frontline of climate change impacts</w:t>
      </w:r>
      <w:r w:rsidR="00844F2F">
        <w:t>.</w:t>
      </w:r>
      <w:r>
        <w:t xml:space="preserve"> </w:t>
      </w:r>
      <w:r w:rsidR="00844F2F">
        <w:t>T</w:t>
      </w:r>
      <w:r>
        <w:t>his is not surprising given over the last 50 years more than 90 per cent of the warming that has occurred on Earth has been absorbed by our oceans.</w:t>
      </w:r>
      <w:r w:rsidR="00844F2F">
        <w:t xml:space="preserve"> While this summer our sea surface temperatures were subdued somewhat</w:t>
      </w:r>
      <w:r w:rsidR="00A959C7">
        <w:t>—</w:t>
      </w:r>
      <w:r w:rsidR="00844F2F">
        <w:t xml:space="preserve">with help from the recent </w:t>
      </w:r>
      <w:r w:rsidR="00844F2F" w:rsidRPr="00844F2F">
        <w:t>La Niña</w:t>
      </w:r>
      <w:r w:rsidR="00844F2F">
        <w:t xml:space="preserve"> event</w:t>
      </w:r>
      <w:r w:rsidR="00A959C7">
        <w:t>—</w:t>
      </w:r>
      <w:r w:rsidR="00844F2F">
        <w:t xml:space="preserve">we’ve managed to avoid another mass coral bleaching. </w:t>
      </w:r>
      <w:r w:rsidR="00A959C7">
        <w:t>But such</w:t>
      </w:r>
      <w:r w:rsidR="001B3985">
        <w:t xml:space="preserve"> periods of</w:t>
      </w:r>
      <w:r>
        <w:t xml:space="preserve"> fortuitous weather </w:t>
      </w:r>
      <w:r w:rsidR="00C006D7">
        <w:t>are</w:t>
      </w:r>
      <w:r>
        <w:t xml:space="preserve"> not evidence for a reversal in global warming trends.</w:t>
      </w:r>
    </w:p>
    <w:p w14:paraId="7E23FB67" w14:textId="77777777" w:rsidR="00A7369E" w:rsidRDefault="002C5AFB" w:rsidP="00A7369E">
      <w:pPr>
        <w:jc w:val="both"/>
      </w:pPr>
      <w:r>
        <w:t>S</w:t>
      </w:r>
      <w:r w:rsidR="00343CC3">
        <w:t xml:space="preserve">cientists are becoming </w:t>
      </w:r>
      <w:r w:rsidR="007D3AA4">
        <w:t>ever</w:t>
      </w:r>
      <w:r w:rsidR="00343CC3">
        <w:t xml:space="preserve"> </w:t>
      </w:r>
      <w:r w:rsidR="00732A6A">
        <w:t xml:space="preserve">more </w:t>
      </w:r>
      <w:r w:rsidR="007D3AA4">
        <w:t>certain about the growing pace of warming</w:t>
      </w:r>
      <w:r>
        <w:t>, its impact,</w:t>
      </w:r>
      <w:r w:rsidR="007D3AA4">
        <w:t xml:space="preserve"> and its ability to outstrip the adaptive capacity of ecosystems more generally. As such, governments around the world should continue supporting avenues of scientific research for all possible adaptation measures. However, it is</w:t>
      </w:r>
      <w:r w:rsidR="001B3985">
        <w:t xml:space="preserve"> also</w:t>
      </w:r>
      <w:r w:rsidR="007D3AA4">
        <w:t xml:space="preserve"> vitally important to recognise the fundamental role that climate change mitigation plays in sustainably addressing </w:t>
      </w:r>
      <w:r w:rsidR="00A7369E">
        <w:t xml:space="preserve">and minimising </w:t>
      </w:r>
      <w:r w:rsidR="007D3AA4">
        <w:t>these challenges into the future.</w:t>
      </w:r>
    </w:p>
    <w:p w14:paraId="45708871" w14:textId="13C4C639" w:rsidR="002C5AFB" w:rsidRDefault="002C5AFB" w:rsidP="00A7369E">
      <w:pPr>
        <w:jc w:val="both"/>
      </w:pPr>
      <w:r>
        <w:t>It is clear to me that in order for Australia to maintain its credibility as the best reef managers in the world, we must dovetail our world class management efforts and adaptation measures with a</w:t>
      </w:r>
      <w:r w:rsidR="00346EB7">
        <w:t>n equally</w:t>
      </w:r>
      <w:r>
        <w:t xml:space="preserve"> robust climate mitigation strategy</w:t>
      </w:r>
      <w:r w:rsidR="0012026A">
        <w:t>. As I have said many times, getting to net zero emissions by 2050 is critically important, and ideally it would happen even sooner. For the Reef’s long-term sustainability, global efforts to reduce greenhouse gas emissions must accelerate.</w:t>
      </w:r>
    </w:p>
    <w:p w14:paraId="092F31CB" w14:textId="6C5513ED" w:rsidR="00A7369E" w:rsidRDefault="0012026A" w:rsidP="00A7369E">
      <w:pPr>
        <w:spacing w:after="0"/>
        <w:jc w:val="both"/>
      </w:pPr>
      <w:r>
        <w:t>The good news is that t</w:t>
      </w:r>
      <w:r w:rsidR="00A7369E">
        <w:t>he latest analysis on global commitments suggest</w:t>
      </w:r>
      <w:r w:rsidR="00732A6A">
        <w:t>s</w:t>
      </w:r>
      <w:r w:rsidR="00A7369E">
        <w:t xml:space="preserve"> that </w:t>
      </w:r>
      <w:r w:rsidR="00EE4826">
        <w:t xml:space="preserve">71 </w:t>
      </w:r>
      <w:r w:rsidR="00A7369E">
        <w:t xml:space="preserve">per cent of global emissions are now covered by net zero targets. While more policies are required to solidify </w:t>
      </w:r>
      <w:r>
        <w:t xml:space="preserve">these </w:t>
      </w:r>
      <w:r w:rsidR="00A7369E">
        <w:t>ambitious targets, optimistic scenarios continue to illustrate that the world is inching closer to limiting warming to just 2 degrees Celsius. It also suggests that 1.5 degrees is not yet a lost cause, although the window of opportunity to secure this level of reduced warming is closing rapidly.</w:t>
      </w:r>
    </w:p>
    <w:p w14:paraId="7295EAF2" w14:textId="77777777" w:rsidR="002C5AFB" w:rsidRDefault="002C5AFB" w:rsidP="002C5AFB">
      <w:pPr>
        <w:jc w:val="both"/>
      </w:pPr>
    </w:p>
    <w:p w14:paraId="7C633A93" w14:textId="77777777" w:rsidR="00097B04" w:rsidRDefault="00097B04" w:rsidP="00097B04">
      <w:pPr>
        <w:jc w:val="both"/>
      </w:pPr>
      <w:r>
        <w:lastRenderedPageBreak/>
        <w:t>As COP26 in November draws closer, climate policy is receiving renewed focus and it is my hope that Australia will not go</w:t>
      </w:r>
      <w:r w:rsidR="00732A6A">
        <w:t xml:space="preserve"> to</w:t>
      </w:r>
      <w:r>
        <w:t xml:space="preserve"> the UN climate summit empty handed. As such, I continue to make the case for new long-term and stronger interim emissions reduction commitments to Minister Taylor</w:t>
      </w:r>
      <w:r w:rsidR="00785B23">
        <w:t xml:space="preserve"> and other senior colleagues</w:t>
      </w:r>
      <w:r>
        <w:t>. I believe these are reasonable expectations and I fear that without such commitments we will likely leave our trade exposed to carbon border adjustments. As you know, I have written on this subject at some length and I suspect we may find ourselves corralled by these climate tariffs in years to come.</w:t>
      </w:r>
    </w:p>
    <w:p w14:paraId="05CB1291" w14:textId="77777777" w:rsidR="008D6763" w:rsidRDefault="001B2A84" w:rsidP="00097B04">
      <w:pPr>
        <w:jc w:val="both"/>
      </w:pPr>
      <w:r>
        <w:t xml:space="preserve">In its response, </w:t>
      </w:r>
      <w:r w:rsidR="00BA2EE5">
        <w:t>Australia is making investments in leveraging technology to reduce emissions and this is an important part of the</w:t>
      </w:r>
      <w:r>
        <w:t xml:space="preserve"> </w:t>
      </w:r>
      <w:r w:rsidR="0035229C">
        <w:t>solution</w:t>
      </w:r>
      <w:r w:rsidR="00BA2EE5">
        <w:t xml:space="preserve">. By supporting </w:t>
      </w:r>
      <w:r w:rsidR="00785B23">
        <w:t>efforts</w:t>
      </w:r>
      <w:r w:rsidR="00BA2EE5">
        <w:t xml:space="preserve"> in research and development we </w:t>
      </w:r>
      <w:r>
        <w:t>can enable</w:t>
      </w:r>
      <w:r w:rsidR="00BA2EE5">
        <w:t xml:space="preserve"> emissions</w:t>
      </w:r>
      <w:r>
        <w:t xml:space="preserve"> reductions</w:t>
      </w:r>
      <w:r w:rsidR="00BA2EE5">
        <w:t xml:space="preserve"> </w:t>
      </w:r>
      <w:r w:rsidR="00F92CE1">
        <w:t>in</w:t>
      </w:r>
      <w:r w:rsidR="00BA2EE5">
        <w:t xml:space="preserve"> hard to abate sectors. </w:t>
      </w:r>
      <w:r w:rsidR="00F92CE1">
        <w:t>While</w:t>
      </w:r>
      <w:r>
        <w:t xml:space="preserve"> </w:t>
      </w:r>
      <w:r w:rsidR="00BA2EE5">
        <w:t>Australia has indicated its preference</w:t>
      </w:r>
      <w:r w:rsidR="008D6763">
        <w:t xml:space="preserve"> is</w:t>
      </w:r>
      <w:r w:rsidR="00BA2EE5">
        <w:t xml:space="preserve"> to reach net zero emission</w:t>
      </w:r>
      <w:r w:rsidR="00457BF2">
        <w:t>s</w:t>
      </w:r>
      <w:r w:rsidR="00BA2EE5">
        <w:t xml:space="preserve"> by 2050, </w:t>
      </w:r>
      <w:r w:rsidR="00F92CE1">
        <w:t xml:space="preserve">my preference is that </w:t>
      </w:r>
      <w:r w:rsidR="008D6763">
        <w:t>Australia</w:t>
      </w:r>
      <w:r w:rsidR="00F92CE1">
        <w:t xml:space="preserve"> </w:t>
      </w:r>
      <w:r w:rsidR="00CF115E">
        <w:t xml:space="preserve">formally </w:t>
      </w:r>
      <w:r w:rsidR="00F92CE1">
        <w:t xml:space="preserve">commit to </w:t>
      </w:r>
      <w:r w:rsidR="00BA2EE5">
        <w:t>this</w:t>
      </w:r>
      <w:r w:rsidR="00B87958">
        <w:t xml:space="preserve"> long-term</w:t>
      </w:r>
      <w:r w:rsidR="00BA2EE5">
        <w:t xml:space="preserve"> </w:t>
      </w:r>
      <w:r w:rsidR="00F92CE1">
        <w:t>target</w:t>
      </w:r>
      <w:r w:rsidR="00BA2EE5">
        <w:t xml:space="preserve"> and </w:t>
      </w:r>
      <w:r w:rsidR="008D6763">
        <w:t>increase efforts in the near term to secure a</w:t>
      </w:r>
      <w:r w:rsidR="00BA2EE5">
        <w:t xml:space="preserve"> viable trajectory</w:t>
      </w:r>
      <w:r w:rsidR="008D6763">
        <w:t xml:space="preserve"> to decarbonisation</w:t>
      </w:r>
      <w:r w:rsidR="00BA2EE5">
        <w:t>.</w:t>
      </w:r>
    </w:p>
    <w:p w14:paraId="5A93ED36" w14:textId="77777777" w:rsidR="00097B04" w:rsidRDefault="00F12B03" w:rsidP="00097B04">
      <w:pPr>
        <w:jc w:val="both"/>
      </w:pPr>
      <w:r>
        <w:t xml:space="preserve">All nations face the shared challenge of climate change, </w:t>
      </w:r>
      <w:r w:rsidR="00686C03">
        <w:t>so all nations</w:t>
      </w:r>
      <w:r>
        <w:t xml:space="preserve"> must translate ambition into action</w:t>
      </w:r>
      <w:r w:rsidR="00686C03">
        <w:t xml:space="preserve"> if we are to succeed</w:t>
      </w:r>
      <w:r>
        <w:t>. There</w:t>
      </w:r>
      <w:r w:rsidR="00686C03">
        <w:t xml:space="preserve"> appears to be</w:t>
      </w:r>
      <w:r>
        <w:t xml:space="preserve"> </w:t>
      </w:r>
      <w:r w:rsidR="00686C03">
        <w:t>a</w:t>
      </w:r>
      <w:r>
        <w:t xml:space="preserve"> growing consensus among nations about how governments should proceed. This course is already being charted by the G7 and other leading nations—Australia must reflect on its own position, relative to the emerging consensus. </w:t>
      </w:r>
      <w:r w:rsidR="00686C03">
        <w:t>In doing so we should acknowledge that e</w:t>
      </w:r>
      <w:r>
        <w:t>ffective</w:t>
      </w:r>
      <w:r w:rsidR="00097B04">
        <w:t xml:space="preserve"> global climate change mitigation is in our national interest, particularly given we’re one of the nations who stands to gain the most from tempered warming in the long run. Reasons abound, not least of which relate to the health of the Great Barrier Reef and our broader environment. </w:t>
      </w:r>
    </w:p>
    <w:p w14:paraId="780014B8" w14:textId="77777777" w:rsidR="00097B04" w:rsidRDefault="00097B04" w:rsidP="00097B04">
      <w:pPr>
        <w:jc w:val="both"/>
      </w:pPr>
      <w:bookmarkStart w:id="3" w:name="_Hlk75190517"/>
      <w:r>
        <w:t>Past arguments have presented a false choice between economy or environment, but this antiquated view does not reflect the true nature of just how interconnected and interdependent these areas are. The science illustrates very clearly why we ought to undertake accelerated changes to reach net zero emissions by 2050 at the latest. The economics tells us that it is not only viable to do so, but it is in fact advantageous. The technology (that is commercially available today) shows us we can enable decarbonisation across large portions of our economy</w:t>
      </w:r>
      <w:bookmarkEnd w:id="3"/>
      <w:r>
        <w:t xml:space="preserve"> with relative ease.</w:t>
      </w:r>
    </w:p>
    <w:p w14:paraId="3627CA76" w14:textId="77777777" w:rsidR="00AA47A5" w:rsidRDefault="00F05CB9" w:rsidP="009A344B">
      <w:pPr>
        <w:jc w:val="both"/>
      </w:pPr>
      <w:r>
        <w:rPr>
          <w:noProof/>
          <w:lang w:eastAsia="en-AU"/>
        </w:rPr>
        <w:drawing>
          <wp:anchor distT="0" distB="0" distL="114300" distR="114300" simplePos="0" relativeHeight="251658240" behindDoc="1" locked="0" layoutInCell="1" allowOverlap="1" wp14:anchorId="585F7DF2" wp14:editId="626FA386">
            <wp:simplePos x="0" y="0"/>
            <wp:positionH relativeFrom="column">
              <wp:posOffset>-435610</wp:posOffset>
            </wp:positionH>
            <wp:positionV relativeFrom="paragraph">
              <wp:posOffset>10160</wp:posOffset>
            </wp:positionV>
            <wp:extent cx="3044825" cy="1510030"/>
            <wp:effectExtent l="0" t="0" r="3175" b="0"/>
            <wp:wrapTight wrapText="bothSides">
              <wp:wrapPolygon edited="0">
                <wp:start x="0" y="0"/>
                <wp:lineTo x="0" y="21255"/>
                <wp:lineTo x="21487" y="21255"/>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9">
                      <a:extLst>
                        <a:ext uri="{28A0092B-C50C-407E-A947-70E740481C1C}">
                          <a14:useLocalDpi xmlns:a14="http://schemas.microsoft.com/office/drawing/2010/main" val="0"/>
                        </a:ext>
                      </a:extLst>
                    </a:blip>
                    <a:stretch>
                      <a:fillRect/>
                    </a:stretch>
                  </pic:blipFill>
                  <pic:spPr>
                    <a:xfrm>
                      <a:off x="0" y="0"/>
                      <a:ext cx="3044825" cy="1510030"/>
                    </a:xfrm>
                    <a:prstGeom prst="rect">
                      <a:avLst/>
                    </a:prstGeom>
                  </pic:spPr>
                </pic:pic>
              </a:graphicData>
            </a:graphic>
            <wp14:sizeRelH relativeFrom="page">
              <wp14:pctWidth>0</wp14:pctWidth>
            </wp14:sizeRelH>
            <wp14:sizeRelV relativeFrom="page">
              <wp14:pctHeight>0</wp14:pctHeight>
            </wp14:sizeRelV>
          </wp:anchor>
        </w:drawing>
      </w:r>
      <w:r w:rsidR="00097B04" w:rsidRPr="00097B04">
        <w:t xml:space="preserve"> </w:t>
      </w:r>
    </w:p>
    <w:p w14:paraId="2F8ECED6" w14:textId="77777777" w:rsidR="00F05CB9" w:rsidRDefault="00F05CB9" w:rsidP="009A344B">
      <w:pPr>
        <w:jc w:val="both"/>
      </w:pPr>
    </w:p>
    <w:p w14:paraId="14A1A38A" w14:textId="77777777" w:rsidR="00F05CB9" w:rsidRDefault="00F05CB9" w:rsidP="009A344B">
      <w:pPr>
        <w:jc w:val="both"/>
      </w:pPr>
    </w:p>
    <w:p w14:paraId="180B96AA" w14:textId="77777777" w:rsidR="00F05CB9" w:rsidRDefault="00F05CB9" w:rsidP="009A344B">
      <w:pPr>
        <w:jc w:val="both"/>
      </w:pPr>
    </w:p>
    <w:p w14:paraId="0F9FADB6" w14:textId="77777777" w:rsidR="00F05CB9" w:rsidRDefault="00F05CB9" w:rsidP="009A344B">
      <w:pPr>
        <w:jc w:val="both"/>
      </w:pPr>
    </w:p>
    <w:p w14:paraId="7BD7CA33" w14:textId="77777777" w:rsidR="00AA47A5" w:rsidRPr="00F05CB9" w:rsidRDefault="00AA47A5" w:rsidP="009A344B">
      <w:pPr>
        <w:jc w:val="both"/>
        <w:rPr>
          <w:b/>
        </w:rPr>
      </w:pPr>
      <w:r w:rsidRPr="00F05CB9">
        <w:rPr>
          <w:b/>
        </w:rPr>
        <w:t>The Hon Warren Entsch MP</w:t>
      </w:r>
    </w:p>
    <w:p w14:paraId="2074F161" w14:textId="77777777" w:rsidR="00D14FE6" w:rsidRDefault="00AA47A5" w:rsidP="009A344B">
      <w:pPr>
        <w:jc w:val="both"/>
        <w:rPr>
          <w:b/>
        </w:rPr>
      </w:pPr>
      <w:r w:rsidRPr="00F05CB9">
        <w:rPr>
          <w:b/>
        </w:rPr>
        <w:t>Special Envoy for the Great Barrier Reef</w:t>
      </w:r>
    </w:p>
    <w:p w14:paraId="415CCA9D" w14:textId="77777777" w:rsidR="00D14FE6" w:rsidRDefault="00D14FE6">
      <w:pPr>
        <w:spacing w:after="0" w:line="240" w:lineRule="auto"/>
        <w:rPr>
          <w:b/>
        </w:rPr>
      </w:pPr>
      <w:r>
        <w:rPr>
          <w:b/>
        </w:rPr>
        <w:br w:type="page"/>
      </w:r>
    </w:p>
    <w:p w14:paraId="1FD5C19A" w14:textId="77777777" w:rsidR="00956A34" w:rsidRPr="001B1731" w:rsidRDefault="00956A34" w:rsidP="00956A34">
      <w:pPr>
        <w:pStyle w:val="Heading3"/>
        <w:rPr>
          <w:i w:val="0"/>
          <w:iCs/>
          <w:shd w:val="clear" w:color="auto" w:fill="FFFFFF"/>
        </w:rPr>
      </w:pPr>
      <w:r>
        <w:rPr>
          <w:i w:val="0"/>
          <w:iCs/>
          <w:shd w:val="clear" w:color="auto" w:fill="FFFFFF"/>
        </w:rPr>
        <w:lastRenderedPageBreak/>
        <w:t>Current Status of the Great Barrier Reef</w:t>
      </w:r>
    </w:p>
    <w:p w14:paraId="6670FF3E" w14:textId="77777777" w:rsidR="00E366A3" w:rsidRDefault="00320F3C" w:rsidP="00956A34">
      <w:pPr>
        <w:jc w:val="both"/>
      </w:pPr>
      <w:r>
        <w:t xml:space="preserve">We’ve managed to get through this summer relatively unscathed, in fact conditions have been cooler than average </w:t>
      </w:r>
      <w:r w:rsidR="00732A6A">
        <w:t>in many areas largely owing</w:t>
      </w:r>
      <w:r>
        <w:t xml:space="preserve"> to the La </w:t>
      </w:r>
      <w:r w:rsidR="00EE5FB4" w:rsidRPr="006A5715">
        <w:t>Niña</w:t>
      </w:r>
      <w:r>
        <w:t xml:space="preserve"> </w:t>
      </w:r>
      <w:r w:rsidR="009919FE">
        <w:t>event</w:t>
      </w:r>
      <w:r w:rsidR="000D2613">
        <w:t xml:space="preserve"> we have experienced</w:t>
      </w:r>
      <w:r>
        <w:t>.</w:t>
      </w:r>
      <w:r w:rsidR="00E366A3">
        <w:t xml:space="preserve"> While there have been some incidents of coral bleaching across the Great Barrier Reef this summer, these have been restricted to low levels of hard coral bleaching across scattered individual colonies. </w:t>
      </w:r>
    </w:p>
    <w:p w14:paraId="17FCE69C" w14:textId="77777777" w:rsidR="00805E84" w:rsidRDefault="001D6A5C" w:rsidP="00956A34">
      <w:pPr>
        <w:jc w:val="both"/>
      </w:pPr>
      <w:r>
        <w:t>Above average rainfall across the Reef catchment would typically have some greater implications for water quality</w:t>
      </w:r>
      <w:r w:rsidR="00E828FC">
        <w:t xml:space="preserve"> issues</w:t>
      </w:r>
      <w:r w:rsidR="00805E84">
        <w:t>, with increased</w:t>
      </w:r>
      <w:r>
        <w:t xml:space="preserve"> flood plumes</w:t>
      </w:r>
      <w:r w:rsidR="00805E84">
        <w:t xml:space="preserve"> for example</w:t>
      </w:r>
      <w:r>
        <w:t xml:space="preserve">. </w:t>
      </w:r>
      <w:r w:rsidR="000D2613">
        <w:t>However,</w:t>
      </w:r>
      <w:r>
        <w:t xml:space="preserve"> flood levels across waterways near the Reef </w:t>
      </w:r>
      <w:r w:rsidR="00B90DB7">
        <w:t>remained relatively subdued.</w:t>
      </w:r>
      <w:r w:rsidR="00F06338">
        <w:t xml:space="preserve"> </w:t>
      </w:r>
      <w:r w:rsidR="00805E84">
        <w:t>Water quality indicators and trends more broadly across the catchment are improving or remaining stable. However</w:t>
      </w:r>
      <w:r w:rsidR="00F1118F">
        <w:t>,</w:t>
      </w:r>
      <w:r w:rsidR="00805E84">
        <w:t xml:space="preserve"> most water quality metrics still </w:t>
      </w:r>
      <w:r w:rsidR="00AF3B63">
        <w:t xml:space="preserve">presently </w:t>
      </w:r>
      <w:r w:rsidR="00805E84">
        <w:t>exceed guideline values, but broadly speaking water quality is getting better.</w:t>
      </w:r>
    </w:p>
    <w:p w14:paraId="5C27B687" w14:textId="77777777" w:rsidR="00B90DB7" w:rsidRDefault="00B90DB7" w:rsidP="00956A34">
      <w:pPr>
        <w:jc w:val="both"/>
      </w:pPr>
      <w:r>
        <w:t xml:space="preserve">In January the Great Barrier Reef </w:t>
      </w:r>
      <w:r w:rsidR="00CB0797">
        <w:t>faced</w:t>
      </w:r>
      <w:r>
        <w:t xml:space="preserve"> Tropical Cyclone Kimi, it was the only cyclone</w:t>
      </w:r>
      <w:r w:rsidR="00CB0797">
        <w:t xml:space="preserve"> to pose a t</w:t>
      </w:r>
      <w:r w:rsidR="00AB386D">
        <w:t>h</w:t>
      </w:r>
      <w:r w:rsidR="00CB0797">
        <w:t>reat to the Reef</w:t>
      </w:r>
      <w:r>
        <w:t xml:space="preserve"> during th</w:t>
      </w:r>
      <w:r w:rsidR="00CB0797">
        <w:t>is year’s</w:t>
      </w:r>
      <w:r w:rsidR="004923C4">
        <w:t xml:space="preserve"> season</w:t>
      </w:r>
      <w:r w:rsidR="00805E84">
        <w:t>.</w:t>
      </w:r>
      <w:r w:rsidR="004923C4">
        <w:t xml:space="preserve"> </w:t>
      </w:r>
      <w:r w:rsidR="00805E84">
        <w:t>H</w:t>
      </w:r>
      <w:r w:rsidR="004923C4">
        <w:t>owever</w:t>
      </w:r>
      <w:r w:rsidR="00805E84">
        <w:t>,</w:t>
      </w:r>
      <w:r w:rsidR="004923C4">
        <w:t xml:space="preserve"> the risk </w:t>
      </w:r>
      <w:r w:rsidR="00CB0797">
        <w:t>of</w:t>
      </w:r>
      <w:r w:rsidR="004923C4">
        <w:t xml:space="preserve"> widespread damage to the Reef was assessed as very low.</w:t>
      </w:r>
      <w:r w:rsidR="00CB0797">
        <w:t xml:space="preserve"> Very little damage </w:t>
      </w:r>
      <w:r w:rsidR="00E828FC">
        <w:t>actually occurred and with these</w:t>
      </w:r>
      <w:r w:rsidR="004923C4">
        <w:t xml:space="preserve"> cumulative low levels of stressors</w:t>
      </w:r>
      <w:r w:rsidR="00805E84">
        <w:t xml:space="preserve"> across the Reef</w:t>
      </w:r>
      <w:r w:rsidR="00E828FC">
        <w:t>, it has actually meant</w:t>
      </w:r>
      <w:r w:rsidR="004923C4">
        <w:t xml:space="preserve"> conditions have broadly been more favourable for coral recovery, which is great news.</w:t>
      </w:r>
    </w:p>
    <w:p w14:paraId="7A923A4C" w14:textId="77777777" w:rsidR="00732A6A" w:rsidRDefault="00732A6A" w:rsidP="00956A34">
      <w:pPr>
        <w:jc w:val="both"/>
      </w:pPr>
      <w:r>
        <w:t>Crown-of</w:t>
      </w:r>
      <w:r w:rsidR="00C006D7">
        <w:t>-</w:t>
      </w:r>
      <w:r>
        <w:t>thorns starfish (COTS) management continues throughout the Great Barrier Reef Marine Park to protect coral on high-value reefs from starfish predation. The current culling operations are concentrated on reefs in the Central and Southern management regions where numbers of adult COTS are highest. Culling operations continue on individual reefs until COTS numbers are reduced to levels that are sustainable for coral growth and recovery.</w:t>
      </w:r>
    </w:p>
    <w:p w14:paraId="56D36CF8" w14:textId="77777777" w:rsidR="00F1118F" w:rsidRDefault="00732A6A" w:rsidP="00E67ACF">
      <w:pPr>
        <w:jc w:val="both"/>
      </w:pPr>
      <w:r>
        <w:t xml:space="preserve">Reconnaissance and surveillance of COTS populations and coral cover is being conducted on reefs within all management regions to inform COTS Control Program strategic planning and to maximise the efficiency and effectiveness of program operations. </w:t>
      </w:r>
      <w:r w:rsidR="00E67ACF">
        <w:t>These reconnaissance surveys are conducted in partnership with the Reef Joint Field Management Program, the Australian Institute of Marine Science and the tourism industry.</w:t>
      </w:r>
    </w:p>
    <w:p w14:paraId="08084D93" w14:textId="77777777" w:rsidR="004923C4" w:rsidRDefault="004923C4" w:rsidP="00956A34">
      <w:pPr>
        <w:jc w:val="both"/>
      </w:pPr>
      <w:r>
        <w:t>2020 was the equal hottest year on record</w:t>
      </w:r>
      <w:r w:rsidR="00102FF8">
        <w:t xml:space="preserve"> </w:t>
      </w:r>
      <w:r w:rsidR="007E197D">
        <w:t>globally</w:t>
      </w:r>
      <w:r>
        <w:t>, and while conditions have been more favourable</w:t>
      </w:r>
      <w:r w:rsidR="00E67ACF">
        <w:t xml:space="preserve"> locally</w:t>
      </w:r>
      <w:r w:rsidR="00102FF8">
        <w:t>—</w:t>
      </w:r>
      <w:r>
        <w:t>in the absence of</w:t>
      </w:r>
      <w:r w:rsidR="00341172">
        <w:t xml:space="preserve"> the</w:t>
      </w:r>
      <w:r>
        <w:t xml:space="preserve"> La </w:t>
      </w:r>
      <w:r w:rsidRPr="006A5715">
        <w:t>Niña</w:t>
      </w:r>
      <w:r w:rsidR="00805E84">
        <w:t xml:space="preserve"> event</w:t>
      </w:r>
      <w:r>
        <w:t xml:space="preserve">, 2020 may have very likely been the warmest year on record. </w:t>
      </w:r>
      <w:r w:rsidR="00BD5C80">
        <w:t>W</w:t>
      </w:r>
      <w:r>
        <w:t>e should be grateful for the reprieve</w:t>
      </w:r>
      <w:r w:rsidR="00805E84">
        <w:t xml:space="preserve"> for coral reef ecosystems</w:t>
      </w:r>
      <w:r w:rsidR="00F1118F">
        <w:t xml:space="preserve"> this </w:t>
      </w:r>
      <w:r w:rsidR="007E197D">
        <w:t>summer but</w:t>
      </w:r>
      <w:r>
        <w:t xml:space="preserve"> cannot </w:t>
      </w:r>
      <w:r w:rsidR="00BD5C80">
        <w:t xml:space="preserve">allow ourselves to </w:t>
      </w:r>
      <w:r>
        <w:t>be lulled into a false sense of security</w:t>
      </w:r>
      <w:r w:rsidR="00BD5C80">
        <w:t>,</w:t>
      </w:r>
      <w:r>
        <w:t xml:space="preserve"> as </w:t>
      </w:r>
      <w:r w:rsidR="00BD5C80">
        <w:t>temperatures</w:t>
      </w:r>
      <w:r>
        <w:t xml:space="preserve"> tren</w:t>
      </w:r>
      <w:r w:rsidR="00AD5A7C">
        <w:t>d</w:t>
      </w:r>
      <w:r w:rsidR="00BD5C80">
        <w:t xml:space="preserve"> upward the pressures on the Reef are still ample.</w:t>
      </w:r>
    </w:p>
    <w:p w14:paraId="4194ADF5" w14:textId="77777777" w:rsidR="00E51DE0" w:rsidRDefault="00E51DE0" w:rsidP="00956A34">
      <w:pPr>
        <w:jc w:val="both"/>
        <w:rPr>
          <w:i/>
          <w:iCs/>
        </w:rPr>
      </w:pPr>
      <w:r w:rsidRPr="00E51DE0">
        <w:rPr>
          <w:i/>
          <w:iCs/>
        </w:rPr>
        <w:t>The Reef Snapshot – Summer 2020-21</w:t>
      </w:r>
      <w:r>
        <w:rPr>
          <w:i/>
          <w:iCs/>
        </w:rPr>
        <w:t>,</w:t>
      </w:r>
      <w:r w:rsidRPr="00E51DE0">
        <w:t xml:space="preserve"> </w:t>
      </w:r>
      <w:r w:rsidR="001032D7">
        <w:t>recently published</w:t>
      </w:r>
      <w:r w:rsidR="0085206F">
        <w:t xml:space="preserve"> by GBRMPA, AIMS &amp; CSIRO had this to say on the matter: </w:t>
      </w:r>
      <w:r w:rsidR="0085206F" w:rsidRPr="0085206F">
        <w:rPr>
          <w:i/>
          <w:iCs/>
        </w:rPr>
        <w:t>“Climate Change is the greatest threat to the Reef. It influences weather patterns and the ocean’s temperature, pH level and currents, as well as intensifying the effects of other threats. Climate change is escalating, and the Reef is already experiencing the consequences of this. Unfortunately, the events that cause disturbances on the Reef are becoming more frequent, leaving less time for coral recovery.”</w:t>
      </w:r>
    </w:p>
    <w:p w14:paraId="7FE27AA0" w14:textId="77777777" w:rsidR="00BD5C80" w:rsidRPr="00BD5C80" w:rsidRDefault="00BD5C80" w:rsidP="00956A34">
      <w:pPr>
        <w:jc w:val="both"/>
      </w:pPr>
      <w:r>
        <w:t xml:space="preserve">It is the recovery window between these acute stressor events, (i.e. cyclones, bleaching, COTS outbreaks, etc.) that is central to preserving the Great Barrier Reef in the long-term. Historically the probability of recurrent bleaching events was not nearly as prevalent as it is today and as it is likely to be into the future. The same can be said for cyclones </w:t>
      </w:r>
      <w:r w:rsidR="00E67ACF">
        <w:t>with respect to their</w:t>
      </w:r>
      <w:r>
        <w:t xml:space="preserve"> intensity, </w:t>
      </w:r>
      <w:r w:rsidR="00E67ACF">
        <w:t xml:space="preserve">it is clear key threats to the health of the Reef are being </w:t>
      </w:r>
      <w:r>
        <w:t>driven by a warming climate.</w:t>
      </w:r>
    </w:p>
    <w:bookmarkEnd w:id="2"/>
    <w:p w14:paraId="2E87382C" w14:textId="77777777" w:rsidR="00DA2E6D" w:rsidRDefault="00DA2E6D">
      <w:pPr>
        <w:spacing w:after="0" w:line="240" w:lineRule="auto"/>
        <w:rPr>
          <w:iCs/>
        </w:rPr>
      </w:pPr>
    </w:p>
    <w:p w14:paraId="1482C721" w14:textId="77777777" w:rsidR="00585E1F" w:rsidRPr="00FF2A9F" w:rsidRDefault="00585E1F" w:rsidP="00585E1F">
      <w:pPr>
        <w:pStyle w:val="Heading3"/>
        <w:rPr>
          <w:i w:val="0"/>
        </w:rPr>
      </w:pPr>
      <w:r>
        <w:rPr>
          <w:i w:val="0"/>
        </w:rPr>
        <w:lastRenderedPageBreak/>
        <w:t>Central Queensland Coal Project — Impact on the Great Barrier Reef</w:t>
      </w:r>
    </w:p>
    <w:p w14:paraId="781DF9FA" w14:textId="77777777" w:rsidR="00585E1F" w:rsidRDefault="00585E1F" w:rsidP="005F4F43">
      <w:pPr>
        <w:spacing w:after="0"/>
        <w:jc w:val="both"/>
      </w:pPr>
      <w:r>
        <w:t xml:space="preserve">Minister as you will recall we have previously discussed the matter of the proposed Central Queensland Coal project proposed by Clive Palmer. I have expressed to you and your staff that I hold a very strong opposition to this project as the Special Envoy for the Great Barrier Reef. In my view it is entirely inappropriate for the mine to proceed, particularly given its proximity to and the unacceptable risk it poses to the Great Barrier Reef and other nearby habitats. </w:t>
      </w:r>
    </w:p>
    <w:p w14:paraId="310BE67B" w14:textId="77777777" w:rsidR="00E67ACF" w:rsidRDefault="00E67ACF" w:rsidP="005F4F43">
      <w:pPr>
        <w:spacing w:after="0"/>
        <w:jc w:val="both"/>
      </w:pPr>
    </w:p>
    <w:p w14:paraId="3095BD7F" w14:textId="77777777" w:rsidR="00585E1F" w:rsidRDefault="00585E1F" w:rsidP="005F4F43">
      <w:pPr>
        <w:spacing w:after="0"/>
        <w:jc w:val="both"/>
      </w:pPr>
      <w:r>
        <w:t>The Queensland Government has finalised its assessment process and found that there were significant deficiencies in the proposal in areas of avoidance, mitigation, management, and measurement leading to a lack of confidence that adverse impacts would be adequately addressed. It also noted that the proposal lacks substance regarding baseline data and scientific evidence to demonstrate the effectiveness of proposed strategies to mitigate impacts to surrounding and downstream environments.</w:t>
      </w:r>
    </w:p>
    <w:p w14:paraId="7B938F8B" w14:textId="77777777" w:rsidR="00604AB8" w:rsidRDefault="00604AB8" w:rsidP="005F4F43">
      <w:pPr>
        <w:spacing w:after="0"/>
        <w:jc w:val="both"/>
      </w:pPr>
    </w:p>
    <w:p w14:paraId="66F6C29A" w14:textId="16EA4DA2" w:rsidR="00585E1F" w:rsidRDefault="00585E1F" w:rsidP="005F4F43">
      <w:pPr>
        <w:spacing w:after="0"/>
        <w:jc w:val="both"/>
      </w:pPr>
      <w:r>
        <w:t xml:space="preserve">Following the Queensland Government’s </w:t>
      </w:r>
      <w:r w:rsidR="00A44106">
        <w:t xml:space="preserve">recommended </w:t>
      </w:r>
      <w:r>
        <w:t xml:space="preserve">rejection and having reviewed the Environmental Impact Assessment myself, I do not believe there is any rationale for the Federal Government to override the Queensland Government’s </w:t>
      </w:r>
      <w:r w:rsidR="00A44106">
        <w:t>recommendation</w:t>
      </w:r>
      <w:r>
        <w:t>. I do look forward to you fin</w:t>
      </w:r>
      <w:r w:rsidR="00604AB8">
        <w:t xml:space="preserve">alising </w:t>
      </w:r>
      <w:r>
        <w:t xml:space="preserve">your deliberations from a </w:t>
      </w:r>
      <w:r w:rsidR="00604AB8">
        <w:t>f</w:t>
      </w:r>
      <w:r>
        <w:t>ederal perspective and I trust you will arrive at a similar conclusion.</w:t>
      </w:r>
    </w:p>
    <w:p w14:paraId="23947892" w14:textId="77777777" w:rsidR="0085206F" w:rsidRDefault="0085206F" w:rsidP="005F4F43">
      <w:pPr>
        <w:spacing w:after="0"/>
        <w:jc w:val="both"/>
      </w:pPr>
    </w:p>
    <w:p w14:paraId="11E23EBA" w14:textId="77777777" w:rsidR="0085206F" w:rsidRDefault="0085206F" w:rsidP="005F4F43">
      <w:pPr>
        <w:spacing w:after="0"/>
        <w:jc w:val="both"/>
      </w:pPr>
    </w:p>
    <w:p w14:paraId="2F8D1633" w14:textId="77777777" w:rsidR="00D23978" w:rsidRPr="00FF2A9F" w:rsidRDefault="00D23978" w:rsidP="00D23978">
      <w:pPr>
        <w:pStyle w:val="Heading3"/>
        <w:rPr>
          <w:i w:val="0"/>
        </w:rPr>
      </w:pPr>
      <w:r>
        <w:rPr>
          <w:i w:val="0"/>
        </w:rPr>
        <w:t>Marine Tourism Update</w:t>
      </w:r>
    </w:p>
    <w:p w14:paraId="529977F2" w14:textId="77777777" w:rsidR="0041115F" w:rsidRDefault="00974929" w:rsidP="00574B6D">
      <w:pPr>
        <w:jc w:val="both"/>
      </w:pPr>
      <w:r>
        <w:t>Gareth Phillips the CEO of the Association of Marine</w:t>
      </w:r>
      <w:r w:rsidR="0041115F">
        <w:t xml:space="preserve"> Park Tourism Operators (AMPTO</w:t>
      </w:r>
      <w:r>
        <w:t xml:space="preserve">), recently provided me with an update on the current status of the marine tourism industry. While there have been some improvements, the industry remains in a relatively bleak position. </w:t>
      </w:r>
    </w:p>
    <w:p w14:paraId="649B5B73" w14:textId="77777777" w:rsidR="00974929" w:rsidRDefault="00974929" w:rsidP="00574B6D">
      <w:pPr>
        <w:jc w:val="both"/>
      </w:pPr>
      <w:r>
        <w:t>Industry consultation by AMPTO suggests that many marine tourism operators are running with passenger numbers in the range of between 30% - 60% of pre-COVID-19 levels. The industry remains financially hamstrung from the impacts of COVID-19 and the associated international border closures, as well as the new dynamic nature of rapid interstate border closures.</w:t>
      </w:r>
    </w:p>
    <w:p w14:paraId="37103121" w14:textId="77777777" w:rsidR="00543B98" w:rsidRDefault="00974929" w:rsidP="0041115F">
      <w:pPr>
        <w:jc w:val="both"/>
      </w:pPr>
      <w:r>
        <w:t>However, recent</w:t>
      </w:r>
      <w:r w:rsidR="0041115F">
        <w:t xml:space="preserve"> easing of capacity restrictions has been welcomed by the industry and it has assisted with improving financial viability and translated to each trip to the marine park becoming more viable. But again</w:t>
      </w:r>
      <w:r w:rsidR="00543B98">
        <w:t>,</w:t>
      </w:r>
      <w:r w:rsidR="0041115F">
        <w:t xml:space="preserve"> borders remain </w:t>
      </w:r>
      <w:r w:rsidR="00543B98">
        <w:t>pivotal</w:t>
      </w:r>
      <w:r w:rsidR="0041115F">
        <w:t xml:space="preserve"> to overall financial viability</w:t>
      </w:r>
      <w:r w:rsidR="00543B98">
        <w:t xml:space="preserve"> of operators.</w:t>
      </w:r>
    </w:p>
    <w:p w14:paraId="03399D7A" w14:textId="77777777" w:rsidR="00543B98" w:rsidRDefault="00543B98" w:rsidP="0041115F">
      <w:pPr>
        <w:jc w:val="both"/>
      </w:pPr>
      <w:r>
        <w:t>AMPTO believes that ongoing, sporadic border closures are eroding customer confidence and are adding to the already complex purchasing decisions of consumers as well as inhibiting businesses ability to plan strategically and operationally.</w:t>
      </w:r>
    </w:p>
    <w:p w14:paraId="545B06AB" w14:textId="77777777" w:rsidR="004F0CF5" w:rsidRDefault="00CF6213" w:rsidP="00CF6213">
      <w:pPr>
        <w:jc w:val="both"/>
      </w:pPr>
      <w:r>
        <w:t>The Federal Government’s $3.2 million funding for in-water conservation and monitoring program in partnership with marine tourism operators has been a resounding success. AMPTO has expressed its thanks to Minister Ley and the government for the initiative which at the time of writing has result</w:t>
      </w:r>
      <w:r w:rsidR="00E67ACF">
        <w:t>ed</w:t>
      </w:r>
      <w:r>
        <w:t xml:space="preserve"> in the following:</w:t>
      </w:r>
    </w:p>
    <w:p w14:paraId="431BB48D" w14:textId="77777777" w:rsidR="00BB3E55" w:rsidRDefault="00BB3E55" w:rsidP="00916E6C">
      <w:pPr>
        <w:pStyle w:val="ListParagraph"/>
        <w:numPr>
          <w:ilvl w:val="0"/>
          <w:numId w:val="34"/>
        </w:numPr>
        <w:sectPr w:rsidR="00BB3E55" w:rsidSect="00BD5C80">
          <w:headerReference w:type="first" r:id="rId20"/>
          <w:footerReference w:type="first" r:id="rId21"/>
          <w:type w:val="continuous"/>
          <w:pgSz w:w="11906" w:h="16838" w:code="9"/>
          <w:pgMar w:top="1134" w:right="1276" w:bottom="993" w:left="1418" w:header="425" w:footer="425" w:gutter="0"/>
          <w:cols w:space="708"/>
          <w:titlePg/>
          <w:docGrid w:linePitch="360"/>
        </w:sectPr>
      </w:pPr>
    </w:p>
    <w:p w14:paraId="18EA5B51" w14:textId="77777777" w:rsidR="00916E6C" w:rsidRDefault="00C006D7" w:rsidP="00E67ACF">
      <w:pPr>
        <w:pStyle w:val="ListParagraph"/>
        <w:numPr>
          <w:ilvl w:val="0"/>
          <w:numId w:val="34"/>
        </w:numPr>
        <w:spacing w:after="60"/>
        <w:ind w:hanging="357"/>
      </w:pPr>
      <w:r>
        <w:t>692</w:t>
      </w:r>
      <w:r w:rsidR="00916E6C">
        <w:t xml:space="preserve"> activity days</w:t>
      </w:r>
    </w:p>
    <w:p w14:paraId="71BE00F3" w14:textId="77777777" w:rsidR="00916E6C" w:rsidRDefault="00916E6C" w:rsidP="00E67ACF">
      <w:pPr>
        <w:pStyle w:val="ListParagraph"/>
        <w:numPr>
          <w:ilvl w:val="0"/>
          <w:numId w:val="34"/>
        </w:numPr>
        <w:spacing w:after="60"/>
        <w:ind w:hanging="357"/>
      </w:pPr>
      <w:r>
        <w:t>119 vessel activations</w:t>
      </w:r>
    </w:p>
    <w:p w14:paraId="213751E8" w14:textId="77777777" w:rsidR="00916E6C" w:rsidRDefault="00C006D7" w:rsidP="00E67ACF">
      <w:pPr>
        <w:pStyle w:val="ListParagraph"/>
        <w:numPr>
          <w:ilvl w:val="0"/>
          <w:numId w:val="34"/>
        </w:numPr>
        <w:spacing w:after="60"/>
        <w:ind w:hanging="357"/>
      </w:pPr>
      <w:r>
        <w:t>4,815</w:t>
      </w:r>
      <w:r w:rsidR="00916E6C">
        <w:t xml:space="preserve"> days of employment enabled</w:t>
      </w:r>
    </w:p>
    <w:p w14:paraId="624DECD9" w14:textId="77777777" w:rsidR="00916E6C" w:rsidRDefault="00C006D7" w:rsidP="00E67ACF">
      <w:pPr>
        <w:pStyle w:val="ListParagraph"/>
        <w:numPr>
          <w:ilvl w:val="0"/>
          <w:numId w:val="34"/>
        </w:numPr>
        <w:spacing w:after="60"/>
        <w:ind w:hanging="357"/>
      </w:pPr>
      <w:r>
        <w:t>1,055</w:t>
      </w:r>
      <w:r w:rsidR="00916E6C">
        <w:t xml:space="preserve"> reef sites monitored</w:t>
      </w:r>
    </w:p>
    <w:p w14:paraId="62842A2E" w14:textId="77777777" w:rsidR="00916E6C" w:rsidRDefault="00C006D7" w:rsidP="00E67ACF">
      <w:pPr>
        <w:pStyle w:val="ListParagraph"/>
        <w:numPr>
          <w:ilvl w:val="0"/>
          <w:numId w:val="34"/>
        </w:numPr>
        <w:spacing w:after="60"/>
        <w:ind w:hanging="357"/>
      </w:pPr>
      <w:r>
        <w:t>2,141</w:t>
      </w:r>
      <w:r w:rsidR="00916E6C">
        <w:t xml:space="preserve"> reef health monitoring reports submitted</w:t>
      </w:r>
    </w:p>
    <w:p w14:paraId="03530F64" w14:textId="77777777" w:rsidR="00916E6C" w:rsidRDefault="00C006D7" w:rsidP="00E67ACF">
      <w:pPr>
        <w:pStyle w:val="ListParagraph"/>
        <w:numPr>
          <w:ilvl w:val="0"/>
          <w:numId w:val="34"/>
        </w:numPr>
        <w:spacing w:after="60"/>
        <w:ind w:hanging="357"/>
      </w:pPr>
      <w:r>
        <w:t>2,350</w:t>
      </w:r>
      <w:r w:rsidR="00916E6C">
        <w:t xml:space="preserve"> hours of reef stewardship activity resulting in</w:t>
      </w:r>
      <w:r w:rsidR="00BB3E55">
        <w:t>:</w:t>
      </w:r>
    </w:p>
    <w:p w14:paraId="2482194A" w14:textId="77777777" w:rsidR="00916E6C" w:rsidRDefault="00C006D7" w:rsidP="00E67ACF">
      <w:pPr>
        <w:pStyle w:val="ListParagraph"/>
        <w:numPr>
          <w:ilvl w:val="1"/>
          <w:numId w:val="34"/>
        </w:numPr>
        <w:spacing w:after="60"/>
        <w:ind w:hanging="357"/>
      </w:pPr>
      <w:r>
        <w:t>1,081</w:t>
      </w:r>
      <w:r w:rsidR="00916E6C">
        <w:t xml:space="preserve"> COTS culled</w:t>
      </w:r>
    </w:p>
    <w:p w14:paraId="2E10FAF0" w14:textId="77777777" w:rsidR="00916E6C" w:rsidRDefault="00C006D7" w:rsidP="00E67ACF">
      <w:pPr>
        <w:pStyle w:val="ListParagraph"/>
        <w:numPr>
          <w:ilvl w:val="1"/>
          <w:numId w:val="34"/>
        </w:numPr>
        <w:spacing w:after="60"/>
        <w:ind w:hanging="357"/>
      </w:pPr>
      <w:r>
        <w:lastRenderedPageBreak/>
        <w:t>63</w:t>
      </w:r>
      <w:r w:rsidR="00916E6C">
        <w:t>,</w:t>
      </w:r>
      <w:r>
        <w:t>149</w:t>
      </w:r>
      <w:r w:rsidR="00916E6C">
        <w:t xml:space="preserve"> Drupella </w:t>
      </w:r>
      <w:r w:rsidR="00BB3E55">
        <w:t>snails removed, and</w:t>
      </w:r>
    </w:p>
    <w:p w14:paraId="5C778581" w14:textId="77777777" w:rsidR="00BB3E55" w:rsidRDefault="00C006D7" w:rsidP="00E67ACF">
      <w:pPr>
        <w:pStyle w:val="ListParagraph"/>
        <w:numPr>
          <w:ilvl w:val="1"/>
          <w:numId w:val="34"/>
        </w:numPr>
        <w:spacing w:after="60"/>
        <w:ind w:hanging="357"/>
      </w:pPr>
      <w:r>
        <w:t>22,212</w:t>
      </w:r>
      <w:r w:rsidR="00BB3E55">
        <w:t xml:space="preserve"> coral fragments planted</w:t>
      </w:r>
    </w:p>
    <w:p w14:paraId="7049882B" w14:textId="77777777" w:rsidR="00BB3E55" w:rsidRDefault="00BB3E55" w:rsidP="00916E6C">
      <w:pPr>
        <w:sectPr w:rsidR="00BB3E55" w:rsidSect="00BB3E55">
          <w:type w:val="continuous"/>
          <w:pgSz w:w="11906" w:h="16838" w:code="9"/>
          <w:pgMar w:top="1134" w:right="1276" w:bottom="993" w:left="1418" w:header="425" w:footer="425" w:gutter="0"/>
          <w:cols w:num="2" w:space="708"/>
          <w:titlePg/>
          <w:docGrid w:linePitch="360"/>
        </w:sectPr>
      </w:pPr>
    </w:p>
    <w:p w14:paraId="4FF9BF73" w14:textId="77777777" w:rsidR="00543B98" w:rsidRDefault="00543B98" w:rsidP="0041115F">
      <w:pPr>
        <w:jc w:val="both"/>
      </w:pPr>
      <w:r>
        <w:t>The recent UNESCO draft decision has caused major concern for the marine tourism industry and there is a sense that bookings may be impacted. The final decision by UNESCO is due not long after the submission of this report.</w:t>
      </w:r>
    </w:p>
    <w:p w14:paraId="3B3272EC" w14:textId="77777777" w:rsidR="00866A7D" w:rsidRPr="00E67ACF" w:rsidRDefault="00E67ACF" w:rsidP="00E67ACF">
      <w:pPr>
        <w:jc w:val="both"/>
        <w:rPr>
          <w:b/>
          <w:bCs/>
          <w:i/>
          <w:sz w:val="24"/>
          <w:szCs w:val="24"/>
        </w:rPr>
      </w:pPr>
      <w:r>
        <w:br/>
      </w:r>
      <w:r w:rsidR="00E270C4" w:rsidRPr="00C006D7">
        <w:rPr>
          <w:b/>
          <w:bCs/>
          <w:color w:val="17365D" w:themeColor="text2" w:themeShade="BF"/>
          <w:sz w:val="24"/>
          <w:szCs w:val="24"/>
        </w:rPr>
        <w:t xml:space="preserve">UNESCO </w:t>
      </w:r>
      <w:r w:rsidR="00D96C70" w:rsidRPr="00C006D7">
        <w:rPr>
          <w:b/>
          <w:bCs/>
          <w:color w:val="17365D" w:themeColor="text2" w:themeShade="BF"/>
          <w:sz w:val="24"/>
          <w:szCs w:val="24"/>
        </w:rPr>
        <w:t>d</w:t>
      </w:r>
      <w:r w:rsidR="00E270C4" w:rsidRPr="00C006D7">
        <w:rPr>
          <w:b/>
          <w:bCs/>
          <w:color w:val="17365D" w:themeColor="text2" w:themeShade="BF"/>
          <w:sz w:val="24"/>
          <w:szCs w:val="24"/>
        </w:rPr>
        <w:t xml:space="preserve">raft </w:t>
      </w:r>
      <w:r w:rsidR="00D96C70" w:rsidRPr="00C006D7">
        <w:rPr>
          <w:b/>
          <w:bCs/>
          <w:color w:val="17365D" w:themeColor="text2" w:themeShade="BF"/>
          <w:sz w:val="24"/>
          <w:szCs w:val="24"/>
        </w:rPr>
        <w:t>d</w:t>
      </w:r>
      <w:r w:rsidR="00E270C4" w:rsidRPr="00C006D7">
        <w:rPr>
          <w:b/>
          <w:bCs/>
          <w:color w:val="17365D" w:themeColor="text2" w:themeShade="BF"/>
          <w:sz w:val="24"/>
          <w:szCs w:val="24"/>
        </w:rPr>
        <w:t xml:space="preserve">ecision on the Great Barrier Reef World Heritage </w:t>
      </w:r>
      <w:r w:rsidR="00D96C70" w:rsidRPr="00C006D7">
        <w:rPr>
          <w:b/>
          <w:bCs/>
          <w:color w:val="17365D" w:themeColor="text2" w:themeShade="BF"/>
          <w:sz w:val="24"/>
          <w:szCs w:val="24"/>
        </w:rPr>
        <w:t>l</w:t>
      </w:r>
      <w:r w:rsidR="00E270C4" w:rsidRPr="00C006D7">
        <w:rPr>
          <w:b/>
          <w:bCs/>
          <w:color w:val="17365D" w:themeColor="text2" w:themeShade="BF"/>
          <w:sz w:val="24"/>
          <w:szCs w:val="24"/>
        </w:rPr>
        <w:t>isting</w:t>
      </w:r>
    </w:p>
    <w:p w14:paraId="196FA0E7" w14:textId="77777777" w:rsidR="003C2295" w:rsidRDefault="00E270C4" w:rsidP="003C2295">
      <w:pPr>
        <w:jc w:val="both"/>
      </w:pPr>
      <w:r>
        <w:t>Minister</w:t>
      </w:r>
      <w:r w:rsidR="00C006D7">
        <w:t>,</w:t>
      </w:r>
      <w:r>
        <w:t xml:space="preserve"> as you are aware the recently announced </w:t>
      </w:r>
      <w:r w:rsidR="00C006D7">
        <w:t>draft recommendation from</w:t>
      </w:r>
      <w:r>
        <w:t xml:space="preserve"> UNESCO</w:t>
      </w:r>
      <w:r w:rsidR="00C006D7">
        <w:t xml:space="preserve"> to the</w:t>
      </w:r>
      <w:r>
        <w:t xml:space="preserve"> World Heritage Committee to list the Great Barrier Reef as ‘in danger’ is a concerning and unexpected development. </w:t>
      </w:r>
      <w:r w:rsidR="00E24DF2">
        <w:t xml:space="preserve">This </w:t>
      </w:r>
      <w:r w:rsidR="004145E7">
        <w:t xml:space="preserve">draft </w:t>
      </w:r>
      <w:r w:rsidR="00E24DF2">
        <w:t xml:space="preserve">decision </w:t>
      </w:r>
      <w:r w:rsidR="00E90E02">
        <w:t>flies</w:t>
      </w:r>
      <w:r w:rsidR="00E24DF2">
        <w:t xml:space="preserve"> in the face of assurances that our officials were given only a matter of weeks prior to </w:t>
      </w:r>
      <w:r w:rsidR="00C006D7">
        <w:t>UNESCO’s recent draft recommendation.</w:t>
      </w:r>
    </w:p>
    <w:p w14:paraId="6A7C773C" w14:textId="77777777" w:rsidR="00E24DF2" w:rsidRDefault="00E24DF2" w:rsidP="003C2295">
      <w:pPr>
        <w:jc w:val="both"/>
      </w:pPr>
      <w:r>
        <w:t>It is greatly concerning that this decision appears to have been based</w:t>
      </w:r>
      <w:r w:rsidR="00D96C70">
        <w:t xml:space="preserve"> solely</w:t>
      </w:r>
      <w:r>
        <w:t xml:space="preserve"> on a desktop evaluation</w:t>
      </w:r>
      <w:r w:rsidR="006E2090">
        <w:t xml:space="preserve">. </w:t>
      </w:r>
      <w:r>
        <w:t>While I am the first person to acknowledge the great risk climate change poses to our Great Barrier Reef</w:t>
      </w:r>
      <w:r w:rsidR="00B727BB">
        <w:t>—</w:t>
      </w:r>
      <w:r>
        <w:t xml:space="preserve">we must ask </w:t>
      </w:r>
      <w:r w:rsidR="00B727BB">
        <w:t>the question</w:t>
      </w:r>
      <w:r>
        <w:t xml:space="preserve"> whether UNESCO is assessing world heritage sites equally or if the Reef has been singled out</w:t>
      </w:r>
      <w:r w:rsidR="00D96C70">
        <w:t xml:space="preserve"> on this occasion</w:t>
      </w:r>
      <w:r>
        <w:t>.</w:t>
      </w:r>
    </w:p>
    <w:p w14:paraId="43F73747" w14:textId="77777777" w:rsidR="00D96C70" w:rsidRDefault="00E24DF2" w:rsidP="003C2295">
      <w:pPr>
        <w:jc w:val="both"/>
      </w:pPr>
      <w:r>
        <w:t>If UNESCO wishes to view their assessment of world heritage sites through a climate change lens, it is my understanding that there are 82 other sites that are also facing significant risk from climate change.</w:t>
      </w:r>
      <w:r w:rsidR="00B727BB">
        <w:t xml:space="preserve"> Q</w:t>
      </w:r>
      <w:r w:rsidR="00D96C70">
        <w:t>uestion must be asked</w:t>
      </w:r>
      <w:r w:rsidR="00B727BB">
        <w:t xml:space="preserve">, </w:t>
      </w:r>
      <w:r w:rsidR="00D96C70">
        <w:t xml:space="preserve">what </w:t>
      </w:r>
      <w:r w:rsidR="004145E7">
        <w:t xml:space="preserve">is occurring with the listing status </w:t>
      </w:r>
      <w:r w:rsidR="00D96C70">
        <w:t>of these other world heritage sites</w:t>
      </w:r>
      <w:r w:rsidR="00B727BB">
        <w:t>? W</w:t>
      </w:r>
      <w:r w:rsidR="004145E7">
        <w:t xml:space="preserve">ill </w:t>
      </w:r>
      <w:r w:rsidR="00D96C70">
        <w:t>UNESCO alter the listing of these</w:t>
      </w:r>
      <w:r w:rsidR="00B727BB">
        <w:t xml:space="preserve"> other climate vulnerable world heritage</w:t>
      </w:r>
      <w:r w:rsidR="00D96C70">
        <w:t xml:space="preserve"> sites as well</w:t>
      </w:r>
      <w:r w:rsidR="00564E2B">
        <w:t xml:space="preserve"> or will they </w:t>
      </w:r>
      <w:r w:rsidR="003C2295">
        <w:t>focus only on the</w:t>
      </w:r>
      <w:r w:rsidR="00564E2B">
        <w:t xml:space="preserve"> Great Barrier Reef?</w:t>
      </w:r>
    </w:p>
    <w:p w14:paraId="7E1069A5" w14:textId="77777777" w:rsidR="003C2295" w:rsidRDefault="00564E2B" w:rsidP="003C2295">
      <w:pPr>
        <w:jc w:val="both"/>
      </w:pPr>
      <w:r>
        <w:t xml:space="preserve">The </w:t>
      </w:r>
      <w:r w:rsidR="00C006D7">
        <w:t xml:space="preserve">draft </w:t>
      </w:r>
      <w:r>
        <w:t xml:space="preserve">UNESCO </w:t>
      </w:r>
      <w:r w:rsidR="00C006D7">
        <w:t>recommendation</w:t>
      </w:r>
      <w:r>
        <w:t xml:space="preserve"> as it stands</w:t>
      </w:r>
      <w:r w:rsidR="00B5631F">
        <w:t>,</w:t>
      </w:r>
      <w:r>
        <w:t xml:space="preserve"> undermines the hard work </w:t>
      </w:r>
      <w:r w:rsidR="00B5631F">
        <w:t>of our</w:t>
      </w:r>
      <w:r>
        <w:t xml:space="preserve"> scientific</w:t>
      </w:r>
      <w:r w:rsidR="00B5631F">
        <w:t xml:space="preserve"> institutes, our management </w:t>
      </w:r>
      <w:r w:rsidR="003C2295">
        <w:t>authorities,</w:t>
      </w:r>
      <w:r>
        <w:t xml:space="preserve"> </w:t>
      </w:r>
      <w:r w:rsidR="00B5631F">
        <w:t xml:space="preserve">and their people </w:t>
      </w:r>
      <w:r>
        <w:t xml:space="preserve">who </w:t>
      </w:r>
      <w:r w:rsidR="003C2295">
        <w:t>work and do</w:t>
      </w:r>
      <w:r w:rsidR="00B5631F">
        <w:t xml:space="preserve"> all they can to </w:t>
      </w:r>
      <w:r>
        <w:t xml:space="preserve">protect </w:t>
      </w:r>
      <w:r w:rsidR="00B5631F">
        <w:t>the Reef through our</w:t>
      </w:r>
      <w:r>
        <w:t xml:space="preserve"> word class management efforts.</w:t>
      </w:r>
      <w:r w:rsidR="00B5631F">
        <w:t xml:space="preserve"> The advice that I’ve received through </w:t>
      </w:r>
      <w:r w:rsidR="00B727BB">
        <w:t>our premiere scientific</w:t>
      </w:r>
      <w:r w:rsidR="00B5631F">
        <w:t xml:space="preserve"> agencies</w:t>
      </w:r>
      <w:r w:rsidR="00B727BB">
        <w:t xml:space="preserve"> is that this decision</w:t>
      </w:r>
      <w:r w:rsidR="003C2295">
        <w:t xml:space="preserve"> is based on the realities of climate change and the pressures it places on the Reef. However, the manner in which the draft decision was reached raises questions about matters of process.</w:t>
      </w:r>
    </w:p>
    <w:p w14:paraId="56B1CA63" w14:textId="77777777" w:rsidR="003C2295" w:rsidRDefault="003C2295" w:rsidP="003C2295">
      <w:pPr>
        <w:jc w:val="both"/>
      </w:pPr>
      <w:r>
        <w:t>There is no doubt the Great Barrier Reef, like all coral reef ecosystems</w:t>
      </w:r>
      <w:r w:rsidR="00C006D7">
        <w:t>,</w:t>
      </w:r>
      <w:r>
        <w:t xml:space="preserve"> is under serious threat from future climate change driven warming. But as I have been reliably informed, UNESCO doesn’t yet have a proper and formal climate change policy framework in which to assess its listed properties.</w:t>
      </w:r>
    </w:p>
    <w:p w14:paraId="7DAE2415" w14:textId="77777777" w:rsidR="00974929" w:rsidRDefault="00974929" w:rsidP="00B5631F">
      <w:pPr>
        <w:spacing w:after="0"/>
        <w:jc w:val="both"/>
      </w:pPr>
    </w:p>
    <w:p w14:paraId="1CAB3DF4" w14:textId="77777777" w:rsidR="00D67D67" w:rsidRPr="00FF2A9F" w:rsidRDefault="00D67D67" w:rsidP="00D67D67">
      <w:pPr>
        <w:pStyle w:val="Heading3"/>
        <w:rPr>
          <w:i w:val="0"/>
        </w:rPr>
      </w:pPr>
      <w:r>
        <w:rPr>
          <w:i w:val="0"/>
        </w:rPr>
        <w:t>Regional Development Australia – Tropical North</w:t>
      </w:r>
      <w:r>
        <w:rPr>
          <w:i w:val="0"/>
        </w:rPr>
        <w:br/>
        <w:t>Update on the FNQ Regional Plastics Project Feasibility Study</w:t>
      </w:r>
    </w:p>
    <w:p w14:paraId="70748B16" w14:textId="77777777" w:rsidR="00E54E45" w:rsidRDefault="00E54E45" w:rsidP="00320F3C">
      <w:pPr>
        <w:jc w:val="both"/>
      </w:pPr>
      <w:r>
        <w:t>RDATN has indicated to me that the progress of the feasibility study has now transitioned to the next stage where a business case is now in development. These preparations are now underway in anticipation for Queensland opening the Recycling Modernisation Fund grant rounds.</w:t>
      </w:r>
    </w:p>
    <w:p w14:paraId="4208B5D7" w14:textId="77777777" w:rsidR="00E54E45" w:rsidRDefault="00E54E45" w:rsidP="00320F3C">
      <w:pPr>
        <w:jc w:val="both"/>
      </w:pPr>
      <w:r>
        <w:t>The Recycling Modernisation Fund requires co-investment from a project proponent, there has been a</w:t>
      </w:r>
      <w:r w:rsidR="008C462A">
        <w:t>n</w:t>
      </w:r>
      <w:r>
        <w:t xml:space="preserve"> expression of interest process </w:t>
      </w:r>
      <w:r w:rsidR="008C462A">
        <w:t xml:space="preserve">to identify a private sector proponent </w:t>
      </w:r>
      <w:r>
        <w:t xml:space="preserve">with RDATN receiving </w:t>
      </w:r>
      <w:r w:rsidR="008C462A">
        <w:t>several</w:t>
      </w:r>
      <w:r>
        <w:t xml:space="preserve"> submissions. It would be a bit premature to detail</w:t>
      </w:r>
      <w:r w:rsidR="008C462A">
        <w:t xml:space="preserve"> much more in this report</w:t>
      </w:r>
      <w:r>
        <w:t>, except to say RDATN is positive about the project</w:t>
      </w:r>
      <w:r w:rsidR="008C462A">
        <w:t>’</w:t>
      </w:r>
      <w:r>
        <w:t>s prospects and its ability to provide a blueprint for similar regions.</w:t>
      </w:r>
    </w:p>
    <w:p w14:paraId="6334D3D8" w14:textId="77777777" w:rsidR="00E54E45" w:rsidRDefault="00E54E45" w:rsidP="00320F3C">
      <w:pPr>
        <w:jc w:val="both"/>
      </w:pPr>
      <w:r>
        <w:lastRenderedPageBreak/>
        <w:t>RDAT</w:t>
      </w:r>
      <w:r w:rsidR="00C006D7">
        <w:t>N</w:t>
      </w:r>
      <w:r>
        <w:t xml:space="preserve"> also presented the Replicable Template at the RDA National Forum in Canberra on 17</w:t>
      </w:r>
      <w:r w:rsidRPr="00E54E45">
        <w:rPr>
          <w:vertAlign w:val="superscript"/>
        </w:rPr>
        <w:t>th</w:t>
      </w:r>
      <w:r>
        <w:t xml:space="preserve"> of June 2021. The template</w:t>
      </w:r>
      <w:r w:rsidR="008C462A">
        <w:t xml:space="preserve"> which has been a core element of the initial feasibility study,</w:t>
      </w:r>
      <w:r>
        <w:t xml:space="preserve"> is key to enabling other local governments and RDAs to assess the viability of a recycling industry in their respective regions.</w:t>
      </w:r>
    </w:p>
    <w:p w14:paraId="7CAFDE08" w14:textId="77777777" w:rsidR="004D05FF" w:rsidRDefault="004D05FF" w:rsidP="00927F28">
      <w:pPr>
        <w:pStyle w:val="Heading1"/>
      </w:pPr>
      <w:r>
        <w:t>Communications and Engagement</w:t>
      </w:r>
    </w:p>
    <w:p w14:paraId="01E5CD93" w14:textId="77777777" w:rsidR="00757AE3" w:rsidRPr="002C60BA" w:rsidRDefault="00D54369" w:rsidP="002C60BA">
      <w:pPr>
        <w:pStyle w:val="Heading3"/>
        <w:rPr>
          <w:sz w:val="20"/>
          <w:szCs w:val="20"/>
        </w:rPr>
      </w:pPr>
      <w:r w:rsidRPr="006A4E3C">
        <w:rPr>
          <w:i w:val="0"/>
        </w:rPr>
        <w:t>Significant m</w:t>
      </w:r>
      <w:r w:rsidR="00757AE3" w:rsidRPr="006A4E3C">
        <w:rPr>
          <w:i w:val="0"/>
        </w:rPr>
        <w:t>eetings and public engagement</w:t>
      </w:r>
    </w:p>
    <w:tbl>
      <w:tblPr>
        <w:tblStyle w:val="TableGrid"/>
        <w:tblW w:w="9606" w:type="dxa"/>
        <w:tblLook w:val="04A0" w:firstRow="1" w:lastRow="0" w:firstColumn="1" w:lastColumn="0" w:noHBand="0" w:noVBand="1"/>
      </w:tblPr>
      <w:tblGrid>
        <w:gridCol w:w="2405"/>
        <w:gridCol w:w="7201"/>
      </w:tblGrid>
      <w:tr w:rsidR="00A05696" w14:paraId="25BA9AD1" w14:textId="77777777" w:rsidTr="00D7300D">
        <w:trPr>
          <w:cnfStyle w:val="100000000000" w:firstRow="1" w:lastRow="0" w:firstColumn="0" w:lastColumn="0" w:oddVBand="0" w:evenVBand="0" w:oddHBand="0" w:evenHBand="0" w:firstRowFirstColumn="0" w:firstRowLastColumn="0" w:lastRowFirstColumn="0" w:lastRowLastColumn="0"/>
        </w:trPr>
        <w:tc>
          <w:tcPr>
            <w:tcW w:w="2405" w:type="dxa"/>
            <w:tcBorders>
              <w:bottom w:val="single" w:sz="4" w:space="0" w:color="auto"/>
            </w:tcBorders>
            <w:shd w:val="clear" w:color="auto" w:fill="365F91" w:themeFill="accent1" w:themeFillShade="BF"/>
          </w:tcPr>
          <w:p w14:paraId="680C2CD5" w14:textId="77777777" w:rsidR="00A05696" w:rsidRDefault="00A05696" w:rsidP="00A56A7F">
            <w:pPr>
              <w:pStyle w:val="Tabletext"/>
            </w:pPr>
          </w:p>
        </w:tc>
        <w:tc>
          <w:tcPr>
            <w:tcW w:w="7201" w:type="dxa"/>
            <w:tcBorders>
              <w:bottom w:val="single" w:sz="4" w:space="0" w:color="auto"/>
            </w:tcBorders>
            <w:shd w:val="clear" w:color="auto" w:fill="365F91" w:themeFill="accent1" w:themeFillShade="BF"/>
          </w:tcPr>
          <w:p w14:paraId="3620DC92" w14:textId="77777777" w:rsidR="00A05696" w:rsidRDefault="00A05696" w:rsidP="00A56A7F">
            <w:pPr>
              <w:pStyle w:val="Tabletext"/>
            </w:pPr>
          </w:p>
        </w:tc>
      </w:tr>
      <w:tr w:rsidR="00C43E1B" w14:paraId="69A6D559"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bottom w:val="nil"/>
            </w:tcBorders>
          </w:tcPr>
          <w:p w14:paraId="02D20C3C" w14:textId="77777777" w:rsidR="00C43E1B" w:rsidRPr="00D7349C" w:rsidRDefault="00C43E1B" w:rsidP="00C43E1B">
            <w:pPr>
              <w:pStyle w:val="Tabletext"/>
            </w:pPr>
            <w:bookmarkStart w:id="4" w:name="_Hlk54798233"/>
            <w:r>
              <w:t>28</w:t>
            </w:r>
            <w:r w:rsidRPr="00A35A88">
              <w:rPr>
                <w:vertAlign w:val="superscript"/>
              </w:rPr>
              <w:t>th</w:t>
            </w:r>
            <w:r>
              <w:t xml:space="preserve"> of January</w:t>
            </w:r>
          </w:p>
        </w:tc>
        <w:tc>
          <w:tcPr>
            <w:tcW w:w="7201" w:type="dxa"/>
            <w:tcBorders>
              <w:bottom w:val="nil"/>
            </w:tcBorders>
          </w:tcPr>
          <w:p w14:paraId="4F2C1823" w14:textId="77777777" w:rsidR="00C43E1B" w:rsidRPr="00D7349C" w:rsidRDefault="00C43E1B" w:rsidP="00C43E1B">
            <w:pPr>
              <w:pStyle w:val="Tabletext"/>
            </w:pPr>
            <w:r>
              <w:t>AMPTO CEO – Gareth Phillips</w:t>
            </w:r>
          </w:p>
        </w:tc>
      </w:tr>
      <w:tr w:rsidR="00C43E1B" w14:paraId="57ED47C8"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4053B7FC" w14:textId="77777777" w:rsidR="00C43E1B" w:rsidRPr="00D7349C" w:rsidRDefault="00C43E1B" w:rsidP="00C43E1B">
            <w:pPr>
              <w:pStyle w:val="Tabletext"/>
            </w:pPr>
          </w:p>
        </w:tc>
        <w:tc>
          <w:tcPr>
            <w:tcW w:w="7201" w:type="dxa"/>
            <w:tcBorders>
              <w:top w:val="nil"/>
              <w:bottom w:val="nil"/>
            </w:tcBorders>
          </w:tcPr>
          <w:p w14:paraId="66C613AA" w14:textId="77777777" w:rsidR="00C43E1B" w:rsidRPr="00D7349C" w:rsidRDefault="00C43E1B" w:rsidP="00C43E1B">
            <w:pPr>
              <w:pStyle w:val="Tabletext"/>
            </w:pPr>
          </w:p>
        </w:tc>
      </w:tr>
      <w:tr w:rsidR="00C43E1B" w14:paraId="20290C47"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44E7BA7E" w14:textId="77777777" w:rsidR="00C43E1B" w:rsidRPr="00D7349C" w:rsidRDefault="00C43E1B" w:rsidP="00C43E1B">
            <w:pPr>
              <w:pStyle w:val="Tabletext"/>
            </w:pPr>
            <w:r>
              <w:t>4</w:t>
            </w:r>
            <w:r w:rsidRPr="00476D46">
              <w:rPr>
                <w:vertAlign w:val="superscript"/>
              </w:rPr>
              <w:t>th</w:t>
            </w:r>
            <w:r>
              <w:t xml:space="preserve"> of February</w:t>
            </w:r>
          </w:p>
        </w:tc>
        <w:tc>
          <w:tcPr>
            <w:tcW w:w="7201" w:type="dxa"/>
            <w:tcBorders>
              <w:top w:val="nil"/>
              <w:bottom w:val="nil"/>
            </w:tcBorders>
          </w:tcPr>
          <w:p w14:paraId="08EA50C3" w14:textId="77777777" w:rsidR="00C43E1B" w:rsidRPr="00D7349C" w:rsidRDefault="00C43E1B" w:rsidP="00C43E1B">
            <w:pPr>
              <w:pStyle w:val="Tabletext"/>
            </w:pPr>
            <w:r>
              <w:t>Minister Taylor</w:t>
            </w:r>
          </w:p>
        </w:tc>
      </w:tr>
      <w:tr w:rsidR="00C43E1B" w14:paraId="7D5B2C5E"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61C8C58D" w14:textId="77777777" w:rsidR="00C43E1B" w:rsidRPr="00D7349C" w:rsidRDefault="00C43E1B" w:rsidP="00C43E1B">
            <w:pPr>
              <w:pStyle w:val="Tabletext"/>
            </w:pPr>
          </w:p>
        </w:tc>
        <w:tc>
          <w:tcPr>
            <w:tcW w:w="7201" w:type="dxa"/>
            <w:tcBorders>
              <w:top w:val="nil"/>
              <w:bottom w:val="nil"/>
            </w:tcBorders>
          </w:tcPr>
          <w:p w14:paraId="6E4F902E" w14:textId="77777777" w:rsidR="00C43E1B" w:rsidRPr="00D7349C" w:rsidRDefault="00C43E1B" w:rsidP="00C43E1B">
            <w:pPr>
              <w:pStyle w:val="Tabletext"/>
            </w:pPr>
          </w:p>
        </w:tc>
      </w:tr>
      <w:tr w:rsidR="00C43E1B" w14:paraId="1577A6D2"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DC21580" w14:textId="77777777" w:rsidR="00C43E1B" w:rsidRPr="00D7349C" w:rsidRDefault="00C43E1B" w:rsidP="00C43E1B">
            <w:pPr>
              <w:pStyle w:val="Tabletext"/>
            </w:pPr>
            <w:r>
              <w:t>8</w:t>
            </w:r>
            <w:r w:rsidRPr="00476D46">
              <w:rPr>
                <w:vertAlign w:val="superscript"/>
              </w:rPr>
              <w:t>th</w:t>
            </w:r>
            <w:r>
              <w:t xml:space="preserve"> of February</w:t>
            </w:r>
          </w:p>
        </w:tc>
        <w:tc>
          <w:tcPr>
            <w:tcW w:w="7201" w:type="dxa"/>
            <w:tcBorders>
              <w:top w:val="nil"/>
              <w:bottom w:val="nil"/>
            </w:tcBorders>
          </w:tcPr>
          <w:p w14:paraId="09BF9304" w14:textId="77777777" w:rsidR="00C43E1B" w:rsidRPr="00D7349C" w:rsidRDefault="00C43E1B" w:rsidP="00C43E1B">
            <w:pPr>
              <w:pStyle w:val="Tabletext"/>
            </w:pPr>
            <w:r>
              <w:t>Minister Tehan &amp; AMPTO CEO – Gareth Phillips</w:t>
            </w:r>
          </w:p>
        </w:tc>
      </w:tr>
      <w:tr w:rsidR="00C43E1B" w14:paraId="7A14DBC3"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2A4779C4" w14:textId="77777777" w:rsidR="00C43E1B" w:rsidRPr="00D7349C" w:rsidRDefault="00C43E1B" w:rsidP="00C43E1B">
            <w:pPr>
              <w:pStyle w:val="Tabletext"/>
            </w:pPr>
          </w:p>
        </w:tc>
        <w:tc>
          <w:tcPr>
            <w:tcW w:w="7201" w:type="dxa"/>
            <w:tcBorders>
              <w:top w:val="nil"/>
              <w:bottom w:val="nil"/>
            </w:tcBorders>
          </w:tcPr>
          <w:p w14:paraId="131725E1" w14:textId="77777777" w:rsidR="00C43E1B" w:rsidRPr="00D7349C" w:rsidRDefault="00C43E1B" w:rsidP="00C43E1B">
            <w:pPr>
              <w:pStyle w:val="Tabletext"/>
            </w:pPr>
          </w:p>
        </w:tc>
      </w:tr>
      <w:tr w:rsidR="00C43E1B" w14:paraId="062B9F76"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0D3FBC6F" w14:textId="77777777" w:rsidR="00C43E1B" w:rsidRPr="00D7349C" w:rsidRDefault="00C43E1B" w:rsidP="00C43E1B">
            <w:pPr>
              <w:pStyle w:val="Tabletext"/>
            </w:pPr>
            <w:r>
              <w:t>9</w:t>
            </w:r>
            <w:r w:rsidRPr="00476D46">
              <w:rPr>
                <w:vertAlign w:val="superscript"/>
              </w:rPr>
              <w:t>th</w:t>
            </w:r>
            <w:r>
              <w:t xml:space="preserve"> of February</w:t>
            </w:r>
          </w:p>
        </w:tc>
        <w:tc>
          <w:tcPr>
            <w:tcW w:w="7201" w:type="dxa"/>
            <w:tcBorders>
              <w:top w:val="nil"/>
              <w:bottom w:val="nil"/>
            </w:tcBorders>
          </w:tcPr>
          <w:p w14:paraId="612C93B6" w14:textId="77777777" w:rsidR="00C43E1B" w:rsidRPr="00D7349C" w:rsidRDefault="00C43E1B" w:rsidP="00C43E1B">
            <w:pPr>
              <w:pStyle w:val="Tabletext"/>
            </w:pPr>
            <w:r>
              <w:t>Port Douglas Recycling</w:t>
            </w:r>
          </w:p>
        </w:tc>
      </w:tr>
      <w:tr w:rsidR="00C43E1B" w14:paraId="64DFB8B0"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52912C63" w14:textId="77777777" w:rsidR="00C43E1B" w:rsidRPr="00D7349C" w:rsidRDefault="00C43E1B" w:rsidP="00C43E1B">
            <w:pPr>
              <w:pStyle w:val="Tabletext"/>
            </w:pPr>
          </w:p>
        </w:tc>
        <w:tc>
          <w:tcPr>
            <w:tcW w:w="7201" w:type="dxa"/>
            <w:tcBorders>
              <w:top w:val="nil"/>
              <w:bottom w:val="nil"/>
            </w:tcBorders>
          </w:tcPr>
          <w:p w14:paraId="2660A67C" w14:textId="77777777" w:rsidR="00C43E1B" w:rsidRPr="00D7349C" w:rsidRDefault="00C43E1B" w:rsidP="00C43E1B">
            <w:pPr>
              <w:pStyle w:val="Tabletext"/>
            </w:pPr>
          </w:p>
        </w:tc>
      </w:tr>
      <w:tr w:rsidR="00C43E1B" w14:paraId="3484B8C1"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75BD2960" w14:textId="77777777" w:rsidR="00C43E1B" w:rsidRPr="00D7349C" w:rsidRDefault="00C43E1B" w:rsidP="00C43E1B">
            <w:pPr>
              <w:pStyle w:val="Tabletext"/>
            </w:pPr>
            <w:r>
              <w:t>17</w:t>
            </w:r>
            <w:r w:rsidRPr="00476D46">
              <w:rPr>
                <w:vertAlign w:val="superscript"/>
              </w:rPr>
              <w:t>th</w:t>
            </w:r>
            <w:r>
              <w:t xml:space="preserve"> of February</w:t>
            </w:r>
          </w:p>
        </w:tc>
        <w:tc>
          <w:tcPr>
            <w:tcW w:w="7201" w:type="dxa"/>
            <w:tcBorders>
              <w:top w:val="nil"/>
              <w:bottom w:val="nil"/>
            </w:tcBorders>
          </w:tcPr>
          <w:p w14:paraId="74E94839" w14:textId="77777777" w:rsidR="00C43E1B" w:rsidRPr="00D7349C" w:rsidRDefault="00C43E1B" w:rsidP="00C43E1B">
            <w:pPr>
              <w:pStyle w:val="Tabletext"/>
            </w:pPr>
            <w:r>
              <w:t>Minister Taylor</w:t>
            </w:r>
          </w:p>
        </w:tc>
      </w:tr>
      <w:tr w:rsidR="00C43E1B" w14:paraId="5A1C9BDB"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62B09C4D" w14:textId="77777777" w:rsidR="00C43E1B" w:rsidRPr="00D7349C" w:rsidRDefault="00C43E1B" w:rsidP="00C43E1B">
            <w:pPr>
              <w:pStyle w:val="Tabletext"/>
            </w:pPr>
          </w:p>
        </w:tc>
        <w:tc>
          <w:tcPr>
            <w:tcW w:w="7201" w:type="dxa"/>
            <w:tcBorders>
              <w:top w:val="nil"/>
              <w:bottom w:val="nil"/>
            </w:tcBorders>
          </w:tcPr>
          <w:p w14:paraId="2C692E29" w14:textId="77777777" w:rsidR="00C43E1B" w:rsidRPr="00D7349C" w:rsidRDefault="00C43E1B" w:rsidP="00C43E1B">
            <w:pPr>
              <w:pStyle w:val="Tabletext"/>
            </w:pPr>
          </w:p>
        </w:tc>
      </w:tr>
      <w:tr w:rsidR="00C43E1B" w14:paraId="05EB9FF5"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16940CE8" w14:textId="77777777" w:rsidR="00C43E1B" w:rsidRPr="00D7349C" w:rsidRDefault="00C43E1B" w:rsidP="00C43E1B">
            <w:pPr>
              <w:pStyle w:val="Tabletext"/>
            </w:pPr>
            <w:r>
              <w:t>22</w:t>
            </w:r>
            <w:r w:rsidRPr="00476D46">
              <w:rPr>
                <w:vertAlign w:val="superscript"/>
              </w:rPr>
              <w:t>nd</w:t>
            </w:r>
            <w:r>
              <w:t xml:space="preserve"> of February</w:t>
            </w:r>
          </w:p>
        </w:tc>
        <w:tc>
          <w:tcPr>
            <w:tcW w:w="7201" w:type="dxa"/>
            <w:tcBorders>
              <w:top w:val="nil"/>
              <w:bottom w:val="nil"/>
            </w:tcBorders>
          </w:tcPr>
          <w:p w14:paraId="48BFECC8" w14:textId="77777777" w:rsidR="00C43E1B" w:rsidRPr="00D7349C" w:rsidRDefault="00C43E1B" w:rsidP="00C43E1B">
            <w:pPr>
              <w:pStyle w:val="Tabletext"/>
            </w:pPr>
            <w:r>
              <w:t>Coalition for Conservation</w:t>
            </w:r>
            <w:r w:rsidR="001C6D7F">
              <w:t xml:space="preserve"> CEO</w:t>
            </w:r>
            <w:r>
              <w:t xml:space="preserve"> - Cristina Talacko</w:t>
            </w:r>
          </w:p>
        </w:tc>
      </w:tr>
      <w:tr w:rsidR="00C43E1B" w14:paraId="623C3B53"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3B6431AD" w14:textId="77777777" w:rsidR="00C43E1B" w:rsidRPr="00D7349C" w:rsidRDefault="00C43E1B" w:rsidP="00C43E1B">
            <w:pPr>
              <w:pStyle w:val="Tabletext"/>
            </w:pPr>
          </w:p>
        </w:tc>
        <w:tc>
          <w:tcPr>
            <w:tcW w:w="7201" w:type="dxa"/>
            <w:tcBorders>
              <w:top w:val="nil"/>
              <w:bottom w:val="nil"/>
            </w:tcBorders>
          </w:tcPr>
          <w:p w14:paraId="0DD2921E" w14:textId="77777777" w:rsidR="00C43E1B" w:rsidRPr="00D7349C" w:rsidRDefault="00C43E1B" w:rsidP="00C43E1B">
            <w:pPr>
              <w:pStyle w:val="Tabletext"/>
            </w:pPr>
          </w:p>
        </w:tc>
      </w:tr>
      <w:tr w:rsidR="00C43E1B" w14:paraId="657906A2"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3BBCC25C" w14:textId="77777777" w:rsidR="00C43E1B" w:rsidRPr="00D7349C" w:rsidRDefault="00C43E1B" w:rsidP="00C43E1B">
            <w:pPr>
              <w:pStyle w:val="Tabletext"/>
            </w:pPr>
            <w:r>
              <w:t>24</w:t>
            </w:r>
            <w:r w:rsidRPr="00A20DC0">
              <w:rPr>
                <w:vertAlign w:val="superscript"/>
              </w:rPr>
              <w:t>th</w:t>
            </w:r>
            <w:r>
              <w:t xml:space="preserve"> of February</w:t>
            </w:r>
          </w:p>
        </w:tc>
        <w:tc>
          <w:tcPr>
            <w:tcW w:w="7201" w:type="dxa"/>
            <w:tcBorders>
              <w:top w:val="nil"/>
              <w:bottom w:val="nil"/>
            </w:tcBorders>
          </w:tcPr>
          <w:p w14:paraId="537909C7" w14:textId="77777777" w:rsidR="00C43E1B" w:rsidRPr="00D7349C" w:rsidRDefault="00C43E1B" w:rsidP="00C43E1B">
            <w:pPr>
              <w:pStyle w:val="Tabletext"/>
            </w:pPr>
            <w:r>
              <w:t>Great Barrier Reef Foundation</w:t>
            </w:r>
            <w:r w:rsidR="001C6D7F">
              <w:t xml:space="preserve"> CEO</w:t>
            </w:r>
            <w:r>
              <w:t xml:space="preserve"> – Anna Marsden</w:t>
            </w:r>
          </w:p>
        </w:tc>
      </w:tr>
      <w:tr w:rsidR="00C43E1B" w14:paraId="57806B75"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6F0071E8" w14:textId="77777777" w:rsidR="00C43E1B" w:rsidRPr="00D7349C" w:rsidRDefault="00C43E1B" w:rsidP="00C43E1B">
            <w:pPr>
              <w:pStyle w:val="Tabletext"/>
            </w:pPr>
          </w:p>
        </w:tc>
        <w:tc>
          <w:tcPr>
            <w:tcW w:w="7201" w:type="dxa"/>
            <w:tcBorders>
              <w:top w:val="nil"/>
              <w:bottom w:val="nil"/>
            </w:tcBorders>
          </w:tcPr>
          <w:p w14:paraId="7F1EB130" w14:textId="77777777" w:rsidR="00C43E1B" w:rsidRPr="00D7349C" w:rsidRDefault="00C43E1B" w:rsidP="00C43E1B">
            <w:pPr>
              <w:pStyle w:val="Tabletext"/>
            </w:pPr>
          </w:p>
        </w:tc>
      </w:tr>
      <w:tr w:rsidR="00C43E1B" w14:paraId="21C20AF0"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74A74C6E" w14:textId="77777777" w:rsidR="00C43E1B" w:rsidRPr="00D7349C" w:rsidRDefault="00C43E1B" w:rsidP="00C43E1B">
            <w:pPr>
              <w:pStyle w:val="Tabletext"/>
            </w:pPr>
            <w:r>
              <w:t>25</w:t>
            </w:r>
            <w:r w:rsidRPr="00A20DC0">
              <w:rPr>
                <w:vertAlign w:val="superscript"/>
              </w:rPr>
              <w:t>th</w:t>
            </w:r>
            <w:r>
              <w:t xml:space="preserve"> of February</w:t>
            </w:r>
          </w:p>
        </w:tc>
        <w:tc>
          <w:tcPr>
            <w:tcW w:w="7201" w:type="dxa"/>
            <w:tcBorders>
              <w:top w:val="nil"/>
              <w:bottom w:val="nil"/>
            </w:tcBorders>
          </w:tcPr>
          <w:p w14:paraId="512C0B80" w14:textId="77777777" w:rsidR="00C43E1B" w:rsidRPr="00D7349C" w:rsidRDefault="00C43E1B" w:rsidP="00C43E1B">
            <w:pPr>
              <w:pStyle w:val="Tabletext"/>
            </w:pPr>
            <w:r>
              <w:t>Minister Ley</w:t>
            </w:r>
          </w:p>
        </w:tc>
      </w:tr>
      <w:tr w:rsidR="00C43E1B" w14:paraId="53B76208"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2C2A6012" w14:textId="77777777" w:rsidR="00C43E1B" w:rsidRPr="00D7349C" w:rsidRDefault="00C43E1B" w:rsidP="00C43E1B">
            <w:pPr>
              <w:pStyle w:val="Tabletext"/>
            </w:pPr>
          </w:p>
        </w:tc>
        <w:tc>
          <w:tcPr>
            <w:tcW w:w="7201" w:type="dxa"/>
            <w:tcBorders>
              <w:top w:val="nil"/>
              <w:bottom w:val="nil"/>
            </w:tcBorders>
          </w:tcPr>
          <w:p w14:paraId="70B465EE" w14:textId="77777777" w:rsidR="00C43E1B" w:rsidRPr="00D7349C" w:rsidRDefault="00C43E1B" w:rsidP="00C43E1B">
            <w:pPr>
              <w:pStyle w:val="Tabletext"/>
            </w:pPr>
          </w:p>
        </w:tc>
      </w:tr>
      <w:tr w:rsidR="00C43E1B" w14:paraId="55D37728"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3D38AF70" w14:textId="77777777" w:rsidR="00C43E1B" w:rsidRPr="00D7349C" w:rsidRDefault="00C43E1B" w:rsidP="00C43E1B">
            <w:pPr>
              <w:pStyle w:val="Tabletext"/>
            </w:pPr>
            <w:r>
              <w:t>7</w:t>
            </w:r>
            <w:r w:rsidRPr="00A20DC0">
              <w:rPr>
                <w:vertAlign w:val="superscript"/>
              </w:rPr>
              <w:t>th</w:t>
            </w:r>
            <w:r>
              <w:t xml:space="preserve"> &amp; 8</w:t>
            </w:r>
            <w:r w:rsidRPr="00A20DC0">
              <w:rPr>
                <w:vertAlign w:val="superscript"/>
              </w:rPr>
              <w:t>th</w:t>
            </w:r>
            <w:r>
              <w:t xml:space="preserve"> of March</w:t>
            </w:r>
          </w:p>
        </w:tc>
        <w:tc>
          <w:tcPr>
            <w:tcW w:w="7201" w:type="dxa"/>
            <w:tcBorders>
              <w:top w:val="nil"/>
              <w:bottom w:val="nil"/>
            </w:tcBorders>
          </w:tcPr>
          <w:p w14:paraId="42AF300F" w14:textId="77777777" w:rsidR="00C43E1B" w:rsidRPr="00D7349C" w:rsidRDefault="00C43E1B" w:rsidP="00C43E1B">
            <w:pPr>
              <w:pStyle w:val="Tabletext"/>
            </w:pPr>
            <w:r>
              <w:t>Treasurer</w:t>
            </w:r>
          </w:p>
        </w:tc>
      </w:tr>
      <w:tr w:rsidR="00C43E1B" w14:paraId="486AE8FA"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2C8F0CDA" w14:textId="77777777" w:rsidR="00C43E1B" w:rsidRPr="00D7349C" w:rsidRDefault="00C43E1B" w:rsidP="00C43E1B">
            <w:pPr>
              <w:pStyle w:val="Tabletext"/>
            </w:pPr>
          </w:p>
        </w:tc>
        <w:tc>
          <w:tcPr>
            <w:tcW w:w="7201" w:type="dxa"/>
            <w:tcBorders>
              <w:top w:val="nil"/>
              <w:bottom w:val="nil"/>
            </w:tcBorders>
          </w:tcPr>
          <w:p w14:paraId="06ECE070" w14:textId="77777777" w:rsidR="00C43E1B" w:rsidRPr="00D7349C" w:rsidRDefault="00C43E1B" w:rsidP="00C43E1B">
            <w:pPr>
              <w:pStyle w:val="Tabletext"/>
            </w:pPr>
          </w:p>
        </w:tc>
      </w:tr>
      <w:tr w:rsidR="00C43E1B" w14:paraId="5EDBEB18"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487892D1" w14:textId="77777777" w:rsidR="00C43E1B" w:rsidRPr="00D7349C" w:rsidRDefault="00C43E1B" w:rsidP="00C43E1B">
            <w:pPr>
              <w:pStyle w:val="Tabletext"/>
            </w:pPr>
            <w:r>
              <w:t>15</w:t>
            </w:r>
            <w:r w:rsidRPr="00A20DC0">
              <w:rPr>
                <w:vertAlign w:val="superscript"/>
              </w:rPr>
              <w:t>th</w:t>
            </w:r>
            <w:r>
              <w:t xml:space="preserve"> of March</w:t>
            </w:r>
          </w:p>
        </w:tc>
        <w:tc>
          <w:tcPr>
            <w:tcW w:w="7201" w:type="dxa"/>
            <w:tcBorders>
              <w:top w:val="nil"/>
              <w:bottom w:val="nil"/>
            </w:tcBorders>
          </w:tcPr>
          <w:p w14:paraId="54A52727" w14:textId="77777777" w:rsidR="00C43E1B" w:rsidRPr="00D7349C" w:rsidRDefault="00C43E1B" w:rsidP="00C43E1B">
            <w:pPr>
              <w:pStyle w:val="Tabletext"/>
            </w:pPr>
            <w:r>
              <w:t xml:space="preserve">Deputy Prime Minister &amp; AMPTO CEO – Gareth Phillips </w:t>
            </w:r>
          </w:p>
        </w:tc>
      </w:tr>
      <w:tr w:rsidR="00C43E1B" w14:paraId="21D302C3"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35D6CF16" w14:textId="77777777" w:rsidR="00C43E1B" w:rsidRPr="00D7349C" w:rsidRDefault="00C43E1B" w:rsidP="00C43E1B">
            <w:pPr>
              <w:pStyle w:val="Tabletext"/>
            </w:pPr>
          </w:p>
        </w:tc>
        <w:tc>
          <w:tcPr>
            <w:tcW w:w="7201" w:type="dxa"/>
            <w:tcBorders>
              <w:top w:val="nil"/>
              <w:bottom w:val="nil"/>
            </w:tcBorders>
          </w:tcPr>
          <w:p w14:paraId="0CD350E4" w14:textId="77777777" w:rsidR="00C43E1B" w:rsidRPr="00D7349C" w:rsidRDefault="00C43E1B" w:rsidP="00C43E1B">
            <w:pPr>
              <w:pStyle w:val="Tabletext"/>
            </w:pPr>
          </w:p>
        </w:tc>
      </w:tr>
      <w:tr w:rsidR="00C43E1B" w14:paraId="60245A7A"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371DB4B4" w14:textId="77777777" w:rsidR="00C43E1B" w:rsidRPr="00D7349C" w:rsidRDefault="00C43E1B" w:rsidP="00C43E1B">
            <w:pPr>
              <w:pStyle w:val="Tabletext"/>
            </w:pPr>
            <w:r>
              <w:t>15</w:t>
            </w:r>
            <w:r w:rsidRPr="00A20DC0">
              <w:rPr>
                <w:vertAlign w:val="superscript"/>
              </w:rPr>
              <w:t>th</w:t>
            </w:r>
            <w:r>
              <w:t xml:space="preserve"> of March</w:t>
            </w:r>
          </w:p>
        </w:tc>
        <w:tc>
          <w:tcPr>
            <w:tcW w:w="7201" w:type="dxa"/>
            <w:tcBorders>
              <w:top w:val="nil"/>
              <w:bottom w:val="nil"/>
            </w:tcBorders>
          </w:tcPr>
          <w:p w14:paraId="09AA2A45" w14:textId="77777777" w:rsidR="00C43E1B" w:rsidRPr="00D7349C" w:rsidRDefault="00C43E1B" w:rsidP="00C43E1B">
            <w:pPr>
              <w:pStyle w:val="Tabletext"/>
            </w:pPr>
            <w:r>
              <w:t>Minister Tehan &amp; AMPTO CEO – Gareth Phillips</w:t>
            </w:r>
          </w:p>
        </w:tc>
      </w:tr>
      <w:tr w:rsidR="00C43E1B" w14:paraId="12B2981C"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6DAFEA1C" w14:textId="77777777" w:rsidR="00C43E1B" w:rsidRPr="00D7349C" w:rsidRDefault="00C43E1B" w:rsidP="00C43E1B">
            <w:pPr>
              <w:pStyle w:val="Tabletext"/>
            </w:pPr>
          </w:p>
        </w:tc>
        <w:tc>
          <w:tcPr>
            <w:tcW w:w="7201" w:type="dxa"/>
            <w:tcBorders>
              <w:top w:val="nil"/>
              <w:bottom w:val="nil"/>
            </w:tcBorders>
          </w:tcPr>
          <w:p w14:paraId="10B534AD" w14:textId="77777777" w:rsidR="00C43E1B" w:rsidRPr="00D7349C" w:rsidRDefault="00C43E1B" w:rsidP="00C43E1B">
            <w:pPr>
              <w:pStyle w:val="Tabletext"/>
            </w:pPr>
          </w:p>
        </w:tc>
      </w:tr>
      <w:tr w:rsidR="00C43E1B" w14:paraId="06265EC1"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688213AE" w14:textId="77777777" w:rsidR="00C43E1B" w:rsidRPr="00D7349C" w:rsidRDefault="00C43E1B" w:rsidP="00C43E1B">
            <w:pPr>
              <w:pStyle w:val="Tabletext"/>
            </w:pPr>
            <w:r>
              <w:t>16</w:t>
            </w:r>
            <w:r w:rsidRPr="00A20DC0">
              <w:rPr>
                <w:vertAlign w:val="superscript"/>
              </w:rPr>
              <w:t>th</w:t>
            </w:r>
            <w:r>
              <w:t xml:space="preserve"> of March</w:t>
            </w:r>
          </w:p>
        </w:tc>
        <w:tc>
          <w:tcPr>
            <w:tcW w:w="7201" w:type="dxa"/>
            <w:tcBorders>
              <w:top w:val="nil"/>
              <w:bottom w:val="nil"/>
            </w:tcBorders>
          </w:tcPr>
          <w:p w14:paraId="6139EC2D" w14:textId="77777777" w:rsidR="00C43E1B" w:rsidRPr="00D7349C" w:rsidRDefault="00C43E1B" w:rsidP="00C43E1B">
            <w:pPr>
              <w:pStyle w:val="Tabletext"/>
            </w:pPr>
            <w:r>
              <w:t>Minister Ley &amp; AMPTO CEO – Gareth Phillips</w:t>
            </w:r>
          </w:p>
        </w:tc>
      </w:tr>
      <w:tr w:rsidR="00C43E1B" w14:paraId="5B4A8D20"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090DD4E1" w14:textId="77777777" w:rsidR="00C43E1B" w:rsidRPr="00D7349C" w:rsidRDefault="00C43E1B" w:rsidP="00C43E1B">
            <w:pPr>
              <w:pStyle w:val="Tabletext"/>
            </w:pPr>
          </w:p>
        </w:tc>
        <w:tc>
          <w:tcPr>
            <w:tcW w:w="7201" w:type="dxa"/>
            <w:tcBorders>
              <w:top w:val="nil"/>
              <w:bottom w:val="nil"/>
            </w:tcBorders>
          </w:tcPr>
          <w:p w14:paraId="72AC6924" w14:textId="77777777" w:rsidR="00C43E1B" w:rsidRPr="00D7349C" w:rsidRDefault="00C43E1B" w:rsidP="00C43E1B">
            <w:pPr>
              <w:pStyle w:val="Tabletext"/>
            </w:pPr>
          </w:p>
        </w:tc>
      </w:tr>
      <w:tr w:rsidR="00C43E1B" w14:paraId="1F9C809B"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5614F8FD" w14:textId="77777777" w:rsidR="00C43E1B" w:rsidRPr="00D7349C" w:rsidRDefault="00C43E1B" w:rsidP="00C43E1B">
            <w:pPr>
              <w:pStyle w:val="Tabletext"/>
            </w:pPr>
            <w:r>
              <w:t>17</w:t>
            </w:r>
            <w:r w:rsidRPr="00A20DC0">
              <w:rPr>
                <w:vertAlign w:val="superscript"/>
              </w:rPr>
              <w:t>th</w:t>
            </w:r>
            <w:r>
              <w:t xml:space="preserve"> of March</w:t>
            </w:r>
          </w:p>
        </w:tc>
        <w:tc>
          <w:tcPr>
            <w:tcW w:w="7201" w:type="dxa"/>
            <w:tcBorders>
              <w:top w:val="nil"/>
              <w:bottom w:val="nil"/>
            </w:tcBorders>
          </w:tcPr>
          <w:p w14:paraId="7DA0DF1E" w14:textId="77777777" w:rsidR="00C43E1B" w:rsidRPr="00D7349C" w:rsidRDefault="001C6D7F" w:rsidP="00C43E1B">
            <w:pPr>
              <w:pStyle w:val="Tabletext"/>
            </w:pPr>
            <w:r>
              <w:t>Minister Ley representative</w:t>
            </w:r>
            <w:r w:rsidR="00C43E1B">
              <w:t xml:space="preserve"> &amp; </w:t>
            </w:r>
            <w:r>
              <w:t xml:space="preserve">RDATN Chair </w:t>
            </w:r>
            <w:r w:rsidR="00C43E1B">
              <w:t>David Kempton.</w:t>
            </w:r>
          </w:p>
        </w:tc>
      </w:tr>
      <w:tr w:rsidR="00C43E1B" w14:paraId="599E3BF1"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51FE73C7" w14:textId="77777777" w:rsidR="00C43E1B" w:rsidRPr="00D7349C" w:rsidRDefault="00C43E1B" w:rsidP="00C43E1B">
            <w:pPr>
              <w:pStyle w:val="Tabletext"/>
            </w:pPr>
          </w:p>
        </w:tc>
        <w:tc>
          <w:tcPr>
            <w:tcW w:w="7201" w:type="dxa"/>
            <w:tcBorders>
              <w:top w:val="nil"/>
              <w:bottom w:val="nil"/>
            </w:tcBorders>
          </w:tcPr>
          <w:p w14:paraId="29AC7F59" w14:textId="77777777" w:rsidR="00C43E1B" w:rsidRPr="00D7349C" w:rsidRDefault="00C43E1B" w:rsidP="00C43E1B">
            <w:pPr>
              <w:pStyle w:val="Tabletext"/>
            </w:pPr>
          </w:p>
        </w:tc>
      </w:tr>
      <w:tr w:rsidR="00C43E1B" w14:paraId="661A1C9A"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66E78C0" w14:textId="77777777" w:rsidR="00C43E1B" w:rsidRPr="00D7349C" w:rsidRDefault="00C43E1B" w:rsidP="00C43E1B">
            <w:pPr>
              <w:pStyle w:val="Tabletext"/>
            </w:pPr>
            <w:r>
              <w:t>17</w:t>
            </w:r>
            <w:r w:rsidRPr="00A20DC0">
              <w:rPr>
                <w:vertAlign w:val="superscript"/>
              </w:rPr>
              <w:t>th</w:t>
            </w:r>
            <w:r>
              <w:t xml:space="preserve"> of March</w:t>
            </w:r>
          </w:p>
        </w:tc>
        <w:tc>
          <w:tcPr>
            <w:tcW w:w="7201" w:type="dxa"/>
            <w:tcBorders>
              <w:top w:val="nil"/>
              <w:bottom w:val="nil"/>
            </w:tcBorders>
          </w:tcPr>
          <w:p w14:paraId="771B1C50" w14:textId="77777777" w:rsidR="00C43E1B" w:rsidRPr="00D7349C" w:rsidRDefault="00C43E1B" w:rsidP="00C43E1B">
            <w:pPr>
              <w:pStyle w:val="Tabletext"/>
            </w:pPr>
            <w:r>
              <w:t>Blueprint Institute</w:t>
            </w:r>
          </w:p>
        </w:tc>
      </w:tr>
      <w:tr w:rsidR="00C43E1B" w14:paraId="27250B72"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12C81D62" w14:textId="77777777" w:rsidR="00C43E1B" w:rsidRPr="00D7349C" w:rsidRDefault="00C43E1B" w:rsidP="00C43E1B">
            <w:pPr>
              <w:pStyle w:val="Tabletext"/>
            </w:pPr>
          </w:p>
        </w:tc>
        <w:tc>
          <w:tcPr>
            <w:tcW w:w="7201" w:type="dxa"/>
            <w:tcBorders>
              <w:top w:val="nil"/>
              <w:bottom w:val="nil"/>
            </w:tcBorders>
          </w:tcPr>
          <w:p w14:paraId="221BFF7C" w14:textId="77777777" w:rsidR="00C43E1B" w:rsidRPr="00D7349C" w:rsidRDefault="00C43E1B" w:rsidP="00C43E1B">
            <w:pPr>
              <w:pStyle w:val="Tabletext"/>
            </w:pPr>
          </w:p>
        </w:tc>
      </w:tr>
      <w:tr w:rsidR="00C43E1B" w14:paraId="5655FB98"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5334CE42" w14:textId="77777777" w:rsidR="00C43E1B" w:rsidRPr="00D7349C" w:rsidRDefault="00C43E1B" w:rsidP="00C43E1B">
            <w:pPr>
              <w:pStyle w:val="Tabletext"/>
            </w:pPr>
            <w:r>
              <w:t>17</w:t>
            </w:r>
            <w:r w:rsidRPr="00A20DC0">
              <w:rPr>
                <w:vertAlign w:val="superscript"/>
              </w:rPr>
              <w:t>th</w:t>
            </w:r>
            <w:r>
              <w:t xml:space="preserve"> of March</w:t>
            </w:r>
          </w:p>
        </w:tc>
        <w:tc>
          <w:tcPr>
            <w:tcW w:w="7201" w:type="dxa"/>
            <w:tcBorders>
              <w:top w:val="nil"/>
              <w:bottom w:val="nil"/>
            </w:tcBorders>
          </w:tcPr>
          <w:p w14:paraId="2BD99C82" w14:textId="77777777" w:rsidR="00C43E1B" w:rsidRPr="00D7349C" w:rsidRDefault="00C43E1B" w:rsidP="00C43E1B">
            <w:pPr>
              <w:pStyle w:val="Tabletext"/>
            </w:pPr>
            <w:r>
              <w:t xml:space="preserve">Virtual Event – Waste Management &amp; </w:t>
            </w:r>
            <w:r w:rsidR="003F68D8">
              <w:t>Marine Health</w:t>
            </w:r>
            <w:r>
              <w:br/>
              <w:t>Coalition for Conservation</w:t>
            </w:r>
            <w:r w:rsidR="003F68D8">
              <w:t xml:space="preserve"> – Webinar</w:t>
            </w:r>
          </w:p>
        </w:tc>
      </w:tr>
      <w:tr w:rsidR="00C43E1B" w14:paraId="72F0AA21"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3BA1E44A" w14:textId="77777777" w:rsidR="00C43E1B" w:rsidRPr="00D7349C" w:rsidRDefault="00C43E1B" w:rsidP="00C43E1B">
            <w:pPr>
              <w:pStyle w:val="Tabletext"/>
            </w:pPr>
          </w:p>
        </w:tc>
        <w:tc>
          <w:tcPr>
            <w:tcW w:w="7201" w:type="dxa"/>
            <w:tcBorders>
              <w:top w:val="nil"/>
              <w:bottom w:val="nil"/>
            </w:tcBorders>
          </w:tcPr>
          <w:p w14:paraId="4CBFBE34" w14:textId="77777777" w:rsidR="00C43E1B" w:rsidRPr="00D7349C" w:rsidRDefault="00C43E1B" w:rsidP="00C43E1B">
            <w:pPr>
              <w:pStyle w:val="Tabletext"/>
            </w:pPr>
          </w:p>
        </w:tc>
      </w:tr>
      <w:tr w:rsidR="00C43E1B" w14:paraId="7C06E75E"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15BB9AA5" w14:textId="77777777" w:rsidR="00C43E1B" w:rsidRPr="00D7349C" w:rsidRDefault="00C43E1B" w:rsidP="00C43E1B">
            <w:pPr>
              <w:pStyle w:val="Tabletext"/>
            </w:pPr>
            <w:r>
              <w:t>18</w:t>
            </w:r>
            <w:r w:rsidRPr="00A20DC0">
              <w:rPr>
                <w:vertAlign w:val="superscript"/>
              </w:rPr>
              <w:t>th</w:t>
            </w:r>
            <w:r>
              <w:t xml:space="preserve"> of March</w:t>
            </w:r>
          </w:p>
        </w:tc>
        <w:tc>
          <w:tcPr>
            <w:tcW w:w="7201" w:type="dxa"/>
            <w:tcBorders>
              <w:top w:val="nil"/>
              <w:bottom w:val="nil"/>
            </w:tcBorders>
          </w:tcPr>
          <w:p w14:paraId="592859B9" w14:textId="77777777" w:rsidR="00C43E1B" w:rsidRPr="00D7349C" w:rsidRDefault="00C43E1B" w:rsidP="00C43E1B">
            <w:pPr>
              <w:pStyle w:val="Tabletext"/>
            </w:pPr>
            <w:r>
              <w:t>Citizen’s Climate Lobby</w:t>
            </w:r>
            <w:r w:rsidR="001C6D7F">
              <w:t xml:space="preserve"> – Maree Nutt</w:t>
            </w:r>
          </w:p>
        </w:tc>
      </w:tr>
      <w:tr w:rsidR="00C43E1B" w14:paraId="5BD131E1"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2FE70732" w14:textId="77777777" w:rsidR="00C43E1B" w:rsidRPr="00D7349C" w:rsidRDefault="00C43E1B" w:rsidP="00C43E1B">
            <w:pPr>
              <w:pStyle w:val="Tabletext"/>
            </w:pPr>
          </w:p>
        </w:tc>
        <w:tc>
          <w:tcPr>
            <w:tcW w:w="7201" w:type="dxa"/>
            <w:tcBorders>
              <w:top w:val="nil"/>
              <w:bottom w:val="nil"/>
            </w:tcBorders>
          </w:tcPr>
          <w:p w14:paraId="4D0BE15B" w14:textId="77777777" w:rsidR="00C43E1B" w:rsidRPr="00D7349C" w:rsidRDefault="00C43E1B" w:rsidP="00C43E1B">
            <w:pPr>
              <w:pStyle w:val="Tabletext"/>
            </w:pPr>
          </w:p>
        </w:tc>
      </w:tr>
      <w:tr w:rsidR="00C43E1B" w14:paraId="362B8766"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03736C12" w14:textId="77777777" w:rsidR="00C43E1B" w:rsidRPr="00D7349C" w:rsidRDefault="00C43E1B" w:rsidP="00C43E1B">
            <w:pPr>
              <w:pStyle w:val="Tabletext"/>
            </w:pPr>
            <w:r>
              <w:t>23</w:t>
            </w:r>
            <w:r w:rsidRPr="00767C67">
              <w:rPr>
                <w:vertAlign w:val="superscript"/>
              </w:rPr>
              <w:t>rd</w:t>
            </w:r>
            <w:r>
              <w:t xml:space="preserve"> of March</w:t>
            </w:r>
          </w:p>
        </w:tc>
        <w:tc>
          <w:tcPr>
            <w:tcW w:w="7201" w:type="dxa"/>
            <w:tcBorders>
              <w:top w:val="nil"/>
              <w:bottom w:val="nil"/>
            </w:tcBorders>
          </w:tcPr>
          <w:p w14:paraId="7E058E28" w14:textId="77777777" w:rsidR="00C43E1B" w:rsidRPr="00D7349C" w:rsidRDefault="00C43E1B" w:rsidP="00C43E1B">
            <w:pPr>
              <w:pStyle w:val="Tabletext"/>
            </w:pPr>
            <w:r>
              <w:t>Teleconference – Panel UK/USA/Canada – Climate Change</w:t>
            </w:r>
            <w:r>
              <w:br/>
              <w:t>Hosted by Coalition for Conservation</w:t>
            </w:r>
          </w:p>
        </w:tc>
      </w:tr>
      <w:tr w:rsidR="00C43E1B" w14:paraId="7B64A911"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3EF61910" w14:textId="77777777" w:rsidR="00C43E1B" w:rsidRPr="00D7349C" w:rsidRDefault="00C43E1B" w:rsidP="00C43E1B">
            <w:pPr>
              <w:pStyle w:val="Tabletext"/>
            </w:pPr>
          </w:p>
        </w:tc>
        <w:tc>
          <w:tcPr>
            <w:tcW w:w="7201" w:type="dxa"/>
            <w:tcBorders>
              <w:top w:val="nil"/>
              <w:bottom w:val="nil"/>
            </w:tcBorders>
          </w:tcPr>
          <w:p w14:paraId="022C5FD2" w14:textId="77777777" w:rsidR="00C43E1B" w:rsidRPr="00D7349C" w:rsidRDefault="00C43E1B" w:rsidP="00C43E1B">
            <w:pPr>
              <w:pStyle w:val="Tabletext"/>
            </w:pPr>
          </w:p>
        </w:tc>
      </w:tr>
      <w:tr w:rsidR="00C43E1B" w14:paraId="2C074E30"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5FB6F0B4" w14:textId="77777777" w:rsidR="00C43E1B" w:rsidRPr="00D7349C" w:rsidRDefault="00C43E1B" w:rsidP="00C43E1B">
            <w:pPr>
              <w:pStyle w:val="Tabletext"/>
            </w:pPr>
            <w:r>
              <w:t>23</w:t>
            </w:r>
            <w:r w:rsidRPr="00767C67">
              <w:rPr>
                <w:vertAlign w:val="superscript"/>
              </w:rPr>
              <w:t>rd</w:t>
            </w:r>
            <w:r>
              <w:t xml:space="preserve"> of March</w:t>
            </w:r>
          </w:p>
        </w:tc>
        <w:tc>
          <w:tcPr>
            <w:tcW w:w="7201" w:type="dxa"/>
            <w:tcBorders>
              <w:top w:val="nil"/>
              <w:bottom w:val="nil"/>
            </w:tcBorders>
          </w:tcPr>
          <w:p w14:paraId="083D2028" w14:textId="77777777" w:rsidR="00C43E1B" w:rsidRPr="00D7349C" w:rsidRDefault="00C43E1B" w:rsidP="00C43E1B">
            <w:pPr>
              <w:pStyle w:val="Tabletext"/>
            </w:pPr>
            <w:r>
              <w:t>Beyond Zero Emissions</w:t>
            </w:r>
          </w:p>
        </w:tc>
      </w:tr>
      <w:bookmarkEnd w:id="4"/>
      <w:tr w:rsidR="00C43E1B" w14:paraId="71D56B4C"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2F4F4EFF" w14:textId="77777777" w:rsidR="00C43E1B" w:rsidRPr="00D7349C" w:rsidRDefault="00C43E1B" w:rsidP="00C43E1B">
            <w:pPr>
              <w:pStyle w:val="Tabletext"/>
            </w:pPr>
          </w:p>
        </w:tc>
        <w:tc>
          <w:tcPr>
            <w:tcW w:w="7201" w:type="dxa"/>
            <w:tcBorders>
              <w:top w:val="nil"/>
              <w:bottom w:val="nil"/>
            </w:tcBorders>
          </w:tcPr>
          <w:p w14:paraId="10965206" w14:textId="77777777" w:rsidR="00C43E1B" w:rsidRPr="00D7349C" w:rsidRDefault="00C43E1B" w:rsidP="00C43E1B">
            <w:pPr>
              <w:pStyle w:val="Tabletext"/>
            </w:pPr>
          </w:p>
        </w:tc>
      </w:tr>
      <w:tr w:rsidR="00C43E1B" w14:paraId="19136291"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3822884" w14:textId="77777777" w:rsidR="00C43E1B" w:rsidRPr="00D7349C" w:rsidRDefault="00C43E1B" w:rsidP="00C43E1B">
            <w:pPr>
              <w:pStyle w:val="Tabletext"/>
            </w:pPr>
            <w:r>
              <w:t>23</w:t>
            </w:r>
            <w:r w:rsidRPr="00767C67">
              <w:rPr>
                <w:vertAlign w:val="superscript"/>
              </w:rPr>
              <w:t>rd</w:t>
            </w:r>
            <w:r>
              <w:t xml:space="preserve"> of March</w:t>
            </w:r>
          </w:p>
        </w:tc>
        <w:tc>
          <w:tcPr>
            <w:tcW w:w="7201" w:type="dxa"/>
            <w:tcBorders>
              <w:top w:val="nil"/>
              <w:bottom w:val="nil"/>
            </w:tcBorders>
          </w:tcPr>
          <w:p w14:paraId="535904A0" w14:textId="77777777" w:rsidR="00C43E1B" w:rsidRPr="00D7349C" w:rsidRDefault="00C43E1B" w:rsidP="00C43E1B">
            <w:pPr>
              <w:pStyle w:val="Tabletext"/>
            </w:pPr>
            <w:r>
              <w:t>GBRMPA</w:t>
            </w:r>
            <w:r w:rsidR="001C6D7F">
              <w:t xml:space="preserve"> CEO</w:t>
            </w:r>
            <w:r>
              <w:t xml:space="preserve"> – Josh Thomas</w:t>
            </w:r>
          </w:p>
        </w:tc>
      </w:tr>
      <w:tr w:rsidR="00C43E1B" w14:paraId="5B2ED368"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bottom w:val="nil"/>
            </w:tcBorders>
          </w:tcPr>
          <w:p w14:paraId="17B9127F" w14:textId="77777777" w:rsidR="00C43E1B" w:rsidRPr="00D7349C" w:rsidRDefault="00C43E1B" w:rsidP="00C43E1B">
            <w:pPr>
              <w:pStyle w:val="Tabletext"/>
            </w:pPr>
          </w:p>
        </w:tc>
        <w:tc>
          <w:tcPr>
            <w:tcW w:w="7201" w:type="dxa"/>
            <w:tcBorders>
              <w:top w:val="nil"/>
              <w:bottom w:val="nil"/>
            </w:tcBorders>
          </w:tcPr>
          <w:p w14:paraId="32073FFE" w14:textId="77777777" w:rsidR="00C43E1B" w:rsidRPr="00D7349C" w:rsidRDefault="00C43E1B" w:rsidP="00C43E1B">
            <w:pPr>
              <w:pStyle w:val="Tabletext"/>
            </w:pPr>
          </w:p>
        </w:tc>
      </w:tr>
      <w:tr w:rsidR="00C43E1B" w14:paraId="704CB132" w14:textId="77777777" w:rsidTr="00D7300D">
        <w:trPr>
          <w:cnfStyle w:val="000000100000" w:firstRow="0" w:lastRow="0" w:firstColumn="0" w:lastColumn="0" w:oddVBand="0" w:evenVBand="0" w:oddHBand="1" w:evenHBand="0" w:firstRowFirstColumn="0" w:firstRowLastColumn="0" w:lastRowFirstColumn="0" w:lastRowLastColumn="0"/>
        </w:trPr>
        <w:tc>
          <w:tcPr>
            <w:tcW w:w="2405" w:type="dxa"/>
            <w:tcBorders>
              <w:top w:val="nil"/>
              <w:bottom w:val="nil"/>
            </w:tcBorders>
          </w:tcPr>
          <w:p w14:paraId="2E711858" w14:textId="77777777" w:rsidR="00C43E1B" w:rsidRDefault="00C43E1B" w:rsidP="00C43E1B">
            <w:pPr>
              <w:pStyle w:val="Tabletext"/>
            </w:pPr>
            <w:r>
              <w:t>25</w:t>
            </w:r>
            <w:r w:rsidRPr="00767C67">
              <w:rPr>
                <w:vertAlign w:val="superscript"/>
              </w:rPr>
              <w:t>th</w:t>
            </w:r>
            <w:r>
              <w:t xml:space="preserve"> of March</w:t>
            </w:r>
          </w:p>
          <w:p w14:paraId="43BFC076" w14:textId="77777777" w:rsidR="00C43E1B" w:rsidRDefault="00C43E1B" w:rsidP="00C43E1B">
            <w:pPr>
              <w:pStyle w:val="Tabletext"/>
            </w:pPr>
          </w:p>
          <w:p w14:paraId="2E473633" w14:textId="77777777" w:rsidR="00C43E1B" w:rsidRDefault="00C43E1B" w:rsidP="00C43E1B">
            <w:pPr>
              <w:pStyle w:val="Tabletext"/>
            </w:pPr>
            <w:r>
              <w:t>29</w:t>
            </w:r>
            <w:r w:rsidRPr="00767C67">
              <w:rPr>
                <w:vertAlign w:val="superscript"/>
              </w:rPr>
              <w:t>th</w:t>
            </w:r>
            <w:r>
              <w:t xml:space="preserve"> of March</w:t>
            </w:r>
          </w:p>
          <w:p w14:paraId="7CF7195E" w14:textId="77777777" w:rsidR="00C43E1B" w:rsidRDefault="00C43E1B" w:rsidP="00C43E1B">
            <w:pPr>
              <w:pStyle w:val="Tabletext"/>
            </w:pPr>
          </w:p>
          <w:p w14:paraId="2E9518FF" w14:textId="77777777" w:rsidR="00C43E1B" w:rsidRDefault="00C43E1B" w:rsidP="00C43E1B">
            <w:pPr>
              <w:pStyle w:val="Tabletext"/>
            </w:pPr>
            <w:r>
              <w:t>28</w:t>
            </w:r>
            <w:r w:rsidRPr="00C43E1B">
              <w:rPr>
                <w:vertAlign w:val="superscript"/>
              </w:rPr>
              <w:t>th</w:t>
            </w:r>
            <w:r>
              <w:t xml:space="preserve"> of April</w:t>
            </w:r>
          </w:p>
          <w:p w14:paraId="28ECAD34" w14:textId="77777777" w:rsidR="00C43E1B" w:rsidRDefault="00C43E1B" w:rsidP="00C43E1B">
            <w:pPr>
              <w:pStyle w:val="Tabletext"/>
            </w:pPr>
            <w:r>
              <w:t>29</w:t>
            </w:r>
            <w:r w:rsidRPr="00C43E1B">
              <w:rPr>
                <w:vertAlign w:val="superscript"/>
              </w:rPr>
              <w:t>th</w:t>
            </w:r>
            <w:r>
              <w:t xml:space="preserve"> of April</w:t>
            </w:r>
          </w:p>
          <w:p w14:paraId="1ABD7112" w14:textId="77777777" w:rsidR="00C43E1B" w:rsidRDefault="00C43E1B" w:rsidP="00C43E1B">
            <w:pPr>
              <w:pStyle w:val="Tabletext"/>
            </w:pPr>
          </w:p>
          <w:p w14:paraId="70A77675" w14:textId="77777777" w:rsidR="00C43E1B" w:rsidRDefault="00677D4F" w:rsidP="00C43E1B">
            <w:pPr>
              <w:pStyle w:val="Tabletext"/>
            </w:pPr>
            <w:r>
              <w:t>12</w:t>
            </w:r>
            <w:r w:rsidRPr="00677D4F">
              <w:rPr>
                <w:vertAlign w:val="superscript"/>
              </w:rPr>
              <w:t>th</w:t>
            </w:r>
            <w:r>
              <w:t xml:space="preserve"> of May</w:t>
            </w:r>
          </w:p>
          <w:p w14:paraId="63786C2D" w14:textId="77777777" w:rsidR="00677D4F" w:rsidRDefault="00677D4F" w:rsidP="00C43E1B">
            <w:pPr>
              <w:pStyle w:val="Tabletext"/>
            </w:pPr>
          </w:p>
          <w:p w14:paraId="1DDAD5FD" w14:textId="77777777" w:rsidR="00677D4F" w:rsidRDefault="00677D4F" w:rsidP="00C43E1B">
            <w:pPr>
              <w:pStyle w:val="Tabletext"/>
            </w:pPr>
            <w:r>
              <w:t>12</w:t>
            </w:r>
            <w:r w:rsidRPr="00677D4F">
              <w:rPr>
                <w:vertAlign w:val="superscript"/>
              </w:rPr>
              <w:t>th</w:t>
            </w:r>
            <w:r>
              <w:t xml:space="preserve"> of May</w:t>
            </w:r>
          </w:p>
          <w:p w14:paraId="6F500401" w14:textId="77777777" w:rsidR="00C43E1B" w:rsidRDefault="00C43E1B" w:rsidP="00C43E1B">
            <w:pPr>
              <w:pStyle w:val="Tabletext"/>
            </w:pPr>
          </w:p>
          <w:p w14:paraId="6BB683EF" w14:textId="77777777" w:rsidR="00C43E1B" w:rsidRDefault="00677D4F" w:rsidP="00C43E1B">
            <w:pPr>
              <w:pStyle w:val="Tabletext"/>
            </w:pPr>
            <w:r>
              <w:t>12</w:t>
            </w:r>
            <w:r w:rsidRPr="00677D4F">
              <w:rPr>
                <w:vertAlign w:val="superscript"/>
              </w:rPr>
              <w:t>th</w:t>
            </w:r>
            <w:r>
              <w:t xml:space="preserve"> of May</w:t>
            </w:r>
          </w:p>
          <w:p w14:paraId="53F0657A" w14:textId="77777777" w:rsidR="00677D4F" w:rsidRDefault="00677D4F" w:rsidP="00C43E1B">
            <w:pPr>
              <w:pStyle w:val="Tabletext"/>
            </w:pPr>
          </w:p>
          <w:p w14:paraId="4871EAB0" w14:textId="77777777" w:rsidR="00677D4F" w:rsidRDefault="00677D4F" w:rsidP="00C43E1B">
            <w:pPr>
              <w:pStyle w:val="Tabletext"/>
            </w:pPr>
            <w:r>
              <w:t>17</w:t>
            </w:r>
            <w:r w:rsidRPr="00677D4F">
              <w:rPr>
                <w:vertAlign w:val="superscript"/>
              </w:rPr>
              <w:t>th</w:t>
            </w:r>
            <w:r>
              <w:t xml:space="preserve"> </w:t>
            </w:r>
            <w:r w:rsidR="005A3987">
              <w:t xml:space="preserve">of </w:t>
            </w:r>
            <w:r>
              <w:t>May</w:t>
            </w:r>
          </w:p>
          <w:p w14:paraId="554534F5" w14:textId="77777777" w:rsidR="00C43E1B" w:rsidRDefault="00C43E1B" w:rsidP="00C43E1B">
            <w:pPr>
              <w:pStyle w:val="Tabletext"/>
            </w:pPr>
          </w:p>
          <w:p w14:paraId="5B0D7EBB" w14:textId="77777777" w:rsidR="00C43E1B" w:rsidRDefault="005A3987" w:rsidP="00C43E1B">
            <w:pPr>
              <w:pStyle w:val="Tabletext"/>
            </w:pPr>
            <w:r>
              <w:t>19</w:t>
            </w:r>
            <w:r w:rsidRPr="005A3987">
              <w:rPr>
                <w:vertAlign w:val="superscript"/>
              </w:rPr>
              <w:t>th</w:t>
            </w:r>
            <w:r>
              <w:t xml:space="preserve"> of May</w:t>
            </w:r>
          </w:p>
          <w:p w14:paraId="2FC3C312" w14:textId="77777777" w:rsidR="005A3987" w:rsidRDefault="005A3987" w:rsidP="00C43E1B">
            <w:pPr>
              <w:pStyle w:val="Tabletext"/>
            </w:pPr>
          </w:p>
          <w:p w14:paraId="041F5C0A" w14:textId="77777777" w:rsidR="005A3987" w:rsidRDefault="005A3987" w:rsidP="00C43E1B">
            <w:pPr>
              <w:pStyle w:val="Tabletext"/>
            </w:pPr>
            <w:r>
              <w:t>25</w:t>
            </w:r>
            <w:r w:rsidRPr="005A3987">
              <w:rPr>
                <w:vertAlign w:val="superscript"/>
              </w:rPr>
              <w:t>th</w:t>
            </w:r>
            <w:r>
              <w:t xml:space="preserve"> of May</w:t>
            </w:r>
          </w:p>
          <w:p w14:paraId="421A9E96" w14:textId="77777777" w:rsidR="005A3987" w:rsidRDefault="005A3987" w:rsidP="00C43E1B">
            <w:pPr>
              <w:pStyle w:val="Tabletext"/>
            </w:pPr>
          </w:p>
          <w:p w14:paraId="1242A7C1" w14:textId="77777777" w:rsidR="005A3987" w:rsidRDefault="00382635" w:rsidP="00C43E1B">
            <w:pPr>
              <w:pStyle w:val="Tabletext"/>
            </w:pPr>
            <w:r>
              <w:t>2</w:t>
            </w:r>
            <w:r w:rsidRPr="00382635">
              <w:rPr>
                <w:vertAlign w:val="superscript"/>
              </w:rPr>
              <w:t>nd</w:t>
            </w:r>
            <w:r>
              <w:t xml:space="preserve"> of June</w:t>
            </w:r>
          </w:p>
          <w:p w14:paraId="222A40A0" w14:textId="77777777" w:rsidR="005A3987" w:rsidRDefault="005A3987" w:rsidP="00C43E1B">
            <w:pPr>
              <w:pStyle w:val="Tabletext"/>
            </w:pPr>
          </w:p>
          <w:p w14:paraId="49FE05BA" w14:textId="77777777" w:rsidR="005A3987" w:rsidRDefault="005A3987" w:rsidP="00C43E1B">
            <w:pPr>
              <w:pStyle w:val="Tabletext"/>
            </w:pPr>
          </w:p>
          <w:p w14:paraId="312E94FA" w14:textId="77777777" w:rsidR="00DA2E6D" w:rsidRDefault="00DA2E6D" w:rsidP="00C43E1B">
            <w:pPr>
              <w:pStyle w:val="Tabletext"/>
            </w:pPr>
            <w:r>
              <w:t>10</w:t>
            </w:r>
            <w:r w:rsidRPr="00DA2E6D">
              <w:rPr>
                <w:vertAlign w:val="superscript"/>
              </w:rPr>
              <w:t>th</w:t>
            </w:r>
            <w:r>
              <w:t xml:space="preserve"> of June</w:t>
            </w:r>
          </w:p>
          <w:p w14:paraId="6315FD94" w14:textId="77777777" w:rsidR="00382635" w:rsidRDefault="00382635" w:rsidP="00C43E1B">
            <w:pPr>
              <w:pStyle w:val="Tabletext"/>
            </w:pPr>
          </w:p>
          <w:p w14:paraId="5DAE10E6" w14:textId="77777777" w:rsidR="00DA2E6D" w:rsidRDefault="00DA2E6D" w:rsidP="00C43E1B">
            <w:pPr>
              <w:pStyle w:val="Tabletext"/>
            </w:pPr>
          </w:p>
          <w:p w14:paraId="79CB243D" w14:textId="77777777" w:rsidR="00DA2E6D" w:rsidRDefault="00DA2E6D" w:rsidP="00C43E1B">
            <w:pPr>
              <w:pStyle w:val="Tabletext"/>
            </w:pPr>
            <w:r>
              <w:t>16</w:t>
            </w:r>
            <w:r w:rsidRPr="00DA2E6D">
              <w:rPr>
                <w:vertAlign w:val="superscript"/>
              </w:rPr>
              <w:t>th</w:t>
            </w:r>
            <w:r>
              <w:t xml:space="preserve"> of June</w:t>
            </w:r>
          </w:p>
          <w:p w14:paraId="013A2C74" w14:textId="77777777" w:rsidR="00DA2E6D" w:rsidRDefault="00DA2E6D" w:rsidP="00C43E1B">
            <w:pPr>
              <w:pStyle w:val="Tabletext"/>
            </w:pPr>
          </w:p>
          <w:p w14:paraId="2FC80E05" w14:textId="77777777" w:rsidR="00C43E1B" w:rsidRPr="00D7349C" w:rsidRDefault="003F68D8" w:rsidP="00C43E1B">
            <w:pPr>
              <w:pStyle w:val="Tabletext"/>
            </w:pPr>
            <w:r>
              <w:t>22</w:t>
            </w:r>
            <w:r w:rsidRPr="003F68D8">
              <w:rPr>
                <w:vertAlign w:val="superscript"/>
              </w:rPr>
              <w:t>nd</w:t>
            </w:r>
            <w:r>
              <w:t xml:space="preserve"> of June</w:t>
            </w:r>
          </w:p>
        </w:tc>
        <w:tc>
          <w:tcPr>
            <w:tcW w:w="7201" w:type="dxa"/>
            <w:tcBorders>
              <w:top w:val="nil"/>
              <w:bottom w:val="nil"/>
            </w:tcBorders>
          </w:tcPr>
          <w:p w14:paraId="28CEB248" w14:textId="77777777" w:rsidR="00C43E1B" w:rsidRDefault="00C43E1B" w:rsidP="00C43E1B">
            <w:pPr>
              <w:pStyle w:val="Tabletext"/>
            </w:pPr>
            <w:r>
              <w:lastRenderedPageBreak/>
              <w:t>Coalition for Conservation</w:t>
            </w:r>
            <w:r w:rsidR="001C6D7F">
              <w:t xml:space="preserve"> CEO</w:t>
            </w:r>
            <w:r>
              <w:t xml:space="preserve"> – Christina Talacko</w:t>
            </w:r>
          </w:p>
          <w:p w14:paraId="1C9A38AE" w14:textId="77777777" w:rsidR="00C43E1B" w:rsidRDefault="00C43E1B" w:rsidP="00C43E1B">
            <w:pPr>
              <w:pStyle w:val="Tabletext"/>
            </w:pPr>
          </w:p>
          <w:p w14:paraId="637D361A" w14:textId="77777777" w:rsidR="00C43E1B" w:rsidRDefault="00C43E1B" w:rsidP="00C43E1B">
            <w:pPr>
              <w:pStyle w:val="Tabletext"/>
            </w:pPr>
            <w:r>
              <w:t>RRRC &amp; GBRF COTS</w:t>
            </w:r>
            <w:r w:rsidR="001C6D7F">
              <w:t xml:space="preserve"> event</w:t>
            </w:r>
          </w:p>
          <w:p w14:paraId="55915F32" w14:textId="77777777" w:rsidR="00C43E1B" w:rsidRDefault="00C43E1B" w:rsidP="00C43E1B">
            <w:pPr>
              <w:pStyle w:val="Tabletext"/>
            </w:pPr>
          </w:p>
          <w:p w14:paraId="44FDD7EE" w14:textId="77777777" w:rsidR="00C43E1B" w:rsidRDefault="00C43E1B" w:rsidP="00C43E1B">
            <w:pPr>
              <w:pStyle w:val="Tabletext"/>
            </w:pPr>
            <w:r>
              <w:t>RRRC – Tropical Water Quality Conference</w:t>
            </w:r>
          </w:p>
          <w:p w14:paraId="5951AC56" w14:textId="77777777" w:rsidR="00C43E1B" w:rsidRDefault="001C6D7F" w:rsidP="00C43E1B">
            <w:pPr>
              <w:pStyle w:val="Tabletext"/>
            </w:pPr>
            <w:r>
              <w:t xml:space="preserve">Wet Tropics Management Authority Chair – </w:t>
            </w:r>
            <w:r w:rsidR="00C43E1B">
              <w:t>Leslie Sheriffs</w:t>
            </w:r>
          </w:p>
          <w:p w14:paraId="2D4D4825" w14:textId="77777777" w:rsidR="00C43E1B" w:rsidRDefault="00C43E1B" w:rsidP="00C43E1B">
            <w:pPr>
              <w:pStyle w:val="Tabletext"/>
            </w:pPr>
          </w:p>
          <w:p w14:paraId="08D5724F" w14:textId="77777777" w:rsidR="00C43E1B" w:rsidRDefault="00C43E1B" w:rsidP="00C43E1B">
            <w:pPr>
              <w:pStyle w:val="Tabletext"/>
            </w:pPr>
            <w:r>
              <w:t>Coalition for Conservation</w:t>
            </w:r>
            <w:r w:rsidR="001C6D7F">
              <w:t xml:space="preserve"> CEO</w:t>
            </w:r>
            <w:r>
              <w:t xml:space="preserve"> – Christina Talacko</w:t>
            </w:r>
          </w:p>
          <w:p w14:paraId="7F8F0362" w14:textId="77777777" w:rsidR="00C43E1B" w:rsidRDefault="00C43E1B" w:rsidP="00C43E1B">
            <w:pPr>
              <w:pStyle w:val="Tabletext"/>
            </w:pPr>
          </w:p>
          <w:p w14:paraId="2C81B9C5" w14:textId="77777777" w:rsidR="00677D4F" w:rsidRDefault="001C6D7F" w:rsidP="00C43E1B">
            <w:pPr>
              <w:pStyle w:val="Tabletext"/>
            </w:pPr>
            <w:r>
              <w:t>NAIF CEO</w:t>
            </w:r>
            <w:r w:rsidR="00677D4F">
              <w:t xml:space="preserve"> </w:t>
            </w:r>
            <w:r>
              <w:t xml:space="preserve">– </w:t>
            </w:r>
            <w:r w:rsidR="00677D4F">
              <w:t>Chris Wade</w:t>
            </w:r>
          </w:p>
          <w:p w14:paraId="07C07517" w14:textId="77777777" w:rsidR="00677D4F" w:rsidRDefault="00677D4F" w:rsidP="00C43E1B">
            <w:pPr>
              <w:pStyle w:val="Tabletext"/>
            </w:pPr>
          </w:p>
          <w:p w14:paraId="7D58A182" w14:textId="77777777" w:rsidR="00677D4F" w:rsidRDefault="00677D4F" w:rsidP="00C43E1B">
            <w:pPr>
              <w:pStyle w:val="Tabletext"/>
            </w:pPr>
            <w:r>
              <w:t>Blueprint Institute</w:t>
            </w:r>
          </w:p>
          <w:p w14:paraId="4C38F43C" w14:textId="77777777" w:rsidR="00677D4F" w:rsidRDefault="00677D4F" w:rsidP="00C43E1B">
            <w:pPr>
              <w:pStyle w:val="Tabletext"/>
            </w:pPr>
          </w:p>
          <w:p w14:paraId="3FFE6CF3" w14:textId="77777777" w:rsidR="00677D4F" w:rsidRDefault="00677D4F" w:rsidP="00C43E1B">
            <w:pPr>
              <w:pStyle w:val="Tabletext"/>
            </w:pPr>
            <w:r>
              <w:t>AMPTO CEO – Gareth Phillips</w:t>
            </w:r>
          </w:p>
          <w:p w14:paraId="1EA6873D" w14:textId="77777777" w:rsidR="005A3987" w:rsidRDefault="005A3987" w:rsidP="00C43E1B">
            <w:pPr>
              <w:pStyle w:val="Tabletext"/>
            </w:pPr>
          </w:p>
          <w:p w14:paraId="759EE448" w14:textId="77777777" w:rsidR="005A3987" w:rsidRDefault="005A3987" w:rsidP="00C43E1B">
            <w:pPr>
              <w:pStyle w:val="Tabletext"/>
            </w:pPr>
            <w:r>
              <w:t>Citizens of the Great Barrier Reef</w:t>
            </w:r>
            <w:r w:rsidR="001C6D7F">
              <w:t xml:space="preserve"> CEO</w:t>
            </w:r>
            <w:r>
              <w:t xml:space="preserve"> – Andy Ridley</w:t>
            </w:r>
          </w:p>
          <w:p w14:paraId="6BA8960A" w14:textId="77777777" w:rsidR="005A3987" w:rsidRDefault="005A3987" w:rsidP="00C43E1B">
            <w:pPr>
              <w:pStyle w:val="Tabletext"/>
            </w:pPr>
          </w:p>
          <w:p w14:paraId="3D90EF73" w14:textId="77777777" w:rsidR="005A3987" w:rsidRDefault="005A3987" w:rsidP="00C43E1B">
            <w:pPr>
              <w:pStyle w:val="Tabletext"/>
            </w:pPr>
            <w:r>
              <w:t>Minister Ley</w:t>
            </w:r>
          </w:p>
          <w:p w14:paraId="7C3EE551" w14:textId="77777777" w:rsidR="005A3987" w:rsidRDefault="005A3987" w:rsidP="00C43E1B">
            <w:pPr>
              <w:pStyle w:val="Tabletext"/>
            </w:pPr>
          </w:p>
          <w:p w14:paraId="13F04CC3" w14:textId="77777777" w:rsidR="005A3987" w:rsidRDefault="00382635" w:rsidP="00C43E1B">
            <w:pPr>
              <w:pStyle w:val="Tabletext"/>
            </w:pPr>
            <w:r>
              <w:t>AIMS – Hon. Penelope Wensley AC, Dr Paul Hardisty, Dr John Chappell, Mr David Smith</w:t>
            </w:r>
          </w:p>
          <w:p w14:paraId="04BDA3E5" w14:textId="77777777" w:rsidR="00382635" w:rsidRDefault="00382635" w:rsidP="00C43E1B">
            <w:pPr>
              <w:pStyle w:val="Tabletext"/>
            </w:pPr>
          </w:p>
          <w:p w14:paraId="7A452D81" w14:textId="77777777" w:rsidR="00382635" w:rsidRDefault="00DA2E6D" w:rsidP="00C43E1B">
            <w:pPr>
              <w:pStyle w:val="Tabletext"/>
            </w:pPr>
            <w:r>
              <w:t>Department of Agriculture, Water and the Environment Secretary: Andrew Metcalfe and GBRMPA CEO Josh Thomas.</w:t>
            </w:r>
          </w:p>
          <w:p w14:paraId="4AEF993C" w14:textId="77777777" w:rsidR="00DA2E6D" w:rsidRDefault="00DA2E6D" w:rsidP="00C43E1B">
            <w:pPr>
              <w:pStyle w:val="Tabletext"/>
            </w:pPr>
          </w:p>
          <w:p w14:paraId="64D677E0" w14:textId="77777777" w:rsidR="00DA2E6D" w:rsidRDefault="00DA2E6D" w:rsidP="00C43E1B">
            <w:pPr>
              <w:pStyle w:val="Tabletext"/>
            </w:pPr>
            <w:r>
              <w:t>Minister Ley</w:t>
            </w:r>
          </w:p>
          <w:p w14:paraId="12C1A77E" w14:textId="77777777" w:rsidR="005A3987" w:rsidRDefault="005A3987" w:rsidP="00C43E1B">
            <w:pPr>
              <w:pStyle w:val="Tabletext"/>
            </w:pPr>
          </w:p>
          <w:p w14:paraId="2A433B75" w14:textId="77777777" w:rsidR="003F68D8" w:rsidRPr="00D7349C" w:rsidRDefault="00D80B4E" w:rsidP="00C43E1B">
            <w:pPr>
              <w:pStyle w:val="Tabletext"/>
            </w:pPr>
            <w:r>
              <w:t>G</w:t>
            </w:r>
            <w:r w:rsidR="003F68D8">
              <w:t>BRMPA Chair – Dr Ian Poiner</w:t>
            </w:r>
          </w:p>
        </w:tc>
      </w:tr>
      <w:tr w:rsidR="00175DCC" w14:paraId="2FE28B34" w14:textId="77777777" w:rsidTr="00D7300D">
        <w:trPr>
          <w:cnfStyle w:val="000000010000" w:firstRow="0" w:lastRow="0" w:firstColumn="0" w:lastColumn="0" w:oddVBand="0" w:evenVBand="0" w:oddHBand="0" w:evenHBand="1" w:firstRowFirstColumn="0" w:firstRowLastColumn="0" w:lastRowFirstColumn="0" w:lastRowLastColumn="0"/>
        </w:trPr>
        <w:tc>
          <w:tcPr>
            <w:tcW w:w="2405" w:type="dxa"/>
            <w:tcBorders>
              <w:top w:val="nil"/>
            </w:tcBorders>
          </w:tcPr>
          <w:p w14:paraId="4936C61F" w14:textId="77777777" w:rsidR="00175DCC" w:rsidRPr="00175DCC" w:rsidRDefault="00175DCC" w:rsidP="00A56A7F">
            <w:pPr>
              <w:pStyle w:val="Tabletext"/>
              <w:rPr>
                <w:highlight w:val="yellow"/>
              </w:rPr>
            </w:pPr>
          </w:p>
        </w:tc>
        <w:tc>
          <w:tcPr>
            <w:tcW w:w="7201" w:type="dxa"/>
            <w:tcBorders>
              <w:top w:val="nil"/>
            </w:tcBorders>
          </w:tcPr>
          <w:p w14:paraId="555B6FF2" w14:textId="77777777" w:rsidR="00175DCC" w:rsidRPr="00175DCC" w:rsidRDefault="00175DCC" w:rsidP="00A56A7F">
            <w:pPr>
              <w:pStyle w:val="Tabletext"/>
              <w:rPr>
                <w:highlight w:val="yellow"/>
              </w:rPr>
            </w:pPr>
          </w:p>
        </w:tc>
      </w:tr>
    </w:tbl>
    <w:p w14:paraId="21032023" w14:textId="77777777" w:rsidR="009D0FF2" w:rsidRPr="002E74D2" w:rsidRDefault="009D0FF2" w:rsidP="009D0FF2">
      <w:pPr>
        <w:rPr>
          <w:sz w:val="14"/>
          <w:szCs w:val="20"/>
        </w:rPr>
      </w:pPr>
      <w:r>
        <w:rPr>
          <w:sz w:val="14"/>
          <w:szCs w:val="20"/>
        </w:rPr>
        <w:br/>
      </w:r>
      <w:r w:rsidRPr="002E74D2">
        <w:rPr>
          <w:sz w:val="14"/>
          <w:szCs w:val="20"/>
        </w:rPr>
        <w:t>Cover Photo: Stuart Ireland – Calypso Productions</w:t>
      </w:r>
    </w:p>
    <w:p w14:paraId="0FF494D1" w14:textId="77777777" w:rsidR="00CD3480" w:rsidRDefault="00CD3480">
      <w:pPr>
        <w:spacing w:after="0" w:line="240" w:lineRule="auto"/>
      </w:pPr>
      <w:r>
        <w:br w:type="page"/>
      </w:r>
    </w:p>
    <w:p w14:paraId="34FDCEF2" w14:textId="77777777" w:rsidR="00333791" w:rsidRDefault="00333791" w:rsidP="00333791">
      <w:pPr>
        <w:pStyle w:val="Heading1"/>
      </w:pPr>
      <w:r>
        <w:lastRenderedPageBreak/>
        <w:t>Appendix</w:t>
      </w:r>
    </w:p>
    <w:p w14:paraId="07F8FC86" w14:textId="77777777" w:rsidR="000D6510" w:rsidRDefault="00333791" w:rsidP="00A35A88">
      <w:pPr>
        <w:pStyle w:val="Heading3"/>
        <w:rPr>
          <w:rFonts w:cstheme="minorHAnsi"/>
          <w:i w:val="0"/>
          <w:iCs/>
          <w:sz w:val="23"/>
          <w:szCs w:val="23"/>
        </w:rPr>
      </w:pPr>
      <w:r>
        <w:rPr>
          <w:i w:val="0"/>
        </w:rPr>
        <w:t>Media Releases:</w:t>
      </w:r>
    </w:p>
    <w:bookmarkEnd w:id="1"/>
    <w:p w14:paraId="75FC55A7" w14:textId="77777777" w:rsidR="00841477" w:rsidRDefault="0027416D" w:rsidP="00097B04">
      <w:pPr>
        <w:spacing w:after="0" w:line="240" w:lineRule="auto"/>
        <w:ind w:left="2127" w:hanging="2127"/>
        <w:rPr>
          <w:rFonts w:asciiTheme="minorHAnsi" w:hAnsiTheme="minorHAnsi" w:cstheme="minorHAnsi"/>
        </w:rPr>
      </w:pPr>
      <w:r>
        <w:rPr>
          <w:rFonts w:asciiTheme="minorHAnsi" w:hAnsiTheme="minorHAnsi" w:cstheme="minorHAnsi"/>
        </w:rPr>
        <w:t>22</w:t>
      </w:r>
      <w:r w:rsidRPr="0027416D">
        <w:rPr>
          <w:rFonts w:asciiTheme="minorHAnsi" w:hAnsiTheme="minorHAnsi" w:cstheme="minorHAnsi"/>
          <w:vertAlign w:val="superscript"/>
        </w:rPr>
        <w:t>nd</w:t>
      </w:r>
      <w:r>
        <w:rPr>
          <w:rFonts w:asciiTheme="minorHAnsi" w:hAnsiTheme="minorHAnsi" w:cstheme="minorHAnsi"/>
        </w:rPr>
        <w:t xml:space="preserve"> of February 2021</w:t>
      </w:r>
      <w:r w:rsidR="00097B04">
        <w:rPr>
          <w:rFonts w:asciiTheme="minorHAnsi" w:hAnsiTheme="minorHAnsi" w:cstheme="minorHAnsi"/>
        </w:rPr>
        <w:tab/>
      </w:r>
      <w:hyperlink r:id="rId22" w:history="1">
        <w:r w:rsidR="001239D6" w:rsidRPr="001239D6">
          <w:rPr>
            <w:rStyle w:val="Hyperlink"/>
            <w:rFonts w:asciiTheme="minorHAnsi" w:hAnsiTheme="minorHAnsi" w:cstheme="minorHAnsi"/>
          </w:rPr>
          <w:t xml:space="preserve">Joint Media Release: In-water conservation and monitoring kicks off on the </w:t>
        </w:r>
        <w:r w:rsidR="001239D6" w:rsidRPr="001239D6">
          <w:rPr>
            <w:rStyle w:val="Hyperlink"/>
            <w:rFonts w:asciiTheme="minorHAnsi" w:hAnsiTheme="minorHAnsi" w:cstheme="minorHAnsi"/>
          </w:rPr>
          <w:br/>
          <w:t>Great Barrier Reef</w:t>
        </w:r>
      </w:hyperlink>
    </w:p>
    <w:p w14:paraId="6C6ED19D" w14:textId="77777777" w:rsidR="00685749" w:rsidRDefault="00685749" w:rsidP="00097B04">
      <w:pPr>
        <w:spacing w:after="0" w:line="240" w:lineRule="auto"/>
        <w:ind w:left="2127" w:hanging="2127"/>
        <w:rPr>
          <w:rFonts w:asciiTheme="minorHAnsi" w:hAnsiTheme="minorHAnsi" w:cstheme="minorHAnsi"/>
        </w:rPr>
      </w:pPr>
    </w:p>
    <w:p w14:paraId="726C6E3E"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27</w:t>
      </w:r>
      <w:r w:rsidRPr="001239D6">
        <w:rPr>
          <w:rFonts w:asciiTheme="minorHAnsi" w:hAnsiTheme="minorHAnsi" w:cstheme="minorHAnsi"/>
          <w:vertAlign w:val="superscript"/>
        </w:rPr>
        <w:t>th</w:t>
      </w:r>
      <w:r>
        <w:rPr>
          <w:rFonts w:asciiTheme="minorHAnsi" w:hAnsiTheme="minorHAnsi" w:cstheme="minorHAnsi"/>
        </w:rPr>
        <w:t xml:space="preserve"> of February 2021</w:t>
      </w:r>
      <w:r w:rsidR="00097B04">
        <w:rPr>
          <w:rFonts w:asciiTheme="minorHAnsi" w:hAnsiTheme="minorHAnsi" w:cstheme="minorHAnsi"/>
        </w:rPr>
        <w:tab/>
      </w:r>
      <w:hyperlink r:id="rId23" w:history="1">
        <w:r w:rsidRPr="001239D6">
          <w:rPr>
            <w:rStyle w:val="Hyperlink"/>
            <w:rFonts w:asciiTheme="minorHAnsi" w:hAnsiTheme="minorHAnsi" w:cstheme="minorHAnsi"/>
          </w:rPr>
          <w:t>Joint Media Release: Reef partnership to plant 100,000 corals off Cairns and Port Douglas</w:t>
        </w:r>
      </w:hyperlink>
    </w:p>
    <w:p w14:paraId="44CE2441" w14:textId="77777777" w:rsidR="001239D6" w:rsidRDefault="001239D6" w:rsidP="00097B04">
      <w:pPr>
        <w:spacing w:after="0" w:line="240" w:lineRule="auto"/>
        <w:ind w:left="2127" w:hanging="2127"/>
        <w:rPr>
          <w:rFonts w:asciiTheme="minorHAnsi" w:hAnsiTheme="minorHAnsi" w:cstheme="minorHAnsi"/>
        </w:rPr>
      </w:pPr>
    </w:p>
    <w:p w14:paraId="3351A276"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30</w:t>
      </w:r>
      <w:r w:rsidRPr="001239D6">
        <w:rPr>
          <w:rFonts w:asciiTheme="minorHAnsi" w:hAnsiTheme="minorHAnsi" w:cstheme="minorHAnsi"/>
          <w:vertAlign w:val="superscript"/>
        </w:rPr>
        <w:t>th</w:t>
      </w:r>
      <w:r>
        <w:rPr>
          <w:rFonts w:asciiTheme="minorHAnsi" w:hAnsiTheme="minorHAnsi" w:cstheme="minorHAnsi"/>
        </w:rPr>
        <w:t xml:space="preserve"> of March 2021</w:t>
      </w:r>
      <w:r w:rsidR="00097B04">
        <w:rPr>
          <w:rFonts w:asciiTheme="minorHAnsi" w:hAnsiTheme="minorHAnsi" w:cstheme="minorHAnsi"/>
        </w:rPr>
        <w:tab/>
      </w:r>
      <w:hyperlink r:id="rId24" w:history="1">
        <w:r w:rsidRPr="001239D6">
          <w:rPr>
            <w:rStyle w:val="Hyperlink"/>
            <w:rFonts w:asciiTheme="minorHAnsi" w:hAnsiTheme="minorHAnsi" w:cstheme="minorHAnsi"/>
          </w:rPr>
          <w:t>Joint Media Release: $4.9 million to back Traditional Owners of reef protection</w:t>
        </w:r>
      </w:hyperlink>
    </w:p>
    <w:p w14:paraId="5DD26254" w14:textId="77777777" w:rsidR="001239D6" w:rsidRDefault="001239D6" w:rsidP="00097B04">
      <w:pPr>
        <w:spacing w:after="0" w:line="240" w:lineRule="auto"/>
        <w:ind w:left="2127" w:hanging="2127"/>
        <w:rPr>
          <w:rFonts w:asciiTheme="minorHAnsi" w:hAnsiTheme="minorHAnsi" w:cstheme="minorHAnsi"/>
        </w:rPr>
      </w:pPr>
    </w:p>
    <w:p w14:paraId="6B132C12"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23</w:t>
      </w:r>
      <w:r w:rsidRPr="001239D6">
        <w:rPr>
          <w:rFonts w:asciiTheme="minorHAnsi" w:hAnsiTheme="minorHAnsi" w:cstheme="minorHAnsi"/>
          <w:vertAlign w:val="superscript"/>
        </w:rPr>
        <w:t>rd</w:t>
      </w:r>
      <w:r>
        <w:rPr>
          <w:rFonts w:asciiTheme="minorHAnsi" w:hAnsiTheme="minorHAnsi" w:cstheme="minorHAnsi"/>
        </w:rPr>
        <w:t xml:space="preserve"> of April 2021</w:t>
      </w:r>
      <w:r w:rsidR="00097B04">
        <w:rPr>
          <w:rFonts w:asciiTheme="minorHAnsi" w:hAnsiTheme="minorHAnsi" w:cstheme="minorHAnsi"/>
        </w:rPr>
        <w:tab/>
      </w:r>
      <w:hyperlink r:id="rId25" w:history="1">
        <w:r w:rsidRPr="001239D6">
          <w:rPr>
            <w:rStyle w:val="Hyperlink"/>
            <w:rFonts w:asciiTheme="minorHAnsi" w:hAnsiTheme="minorHAnsi" w:cstheme="minorHAnsi"/>
          </w:rPr>
          <w:t>Media Release: Morrison Government announces $100 million initiative to protect our oceans</w:t>
        </w:r>
      </w:hyperlink>
    </w:p>
    <w:p w14:paraId="598E9C88" w14:textId="77777777" w:rsidR="001239D6" w:rsidRDefault="001239D6" w:rsidP="00097B04">
      <w:pPr>
        <w:spacing w:after="0" w:line="240" w:lineRule="auto"/>
        <w:ind w:left="2127" w:hanging="2127"/>
        <w:rPr>
          <w:rFonts w:asciiTheme="minorHAnsi" w:hAnsiTheme="minorHAnsi" w:cstheme="minorHAnsi"/>
        </w:rPr>
      </w:pPr>
    </w:p>
    <w:p w14:paraId="4F18001F"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7</w:t>
      </w:r>
      <w:r w:rsidRPr="001239D6">
        <w:rPr>
          <w:rFonts w:asciiTheme="minorHAnsi" w:hAnsiTheme="minorHAnsi" w:cstheme="minorHAnsi"/>
          <w:vertAlign w:val="superscript"/>
        </w:rPr>
        <w:t>th</w:t>
      </w:r>
      <w:r>
        <w:rPr>
          <w:rFonts w:asciiTheme="minorHAnsi" w:hAnsiTheme="minorHAnsi" w:cstheme="minorHAnsi"/>
        </w:rPr>
        <w:t xml:space="preserve"> of May 2021</w:t>
      </w:r>
      <w:r w:rsidR="00097B04">
        <w:rPr>
          <w:rFonts w:asciiTheme="minorHAnsi" w:hAnsiTheme="minorHAnsi" w:cstheme="minorHAnsi"/>
        </w:rPr>
        <w:tab/>
      </w:r>
      <w:r w:rsidR="00097B04">
        <w:rPr>
          <w:rFonts w:asciiTheme="minorHAnsi" w:hAnsiTheme="minorHAnsi" w:cstheme="minorHAnsi"/>
        </w:rPr>
        <w:tab/>
      </w:r>
      <w:hyperlink r:id="rId26" w:history="1">
        <w:r w:rsidRPr="001239D6">
          <w:rPr>
            <w:rStyle w:val="Hyperlink"/>
            <w:rFonts w:asciiTheme="minorHAnsi" w:hAnsiTheme="minorHAnsi" w:cstheme="minorHAnsi"/>
          </w:rPr>
          <w:t>Media Release: $30 million investment to improve reef water quality</w:t>
        </w:r>
      </w:hyperlink>
    </w:p>
    <w:p w14:paraId="66C9829F" w14:textId="77777777" w:rsidR="001239D6" w:rsidRDefault="001239D6" w:rsidP="00097B04">
      <w:pPr>
        <w:spacing w:after="0" w:line="240" w:lineRule="auto"/>
        <w:ind w:left="2127" w:hanging="2127"/>
        <w:rPr>
          <w:rFonts w:asciiTheme="minorHAnsi" w:hAnsiTheme="minorHAnsi" w:cstheme="minorHAnsi"/>
        </w:rPr>
      </w:pPr>
    </w:p>
    <w:p w14:paraId="5BA4F40A"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12</w:t>
      </w:r>
      <w:r w:rsidRPr="001239D6">
        <w:rPr>
          <w:rFonts w:asciiTheme="minorHAnsi" w:hAnsiTheme="minorHAnsi" w:cstheme="minorHAnsi"/>
          <w:vertAlign w:val="superscript"/>
        </w:rPr>
        <w:t>th</w:t>
      </w:r>
      <w:r>
        <w:rPr>
          <w:rFonts w:asciiTheme="minorHAnsi" w:hAnsiTheme="minorHAnsi" w:cstheme="minorHAnsi"/>
        </w:rPr>
        <w:t xml:space="preserve"> of May 2021</w:t>
      </w:r>
      <w:r w:rsidR="00097B04">
        <w:rPr>
          <w:rFonts w:asciiTheme="minorHAnsi" w:hAnsiTheme="minorHAnsi" w:cstheme="minorHAnsi"/>
        </w:rPr>
        <w:tab/>
      </w:r>
      <w:hyperlink r:id="rId27" w:history="1">
        <w:r w:rsidRPr="001239D6">
          <w:rPr>
            <w:rStyle w:val="Hyperlink"/>
            <w:rFonts w:asciiTheme="minorHAnsi" w:hAnsiTheme="minorHAnsi" w:cstheme="minorHAnsi"/>
          </w:rPr>
          <w:t>Media Release: Morrison Government to invest $19.3 million to support stage one construction of the Daintree Microgrid project</w:t>
        </w:r>
      </w:hyperlink>
    </w:p>
    <w:p w14:paraId="6232FB26" w14:textId="77777777" w:rsidR="001239D6" w:rsidRDefault="001239D6" w:rsidP="00097B04">
      <w:pPr>
        <w:spacing w:after="0" w:line="240" w:lineRule="auto"/>
        <w:ind w:left="2127" w:hanging="2127"/>
        <w:rPr>
          <w:rFonts w:asciiTheme="minorHAnsi" w:hAnsiTheme="minorHAnsi" w:cstheme="minorHAnsi"/>
        </w:rPr>
      </w:pPr>
    </w:p>
    <w:p w14:paraId="58D9C0A3"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12</w:t>
      </w:r>
      <w:r w:rsidRPr="001239D6">
        <w:rPr>
          <w:rFonts w:asciiTheme="minorHAnsi" w:hAnsiTheme="minorHAnsi" w:cstheme="minorHAnsi"/>
          <w:vertAlign w:val="superscript"/>
        </w:rPr>
        <w:t>th</w:t>
      </w:r>
      <w:r>
        <w:rPr>
          <w:rFonts w:asciiTheme="minorHAnsi" w:hAnsiTheme="minorHAnsi" w:cstheme="minorHAnsi"/>
        </w:rPr>
        <w:t xml:space="preserve"> of May 2021</w:t>
      </w:r>
      <w:r w:rsidR="00097B04">
        <w:rPr>
          <w:rFonts w:asciiTheme="minorHAnsi" w:hAnsiTheme="minorHAnsi" w:cstheme="minorHAnsi"/>
        </w:rPr>
        <w:tab/>
      </w:r>
      <w:hyperlink r:id="rId28" w:history="1">
        <w:r w:rsidRPr="001239D6">
          <w:rPr>
            <w:rStyle w:val="Hyperlink"/>
            <w:rFonts w:asciiTheme="minorHAnsi" w:hAnsiTheme="minorHAnsi" w:cstheme="minorHAnsi"/>
          </w:rPr>
          <w:t>Media Release: Tackling the ghostly killers in our oceans</w:t>
        </w:r>
      </w:hyperlink>
    </w:p>
    <w:p w14:paraId="34C01345" w14:textId="77777777" w:rsidR="001239D6" w:rsidRDefault="001239D6" w:rsidP="00097B04">
      <w:pPr>
        <w:spacing w:after="0" w:line="240" w:lineRule="auto"/>
        <w:ind w:left="2127" w:hanging="2127"/>
        <w:rPr>
          <w:rFonts w:asciiTheme="minorHAnsi" w:hAnsiTheme="minorHAnsi" w:cstheme="minorHAnsi"/>
        </w:rPr>
      </w:pPr>
    </w:p>
    <w:p w14:paraId="47B000AD"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27</w:t>
      </w:r>
      <w:r w:rsidRPr="001239D6">
        <w:rPr>
          <w:rFonts w:asciiTheme="minorHAnsi" w:hAnsiTheme="minorHAnsi" w:cstheme="minorHAnsi"/>
          <w:vertAlign w:val="superscript"/>
        </w:rPr>
        <w:t>th</w:t>
      </w:r>
      <w:r>
        <w:rPr>
          <w:rFonts w:asciiTheme="minorHAnsi" w:hAnsiTheme="minorHAnsi" w:cstheme="minorHAnsi"/>
        </w:rPr>
        <w:t xml:space="preserve"> of May 2021</w:t>
      </w:r>
      <w:r w:rsidR="00097B04">
        <w:rPr>
          <w:rFonts w:asciiTheme="minorHAnsi" w:hAnsiTheme="minorHAnsi" w:cstheme="minorHAnsi"/>
        </w:rPr>
        <w:tab/>
      </w:r>
      <w:hyperlink r:id="rId29" w:history="1">
        <w:r w:rsidRPr="001239D6">
          <w:rPr>
            <w:rStyle w:val="Hyperlink"/>
            <w:rFonts w:asciiTheme="minorHAnsi" w:hAnsiTheme="minorHAnsi" w:cstheme="minorHAnsi"/>
          </w:rPr>
          <w:t>Joint Media Release: Great Barrier Reef fleet expands in Townsville</w:t>
        </w:r>
      </w:hyperlink>
    </w:p>
    <w:p w14:paraId="4616D90B" w14:textId="77777777" w:rsidR="001239D6" w:rsidRDefault="001239D6" w:rsidP="00097B04">
      <w:pPr>
        <w:spacing w:after="0" w:line="240" w:lineRule="auto"/>
        <w:ind w:left="2127" w:hanging="2127"/>
        <w:rPr>
          <w:rFonts w:asciiTheme="minorHAnsi" w:hAnsiTheme="minorHAnsi" w:cstheme="minorHAnsi"/>
        </w:rPr>
      </w:pPr>
    </w:p>
    <w:p w14:paraId="75915FEC" w14:textId="77777777" w:rsidR="001239D6" w:rsidRDefault="001239D6" w:rsidP="00097B04">
      <w:pPr>
        <w:spacing w:after="0" w:line="240" w:lineRule="auto"/>
        <w:ind w:left="2127" w:hanging="2127"/>
        <w:rPr>
          <w:rFonts w:asciiTheme="minorHAnsi" w:hAnsiTheme="minorHAnsi" w:cstheme="minorHAnsi"/>
        </w:rPr>
      </w:pPr>
      <w:r>
        <w:rPr>
          <w:rFonts w:asciiTheme="minorHAnsi" w:hAnsiTheme="minorHAnsi" w:cstheme="minorHAnsi"/>
        </w:rPr>
        <w:t>31</w:t>
      </w:r>
      <w:r w:rsidRPr="001239D6">
        <w:rPr>
          <w:rFonts w:asciiTheme="minorHAnsi" w:hAnsiTheme="minorHAnsi" w:cstheme="minorHAnsi"/>
          <w:vertAlign w:val="superscript"/>
        </w:rPr>
        <w:t>st</w:t>
      </w:r>
      <w:r>
        <w:rPr>
          <w:rFonts w:asciiTheme="minorHAnsi" w:hAnsiTheme="minorHAnsi" w:cstheme="minorHAnsi"/>
        </w:rPr>
        <w:t xml:space="preserve"> of May 2021</w:t>
      </w:r>
      <w:r w:rsidR="00097B04">
        <w:rPr>
          <w:rFonts w:asciiTheme="minorHAnsi" w:hAnsiTheme="minorHAnsi" w:cstheme="minorHAnsi"/>
        </w:rPr>
        <w:tab/>
      </w:r>
      <w:hyperlink r:id="rId30" w:history="1">
        <w:r w:rsidR="006453FB" w:rsidRPr="006453FB">
          <w:rPr>
            <w:rStyle w:val="Hyperlink"/>
            <w:rFonts w:asciiTheme="minorHAnsi" w:hAnsiTheme="minorHAnsi" w:cstheme="minorHAnsi"/>
          </w:rPr>
          <w:t>Reef permit application fee waived until 2022</w:t>
        </w:r>
      </w:hyperlink>
    </w:p>
    <w:p w14:paraId="6519D446" w14:textId="77777777" w:rsidR="001239D6" w:rsidRDefault="001239D6" w:rsidP="0057049B">
      <w:pPr>
        <w:spacing w:after="0" w:line="240" w:lineRule="auto"/>
        <w:rPr>
          <w:rFonts w:asciiTheme="minorHAnsi" w:hAnsiTheme="minorHAnsi" w:cstheme="minorHAnsi"/>
        </w:rPr>
      </w:pPr>
    </w:p>
    <w:p w14:paraId="2AF15EDE" w14:textId="77777777" w:rsidR="001239D6" w:rsidRDefault="001239D6" w:rsidP="0057049B">
      <w:pPr>
        <w:spacing w:after="0" w:line="240" w:lineRule="auto"/>
        <w:rPr>
          <w:rFonts w:asciiTheme="minorHAnsi" w:hAnsiTheme="minorHAnsi" w:cstheme="minorHAnsi"/>
        </w:rPr>
      </w:pPr>
    </w:p>
    <w:p w14:paraId="08D13189" w14:textId="77777777" w:rsidR="00685749" w:rsidRDefault="00685749" w:rsidP="0057049B">
      <w:pPr>
        <w:spacing w:after="0" w:line="240" w:lineRule="auto"/>
        <w:rPr>
          <w:rFonts w:asciiTheme="minorHAnsi" w:hAnsiTheme="minorHAnsi" w:cstheme="minorHAnsi"/>
        </w:rPr>
      </w:pPr>
    </w:p>
    <w:p w14:paraId="5C6601CD" w14:textId="77777777" w:rsidR="00D80B4E" w:rsidRDefault="00D80B4E" w:rsidP="00D80B4E">
      <w:pPr>
        <w:pStyle w:val="Heading3"/>
        <w:rPr>
          <w:rFonts w:cstheme="minorHAnsi"/>
          <w:i w:val="0"/>
          <w:iCs/>
          <w:sz w:val="23"/>
          <w:szCs w:val="23"/>
        </w:rPr>
      </w:pPr>
      <w:r>
        <w:rPr>
          <w:i w:val="0"/>
        </w:rPr>
        <w:t>Opinion Piece</w:t>
      </w:r>
      <w:r w:rsidR="00C006D7">
        <w:rPr>
          <w:i w:val="0"/>
        </w:rPr>
        <w:t>s</w:t>
      </w:r>
      <w:r>
        <w:rPr>
          <w:i w:val="0"/>
        </w:rPr>
        <w:t>:</w:t>
      </w:r>
    </w:p>
    <w:p w14:paraId="505FF5AE" w14:textId="77777777" w:rsidR="00D80B4E" w:rsidRDefault="00D80B4E" w:rsidP="0057049B">
      <w:pPr>
        <w:spacing w:after="0" w:line="240" w:lineRule="auto"/>
        <w:rPr>
          <w:rFonts w:asciiTheme="minorHAnsi" w:hAnsiTheme="minorHAnsi" w:cstheme="minorHAnsi"/>
          <w:i/>
          <w:iCs/>
        </w:rPr>
      </w:pPr>
      <w:r w:rsidRPr="00D80B4E">
        <w:rPr>
          <w:rFonts w:asciiTheme="minorHAnsi" w:hAnsiTheme="minorHAnsi" w:cstheme="minorHAnsi"/>
        </w:rPr>
        <w:t>7</w:t>
      </w:r>
      <w:r w:rsidRPr="00D80B4E">
        <w:rPr>
          <w:rFonts w:asciiTheme="minorHAnsi" w:hAnsiTheme="minorHAnsi" w:cstheme="minorHAnsi"/>
          <w:vertAlign w:val="superscript"/>
        </w:rPr>
        <w:t>th</w:t>
      </w:r>
      <w:r w:rsidRPr="00D80B4E">
        <w:rPr>
          <w:rFonts w:asciiTheme="minorHAnsi" w:hAnsiTheme="minorHAnsi" w:cstheme="minorHAnsi"/>
        </w:rPr>
        <w:t xml:space="preserve"> of </w:t>
      </w:r>
      <w:r>
        <w:rPr>
          <w:rFonts w:asciiTheme="minorHAnsi" w:hAnsiTheme="minorHAnsi" w:cstheme="minorHAnsi"/>
        </w:rPr>
        <w:t>March 2021 – The Guardian Australia:</w:t>
      </w:r>
      <w:r>
        <w:rPr>
          <w:rFonts w:asciiTheme="minorHAnsi" w:hAnsiTheme="minorHAnsi" w:cstheme="minorHAnsi"/>
        </w:rPr>
        <w:br/>
      </w:r>
      <w:hyperlink r:id="rId31" w:history="1">
        <w:r w:rsidRPr="00D80B4E">
          <w:rPr>
            <w:rStyle w:val="Hyperlink"/>
            <w:rFonts w:asciiTheme="minorHAnsi" w:hAnsiTheme="minorHAnsi" w:cstheme="minorHAnsi"/>
            <w:i/>
            <w:iCs/>
          </w:rPr>
          <w:t>Getting to net zero isn’t all pain and expense – there are huge opportunities for Australia</w:t>
        </w:r>
      </w:hyperlink>
    </w:p>
    <w:p w14:paraId="0C60F6BF" w14:textId="77777777" w:rsidR="00D80B4E" w:rsidRDefault="00D80B4E" w:rsidP="0057049B">
      <w:pPr>
        <w:spacing w:after="0" w:line="240" w:lineRule="auto"/>
        <w:rPr>
          <w:rFonts w:asciiTheme="minorHAnsi" w:hAnsiTheme="minorHAnsi" w:cstheme="minorHAnsi"/>
          <w:i/>
          <w:iCs/>
        </w:rPr>
      </w:pPr>
    </w:p>
    <w:p w14:paraId="7EE6AB64" w14:textId="77777777" w:rsidR="009856A4" w:rsidRDefault="009856A4" w:rsidP="0057049B">
      <w:pPr>
        <w:spacing w:after="0" w:line="240" w:lineRule="auto"/>
        <w:rPr>
          <w:rFonts w:asciiTheme="minorHAnsi" w:hAnsiTheme="minorHAnsi" w:cstheme="minorHAnsi"/>
        </w:rPr>
      </w:pPr>
      <w:r>
        <w:rPr>
          <w:rFonts w:asciiTheme="minorHAnsi" w:hAnsiTheme="minorHAnsi" w:cstheme="minorHAnsi"/>
        </w:rPr>
        <w:t>24</w:t>
      </w:r>
      <w:r w:rsidRPr="009856A4">
        <w:rPr>
          <w:rFonts w:asciiTheme="minorHAnsi" w:hAnsiTheme="minorHAnsi" w:cstheme="minorHAnsi"/>
          <w:vertAlign w:val="superscript"/>
        </w:rPr>
        <w:t>th</w:t>
      </w:r>
      <w:r>
        <w:rPr>
          <w:rFonts w:asciiTheme="minorHAnsi" w:hAnsiTheme="minorHAnsi" w:cstheme="minorHAnsi"/>
        </w:rPr>
        <w:t xml:space="preserve"> of June 2021 – Sydney Morning Herald &amp; The Age:</w:t>
      </w:r>
    </w:p>
    <w:p w14:paraId="724A0965" w14:textId="77777777" w:rsidR="009856A4" w:rsidRPr="009856A4" w:rsidRDefault="006F5E0C" w:rsidP="0057049B">
      <w:pPr>
        <w:spacing w:after="0" w:line="240" w:lineRule="auto"/>
        <w:rPr>
          <w:rFonts w:asciiTheme="minorHAnsi" w:hAnsiTheme="minorHAnsi" w:cstheme="minorHAnsi"/>
          <w:i/>
          <w:iCs/>
        </w:rPr>
      </w:pPr>
      <w:hyperlink r:id="rId32" w:history="1">
        <w:r w:rsidR="009856A4" w:rsidRPr="009856A4">
          <w:rPr>
            <w:rStyle w:val="Hyperlink"/>
            <w:rFonts w:asciiTheme="minorHAnsi" w:hAnsiTheme="minorHAnsi" w:cstheme="minorHAnsi"/>
            <w:i/>
            <w:iCs/>
          </w:rPr>
          <w:t>The National Party’s allergy to net zero – by a worrie</w:t>
        </w:r>
        <w:r w:rsidR="009856A4">
          <w:rPr>
            <w:rStyle w:val="Hyperlink"/>
            <w:rFonts w:asciiTheme="minorHAnsi" w:hAnsiTheme="minorHAnsi" w:cstheme="minorHAnsi"/>
            <w:i/>
            <w:iCs/>
          </w:rPr>
          <w:t>d</w:t>
        </w:r>
        <w:r w:rsidR="009856A4" w:rsidRPr="009856A4">
          <w:rPr>
            <w:rStyle w:val="Hyperlink"/>
            <w:rFonts w:asciiTheme="minorHAnsi" w:hAnsiTheme="minorHAnsi" w:cstheme="minorHAnsi"/>
            <w:i/>
            <w:iCs/>
          </w:rPr>
          <w:t xml:space="preserve"> Liberal</w:t>
        </w:r>
      </w:hyperlink>
    </w:p>
    <w:sectPr w:rsidR="009856A4" w:rsidRPr="009856A4" w:rsidSect="00C006D7">
      <w:type w:val="continuous"/>
      <w:pgSz w:w="11906" w:h="16838" w:code="9"/>
      <w:pgMar w:top="1134" w:right="1276" w:bottom="851"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762F" w14:textId="77777777" w:rsidR="00DC2B0D" w:rsidRDefault="00DC2B0D" w:rsidP="00A60185">
      <w:pPr>
        <w:spacing w:after="0" w:line="240" w:lineRule="auto"/>
      </w:pPr>
      <w:r>
        <w:separator/>
      </w:r>
    </w:p>
  </w:endnote>
  <w:endnote w:type="continuationSeparator" w:id="0">
    <w:p w14:paraId="67437DC9" w14:textId="77777777" w:rsidR="00DC2B0D" w:rsidRDefault="00DC2B0D"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A1A" w14:textId="77777777" w:rsidR="00C24DA0" w:rsidRDefault="00C2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115795"/>
      <w:docPartObj>
        <w:docPartGallery w:val="Page Numbers (Bottom of Page)"/>
        <w:docPartUnique/>
      </w:docPartObj>
    </w:sdtPr>
    <w:sdtEndPr/>
    <w:sdtContent>
      <w:p w14:paraId="3C9A5113" w14:textId="77777777" w:rsidR="00C24DA0" w:rsidRDefault="00C24DA0">
        <w:pPr>
          <w:pStyle w:val="Footer"/>
          <w:jc w:val="center"/>
        </w:pPr>
        <w:r>
          <w:fldChar w:fldCharType="begin"/>
        </w:r>
        <w:r>
          <w:instrText xml:space="preserve"> PAGE   \* MERGEFORMAT </w:instrText>
        </w:r>
        <w:r>
          <w:fldChar w:fldCharType="separate"/>
        </w:r>
        <w:r w:rsidR="00457BF2">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6C2D" w14:textId="77777777" w:rsidR="00C24DA0" w:rsidRDefault="00C24DA0">
    <w:pPr>
      <w:pStyle w:val="Footer"/>
    </w:pPr>
    <w:r w:rsidRPr="001E3C58">
      <w:rPr>
        <w:noProof/>
        <w:lang w:eastAsia="en-AU"/>
      </w:rPr>
      <w:drawing>
        <wp:anchor distT="0" distB="0" distL="114300" distR="114300" simplePos="0" relativeHeight="251659264" behindDoc="0" locked="0" layoutInCell="1" allowOverlap="1" wp14:anchorId="79838715" wp14:editId="45E23A0C">
          <wp:simplePos x="0" y="0"/>
          <wp:positionH relativeFrom="page">
            <wp:posOffset>-2092</wp:posOffset>
          </wp:positionH>
          <wp:positionV relativeFrom="page">
            <wp:posOffset>9889262</wp:posOffset>
          </wp:positionV>
          <wp:extent cx="7591936" cy="37310"/>
          <wp:effectExtent l="19050" t="0" r="9014" b="0"/>
          <wp:wrapNone/>
          <wp:docPr id="6" name="Picture 1" descr="C:\Users\a11944\AppData\Local\Microsoft\Windows\Temporary Internet Files\Content.Outlook\DEX22WEH\HR_dotted_line_darker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944\AppData\Local\Microsoft\Windows\Temporary Internet Files\Content.Outlook\DEX22WEH\HR_dotted_line_darkerblue.png"/>
                  <pic:cNvPicPr preferRelativeResize="0">
                    <a:picLocks noChangeAspect="1" noChangeArrowheads="1"/>
                  </pic:cNvPicPr>
                </pic:nvPicPr>
                <pic:blipFill>
                  <a:blip r:embed="rId1" cstate="print"/>
                  <a:srcRect/>
                  <a:stretch>
                    <a:fillRect/>
                  </a:stretch>
                </pic:blipFill>
                <pic:spPr bwMode="auto">
                  <a:xfrm>
                    <a:off x="0" y="0"/>
                    <a:ext cx="7591936" cy="37310"/>
                  </a:xfrm>
                  <a:prstGeom prst="rect">
                    <a:avLst/>
                  </a:prstGeom>
                  <a:noFill/>
                  <a:ln w="9525">
                    <a:noFill/>
                    <a:miter lim="800000"/>
                    <a:headEnd/>
                    <a:tailEnd/>
                  </a:ln>
                </pic:spPr>
              </pic:pic>
            </a:graphicData>
          </a:graphic>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188642"/>
      <w:docPartObj>
        <w:docPartGallery w:val="Page Numbers (Bottom of Page)"/>
        <w:docPartUnique/>
      </w:docPartObj>
    </w:sdtPr>
    <w:sdtEndPr/>
    <w:sdtContent>
      <w:p w14:paraId="64D89117" w14:textId="77777777" w:rsidR="00C24DA0" w:rsidRDefault="006F5E0C" w:rsidP="003A7D43">
        <w:pPr>
          <w:pStyle w:val="Footer"/>
          <w:jc w:val="center"/>
        </w:pPr>
        <w:sdt>
          <w:sdtPr>
            <w:id w:val="1056896652"/>
            <w:docPartObj>
              <w:docPartGallery w:val="Page Numbers (Bottom of Page)"/>
              <w:docPartUnique/>
            </w:docPartObj>
          </w:sdtPr>
          <w:sdtEndPr/>
          <w:sdtContent>
            <w:r w:rsidR="00C24DA0">
              <w:fldChar w:fldCharType="begin"/>
            </w:r>
            <w:r w:rsidR="00C24DA0">
              <w:instrText xml:space="preserve"> PAGE   \* MERGEFORMAT </w:instrText>
            </w:r>
            <w:r w:rsidR="00C24DA0">
              <w:fldChar w:fldCharType="separate"/>
            </w:r>
            <w:r w:rsidR="00457BF2">
              <w:rPr>
                <w:noProof/>
              </w:rPr>
              <w:t>6</w:t>
            </w:r>
            <w:r w:rsidR="00C24DA0">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D4FA" w14:textId="77777777" w:rsidR="00DC2B0D" w:rsidRDefault="00DC2B0D" w:rsidP="00A60185">
      <w:pPr>
        <w:spacing w:after="0" w:line="240" w:lineRule="auto"/>
      </w:pPr>
      <w:r>
        <w:separator/>
      </w:r>
    </w:p>
  </w:footnote>
  <w:footnote w:type="continuationSeparator" w:id="0">
    <w:p w14:paraId="434C4AB1" w14:textId="77777777" w:rsidR="00DC2B0D" w:rsidRDefault="00DC2B0D"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6602" w14:textId="77777777" w:rsidR="00C24DA0" w:rsidRDefault="00C24DA0" w:rsidP="00E45765">
    <w:pPr>
      <w:pStyle w:val="Classification"/>
    </w:pPr>
    <w:r>
      <w:fldChar w:fldCharType="begin"/>
    </w:r>
    <w:r>
      <w:instrText xml:space="preserve"> DOCPROPERTY SecurityClassification \* MERGEFORMAT </w:instrText>
    </w:r>
    <w:r>
      <w:fldChar w:fldCharType="separate"/>
    </w:r>
    <w:r w:rsidR="008C462A">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F7FF" w14:textId="77777777" w:rsidR="00C24DA0" w:rsidRDefault="00C2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04E7" w14:textId="77777777" w:rsidR="00C24DA0" w:rsidRDefault="00C24DA0">
    <w:pPr>
      <w:pStyle w:val="Header"/>
    </w:pPr>
  </w:p>
  <w:p w14:paraId="09DFDF9F" w14:textId="77777777" w:rsidR="00C24DA0" w:rsidRDefault="00C24DA0">
    <w:pPr>
      <w:pStyle w:val="Header"/>
    </w:pPr>
  </w:p>
  <w:p w14:paraId="6C929819" w14:textId="77777777" w:rsidR="00C24DA0" w:rsidRDefault="00C24DA0">
    <w:pPr>
      <w:pStyle w:val="Header"/>
    </w:pPr>
  </w:p>
  <w:p w14:paraId="4EE1DFE8" w14:textId="77777777" w:rsidR="00C24DA0" w:rsidRDefault="00C24DA0">
    <w:pPr>
      <w:pStyle w:val="Header"/>
    </w:pPr>
    <w:r>
      <w:rPr>
        <w:noProof/>
        <w:lang w:eastAsia="en-AU"/>
      </w:rPr>
      <mc:AlternateContent>
        <mc:Choice Requires="wps">
          <w:drawing>
            <wp:anchor distT="0" distB="0" distL="114300" distR="114300" simplePos="0" relativeHeight="251663360" behindDoc="0" locked="0" layoutInCell="1" allowOverlap="1" wp14:anchorId="19A61CCB" wp14:editId="14AB5557">
              <wp:simplePos x="0" y="0"/>
              <wp:positionH relativeFrom="column">
                <wp:posOffset>1558098</wp:posOffset>
              </wp:positionH>
              <wp:positionV relativeFrom="paragraph">
                <wp:posOffset>59042</wp:posOffset>
              </wp:positionV>
              <wp:extent cx="4356100" cy="10179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017917"/>
                      </a:xfrm>
                      <a:prstGeom prst="rect">
                        <a:avLst/>
                      </a:prstGeom>
                      <a:noFill/>
                      <a:ln w="9525">
                        <a:noFill/>
                        <a:miter lim="800000"/>
                        <a:headEnd/>
                        <a:tailEnd/>
                      </a:ln>
                    </wps:spPr>
                    <wps:txbx>
                      <w:txbxContent>
                        <w:p w14:paraId="12D9BD4C" w14:textId="77777777" w:rsidR="00C24DA0" w:rsidRPr="00D75ABE" w:rsidRDefault="00C24DA0">
                          <w:pPr>
                            <w:rPr>
                              <w:b/>
                              <w:color w:val="045BA1"/>
                              <w:sz w:val="44"/>
                              <w:szCs w:val="44"/>
                            </w:rPr>
                          </w:pPr>
                          <w:r w:rsidRPr="00D75ABE">
                            <w:rPr>
                              <w:b/>
                              <w:color w:val="045BA1"/>
                              <w:sz w:val="44"/>
                              <w:szCs w:val="44"/>
                            </w:rPr>
                            <w:t>The Hon. Warren Entsch MP</w:t>
                          </w:r>
                          <w:r>
                            <w:rPr>
                              <w:b/>
                              <w:color w:val="045BA1"/>
                              <w:sz w:val="44"/>
                              <w:szCs w:val="44"/>
                            </w:rPr>
                            <w:br/>
                          </w:r>
                          <w:r w:rsidRPr="00D75ABE">
                            <w:rPr>
                              <w:b/>
                              <w:color w:val="045BA1"/>
                              <w:sz w:val="31"/>
                              <w:szCs w:val="31"/>
                            </w:rPr>
                            <w:t>Special Envoy for the Great Barrier Reef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61CCB" id="_x0000_t202" coordsize="21600,21600" o:spt="202" path="m,l,21600r21600,l21600,xe">
              <v:stroke joinstyle="miter"/>
              <v:path gradientshapeok="t" o:connecttype="rect"/>
            </v:shapetype>
            <v:shape id="Text Box 2" o:spid="_x0000_s1026" type="#_x0000_t202" style="position:absolute;margin-left:122.7pt;margin-top:4.65pt;width:343pt;height:8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" filled="f" stroked="f">
              <v:textbox>
                <w:txbxContent>
                  <w:p w14:paraId="12D9BD4C" w14:textId="77777777" w:rsidR="00C24DA0" w:rsidRPr="00D75ABE" w:rsidRDefault="00C24DA0">
                    <w:pPr>
                      <w:rPr>
                        <w:b/>
                        <w:color w:val="045BA1"/>
                        <w:sz w:val="44"/>
                        <w:szCs w:val="44"/>
                      </w:rPr>
                    </w:pPr>
                    <w:r w:rsidRPr="00D75ABE">
                      <w:rPr>
                        <w:b/>
                        <w:color w:val="045BA1"/>
                        <w:sz w:val="44"/>
                        <w:szCs w:val="44"/>
                      </w:rPr>
                      <w:t>The Hon. Warren Entsch MP</w:t>
                    </w:r>
                    <w:r>
                      <w:rPr>
                        <w:b/>
                        <w:color w:val="045BA1"/>
                        <w:sz w:val="44"/>
                        <w:szCs w:val="44"/>
                      </w:rPr>
                      <w:br/>
                    </w:r>
                    <w:r w:rsidRPr="00D75ABE">
                      <w:rPr>
                        <w:b/>
                        <w:color w:val="045BA1"/>
                        <w:sz w:val="31"/>
                        <w:szCs w:val="31"/>
                      </w:rPr>
                      <w:t>Special Envoy for the Great Barrier Reef</w:t>
                    </w:r>
                  </w:p>
                </w:txbxContent>
              </v:textbox>
            </v:shape>
          </w:pict>
        </mc:Fallback>
      </mc:AlternateContent>
    </w:r>
    <w:r>
      <w:rPr>
        <w:noProof/>
        <w:lang w:eastAsia="en-AU"/>
      </w:rPr>
      <w:drawing>
        <wp:inline distT="0" distB="0" distL="0" distR="0" wp14:anchorId="0BF5A9EC" wp14:editId="6A8488DD">
          <wp:extent cx="1233578" cy="931440"/>
          <wp:effectExtent l="0" t="0" r="5080" b="2540"/>
          <wp:docPr id="2" name="Picture 2" descr="C:\Users\batts\Pictures\blue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ts\Pictures\blue cr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70" cy="933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655F" w14:textId="77777777" w:rsidR="00C24DA0" w:rsidRDefault="00C24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6038EB"/>
    <w:multiLevelType w:val="hybridMultilevel"/>
    <w:tmpl w:val="934A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C74B3"/>
    <w:multiLevelType w:val="hybridMultilevel"/>
    <w:tmpl w:val="A426F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D590F"/>
    <w:multiLevelType w:val="hybridMultilevel"/>
    <w:tmpl w:val="D2F6DD1E"/>
    <w:lvl w:ilvl="0" w:tplc="758C1F2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D065B"/>
    <w:multiLevelType w:val="hybridMultilevel"/>
    <w:tmpl w:val="26CA6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B0040"/>
    <w:multiLevelType w:val="hybridMultilevel"/>
    <w:tmpl w:val="95F08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20DA9"/>
    <w:multiLevelType w:val="hybridMultilevel"/>
    <w:tmpl w:val="8A14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E4750"/>
    <w:multiLevelType w:val="hybridMultilevel"/>
    <w:tmpl w:val="2C80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E6B12"/>
    <w:multiLevelType w:val="hybridMultilevel"/>
    <w:tmpl w:val="6F082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20594C"/>
    <w:multiLevelType w:val="hybridMultilevel"/>
    <w:tmpl w:val="0FA0C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745BC2"/>
    <w:multiLevelType w:val="multilevel"/>
    <w:tmpl w:val="E5E89F92"/>
    <w:numStyleLink w:val="BulletList"/>
  </w:abstractNum>
  <w:abstractNum w:abstractNumId="11" w15:restartNumberingAfterBreak="0">
    <w:nsid w:val="219F15DF"/>
    <w:multiLevelType w:val="hybridMultilevel"/>
    <w:tmpl w:val="537A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B018F0"/>
    <w:multiLevelType w:val="hybridMultilevel"/>
    <w:tmpl w:val="DC02D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508C7"/>
    <w:multiLevelType w:val="hybridMultilevel"/>
    <w:tmpl w:val="E94EF3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B1C7E1F"/>
    <w:multiLevelType w:val="hybridMultilevel"/>
    <w:tmpl w:val="9014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DD068B"/>
    <w:multiLevelType w:val="hybridMultilevel"/>
    <w:tmpl w:val="41B4E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67575"/>
    <w:multiLevelType w:val="hybridMultilevel"/>
    <w:tmpl w:val="6A06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A7DE6"/>
    <w:multiLevelType w:val="hybridMultilevel"/>
    <w:tmpl w:val="1EDA1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C667A8"/>
    <w:multiLevelType w:val="hybridMultilevel"/>
    <w:tmpl w:val="B4B05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A405A1"/>
    <w:multiLevelType w:val="hybridMultilevel"/>
    <w:tmpl w:val="5F6654D0"/>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462D639B"/>
    <w:multiLevelType w:val="hybridMultilevel"/>
    <w:tmpl w:val="AE928740"/>
    <w:lvl w:ilvl="0" w:tplc="77301060">
      <w:numFmt w:val="bullet"/>
      <w:lvlText w:val=""/>
      <w:lvlJc w:val="left"/>
      <w:pPr>
        <w:tabs>
          <w:tab w:val="num" w:pos="927"/>
        </w:tabs>
        <w:ind w:left="2197" w:hanging="1270"/>
      </w:pPr>
      <w:rPr>
        <w:rFonts w:ascii="Symbol" w:hAnsi="Symbol" w:hint="default"/>
        <w:sz w:val="28"/>
      </w:rPr>
    </w:lvl>
    <w:lvl w:ilvl="1" w:tplc="75048FC0">
      <w:start w:val="1"/>
      <w:numFmt w:val="bullet"/>
      <w:lvlText w:val="­"/>
      <w:lvlJc w:val="left"/>
      <w:pPr>
        <w:tabs>
          <w:tab w:val="num" w:pos="2007"/>
        </w:tabs>
        <w:ind w:left="2007" w:hanging="360"/>
      </w:pPr>
      <w:rPr>
        <w:rFonts w:ascii="Courier New" w:hAnsi="Courier New" w:hint="default"/>
      </w:rPr>
    </w:lvl>
    <w:lvl w:ilvl="2" w:tplc="53264AC8">
      <w:start w:val="1"/>
      <w:numFmt w:val="decimal"/>
      <w:lvlText w:val="%3."/>
      <w:lvlJc w:val="left"/>
      <w:pPr>
        <w:tabs>
          <w:tab w:val="num" w:pos="2727"/>
        </w:tabs>
        <w:ind w:left="2727" w:hanging="360"/>
      </w:pPr>
    </w:lvl>
    <w:lvl w:ilvl="3" w:tplc="3BF45198">
      <w:start w:val="1"/>
      <w:numFmt w:val="decimal"/>
      <w:lvlText w:val="%4."/>
      <w:lvlJc w:val="left"/>
      <w:pPr>
        <w:tabs>
          <w:tab w:val="num" w:pos="3447"/>
        </w:tabs>
        <w:ind w:left="3447" w:hanging="360"/>
      </w:pPr>
    </w:lvl>
    <w:lvl w:ilvl="4" w:tplc="83E0C728">
      <w:start w:val="1"/>
      <w:numFmt w:val="decimal"/>
      <w:lvlText w:val="%5."/>
      <w:lvlJc w:val="left"/>
      <w:pPr>
        <w:tabs>
          <w:tab w:val="num" w:pos="4167"/>
        </w:tabs>
        <w:ind w:left="4167" w:hanging="360"/>
      </w:pPr>
    </w:lvl>
    <w:lvl w:ilvl="5" w:tplc="FE62971E">
      <w:start w:val="1"/>
      <w:numFmt w:val="decimal"/>
      <w:lvlText w:val="%6."/>
      <w:lvlJc w:val="left"/>
      <w:pPr>
        <w:tabs>
          <w:tab w:val="num" w:pos="4887"/>
        </w:tabs>
        <w:ind w:left="4887" w:hanging="360"/>
      </w:pPr>
    </w:lvl>
    <w:lvl w:ilvl="6" w:tplc="04E05086">
      <w:start w:val="1"/>
      <w:numFmt w:val="decimal"/>
      <w:lvlText w:val="%7."/>
      <w:lvlJc w:val="left"/>
      <w:pPr>
        <w:tabs>
          <w:tab w:val="num" w:pos="5607"/>
        </w:tabs>
        <w:ind w:left="5607" w:hanging="360"/>
      </w:pPr>
    </w:lvl>
    <w:lvl w:ilvl="7" w:tplc="9446A690">
      <w:start w:val="1"/>
      <w:numFmt w:val="decimal"/>
      <w:lvlText w:val="%8."/>
      <w:lvlJc w:val="left"/>
      <w:pPr>
        <w:tabs>
          <w:tab w:val="num" w:pos="6327"/>
        </w:tabs>
        <w:ind w:left="6327" w:hanging="360"/>
      </w:pPr>
    </w:lvl>
    <w:lvl w:ilvl="8" w:tplc="7BC4AEA2">
      <w:start w:val="1"/>
      <w:numFmt w:val="decimal"/>
      <w:lvlText w:val="%9."/>
      <w:lvlJc w:val="left"/>
      <w:pPr>
        <w:tabs>
          <w:tab w:val="num" w:pos="7047"/>
        </w:tabs>
        <w:ind w:left="7047" w:hanging="360"/>
      </w:pPr>
    </w:lvl>
  </w:abstractNum>
  <w:abstractNum w:abstractNumId="23" w15:restartNumberingAfterBreak="0">
    <w:nsid w:val="4A765D91"/>
    <w:multiLevelType w:val="hybridMultilevel"/>
    <w:tmpl w:val="8DFC6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0A7807"/>
    <w:multiLevelType w:val="hybridMultilevel"/>
    <w:tmpl w:val="89923266"/>
    <w:lvl w:ilvl="0" w:tplc="758C1F28">
      <w:numFmt w:val="bullet"/>
      <w:lvlText w:val="•"/>
      <w:lvlJc w:val="left"/>
      <w:pPr>
        <w:ind w:left="1080" w:hanging="720"/>
      </w:pPr>
      <w:rPr>
        <w:rFonts w:ascii="Arial" w:eastAsia="Calibri" w:hAnsi="Arial" w:cs="Arial" w:hint="default"/>
      </w:rPr>
    </w:lvl>
    <w:lvl w:ilvl="1" w:tplc="C174F698">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1E0407"/>
    <w:multiLevelType w:val="hybridMultilevel"/>
    <w:tmpl w:val="452030AC"/>
    <w:lvl w:ilvl="0" w:tplc="758C1F28">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E6854"/>
    <w:multiLevelType w:val="hybridMultilevel"/>
    <w:tmpl w:val="437C5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E898CC72"/>
    <w:numStyleLink w:val="KeyPoints"/>
  </w:abstractNum>
  <w:abstractNum w:abstractNumId="28" w15:restartNumberingAfterBreak="0">
    <w:nsid w:val="6B2F37E6"/>
    <w:multiLevelType w:val="hybridMultilevel"/>
    <w:tmpl w:val="4260E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41A12"/>
    <w:multiLevelType w:val="hybridMultilevel"/>
    <w:tmpl w:val="D16E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433B8"/>
    <w:multiLevelType w:val="hybridMultilevel"/>
    <w:tmpl w:val="16A61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3B1FC3"/>
    <w:multiLevelType w:val="hybridMultilevel"/>
    <w:tmpl w:val="69EE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76560BF0"/>
    <w:multiLevelType w:val="hybridMultilevel"/>
    <w:tmpl w:val="1BB2D4D6"/>
    <w:lvl w:ilvl="0" w:tplc="F286909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957E5E"/>
    <w:multiLevelType w:val="hybridMultilevel"/>
    <w:tmpl w:val="4F001524"/>
    <w:lvl w:ilvl="0" w:tplc="758C1F28">
      <w:numFmt w:val="bullet"/>
      <w:lvlText w:val="•"/>
      <w:lvlJc w:val="left"/>
      <w:pPr>
        <w:ind w:left="1080" w:hanging="720"/>
      </w:pPr>
      <w:rPr>
        <w:rFonts w:ascii="Arial" w:eastAsia="Calibri" w:hAnsi="Arial" w:cs="Arial" w:hint="default"/>
      </w:rPr>
    </w:lvl>
    <w:lvl w:ilvl="1" w:tplc="0C09000D">
      <w:start w:val="1"/>
      <w:numFmt w:val="bullet"/>
      <w:lvlText w:val=""/>
      <w:lvlJc w:val="left"/>
      <w:pPr>
        <w:ind w:left="1800" w:hanging="72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500048"/>
    <w:multiLevelType w:val="hybridMultilevel"/>
    <w:tmpl w:val="CAA49858"/>
    <w:lvl w:ilvl="0" w:tplc="758C1F28">
      <w:numFmt w:val="bullet"/>
      <w:lvlText w:val="•"/>
      <w:lvlJc w:val="left"/>
      <w:pPr>
        <w:ind w:left="1080" w:hanging="720"/>
      </w:pPr>
      <w:rPr>
        <w:rFonts w:ascii="Arial" w:eastAsia="Calibri" w:hAnsi="Arial" w:cs="Arial" w:hint="default"/>
      </w:rPr>
    </w:lvl>
    <w:lvl w:ilvl="1" w:tplc="0C09000D">
      <w:start w:val="1"/>
      <w:numFmt w:val="bullet"/>
      <w:lvlText w:val=""/>
      <w:lvlJc w:val="left"/>
      <w:pPr>
        <w:ind w:left="1800" w:hanging="72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6"/>
  </w:num>
  <w:num w:numId="4">
    <w:abstractNumId w:val="15"/>
  </w:num>
  <w:num w:numId="5">
    <w:abstractNumId w:val="27"/>
  </w:num>
  <w:num w:numId="6">
    <w:abstractNumId w:val="10"/>
  </w:num>
  <w:num w:numId="7">
    <w:abstractNumId w:val="24"/>
  </w:num>
  <w:num w:numId="8">
    <w:abstractNumId w:val="25"/>
  </w:num>
  <w:num w:numId="9">
    <w:abstractNumId w:val="3"/>
  </w:num>
  <w:num w:numId="10">
    <w:abstractNumId w:val="34"/>
  </w:num>
  <w:num w:numId="11">
    <w:abstractNumId w:val="35"/>
  </w:num>
  <w:num w:numId="12">
    <w:abstractNumId w:val="21"/>
  </w:num>
  <w:num w:numId="13">
    <w:abstractNumId w:val="4"/>
  </w:num>
  <w:num w:numId="14">
    <w:abstractNumId w:val="12"/>
  </w:num>
  <w:num w:numId="15">
    <w:abstractNumId w:val="18"/>
  </w:num>
  <w:num w:numId="16">
    <w:abstractNumId w:val="11"/>
  </w:num>
  <w:num w:numId="17">
    <w:abstractNumId w:val="1"/>
  </w:num>
  <w:num w:numId="18">
    <w:abstractNumId w:val="30"/>
  </w:num>
  <w:num w:numId="19">
    <w:abstractNumId w:val="20"/>
  </w:num>
  <w:num w:numId="20">
    <w:abstractNumId w:val="19"/>
  </w:num>
  <w:num w:numId="21">
    <w:abstractNumId w:val="14"/>
  </w:num>
  <w:num w:numId="22">
    <w:abstractNumId w:val="7"/>
  </w:num>
  <w:num w:numId="23">
    <w:abstractNumId w:val="9"/>
  </w:num>
  <w:num w:numId="24">
    <w:abstractNumId w:val="33"/>
  </w:num>
  <w:num w:numId="25">
    <w:abstractNumId w:val="13"/>
  </w:num>
  <w:num w:numId="26">
    <w:abstractNumId w:val="17"/>
  </w:num>
  <w:num w:numId="27">
    <w:abstractNumId w:val="2"/>
  </w:num>
  <w:num w:numId="28">
    <w:abstractNumId w:val="8"/>
  </w:num>
  <w:num w:numId="29">
    <w:abstractNumId w:val="31"/>
  </w:num>
  <w:num w:numId="30">
    <w:abstractNumId w:val="6"/>
  </w:num>
  <w:num w:numId="31">
    <w:abstractNumId w:val="28"/>
  </w:num>
  <w:num w:numId="32">
    <w:abstractNumId w:val="23"/>
  </w:num>
  <w:num w:numId="33">
    <w:abstractNumId w:val="29"/>
  </w:num>
  <w:num w:numId="34">
    <w:abstractNumId w:val="5"/>
  </w:num>
  <w:num w:numId="35">
    <w:abstractNumId w:val="22"/>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7F0481"/>
    <w:rsid w:val="00000768"/>
    <w:rsid w:val="00000AC7"/>
    <w:rsid w:val="00000E03"/>
    <w:rsid w:val="000016F9"/>
    <w:rsid w:val="000017D4"/>
    <w:rsid w:val="00001B62"/>
    <w:rsid w:val="00001D97"/>
    <w:rsid w:val="00002F75"/>
    <w:rsid w:val="000031AB"/>
    <w:rsid w:val="00004218"/>
    <w:rsid w:val="00004A14"/>
    <w:rsid w:val="00004AEE"/>
    <w:rsid w:val="0000579B"/>
    <w:rsid w:val="00005CAA"/>
    <w:rsid w:val="00005DA6"/>
    <w:rsid w:val="00006C39"/>
    <w:rsid w:val="00010210"/>
    <w:rsid w:val="00010212"/>
    <w:rsid w:val="00010FBF"/>
    <w:rsid w:val="000120CC"/>
    <w:rsid w:val="0001233A"/>
    <w:rsid w:val="00012662"/>
    <w:rsid w:val="00012C96"/>
    <w:rsid w:val="00012D66"/>
    <w:rsid w:val="0001319A"/>
    <w:rsid w:val="00013607"/>
    <w:rsid w:val="00013B8E"/>
    <w:rsid w:val="000143C5"/>
    <w:rsid w:val="00014414"/>
    <w:rsid w:val="00014596"/>
    <w:rsid w:val="0001476D"/>
    <w:rsid w:val="000148F5"/>
    <w:rsid w:val="000150D9"/>
    <w:rsid w:val="0001527E"/>
    <w:rsid w:val="00015A98"/>
    <w:rsid w:val="00015ADA"/>
    <w:rsid w:val="00016397"/>
    <w:rsid w:val="00016923"/>
    <w:rsid w:val="00016C30"/>
    <w:rsid w:val="0001706B"/>
    <w:rsid w:val="0001736E"/>
    <w:rsid w:val="00017DFB"/>
    <w:rsid w:val="0002070C"/>
    <w:rsid w:val="00020BD4"/>
    <w:rsid w:val="00020C99"/>
    <w:rsid w:val="00020CE0"/>
    <w:rsid w:val="00022D31"/>
    <w:rsid w:val="00022E81"/>
    <w:rsid w:val="00023C99"/>
    <w:rsid w:val="00025747"/>
    <w:rsid w:val="00025950"/>
    <w:rsid w:val="0002677B"/>
    <w:rsid w:val="000268B8"/>
    <w:rsid w:val="00026907"/>
    <w:rsid w:val="00026A5F"/>
    <w:rsid w:val="00026CF1"/>
    <w:rsid w:val="00026E8B"/>
    <w:rsid w:val="00026F9F"/>
    <w:rsid w:val="0002707B"/>
    <w:rsid w:val="000273D9"/>
    <w:rsid w:val="0002760A"/>
    <w:rsid w:val="0003044F"/>
    <w:rsid w:val="000308FE"/>
    <w:rsid w:val="00030CEF"/>
    <w:rsid w:val="00031312"/>
    <w:rsid w:val="00031433"/>
    <w:rsid w:val="00031893"/>
    <w:rsid w:val="000325B5"/>
    <w:rsid w:val="0003267B"/>
    <w:rsid w:val="000327AA"/>
    <w:rsid w:val="00032EAC"/>
    <w:rsid w:val="0003457F"/>
    <w:rsid w:val="00034B0A"/>
    <w:rsid w:val="00034D5B"/>
    <w:rsid w:val="00035AF4"/>
    <w:rsid w:val="00036AFD"/>
    <w:rsid w:val="00037980"/>
    <w:rsid w:val="0004001F"/>
    <w:rsid w:val="00040733"/>
    <w:rsid w:val="000408E5"/>
    <w:rsid w:val="000409EE"/>
    <w:rsid w:val="00040A46"/>
    <w:rsid w:val="00040AEC"/>
    <w:rsid w:val="000411ED"/>
    <w:rsid w:val="000412D1"/>
    <w:rsid w:val="00041369"/>
    <w:rsid w:val="00041525"/>
    <w:rsid w:val="00042568"/>
    <w:rsid w:val="00042649"/>
    <w:rsid w:val="00042A8B"/>
    <w:rsid w:val="00042ADA"/>
    <w:rsid w:val="000433ED"/>
    <w:rsid w:val="0004344F"/>
    <w:rsid w:val="0004349F"/>
    <w:rsid w:val="00043514"/>
    <w:rsid w:val="0004362B"/>
    <w:rsid w:val="000439D5"/>
    <w:rsid w:val="0004524C"/>
    <w:rsid w:val="000458F4"/>
    <w:rsid w:val="000459BB"/>
    <w:rsid w:val="0004609E"/>
    <w:rsid w:val="000460E7"/>
    <w:rsid w:val="0004674E"/>
    <w:rsid w:val="00046E6C"/>
    <w:rsid w:val="0004730E"/>
    <w:rsid w:val="00047A9C"/>
    <w:rsid w:val="000509E6"/>
    <w:rsid w:val="00050D82"/>
    <w:rsid w:val="0005118E"/>
    <w:rsid w:val="0005148E"/>
    <w:rsid w:val="00051ABF"/>
    <w:rsid w:val="00052A6C"/>
    <w:rsid w:val="00052C2D"/>
    <w:rsid w:val="000531BC"/>
    <w:rsid w:val="000536F0"/>
    <w:rsid w:val="00053DC1"/>
    <w:rsid w:val="00053F36"/>
    <w:rsid w:val="00055D56"/>
    <w:rsid w:val="00057933"/>
    <w:rsid w:val="00057C63"/>
    <w:rsid w:val="00057D9A"/>
    <w:rsid w:val="00057F8D"/>
    <w:rsid w:val="00060127"/>
    <w:rsid w:val="0006024F"/>
    <w:rsid w:val="00060DB5"/>
    <w:rsid w:val="000619BF"/>
    <w:rsid w:val="00061B67"/>
    <w:rsid w:val="000621D0"/>
    <w:rsid w:val="00062A39"/>
    <w:rsid w:val="00062D1E"/>
    <w:rsid w:val="00063DE9"/>
    <w:rsid w:val="00064632"/>
    <w:rsid w:val="00064FFB"/>
    <w:rsid w:val="00065215"/>
    <w:rsid w:val="0006585A"/>
    <w:rsid w:val="000659C7"/>
    <w:rsid w:val="000666C8"/>
    <w:rsid w:val="00066F6D"/>
    <w:rsid w:val="0007153A"/>
    <w:rsid w:val="00071600"/>
    <w:rsid w:val="000716E7"/>
    <w:rsid w:val="00072C5A"/>
    <w:rsid w:val="00073838"/>
    <w:rsid w:val="000746AD"/>
    <w:rsid w:val="000759E5"/>
    <w:rsid w:val="000763F6"/>
    <w:rsid w:val="00077B3B"/>
    <w:rsid w:val="000802B5"/>
    <w:rsid w:val="000804C1"/>
    <w:rsid w:val="0008058F"/>
    <w:rsid w:val="00080BA1"/>
    <w:rsid w:val="00080DFA"/>
    <w:rsid w:val="00081380"/>
    <w:rsid w:val="000815CA"/>
    <w:rsid w:val="0008189A"/>
    <w:rsid w:val="0008213F"/>
    <w:rsid w:val="00082CA9"/>
    <w:rsid w:val="00083091"/>
    <w:rsid w:val="000848BB"/>
    <w:rsid w:val="00084AC6"/>
    <w:rsid w:val="00084D5F"/>
    <w:rsid w:val="00084FF6"/>
    <w:rsid w:val="000851FF"/>
    <w:rsid w:val="000854FF"/>
    <w:rsid w:val="00085889"/>
    <w:rsid w:val="000859CA"/>
    <w:rsid w:val="00086347"/>
    <w:rsid w:val="00086444"/>
    <w:rsid w:val="000868D6"/>
    <w:rsid w:val="00086E52"/>
    <w:rsid w:val="0008756D"/>
    <w:rsid w:val="00087723"/>
    <w:rsid w:val="00087CAA"/>
    <w:rsid w:val="00090D33"/>
    <w:rsid w:val="00091514"/>
    <w:rsid w:val="00091608"/>
    <w:rsid w:val="0009225D"/>
    <w:rsid w:val="00092359"/>
    <w:rsid w:val="0009280B"/>
    <w:rsid w:val="00093088"/>
    <w:rsid w:val="0009324B"/>
    <w:rsid w:val="0009333C"/>
    <w:rsid w:val="00093393"/>
    <w:rsid w:val="00093425"/>
    <w:rsid w:val="00095A20"/>
    <w:rsid w:val="00095C86"/>
    <w:rsid w:val="00095DFB"/>
    <w:rsid w:val="0009704F"/>
    <w:rsid w:val="0009706F"/>
    <w:rsid w:val="00097B04"/>
    <w:rsid w:val="000A0607"/>
    <w:rsid w:val="000A0F11"/>
    <w:rsid w:val="000A0FAA"/>
    <w:rsid w:val="000A125A"/>
    <w:rsid w:val="000A2667"/>
    <w:rsid w:val="000A39C8"/>
    <w:rsid w:val="000A3ACD"/>
    <w:rsid w:val="000A3C66"/>
    <w:rsid w:val="000A3DD9"/>
    <w:rsid w:val="000A49B2"/>
    <w:rsid w:val="000A554E"/>
    <w:rsid w:val="000A57CD"/>
    <w:rsid w:val="000A61ED"/>
    <w:rsid w:val="000A6A91"/>
    <w:rsid w:val="000A6AC7"/>
    <w:rsid w:val="000A6EA0"/>
    <w:rsid w:val="000B0379"/>
    <w:rsid w:val="000B1957"/>
    <w:rsid w:val="000B324D"/>
    <w:rsid w:val="000B3561"/>
    <w:rsid w:val="000B3758"/>
    <w:rsid w:val="000B3E55"/>
    <w:rsid w:val="000B4C85"/>
    <w:rsid w:val="000B506A"/>
    <w:rsid w:val="000B5A3B"/>
    <w:rsid w:val="000B60E6"/>
    <w:rsid w:val="000B63D2"/>
    <w:rsid w:val="000B6951"/>
    <w:rsid w:val="000B6C4F"/>
    <w:rsid w:val="000B6F81"/>
    <w:rsid w:val="000B7161"/>
    <w:rsid w:val="000B7674"/>
    <w:rsid w:val="000B7681"/>
    <w:rsid w:val="000B7820"/>
    <w:rsid w:val="000B799B"/>
    <w:rsid w:val="000B7B42"/>
    <w:rsid w:val="000B7F0D"/>
    <w:rsid w:val="000C02B7"/>
    <w:rsid w:val="000C04D8"/>
    <w:rsid w:val="000C1B33"/>
    <w:rsid w:val="000C23AA"/>
    <w:rsid w:val="000C251E"/>
    <w:rsid w:val="000C27EA"/>
    <w:rsid w:val="000C2EC5"/>
    <w:rsid w:val="000C42B1"/>
    <w:rsid w:val="000C48C3"/>
    <w:rsid w:val="000C4909"/>
    <w:rsid w:val="000C4FB6"/>
    <w:rsid w:val="000C5100"/>
    <w:rsid w:val="000C5342"/>
    <w:rsid w:val="000C5F77"/>
    <w:rsid w:val="000C5F81"/>
    <w:rsid w:val="000C68E6"/>
    <w:rsid w:val="000C7042"/>
    <w:rsid w:val="000C706A"/>
    <w:rsid w:val="000C70B1"/>
    <w:rsid w:val="000C73B6"/>
    <w:rsid w:val="000C7640"/>
    <w:rsid w:val="000C7A6F"/>
    <w:rsid w:val="000C7F22"/>
    <w:rsid w:val="000D0499"/>
    <w:rsid w:val="000D0889"/>
    <w:rsid w:val="000D1010"/>
    <w:rsid w:val="000D2032"/>
    <w:rsid w:val="000D21C6"/>
    <w:rsid w:val="000D2613"/>
    <w:rsid w:val="000D2887"/>
    <w:rsid w:val="000D28ED"/>
    <w:rsid w:val="000D3C9A"/>
    <w:rsid w:val="000D4358"/>
    <w:rsid w:val="000D4BEE"/>
    <w:rsid w:val="000D5045"/>
    <w:rsid w:val="000D6510"/>
    <w:rsid w:val="000D65A5"/>
    <w:rsid w:val="000D6D63"/>
    <w:rsid w:val="000D6FB1"/>
    <w:rsid w:val="000D7102"/>
    <w:rsid w:val="000E0081"/>
    <w:rsid w:val="000E0285"/>
    <w:rsid w:val="000E07CF"/>
    <w:rsid w:val="000E0FBE"/>
    <w:rsid w:val="000E10FC"/>
    <w:rsid w:val="000E12E4"/>
    <w:rsid w:val="000E1565"/>
    <w:rsid w:val="000E20E2"/>
    <w:rsid w:val="000E2D93"/>
    <w:rsid w:val="000E2DF4"/>
    <w:rsid w:val="000E31C1"/>
    <w:rsid w:val="000E3CE4"/>
    <w:rsid w:val="000E4A0A"/>
    <w:rsid w:val="000E4ADF"/>
    <w:rsid w:val="000E56AC"/>
    <w:rsid w:val="000E5A61"/>
    <w:rsid w:val="000E5E52"/>
    <w:rsid w:val="000E62D8"/>
    <w:rsid w:val="000E664F"/>
    <w:rsid w:val="000E7D3F"/>
    <w:rsid w:val="000F0311"/>
    <w:rsid w:val="000F0845"/>
    <w:rsid w:val="000F1EB7"/>
    <w:rsid w:val="000F1EC5"/>
    <w:rsid w:val="000F2CF2"/>
    <w:rsid w:val="000F36C0"/>
    <w:rsid w:val="000F37D2"/>
    <w:rsid w:val="000F3BAD"/>
    <w:rsid w:val="000F3E17"/>
    <w:rsid w:val="000F4B46"/>
    <w:rsid w:val="000F4CE5"/>
    <w:rsid w:val="000F5817"/>
    <w:rsid w:val="000F5B2C"/>
    <w:rsid w:val="000F5B85"/>
    <w:rsid w:val="000F5D8A"/>
    <w:rsid w:val="000F6782"/>
    <w:rsid w:val="001008F9"/>
    <w:rsid w:val="00100BEF"/>
    <w:rsid w:val="00100E0D"/>
    <w:rsid w:val="00101004"/>
    <w:rsid w:val="0010103E"/>
    <w:rsid w:val="001011D3"/>
    <w:rsid w:val="001016FF"/>
    <w:rsid w:val="001017EA"/>
    <w:rsid w:val="00101C3D"/>
    <w:rsid w:val="00102E17"/>
    <w:rsid w:val="00102FF8"/>
    <w:rsid w:val="001032D7"/>
    <w:rsid w:val="00103F43"/>
    <w:rsid w:val="00103F7A"/>
    <w:rsid w:val="001055AA"/>
    <w:rsid w:val="00106D07"/>
    <w:rsid w:val="0010702D"/>
    <w:rsid w:val="0010757D"/>
    <w:rsid w:val="0010782C"/>
    <w:rsid w:val="001100D2"/>
    <w:rsid w:val="00110250"/>
    <w:rsid w:val="0011051B"/>
    <w:rsid w:val="00110566"/>
    <w:rsid w:val="00110F4E"/>
    <w:rsid w:val="00111326"/>
    <w:rsid w:val="0011162E"/>
    <w:rsid w:val="0011281F"/>
    <w:rsid w:val="001139A8"/>
    <w:rsid w:val="0011412F"/>
    <w:rsid w:val="0011425E"/>
    <w:rsid w:val="00114841"/>
    <w:rsid w:val="0011498E"/>
    <w:rsid w:val="0011543C"/>
    <w:rsid w:val="0011556B"/>
    <w:rsid w:val="00115BDA"/>
    <w:rsid w:val="001164A6"/>
    <w:rsid w:val="00116B5B"/>
    <w:rsid w:val="00116DC8"/>
    <w:rsid w:val="00116FD0"/>
    <w:rsid w:val="001175EE"/>
    <w:rsid w:val="00117A45"/>
    <w:rsid w:val="0012026A"/>
    <w:rsid w:val="00120BCA"/>
    <w:rsid w:val="001210EA"/>
    <w:rsid w:val="00121788"/>
    <w:rsid w:val="00121AC0"/>
    <w:rsid w:val="001224AE"/>
    <w:rsid w:val="0012273C"/>
    <w:rsid w:val="001239D6"/>
    <w:rsid w:val="00123B71"/>
    <w:rsid w:val="0012486C"/>
    <w:rsid w:val="001249C5"/>
    <w:rsid w:val="00124BC4"/>
    <w:rsid w:val="00125810"/>
    <w:rsid w:val="00127825"/>
    <w:rsid w:val="00127ED0"/>
    <w:rsid w:val="00130063"/>
    <w:rsid w:val="0013043A"/>
    <w:rsid w:val="001308F0"/>
    <w:rsid w:val="0013090F"/>
    <w:rsid w:val="0013152C"/>
    <w:rsid w:val="00131ACB"/>
    <w:rsid w:val="00131E87"/>
    <w:rsid w:val="00132A43"/>
    <w:rsid w:val="00132AB3"/>
    <w:rsid w:val="00132CE8"/>
    <w:rsid w:val="00132FF4"/>
    <w:rsid w:val="001337D4"/>
    <w:rsid w:val="00133F2D"/>
    <w:rsid w:val="00134853"/>
    <w:rsid w:val="0013515D"/>
    <w:rsid w:val="00135A83"/>
    <w:rsid w:val="00135F2A"/>
    <w:rsid w:val="001369DD"/>
    <w:rsid w:val="00137228"/>
    <w:rsid w:val="001375EB"/>
    <w:rsid w:val="00140309"/>
    <w:rsid w:val="0014080F"/>
    <w:rsid w:val="00141017"/>
    <w:rsid w:val="00141724"/>
    <w:rsid w:val="00143688"/>
    <w:rsid w:val="00143722"/>
    <w:rsid w:val="00143F7C"/>
    <w:rsid w:val="001450EC"/>
    <w:rsid w:val="00145111"/>
    <w:rsid w:val="001453DF"/>
    <w:rsid w:val="00145742"/>
    <w:rsid w:val="001460A5"/>
    <w:rsid w:val="0014689C"/>
    <w:rsid w:val="001468B7"/>
    <w:rsid w:val="00146AD9"/>
    <w:rsid w:val="00146DAE"/>
    <w:rsid w:val="00147185"/>
    <w:rsid w:val="00147747"/>
    <w:rsid w:val="00147C12"/>
    <w:rsid w:val="001504B7"/>
    <w:rsid w:val="00150FFB"/>
    <w:rsid w:val="00151168"/>
    <w:rsid w:val="00151CAF"/>
    <w:rsid w:val="00152114"/>
    <w:rsid w:val="001525D1"/>
    <w:rsid w:val="001527A1"/>
    <w:rsid w:val="00153011"/>
    <w:rsid w:val="001530DC"/>
    <w:rsid w:val="00154989"/>
    <w:rsid w:val="001549FB"/>
    <w:rsid w:val="0015519A"/>
    <w:rsid w:val="00155A9F"/>
    <w:rsid w:val="0015666C"/>
    <w:rsid w:val="00156ED5"/>
    <w:rsid w:val="00160262"/>
    <w:rsid w:val="00161043"/>
    <w:rsid w:val="00161060"/>
    <w:rsid w:val="00162116"/>
    <w:rsid w:val="00162342"/>
    <w:rsid w:val="0016417A"/>
    <w:rsid w:val="00164240"/>
    <w:rsid w:val="0016511B"/>
    <w:rsid w:val="001651C9"/>
    <w:rsid w:val="00165674"/>
    <w:rsid w:val="0016669B"/>
    <w:rsid w:val="0016780A"/>
    <w:rsid w:val="00167992"/>
    <w:rsid w:val="001701F0"/>
    <w:rsid w:val="001707FB"/>
    <w:rsid w:val="0017113A"/>
    <w:rsid w:val="0017126F"/>
    <w:rsid w:val="001712D3"/>
    <w:rsid w:val="001713FA"/>
    <w:rsid w:val="0017220F"/>
    <w:rsid w:val="001735CC"/>
    <w:rsid w:val="00173D14"/>
    <w:rsid w:val="00173EBF"/>
    <w:rsid w:val="00174303"/>
    <w:rsid w:val="00174F7D"/>
    <w:rsid w:val="00175DCC"/>
    <w:rsid w:val="00175ED3"/>
    <w:rsid w:val="001775AC"/>
    <w:rsid w:val="001813A1"/>
    <w:rsid w:val="00181C76"/>
    <w:rsid w:val="00181EA3"/>
    <w:rsid w:val="0018225D"/>
    <w:rsid w:val="00182EE9"/>
    <w:rsid w:val="00182FC3"/>
    <w:rsid w:val="001837D3"/>
    <w:rsid w:val="0018396D"/>
    <w:rsid w:val="00183F25"/>
    <w:rsid w:val="00183FE1"/>
    <w:rsid w:val="001842A2"/>
    <w:rsid w:val="0018439F"/>
    <w:rsid w:val="00184AAF"/>
    <w:rsid w:val="001862C6"/>
    <w:rsid w:val="00186A03"/>
    <w:rsid w:val="0018720B"/>
    <w:rsid w:val="00187FA8"/>
    <w:rsid w:val="0019078B"/>
    <w:rsid w:val="00190F10"/>
    <w:rsid w:val="0019105F"/>
    <w:rsid w:val="001910F8"/>
    <w:rsid w:val="001915C4"/>
    <w:rsid w:val="00191792"/>
    <w:rsid w:val="0019298A"/>
    <w:rsid w:val="001929E2"/>
    <w:rsid w:val="00192AF0"/>
    <w:rsid w:val="00192F5E"/>
    <w:rsid w:val="001930C4"/>
    <w:rsid w:val="0019317A"/>
    <w:rsid w:val="001946C5"/>
    <w:rsid w:val="00194E81"/>
    <w:rsid w:val="00195737"/>
    <w:rsid w:val="001957EE"/>
    <w:rsid w:val="00197506"/>
    <w:rsid w:val="00197772"/>
    <w:rsid w:val="00197964"/>
    <w:rsid w:val="001A1258"/>
    <w:rsid w:val="001A1335"/>
    <w:rsid w:val="001A1F91"/>
    <w:rsid w:val="001A2F42"/>
    <w:rsid w:val="001A409C"/>
    <w:rsid w:val="001A466E"/>
    <w:rsid w:val="001A50C9"/>
    <w:rsid w:val="001A51B6"/>
    <w:rsid w:val="001A51C8"/>
    <w:rsid w:val="001A56BD"/>
    <w:rsid w:val="001A5DA9"/>
    <w:rsid w:val="001A5F8D"/>
    <w:rsid w:val="001A61B1"/>
    <w:rsid w:val="001A6D57"/>
    <w:rsid w:val="001A704C"/>
    <w:rsid w:val="001A71B9"/>
    <w:rsid w:val="001A7663"/>
    <w:rsid w:val="001B0596"/>
    <w:rsid w:val="001B0747"/>
    <w:rsid w:val="001B0BFE"/>
    <w:rsid w:val="001B0EC1"/>
    <w:rsid w:val="001B1731"/>
    <w:rsid w:val="001B18B3"/>
    <w:rsid w:val="001B1BA6"/>
    <w:rsid w:val="001B22C3"/>
    <w:rsid w:val="001B2318"/>
    <w:rsid w:val="001B2A84"/>
    <w:rsid w:val="001B3005"/>
    <w:rsid w:val="001B3985"/>
    <w:rsid w:val="001B40C0"/>
    <w:rsid w:val="001B48D5"/>
    <w:rsid w:val="001B4C1B"/>
    <w:rsid w:val="001B4CA8"/>
    <w:rsid w:val="001B4DEF"/>
    <w:rsid w:val="001B5E28"/>
    <w:rsid w:val="001B5EA1"/>
    <w:rsid w:val="001B62F5"/>
    <w:rsid w:val="001B6FF8"/>
    <w:rsid w:val="001B75AE"/>
    <w:rsid w:val="001C0797"/>
    <w:rsid w:val="001C0FB3"/>
    <w:rsid w:val="001C1C66"/>
    <w:rsid w:val="001C219C"/>
    <w:rsid w:val="001C21CB"/>
    <w:rsid w:val="001C34DE"/>
    <w:rsid w:val="001C46BE"/>
    <w:rsid w:val="001C4738"/>
    <w:rsid w:val="001C4F3D"/>
    <w:rsid w:val="001C58D5"/>
    <w:rsid w:val="001C590A"/>
    <w:rsid w:val="001C5A80"/>
    <w:rsid w:val="001C6065"/>
    <w:rsid w:val="001C6B31"/>
    <w:rsid w:val="001C6D7F"/>
    <w:rsid w:val="001C6FBD"/>
    <w:rsid w:val="001C718D"/>
    <w:rsid w:val="001C72B9"/>
    <w:rsid w:val="001C7857"/>
    <w:rsid w:val="001C7AA8"/>
    <w:rsid w:val="001D0734"/>
    <w:rsid w:val="001D0971"/>
    <w:rsid w:val="001D0CDC"/>
    <w:rsid w:val="001D0F00"/>
    <w:rsid w:val="001D115E"/>
    <w:rsid w:val="001D1D82"/>
    <w:rsid w:val="001D242D"/>
    <w:rsid w:val="001D293F"/>
    <w:rsid w:val="001D398F"/>
    <w:rsid w:val="001D39C6"/>
    <w:rsid w:val="001D45B0"/>
    <w:rsid w:val="001D4832"/>
    <w:rsid w:val="001D4F62"/>
    <w:rsid w:val="001D5191"/>
    <w:rsid w:val="001D5950"/>
    <w:rsid w:val="001D664C"/>
    <w:rsid w:val="001D68B0"/>
    <w:rsid w:val="001D6A5C"/>
    <w:rsid w:val="001D6B9A"/>
    <w:rsid w:val="001D6CBB"/>
    <w:rsid w:val="001D6D53"/>
    <w:rsid w:val="001D7685"/>
    <w:rsid w:val="001D778F"/>
    <w:rsid w:val="001D7D2D"/>
    <w:rsid w:val="001E0302"/>
    <w:rsid w:val="001E1182"/>
    <w:rsid w:val="001E1423"/>
    <w:rsid w:val="001E16BC"/>
    <w:rsid w:val="001E179A"/>
    <w:rsid w:val="001E182F"/>
    <w:rsid w:val="001E1966"/>
    <w:rsid w:val="001E28F1"/>
    <w:rsid w:val="001E29A4"/>
    <w:rsid w:val="001E2AF0"/>
    <w:rsid w:val="001E3C58"/>
    <w:rsid w:val="001E3F11"/>
    <w:rsid w:val="001E4160"/>
    <w:rsid w:val="001E49D4"/>
    <w:rsid w:val="001E4ED9"/>
    <w:rsid w:val="001E51C0"/>
    <w:rsid w:val="001E5332"/>
    <w:rsid w:val="001E53A7"/>
    <w:rsid w:val="001E5835"/>
    <w:rsid w:val="001E5F87"/>
    <w:rsid w:val="001E6F1A"/>
    <w:rsid w:val="001E73DE"/>
    <w:rsid w:val="001F097C"/>
    <w:rsid w:val="001F0CB7"/>
    <w:rsid w:val="001F1265"/>
    <w:rsid w:val="001F199E"/>
    <w:rsid w:val="001F1D90"/>
    <w:rsid w:val="001F27CE"/>
    <w:rsid w:val="001F27F4"/>
    <w:rsid w:val="001F3A98"/>
    <w:rsid w:val="001F52C9"/>
    <w:rsid w:val="001F53E8"/>
    <w:rsid w:val="001F53FB"/>
    <w:rsid w:val="001F57FD"/>
    <w:rsid w:val="001F5FDC"/>
    <w:rsid w:val="001F6661"/>
    <w:rsid w:val="001F6E94"/>
    <w:rsid w:val="00200CD9"/>
    <w:rsid w:val="00202B8F"/>
    <w:rsid w:val="00202C86"/>
    <w:rsid w:val="00202C90"/>
    <w:rsid w:val="00203733"/>
    <w:rsid w:val="00203D25"/>
    <w:rsid w:val="002068F8"/>
    <w:rsid w:val="00206D84"/>
    <w:rsid w:val="00207098"/>
    <w:rsid w:val="00207893"/>
    <w:rsid w:val="00207996"/>
    <w:rsid w:val="00207E3E"/>
    <w:rsid w:val="00207F08"/>
    <w:rsid w:val="00210061"/>
    <w:rsid w:val="002100BD"/>
    <w:rsid w:val="00210564"/>
    <w:rsid w:val="002105B4"/>
    <w:rsid w:val="00210840"/>
    <w:rsid w:val="002110DE"/>
    <w:rsid w:val="002112DE"/>
    <w:rsid w:val="002117A2"/>
    <w:rsid w:val="00212E44"/>
    <w:rsid w:val="0021340E"/>
    <w:rsid w:val="00213753"/>
    <w:rsid w:val="00213781"/>
    <w:rsid w:val="00213DE8"/>
    <w:rsid w:val="00214588"/>
    <w:rsid w:val="002151B5"/>
    <w:rsid w:val="00215B48"/>
    <w:rsid w:val="00215DD0"/>
    <w:rsid w:val="00215E0F"/>
    <w:rsid w:val="00216048"/>
    <w:rsid w:val="00216118"/>
    <w:rsid w:val="00216C58"/>
    <w:rsid w:val="0021756A"/>
    <w:rsid w:val="00217586"/>
    <w:rsid w:val="00217F4F"/>
    <w:rsid w:val="00217F58"/>
    <w:rsid w:val="00220110"/>
    <w:rsid w:val="002209AB"/>
    <w:rsid w:val="002211D0"/>
    <w:rsid w:val="00221303"/>
    <w:rsid w:val="00221ADB"/>
    <w:rsid w:val="00221E0A"/>
    <w:rsid w:val="00222318"/>
    <w:rsid w:val="002225E5"/>
    <w:rsid w:val="00222D53"/>
    <w:rsid w:val="002249B3"/>
    <w:rsid w:val="002250F8"/>
    <w:rsid w:val="002251E3"/>
    <w:rsid w:val="002262A6"/>
    <w:rsid w:val="0022677D"/>
    <w:rsid w:val="00226A9B"/>
    <w:rsid w:val="00226AB1"/>
    <w:rsid w:val="00226CD2"/>
    <w:rsid w:val="00226E0C"/>
    <w:rsid w:val="00227A95"/>
    <w:rsid w:val="00227C10"/>
    <w:rsid w:val="00230367"/>
    <w:rsid w:val="00230652"/>
    <w:rsid w:val="00230DC4"/>
    <w:rsid w:val="00231475"/>
    <w:rsid w:val="002316BD"/>
    <w:rsid w:val="002328F6"/>
    <w:rsid w:val="00234DFE"/>
    <w:rsid w:val="00234E34"/>
    <w:rsid w:val="00234F88"/>
    <w:rsid w:val="0023518B"/>
    <w:rsid w:val="00235263"/>
    <w:rsid w:val="0023572E"/>
    <w:rsid w:val="00235FB7"/>
    <w:rsid w:val="00237236"/>
    <w:rsid w:val="00237E48"/>
    <w:rsid w:val="002400FA"/>
    <w:rsid w:val="00240918"/>
    <w:rsid w:val="00241A56"/>
    <w:rsid w:val="00241C22"/>
    <w:rsid w:val="0024229F"/>
    <w:rsid w:val="00243E4F"/>
    <w:rsid w:val="002457CB"/>
    <w:rsid w:val="002461C7"/>
    <w:rsid w:val="002465BB"/>
    <w:rsid w:val="0024666C"/>
    <w:rsid w:val="002466F9"/>
    <w:rsid w:val="00246B77"/>
    <w:rsid w:val="002473FC"/>
    <w:rsid w:val="00247A5A"/>
    <w:rsid w:val="00247E66"/>
    <w:rsid w:val="002502B2"/>
    <w:rsid w:val="0025048B"/>
    <w:rsid w:val="002506D9"/>
    <w:rsid w:val="0025179C"/>
    <w:rsid w:val="00251C65"/>
    <w:rsid w:val="00251D9C"/>
    <w:rsid w:val="00251EC9"/>
    <w:rsid w:val="00252B3D"/>
    <w:rsid w:val="00252BCF"/>
    <w:rsid w:val="00252E3C"/>
    <w:rsid w:val="00252E5B"/>
    <w:rsid w:val="00253600"/>
    <w:rsid w:val="00255323"/>
    <w:rsid w:val="0025636D"/>
    <w:rsid w:val="0025676C"/>
    <w:rsid w:val="00256DAE"/>
    <w:rsid w:val="00260A57"/>
    <w:rsid w:val="00260E34"/>
    <w:rsid w:val="00260EDA"/>
    <w:rsid w:val="0026106B"/>
    <w:rsid w:val="00261BA4"/>
    <w:rsid w:val="00262198"/>
    <w:rsid w:val="002630E9"/>
    <w:rsid w:val="002632FF"/>
    <w:rsid w:val="00264412"/>
    <w:rsid w:val="002655C4"/>
    <w:rsid w:val="00265B64"/>
    <w:rsid w:val="00265E27"/>
    <w:rsid w:val="00266243"/>
    <w:rsid w:val="002678F4"/>
    <w:rsid w:val="00267B90"/>
    <w:rsid w:val="00267DF2"/>
    <w:rsid w:val="00270161"/>
    <w:rsid w:val="0027096A"/>
    <w:rsid w:val="00270EC0"/>
    <w:rsid w:val="00272CB0"/>
    <w:rsid w:val="00273283"/>
    <w:rsid w:val="00273937"/>
    <w:rsid w:val="00273EF9"/>
    <w:rsid w:val="0027416D"/>
    <w:rsid w:val="0027468B"/>
    <w:rsid w:val="00274850"/>
    <w:rsid w:val="00274F04"/>
    <w:rsid w:val="0027585A"/>
    <w:rsid w:val="00275E39"/>
    <w:rsid w:val="002761E3"/>
    <w:rsid w:val="0027762C"/>
    <w:rsid w:val="0027799B"/>
    <w:rsid w:val="00280100"/>
    <w:rsid w:val="0028083D"/>
    <w:rsid w:val="00280A13"/>
    <w:rsid w:val="0028119A"/>
    <w:rsid w:val="00281271"/>
    <w:rsid w:val="00282EA7"/>
    <w:rsid w:val="0028442B"/>
    <w:rsid w:val="0028451C"/>
    <w:rsid w:val="00285C03"/>
    <w:rsid w:val="00285F1B"/>
    <w:rsid w:val="00286471"/>
    <w:rsid w:val="002867CF"/>
    <w:rsid w:val="002872A5"/>
    <w:rsid w:val="0029013C"/>
    <w:rsid w:val="002901B2"/>
    <w:rsid w:val="00290274"/>
    <w:rsid w:val="00290E1C"/>
    <w:rsid w:val="00291613"/>
    <w:rsid w:val="00291FB3"/>
    <w:rsid w:val="00292004"/>
    <w:rsid w:val="002923CA"/>
    <w:rsid w:val="00292B81"/>
    <w:rsid w:val="00293430"/>
    <w:rsid w:val="00293DF8"/>
    <w:rsid w:val="0029436B"/>
    <w:rsid w:val="00294EFD"/>
    <w:rsid w:val="00295054"/>
    <w:rsid w:val="00296716"/>
    <w:rsid w:val="00296B5D"/>
    <w:rsid w:val="00297892"/>
    <w:rsid w:val="0029791E"/>
    <w:rsid w:val="002A00B8"/>
    <w:rsid w:val="002A02CA"/>
    <w:rsid w:val="002A0F7A"/>
    <w:rsid w:val="002A1239"/>
    <w:rsid w:val="002A1871"/>
    <w:rsid w:val="002A227D"/>
    <w:rsid w:val="002A31A2"/>
    <w:rsid w:val="002A3252"/>
    <w:rsid w:val="002A3438"/>
    <w:rsid w:val="002A37B7"/>
    <w:rsid w:val="002A3A5A"/>
    <w:rsid w:val="002A3FA5"/>
    <w:rsid w:val="002A43A3"/>
    <w:rsid w:val="002A49A3"/>
    <w:rsid w:val="002A4EC4"/>
    <w:rsid w:val="002A5CEA"/>
    <w:rsid w:val="002A6333"/>
    <w:rsid w:val="002A6455"/>
    <w:rsid w:val="002A6CAE"/>
    <w:rsid w:val="002A6F62"/>
    <w:rsid w:val="002A7B93"/>
    <w:rsid w:val="002B0E07"/>
    <w:rsid w:val="002B18AE"/>
    <w:rsid w:val="002B18FC"/>
    <w:rsid w:val="002B213A"/>
    <w:rsid w:val="002B3912"/>
    <w:rsid w:val="002B3E69"/>
    <w:rsid w:val="002B447B"/>
    <w:rsid w:val="002B4A77"/>
    <w:rsid w:val="002B548E"/>
    <w:rsid w:val="002B5C30"/>
    <w:rsid w:val="002B5FEE"/>
    <w:rsid w:val="002B64BC"/>
    <w:rsid w:val="002B6F0E"/>
    <w:rsid w:val="002B7E9F"/>
    <w:rsid w:val="002B7ED9"/>
    <w:rsid w:val="002C07EF"/>
    <w:rsid w:val="002C0EBC"/>
    <w:rsid w:val="002C1C93"/>
    <w:rsid w:val="002C1E12"/>
    <w:rsid w:val="002C2959"/>
    <w:rsid w:val="002C3501"/>
    <w:rsid w:val="002C38C5"/>
    <w:rsid w:val="002C44B6"/>
    <w:rsid w:val="002C48C7"/>
    <w:rsid w:val="002C4DDA"/>
    <w:rsid w:val="002C5066"/>
    <w:rsid w:val="002C51C2"/>
    <w:rsid w:val="002C5813"/>
    <w:rsid w:val="002C5AFB"/>
    <w:rsid w:val="002C60BA"/>
    <w:rsid w:val="002C6482"/>
    <w:rsid w:val="002C734D"/>
    <w:rsid w:val="002C742D"/>
    <w:rsid w:val="002D018F"/>
    <w:rsid w:val="002D0306"/>
    <w:rsid w:val="002D0735"/>
    <w:rsid w:val="002D1357"/>
    <w:rsid w:val="002D17FD"/>
    <w:rsid w:val="002D1913"/>
    <w:rsid w:val="002D1B36"/>
    <w:rsid w:val="002D2B10"/>
    <w:rsid w:val="002D4678"/>
    <w:rsid w:val="002D4844"/>
    <w:rsid w:val="002D4A9D"/>
    <w:rsid w:val="002D4AAC"/>
    <w:rsid w:val="002D4BF3"/>
    <w:rsid w:val="002D51F4"/>
    <w:rsid w:val="002D5E6D"/>
    <w:rsid w:val="002D5EA5"/>
    <w:rsid w:val="002D6047"/>
    <w:rsid w:val="002D753E"/>
    <w:rsid w:val="002D753F"/>
    <w:rsid w:val="002E0D69"/>
    <w:rsid w:val="002E0F65"/>
    <w:rsid w:val="002E1E7F"/>
    <w:rsid w:val="002E1ED2"/>
    <w:rsid w:val="002E26AF"/>
    <w:rsid w:val="002E26FA"/>
    <w:rsid w:val="002E2EFA"/>
    <w:rsid w:val="002E3D6E"/>
    <w:rsid w:val="002E4072"/>
    <w:rsid w:val="002E5D2B"/>
    <w:rsid w:val="002E69B6"/>
    <w:rsid w:val="002E702F"/>
    <w:rsid w:val="002E73DB"/>
    <w:rsid w:val="002E74D2"/>
    <w:rsid w:val="002E75DC"/>
    <w:rsid w:val="002F045A"/>
    <w:rsid w:val="002F0466"/>
    <w:rsid w:val="002F0AB9"/>
    <w:rsid w:val="002F0C82"/>
    <w:rsid w:val="002F0E43"/>
    <w:rsid w:val="002F1557"/>
    <w:rsid w:val="002F1F7A"/>
    <w:rsid w:val="002F255A"/>
    <w:rsid w:val="002F29F6"/>
    <w:rsid w:val="002F309F"/>
    <w:rsid w:val="002F326D"/>
    <w:rsid w:val="002F34CF"/>
    <w:rsid w:val="002F3BA2"/>
    <w:rsid w:val="002F5F35"/>
    <w:rsid w:val="002F60E1"/>
    <w:rsid w:val="002F6D84"/>
    <w:rsid w:val="002F72AD"/>
    <w:rsid w:val="002F7D4B"/>
    <w:rsid w:val="00300248"/>
    <w:rsid w:val="0030039D"/>
    <w:rsid w:val="00300921"/>
    <w:rsid w:val="003017F7"/>
    <w:rsid w:val="00301E9B"/>
    <w:rsid w:val="00302CCD"/>
    <w:rsid w:val="0030326F"/>
    <w:rsid w:val="0030351D"/>
    <w:rsid w:val="00303AAC"/>
    <w:rsid w:val="00303DC9"/>
    <w:rsid w:val="00304DC2"/>
    <w:rsid w:val="00305A56"/>
    <w:rsid w:val="0030696C"/>
    <w:rsid w:val="003104BD"/>
    <w:rsid w:val="00310701"/>
    <w:rsid w:val="00310C9F"/>
    <w:rsid w:val="00311573"/>
    <w:rsid w:val="0031214C"/>
    <w:rsid w:val="00312215"/>
    <w:rsid w:val="003128E1"/>
    <w:rsid w:val="00312A28"/>
    <w:rsid w:val="00313725"/>
    <w:rsid w:val="00315762"/>
    <w:rsid w:val="00315765"/>
    <w:rsid w:val="00315980"/>
    <w:rsid w:val="00315BE1"/>
    <w:rsid w:val="00316404"/>
    <w:rsid w:val="003165D0"/>
    <w:rsid w:val="00316832"/>
    <w:rsid w:val="00316A9B"/>
    <w:rsid w:val="00316E4D"/>
    <w:rsid w:val="00316F7F"/>
    <w:rsid w:val="003179AF"/>
    <w:rsid w:val="00317A4C"/>
    <w:rsid w:val="00320135"/>
    <w:rsid w:val="0032023A"/>
    <w:rsid w:val="00320CEF"/>
    <w:rsid w:val="00320F3C"/>
    <w:rsid w:val="003218E8"/>
    <w:rsid w:val="00321FEF"/>
    <w:rsid w:val="00322052"/>
    <w:rsid w:val="00322133"/>
    <w:rsid w:val="003225C3"/>
    <w:rsid w:val="00322802"/>
    <w:rsid w:val="00322BB1"/>
    <w:rsid w:val="00322CD6"/>
    <w:rsid w:val="00322D6E"/>
    <w:rsid w:val="00325E34"/>
    <w:rsid w:val="003269EB"/>
    <w:rsid w:val="0032704F"/>
    <w:rsid w:val="003274D1"/>
    <w:rsid w:val="00327D2C"/>
    <w:rsid w:val="00330C3D"/>
    <w:rsid w:val="00330DCE"/>
    <w:rsid w:val="003319D9"/>
    <w:rsid w:val="00331E11"/>
    <w:rsid w:val="00332190"/>
    <w:rsid w:val="00332656"/>
    <w:rsid w:val="00333373"/>
    <w:rsid w:val="00333791"/>
    <w:rsid w:val="003337CF"/>
    <w:rsid w:val="00333AF8"/>
    <w:rsid w:val="00334761"/>
    <w:rsid w:val="00334A9E"/>
    <w:rsid w:val="00334AFE"/>
    <w:rsid w:val="00334ED6"/>
    <w:rsid w:val="003351B6"/>
    <w:rsid w:val="003353CE"/>
    <w:rsid w:val="00335524"/>
    <w:rsid w:val="00335A83"/>
    <w:rsid w:val="00335F6B"/>
    <w:rsid w:val="00336041"/>
    <w:rsid w:val="00337EBC"/>
    <w:rsid w:val="00337FA5"/>
    <w:rsid w:val="003400AB"/>
    <w:rsid w:val="00341172"/>
    <w:rsid w:val="00341807"/>
    <w:rsid w:val="00341DCD"/>
    <w:rsid w:val="00342C21"/>
    <w:rsid w:val="00343C7C"/>
    <w:rsid w:val="00343CC3"/>
    <w:rsid w:val="0034422E"/>
    <w:rsid w:val="003443FF"/>
    <w:rsid w:val="00344D9E"/>
    <w:rsid w:val="00344F06"/>
    <w:rsid w:val="0034563E"/>
    <w:rsid w:val="00345F72"/>
    <w:rsid w:val="003462C5"/>
    <w:rsid w:val="00346EB7"/>
    <w:rsid w:val="00347F9A"/>
    <w:rsid w:val="00350690"/>
    <w:rsid w:val="00350A7D"/>
    <w:rsid w:val="00350E04"/>
    <w:rsid w:val="00351358"/>
    <w:rsid w:val="003518D6"/>
    <w:rsid w:val="00352266"/>
    <w:rsid w:val="0035229C"/>
    <w:rsid w:val="00352D60"/>
    <w:rsid w:val="00352FBC"/>
    <w:rsid w:val="00353D19"/>
    <w:rsid w:val="00353EBE"/>
    <w:rsid w:val="0035460C"/>
    <w:rsid w:val="00354881"/>
    <w:rsid w:val="003556BD"/>
    <w:rsid w:val="00355724"/>
    <w:rsid w:val="0035586B"/>
    <w:rsid w:val="00355991"/>
    <w:rsid w:val="0035643D"/>
    <w:rsid w:val="003564E5"/>
    <w:rsid w:val="00357BF8"/>
    <w:rsid w:val="00357EDD"/>
    <w:rsid w:val="003606A7"/>
    <w:rsid w:val="003609D1"/>
    <w:rsid w:val="00360FD1"/>
    <w:rsid w:val="00361A61"/>
    <w:rsid w:val="00361A79"/>
    <w:rsid w:val="0036259A"/>
    <w:rsid w:val="0036298A"/>
    <w:rsid w:val="00364B36"/>
    <w:rsid w:val="00364D00"/>
    <w:rsid w:val="00365147"/>
    <w:rsid w:val="00366511"/>
    <w:rsid w:val="003669DE"/>
    <w:rsid w:val="00366D89"/>
    <w:rsid w:val="00366E8C"/>
    <w:rsid w:val="00367DF1"/>
    <w:rsid w:val="00367EB2"/>
    <w:rsid w:val="00367EBE"/>
    <w:rsid w:val="0037016E"/>
    <w:rsid w:val="003706C7"/>
    <w:rsid w:val="003706FF"/>
    <w:rsid w:val="00370D48"/>
    <w:rsid w:val="00370E48"/>
    <w:rsid w:val="003712A2"/>
    <w:rsid w:val="00371392"/>
    <w:rsid w:val="00371599"/>
    <w:rsid w:val="003725AB"/>
    <w:rsid w:val="0037272C"/>
    <w:rsid w:val="00372908"/>
    <w:rsid w:val="003729D1"/>
    <w:rsid w:val="003736A8"/>
    <w:rsid w:val="003737E8"/>
    <w:rsid w:val="00373E86"/>
    <w:rsid w:val="003747ED"/>
    <w:rsid w:val="00374847"/>
    <w:rsid w:val="0037504D"/>
    <w:rsid w:val="003751E1"/>
    <w:rsid w:val="003756C7"/>
    <w:rsid w:val="00375C49"/>
    <w:rsid w:val="00376941"/>
    <w:rsid w:val="00377373"/>
    <w:rsid w:val="00377A8A"/>
    <w:rsid w:val="003808DA"/>
    <w:rsid w:val="00381DF6"/>
    <w:rsid w:val="0038260E"/>
    <w:rsid w:val="00382635"/>
    <w:rsid w:val="003829C4"/>
    <w:rsid w:val="00383020"/>
    <w:rsid w:val="003832D5"/>
    <w:rsid w:val="00383809"/>
    <w:rsid w:val="00383A6B"/>
    <w:rsid w:val="00383FE2"/>
    <w:rsid w:val="003841C7"/>
    <w:rsid w:val="003844A0"/>
    <w:rsid w:val="003851FF"/>
    <w:rsid w:val="00385751"/>
    <w:rsid w:val="00385993"/>
    <w:rsid w:val="003860AE"/>
    <w:rsid w:val="003862B0"/>
    <w:rsid w:val="003876E2"/>
    <w:rsid w:val="003901C9"/>
    <w:rsid w:val="00391A2B"/>
    <w:rsid w:val="003924AD"/>
    <w:rsid w:val="00392683"/>
    <w:rsid w:val="00392E41"/>
    <w:rsid w:val="003937E3"/>
    <w:rsid w:val="00393936"/>
    <w:rsid w:val="003941D9"/>
    <w:rsid w:val="00394233"/>
    <w:rsid w:val="00394AED"/>
    <w:rsid w:val="00394B94"/>
    <w:rsid w:val="00394D7E"/>
    <w:rsid w:val="00394E22"/>
    <w:rsid w:val="00395582"/>
    <w:rsid w:val="003965DE"/>
    <w:rsid w:val="00396BEB"/>
    <w:rsid w:val="00396C00"/>
    <w:rsid w:val="003975FD"/>
    <w:rsid w:val="00397737"/>
    <w:rsid w:val="00397BE1"/>
    <w:rsid w:val="003A0808"/>
    <w:rsid w:val="003A1B71"/>
    <w:rsid w:val="003A1BBD"/>
    <w:rsid w:val="003A251C"/>
    <w:rsid w:val="003A2DEB"/>
    <w:rsid w:val="003A32F6"/>
    <w:rsid w:val="003A3417"/>
    <w:rsid w:val="003A41AF"/>
    <w:rsid w:val="003A4CBF"/>
    <w:rsid w:val="003A5239"/>
    <w:rsid w:val="003A5F2A"/>
    <w:rsid w:val="003A6FDA"/>
    <w:rsid w:val="003A7D43"/>
    <w:rsid w:val="003B057D"/>
    <w:rsid w:val="003B06C0"/>
    <w:rsid w:val="003B0935"/>
    <w:rsid w:val="003B09EF"/>
    <w:rsid w:val="003B0D96"/>
    <w:rsid w:val="003B1C7E"/>
    <w:rsid w:val="003B2070"/>
    <w:rsid w:val="003B23D4"/>
    <w:rsid w:val="003B24AC"/>
    <w:rsid w:val="003B29BB"/>
    <w:rsid w:val="003B3A98"/>
    <w:rsid w:val="003B59D7"/>
    <w:rsid w:val="003B5FDE"/>
    <w:rsid w:val="003B60CC"/>
    <w:rsid w:val="003B66F7"/>
    <w:rsid w:val="003B6979"/>
    <w:rsid w:val="003B7C9C"/>
    <w:rsid w:val="003B7CA7"/>
    <w:rsid w:val="003B7DA6"/>
    <w:rsid w:val="003C01EF"/>
    <w:rsid w:val="003C0258"/>
    <w:rsid w:val="003C0E10"/>
    <w:rsid w:val="003C13C7"/>
    <w:rsid w:val="003C1B25"/>
    <w:rsid w:val="003C1C5E"/>
    <w:rsid w:val="003C20AF"/>
    <w:rsid w:val="003C2295"/>
    <w:rsid w:val="003C22F9"/>
    <w:rsid w:val="003C2443"/>
    <w:rsid w:val="003C256B"/>
    <w:rsid w:val="003C2FDB"/>
    <w:rsid w:val="003C3C36"/>
    <w:rsid w:val="003C3D85"/>
    <w:rsid w:val="003C4953"/>
    <w:rsid w:val="003C4B43"/>
    <w:rsid w:val="003C5B42"/>
    <w:rsid w:val="003C5DA3"/>
    <w:rsid w:val="003C6714"/>
    <w:rsid w:val="003C6F07"/>
    <w:rsid w:val="003D0437"/>
    <w:rsid w:val="003D046B"/>
    <w:rsid w:val="003D0574"/>
    <w:rsid w:val="003D0869"/>
    <w:rsid w:val="003D0DBC"/>
    <w:rsid w:val="003D1198"/>
    <w:rsid w:val="003D11F2"/>
    <w:rsid w:val="003D12A0"/>
    <w:rsid w:val="003D174A"/>
    <w:rsid w:val="003D1DCF"/>
    <w:rsid w:val="003D1FCD"/>
    <w:rsid w:val="003D254D"/>
    <w:rsid w:val="003D27A2"/>
    <w:rsid w:val="003D2CD7"/>
    <w:rsid w:val="003D30D6"/>
    <w:rsid w:val="003D4049"/>
    <w:rsid w:val="003D4378"/>
    <w:rsid w:val="003D4BCD"/>
    <w:rsid w:val="003D5914"/>
    <w:rsid w:val="003D6622"/>
    <w:rsid w:val="003D6C2B"/>
    <w:rsid w:val="003D6D91"/>
    <w:rsid w:val="003D7344"/>
    <w:rsid w:val="003E0005"/>
    <w:rsid w:val="003E01D8"/>
    <w:rsid w:val="003E0BDC"/>
    <w:rsid w:val="003E0EFF"/>
    <w:rsid w:val="003E0FD6"/>
    <w:rsid w:val="003E14DA"/>
    <w:rsid w:val="003E15B7"/>
    <w:rsid w:val="003E2100"/>
    <w:rsid w:val="003E2AD9"/>
    <w:rsid w:val="003E3BE8"/>
    <w:rsid w:val="003E3EE4"/>
    <w:rsid w:val="003E408A"/>
    <w:rsid w:val="003E42D7"/>
    <w:rsid w:val="003E4E80"/>
    <w:rsid w:val="003E5167"/>
    <w:rsid w:val="003E51F3"/>
    <w:rsid w:val="003E5CF0"/>
    <w:rsid w:val="003E6A1E"/>
    <w:rsid w:val="003E7AB7"/>
    <w:rsid w:val="003E7FB8"/>
    <w:rsid w:val="003F04C2"/>
    <w:rsid w:val="003F0F90"/>
    <w:rsid w:val="003F13F2"/>
    <w:rsid w:val="003F15F4"/>
    <w:rsid w:val="003F1B46"/>
    <w:rsid w:val="003F256A"/>
    <w:rsid w:val="003F2DE1"/>
    <w:rsid w:val="003F2E75"/>
    <w:rsid w:val="003F31C9"/>
    <w:rsid w:val="003F341E"/>
    <w:rsid w:val="003F3884"/>
    <w:rsid w:val="003F3ABA"/>
    <w:rsid w:val="003F4464"/>
    <w:rsid w:val="003F4A34"/>
    <w:rsid w:val="003F5CE9"/>
    <w:rsid w:val="003F5F6B"/>
    <w:rsid w:val="003F6065"/>
    <w:rsid w:val="003F6473"/>
    <w:rsid w:val="003F68D8"/>
    <w:rsid w:val="003F68F5"/>
    <w:rsid w:val="003F6F5B"/>
    <w:rsid w:val="004002A4"/>
    <w:rsid w:val="00400810"/>
    <w:rsid w:val="00401188"/>
    <w:rsid w:val="004014AA"/>
    <w:rsid w:val="0040172C"/>
    <w:rsid w:val="00401E06"/>
    <w:rsid w:val="004022F4"/>
    <w:rsid w:val="004027D5"/>
    <w:rsid w:val="004029C4"/>
    <w:rsid w:val="00402E69"/>
    <w:rsid w:val="00403314"/>
    <w:rsid w:val="0040342D"/>
    <w:rsid w:val="00403F23"/>
    <w:rsid w:val="0040457E"/>
    <w:rsid w:val="0040462A"/>
    <w:rsid w:val="0040564F"/>
    <w:rsid w:val="00405C88"/>
    <w:rsid w:val="00405D0A"/>
    <w:rsid w:val="004062CF"/>
    <w:rsid w:val="00406720"/>
    <w:rsid w:val="00407BFF"/>
    <w:rsid w:val="00407D7C"/>
    <w:rsid w:val="00410003"/>
    <w:rsid w:val="0041008E"/>
    <w:rsid w:val="004100DF"/>
    <w:rsid w:val="00410239"/>
    <w:rsid w:val="0041115F"/>
    <w:rsid w:val="00411462"/>
    <w:rsid w:val="004118A1"/>
    <w:rsid w:val="0041192D"/>
    <w:rsid w:val="004119DE"/>
    <w:rsid w:val="00411F93"/>
    <w:rsid w:val="00412CEC"/>
    <w:rsid w:val="00413933"/>
    <w:rsid w:val="00413B24"/>
    <w:rsid w:val="00413EE1"/>
    <w:rsid w:val="0041452B"/>
    <w:rsid w:val="004145E7"/>
    <w:rsid w:val="0041617C"/>
    <w:rsid w:val="0041764C"/>
    <w:rsid w:val="004176E3"/>
    <w:rsid w:val="00417A4B"/>
    <w:rsid w:val="0042035B"/>
    <w:rsid w:val="00420C17"/>
    <w:rsid w:val="00421228"/>
    <w:rsid w:val="0042128E"/>
    <w:rsid w:val="004216FC"/>
    <w:rsid w:val="004227A1"/>
    <w:rsid w:val="00423B21"/>
    <w:rsid w:val="00424B4E"/>
    <w:rsid w:val="004258AC"/>
    <w:rsid w:val="00425965"/>
    <w:rsid w:val="004264C2"/>
    <w:rsid w:val="0042759D"/>
    <w:rsid w:val="00427BC8"/>
    <w:rsid w:val="00430D49"/>
    <w:rsid w:val="00430E49"/>
    <w:rsid w:val="00431418"/>
    <w:rsid w:val="00431490"/>
    <w:rsid w:val="00432A63"/>
    <w:rsid w:val="00432B60"/>
    <w:rsid w:val="00432CFC"/>
    <w:rsid w:val="00432D9A"/>
    <w:rsid w:val="004333D4"/>
    <w:rsid w:val="00433679"/>
    <w:rsid w:val="00433F42"/>
    <w:rsid w:val="0043495A"/>
    <w:rsid w:val="0043650C"/>
    <w:rsid w:val="00436C23"/>
    <w:rsid w:val="0044009F"/>
    <w:rsid w:val="0044053A"/>
    <w:rsid w:val="00440698"/>
    <w:rsid w:val="00442011"/>
    <w:rsid w:val="00442515"/>
    <w:rsid w:val="00443336"/>
    <w:rsid w:val="004435A9"/>
    <w:rsid w:val="004435F2"/>
    <w:rsid w:val="004437A9"/>
    <w:rsid w:val="004462B0"/>
    <w:rsid w:val="004468BA"/>
    <w:rsid w:val="00446C96"/>
    <w:rsid w:val="00447129"/>
    <w:rsid w:val="004501BD"/>
    <w:rsid w:val="004503C5"/>
    <w:rsid w:val="00450638"/>
    <w:rsid w:val="00450F69"/>
    <w:rsid w:val="0045181B"/>
    <w:rsid w:val="00451872"/>
    <w:rsid w:val="00453259"/>
    <w:rsid w:val="004536F1"/>
    <w:rsid w:val="00453C41"/>
    <w:rsid w:val="00453DF0"/>
    <w:rsid w:val="00453E91"/>
    <w:rsid w:val="00453F74"/>
    <w:rsid w:val="004540E2"/>
    <w:rsid w:val="00454391"/>
    <w:rsid w:val="00454454"/>
    <w:rsid w:val="004549C8"/>
    <w:rsid w:val="00454E4A"/>
    <w:rsid w:val="004554D7"/>
    <w:rsid w:val="00455950"/>
    <w:rsid w:val="00455CA1"/>
    <w:rsid w:val="00455EE2"/>
    <w:rsid w:val="004560C0"/>
    <w:rsid w:val="004561E0"/>
    <w:rsid w:val="004563F0"/>
    <w:rsid w:val="00456A87"/>
    <w:rsid w:val="004575BC"/>
    <w:rsid w:val="00457711"/>
    <w:rsid w:val="0045784D"/>
    <w:rsid w:val="00457BF2"/>
    <w:rsid w:val="004611B0"/>
    <w:rsid w:val="004611DD"/>
    <w:rsid w:val="00461597"/>
    <w:rsid w:val="00461DB2"/>
    <w:rsid w:val="004625E9"/>
    <w:rsid w:val="004630FC"/>
    <w:rsid w:val="0046333B"/>
    <w:rsid w:val="004636EF"/>
    <w:rsid w:val="00463743"/>
    <w:rsid w:val="00463B8E"/>
    <w:rsid w:val="00463D39"/>
    <w:rsid w:val="0046408A"/>
    <w:rsid w:val="00464736"/>
    <w:rsid w:val="00464908"/>
    <w:rsid w:val="00465123"/>
    <w:rsid w:val="004653F2"/>
    <w:rsid w:val="00466039"/>
    <w:rsid w:val="00466186"/>
    <w:rsid w:val="0046667D"/>
    <w:rsid w:val="00466889"/>
    <w:rsid w:val="0046747A"/>
    <w:rsid w:val="00467924"/>
    <w:rsid w:val="004712A5"/>
    <w:rsid w:val="004718D2"/>
    <w:rsid w:val="00471D21"/>
    <w:rsid w:val="0047202A"/>
    <w:rsid w:val="004725F2"/>
    <w:rsid w:val="0047266F"/>
    <w:rsid w:val="00472848"/>
    <w:rsid w:val="00472951"/>
    <w:rsid w:val="004737CD"/>
    <w:rsid w:val="00474633"/>
    <w:rsid w:val="0047473C"/>
    <w:rsid w:val="00474C35"/>
    <w:rsid w:val="00474C60"/>
    <w:rsid w:val="00474CEF"/>
    <w:rsid w:val="00474DB8"/>
    <w:rsid w:val="00475286"/>
    <w:rsid w:val="00475335"/>
    <w:rsid w:val="0047610D"/>
    <w:rsid w:val="004765AF"/>
    <w:rsid w:val="00476D6B"/>
    <w:rsid w:val="00476DC5"/>
    <w:rsid w:val="00477508"/>
    <w:rsid w:val="00477939"/>
    <w:rsid w:val="00477A3B"/>
    <w:rsid w:val="00477F52"/>
    <w:rsid w:val="004802A2"/>
    <w:rsid w:val="0048080D"/>
    <w:rsid w:val="00480923"/>
    <w:rsid w:val="00481183"/>
    <w:rsid w:val="00481A24"/>
    <w:rsid w:val="00481C20"/>
    <w:rsid w:val="0048282F"/>
    <w:rsid w:val="004833E8"/>
    <w:rsid w:val="0048352B"/>
    <w:rsid w:val="004846F5"/>
    <w:rsid w:val="00484761"/>
    <w:rsid w:val="0048548F"/>
    <w:rsid w:val="00485592"/>
    <w:rsid w:val="004859BC"/>
    <w:rsid w:val="00485DE9"/>
    <w:rsid w:val="004860EE"/>
    <w:rsid w:val="00486636"/>
    <w:rsid w:val="00486F1D"/>
    <w:rsid w:val="004870A9"/>
    <w:rsid w:val="0048776D"/>
    <w:rsid w:val="00490690"/>
    <w:rsid w:val="00490B6B"/>
    <w:rsid w:val="00491961"/>
    <w:rsid w:val="00491BD9"/>
    <w:rsid w:val="004923C4"/>
    <w:rsid w:val="00492567"/>
    <w:rsid w:val="00492C16"/>
    <w:rsid w:val="00492F95"/>
    <w:rsid w:val="00493941"/>
    <w:rsid w:val="00493FE5"/>
    <w:rsid w:val="00493FF5"/>
    <w:rsid w:val="0049462C"/>
    <w:rsid w:val="004946C1"/>
    <w:rsid w:val="00496862"/>
    <w:rsid w:val="00496C75"/>
    <w:rsid w:val="00496D60"/>
    <w:rsid w:val="004978F9"/>
    <w:rsid w:val="00497B3C"/>
    <w:rsid w:val="004A0338"/>
    <w:rsid w:val="004A0678"/>
    <w:rsid w:val="004A0AC6"/>
    <w:rsid w:val="004A1A39"/>
    <w:rsid w:val="004A277E"/>
    <w:rsid w:val="004A2D82"/>
    <w:rsid w:val="004A2D90"/>
    <w:rsid w:val="004A3B21"/>
    <w:rsid w:val="004A44FF"/>
    <w:rsid w:val="004A48A3"/>
    <w:rsid w:val="004A4E58"/>
    <w:rsid w:val="004A4EFD"/>
    <w:rsid w:val="004A5469"/>
    <w:rsid w:val="004A5FBA"/>
    <w:rsid w:val="004A63F3"/>
    <w:rsid w:val="004A641B"/>
    <w:rsid w:val="004A6800"/>
    <w:rsid w:val="004B0262"/>
    <w:rsid w:val="004B02B7"/>
    <w:rsid w:val="004B0301"/>
    <w:rsid w:val="004B0452"/>
    <w:rsid w:val="004B046F"/>
    <w:rsid w:val="004B094A"/>
    <w:rsid w:val="004B0D92"/>
    <w:rsid w:val="004B0EC0"/>
    <w:rsid w:val="004B0F0F"/>
    <w:rsid w:val="004B0F7E"/>
    <w:rsid w:val="004B1449"/>
    <w:rsid w:val="004B16A8"/>
    <w:rsid w:val="004B16C9"/>
    <w:rsid w:val="004B1A3C"/>
    <w:rsid w:val="004B23BA"/>
    <w:rsid w:val="004B2902"/>
    <w:rsid w:val="004B2CD3"/>
    <w:rsid w:val="004B39A4"/>
    <w:rsid w:val="004B4228"/>
    <w:rsid w:val="004B54F3"/>
    <w:rsid w:val="004B5837"/>
    <w:rsid w:val="004B65F7"/>
    <w:rsid w:val="004B66F1"/>
    <w:rsid w:val="004B6735"/>
    <w:rsid w:val="004B6C7C"/>
    <w:rsid w:val="004B7468"/>
    <w:rsid w:val="004B7BEF"/>
    <w:rsid w:val="004C0037"/>
    <w:rsid w:val="004C129A"/>
    <w:rsid w:val="004C1493"/>
    <w:rsid w:val="004C1E4B"/>
    <w:rsid w:val="004C2625"/>
    <w:rsid w:val="004C26D9"/>
    <w:rsid w:val="004C282F"/>
    <w:rsid w:val="004C3824"/>
    <w:rsid w:val="004C3EA0"/>
    <w:rsid w:val="004C5A86"/>
    <w:rsid w:val="004C68B1"/>
    <w:rsid w:val="004C7010"/>
    <w:rsid w:val="004C7043"/>
    <w:rsid w:val="004C72D4"/>
    <w:rsid w:val="004C76DE"/>
    <w:rsid w:val="004D03CE"/>
    <w:rsid w:val="004D05FF"/>
    <w:rsid w:val="004D0996"/>
    <w:rsid w:val="004D0D37"/>
    <w:rsid w:val="004D0DB6"/>
    <w:rsid w:val="004D15E1"/>
    <w:rsid w:val="004D1813"/>
    <w:rsid w:val="004D1EE8"/>
    <w:rsid w:val="004D208A"/>
    <w:rsid w:val="004D2A35"/>
    <w:rsid w:val="004D31A2"/>
    <w:rsid w:val="004D3CE7"/>
    <w:rsid w:val="004D40A9"/>
    <w:rsid w:val="004D4A45"/>
    <w:rsid w:val="004D60DC"/>
    <w:rsid w:val="004D663D"/>
    <w:rsid w:val="004D6E88"/>
    <w:rsid w:val="004D7450"/>
    <w:rsid w:val="004D77A4"/>
    <w:rsid w:val="004D789B"/>
    <w:rsid w:val="004E0F41"/>
    <w:rsid w:val="004E16DB"/>
    <w:rsid w:val="004E19DB"/>
    <w:rsid w:val="004E25FA"/>
    <w:rsid w:val="004E3274"/>
    <w:rsid w:val="004E364F"/>
    <w:rsid w:val="004E4001"/>
    <w:rsid w:val="004E631A"/>
    <w:rsid w:val="004E670D"/>
    <w:rsid w:val="004E6D70"/>
    <w:rsid w:val="004E7C3F"/>
    <w:rsid w:val="004E7E9D"/>
    <w:rsid w:val="004F0354"/>
    <w:rsid w:val="004F0CBF"/>
    <w:rsid w:val="004F0CF5"/>
    <w:rsid w:val="004F0E64"/>
    <w:rsid w:val="004F0FAB"/>
    <w:rsid w:val="004F1F81"/>
    <w:rsid w:val="004F20FA"/>
    <w:rsid w:val="004F3B7C"/>
    <w:rsid w:val="004F3C7B"/>
    <w:rsid w:val="004F4B61"/>
    <w:rsid w:val="004F4BD4"/>
    <w:rsid w:val="004F51E6"/>
    <w:rsid w:val="004F5788"/>
    <w:rsid w:val="004F5DB3"/>
    <w:rsid w:val="004F5F2D"/>
    <w:rsid w:val="004F6201"/>
    <w:rsid w:val="004F6341"/>
    <w:rsid w:val="004F7169"/>
    <w:rsid w:val="004F7667"/>
    <w:rsid w:val="004F78E1"/>
    <w:rsid w:val="00500B15"/>
    <w:rsid w:val="00500D66"/>
    <w:rsid w:val="00500DE8"/>
    <w:rsid w:val="00500F23"/>
    <w:rsid w:val="00501D18"/>
    <w:rsid w:val="00502382"/>
    <w:rsid w:val="00502CA3"/>
    <w:rsid w:val="00503B02"/>
    <w:rsid w:val="00503CD7"/>
    <w:rsid w:val="00503F26"/>
    <w:rsid w:val="005044A0"/>
    <w:rsid w:val="005050BC"/>
    <w:rsid w:val="00505D83"/>
    <w:rsid w:val="00506A4A"/>
    <w:rsid w:val="0051089E"/>
    <w:rsid w:val="00511050"/>
    <w:rsid w:val="00511440"/>
    <w:rsid w:val="00512096"/>
    <w:rsid w:val="00512145"/>
    <w:rsid w:val="00513E61"/>
    <w:rsid w:val="00514ABE"/>
    <w:rsid w:val="00514C8E"/>
    <w:rsid w:val="00514CF5"/>
    <w:rsid w:val="005163B1"/>
    <w:rsid w:val="00516619"/>
    <w:rsid w:val="00516924"/>
    <w:rsid w:val="0051727A"/>
    <w:rsid w:val="00517352"/>
    <w:rsid w:val="00517543"/>
    <w:rsid w:val="0052023A"/>
    <w:rsid w:val="00520C42"/>
    <w:rsid w:val="005210A7"/>
    <w:rsid w:val="00521172"/>
    <w:rsid w:val="005211D2"/>
    <w:rsid w:val="005219E4"/>
    <w:rsid w:val="00521AB9"/>
    <w:rsid w:val="00521B60"/>
    <w:rsid w:val="005236F8"/>
    <w:rsid w:val="00523CF5"/>
    <w:rsid w:val="00523F85"/>
    <w:rsid w:val="0052486B"/>
    <w:rsid w:val="005256BF"/>
    <w:rsid w:val="00525C1A"/>
    <w:rsid w:val="00525CBA"/>
    <w:rsid w:val="00525CD6"/>
    <w:rsid w:val="00526839"/>
    <w:rsid w:val="00526BAE"/>
    <w:rsid w:val="00527330"/>
    <w:rsid w:val="00530CCF"/>
    <w:rsid w:val="00531DBF"/>
    <w:rsid w:val="00532146"/>
    <w:rsid w:val="005328C2"/>
    <w:rsid w:val="00533077"/>
    <w:rsid w:val="00533532"/>
    <w:rsid w:val="0053359F"/>
    <w:rsid w:val="00533717"/>
    <w:rsid w:val="0053426C"/>
    <w:rsid w:val="005348DC"/>
    <w:rsid w:val="00534E9F"/>
    <w:rsid w:val="005353A4"/>
    <w:rsid w:val="0053610B"/>
    <w:rsid w:val="00536617"/>
    <w:rsid w:val="00536788"/>
    <w:rsid w:val="005367DA"/>
    <w:rsid w:val="005401AF"/>
    <w:rsid w:val="00540B3D"/>
    <w:rsid w:val="00540BF1"/>
    <w:rsid w:val="00541351"/>
    <w:rsid w:val="00541BF8"/>
    <w:rsid w:val="00541D42"/>
    <w:rsid w:val="005428F7"/>
    <w:rsid w:val="005429E6"/>
    <w:rsid w:val="00542F9A"/>
    <w:rsid w:val="00543B98"/>
    <w:rsid w:val="00543BFF"/>
    <w:rsid w:val="00545759"/>
    <w:rsid w:val="00545BE0"/>
    <w:rsid w:val="00546254"/>
    <w:rsid w:val="00546451"/>
    <w:rsid w:val="0054653B"/>
    <w:rsid w:val="00546930"/>
    <w:rsid w:val="00546F69"/>
    <w:rsid w:val="0054798D"/>
    <w:rsid w:val="00551A84"/>
    <w:rsid w:val="00551F5B"/>
    <w:rsid w:val="005529E6"/>
    <w:rsid w:val="00552C1D"/>
    <w:rsid w:val="00553608"/>
    <w:rsid w:val="00553B70"/>
    <w:rsid w:val="005547D7"/>
    <w:rsid w:val="00554B74"/>
    <w:rsid w:val="00554C6A"/>
    <w:rsid w:val="00554C9A"/>
    <w:rsid w:val="005551E2"/>
    <w:rsid w:val="00555C3C"/>
    <w:rsid w:val="00555FA4"/>
    <w:rsid w:val="00556596"/>
    <w:rsid w:val="0055667E"/>
    <w:rsid w:val="00557020"/>
    <w:rsid w:val="005577A1"/>
    <w:rsid w:val="0056168E"/>
    <w:rsid w:val="0056274C"/>
    <w:rsid w:val="00562E13"/>
    <w:rsid w:val="00562E85"/>
    <w:rsid w:val="0056332F"/>
    <w:rsid w:val="00563816"/>
    <w:rsid w:val="0056393A"/>
    <w:rsid w:val="00564E2B"/>
    <w:rsid w:val="005666E6"/>
    <w:rsid w:val="0056789A"/>
    <w:rsid w:val="005678AD"/>
    <w:rsid w:val="0057049B"/>
    <w:rsid w:val="0057065E"/>
    <w:rsid w:val="0057076D"/>
    <w:rsid w:val="005719B3"/>
    <w:rsid w:val="0057248D"/>
    <w:rsid w:val="0057271D"/>
    <w:rsid w:val="00572787"/>
    <w:rsid w:val="0057295E"/>
    <w:rsid w:val="00573382"/>
    <w:rsid w:val="00573855"/>
    <w:rsid w:val="00574AF8"/>
    <w:rsid w:val="00574B6D"/>
    <w:rsid w:val="00575CF6"/>
    <w:rsid w:val="00576870"/>
    <w:rsid w:val="00576C39"/>
    <w:rsid w:val="00577769"/>
    <w:rsid w:val="00577C03"/>
    <w:rsid w:val="00580552"/>
    <w:rsid w:val="00580600"/>
    <w:rsid w:val="00580F4F"/>
    <w:rsid w:val="0058157A"/>
    <w:rsid w:val="00581C39"/>
    <w:rsid w:val="00582DA7"/>
    <w:rsid w:val="005832F0"/>
    <w:rsid w:val="005833B7"/>
    <w:rsid w:val="005839BC"/>
    <w:rsid w:val="00583BB4"/>
    <w:rsid w:val="00583FD3"/>
    <w:rsid w:val="0058410A"/>
    <w:rsid w:val="005848F2"/>
    <w:rsid w:val="00584937"/>
    <w:rsid w:val="0058498D"/>
    <w:rsid w:val="00584AF8"/>
    <w:rsid w:val="00584E67"/>
    <w:rsid w:val="00585E1F"/>
    <w:rsid w:val="00586239"/>
    <w:rsid w:val="00587CFB"/>
    <w:rsid w:val="00590235"/>
    <w:rsid w:val="005903B6"/>
    <w:rsid w:val="005918FA"/>
    <w:rsid w:val="00592F9B"/>
    <w:rsid w:val="00593A7C"/>
    <w:rsid w:val="00594B18"/>
    <w:rsid w:val="00595DDB"/>
    <w:rsid w:val="005974FA"/>
    <w:rsid w:val="005A0247"/>
    <w:rsid w:val="005A0ADA"/>
    <w:rsid w:val="005A122A"/>
    <w:rsid w:val="005A126E"/>
    <w:rsid w:val="005A2E24"/>
    <w:rsid w:val="005A31DE"/>
    <w:rsid w:val="005A335C"/>
    <w:rsid w:val="005A3953"/>
    <w:rsid w:val="005A3987"/>
    <w:rsid w:val="005A3D98"/>
    <w:rsid w:val="005A452F"/>
    <w:rsid w:val="005A48F5"/>
    <w:rsid w:val="005A57CF"/>
    <w:rsid w:val="005A5B23"/>
    <w:rsid w:val="005A5FDB"/>
    <w:rsid w:val="005A6936"/>
    <w:rsid w:val="005B076E"/>
    <w:rsid w:val="005B0B30"/>
    <w:rsid w:val="005B0D38"/>
    <w:rsid w:val="005B0E28"/>
    <w:rsid w:val="005B1326"/>
    <w:rsid w:val="005B140D"/>
    <w:rsid w:val="005B2653"/>
    <w:rsid w:val="005B26DF"/>
    <w:rsid w:val="005B26F8"/>
    <w:rsid w:val="005B2ACB"/>
    <w:rsid w:val="005B3C66"/>
    <w:rsid w:val="005B3D4F"/>
    <w:rsid w:val="005B3DFC"/>
    <w:rsid w:val="005B3E18"/>
    <w:rsid w:val="005B5620"/>
    <w:rsid w:val="005B6321"/>
    <w:rsid w:val="005B7BAF"/>
    <w:rsid w:val="005C024B"/>
    <w:rsid w:val="005C05A3"/>
    <w:rsid w:val="005C1C2E"/>
    <w:rsid w:val="005C1FEA"/>
    <w:rsid w:val="005C29FD"/>
    <w:rsid w:val="005C2A0C"/>
    <w:rsid w:val="005C2D07"/>
    <w:rsid w:val="005C2E5D"/>
    <w:rsid w:val="005C3485"/>
    <w:rsid w:val="005C3495"/>
    <w:rsid w:val="005C397F"/>
    <w:rsid w:val="005C3BD0"/>
    <w:rsid w:val="005C4584"/>
    <w:rsid w:val="005C5C43"/>
    <w:rsid w:val="005C5D03"/>
    <w:rsid w:val="005C7013"/>
    <w:rsid w:val="005C7078"/>
    <w:rsid w:val="005D0C6E"/>
    <w:rsid w:val="005D0EF3"/>
    <w:rsid w:val="005D11EF"/>
    <w:rsid w:val="005D1542"/>
    <w:rsid w:val="005D1935"/>
    <w:rsid w:val="005D1AAC"/>
    <w:rsid w:val="005D3BEE"/>
    <w:rsid w:val="005D3D50"/>
    <w:rsid w:val="005D4101"/>
    <w:rsid w:val="005D437D"/>
    <w:rsid w:val="005D63BE"/>
    <w:rsid w:val="005D64B4"/>
    <w:rsid w:val="005D7422"/>
    <w:rsid w:val="005D7DA9"/>
    <w:rsid w:val="005D7E66"/>
    <w:rsid w:val="005E02BE"/>
    <w:rsid w:val="005E04EE"/>
    <w:rsid w:val="005E050C"/>
    <w:rsid w:val="005E0A82"/>
    <w:rsid w:val="005E0C9F"/>
    <w:rsid w:val="005E1824"/>
    <w:rsid w:val="005E1C72"/>
    <w:rsid w:val="005E1F90"/>
    <w:rsid w:val="005E2C7E"/>
    <w:rsid w:val="005E316D"/>
    <w:rsid w:val="005E376B"/>
    <w:rsid w:val="005E3DFC"/>
    <w:rsid w:val="005E4439"/>
    <w:rsid w:val="005E5942"/>
    <w:rsid w:val="005E5D4C"/>
    <w:rsid w:val="005E5EE2"/>
    <w:rsid w:val="005E60AF"/>
    <w:rsid w:val="005E670F"/>
    <w:rsid w:val="005E6872"/>
    <w:rsid w:val="005E71FB"/>
    <w:rsid w:val="005E7928"/>
    <w:rsid w:val="005F136D"/>
    <w:rsid w:val="005F14E0"/>
    <w:rsid w:val="005F18B9"/>
    <w:rsid w:val="005F1A7C"/>
    <w:rsid w:val="005F1BE5"/>
    <w:rsid w:val="005F1DEA"/>
    <w:rsid w:val="005F2E5F"/>
    <w:rsid w:val="005F30D7"/>
    <w:rsid w:val="005F3658"/>
    <w:rsid w:val="005F366D"/>
    <w:rsid w:val="005F423A"/>
    <w:rsid w:val="005F4243"/>
    <w:rsid w:val="005F4713"/>
    <w:rsid w:val="005F4883"/>
    <w:rsid w:val="005F488F"/>
    <w:rsid w:val="005F4E59"/>
    <w:rsid w:val="005F4EF1"/>
    <w:rsid w:val="005F4F43"/>
    <w:rsid w:val="005F59BB"/>
    <w:rsid w:val="005F5C6B"/>
    <w:rsid w:val="005F6A2C"/>
    <w:rsid w:val="005F722D"/>
    <w:rsid w:val="005F7636"/>
    <w:rsid w:val="006001C9"/>
    <w:rsid w:val="00600527"/>
    <w:rsid w:val="006008B3"/>
    <w:rsid w:val="00600CFC"/>
    <w:rsid w:val="00601217"/>
    <w:rsid w:val="00601831"/>
    <w:rsid w:val="006019AE"/>
    <w:rsid w:val="0060205E"/>
    <w:rsid w:val="0060308B"/>
    <w:rsid w:val="00603C93"/>
    <w:rsid w:val="00603CA6"/>
    <w:rsid w:val="00603FDA"/>
    <w:rsid w:val="00604AB8"/>
    <w:rsid w:val="006062F0"/>
    <w:rsid w:val="00607664"/>
    <w:rsid w:val="00607796"/>
    <w:rsid w:val="00607E52"/>
    <w:rsid w:val="00607FC9"/>
    <w:rsid w:val="00610985"/>
    <w:rsid w:val="00611285"/>
    <w:rsid w:val="00611BAA"/>
    <w:rsid w:val="006126A1"/>
    <w:rsid w:val="00612853"/>
    <w:rsid w:val="00612869"/>
    <w:rsid w:val="00613A27"/>
    <w:rsid w:val="00613E67"/>
    <w:rsid w:val="006149BC"/>
    <w:rsid w:val="00614F3D"/>
    <w:rsid w:val="00615E1E"/>
    <w:rsid w:val="00616227"/>
    <w:rsid w:val="00616A86"/>
    <w:rsid w:val="00616AFE"/>
    <w:rsid w:val="00617490"/>
    <w:rsid w:val="0062002A"/>
    <w:rsid w:val="00620802"/>
    <w:rsid w:val="00620AE5"/>
    <w:rsid w:val="00621F78"/>
    <w:rsid w:val="00622C15"/>
    <w:rsid w:val="00622E05"/>
    <w:rsid w:val="00622E18"/>
    <w:rsid w:val="00622FE1"/>
    <w:rsid w:val="00623367"/>
    <w:rsid w:val="00623AA0"/>
    <w:rsid w:val="00624833"/>
    <w:rsid w:val="006250E0"/>
    <w:rsid w:val="0062521C"/>
    <w:rsid w:val="00625737"/>
    <w:rsid w:val="006258AC"/>
    <w:rsid w:val="00625B2A"/>
    <w:rsid w:val="00625C25"/>
    <w:rsid w:val="00625F0D"/>
    <w:rsid w:val="006268CF"/>
    <w:rsid w:val="006269C8"/>
    <w:rsid w:val="00627256"/>
    <w:rsid w:val="00627605"/>
    <w:rsid w:val="00627EC3"/>
    <w:rsid w:val="00630A2B"/>
    <w:rsid w:val="00631A8E"/>
    <w:rsid w:val="00632019"/>
    <w:rsid w:val="006324DE"/>
    <w:rsid w:val="00632DC7"/>
    <w:rsid w:val="00632F6A"/>
    <w:rsid w:val="00633117"/>
    <w:rsid w:val="006336C2"/>
    <w:rsid w:val="006337AD"/>
    <w:rsid w:val="0063382E"/>
    <w:rsid w:val="00634027"/>
    <w:rsid w:val="006341E8"/>
    <w:rsid w:val="00634BA7"/>
    <w:rsid w:val="006357FB"/>
    <w:rsid w:val="00635D8F"/>
    <w:rsid w:val="0063609A"/>
    <w:rsid w:val="00636A5E"/>
    <w:rsid w:val="006370D7"/>
    <w:rsid w:val="00637CE1"/>
    <w:rsid w:val="006401C0"/>
    <w:rsid w:val="006406FC"/>
    <w:rsid w:val="00640E57"/>
    <w:rsid w:val="00641811"/>
    <w:rsid w:val="006437DC"/>
    <w:rsid w:val="0064519C"/>
    <w:rsid w:val="006453FB"/>
    <w:rsid w:val="006455E1"/>
    <w:rsid w:val="006458FD"/>
    <w:rsid w:val="00645A04"/>
    <w:rsid w:val="00646122"/>
    <w:rsid w:val="00647457"/>
    <w:rsid w:val="006476A4"/>
    <w:rsid w:val="00650535"/>
    <w:rsid w:val="00650846"/>
    <w:rsid w:val="00650E36"/>
    <w:rsid w:val="00650E88"/>
    <w:rsid w:val="0065138B"/>
    <w:rsid w:val="00651E84"/>
    <w:rsid w:val="00652734"/>
    <w:rsid w:val="00652C12"/>
    <w:rsid w:val="00652C6E"/>
    <w:rsid w:val="00653308"/>
    <w:rsid w:val="00653774"/>
    <w:rsid w:val="006538B3"/>
    <w:rsid w:val="00653B3E"/>
    <w:rsid w:val="00653D8A"/>
    <w:rsid w:val="00653E16"/>
    <w:rsid w:val="00653E95"/>
    <w:rsid w:val="006548E7"/>
    <w:rsid w:val="00655217"/>
    <w:rsid w:val="00656A37"/>
    <w:rsid w:val="00657220"/>
    <w:rsid w:val="00657362"/>
    <w:rsid w:val="00657652"/>
    <w:rsid w:val="00657962"/>
    <w:rsid w:val="006604FE"/>
    <w:rsid w:val="0066104B"/>
    <w:rsid w:val="00661ECB"/>
    <w:rsid w:val="00661FFD"/>
    <w:rsid w:val="00662A7C"/>
    <w:rsid w:val="00663766"/>
    <w:rsid w:val="00663EDE"/>
    <w:rsid w:val="00664423"/>
    <w:rsid w:val="006646C7"/>
    <w:rsid w:val="006655EE"/>
    <w:rsid w:val="00665E2D"/>
    <w:rsid w:val="00665F90"/>
    <w:rsid w:val="0066611D"/>
    <w:rsid w:val="0066743A"/>
    <w:rsid w:val="006678F3"/>
    <w:rsid w:val="00667C10"/>
    <w:rsid w:val="00667EF4"/>
    <w:rsid w:val="00670225"/>
    <w:rsid w:val="0067184C"/>
    <w:rsid w:val="00672274"/>
    <w:rsid w:val="006723AC"/>
    <w:rsid w:val="00672E2A"/>
    <w:rsid w:val="00672E62"/>
    <w:rsid w:val="006731E0"/>
    <w:rsid w:val="006739BC"/>
    <w:rsid w:val="0067441D"/>
    <w:rsid w:val="00674434"/>
    <w:rsid w:val="0067608B"/>
    <w:rsid w:val="00676490"/>
    <w:rsid w:val="006764A8"/>
    <w:rsid w:val="00676A8A"/>
    <w:rsid w:val="00676AD8"/>
    <w:rsid w:val="00676FCA"/>
    <w:rsid w:val="00677177"/>
    <w:rsid w:val="00677D4F"/>
    <w:rsid w:val="00677D91"/>
    <w:rsid w:val="0068070C"/>
    <w:rsid w:val="00680816"/>
    <w:rsid w:val="006813B8"/>
    <w:rsid w:val="006818EB"/>
    <w:rsid w:val="00682C76"/>
    <w:rsid w:val="00682DB2"/>
    <w:rsid w:val="00683040"/>
    <w:rsid w:val="006831D8"/>
    <w:rsid w:val="00683E1A"/>
    <w:rsid w:val="00684496"/>
    <w:rsid w:val="00684E21"/>
    <w:rsid w:val="00685749"/>
    <w:rsid w:val="00685864"/>
    <w:rsid w:val="00685BA3"/>
    <w:rsid w:val="0068612E"/>
    <w:rsid w:val="00686C03"/>
    <w:rsid w:val="006879AF"/>
    <w:rsid w:val="00687C92"/>
    <w:rsid w:val="00687E24"/>
    <w:rsid w:val="006902F8"/>
    <w:rsid w:val="00691AF8"/>
    <w:rsid w:val="00691D62"/>
    <w:rsid w:val="006921A3"/>
    <w:rsid w:val="006925AB"/>
    <w:rsid w:val="0069409D"/>
    <w:rsid w:val="006940A2"/>
    <w:rsid w:val="00694601"/>
    <w:rsid w:val="0069534E"/>
    <w:rsid w:val="00695E3C"/>
    <w:rsid w:val="00695F11"/>
    <w:rsid w:val="00696313"/>
    <w:rsid w:val="0069669C"/>
    <w:rsid w:val="00697791"/>
    <w:rsid w:val="006A1078"/>
    <w:rsid w:val="006A1200"/>
    <w:rsid w:val="006A24CA"/>
    <w:rsid w:val="006A2592"/>
    <w:rsid w:val="006A2640"/>
    <w:rsid w:val="006A35A0"/>
    <w:rsid w:val="006A3761"/>
    <w:rsid w:val="006A3A1C"/>
    <w:rsid w:val="006A3F13"/>
    <w:rsid w:val="006A45FD"/>
    <w:rsid w:val="006A4B89"/>
    <w:rsid w:val="006A4E3C"/>
    <w:rsid w:val="006A4F4E"/>
    <w:rsid w:val="006A565F"/>
    <w:rsid w:val="006A5715"/>
    <w:rsid w:val="006A65D9"/>
    <w:rsid w:val="006A6C23"/>
    <w:rsid w:val="006A6D93"/>
    <w:rsid w:val="006A7C80"/>
    <w:rsid w:val="006B14DB"/>
    <w:rsid w:val="006B21C4"/>
    <w:rsid w:val="006B496B"/>
    <w:rsid w:val="006B4DE2"/>
    <w:rsid w:val="006B546E"/>
    <w:rsid w:val="006B65A0"/>
    <w:rsid w:val="006B6AB8"/>
    <w:rsid w:val="006B7889"/>
    <w:rsid w:val="006C0032"/>
    <w:rsid w:val="006C065C"/>
    <w:rsid w:val="006C08E5"/>
    <w:rsid w:val="006C0F40"/>
    <w:rsid w:val="006C105D"/>
    <w:rsid w:val="006C160E"/>
    <w:rsid w:val="006C1A30"/>
    <w:rsid w:val="006C1C42"/>
    <w:rsid w:val="006C31C0"/>
    <w:rsid w:val="006C359B"/>
    <w:rsid w:val="006C36E1"/>
    <w:rsid w:val="006C3DA4"/>
    <w:rsid w:val="006C3FD9"/>
    <w:rsid w:val="006C413A"/>
    <w:rsid w:val="006C4A1A"/>
    <w:rsid w:val="006C7850"/>
    <w:rsid w:val="006D0393"/>
    <w:rsid w:val="006D0EEE"/>
    <w:rsid w:val="006D1A83"/>
    <w:rsid w:val="006D1FC6"/>
    <w:rsid w:val="006D397D"/>
    <w:rsid w:val="006D3CDC"/>
    <w:rsid w:val="006D3E97"/>
    <w:rsid w:val="006D49EB"/>
    <w:rsid w:val="006D501B"/>
    <w:rsid w:val="006D542E"/>
    <w:rsid w:val="006D5ACC"/>
    <w:rsid w:val="006D5F38"/>
    <w:rsid w:val="006D6290"/>
    <w:rsid w:val="006D6C60"/>
    <w:rsid w:val="006D7290"/>
    <w:rsid w:val="006D7720"/>
    <w:rsid w:val="006D78D4"/>
    <w:rsid w:val="006E1C4A"/>
    <w:rsid w:val="006E1CFE"/>
    <w:rsid w:val="006E1D7B"/>
    <w:rsid w:val="006E2090"/>
    <w:rsid w:val="006E2C87"/>
    <w:rsid w:val="006E3C7A"/>
    <w:rsid w:val="006E4363"/>
    <w:rsid w:val="006E4614"/>
    <w:rsid w:val="006E47C8"/>
    <w:rsid w:val="006E4F1F"/>
    <w:rsid w:val="006E4FAC"/>
    <w:rsid w:val="006E5872"/>
    <w:rsid w:val="006E5960"/>
    <w:rsid w:val="006E5A03"/>
    <w:rsid w:val="006E63B7"/>
    <w:rsid w:val="006E649C"/>
    <w:rsid w:val="006E6B18"/>
    <w:rsid w:val="006E6FFB"/>
    <w:rsid w:val="006E7270"/>
    <w:rsid w:val="006E7613"/>
    <w:rsid w:val="006E7927"/>
    <w:rsid w:val="006E7B50"/>
    <w:rsid w:val="006F0AA2"/>
    <w:rsid w:val="006F0DBC"/>
    <w:rsid w:val="006F10C4"/>
    <w:rsid w:val="006F19BE"/>
    <w:rsid w:val="006F1CCF"/>
    <w:rsid w:val="006F2550"/>
    <w:rsid w:val="006F357D"/>
    <w:rsid w:val="006F3A66"/>
    <w:rsid w:val="006F40E9"/>
    <w:rsid w:val="006F43CD"/>
    <w:rsid w:val="006F4522"/>
    <w:rsid w:val="006F47A9"/>
    <w:rsid w:val="006F4A0C"/>
    <w:rsid w:val="006F5603"/>
    <w:rsid w:val="006F58DA"/>
    <w:rsid w:val="006F5B5C"/>
    <w:rsid w:val="006F5D46"/>
    <w:rsid w:val="006F5E0C"/>
    <w:rsid w:val="006F6224"/>
    <w:rsid w:val="006F63DB"/>
    <w:rsid w:val="006F7098"/>
    <w:rsid w:val="006F7471"/>
    <w:rsid w:val="006F7B87"/>
    <w:rsid w:val="006F7E97"/>
    <w:rsid w:val="00700034"/>
    <w:rsid w:val="00700D1F"/>
    <w:rsid w:val="00701400"/>
    <w:rsid w:val="00702C4D"/>
    <w:rsid w:val="0070352B"/>
    <w:rsid w:val="007037CF"/>
    <w:rsid w:val="00703F2A"/>
    <w:rsid w:val="00704684"/>
    <w:rsid w:val="007048A4"/>
    <w:rsid w:val="00704B18"/>
    <w:rsid w:val="00704F0D"/>
    <w:rsid w:val="0070520A"/>
    <w:rsid w:val="00705538"/>
    <w:rsid w:val="0070598D"/>
    <w:rsid w:val="00705F74"/>
    <w:rsid w:val="007065A2"/>
    <w:rsid w:val="007076CF"/>
    <w:rsid w:val="00707766"/>
    <w:rsid w:val="007115A3"/>
    <w:rsid w:val="00711A89"/>
    <w:rsid w:val="00712A76"/>
    <w:rsid w:val="00714073"/>
    <w:rsid w:val="007156DC"/>
    <w:rsid w:val="007167C0"/>
    <w:rsid w:val="00716C32"/>
    <w:rsid w:val="00716DA7"/>
    <w:rsid w:val="00717651"/>
    <w:rsid w:val="00717D09"/>
    <w:rsid w:val="00720293"/>
    <w:rsid w:val="007203DA"/>
    <w:rsid w:val="00720481"/>
    <w:rsid w:val="00720F07"/>
    <w:rsid w:val="00721551"/>
    <w:rsid w:val="00722EE7"/>
    <w:rsid w:val="00724D7B"/>
    <w:rsid w:val="00724FF9"/>
    <w:rsid w:val="007257CB"/>
    <w:rsid w:val="00727712"/>
    <w:rsid w:val="00727C04"/>
    <w:rsid w:val="00727C74"/>
    <w:rsid w:val="007300EC"/>
    <w:rsid w:val="00730143"/>
    <w:rsid w:val="0073149A"/>
    <w:rsid w:val="007316EA"/>
    <w:rsid w:val="00731A96"/>
    <w:rsid w:val="00731AC7"/>
    <w:rsid w:val="00731D0A"/>
    <w:rsid w:val="007322C5"/>
    <w:rsid w:val="00732396"/>
    <w:rsid w:val="0073277B"/>
    <w:rsid w:val="00732A6A"/>
    <w:rsid w:val="0073310E"/>
    <w:rsid w:val="00733193"/>
    <w:rsid w:val="007334E6"/>
    <w:rsid w:val="00733923"/>
    <w:rsid w:val="00733BDC"/>
    <w:rsid w:val="00734101"/>
    <w:rsid w:val="00736277"/>
    <w:rsid w:val="007365BC"/>
    <w:rsid w:val="0073717A"/>
    <w:rsid w:val="00741639"/>
    <w:rsid w:val="007418A6"/>
    <w:rsid w:val="00742AED"/>
    <w:rsid w:val="0074316A"/>
    <w:rsid w:val="007433AE"/>
    <w:rsid w:val="00743C34"/>
    <w:rsid w:val="00744050"/>
    <w:rsid w:val="00744DDA"/>
    <w:rsid w:val="00744F80"/>
    <w:rsid w:val="00744FBE"/>
    <w:rsid w:val="0074531B"/>
    <w:rsid w:val="00745A4D"/>
    <w:rsid w:val="00745E03"/>
    <w:rsid w:val="007468D2"/>
    <w:rsid w:val="00747233"/>
    <w:rsid w:val="00747DE5"/>
    <w:rsid w:val="00750254"/>
    <w:rsid w:val="007504D1"/>
    <w:rsid w:val="00750DCA"/>
    <w:rsid w:val="007512B5"/>
    <w:rsid w:val="00751EC6"/>
    <w:rsid w:val="0075236B"/>
    <w:rsid w:val="007523BD"/>
    <w:rsid w:val="00752C0A"/>
    <w:rsid w:val="00752CB9"/>
    <w:rsid w:val="00752E64"/>
    <w:rsid w:val="007534AE"/>
    <w:rsid w:val="00753B1D"/>
    <w:rsid w:val="00753E2E"/>
    <w:rsid w:val="00754CEA"/>
    <w:rsid w:val="007557B7"/>
    <w:rsid w:val="00756158"/>
    <w:rsid w:val="00756D99"/>
    <w:rsid w:val="007572CB"/>
    <w:rsid w:val="0075732A"/>
    <w:rsid w:val="00757AE3"/>
    <w:rsid w:val="007600F8"/>
    <w:rsid w:val="0076016A"/>
    <w:rsid w:val="00760262"/>
    <w:rsid w:val="007603DD"/>
    <w:rsid w:val="00760EE2"/>
    <w:rsid w:val="00761844"/>
    <w:rsid w:val="00761A20"/>
    <w:rsid w:val="00761C32"/>
    <w:rsid w:val="00761E48"/>
    <w:rsid w:val="00762779"/>
    <w:rsid w:val="00762AB7"/>
    <w:rsid w:val="00762F00"/>
    <w:rsid w:val="0076310C"/>
    <w:rsid w:val="007631A2"/>
    <w:rsid w:val="007635D3"/>
    <w:rsid w:val="00763B7C"/>
    <w:rsid w:val="007657D0"/>
    <w:rsid w:val="0076586F"/>
    <w:rsid w:val="00765E83"/>
    <w:rsid w:val="00766021"/>
    <w:rsid w:val="0076625A"/>
    <w:rsid w:val="00766D67"/>
    <w:rsid w:val="0076714D"/>
    <w:rsid w:val="0076744F"/>
    <w:rsid w:val="00767BCE"/>
    <w:rsid w:val="00767EFC"/>
    <w:rsid w:val="007707DE"/>
    <w:rsid w:val="00770B5D"/>
    <w:rsid w:val="00771838"/>
    <w:rsid w:val="00771AA3"/>
    <w:rsid w:val="00771C49"/>
    <w:rsid w:val="00771CD1"/>
    <w:rsid w:val="00772400"/>
    <w:rsid w:val="00773EF0"/>
    <w:rsid w:val="007750E7"/>
    <w:rsid w:val="00775202"/>
    <w:rsid w:val="007752F1"/>
    <w:rsid w:val="00775A2C"/>
    <w:rsid w:val="00775C3F"/>
    <w:rsid w:val="00775D67"/>
    <w:rsid w:val="00775FBC"/>
    <w:rsid w:val="00776768"/>
    <w:rsid w:val="007778D2"/>
    <w:rsid w:val="00781105"/>
    <w:rsid w:val="0078187A"/>
    <w:rsid w:val="0078228A"/>
    <w:rsid w:val="007825FE"/>
    <w:rsid w:val="00782AB9"/>
    <w:rsid w:val="00782E7E"/>
    <w:rsid w:val="00783B7A"/>
    <w:rsid w:val="007856D6"/>
    <w:rsid w:val="00785814"/>
    <w:rsid w:val="00785B23"/>
    <w:rsid w:val="00785B30"/>
    <w:rsid w:val="00785BA1"/>
    <w:rsid w:val="007866B2"/>
    <w:rsid w:val="00786FA4"/>
    <w:rsid w:val="007875E1"/>
    <w:rsid w:val="007875F7"/>
    <w:rsid w:val="007878F3"/>
    <w:rsid w:val="00790594"/>
    <w:rsid w:val="00790B9B"/>
    <w:rsid w:val="00791117"/>
    <w:rsid w:val="0079134B"/>
    <w:rsid w:val="007914D8"/>
    <w:rsid w:val="00791C5A"/>
    <w:rsid w:val="00793A5D"/>
    <w:rsid w:val="00794DE0"/>
    <w:rsid w:val="00794ED8"/>
    <w:rsid w:val="0079533A"/>
    <w:rsid w:val="007954E6"/>
    <w:rsid w:val="00796661"/>
    <w:rsid w:val="007976F9"/>
    <w:rsid w:val="00797EB8"/>
    <w:rsid w:val="007A252C"/>
    <w:rsid w:val="007A2573"/>
    <w:rsid w:val="007A2C36"/>
    <w:rsid w:val="007A4540"/>
    <w:rsid w:val="007A4697"/>
    <w:rsid w:val="007A487A"/>
    <w:rsid w:val="007A4BCC"/>
    <w:rsid w:val="007A4C7B"/>
    <w:rsid w:val="007A5203"/>
    <w:rsid w:val="007A58D4"/>
    <w:rsid w:val="007A638B"/>
    <w:rsid w:val="007A66FA"/>
    <w:rsid w:val="007A6A44"/>
    <w:rsid w:val="007B106C"/>
    <w:rsid w:val="007B1544"/>
    <w:rsid w:val="007B173C"/>
    <w:rsid w:val="007B18E6"/>
    <w:rsid w:val="007B1A4E"/>
    <w:rsid w:val="007B1A89"/>
    <w:rsid w:val="007B1AD8"/>
    <w:rsid w:val="007B3820"/>
    <w:rsid w:val="007B3D05"/>
    <w:rsid w:val="007B42DB"/>
    <w:rsid w:val="007B5503"/>
    <w:rsid w:val="007B5711"/>
    <w:rsid w:val="007B5CFC"/>
    <w:rsid w:val="007B62AA"/>
    <w:rsid w:val="007C0152"/>
    <w:rsid w:val="007C0328"/>
    <w:rsid w:val="007C179C"/>
    <w:rsid w:val="007C1BB8"/>
    <w:rsid w:val="007C2789"/>
    <w:rsid w:val="007C3166"/>
    <w:rsid w:val="007C340D"/>
    <w:rsid w:val="007C3435"/>
    <w:rsid w:val="007C4171"/>
    <w:rsid w:val="007C4B10"/>
    <w:rsid w:val="007C5A65"/>
    <w:rsid w:val="007C5AB7"/>
    <w:rsid w:val="007C5C27"/>
    <w:rsid w:val="007C61BB"/>
    <w:rsid w:val="007C64B4"/>
    <w:rsid w:val="007C6670"/>
    <w:rsid w:val="007C6BB3"/>
    <w:rsid w:val="007C6FA1"/>
    <w:rsid w:val="007C74C9"/>
    <w:rsid w:val="007D1276"/>
    <w:rsid w:val="007D14B4"/>
    <w:rsid w:val="007D15CC"/>
    <w:rsid w:val="007D1CDF"/>
    <w:rsid w:val="007D255A"/>
    <w:rsid w:val="007D2BD4"/>
    <w:rsid w:val="007D3AA4"/>
    <w:rsid w:val="007D3AD7"/>
    <w:rsid w:val="007D68E3"/>
    <w:rsid w:val="007D6B5D"/>
    <w:rsid w:val="007D7074"/>
    <w:rsid w:val="007D7317"/>
    <w:rsid w:val="007D782C"/>
    <w:rsid w:val="007D7946"/>
    <w:rsid w:val="007E04E3"/>
    <w:rsid w:val="007E0730"/>
    <w:rsid w:val="007E074E"/>
    <w:rsid w:val="007E197D"/>
    <w:rsid w:val="007E2120"/>
    <w:rsid w:val="007E24F6"/>
    <w:rsid w:val="007E2BA2"/>
    <w:rsid w:val="007E39E5"/>
    <w:rsid w:val="007E3FD6"/>
    <w:rsid w:val="007E5420"/>
    <w:rsid w:val="007E5A34"/>
    <w:rsid w:val="007E632F"/>
    <w:rsid w:val="007E6D1E"/>
    <w:rsid w:val="007E6FC4"/>
    <w:rsid w:val="007E722A"/>
    <w:rsid w:val="007E760D"/>
    <w:rsid w:val="007F0481"/>
    <w:rsid w:val="007F0962"/>
    <w:rsid w:val="007F1075"/>
    <w:rsid w:val="007F119D"/>
    <w:rsid w:val="007F1857"/>
    <w:rsid w:val="007F290A"/>
    <w:rsid w:val="007F2E8C"/>
    <w:rsid w:val="007F3FDF"/>
    <w:rsid w:val="007F42A0"/>
    <w:rsid w:val="007F4412"/>
    <w:rsid w:val="007F5010"/>
    <w:rsid w:val="007F59DF"/>
    <w:rsid w:val="008009D4"/>
    <w:rsid w:val="00800BCC"/>
    <w:rsid w:val="00800F64"/>
    <w:rsid w:val="00800F8C"/>
    <w:rsid w:val="00801050"/>
    <w:rsid w:val="008017A7"/>
    <w:rsid w:val="00802F0B"/>
    <w:rsid w:val="00803945"/>
    <w:rsid w:val="00804744"/>
    <w:rsid w:val="00804749"/>
    <w:rsid w:val="0080478E"/>
    <w:rsid w:val="00804D8C"/>
    <w:rsid w:val="00805066"/>
    <w:rsid w:val="00805181"/>
    <w:rsid w:val="00805394"/>
    <w:rsid w:val="00805E84"/>
    <w:rsid w:val="008061A6"/>
    <w:rsid w:val="00806D06"/>
    <w:rsid w:val="00807B45"/>
    <w:rsid w:val="008101B0"/>
    <w:rsid w:val="00810A67"/>
    <w:rsid w:val="00810CB6"/>
    <w:rsid w:val="0081147E"/>
    <w:rsid w:val="00811FCE"/>
    <w:rsid w:val="00812F96"/>
    <w:rsid w:val="00813830"/>
    <w:rsid w:val="00814D34"/>
    <w:rsid w:val="00815282"/>
    <w:rsid w:val="008157F9"/>
    <w:rsid w:val="0081591C"/>
    <w:rsid w:val="00815B62"/>
    <w:rsid w:val="00816400"/>
    <w:rsid w:val="00816517"/>
    <w:rsid w:val="00816620"/>
    <w:rsid w:val="0081693D"/>
    <w:rsid w:val="00816BBF"/>
    <w:rsid w:val="0081775B"/>
    <w:rsid w:val="00820924"/>
    <w:rsid w:val="008215AA"/>
    <w:rsid w:val="00821D7A"/>
    <w:rsid w:val="00821FE6"/>
    <w:rsid w:val="008221F7"/>
    <w:rsid w:val="00822AFF"/>
    <w:rsid w:val="0082306C"/>
    <w:rsid w:val="008230AB"/>
    <w:rsid w:val="00824379"/>
    <w:rsid w:val="00824687"/>
    <w:rsid w:val="00824B56"/>
    <w:rsid w:val="00825F5E"/>
    <w:rsid w:val="008260AD"/>
    <w:rsid w:val="008267C9"/>
    <w:rsid w:val="00826F6A"/>
    <w:rsid w:val="00827AE6"/>
    <w:rsid w:val="00830146"/>
    <w:rsid w:val="00830D0B"/>
    <w:rsid w:val="00831408"/>
    <w:rsid w:val="0083162F"/>
    <w:rsid w:val="0083216B"/>
    <w:rsid w:val="00832F0A"/>
    <w:rsid w:val="008333D7"/>
    <w:rsid w:val="00833B91"/>
    <w:rsid w:val="00833CF7"/>
    <w:rsid w:val="008341CB"/>
    <w:rsid w:val="00834530"/>
    <w:rsid w:val="008345C0"/>
    <w:rsid w:val="008346CA"/>
    <w:rsid w:val="00834CDE"/>
    <w:rsid w:val="008356B9"/>
    <w:rsid w:val="00835936"/>
    <w:rsid w:val="00835E10"/>
    <w:rsid w:val="00835EC2"/>
    <w:rsid w:val="00836101"/>
    <w:rsid w:val="00836616"/>
    <w:rsid w:val="00836F06"/>
    <w:rsid w:val="008371A7"/>
    <w:rsid w:val="00840006"/>
    <w:rsid w:val="00840139"/>
    <w:rsid w:val="008406CB"/>
    <w:rsid w:val="00841477"/>
    <w:rsid w:val="00841FAD"/>
    <w:rsid w:val="0084224A"/>
    <w:rsid w:val="00842464"/>
    <w:rsid w:val="00842B31"/>
    <w:rsid w:val="008432E2"/>
    <w:rsid w:val="00843643"/>
    <w:rsid w:val="00843B1F"/>
    <w:rsid w:val="00843BE8"/>
    <w:rsid w:val="008441F6"/>
    <w:rsid w:val="00844A6E"/>
    <w:rsid w:val="00844F2F"/>
    <w:rsid w:val="00845601"/>
    <w:rsid w:val="008458F7"/>
    <w:rsid w:val="00845D16"/>
    <w:rsid w:val="00846032"/>
    <w:rsid w:val="00846040"/>
    <w:rsid w:val="008468B2"/>
    <w:rsid w:val="0084715D"/>
    <w:rsid w:val="008471F5"/>
    <w:rsid w:val="008476F1"/>
    <w:rsid w:val="0085046D"/>
    <w:rsid w:val="0085062A"/>
    <w:rsid w:val="0085073D"/>
    <w:rsid w:val="00850A65"/>
    <w:rsid w:val="00850D1D"/>
    <w:rsid w:val="00851174"/>
    <w:rsid w:val="00851222"/>
    <w:rsid w:val="0085158B"/>
    <w:rsid w:val="008518D9"/>
    <w:rsid w:val="008519F0"/>
    <w:rsid w:val="00851F79"/>
    <w:rsid w:val="0085206F"/>
    <w:rsid w:val="00852274"/>
    <w:rsid w:val="00852A87"/>
    <w:rsid w:val="0085368B"/>
    <w:rsid w:val="00854103"/>
    <w:rsid w:val="00855C5C"/>
    <w:rsid w:val="00856418"/>
    <w:rsid w:val="008568BF"/>
    <w:rsid w:val="008576F4"/>
    <w:rsid w:val="00857A72"/>
    <w:rsid w:val="00857C6B"/>
    <w:rsid w:val="00860C59"/>
    <w:rsid w:val="00860D4D"/>
    <w:rsid w:val="00860FDB"/>
    <w:rsid w:val="00862023"/>
    <w:rsid w:val="00862250"/>
    <w:rsid w:val="00862389"/>
    <w:rsid w:val="00863179"/>
    <w:rsid w:val="0086543F"/>
    <w:rsid w:val="008655A3"/>
    <w:rsid w:val="00865D8E"/>
    <w:rsid w:val="008663E4"/>
    <w:rsid w:val="00866A7D"/>
    <w:rsid w:val="00870061"/>
    <w:rsid w:val="008700B1"/>
    <w:rsid w:val="0087081C"/>
    <w:rsid w:val="00872BAD"/>
    <w:rsid w:val="008738AD"/>
    <w:rsid w:val="008742CF"/>
    <w:rsid w:val="00874851"/>
    <w:rsid w:val="00875445"/>
    <w:rsid w:val="008754C4"/>
    <w:rsid w:val="008762BB"/>
    <w:rsid w:val="00876632"/>
    <w:rsid w:val="00877884"/>
    <w:rsid w:val="00877E30"/>
    <w:rsid w:val="0088071E"/>
    <w:rsid w:val="00880A20"/>
    <w:rsid w:val="008818FA"/>
    <w:rsid w:val="00882DF2"/>
    <w:rsid w:val="00883102"/>
    <w:rsid w:val="0088395E"/>
    <w:rsid w:val="0088395F"/>
    <w:rsid w:val="00883BFE"/>
    <w:rsid w:val="00883FEF"/>
    <w:rsid w:val="00885DDF"/>
    <w:rsid w:val="008866CB"/>
    <w:rsid w:val="00887A52"/>
    <w:rsid w:val="00890AD4"/>
    <w:rsid w:val="008911B0"/>
    <w:rsid w:val="008911CE"/>
    <w:rsid w:val="0089122B"/>
    <w:rsid w:val="00891696"/>
    <w:rsid w:val="00891C48"/>
    <w:rsid w:val="00892715"/>
    <w:rsid w:val="008927FB"/>
    <w:rsid w:val="00892990"/>
    <w:rsid w:val="008934A0"/>
    <w:rsid w:val="008940BD"/>
    <w:rsid w:val="00894BEA"/>
    <w:rsid w:val="00894C05"/>
    <w:rsid w:val="008953EE"/>
    <w:rsid w:val="00895D01"/>
    <w:rsid w:val="008960AE"/>
    <w:rsid w:val="0089729B"/>
    <w:rsid w:val="0089777E"/>
    <w:rsid w:val="008977B6"/>
    <w:rsid w:val="00897F94"/>
    <w:rsid w:val="008A041F"/>
    <w:rsid w:val="008A0614"/>
    <w:rsid w:val="008A071E"/>
    <w:rsid w:val="008A0E99"/>
    <w:rsid w:val="008A1088"/>
    <w:rsid w:val="008A30D2"/>
    <w:rsid w:val="008A34D6"/>
    <w:rsid w:val="008A3C96"/>
    <w:rsid w:val="008A3D78"/>
    <w:rsid w:val="008A3F9A"/>
    <w:rsid w:val="008A3FEB"/>
    <w:rsid w:val="008A43C3"/>
    <w:rsid w:val="008A4A92"/>
    <w:rsid w:val="008A4E54"/>
    <w:rsid w:val="008A5918"/>
    <w:rsid w:val="008A5B95"/>
    <w:rsid w:val="008A5C27"/>
    <w:rsid w:val="008A5F9B"/>
    <w:rsid w:val="008A6A59"/>
    <w:rsid w:val="008A6A61"/>
    <w:rsid w:val="008A7D3E"/>
    <w:rsid w:val="008A7DB6"/>
    <w:rsid w:val="008B0C9A"/>
    <w:rsid w:val="008B16CB"/>
    <w:rsid w:val="008B173D"/>
    <w:rsid w:val="008B1E54"/>
    <w:rsid w:val="008B2106"/>
    <w:rsid w:val="008B2151"/>
    <w:rsid w:val="008B2BE9"/>
    <w:rsid w:val="008B354A"/>
    <w:rsid w:val="008B378C"/>
    <w:rsid w:val="008B4019"/>
    <w:rsid w:val="008B5986"/>
    <w:rsid w:val="008B5DB8"/>
    <w:rsid w:val="008B65C9"/>
    <w:rsid w:val="008B7C6F"/>
    <w:rsid w:val="008B7DEC"/>
    <w:rsid w:val="008C042B"/>
    <w:rsid w:val="008C09F4"/>
    <w:rsid w:val="008C19F7"/>
    <w:rsid w:val="008C1D75"/>
    <w:rsid w:val="008C1DBC"/>
    <w:rsid w:val="008C2363"/>
    <w:rsid w:val="008C2785"/>
    <w:rsid w:val="008C2D4A"/>
    <w:rsid w:val="008C3148"/>
    <w:rsid w:val="008C3298"/>
    <w:rsid w:val="008C3AB2"/>
    <w:rsid w:val="008C4039"/>
    <w:rsid w:val="008C462A"/>
    <w:rsid w:val="008C50BC"/>
    <w:rsid w:val="008C51AD"/>
    <w:rsid w:val="008C5E49"/>
    <w:rsid w:val="008C6192"/>
    <w:rsid w:val="008C7281"/>
    <w:rsid w:val="008C7538"/>
    <w:rsid w:val="008D1426"/>
    <w:rsid w:val="008D2401"/>
    <w:rsid w:val="008D2480"/>
    <w:rsid w:val="008D257F"/>
    <w:rsid w:val="008D2E1F"/>
    <w:rsid w:val="008D35A7"/>
    <w:rsid w:val="008D38C2"/>
    <w:rsid w:val="008D3900"/>
    <w:rsid w:val="008D390F"/>
    <w:rsid w:val="008D44F4"/>
    <w:rsid w:val="008D50C5"/>
    <w:rsid w:val="008D6763"/>
    <w:rsid w:val="008D6E1D"/>
    <w:rsid w:val="008D7083"/>
    <w:rsid w:val="008D71E7"/>
    <w:rsid w:val="008D7956"/>
    <w:rsid w:val="008D7BAD"/>
    <w:rsid w:val="008E0954"/>
    <w:rsid w:val="008E1072"/>
    <w:rsid w:val="008E197C"/>
    <w:rsid w:val="008E2B72"/>
    <w:rsid w:val="008E322B"/>
    <w:rsid w:val="008E3DD1"/>
    <w:rsid w:val="008E4712"/>
    <w:rsid w:val="008E4C2B"/>
    <w:rsid w:val="008E58E7"/>
    <w:rsid w:val="008E5D9A"/>
    <w:rsid w:val="008E6112"/>
    <w:rsid w:val="008E7401"/>
    <w:rsid w:val="008F006C"/>
    <w:rsid w:val="008F02DA"/>
    <w:rsid w:val="008F0D66"/>
    <w:rsid w:val="008F0FCA"/>
    <w:rsid w:val="008F17A8"/>
    <w:rsid w:val="008F18C7"/>
    <w:rsid w:val="008F1D14"/>
    <w:rsid w:val="008F2FD4"/>
    <w:rsid w:val="008F39B4"/>
    <w:rsid w:val="008F4162"/>
    <w:rsid w:val="008F44AC"/>
    <w:rsid w:val="008F4DBE"/>
    <w:rsid w:val="008F4E19"/>
    <w:rsid w:val="008F6C5C"/>
    <w:rsid w:val="008F7D56"/>
    <w:rsid w:val="008F7E19"/>
    <w:rsid w:val="009001D6"/>
    <w:rsid w:val="009003B8"/>
    <w:rsid w:val="0090092C"/>
    <w:rsid w:val="009009A9"/>
    <w:rsid w:val="00901690"/>
    <w:rsid w:val="0090173C"/>
    <w:rsid w:val="00901A2F"/>
    <w:rsid w:val="0090289E"/>
    <w:rsid w:val="00902D01"/>
    <w:rsid w:val="00902DD0"/>
    <w:rsid w:val="00903E02"/>
    <w:rsid w:val="009040D1"/>
    <w:rsid w:val="0090482C"/>
    <w:rsid w:val="0090539C"/>
    <w:rsid w:val="00906AF4"/>
    <w:rsid w:val="00906BB5"/>
    <w:rsid w:val="00906CC0"/>
    <w:rsid w:val="00906DC6"/>
    <w:rsid w:val="0090737D"/>
    <w:rsid w:val="00907765"/>
    <w:rsid w:val="00907941"/>
    <w:rsid w:val="0091054B"/>
    <w:rsid w:val="00910794"/>
    <w:rsid w:val="0091240D"/>
    <w:rsid w:val="009125CB"/>
    <w:rsid w:val="00912DED"/>
    <w:rsid w:val="00913175"/>
    <w:rsid w:val="00913615"/>
    <w:rsid w:val="00913B37"/>
    <w:rsid w:val="00914D71"/>
    <w:rsid w:val="009150F4"/>
    <w:rsid w:val="0091527E"/>
    <w:rsid w:val="009163D3"/>
    <w:rsid w:val="00916E6C"/>
    <w:rsid w:val="00916EDB"/>
    <w:rsid w:val="00917489"/>
    <w:rsid w:val="00920738"/>
    <w:rsid w:val="00920861"/>
    <w:rsid w:val="00920D3D"/>
    <w:rsid w:val="00921973"/>
    <w:rsid w:val="009221B6"/>
    <w:rsid w:val="0092271A"/>
    <w:rsid w:val="00922B13"/>
    <w:rsid w:val="00923D71"/>
    <w:rsid w:val="00923F93"/>
    <w:rsid w:val="009242EF"/>
    <w:rsid w:val="00925637"/>
    <w:rsid w:val="00926354"/>
    <w:rsid w:val="00926A5B"/>
    <w:rsid w:val="00927197"/>
    <w:rsid w:val="00927E7E"/>
    <w:rsid w:val="00927F28"/>
    <w:rsid w:val="0093020E"/>
    <w:rsid w:val="00930A2D"/>
    <w:rsid w:val="0093123B"/>
    <w:rsid w:val="00931854"/>
    <w:rsid w:val="00932291"/>
    <w:rsid w:val="00932861"/>
    <w:rsid w:val="00932E47"/>
    <w:rsid w:val="00933081"/>
    <w:rsid w:val="0093378A"/>
    <w:rsid w:val="0093408E"/>
    <w:rsid w:val="00934880"/>
    <w:rsid w:val="009354CE"/>
    <w:rsid w:val="00935599"/>
    <w:rsid w:val="00935B7C"/>
    <w:rsid w:val="00936E99"/>
    <w:rsid w:val="00937A26"/>
    <w:rsid w:val="00937DCA"/>
    <w:rsid w:val="0094054A"/>
    <w:rsid w:val="00942DA4"/>
    <w:rsid w:val="0094474B"/>
    <w:rsid w:val="0094487E"/>
    <w:rsid w:val="009454AB"/>
    <w:rsid w:val="0094618B"/>
    <w:rsid w:val="00946329"/>
    <w:rsid w:val="00946BA0"/>
    <w:rsid w:val="00946BC9"/>
    <w:rsid w:val="009474F6"/>
    <w:rsid w:val="00947975"/>
    <w:rsid w:val="0095046C"/>
    <w:rsid w:val="00950568"/>
    <w:rsid w:val="00950816"/>
    <w:rsid w:val="00950850"/>
    <w:rsid w:val="00952DDF"/>
    <w:rsid w:val="009532C3"/>
    <w:rsid w:val="009545B4"/>
    <w:rsid w:val="009549BD"/>
    <w:rsid w:val="00955209"/>
    <w:rsid w:val="00956A34"/>
    <w:rsid w:val="00956DC3"/>
    <w:rsid w:val="0095783C"/>
    <w:rsid w:val="00957D69"/>
    <w:rsid w:val="00957FC9"/>
    <w:rsid w:val="0096026E"/>
    <w:rsid w:val="0096029A"/>
    <w:rsid w:val="00960474"/>
    <w:rsid w:val="00961916"/>
    <w:rsid w:val="00961CA6"/>
    <w:rsid w:val="00961ED3"/>
    <w:rsid w:val="00962983"/>
    <w:rsid w:val="00962AEE"/>
    <w:rsid w:val="00962C30"/>
    <w:rsid w:val="00963898"/>
    <w:rsid w:val="00963B6A"/>
    <w:rsid w:val="00963CEB"/>
    <w:rsid w:val="00963E05"/>
    <w:rsid w:val="009643E8"/>
    <w:rsid w:val="00964668"/>
    <w:rsid w:val="00965668"/>
    <w:rsid w:val="009660F3"/>
    <w:rsid w:val="00966513"/>
    <w:rsid w:val="00966AB8"/>
    <w:rsid w:val="00966B09"/>
    <w:rsid w:val="00966B31"/>
    <w:rsid w:val="00966C27"/>
    <w:rsid w:val="00966FBB"/>
    <w:rsid w:val="0096733E"/>
    <w:rsid w:val="00967575"/>
    <w:rsid w:val="0096763C"/>
    <w:rsid w:val="00967781"/>
    <w:rsid w:val="00970950"/>
    <w:rsid w:val="00970C4E"/>
    <w:rsid w:val="00970E28"/>
    <w:rsid w:val="00971064"/>
    <w:rsid w:val="009715C8"/>
    <w:rsid w:val="00971FAD"/>
    <w:rsid w:val="00972375"/>
    <w:rsid w:val="00972B55"/>
    <w:rsid w:val="00972CF9"/>
    <w:rsid w:val="00973DD8"/>
    <w:rsid w:val="009745C2"/>
    <w:rsid w:val="00974929"/>
    <w:rsid w:val="00974EAA"/>
    <w:rsid w:val="00975583"/>
    <w:rsid w:val="00975950"/>
    <w:rsid w:val="0097663F"/>
    <w:rsid w:val="00976658"/>
    <w:rsid w:val="00977A31"/>
    <w:rsid w:val="00977F64"/>
    <w:rsid w:val="009812D4"/>
    <w:rsid w:val="00982288"/>
    <w:rsid w:val="00982A99"/>
    <w:rsid w:val="00982CCE"/>
    <w:rsid w:val="009832AB"/>
    <w:rsid w:val="009835CE"/>
    <w:rsid w:val="009837A0"/>
    <w:rsid w:val="00983949"/>
    <w:rsid w:val="00983953"/>
    <w:rsid w:val="00983A0A"/>
    <w:rsid w:val="0098410B"/>
    <w:rsid w:val="00984112"/>
    <w:rsid w:val="00984B2D"/>
    <w:rsid w:val="00985077"/>
    <w:rsid w:val="009856A4"/>
    <w:rsid w:val="0098573C"/>
    <w:rsid w:val="0098594A"/>
    <w:rsid w:val="00986B27"/>
    <w:rsid w:val="00986CDF"/>
    <w:rsid w:val="00986F0F"/>
    <w:rsid w:val="00990CBC"/>
    <w:rsid w:val="0099124E"/>
    <w:rsid w:val="009919FE"/>
    <w:rsid w:val="009920D8"/>
    <w:rsid w:val="00992152"/>
    <w:rsid w:val="00992388"/>
    <w:rsid w:val="00992527"/>
    <w:rsid w:val="00992B8F"/>
    <w:rsid w:val="00992DE5"/>
    <w:rsid w:val="00994818"/>
    <w:rsid w:val="00995514"/>
    <w:rsid w:val="009957EA"/>
    <w:rsid w:val="00995AD4"/>
    <w:rsid w:val="00995EA6"/>
    <w:rsid w:val="009962DF"/>
    <w:rsid w:val="00996538"/>
    <w:rsid w:val="00996611"/>
    <w:rsid w:val="0099779B"/>
    <w:rsid w:val="00997DE8"/>
    <w:rsid w:val="009A0C3B"/>
    <w:rsid w:val="009A104A"/>
    <w:rsid w:val="009A12EC"/>
    <w:rsid w:val="009A1B1A"/>
    <w:rsid w:val="009A2868"/>
    <w:rsid w:val="009A344B"/>
    <w:rsid w:val="009A3486"/>
    <w:rsid w:val="009A36D4"/>
    <w:rsid w:val="009A39A6"/>
    <w:rsid w:val="009A4033"/>
    <w:rsid w:val="009A4D6E"/>
    <w:rsid w:val="009A5AE6"/>
    <w:rsid w:val="009A5D08"/>
    <w:rsid w:val="009A5DEF"/>
    <w:rsid w:val="009A615A"/>
    <w:rsid w:val="009A6A3F"/>
    <w:rsid w:val="009A6B10"/>
    <w:rsid w:val="009B018C"/>
    <w:rsid w:val="009B028F"/>
    <w:rsid w:val="009B0FB7"/>
    <w:rsid w:val="009B106F"/>
    <w:rsid w:val="009B17FA"/>
    <w:rsid w:val="009B1927"/>
    <w:rsid w:val="009B1CFA"/>
    <w:rsid w:val="009B38BE"/>
    <w:rsid w:val="009B4850"/>
    <w:rsid w:val="009B4AE7"/>
    <w:rsid w:val="009B4EC0"/>
    <w:rsid w:val="009B5780"/>
    <w:rsid w:val="009B6710"/>
    <w:rsid w:val="009C00B8"/>
    <w:rsid w:val="009C0680"/>
    <w:rsid w:val="009C0E50"/>
    <w:rsid w:val="009C0F80"/>
    <w:rsid w:val="009C0F86"/>
    <w:rsid w:val="009C1530"/>
    <w:rsid w:val="009C178B"/>
    <w:rsid w:val="009C2AA6"/>
    <w:rsid w:val="009C369D"/>
    <w:rsid w:val="009C37BE"/>
    <w:rsid w:val="009C3D0F"/>
    <w:rsid w:val="009C3D4E"/>
    <w:rsid w:val="009C40DF"/>
    <w:rsid w:val="009C4323"/>
    <w:rsid w:val="009C4AB1"/>
    <w:rsid w:val="009C4FDB"/>
    <w:rsid w:val="009C5199"/>
    <w:rsid w:val="009C59B3"/>
    <w:rsid w:val="009C6D59"/>
    <w:rsid w:val="009C6F27"/>
    <w:rsid w:val="009C7B59"/>
    <w:rsid w:val="009D0860"/>
    <w:rsid w:val="009D0B08"/>
    <w:rsid w:val="009D0FF2"/>
    <w:rsid w:val="009D11CC"/>
    <w:rsid w:val="009D17B3"/>
    <w:rsid w:val="009D25D1"/>
    <w:rsid w:val="009D2D98"/>
    <w:rsid w:val="009D3192"/>
    <w:rsid w:val="009D3D53"/>
    <w:rsid w:val="009D45C7"/>
    <w:rsid w:val="009D6427"/>
    <w:rsid w:val="009E1B19"/>
    <w:rsid w:val="009E1EED"/>
    <w:rsid w:val="009E296C"/>
    <w:rsid w:val="009E2C41"/>
    <w:rsid w:val="009E2F13"/>
    <w:rsid w:val="009E3B5F"/>
    <w:rsid w:val="009E4372"/>
    <w:rsid w:val="009E4D9E"/>
    <w:rsid w:val="009E5960"/>
    <w:rsid w:val="009E61C4"/>
    <w:rsid w:val="009E63A3"/>
    <w:rsid w:val="009E660E"/>
    <w:rsid w:val="009E7043"/>
    <w:rsid w:val="009E7048"/>
    <w:rsid w:val="009E7BD6"/>
    <w:rsid w:val="009F0345"/>
    <w:rsid w:val="009F04D8"/>
    <w:rsid w:val="009F0C1E"/>
    <w:rsid w:val="009F10A0"/>
    <w:rsid w:val="009F1772"/>
    <w:rsid w:val="009F225A"/>
    <w:rsid w:val="009F2B16"/>
    <w:rsid w:val="009F301A"/>
    <w:rsid w:val="009F3325"/>
    <w:rsid w:val="009F35E2"/>
    <w:rsid w:val="009F442B"/>
    <w:rsid w:val="009F592F"/>
    <w:rsid w:val="009F5A70"/>
    <w:rsid w:val="009F65F9"/>
    <w:rsid w:val="009F68BA"/>
    <w:rsid w:val="009F6D9B"/>
    <w:rsid w:val="009F7BF5"/>
    <w:rsid w:val="009F7FFD"/>
    <w:rsid w:val="00A01519"/>
    <w:rsid w:val="00A01919"/>
    <w:rsid w:val="00A01A39"/>
    <w:rsid w:val="00A035F9"/>
    <w:rsid w:val="00A03A0B"/>
    <w:rsid w:val="00A05696"/>
    <w:rsid w:val="00A06277"/>
    <w:rsid w:val="00A07745"/>
    <w:rsid w:val="00A079DC"/>
    <w:rsid w:val="00A07FFB"/>
    <w:rsid w:val="00A10BBD"/>
    <w:rsid w:val="00A111C2"/>
    <w:rsid w:val="00A1276E"/>
    <w:rsid w:val="00A12D22"/>
    <w:rsid w:val="00A12D38"/>
    <w:rsid w:val="00A13E59"/>
    <w:rsid w:val="00A14573"/>
    <w:rsid w:val="00A14942"/>
    <w:rsid w:val="00A14E82"/>
    <w:rsid w:val="00A15599"/>
    <w:rsid w:val="00A155CD"/>
    <w:rsid w:val="00A161DA"/>
    <w:rsid w:val="00A16E0D"/>
    <w:rsid w:val="00A176EC"/>
    <w:rsid w:val="00A17B88"/>
    <w:rsid w:val="00A20364"/>
    <w:rsid w:val="00A20890"/>
    <w:rsid w:val="00A216FD"/>
    <w:rsid w:val="00A21A24"/>
    <w:rsid w:val="00A2233A"/>
    <w:rsid w:val="00A22559"/>
    <w:rsid w:val="00A2328C"/>
    <w:rsid w:val="00A23C18"/>
    <w:rsid w:val="00A2440B"/>
    <w:rsid w:val="00A24DDF"/>
    <w:rsid w:val="00A24FB6"/>
    <w:rsid w:val="00A25711"/>
    <w:rsid w:val="00A26489"/>
    <w:rsid w:val="00A26529"/>
    <w:rsid w:val="00A26C65"/>
    <w:rsid w:val="00A27A2B"/>
    <w:rsid w:val="00A27B2F"/>
    <w:rsid w:val="00A30063"/>
    <w:rsid w:val="00A30132"/>
    <w:rsid w:val="00A3084B"/>
    <w:rsid w:val="00A30973"/>
    <w:rsid w:val="00A30BC7"/>
    <w:rsid w:val="00A30DFC"/>
    <w:rsid w:val="00A30E12"/>
    <w:rsid w:val="00A30EFC"/>
    <w:rsid w:val="00A31450"/>
    <w:rsid w:val="00A3305F"/>
    <w:rsid w:val="00A33205"/>
    <w:rsid w:val="00A33631"/>
    <w:rsid w:val="00A338E7"/>
    <w:rsid w:val="00A3396A"/>
    <w:rsid w:val="00A34998"/>
    <w:rsid w:val="00A34D92"/>
    <w:rsid w:val="00A3596E"/>
    <w:rsid w:val="00A35A88"/>
    <w:rsid w:val="00A35CAA"/>
    <w:rsid w:val="00A35D0F"/>
    <w:rsid w:val="00A36621"/>
    <w:rsid w:val="00A36733"/>
    <w:rsid w:val="00A36E7E"/>
    <w:rsid w:val="00A36E7F"/>
    <w:rsid w:val="00A37CE8"/>
    <w:rsid w:val="00A37E42"/>
    <w:rsid w:val="00A40821"/>
    <w:rsid w:val="00A41C7E"/>
    <w:rsid w:val="00A41E65"/>
    <w:rsid w:val="00A41EFE"/>
    <w:rsid w:val="00A43E0A"/>
    <w:rsid w:val="00A44106"/>
    <w:rsid w:val="00A44766"/>
    <w:rsid w:val="00A454D4"/>
    <w:rsid w:val="00A45C0B"/>
    <w:rsid w:val="00A4718E"/>
    <w:rsid w:val="00A47247"/>
    <w:rsid w:val="00A47D2E"/>
    <w:rsid w:val="00A50035"/>
    <w:rsid w:val="00A512E2"/>
    <w:rsid w:val="00A514B1"/>
    <w:rsid w:val="00A51705"/>
    <w:rsid w:val="00A51A0A"/>
    <w:rsid w:val="00A530C7"/>
    <w:rsid w:val="00A53116"/>
    <w:rsid w:val="00A53166"/>
    <w:rsid w:val="00A536F7"/>
    <w:rsid w:val="00A53E22"/>
    <w:rsid w:val="00A54203"/>
    <w:rsid w:val="00A54A2E"/>
    <w:rsid w:val="00A55214"/>
    <w:rsid w:val="00A5579F"/>
    <w:rsid w:val="00A55C67"/>
    <w:rsid w:val="00A55F5B"/>
    <w:rsid w:val="00A56A7F"/>
    <w:rsid w:val="00A60185"/>
    <w:rsid w:val="00A60889"/>
    <w:rsid w:val="00A609AC"/>
    <w:rsid w:val="00A619C8"/>
    <w:rsid w:val="00A62063"/>
    <w:rsid w:val="00A622BF"/>
    <w:rsid w:val="00A622FC"/>
    <w:rsid w:val="00A62A0A"/>
    <w:rsid w:val="00A62BE0"/>
    <w:rsid w:val="00A62DE9"/>
    <w:rsid w:val="00A62FA9"/>
    <w:rsid w:val="00A6314C"/>
    <w:rsid w:val="00A642C8"/>
    <w:rsid w:val="00A64DF2"/>
    <w:rsid w:val="00A661EA"/>
    <w:rsid w:val="00A66829"/>
    <w:rsid w:val="00A66DEF"/>
    <w:rsid w:val="00A66F04"/>
    <w:rsid w:val="00A67419"/>
    <w:rsid w:val="00A67B1F"/>
    <w:rsid w:val="00A67DFE"/>
    <w:rsid w:val="00A704F0"/>
    <w:rsid w:val="00A709FC"/>
    <w:rsid w:val="00A710C9"/>
    <w:rsid w:val="00A711CE"/>
    <w:rsid w:val="00A713C1"/>
    <w:rsid w:val="00A71A27"/>
    <w:rsid w:val="00A71E2D"/>
    <w:rsid w:val="00A72CAC"/>
    <w:rsid w:val="00A72E37"/>
    <w:rsid w:val="00A72E71"/>
    <w:rsid w:val="00A7369E"/>
    <w:rsid w:val="00A73A0E"/>
    <w:rsid w:val="00A73BC1"/>
    <w:rsid w:val="00A7604A"/>
    <w:rsid w:val="00A76587"/>
    <w:rsid w:val="00A76BD8"/>
    <w:rsid w:val="00A77BF4"/>
    <w:rsid w:val="00A77D7A"/>
    <w:rsid w:val="00A8077F"/>
    <w:rsid w:val="00A819A8"/>
    <w:rsid w:val="00A81C16"/>
    <w:rsid w:val="00A8255C"/>
    <w:rsid w:val="00A830E5"/>
    <w:rsid w:val="00A841D5"/>
    <w:rsid w:val="00A84BB0"/>
    <w:rsid w:val="00A853C9"/>
    <w:rsid w:val="00A861E3"/>
    <w:rsid w:val="00A8621E"/>
    <w:rsid w:val="00A87078"/>
    <w:rsid w:val="00A87135"/>
    <w:rsid w:val="00A90481"/>
    <w:rsid w:val="00A9204C"/>
    <w:rsid w:val="00A928AF"/>
    <w:rsid w:val="00A92AE6"/>
    <w:rsid w:val="00A92ED9"/>
    <w:rsid w:val="00A93280"/>
    <w:rsid w:val="00A93752"/>
    <w:rsid w:val="00A94BF7"/>
    <w:rsid w:val="00A951EA"/>
    <w:rsid w:val="00A957C3"/>
    <w:rsid w:val="00A959C7"/>
    <w:rsid w:val="00A959E3"/>
    <w:rsid w:val="00A95C20"/>
    <w:rsid w:val="00A96FE5"/>
    <w:rsid w:val="00A979E7"/>
    <w:rsid w:val="00AA0366"/>
    <w:rsid w:val="00AA04D8"/>
    <w:rsid w:val="00AA089C"/>
    <w:rsid w:val="00AA1394"/>
    <w:rsid w:val="00AA1549"/>
    <w:rsid w:val="00AA2098"/>
    <w:rsid w:val="00AA2548"/>
    <w:rsid w:val="00AA3197"/>
    <w:rsid w:val="00AA4733"/>
    <w:rsid w:val="00AA47A5"/>
    <w:rsid w:val="00AA53D1"/>
    <w:rsid w:val="00AA58C4"/>
    <w:rsid w:val="00AA5927"/>
    <w:rsid w:val="00AA643E"/>
    <w:rsid w:val="00AA6FF6"/>
    <w:rsid w:val="00AA7003"/>
    <w:rsid w:val="00AA7FBD"/>
    <w:rsid w:val="00AB108E"/>
    <w:rsid w:val="00AB11C8"/>
    <w:rsid w:val="00AB1802"/>
    <w:rsid w:val="00AB2AD0"/>
    <w:rsid w:val="00AB2C03"/>
    <w:rsid w:val="00AB2EEE"/>
    <w:rsid w:val="00AB31DC"/>
    <w:rsid w:val="00AB386D"/>
    <w:rsid w:val="00AB3D1B"/>
    <w:rsid w:val="00AB4524"/>
    <w:rsid w:val="00AB4E73"/>
    <w:rsid w:val="00AB637F"/>
    <w:rsid w:val="00AB6B1D"/>
    <w:rsid w:val="00AB6DC4"/>
    <w:rsid w:val="00AB6E79"/>
    <w:rsid w:val="00AC08A8"/>
    <w:rsid w:val="00AC1808"/>
    <w:rsid w:val="00AC1F6B"/>
    <w:rsid w:val="00AC27E1"/>
    <w:rsid w:val="00AC3A8C"/>
    <w:rsid w:val="00AC44ED"/>
    <w:rsid w:val="00AC4E26"/>
    <w:rsid w:val="00AC522A"/>
    <w:rsid w:val="00AC61A4"/>
    <w:rsid w:val="00AC6B3D"/>
    <w:rsid w:val="00AC7249"/>
    <w:rsid w:val="00AC77D7"/>
    <w:rsid w:val="00AD0FA2"/>
    <w:rsid w:val="00AD1D31"/>
    <w:rsid w:val="00AD254A"/>
    <w:rsid w:val="00AD29AA"/>
    <w:rsid w:val="00AD2A98"/>
    <w:rsid w:val="00AD2CE8"/>
    <w:rsid w:val="00AD2E53"/>
    <w:rsid w:val="00AD3F49"/>
    <w:rsid w:val="00AD439E"/>
    <w:rsid w:val="00AD4542"/>
    <w:rsid w:val="00AD46AC"/>
    <w:rsid w:val="00AD56C8"/>
    <w:rsid w:val="00AD5768"/>
    <w:rsid w:val="00AD58AC"/>
    <w:rsid w:val="00AD58F2"/>
    <w:rsid w:val="00AD5A7C"/>
    <w:rsid w:val="00AD5AE8"/>
    <w:rsid w:val="00AD6F2D"/>
    <w:rsid w:val="00AD7E1A"/>
    <w:rsid w:val="00AE0B66"/>
    <w:rsid w:val="00AE0C91"/>
    <w:rsid w:val="00AE0ECC"/>
    <w:rsid w:val="00AE13B5"/>
    <w:rsid w:val="00AE177A"/>
    <w:rsid w:val="00AE281C"/>
    <w:rsid w:val="00AE3FBF"/>
    <w:rsid w:val="00AE50A6"/>
    <w:rsid w:val="00AE53C4"/>
    <w:rsid w:val="00AE56E8"/>
    <w:rsid w:val="00AE5AC0"/>
    <w:rsid w:val="00AE5BD8"/>
    <w:rsid w:val="00AE5C21"/>
    <w:rsid w:val="00AE69CC"/>
    <w:rsid w:val="00AE7DB1"/>
    <w:rsid w:val="00AE7E5A"/>
    <w:rsid w:val="00AF06E9"/>
    <w:rsid w:val="00AF0D31"/>
    <w:rsid w:val="00AF144E"/>
    <w:rsid w:val="00AF16A8"/>
    <w:rsid w:val="00AF18F5"/>
    <w:rsid w:val="00AF2133"/>
    <w:rsid w:val="00AF3A68"/>
    <w:rsid w:val="00AF3B63"/>
    <w:rsid w:val="00AF3E26"/>
    <w:rsid w:val="00AF4C6A"/>
    <w:rsid w:val="00AF4FC1"/>
    <w:rsid w:val="00AF5FFD"/>
    <w:rsid w:val="00AF6229"/>
    <w:rsid w:val="00AF66E1"/>
    <w:rsid w:val="00AF7B9E"/>
    <w:rsid w:val="00B00168"/>
    <w:rsid w:val="00B003EC"/>
    <w:rsid w:val="00B00487"/>
    <w:rsid w:val="00B0096C"/>
    <w:rsid w:val="00B00EA1"/>
    <w:rsid w:val="00B013BC"/>
    <w:rsid w:val="00B0147D"/>
    <w:rsid w:val="00B01A24"/>
    <w:rsid w:val="00B01BA9"/>
    <w:rsid w:val="00B02E95"/>
    <w:rsid w:val="00B0512A"/>
    <w:rsid w:val="00B0529F"/>
    <w:rsid w:val="00B056B8"/>
    <w:rsid w:val="00B05EFC"/>
    <w:rsid w:val="00B06269"/>
    <w:rsid w:val="00B07182"/>
    <w:rsid w:val="00B07478"/>
    <w:rsid w:val="00B074B9"/>
    <w:rsid w:val="00B078A9"/>
    <w:rsid w:val="00B0791F"/>
    <w:rsid w:val="00B10535"/>
    <w:rsid w:val="00B10DF1"/>
    <w:rsid w:val="00B10F96"/>
    <w:rsid w:val="00B1119F"/>
    <w:rsid w:val="00B11544"/>
    <w:rsid w:val="00B11AF3"/>
    <w:rsid w:val="00B11ED6"/>
    <w:rsid w:val="00B1282E"/>
    <w:rsid w:val="00B13087"/>
    <w:rsid w:val="00B13C44"/>
    <w:rsid w:val="00B13CF2"/>
    <w:rsid w:val="00B1418B"/>
    <w:rsid w:val="00B144CD"/>
    <w:rsid w:val="00B14E7C"/>
    <w:rsid w:val="00B158E8"/>
    <w:rsid w:val="00B15D86"/>
    <w:rsid w:val="00B164AD"/>
    <w:rsid w:val="00B16663"/>
    <w:rsid w:val="00B16A61"/>
    <w:rsid w:val="00B16CDD"/>
    <w:rsid w:val="00B1716E"/>
    <w:rsid w:val="00B17EE4"/>
    <w:rsid w:val="00B20427"/>
    <w:rsid w:val="00B21195"/>
    <w:rsid w:val="00B21649"/>
    <w:rsid w:val="00B21A81"/>
    <w:rsid w:val="00B21F14"/>
    <w:rsid w:val="00B235D0"/>
    <w:rsid w:val="00B23A03"/>
    <w:rsid w:val="00B23AE5"/>
    <w:rsid w:val="00B240D3"/>
    <w:rsid w:val="00B2486A"/>
    <w:rsid w:val="00B24B22"/>
    <w:rsid w:val="00B25310"/>
    <w:rsid w:val="00B25650"/>
    <w:rsid w:val="00B25EF3"/>
    <w:rsid w:val="00B269C2"/>
    <w:rsid w:val="00B304C8"/>
    <w:rsid w:val="00B30A43"/>
    <w:rsid w:val="00B30DA9"/>
    <w:rsid w:val="00B31F0B"/>
    <w:rsid w:val="00B32ABA"/>
    <w:rsid w:val="00B32BC2"/>
    <w:rsid w:val="00B32F8F"/>
    <w:rsid w:val="00B336F6"/>
    <w:rsid w:val="00B33C92"/>
    <w:rsid w:val="00B34090"/>
    <w:rsid w:val="00B3492A"/>
    <w:rsid w:val="00B34ECC"/>
    <w:rsid w:val="00B355CC"/>
    <w:rsid w:val="00B3582F"/>
    <w:rsid w:val="00B3669F"/>
    <w:rsid w:val="00B36723"/>
    <w:rsid w:val="00B36769"/>
    <w:rsid w:val="00B36C85"/>
    <w:rsid w:val="00B3756C"/>
    <w:rsid w:val="00B406E0"/>
    <w:rsid w:val="00B407B3"/>
    <w:rsid w:val="00B40A02"/>
    <w:rsid w:val="00B40FBA"/>
    <w:rsid w:val="00B41562"/>
    <w:rsid w:val="00B4162B"/>
    <w:rsid w:val="00B42BEA"/>
    <w:rsid w:val="00B4393E"/>
    <w:rsid w:val="00B44C2D"/>
    <w:rsid w:val="00B45D2A"/>
    <w:rsid w:val="00B4634D"/>
    <w:rsid w:val="00B46479"/>
    <w:rsid w:val="00B471E8"/>
    <w:rsid w:val="00B4755B"/>
    <w:rsid w:val="00B508F1"/>
    <w:rsid w:val="00B50A84"/>
    <w:rsid w:val="00B51345"/>
    <w:rsid w:val="00B51D08"/>
    <w:rsid w:val="00B52265"/>
    <w:rsid w:val="00B526BC"/>
    <w:rsid w:val="00B52CB4"/>
    <w:rsid w:val="00B531F3"/>
    <w:rsid w:val="00B53496"/>
    <w:rsid w:val="00B539A3"/>
    <w:rsid w:val="00B540A2"/>
    <w:rsid w:val="00B5467D"/>
    <w:rsid w:val="00B547F5"/>
    <w:rsid w:val="00B54DE9"/>
    <w:rsid w:val="00B553EC"/>
    <w:rsid w:val="00B55C2F"/>
    <w:rsid w:val="00B55E3F"/>
    <w:rsid w:val="00B56219"/>
    <w:rsid w:val="00B5631F"/>
    <w:rsid w:val="00B56610"/>
    <w:rsid w:val="00B60830"/>
    <w:rsid w:val="00B61AD6"/>
    <w:rsid w:val="00B62CD0"/>
    <w:rsid w:val="00B639B5"/>
    <w:rsid w:val="00B63C0E"/>
    <w:rsid w:val="00B64C3C"/>
    <w:rsid w:val="00B64C65"/>
    <w:rsid w:val="00B6527E"/>
    <w:rsid w:val="00B65D73"/>
    <w:rsid w:val="00B66D01"/>
    <w:rsid w:val="00B672FE"/>
    <w:rsid w:val="00B67D27"/>
    <w:rsid w:val="00B67F3D"/>
    <w:rsid w:val="00B702E3"/>
    <w:rsid w:val="00B704C3"/>
    <w:rsid w:val="00B70C24"/>
    <w:rsid w:val="00B70F76"/>
    <w:rsid w:val="00B7131D"/>
    <w:rsid w:val="00B7146D"/>
    <w:rsid w:val="00B714BA"/>
    <w:rsid w:val="00B7234D"/>
    <w:rsid w:val="00B727BB"/>
    <w:rsid w:val="00B72D3E"/>
    <w:rsid w:val="00B741D9"/>
    <w:rsid w:val="00B74457"/>
    <w:rsid w:val="00B74DFE"/>
    <w:rsid w:val="00B76AF5"/>
    <w:rsid w:val="00B77651"/>
    <w:rsid w:val="00B779FB"/>
    <w:rsid w:val="00B77E66"/>
    <w:rsid w:val="00B77E96"/>
    <w:rsid w:val="00B8020E"/>
    <w:rsid w:val="00B8022A"/>
    <w:rsid w:val="00B8083C"/>
    <w:rsid w:val="00B824D1"/>
    <w:rsid w:val="00B82D6A"/>
    <w:rsid w:val="00B83B64"/>
    <w:rsid w:val="00B8480F"/>
    <w:rsid w:val="00B84BF3"/>
    <w:rsid w:val="00B85946"/>
    <w:rsid w:val="00B85FBA"/>
    <w:rsid w:val="00B8640B"/>
    <w:rsid w:val="00B87274"/>
    <w:rsid w:val="00B87656"/>
    <w:rsid w:val="00B87958"/>
    <w:rsid w:val="00B87E55"/>
    <w:rsid w:val="00B90312"/>
    <w:rsid w:val="00B90C9A"/>
    <w:rsid w:val="00B90DB7"/>
    <w:rsid w:val="00B90EFB"/>
    <w:rsid w:val="00B91DE4"/>
    <w:rsid w:val="00B92178"/>
    <w:rsid w:val="00B92944"/>
    <w:rsid w:val="00B92B44"/>
    <w:rsid w:val="00B93DD0"/>
    <w:rsid w:val="00B94884"/>
    <w:rsid w:val="00B95311"/>
    <w:rsid w:val="00B95503"/>
    <w:rsid w:val="00B95A3C"/>
    <w:rsid w:val="00B96444"/>
    <w:rsid w:val="00B96830"/>
    <w:rsid w:val="00B97732"/>
    <w:rsid w:val="00B97DBB"/>
    <w:rsid w:val="00BA0057"/>
    <w:rsid w:val="00BA008B"/>
    <w:rsid w:val="00BA14A9"/>
    <w:rsid w:val="00BA2670"/>
    <w:rsid w:val="00BA2EE5"/>
    <w:rsid w:val="00BA3DD6"/>
    <w:rsid w:val="00BA4624"/>
    <w:rsid w:val="00BA50D6"/>
    <w:rsid w:val="00BA52FC"/>
    <w:rsid w:val="00BA56C0"/>
    <w:rsid w:val="00BA5C2A"/>
    <w:rsid w:val="00BA5EBF"/>
    <w:rsid w:val="00BA65A8"/>
    <w:rsid w:val="00BA6D19"/>
    <w:rsid w:val="00BA7461"/>
    <w:rsid w:val="00BA7DA9"/>
    <w:rsid w:val="00BB04F6"/>
    <w:rsid w:val="00BB21D0"/>
    <w:rsid w:val="00BB293D"/>
    <w:rsid w:val="00BB31D9"/>
    <w:rsid w:val="00BB32BB"/>
    <w:rsid w:val="00BB3C20"/>
    <w:rsid w:val="00BB3E55"/>
    <w:rsid w:val="00BB4540"/>
    <w:rsid w:val="00BB4F76"/>
    <w:rsid w:val="00BB5114"/>
    <w:rsid w:val="00BB78A9"/>
    <w:rsid w:val="00BC108E"/>
    <w:rsid w:val="00BC1C51"/>
    <w:rsid w:val="00BC21F6"/>
    <w:rsid w:val="00BC2419"/>
    <w:rsid w:val="00BC2DC5"/>
    <w:rsid w:val="00BC2EB5"/>
    <w:rsid w:val="00BC3569"/>
    <w:rsid w:val="00BC3B06"/>
    <w:rsid w:val="00BC3B25"/>
    <w:rsid w:val="00BC3D6C"/>
    <w:rsid w:val="00BC4215"/>
    <w:rsid w:val="00BC4DE8"/>
    <w:rsid w:val="00BC53A9"/>
    <w:rsid w:val="00BC5CAE"/>
    <w:rsid w:val="00BC68F6"/>
    <w:rsid w:val="00BC7201"/>
    <w:rsid w:val="00BC7532"/>
    <w:rsid w:val="00BC7A6F"/>
    <w:rsid w:val="00BD0719"/>
    <w:rsid w:val="00BD08B2"/>
    <w:rsid w:val="00BD129D"/>
    <w:rsid w:val="00BD1318"/>
    <w:rsid w:val="00BD13AE"/>
    <w:rsid w:val="00BD1A6F"/>
    <w:rsid w:val="00BD2BBD"/>
    <w:rsid w:val="00BD2DD5"/>
    <w:rsid w:val="00BD2F92"/>
    <w:rsid w:val="00BD316E"/>
    <w:rsid w:val="00BD3F2B"/>
    <w:rsid w:val="00BD4912"/>
    <w:rsid w:val="00BD494F"/>
    <w:rsid w:val="00BD54BF"/>
    <w:rsid w:val="00BD5C80"/>
    <w:rsid w:val="00BD5FED"/>
    <w:rsid w:val="00BD6B0B"/>
    <w:rsid w:val="00BD7E42"/>
    <w:rsid w:val="00BE0098"/>
    <w:rsid w:val="00BE14D8"/>
    <w:rsid w:val="00BE1D59"/>
    <w:rsid w:val="00BE27C4"/>
    <w:rsid w:val="00BE28F3"/>
    <w:rsid w:val="00BE2D0E"/>
    <w:rsid w:val="00BE44D2"/>
    <w:rsid w:val="00BE4935"/>
    <w:rsid w:val="00BE4C85"/>
    <w:rsid w:val="00BE54D2"/>
    <w:rsid w:val="00BE5CC7"/>
    <w:rsid w:val="00BE5E5A"/>
    <w:rsid w:val="00BE5F92"/>
    <w:rsid w:val="00BE6895"/>
    <w:rsid w:val="00BE6B3F"/>
    <w:rsid w:val="00BE6C29"/>
    <w:rsid w:val="00BE6CF7"/>
    <w:rsid w:val="00BE6D3C"/>
    <w:rsid w:val="00BE6DB5"/>
    <w:rsid w:val="00BE74E2"/>
    <w:rsid w:val="00BE7852"/>
    <w:rsid w:val="00BE7D20"/>
    <w:rsid w:val="00BF0858"/>
    <w:rsid w:val="00BF1000"/>
    <w:rsid w:val="00BF1428"/>
    <w:rsid w:val="00BF1551"/>
    <w:rsid w:val="00BF2679"/>
    <w:rsid w:val="00BF2769"/>
    <w:rsid w:val="00BF28AE"/>
    <w:rsid w:val="00BF2E10"/>
    <w:rsid w:val="00BF3372"/>
    <w:rsid w:val="00BF42C8"/>
    <w:rsid w:val="00BF4A16"/>
    <w:rsid w:val="00BF4D9F"/>
    <w:rsid w:val="00BF6248"/>
    <w:rsid w:val="00BF687E"/>
    <w:rsid w:val="00BF79A2"/>
    <w:rsid w:val="00BF7CEE"/>
    <w:rsid w:val="00C000D5"/>
    <w:rsid w:val="00C00349"/>
    <w:rsid w:val="00C006D7"/>
    <w:rsid w:val="00C00CDD"/>
    <w:rsid w:val="00C013C6"/>
    <w:rsid w:val="00C0141D"/>
    <w:rsid w:val="00C0164A"/>
    <w:rsid w:val="00C03880"/>
    <w:rsid w:val="00C03EDB"/>
    <w:rsid w:val="00C042E8"/>
    <w:rsid w:val="00C046DA"/>
    <w:rsid w:val="00C04D8C"/>
    <w:rsid w:val="00C058D3"/>
    <w:rsid w:val="00C063EE"/>
    <w:rsid w:val="00C0647C"/>
    <w:rsid w:val="00C071C1"/>
    <w:rsid w:val="00C106EC"/>
    <w:rsid w:val="00C10D63"/>
    <w:rsid w:val="00C10FF3"/>
    <w:rsid w:val="00C119A5"/>
    <w:rsid w:val="00C11CA2"/>
    <w:rsid w:val="00C122AE"/>
    <w:rsid w:val="00C129DF"/>
    <w:rsid w:val="00C135CF"/>
    <w:rsid w:val="00C139AC"/>
    <w:rsid w:val="00C146F4"/>
    <w:rsid w:val="00C14DDA"/>
    <w:rsid w:val="00C14DE2"/>
    <w:rsid w:val="00C15488"/>
    <w:rsid w:val="00C15C01"/>
    <w:rsid w:val="00C1624E"/>
    <w:rsid w:val="00C16672"/>
    <w:rsid w:val="00C178F9"/>
    <w:rsid w:val="00C17AB1"/>
    <w:rsid w:val="00C20AA7"/>
    <w:rsid w:val="00C20F4C"/>
    <w:rsid w:val="00C20F56"/>
    <w:rsid w:val="00C218B9"/>
    <w:rsid w:val="00C23702"/>
    <w:rsid w:val="00C23914"/>
    <w:rsid w:val="00C24DA0"/>
    <w:rsid w:val="00C25B7A"/>
    <w:rsid w:val="00C26111"/>
    <w:rsid w:val="00C2683F"/>
    <w:rsid w:val="00C26A3B"/>
    <w:rsid w:val="00C26B6D"/>
    <w:rsid w:val="00C2722D"/>
    <w:rsid w:val="00C27B74"/>
    <w:rsid w:val="00C30892"/>
    <w:rsid w:val="00C310FF"/>
    <w:rsid w:val="00C31394"/>
    <w:rsid w:val="00C31810"/>
    <w:rsid w:val="00C3184D"/>
    <w:rsid w:val="00C32A84"/>
    <w:rsid w:val="00C333E0"/>
    <w:rsid w:val="00C33BC9"/>
    <w:rsid w:val="00C33CB2"/>
    <w:rsid w:val="00C34716"/>
    <w:rsid w:val="00C35CD1"/>
    <w:rsid w:val="00C36890"/>
    <w:rsid w:val="00C37290"/>
    <w:rsid w:val="00C37A83"/>
    <w:rsid w:val="00C40663"/>
    <w:rsid w:val="00C408F4"/>
    <w:rsid w:val="00C40C74"/>
    <w:rsid w:val="00C4201E"/>
    <w:rsid w:val="00C42C92"/>
    <w:rsid w:val="00C43E1B"/>
    <w:rsid w:val="00C43F6F"/>
    <w:rsid w:val="00C44E60"/>
    <w:rsid w:val="00C45790"/>
    <w:rsid w:val="00C460F3"/>
    <w:rsid w:val="00C466F4"/>
    <w:rsid w:val="00C4714E"/>
    <w:rsid w:val="00C47BB1"/>
    <w:rsid w:val="00C50922"/>
    <w:rsid w:val="00C50984"/>
    <w:rsid w:val="00C519D3"/>
    <w:rsid w:val="00C51CCA"/>
    <w:rsid w:val="00C52ABB"/>
    <w:rsid w:val="00C53240"/>
    <w:rsid w:val="00C535A5"/>
    <w:rsid w:val="00C53A52"/>
    <w:rsid w:val="00C53D9A"/>
    <w:rsid w:val="00C54AE8"/>
    <w:rsid w:val="00C5504F"/>
    <w:rsid w:val="00C55C9E"/>
    <w:rsid w:val="00C5773C"/>
    <w:rsid w:val="00C57B55"/>
    <w:rsid w:val="00C608EF"/>
    <w:rsid w:val="00C6095B"/>
    <w:rsid w:val="00C60ABE"/>
    <w:rsid w:val="00C60E75"/>
    <w:rsid w:val="00C624B7"/>
    <w:rsid w:val="00C63376"/>
    <w:rsid w:val="00C63858"/>
    <w:rsid w:val="00C641FD"/>
    <w:rsid w:val="00C652AA"/>
    <w:rsid w:val="00C66180"/>
    <w:rsid w:val="00C66D2E"/>
    <w:rsid w:val="00C6742F"/>
    <w:rsid w:val="00C70E73"/>
    <w:rsid w:val="00C710B8"/>
    <w:rsid w:val="00C7127E"/>
    <w:rsid w:val="00C7141B"/>
    <w:rsid w:val="00C721FC"/>
    <w:rsid w:val="00C731D2"/>
    <w:rsid w:val="00C732D8"/>
    <w:rsid w:val="00C74F97"/>
    <w:rsid w:val="00C75057"/>
    <w:rsid w:val="00C75B84"/>
    <w:rsid w:val="00C76709"/>
    <w:rsid w:val="00C77818"/>
    <w:rsid w:val="00C77B42"/>
    <w:rsid w:val="00C77FC3"/>
    <w:rsid w:val="00C806BD"/>
    <w:rsid w:val="00C81582"/>
    <w:rsid w:val="00C8173B"/>
    <w:rsid w:val="00C8276E"/>
    <w:rsid w:val="00C82B0E"/>
    <w:rsid w:val="00C842AC"/>
    <w:rsid w:val="00C8577E"/>
    <w:rsid w:val="00C858C4"/>
    <w:rsid w:val="00C85B07"/>
    <w:rsid w:val="00C862D9"/>
    <w:rsid w:val="00C863C5"/>
    <w:rsid w:val="00C86408"/>
    <w:rsid w:val="00C86724"/>
    <w:rsid w:val="00C87C0C"/>
    <w:rsid w:val="00C904F9"/>
    <w:rsid w:val="00C90742"/>
    <w:rsid w:val="00C90747"/>
    <w:rsid w:val="00C90E67"/>
    <w:rsid w:val="00C91EA6"/>
    <w:rsid w:val="00C9242C"/>
    <w:rsid w:val="00C936E2"/>
    <w:rsid w:val="00C93948"/>
    <w:rsid w:val="00C9405F"/>
    <w:rsid w:val="00C94386"/>
    <w:rsid w:val="00C944F8"/>
    <w:rsid w:val="00C960B5"/>
    <w:rsid w:val="00C965CB"/>
    <w:rsid w:val="00C96688"/>
    <w:rsid w:val="00C96C4F"/>
    <w:rsid w:val="00C96F9C"/>
    <w:rsid w:val="00C97D6A"/>
    <w:rsid w:val="00CA0723"/>
    <w:rsid w:val="00CA0A17"/>
    <w:rsid w:val="00CA12C2"/>
    <w:rsid w:val="00CA2A5F"/>
    <w:rsid w:val="00CA4328"/>
    <w:rsid w:val="00CA4492"/>
    <w:rsid w:val="00CA4CF0"/>
    <w:rsid w:val="00CA5104"/>
    <w:rsid w:val="00CA5C62"/>
    <w:rsid w:val="00CA743D"/>
    <w:rsid w:val="00CA75AF"/>
    <w:rsid w:val="00CB0169"/>
    <w:rsid w:val="00CB0797"/>
    <w:rsid w:val="00CB0C16"/>
    <w:rsid w:val="00CB1690"/>
    <w:rsid w:val="00CB20E3"/>
    <w:rsid w:val="00CB22BC"/>
    <w:rsid w:val="00CB2756"/>
    <w:rsid w:val="00CB282B"/>
    <w:rsid w:val="00CB38D3"/>
    <w:rsid w:val="00CB3A0D"/>
    <w:rsid w:val="00CB494A"/>
    <w:rsid w:val="00CB4B6B"/>
    <w:rsid w:val="00CB5B9C"/>
    <w:rsid w:val="00CB7045"/>
    <w:rsid w:val="00CB779D"/>
    <w:rsid w:val="00CB7880"/>
    <w:rsid w:val="00CC01A1"/>
    <w:rsid w:val="00CC03E8"/>
    <w:rsid w:val="00CC1333"/>
    <w:rsid w:val="00CC169E"/>
    <w:rsid w:val="00CC2466"/>
    <w:rsid w:val="00CC2C4A"/>
    <w:rsid w:val="00CC4286"/>
    <w:rsid w:val="00CC4365"/>
    <w:rsid w:val="00CC4623"/>
    <w:rsid w:val="00CC4B8B"/>
    <w:rsid w:val="00CC4FC0"/>
    <w:rsid w:val="00CC5FE0"/>
    <w:rsid w:val="00CC66C1"/>
    <w:rsid w:val="00CD0C60"/>
    <w:rsid w:val="00CD11B0"/>
    <w:rsid w:val="00CD1843"/>
    <w:rsid w:val="00CD1DCD"/>
    <w:rsid w:val="00CD2048"/>
    <w:rsid w:val="00CD20F8"/>
    <w:rsid w:val="00CD2C6B"/>
    <w:rsid w:val="00CD3480"/>
    <w:rsid w:val="00CD406E"/>
    <w:rsid w:val="00CD4120"/>
    <w:rsid w:val="00CD4288"/>
    <w:rsid w:val="00CD4A76"/>
    <w:rsid w:val="00CD4B3E"/>
    <w:rsid w:val="00CD5713"/>
    <w:rsid w:val="00CD58AA"/>
    <w:rsid w:val="00CD5AE8"/>
    <w:rsid w:val="00CD5C7C"/>
    <w:rsid w:val="00CD6210"/>
    <w:rsid w:val="00CD6797"/>
    <w:rsid w:val="00CD6A7B"/>
    <w:rsid w:val="00CD7186"/>
    <w:rsid w:val="00CD730B"/>
    <w:rsid w:val="00CD7599"/>
    <w:rsid w:val="00CE0BFB"/>
    <w:rsid w:val="00CE0F4E"/>
    <w:rsid w:val="00CE10C5"/>
    <w:rsid w:val="00CE1690"/>
    <w:rsid w:val="00CE248E"/>
    <w:rsid w:val="00CE293D"/>
    <w:rsid w:val="00CE3285"/>
    <w:rsid w:val="00CE3AD5"/>
    <w:rsid w:val="00CE408E"/>
    <w:rsid w:val="00CE42B3"/>
    <w:rsid w:val="00CE4976"/>
    <w:rsid w:val="00CE4B0E"/>
    <w:rsid w:val="00CE4CF0"/>
    <w:rsid w:val="00CE50BA"/>
    <w:rsid w:val="00CE50F0"/>
    <w:rsid w:val="00CE5B71"/>
    <w:rsid w:val="00CE68AB"/>
    <w:rsid w:val="00CE71C2"/>
    <w:rsid w:val="00CE74B8"/>
    <w:rsid w:val="00CE788D"/>
    <w:rsid w:val="00CE7D36"/>
    <w:rsid w:val="00CE7E6D"/>
    <w:rsid w:val="00CF051B"/>
    <w:rsid w:val="00CF0D3C"/>
    <w:rsid w:val="00CF0E6D"/>
    <w:rsid w:val="00CF115E"/>
    <w:rsid w:val="00CF145B"/>
    <w:rsid w:val="00CF1B60"/>
    <w:rsid w:val="00CF20C9"/>
    <w:rsid w:val="00CF27B3"/>
    <w:rsid w:val="00CF2E7D"/>
    <w:rsid w:val="00CF3561"/>
    <w:rsid w:val="00CF39A5"/>
    <w:rsid w:val="00CF42D5"/>
    <w:rsid w:val="00CF47FB"/>
    <w:rsid w:val="00CF4EAB"/>
    <w:rsid w:val="00CF4EDA"/>
    <w:rsid w:val="00CF5DEF"/>
    <w:rsid w:val="00CF5F86"/>
    <w:rsid w:val="00CF6213"/>
    <w:rsid w:val="00CF656A"/>
    <w:rsid w:val="00CF693A"/>
    <w:rsid w:val="00CF6EE2"/>
    <w:rsid w:val="00CF7A29"/>
    <w:rsid w:val="00CF7EE0"/>
    <w:rsid w:val="00D021CB"/>
    <w:rsid w:val="00D02FD5"/>
    <w:rsid w:val="00D03776"/>
    <w:rsid w:val="00D04D94"/>
    <w:rsid w:val="00D050A1"/>
    <w:rsid w:val="00D05601"/>
    <w:rsid w:val="00D056BF"/>
    <w:rsid w:val="00D0666E"/>
    <w:rsid w:val="00D06BAC"/>
    <w:rsid w:val="00D072DE"/>
    <w:rsid w:val="00D0769C"/>
    <w:rsid w:val="00D076CF"/>
    <w:rsid w:val="00D10841"/>
    <w:rsid w:val="00D10D1E"/>
    <w:rsid w:val="00D10F1A"/>
    <w:rsid w:val="00D116F8"/>
    <w:rsid w:val="00D13274"/>
    <w:rsid w:val="00D1406C"/>
    <w:rsid w:val="00D1441C"/>
    <w:rsid w:val="00D14505"/>
    <w:rsid w:val="00D14689"/>
    <w:rsid w:val="00D14B0E"/>
    <w:rsid w:val="00D14BD8"/>
    <w:rsid w:val="00D14DDF"/>
    <w:rsid w:val="00D14E86"/>
    <w:rsid w:val="00D14FE6"/>
    <w:rsid w:val="00D152F0"/>
    <w:rsid w:val="00D15779"/>
    <w:rsid w:val="00D17596"/>
    <w:rsid w:val="00D20B22"/>
    <w:rsid w:val="00D2212A"/>
    <w:rsid w:val="00D22538"/>
    <w:rsid w:val="00D22640"/>
    <w:rsid w:val="00D23122"/>
    <w:rsid w:val="00D2318B"/>
    <w:rsid w:val="00D23978"/>
    <w:rsid w:val="00D2407E"/>
    <w:rsid w:val="00D24E8A"/>
    <w:rsid w:val="00D251CA"/>
    <w:rsid w:val="00D25BFE"/>
    <w:rsid w:val="00D25D0F"/>
    <w:rsid w:val="00D26819"/>
    <w:rsid w:val="00D26D3A"/>
    <w:rsid w:val="00D26F20"/>
    <w:rsid w:val="00D270AC"/>
    <w:rsid w:val="00D3044C"/>
    <w:rsid w:val="00D30740"/>
    <w:rsid w:val="00D30D0E"/>
    <w:rsid w:val="00D32566"/>
    <w:rsid w:val="00D32DFB"/>
    <w:rsid w:val="00D33436"/>
    <w:rsid w:val="00D33E41"/>
    <w:rsid w:val="00D344B9"/>
    <w:rsid w:val="00D34FF9"/>
    <w:rsid w:val="00D3530C"/>
    <w:rsid w:val="00D35862"/>
    <w:rsid w:val="00D37053"/>
    <w:rsid w:val="00D37897"/>
    <w:rsid w:val="00D37925"/>
    <w:rsid w:val="00D4001A"/>
    <w:rsid w:val="00D40C55"/>
    <w:rsid w:val="00D41BB2"/>
    <w:rsid w:val="00D41DBC"/>
    <w:rsid w:val="00D41F4C"/>
    <w:rsid w:val="00D431C5"/>
    <w:rsid w:val="00D4326E"/>
    <w:rsid w:val="00D435B8"/>
    <w:rsid w:val="00D43979"/>
    <w:rsid w:val="00D43A98"/>
    <w:rsid w:val="00D440B3"/>
    <w:rsid w:val="00D4468E"/>
    <w:rsid w:val="00D45747"/>
    <w:rsid w:val="00D45A5A"/>
    <w:rsid w:val="00D45EE3"/>
    <w:rsid w:val="00D502AA"/>
    <w:rsid w:val="00D50618"/>
    <w:rsid w:val="00D509E9"/>
    <w:rsid w:val="00D50EB8"/>
    <w:rsid w:val="00D51680"/>
    <w:rsid w:val="00D51B65"/>
    <w:rsid w:val="00D51BED"/>
    <w:rsid w:val="00D5378C"/>
    <w:rsid w:val="00D537AA"/>
    <w:rsid w:val="00D53B1C"/>
    <w:rsid w:val="00D53E79"/>
    <w:rsid w:val="00D53F76"/>
    <w:rsid w:val="00D54369"/>
    <w:rsid w:val="00D55F9D"/>
    <w:rsid w:val="00D564EF"/>
    <w:rsid w:val="00D56552"/>
    <w:rsid w:val="00D566B2"/>
    <w:rsid w:val="00D5672F"/>
    <w:rsid w:val="00D570F0"/>
    <w:rsid w:val="00D57507"/>
    <w:rsid w:val="00D57741"/>
    <w:rsid w:val="00D57BC5"/>
    <w:rsid w:val="00D57F9B"/>
    <w:rsid w:val="00D60904"/>
    <w:rsid w:val="00D60A01"/>
    <w:rsid w:val="00D623E3"/>
    <w:rsid w:val="00D638A2"/>
    <w:rsid w:val="00D64766"/>
    <w:rsid w:val="00D64776"/>
    <w:rsid w:val="00D64C62"/>
    <w:rsid w:val="00D64C9A"/>
    <w:rsid w:val="00D65687"/>
    <w:rsid w:val="00D66034"/>
    <w:rsid w:val="00D665EB"/>
    <w:rsid w:val="00D666F2"/>
    <w:rsid w:val="00D67D67"/>
    <w:rsid w:val="00D67F8B"/>
    <w:rsid w:val="00D70779"/>
    <w:rsid w:val="00D70920"/>
    <w:rsid w:val="00D7092F"/>
    <w:rsid w:val="00D711BB"/>
    <w:rsid w:val="00D713B2"/>
    <w:rsid w:val="00D720DB"/>
    <w:rsid w:val="00D72C0B"/>
    <w:rsid w:val="00D7300D"/>
    <w:rsid w:val="00D7349C"/>
    <w:rsid w:val="00D73A5A"/>
    <w:rsid w:val="00D73E9F"/>
    <w:rsid w:val="00D743FA"/>
    <w:rsid w:val="00D747FD"/>
    <w:rsid w:val="00D749D3"/>
    <w:rsid w:val="00D74AEC"/>
    <w:rsid w:val="00D74D22"/>
    <w:rsid w:val="00D75ABE"/>
    <w:rsid w:val="00D75FE4"/>
    <w:rsid w:val="00D76051"/>
    <w:rsid w:val="00D76163"/>
    <w:rsid w:val="00D76317"/>
    <w:rsid w:val="00D764D2"/>
    <w:rsid w:val="00D77068"/>
    <w:rsid w:val="00D77F62"/>
    <w:rsid w:val="00D80260"/>
    <w:rsid w:val="00D80B4E"/>
    <w:rsid w:val="00D81BCC"/>
    <w:rsid w:val="00D81F94"/>
    <w:rsid w:val="00D82308"/>
    <w:rsid w:val="00D82318"/>
    <w:rsid w:val="00D827AD"/>
    <w:rsid w:val="00D828F2"/>
    <w:rsid w:val="00D82FC1"/>
    <w:rsid w:val="00D8319E"/>
    <w:rsid w:val="00D83860"/>
    <w:rsid w:val="00D83D81"/>
    <w:rsid w:val="00D83F0A"/>
    <w:rsid w:val="00D84537"/>
    <w:rsid w:val="00D84B99"/>
    <w:rsid w:val="00D84F55"/>
    <w:rsid w:val="00D85644"/>
    <w:rsid w:val="00D860E9"/>
    <w:rsid w:val="00D87B13"/>
    <w:rsid w:val="00D87CBC"/>
    <w:rsid w:val="00D87E48"/>
    <w:rsid w:val="00D90B25"/>
    <w:rsid w:val="00D90BDB"/>
    <w:rsid w:val="00D915CD"/>
    <w:rsid w:val="00D91D08"/>
    <w:rsid w:val="00D91D6D"/>
    <w:rsid w:val="00D920FC"/>
    <w:rsid w:val="00D921D0"/>
    <w:rsid w:val="00D93A48"/>
    <w:rsid w:val="00D94B9B"/>
    <w:rsid w:val="00D95405"/>
    <w:rsid w:val="00D95B0B"/>
    <w:rsid w:val="00D968D0"/>
    <w:rsid w:val="00D96C70"/>
    <w:rsid w:val="00D96DBF"/>
    <w:rsid w:val="00D97E5C"/>
    <w:rsid w:val="00DA04B1"/>
    <w:rsid w:val="00DA09B2"/>
    <w:rsid w:val="00DA1AE9"/>
    <w:rsid w:val="00DA1B12"/>
    <w:rsid w:val="00DA2CA5"/>
    <w:rsid w:val="00DA2E6D"/>
    <w:rsid w:val="00DA3482"/>
    <w:rsid w:val="00DA47C3"/>
    <w:rsid w:val="00DA54C9"/>
    <w:rsid w:val="00DA5A7E"/>
    <w:rsid w:val="00DA5B90"/>
    <w:rsid w:val="00DA6739"/>
    <w:rsid w:val="00DA68B1"/>
    <w:rsid w:val="00DA6CAE"/>
    <w:rsid w:val="00DA7F7E"/>
    <w:rsid w:val="00DB02E0"/>
    <w:rsid w:val="00DB069A"/>
    <w:rsid w:val="00DB0B12"/>
    <w:rsid w:val="00DB1574"/>
    <w:rsid w:val="00DB1A9E"/>
    <w:rsid w:val="00DB31D6"/>
    <w:rsid w:val="00DB33B9"/>
    <w:rsid w:val="00DB3571"/>
    <w:rsid w:val="00DB3905"/>
    <w:rsid w:val="00DB3985"/>
    <w:rsid w:val="00DB4005"/>
    <w:rsid w:val="00DB443F"/>
    <w:rsid w:val="00DB4CCF"/>
    <w:rsid w:val="00DB5A09"/>
    <w:rsid w:val="00DB64E8"/>
    <w:rsid w:val="00DB6C5C"/>
    <w:rsid w:val="00DB6F2E"/>
    <w:rsid w:val="00DC0511"/>
    <w:rsid w:val="00DC1479"/>
    <w:rsid w:val="00DC1782"/>
    <w:rsid w:val="00DC21EE"/>
    <w:rsid w:val="00DC2B0D"/>
    <w:rsid w:val="00DC2E98"/>
    <w:rsid w:val="00DC31C3"/>
    <w:rsid w:val="00DC34EB"/>
    <w:rsid w:val="00DC40A4"/>
    <w:rsid w:val="00DC4D4C"/>
    <w:rsid w:val="00DC542D"/>
    <w:rsid w:val="00DC552D"/>
    <w:rsid w:val="00DC5AD0"/>
    <w:rsid w:val="00DC5AD8"/>
    <w:rsid w:val="00DC6924"/>
    <w:rsid w:val="00DC78A8"/>
    <w:rsid w:val="00DC7995"/>
    <w:rsid w:val="00DD1040"/>
    <w:rsid w:val="00DD1B62"/>
    <w:rsid w:val="00DD1EB9"/>
    <w:rsid w:val="00DD2678"/>
    <w:rsid w:val="00DD2ACA"/>
    <w:rsid w:val="00DD2EB5"/>
    <w:rsid w:val="00DD391D"/>
    <w:rsid w:val="00DD399D"/>
    <w:rsid w:val="00DD3AEA"/>
    <w:rsid w:val="00DD3C96"/>
    <w:rsid w:val="00DD3E43"/>
    <w:rsid w:val="00DD3E9D"/>
    <w:rsid w:val="00DD421C"/>
    <w:rsid w:val="00DD47EE"/>
    <w:rsid w:val="00DD4D78"/>
    <w:rsid w:val="00DD4F6C"/>
    <w:rsid w:val="00DD50FA"/>
    <w:rsid w:val="00DD5385"/>
    <w:rsid w:val="00DD53AB"/>
    <w:rsid w:val="00DD547F"/>
    <w:rsid w:val="00DD5D4D"/>
    <w:rsid w:val="00DD5DB3"/>
    <w:rsid w:val="00DD661E"/>
    <w:rsid w:val="00DD7382"/>
    <w:rsid w:val="00DE052C"/>
    <w:rsid w:val="00DE0FBF"/>
    <w:rsid w:val="00DE1074"/>
    <w:rsid w:val="00DE13A0"/>
    <w:rsid w:val="00DE1A13"/>
    <w:rsid w:val="00DE2823"/>
    <w:rsid w:val="00DE305E"/>
    <w:rsid w:val="00DE5D8F"/>
    <w:rsid w:val="00DE702E"/>
    <w:rsid w:val="00DE7758"/>
    <w:rsid w:val="00DF004B"/>
    <w:rsid w:val="00DF026F"/>
    <w:rsid w:val="00DF04F5"/>
    <w:rsid w:val="00DF1448"/>
    <w:rsid w:val="00DF18D3"/>
    <w:rsid w:val="00DF1C2D"/>
    <w:rsid w:val="00DF1E5B"/>
    <w:rsid w:val="00DF2275"/>
    <w:rsid w:val="00DF2474"/>
    <w:rsid w:val="00DF2A8F"/>
    <w:rsid w:val="00DF309D"/>
    <w:rsid w:val="00DF3B68"/>
    <w:rsid w:val="00DF3F5E"/>
    <w:rsid w:val="00DF4686"/>
    <w:rsid w:val="00DF4D79"/>
    <w:rsid w:val="00DF5250"/>
    <w:rsid w:val="00DF5653"/>
    <w:rsid w:val="00DF58E3"/>
    <w:rsid w:val="00DF66E9"/>
    <w:rsid w:val="00DF6885"/>
    <w:rsid w:val="00DF7C1F"/>
    <w:rsid w:val="00E00FFA"/>
    <w:rsid w:val="00E01DAD"/>
    <w:rsid w:val="00E021F3"/>
    <w:rsid w:val="00E024F3"/>
    <w:rsid w:val="00E02BEE"/>
    <w:rsid w:val="00E0362F"/>
    <w:rsid w:val="00E03B14"/>
    <w:rsid w:val="00E042EA"/>
    <w:rsid w:val="00E043E3"/>
    <w:rsid w:val="00E05860"/>
    <w:rsid w:val="00E0596E"/>
    <w:rsid w:val="00E05CF6"/>
    <w:rsid w:val="00E066FE"/>
    <w:rsid w:val="00E06F66"/>
    <w:rsid w:val="00E0760A"/>
    <w:rsid w:val="00E10DD1"/>
    <w:rsid w:val="00E111C7"/>
    <w:rsid w:val="00E122DA"/>
    <w:rsid w:val="00E1323E"/>
    <w:rsid w:val="00E1366E"/>
    <w:rsid w:val="00E13A79"/>
    <w:rsid w:val="00E13AB1"/>
    <w:rsid w:val="00E14931"/>
    <w:rsid w:val="00E15070"/>
    <w:rsid w:val="00E15422"/>
    <w:rsid w:val="00E15974"/>
    <w:rsid w:val="00E15E3B"/>
    <w:rsid w:val="00E1647C"/>
    <w:rsid w:val="00E177CF"/>
    <w:rsid w:val="00E17D3D"/>
    <w:rsid w:val="00E205D0"/>
    <w:rsid w:val="00E20B53"/>
    <w:rsid w:val="00E210DD"/>
    <w:rsid w:val="00E21EFF"/>
    <w:rsid w:val="00E23AD6"/>
    <w:rsid w:val="00E24815"/>
    <w:rsid w:val="00E24DF2"/>
    <w:rsid w:val="00E25575"/>
    <w:rsid w:val="00E25ABD"/>
    <w:rsid w:val="00E270C4"/>
    <w:rsid w:val="00E27FC6"/>
    <w:rsid w:val="00E3085F"/>
    <w:rsid w:val="00E31448"/>
    <w:rsid w:val="00E318DE"/>
    <w:rsid w:val="00E33B33"/>
    <w:rsid w:val="00E346C1"/>
    <w:rsid w:val="00E34A0B"/>
    <w:rsid w:val="00E356E5"/>
    <w:rsid w:val="00E35DD9"/>
    <w:rsid w:val="00E35F0D"/>
    <w:rsid w:val="00E36261"/>
    <w:rsid w:val="00E366A3"/>
    <w:rsid w:val="00E36777"/>
    <w:rsid w:val="00E367D9"/>
    <w:rsid w:val="00E3686E"/>
    <w:rsid w:val="00E36F81"/>
    <w:rsid w:val="00E375A9"/>
    <w:rsid w:val="00E40489"/>
    <w:rsid w:val="00E40C60"/>
    <w:rsid w:val="00E40EB3"/>
    <w:rsid w:val="00E411AC"/>
    <w:rsid w:val="00E412FA"/>
    <w:rsid w:val="00E41526"/>
    <w:rsid w:val="00E42D70"/>
    <w:rsid w:val="00E44326"/>
    <w:rsid w:val="00E44333"/>
    <w:rsid w:val="00E45765"/>
    <w:rsid w:val="00E467AE"/>
    <w:rsid w:val="00E47CFC"/>
    <w:rsid w:val="00E50039"/>
    <w:rsid w:val="00E5098C"/>
    <w:rsid w:val="00E50A24"/>
    <w:rsid w:val="00E50E75"/>
    <w:rsid w:val="00E5105D"/>
    <w:rsid w:val="00E51A49"/>
    <w:rsid w:val="00E51DE0"/>
    <w:rsid w:val="00E534EA"/>
    <w:rsid w:val="00E538BB"/>
    <w:rsid w:val="00E54721"/>
    <w:rsid w:val="00E54E45"/>
    <w:rsid w:val="00E565EC"/>
    <w:rsid w:val="00E56FFF"/>
    <w:rsid w:val="00E5784C"/>
    <w:rsid w:val="00E57D90"/>
    <w:rsid w:val="00E60213"/>
    <w:rsid w:val="00E6090B"/>
    <w:rsid w:val="00E609C5"/>
    <w:rsid w:val="00E60B9F"/>
    <w:rsid w:val="00E60C76"/>
    <w:rsid w:val="00E60FD7"/>
    <w:rsid w:val="00E61087"/>
    <w:rsid w:val="00E610CE"/>
    <w:rsid w:val="00E61670"/>
    <w:rsid w:val="00E62087"/>
    <w:rsid w:val="00E62AD0"/>
    <w:rsid w:val="00E62C0A"/>
    <w:rsid w:val="00E63001"/>
    <w:rsid w:val="00E6387F"/>
    <w:rsid w:val="00E63C40"/>
    <w:rsid w:val="00E64927"/>
    <w:rsid w:val="00E65302"/>
    <w:rsid w:val="00E661B2"/>
    <w:rsid w:val="00E66217"/>
    <w:rsid w:val="00E663B7"/>
    <w:rsid w:val="00E67ACF"/>
    <w:rsid w:val="00E71672"/>
    <w:rsid w:val="00E7184D"/>
    <w:rsid w:val="00E73B6F"/>
    <w:rsid w:val="00E73C17"/>
    <w:rsid w:val="00E73C2A"/>
    <w:rsid w:val="00E73F5B"/>
    <w:rsid w:val="00E74512"/>
    <w:rsid w:val="00E74D29"/>
    <w:rsid w:val="00E75C8E"/>
    <w:rsid w:val="00E76920"/>
    <w:rsid w:val="00E76C17"/>
    <w:rsid w:val="00E76FCC"/>
    <w:rsid w:val="00E77F18"/>
    <w:rsid w:val="00E804F2"/>
    <w:rsid w:val="00E81789"/>
    <w:rsid w:val="00E81AE4"/>
    <w:rsid w:val="00E81D22"/>
    <w:rsid w:val="00E828FC"/>
    <w:rsid w:val="00E82BDE"/>
    <w:rsid w:val="00E83280"/>
    <w:rsid w:val="00E837BB"/>
    <w:rsid w:val="00E83C23"/>
    <w:rsid w:val="00E83C74"/>
    <w:rsid w:val="00E83CEE"/>
    <w:rsid w:val="00E840A1"/>
    <w:rsid w:val="00E84A43"/>
    <w:rsid w:val="00E8669E"/>
    <w:rsid w:val="00E87052"/>
    <w:rsid w:val="00E871EA"/>
    <w:rsid w:val="00E90264"/>
    <w:rsid w:val="00E90B06"/>
    <w:rsid w:val="00E90E02"/>
    <w:rsid w:val="00E91089"/>
    <w:rsid w:val="00E91245"/>
    <w:rsid w:val="00E9188E"/>
    <w:rsid w:val="00E91A91"/>
    <w:rsid w:val="00E91F18"/>
    <w:rsid w:val="00E9226D"/>
    <w:rsid w:val="00E92810"/>
    <w:rsid w:val="00E92D01"/>
    <w:rsid w:val="00E9353C"/>
    <w:rsid w:val="00E935A1"/>
    <w:rsid w:val="00E935F5"/>
    <w:rsid w:val="00E94325"/>
    <w:rsid w:val="00E9679B"/>
    <w:rsid w:val="00E9727C"/>
    <w:rsid w:val="00E975A4"/>
    <w:rsid w:val="00EA0513"/>
    <w:rsid w:val="00EA0994"/>
    <w:rsid w:val="00EA0E05"/>
    <w:rsid w:val="00EA0FF8"/>
    <w:rsid w:val="00EA3683"/>
    <w:rsid w:val="00EA3AB7"/>
    <w:rsid w:val="00EA416C"/>
    <w:rsid w:val="00EA4D19"/>
    <w:rsid w:val="00EA501B"/>
    <w:rsid w:val="00EA5941"/>
    <w:rsid w:val="00EA5C0B"/>
    <w:rsid w:val="00EA61D2"/>
    <w:rsid w:val="00EA6516"/>
    <w:rsid w:val="00EA6663"/>
    <w:rsid w:val="00EA75EC"/>
    <w:rsid w:val="00EA7C11"/>
    <w:rsid w:val="00EB03F3"/>
    <w:rsid w:val="00EB0E5C"/>
    <w:rsid w:val="00EB1570"/>
    <w:rsid w:val="00EB15CB"/>
    <w:rsid w:val="00EB1A9D"/>
    <w:rsid w:val="00EB1E13"/>
    <w:rsid w:val="00EB29DE"/>
    <w:rsid w:val="00EB2B02"/>
    <w:rsid w:val="00EB495E"/>
    <w:rsid w:val="00EB5606"/>
    <w:rsid w:val="00EB5E0F"/>
    <w:rsid w:val="00EB5F72"/>
    <w:rsid w:val="00EB60CE"/>
    <w:rsid w:val="00EB6EAB"/>
    <w:rsid w:val="00EB6F23"/>
    <w:rsid w:val="00EB7614"/>
    <w:rsid w:val="00EB7D53"/>
    <w:rsid w:val="00EC04C5"/>
    <w:rsid w:val="00EC0AEB"/>
    <w:rsid w:val="00EC0E47"/>
    <w:rsid w:val="00EC1377"/>
    <w:rsid w:val="00EC1550"/>
    <w:rsid w:val="00EC19ED"/>
    <w:rsid w:val="00EC1DED"/>
    <w:rsid w:val="00EC2C53"/>
    <w:rsid w:val="00EC2D30"/>
    <w:rsid w:val="00EC2FC8"/>
    <w:rsid w:val="00EC37C0"/>
    <w:rsid w:val="00EC3DA2"/>
    <w:rsid w:val="00EC404F"/>
    <w:rsid w:val="00EC4244"/>
    <w:rsid w:val="00EC4817"/>
    <w:rsid w:val="00EC48DB"/>
    <w:rsid w:val="00EC4D65"/>
    <w:rsid w:val="00EC4E45"/>
    <w:rsid w:val="00EC6CD8"/>
    <w:rsid w:val="00EC72C7"/>
    <w:rsid w:val="00EC7A4B"/>
    <w:rsid w:val="00ED14BF"/>
    <w:rsid w:val="00ED19AB"/>
    <w:rsid w:val="00ED1C31"/>
    <w:rsid w:val="00ED321C"/>
    <w:rsid w:val="00ED382C"/>
    <w:rsid w:val="00ED3DE0"/>
    <w:rsid w:val="00ED493A"/>
    <w:rsid w:val="00ED51A6"/>
    <w:rsid w:val="00ED5FD5"/>
    <w:rsid w:val="00ED614E"/>
    <w:rsid w:val="00ED626D"/>
    <w:rsid w:val="00ED658D"/>
    <w:rsid w:val="00ED6749"/>
    <w:rsid w:val="00ED6A8F"/>
    <w:rsid w:val="00ED70B6"/>
    <w:rsid w:val="00ED7183"/>
    <w:rsid w:val="00ED725C"/>
    <w:rsid w:val="00ED77AA"/>
    <w:rsid w:val="00EE07CE"/>
    <w:rsid w:val="00EE08EB"/>
    <w:rsid w:val="00EE0EB2"/>
    <w:rsid w:val="00EE0EE1"/>
    <w:rsid w:val="00EE1660"/>
    <w:rsid w:val="00EE2167"/>
    <w:rsid w:val="00EE2C2F"/>
    <w:rsid w:val="00EE2CDA"/>
    <w:rsid w:val="00EE3055"/>
    <w:rsid w:val="00EE3146"/>
    <w:rsid w:val="00EE4826"/>
    <w:rsid w:val="00EE4927"/>
    <w:rsid w:val="00EE4A84"/>
    <w:rsid w:val="00EE4D5C"/>
    <w:rsid w:val="00EE4F26"/>
    <w:rsid w:val="00EE52A7"/>
    <w:rsid w:val="00EE5E07"/>
    <w:rsid w:val="00EE5FB4"/>
    <w:rsid w:val="00EE6E9B"/>
    <w:rsid w:val="00EE79E2"/>
    <w:rsid w:val="00EE7F20"/>
    <w:rsid w:val="00EF0973"/>
    <w:rsid w:val="00EF1100"/>
    <w:rsid w:val="00EF12EE"/>
    <w:rsid w:val="00EF14BE"/>
    <w:rsid w:val="00EF1524"/>
    <w:rsid w:val="00EF1603"/>
    <w:rsid w:val="00EF163F"/>
    <w:rsid w:val="00EF1BAF"/>
    <w:rsid w:val="00EF1F65"/>
    <w:rsid w:val="00EF47C8"/>
    <w:rsid w:val="00EF49B6"/>
    <w:rsid w:val="00EF50BB"/>
    <w:rsid w:val="00EF53FF"/>
    <w:rsid w:val="00EF54BA"/>
    <w:rsid w:val="00EF5584"/>
    <w:rsid w:val="00EF55E7"/>
    <w:rsid w:val="00EF5683"/>
    <w:rsid w:val="00EF6190"/>
    <w:rsid w:val="00EF61C8"/>
    <w:rsid w:val="00EF652D"/>
    <w:rsid w:val="00EF6C13"/>
    <w:rsid w:val="00EF6CA0"/>
    <w:rsid w:val="00EF73CF"/>
    <w:rsid w:val="00EF782C"/>
    <w:rsid w:val="00F00192"/>
    <w:rsid w:val="00F00399"/>
    <w:rsid w:val="00F0044F"/>
    <w:rsid w:val="00F00FE9"/>
    <w:rsid w:val="00F01DF6"/>
    <w:rsid w:val="00F01E36"/>
    <w:rsid w:val="00F0207A"/>
    <w:rsid w:val="00F029A7"/>
    <w:rsid w:val="00F0340D"/>
    <w:rsid w:val="00F039C3"/>
    <w:rsid w:val="00F05222"/>
    <w:rsid w:val="00F05386"/>
    <w:rsid w:val="00F05476"/>
    <w:rsid w:val="00F05989"/>
    <w:rsid w:val="00F059A6"/>
    <w:rsid w:val="00F05CB9"/>
    <w:rsid w:val="00F06147"/>
    <w:rsid w:val="00F06338"/>
    <w:rsid w:val="00F073ED"/>
    <w:rsid w:val="00F0772A"/>
    <w:rsid w:val="00F0798D"/>
    <w:rsid w:val="00F079D5"/>
    <w:rsid w:val="00F07FE2"/>
    <w:rsid w:val="00F11062"/>
    <w:rsid w:val="00F1118F"/>
    <w:rsid w:val="00F1150C"/>
    <w:rsid w:val="00F11788"/>
    <w:rsid w:val="00F119D3"/>
    <w:rsid w:val="00F12B03"/>
    <w:rsid w:val="00F12E8B"/>
    <w:rsid w:val="00F1320B"/>
    <w:rsid w:val="00F13210"/>
    <w:rsid w:val="00F13478"/>
    <w:rsid w:val="00F1406C"/>
    <w:rsid w:val="00F1466E"/>
    <w:rsid w:val="00F14A68"/>
    <w:rsid w:val="00F14BB6"/>
    <w:rsid w:val="00F14C80"/>
    <w:rsid w:val="00F14D94"/>
    <w:rsid w:val="00F15C10"/>
    <w:rsid w:val="00F16415"/>
    <w:rsid w:val="00F167AC"/>
    <w:rsid w:val="00F169E2"/>
    <w:rsid w:val="00F16AFF"/>
    <w:rsid w:val="00F16B9A"/>
    <w:rsid w:val="00F173E5"/>
    <w:rsid w:val="00F17765"/>
    <w:rsid w:val="00F20944"/>
    <w:rsid w:val="00F22223"/>
    <w:rsid w:val="00F2281E"/>
    <w:rsid w:val="00F22A9C"/>
    <w:rsid w:val="00F23756"/>
    <w:rsid w:val="00F23BD5"/>
    <w:rsid w:val="00F24707"/>
    <w:rsid w:val="00F2523A"/>
    <w:rsid w:val="00F25574"/>
    <w:rsid w:val="00F25FFA"/>
    <w:rsid w:val="00F26C37"/>
    <w:rsid w:val="00F27460"/>
    <w:rsid w:val="00F27D0C"/>
    <w:rsid w:val="00F27FCD"/>
    <w:rsid w:val="00F309E8"/>
    <w:rsid w:val="00F30F0E"/>
    <w:rsid w:val="00F30FD5"/>
    <w:rsid w:val="00F310D2"/>
    <w:rsid w:val="00F32387"/>
    <w:rsid w:val="00F32447"/>
    <w:rsid w:val="00F3245E"/>
    <w:rsid w:val="00F330B3"/>
    <w:rsid w:val="00F33978"/>
    <w:rsid w:val="00F34B34"/>
    <w:rsid w:val="00F34E95"/>
    <w:rsid w:val="00F350C1"/>
    <w:rsid w:val="00F35BAC"/>
    <w:rsid w:val="00F35EB3"/>
    <w:rsid w:val="00F363CB"/>
    <w:rsid w:val="00F36AF0"/>
    <w:rsid w:val="00F36F3D"/>
    <w:rsid w:val="00F37061"/>
    <w:rsid w:val="00F37433"/>
    <w:rsid w:val="00F37F51"/>
    <w:rsid w:val="00F42E0B"/>
    <w:rsid w:val="00F4382E"/>
    <w:rsid w:val="00F4386F"/>
    <w:rsid w:val="00F439D4"/>
    <w:rsid w:val="00F43CB1"/>
    <w:rsid w:val="00F43CF2"/>
    <w:rsid w:val="00F43E10"/>
    <w:rsid w:val="00F44176"/>
    <w:rsid w:val="00F4428C"/>
    <w:rsid w:val="00F445E5"/>
    <w:rsid w:val="00F4466A"/>
    <w:rsid w:val="00F448A6"/>
    <w:rsid w:val="00F44D80"/>
    <w:rsid w:val="00F45CAC"/>
    <w:rsid w:val="00F47472"/>
    <w:rsid w:val="00F477BD"/>
    <w:rsid w:val="00F47B93"/>
    <w:rsid w:val="00F51A30"/>
    <w:rsid w:val="00F52C6D"/>
    <w:rsid w:val="00F53085"/>
    <w:rsid w:val="00F53491"/>
    <w:rsid w:val="00F544AC"/>
    <w:rsid w:val="00F55449"/>
    <w:rsid w:val="00F5571E"/>
    <w:rsid w:val="00F55B22"/>
    <w:rsid w:val="00F56486"/>
    <w:rsid w:val="00F6113E"/>
    <w:rsid w:val="00F61451"/>
    <w:rsid w:val="00F61825"/>
    <w:rsid w:val="00F61ED0"/>
    <w:rsid w:val="00F62087"/>
    <w:rsid w:val="00F623F5"/>
    <w:rsid w:val="00F6293B"/>
    <w:rsid w:val="00F62EBE"/>
    <w:rsid w:val="00F6347C"/>
    <w:rsid w:val="00F63DC8"/>
    <w:rsid w:val="00F64449"/>
    <w:rsid w:val="00F64528"/>
    <w:rsid w:val="00F64884"/>
    <w:rsid w:val="00F64AFA"/>
    <w:rsid w:val="00F64BAB"/>
    <w:rsid w:val="00F6597F"/>
    <w:rsid w:val="00F65A1C"/>
    <w:rsid w:val="00F66B68"/>
    <w:rsid w:val="00F66D80"/>
    <w:rsid w:val="00F66F50"/>
    <w:rsid w:val="00F708EF"/>
    <w:rsid w:val="00F727A4"/>
    <w:rsid w:val="00F728E7"/>
    <w:rsid w:val="00F7378E"/>
    <w:rsid w:val="00F738CC"/>
    <w:rsid w:val="00F74AE3"/>
    <w:rsid w:val="00F75912"/>
    <w:rsid w:val="00F75F76"/>
    <w:rsid w:val="00F76519"/>
    <w:rsid w:val="00F767A6"/>
    <w:rsid w:val="00F77231"/>
    <w:rsid w:val="00F777F3"/>
    <w:rsid w:val="00F80989"/>
    <w:rsid w:val="00F809C0"/>
    <w:rsid w:val="00F81C4C"/>
    <w:rsid w:val="00F81E81"/>
    <w:rsid w:val="00F8220B"/>
    <w:rsid w:val="00F82912"/>
    <w:rsid w:val="00F82B86"/>
    <w:rsid w:val="00F82FF8"/>
    <w:rsid w:val="00F8330D"/>
    <w:rsid w:val="00F8338B"/>
    <w:rsid w:val="00F84305"/>
    <w:rsid w:val="00F8485C"/>
    <w:rsid w:val="00F85D19"/>
    <w:rsid w:val="00F85DCE"/>
    <w:rsid w:val="00F85DE2"/>
    <w:rsid w:val="00F863A0"/>
    <w:rsid w:val="00F87050"/>
    <w:rsid w:val="00F87149"/>
    <w:rsid w:val="00F87FFE"/>
    <w:rsid w:val="00F91049"/>
    <w:rsid w:val="00F91184"/>
    <w:rsid w:val="00F915B8"/>
    <w:rsid w:val="00F92293"/>
    <w:rsid w:val="00F92399"/>
    <w:rsid w:val="00F92CE1"/>
    <w:rsid w:val="00F93454"/>
    <w:rsid w:val="00F939DD"/>
    <w:rsid w:val="00F954C9"/>
    <w:rsid w:val="00F95C32"/>
    <w:rsid w:val="00F967C9"/>
    <w:rsid w:val="00F96B6F"/>
    <w:rsid w:val="00F96BFF"/>
    <w:rsid w:val="00F96E05"/>
    <w:rsid w:val="00F97251"/>
    <w:rsid w:val="00F972B8"/>
    <w:rsid w:val="00F97AD0"/>
    <w:rsid w:val="00FA2798"/>
    <w:rsid w:val="00FA282E"/>
    <w:rsid w:val="00FA2DC0"/>
    <w:rsid w:val="00FA3DE9"/>
    <w:rsid w:val="00FA4CF0"/>
    <w:rsid w:val="00FA51CD"/>
    <w:rsid w:val="00FA61AA"/>
    <w:rsid w:val="00FA69A4"/>
    <w:rsid w:val="00FA7F42"/>
    <w:rsid w:val="00FB0493"/>
    <w:rsid w:val="00FB1279"/>
    <w:rsid w:val="00FB1430"/>
    <w:rsid w:val="00FB1495"/>
    <w:rsid w:val="00FB1811"/>
    <w:rsid w:val="00FB1F1B"/>
    <w:rsid w:val="00FB2907"/>
    <w:rsid w:val="00FB388C"/>
    <w:rsid w:val="00FB3FC6"/>
    <w:rsid w:val="00FB45B3"/>
    <w:rsid w:val="00FB46DF"/>
    <w:rsid w:val="00FB51B9"/>
    <w:rsid w:val="00FB563A"/>
    <w:rsid w:val="00FB7B8F"/>
    <w:rsid w:val="00FB7E6E"/>
    <w:rsid w:val="00FC03D4"/>
    <w:rsid w:val="00FC0C28"/>
    <w:rsid w:val="00FC109C"/>
    <w:rsid w:val="00FC2123"/>
    <w:rsid w:val="00FC229D"/>
    <w:rsid w:val="00FC24EE"/>
    <w:rsid w:val="00FC27BE"/>
    <w:rsid w:val="00FC2A1C"/>
    <w:rsid w:val="00FC2C21"/>
    <w:rsid w:val="00FC412B"/>
    <w:rsid w:val="00FC42C4"/>
    <w:rsid w:val="00FC490D"/>
    <w:rsid w:val="00FC5903"/>
    <w:rsid w:val="00FC6420"/>
    <w:rsid w:val="00FC73AC"/>
    <w:rsid w:val="00FC77BA"/>
    <w:rsid w:val="00FC7907"/>
    <w:rsid w:val="00FC7C22"/>
    <w:rsid w:val="00FC7C56"/>
    <w:rsid w:val="00FD0F91"/>
    <w:rsid w:val="00FD1694"/>
    <w:rsid w:val="00FD1E5E"/>
    <w:rsid w:val="00FD27AD"/>
    <w:rsid w:val="00FD2871"/>
    <w:rsid w:val="00FD2932"/>
    <w:rsid w:val="00FD3016"/>
    <w:rsid w:val="00FD31D5"/>
    <w:rsid w:val="00FD37D3"/>
    <w:rsid w:val="00FD415C"/>
    <w:rsid w:val="00FD46A8"/>
    <w:rsid w:val="00FD4DEF"/>
    <w:rsid w:val="00FD58C2"/>
    <w:rsid w:val="00FD5B3F"/>
    <w:rsid w:val="00FD5CC4"/>
    <w:rsid w:val="00FD6071"/>
    <w:rsid w:val="00FD6273"/>
    <w:rsid w:val="00FD68B3"/>
    <w:rsid w:val="00FD6ADC"/>
    <w:rsid w:val="00FD6B4A"/>
    <w:rsid w:val="00FD6F47"/>
    <w:rsid w:val="00FD713F"/>
    <w:rsid w:val="00FD71C5"/>
    <w:rsid w:val="00FD73F9"/>
    <w:rsid w:val="00FD7636"/>
    <w:rsid w:val="00FD7C83"/>
    <w:rsid w:val="00FE0F44"/>
    <w:rsid w:val="00FE1A99"/>
    <w:rsid w:val="00FE1B01"/>
    <w:rsid w:val="00FE1D55"/>
    <w:rsid w:val="00FE265F"/>
    <w:rsid w:val="00FE29FE"/>
    <w:rsid w:val="00FE3117"/>
    <w:rsid w:val="00FE3229"/>
    <w:rsid w:val="00FE39C7"/>
    <w:rsid w:val="00FE3CC0"/>
    <w:rsid w:val="00FE3FA4"/>
    <w:rsid w:val="00FE4CF2"/>
    <w:rsid w:val="00FE538D"/>
    <w:rsid w:val="00FE5514"/>
    <w:rsid w:val="00FE5FA6"/>
    <w:rsid w:val="00FE6477"/>
    <w:rsid w:val="00FE74C3"/>
    <w:rsid w:val="00FE7B2D"/>
    <w:rsid w:val="00FE7B80"/>
    <w:rsid w:val="00FE7EFE"/>
    <w:rsid w:val="00FF019F"/>
    <w:rsid w:val="00FF04E9"/>
    <w:rsid w:val="00FF18B3"/>
    <w:rsid w:val="00FF1B90"/>
    <w:rsid w:val="00FF215C"/>
    <w:rsid w:val="00FF21C4"/>
    <w:rsid w:val="00FF2645"/>
    <w:rsid w:val="00FF2A9F"/>
    <w:rsid w:val="00FF2D41"/>
    <w:rsid w:val="00FF2E89"/>
    <w:rsid w:val="00FF32D1"/>
    <w:rsid w:val="00FF3DB7"/>
    <w:rsid w:val="00FF49E8"/>
    <w:rsid w:val="00FF534A"/>
    <w:rsid w:val="00FF5898"/>
    <w:rsid w:val="00FF5FA0"/>
    <w:rsid w:val="00FF6096"/>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96A6D"/>
  <w15:docId w15:val="{632B50F8-E531-4AAE-81A6-8E8FB577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2C"/>
    <w:pPr>
      <w:spacing w:after="200" w:line="276" w:lineRule="auto"/>
    </w:pPr>
    <w:rPr>
      <w:sz w:val="22"/>
      <w:szCs w:val="22"/>
      <w:lang w:eastAsia="en-US"/>
    </w:rPr>
  </w:style>
  <w:style w:type="paragraph" w:styleId="Heading1">
    <w:name w:val="heading 1"/>
    <w:basedOn w:val="Normal"/>
    <w:next w:val="Normal"/>
    <w:link w:val="Heading1Char"/>
    <w:uiPriority w:val="9"/>
    <w:qFormat/>
    <w:rsid w:val="00E17D3D"/>
    <w:pPr>
      <w:keepNext/>
      <w:outlineLvl w:val="0"/>
    </w:pPr>
    <w:rPr>
      <w:rFonts w:cs="Arial"/>
      <w:color w:val="17365D" w:themeColor="text2" w:themeShade="BF"/>
      <w:sz w:val="40"/>
    </w:rPr>
  </w:style>
  <w:style w:type="paragraph" w:styleId="Heading2">
    <w:name w:val="heading 2"/>
    <w:basedOn w:val="Normal"/>
    <w:next w:val="Normal"/>
    <w:link w:val="Heading2Char"/>
    <w:uiPriority w:val="9"/>
    <w:qFormat/>
    <w:rsid w:val="00E17D3D"/>
    <w:pPr>
      <w:keepNext/>
      <w:outlineLvl w:val="1"/>
    </w:pPr>
    <w:rPr>
      <w:rFonts w:cs="Arial"/>
      <w:b/>
      <w:color w:val="17365D" w:themeColor="text2" w:themeShade="BF"/>
      <w:sz w:val="32"/>
    </w:rPr>
  </w:style>
  <w:style w:type="paragraph" w:styleId="Heading3">
    <w:name w:val="heading 3"/>
    <w:basedOn w:val="Normal"/>
    <w:next w:val="Normal"/>
    <w:link w:val="Heading3Char"/>
    <w:uiPriority w:val="9"/>
    <w:qFormat/>
    <w:rsid w:val="00E17D3D"/>
    <w:pPr>
      <w:keepNext/>
      <w:outlineLvl w:val="2"/>
    </w:pPr>
    <w:rPr>
      <w:rFonts w:cs="Arial"/>
      <w:b/>
      <w:i/>
      <w:color w:val="17365D" w:themeColor="text2" w:themeShade="BF"/>
      <w:sz w:val="24"/>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E17D3D"/>
    <w:rPr>
      <w:rFonts w:cs="Arial"/>
      <w:color w:val="17365D" w:themeColor="text2" w:themeShade="BF"/>
      <w:sz w:val="40"/>
      <w:szCs w:val="22"/>
      <w:lang w:eastAsia="en-US"/>
    </w:rPr>
  </w:style>
  <w:style w:type="character" w:customStyle="1" w:styleId="Heading2Char">
    <w:name w:val="Heading 2 Char"/>
    <w:basedOn w:val="DefaultParagraphFont"/>
    <w:link w:val="Heading2"/>
    <w:uiPriority w:val="9"/>
    <w:rsid w:val="00E17D3D"/>
    <w:rPr>
      <w:rFonts w:cs="Arial"/>
      <w:b/>
      <w:color w:val="17365D" w:themeColor="text2" w:themeShade="BF"/>
      <w:sz w:val="32"/>
      <w:szCs w:val="22"/>
      <w:lang w:eastAsia="en-US"/>
    </w:rPr>
  </w:style>
  <w:style w:type="character" w:customStyle="1" w:styleId="Heading3Char">
    <w:name w:val="Heading 3 Char"/>
    <w:basedOn w:val="DefaultParagraphFont"/>
    <w:link w:val="Heading3"/>
    <w:uiPriority w:val="9"/>
    <w:rsid w:val="00E17D3D"/>
    <w:rPr>
      <w:rFonts w:cs="Arial"/>
      <w:b/>
      <w:i/>
      <w:color w:val="17365D" w:themeColor="text2" w:themeShade="BF"/>
      <w:sz w:val="24"/>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ed Para,CV text,DDM Gen Text,Dot pt,F5 List Paragraph,FooterText,L,List Paragraph1,List Paragraph11,List Paragraph111,List Paragraph2,Medium Grid 1 - Accent 21,NFP GP Bulleted List,Numbered Paragraph,Recommendation,Bullet point,b,Ma"/>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semiHidden/>
    <w:unhideWhenUsed/>
    <w:rsid w:val="007A2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52C"/>
    <w:rPr>
      <w:lang w:eastAsia="en-US"/>
    </w:rPr>
  </w:style>
  <w:style w:type="character" w:styleId="FootnoteReference">
    <w:name w:val="footnote reference"/>
    <w:basedOn w:val="DefaultParagraphFont"/>
    <w:uiPriority w:val="99"/>
    <w:semiHidden/>
    <w:unhideWhenUsed/>
    <w:rsid w:val="007A252C"/>
    <w:rPr>
      <w:vertAlign w:val="superscript"/>
    </w:rPr>
  </w:style>
  <w:style w:type="paragraph" w:styleId="Caption">
    <w:name w:val="caption"/>
    <w:basedOn w:val="Normal"/>
    <w:next w:val="Normal"/>
    <w:uiPriority w:val="35"/>
    <w:unhideWhenUsed/>
    <w:qFormat/>
    <w:rsid w:val="007A252C"/>
    <w:pPr>
      <w:spacing w:after="80"/>
    </w:pPr>
    <w:rPr>
      <w:b/>
      <w:bCs/>
      <w:sz w:val="20"/>
      <w:szCs w:val="18"/>
    </w:rPr>
  </w:style>
  <w:style w:type="paragraph" w:customStyle="1" w:styleId="ReportTitle">
    <w:name w:val="Report Title"/>
    <w:basedOn w:val="Normal"/>
    <w:uiPriority w:val="11"/>
    <w:qFormat/>
    <w:rsid w:val="00F96E05"/>
    <w:rPr>
      <w:b/>
      <w:color w:val="17365D" w:themeColor="text2" w:themeShade="BF"/>
      <w:sz w:val="52"/>
    </w:rPr>
  </w:style>
  <w:style w:type="paragraph" w:customStyle="1" w:styleId="Reportsubtitle">
    <w:name w:val="Report sub title"/>
    <w:basedOn w:val="ReportTitle"/>
    <w:uiPriority w:val="11"/>
    <w:qFormat/>
    <w:rsid w:val="006E1D7B"/>
    <w:rPr>
      <w:b w:val="0"/>
      <w:color w:val="auto"/>
      <w:sz w:val="32"/>
    </w:rPr>
  </w:style>
  <w:style w:type="paragraph" w:styleId="TOCHeading">
    <w:name w:val="TOC Heading"/>
    <w:basedOn w:val="Heading1"/>
    <w:next w:val="Normal"/>
    <w:uiPriority w:val="39"/>
    <w:unhideWhenUsed/>
    <w:qFormat/>
    <w:rsid w:val="00CA743D"/>
    <w:pPr>
      <w:keepLines/>
      <w:spacing w:before="480" w:after="360"/>
      <w:outlineLvl w:val="9"/>
    </w:pPr>
    <w:rPr>
      <w:rFonts w:eastAsiaTheme="majorEastAsia" w:cstheme="majorBidi"/>
      <w:bCs/>
      <w:szCs w:val="28"/>
      <w:lang w:val="en-US"/>
    </w:rPr>
  </w:style>
  <w:style w:type="paragraph" w:styleId="TOC1">
    <w:name w:val="toc 1"/>
    <w:basedOn w:val="Normal"/>
    <w:next w:val="Normal"/>
    <w:autoRedefine/>
    <w:uiPriority w:val="39"/>
    <w:unhideWhenUsed/>
    <w:rsid w:val="00D5672F"/>
    <w:pPr>
      <w:spacing w:after="100"/>
    </w:pPr>
    <w:rPr>
      <w:b/>
    </w:rPr>
  </w:style>
  <w:style w:type="paragraph" w:styleId="TOC2">
    <w:name w:val="toc 2"/>
    <w:basedOn w:val="Normal"/>
    <w:next w:val="Normal"/>
    <w:autoRedefine/>
    <w:uiPriority w:val="39"/>
    <w:unhideWhenUsed/>
    <w:rsid w:val="00D5672F"/>
    <w:pPr>
      <w:spacing w:after="100"/>
      <w:ind w:left="220"/>
    </w:pPr>
  </w:style>
  <w:style w:type="paragraph" w:styleId="TOC3">
    <w:name w:val="toc 3"/>
    <w:basedOn w:val="Normal"/>
    <w:next w:val="Normal"/>
    <w:autoRedefine/>
    <w:uiPriority w:val="39"/>
    <w:unhideWhenUsed/>
    <w:rsid w:val="00D5672F"/>
    <w:pPr>
      <w:spacing w:after="100"/>
      <w:ind w:left="440"/>
    </w:pPr>
    <w:rPr>
      <w:i/>
    </w:rPr>
  </w:style>
  <w:style w:type="character" w:styleId="Hyperlink">
    <w:name w:val="Hyperlink"/>
    <w:basedOn w:val="DefaultParagraphFont"/>
    <w:uiPriority w:val="99"/>
    <w:unhideWhenUsed/>
    <w:rsid w:val="00D5672F"/>
    <w:rPr>
      <w:color w:val="0000FF" w:themeColor="hyperlink"/>
      <w:u w:val="single"/>
    </w:rPr>
  </w:style>
  <w:style w:type="character" w:styleId="CommentReference">
    <w:name w:val="annotation reference"/>
    <w:basedOn w:val="DefaultParagraphFont"/>
    <w:uiPriority w:val="99"/>
    <w:semiHidden/>
    <w:unhideWhenUsed/>
    <w:rsid w:val="00BC53A9"/>
    <w:rPr>
      <w:sz w:val="16"/>
      <w:szCs w:val="16"/>
    </w:rPr>
  </w:style>
  <w:style w:type="paragraph" w:styleId="CommentText">
    <w:name w:val="annotation text"/>
    <w:basedOn w:val="Normal"/>
    <w:link w:val="CommentTextChar"/>
    <w:uiPriority w:val="99"/>
    <w:unhideWhenUsed/>
    <w:rsid w:val="00BC53A9"/>
    <w:pPr>
      <w:spacing w:line="240" w:lineRule="auto"/>
    </w:pPr>
    <w:rPr>
      <w:sz w:val="20"/>
      <w:szCs w:val="20"/>
    </w:rPr>
  </w:style>
  <w:style w:type="character" w:customStyle="1" w:styleId="CommentTextChar">
    <w:name w:val="Comment Text Char"/>
    <w:basedOn w:val="DefaultParagraphFont"/>
    <w:link w:val="CommentText"/>
    <w:uiPriority w:val="99"/>
    <w:rsid w:val="00BC53A9"/>
    <w:rPr>
      <w:lang w:eastAsia="en-US"/>
    </w:rPr>
  </w:style>
  <w:style w:type="paragraph" w:styleId="CommentSubject">
    <w:name w:val="annotation subject"/>
    <w:basedOn w:val="CommentText"/>
    <w:next w:val="CommentText"/>
    <w:link w:val="CommentSubjectChar"/>
    <w:uiPriority w:val="99"/>
    <w:semiHidden/>
    <w:unhideWhenUsed/>
    <w:rsid w:val="00BC53A9"/>
    <w:rPr>
      <w:b/>
      <w:bCs/>
    </w:rPr>
  </w:style>
  <w:style w:type="character" w:customStyle="1" w:styleId="CommentSubjectChar">
    <w:name w:val="Comment Subject Char"/>
    <w:basedOn w:val="CommentTextChar"/>
    <w:link w:val="CommentSubject"/>
    <w:uiPriority w:val="99"/>
    <w:semiHidden/>
    <w:rsid w:val="00BC53A9"/>
    <w:rPr>
      <w:b/>
      <w:bCs/>
      <w:lang w:eastAsia="en-US"/>
    </w:rPr>
  </w:style>
  <w:style w:type="character" w:styleId="FollowedHyperlink">
    <w:name w:val="FollowedHyperlink"/>
    <w:basedOn w:val="DefaultParagraphFont"/>
    <w:uiPriority w:val="99"/>
    <w:semiHidden/>
    <w:unhideWhenUsed/>
    <w:rsid w:val="00832F0A"/>
    <w:rPr>
      <w:color w:val="800080" w:themeColor="followedHyperlink"/>
      <w:u w:val="single"/>
    </w:rPr>
  </w:style>
  <w:style w:type="character" w:customStyle="1" w:styleId="ListParagraphChar">
    <w:name w:val="List Paragraph Char"/>
    <w:aliases w:val="Bulleted Para Char,CV text Char,DDM Gen Text Char,Dot pt Char,F5 List Paragraph Char,FooterText Char,L Char,List Paragraph1 Char,List Paragraph11 Char,List Paragraph111 Char,List Paragraph2 Char,Medium Grid 1 - Accent 21 Char,b Char"/>
    <w:basedOn w:val="DefaultParagraphFont"/>
    <w:link w:val="ListParagraph"/>
    <w:uiPriority w:val="34"/>
    <w:qFormat/>
    <w:locked/>
    <w:rsid w:val="00EF1F65"/>
    <w:rPr>
      <w:sz w:val="22"/>
      <w:szCs w:val="22"/>
      <w:lang w:eastAsia="en-US"/>
    </w:rPr>
  </w:style>
  <w:style w:type="paragraph" w:styleId="NormalWeb">
    <w:name w:val="Normal (Web)"/>
    <w:basedOn w:val="Normal"/>
    <w:uiPriority w:val="99"/>
    <w:unhideWhenUsed/>
    <w:rsid w:val="00DA5A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Centred">
    <w:name w:val="NormalCentred"/>
    <w:basedOn w:val="Normal"/>
    <w:qFormat/>
    <w:rsid w:val="00A71E2D"/>
    <w:pPr>
      <w:spacing w:after="240" w:line="240" w:lineRule="auto"/>
      <w:jc w:val="center"/>
    </w:pPr>
    <w:rPr>
      <w:rFonts w:asciiTheme="minorHAnsi" w:eastAsia="Times New Roman" w:hAnsiTheme="minorHAnsi"/>
      <w:sz w:val="26"/>
      <w:szCs w:val="20"/>
      <w:lang w:eastAsia="en-AU"/>
    </w:rPr>
  </w:style>
  <w:style w:type="paragraph" w:customStyle="1" w:styleId="NameAssistantTreasurer">
    <w:name w:val="NameAssistantTreasurer"/>
    <w:basedOn w:val="Normal"/>
    <w:link w:val="NameAssistantTreasurerChar"/>
    <w:qFormat/>
    <w:rsid w:val="00A71E2D"/>
    <w:pPr>
      <w:widowControl w:val="0"/>
      <w:spacing w:after="0" w:line="240" w:lineRule="auto"/>
      <w:jc w:val="center"/>
    </w:pPr>
    <w:rPr>
      <w:rFonts w:asciiTheme="minorHAnsi" w:eastAsia="Times New Roman" w:hAnsiTheme="minorHAnsi"/>
      <w:b/>
      <w:caps/>
      <w:sz w:val="28"/>
      <w:szCs w:val="28"/>
      <w:lang w:eastAsia="en-AU"/>
    </w:rPr>
  </w:style>
  <w:style w:type="character" w:customStyle="1" w:styleId="NameAssistantTreasurerChar">
    <w:name w:val="NameAssistantTreasurer Char"/>
    <w:basedOn w:val="DefaultParagraphFont"/>
    <w:link w:val="NameAssistantTreasurer"/>
    <w:rsid w:val="00A71E2D"/>
    <w:rPr>
      <w:rFonts w:asciiTheme="minorHAnsi" w:eastAsia="Times New Roman" w:hAnsiTheme="minorHAnsi"/>
      <w:b/>
      <w:caps/>
      <w:sz w:val="28"/>
      <w:szCs w:val="28"/>
    </w:rPr>
  </w:style>
  <w:style w:type="paragraph" w:customStyle="1" w:styleId="AreaFinalParaAssistantTreasurer">
    <w:name w:val="AreaFinalParaAssistantTreasurer"/>
    <w:basedOn w:val="Normal"/>
    <w:link w:val="AreaFinalParaAssistantTreasurerChar"/>
    <w:rsid w:val="00A71E2D"/>
    <w:pPr>
      <w:spacing w:after="360" w:line="240" w:lineRule="auto"/>
      <w:jc w:val="center"/>
    </w:pPr>
    <w:rPr>
      <w:rFonts w:asciiTheme="minorHAnsi" w:eastAsia="Times New Roman" w:hAnsiTheme="minorHAnsi"/>
      <w:b/>
      <w:sz w:val="26"/>
      <w:szCs w:val="20"/>
      <w:lang w:eastAsia="en-AU"/>
    </w:rPr>
  </w:style>
  <w:style w:type="character" w:customStyle="1" w:styleId="AreaFinalParaAssistantTreasurerChar">
    <w:name w:val="AreaFinalParaAssistantTreasurer Char"/>
    <w:basedOn w:val="DefaultParagraphFont"/>
    <w:link w:val="AreaFinalParaAssistantTreasurer"/>
    <w:rsid w:val="00A71E2D"/>
    <w:rPr>
      <w:rFonts w:asciiTheme="minorHAnsi" w:eastAsia="Times New Roman" w:hAnsiTheme="minorHAnsi"/>
      <w:b/>
      <w:sz w:val="26"/>
    </w:rPr>
  </w:style>
  <w:style w:type="paragraph" w:customStyle="1" w:styleId="Name">
    <w:name w:val="Name"/>
    <w:basedOn w:val="Normal"/>
    <w:rsid w:val="00385751"/>
    <w:pPr>
      <w:spacing w:after="60" w:line="240" w:lineRule="auto"/>
      <w:jc w:val="center"/>
    </w:pPr>
    <w:rPr>
      <w:rFonts w:asciiTheme="minorHAnsi" w:eastAsia="Times New Roman" w:hAnsiTheme="minorHAnsi"/>
      <w:b/>
      <w:sz w:val="32"/>
      <w:szCs w:val="20"/>
      <w:lang w:eastAsia="en-AU"/>
    </w:rPr>
  </w:style>
  <w:style w:type="paragraph" w:customStyle="1" w:styleId="PressReleaseHeading">
    <w:name w:val="Press Release Heading"/>
    <w:basedOn w:val="Normal"/>
    <w:rsid w:val="009C2AA6"/>
    <w:pPr>
      <w:spacing w:after="120" w:line="240" w:lineRule="auto"/>
    </w:pPr>
    <w:rPr>
      <w:rFonts w:ascii="Calibri" w:eastAsiaTheme="minorHAnsi" w:hAnsi="Calibri" w:cs="Calibri"/>
      <w:b/>
      <w:bCs/>
      <w:caps/>
      <w:sz w:val="28"/>
      <w:szCs w:val="28"/>
      <w:lang w:eastAsia="en-AU"/>
    </w:rPr>
  </w:style>
  <w:style w:type="paragraph" w:styleId="Revision">
    <w:name w:val="Revision"/>
    <w:hidden/>
    <w:uiPriority w:val="99"/>
    <w:semiHidden/>
    <w:rsid w:val="00A66F04"/>
    <w:rPr>
      <w:sz w:val="22"/>
      <w:szCs w:val="22"/>
      <w:lang w:eastAsia="en-US"/>
    </w:rPr>
  </w:style>
  <w:style w:type="character" w:styleId="Strong">
    <w:name w:val="Strong"/>
    <w:basedOn w:val="DefaultParagraphFont"/>
    <w:uiPriority w:val="22"/>
    <w:qFormat/>
    <w:rsid w:val="00973DD8"/>
    <w:rPr>
      <w:b/>
      <w:bCs/>
    </w:rPr>
  </w:style>
  <w:style w:type="character" w:customStyle="1" w:styleId="UnresolvedMention1">
    <w:name w:val="Unresolved Mention1"/>
    <w:basedOn w:val="DefaultParagraphFont"/>
    <w:uiPriority w:val="99"/>
    <w:semiHidden/>
    <w:unhideWhenUsed/>
    <w:rsid w:val="00685749"/>
    <w:rPr>
      <w:color w:val="605E5C"/>
      <w:shd w:val="clear" w:color="auto" w:fill="E1DFDD"/>
    </w:rPr>
  </w:style>
  <w:style w:type="character" w:styleId="Emphasis">
    <w:name w:val="Emphasis"/>
    <w:basedOn w:val="DefaultParagraphFont"/>
    <w:uiPriority w:val="20"/>
    <w:qFormat/>
    <w:rsid w:val="00C16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31059">
      <w:bodyDiv w:val="1"/>
      <w:marLeft w:val="0"/>
      <w:marRight w:val="0"/>
      <w:marTop w:val="0"/>
      <w:marBottom w:val="0"/>
      <w:divBdr>
        <w:top w:val="none" w:sz="0" w:space="0" w:color="auto"/>
        <w:left w:val="none" w:sz="0" w:space="0" w:color="auto"/>
        <w:bottom w:val="none" w:sz="0" w:space="0" w:color="auto"/>
        <w:right w:val="none" w:sz="0" w:space="0" w:color="auto"/>
      </w:divBdr>
    </w:div>
    <w:div w:id="458305213">
      <w:bodyDiv w:val="1"/>
      <w:marLeft w:val="0"/>
      <w:marRight w:val="0"/>
      <w:marTop w:val="0"/>
      <w:marBottom w:val="0"/>
      <w:divBdr>
        <w:top w:val="none" w:sz="0" w:space="0" w:color="auto"/>
        <w:left w:val="none" w:sz="0" w:space="0" w:color="auto"/>
        <w:bottom w:val="none" w:sz="0" w:space="0" w:color="auto"/>
        <w:right w:val="none" w:sz="0" w:space="0" w:color="auto"/>
      </w:divBdr>
    </w:div>
    <w:div w:id="609778435">
      <w:bodyDiv w:val="1"/>
      <w:marLeft w:val="0"/>
      <w:marRight w:val="0"/>
      <w:marTop w:val="0"/>
      <w:marBottom w:val="0"/>
      <w:divBdr>
        <w:top w:val="none" w:sz="0" w:space="0" w:color="auto"/>
        <w:left w:val="none" w:sz="0" w:space="0" w:color="auto"/>
        <w:bottom w:val="none" w:sz="0" w:space="0" w:color="auto"/>
        <w:right w:val="none" w:sz="0" w:space="0" w:color="auto"/>
      </w:divBdr>
    </w:div>
    <w:div w:id="1103572745">
      <w:bodyDiv w:val="1"/>
      <w:marLeft w:val="0"/>
      <w:marRight w:val="0"/>
      <w:marTop w:val="0"/>
      <w:marBottom w:val="0"/>
      <w:divBdr>
        <w:top w:val="none" w:sz="0" w:space="0" w:color="auto"/>
        <w:left w:val="none" w:sz="0" w:space="0" w:color="auto"/>
        <w:bottom w:val="none" w:sz="0" w:space="0" w:color="auto"/>
        <w:right w:val="none" w:sz="0" w:space="0" w:color="auto"/>
      </w:divBdr>
    </w:div>
    <w:div w:id="1262299971">
      <w:bodyDiv w:val="1"/>
      <w:marLeft w:val="0"/>
      <w:marRight w:val="0"/>
      <w:marTop w:val="0"/>
      <w:marBottom w:val="0"/>
      <w:divBdr>
        <w:top w:val="none" w:sz="0" w:space="0" w:color="auto"/>
        <w:left w:val="none" w:sz="0" w:space="0" w:color="auto"/>
        <w:bottom w:val="none" w:sz="0" w:space="0" w:color="auto"/>
        <w:right w:val="none" w:sz="0" w:space="0" w:color="auto"/>
      </w:divBdr>
    </w:div>
    <w:div w:id="1690566701">
      <w:bodyDiv w:val="1"/>
      <w:marLeft w:val="0"/>
      <w:marRight w:val="0"/>
      <w:marTop w:val="0"/>
      <w:marBottom w:val="0"/>
      <w:divBdr>
        <w:top w:val="none" w:sz="0" w:space="0" w:color="auto"/>
        <w:left w:val="none" w:sz="0" w:space="0" w:color="auto"/>
        <w:bottom w:val="none" w:sz="0" w:space="0" w:color="auto"/>
        <w:right w:val="none" w:sz="0" w:space="0" w:color="auto"/>
      </w:divBdr>
    </w:div>
    <w:div w:id="18649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minister.awe.gov.au/ley/media-releases/30m-investment-improve-reef-water-quality"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warrenentsch.com.au/morrison-government-announces-100-million-initiative-to-protect-our-ocea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minister.awe.gov.au/ley/media-releases/great-barrier-reef-fleet-expands-townsvil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inister.awe.gov.au/ley/media-releases/49-million-back-traditional-owners-reef-protection" TargetMode="External"/><Relationship Id="rId32" Type="http://schemas.openxmlformats.org/officeDocument/2006/relationships/hyperlink" Target="https://www.smh.com.au/politics/federal/the-national-party-s-allergy-to-net-zero-by-a-worried-liberal-20210623-p583it.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inister.awe.gov.au/ley/media-releases/reef-partnership-plant-100000-corals-cairns-port-douglas" TargetMode="External"/><Relationship Id="rId28" Type="http://schemas.openxmlformats.org/officeDocument/2006/relationships/hyperlink" Target="https://www.warrenentsch.com.au/tackling-the-ghostly-killers-in-our-oceans/"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theguardian.com/commentisfree/2021/mar/07/getting-to-net-zero-isnt-all-pain-and-expense-there-are-huge-opportunities-for-australia" TargetMode="External"/><Relationship Id="rId30" Type="http://schemas.openxmlformats.org/officeDocument/2006/relationships/hyperlink" Target="https://www.warrenentsch.com.au/reef-permit-application-fee-waived-until-2022/" TargetMode="Externa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minister.awe.gov.au/ley/media-releases/joint-media-release-water-conservation-and-monitoring-kicks-great-barrier-reef" TargetMode="External"/><Relationship Id="rId27" Type="http://schemas.openxmlformats.org/officeDocument/2006/relationships/hyperlink" Target="https://www.warrenentsch.com.au/morrison-government-to-invest-19-3m-to-support-stage-one-construction-of-the-daintree-microgrid-proje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Templates\Departmental%20Template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D3DB7-147D-407B-B034-A63C38F3EB9D}">
  <ds:schemaRefs>
    <ds:schemaRef ds:uri="a36bd50b-1532-4c22-b385-5c082c960938"/>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06a8ef23-3c56-433f-9e1a-931c6bc2566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C6B8EF1-3E51-4798-8A41-6A518A3BA1DC}">
  <ds:schemaRefs>
    <ds:schemaRef ds:uri="http://schemas.openxmlformats.org/officeDocument/2006/bibliography"/>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2A35DD02-0EE3-4A47-8200-E57C70182268}">
  <ds:schemaRefs>
    <ds:schemaRef ds:uri="http://schemas.microsoft.com/sharepoint/events"/>
  </ds:schemaRefs>
</ds:datastoreItem>
</file>

<file path=customXml/itemProps5.xml><?xml version="1.0" encoding="utf-8"?>
<ds:datastoreItem xmlns:ds="http://schemas.openxmlformats.org/officeDocument/2006/customXml" ds:itemID="{93614897-7A9F-4B8F-A009-6CE729E2D092}"/>
</file>

<file path=docProps/app.xml><?xml version="1.0" encoding="utf-8"?>
<Properties xmlns="http://schemas.openxmlformats.org/officeDocument/2006/extended-properties" xmlns:vt="http://schemas.openxmlformats.org/officeDocument/2006/docPropsVTypes">
  <Template>Report template.dotx</Template>
  <TotalTime>1</TotalTime>
  <Pages>9</Pages>
  <Words>3147</Words>
  <Characters>17944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Report to the Minister for the Environment the Hon. Sussan Ley MP January – June 2021</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Minister for the Environment the Hon. Sussan Ley MP January – June 2021</dc:title>
  <dc:subject/>
  <dc:creator>The Hon. Warren Entsch MP</dc:creator>
  <cp:keywords/>
  <dc:description/>
  <cp:lastModifiedBy>Bec Durack</cp:lastModifiedBy>
  <cp:revision>2</cp:revision>
  <cp:lastPrinted>2021-07-02T03:37:00Z</cp:lastPrinted>
  <dcterms:created xsi:type="dcterms:W3CDTF">2021-08-26T07:56:00Z</dcterms:created>
  <dcterms:modified xsi:type="dcterms:W3CDTF">2021-08-26T07:56:00Z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Publishing Division">
    <vt:lpwstr>2;#Policy Analysis and Implementation Division|da0d1c52-b1f9-4866-9363-00dc108b8321</vt:lpwstr>
  </property>
  <property fmtid="{D5CDD505-2E9C-101B-9397-08002B2CF9AE}" pid="4" name="DotEE Location">
    <vt:lpwstr/>
  </property>
  <property fmtid="{D5CDD505-2E9C-101B-9397-08002B2CF9AE}" pid="5" name="Topic_Function">
    <vt:lpwstr>9;#Division|da85fcf3-7c8a-4c1c-8eee-0f28b34df767</vt:lpwstr>
  </property>
  <property fmtid="{D5CDD505-2E9C-101B-9397-08002B2CF9AE}" pid="6" name="DocumentPurpose">
    <vt:lpwstr>10;#Template|eb151fc1-30f7-4809-8b54-471eb89ae89c</vt:lpwstr>
  </property>
  <property fmtid="{D5CDD505-2E9C-101B-9397-08002B2CF9AE}" pid="7" name="RecordPoint_WorkflowType">
    <vt:lpwstr>ActiveSubmitStub</vt:lpwstr>
  </property>
  <property fmtid="{D5CDD505-2E9C-101B-9397-08002B2CF9AE}" pid="8" name="RecordPoint_ActiveItemSiteId">
    <vt:lpwstr>{592f51bd-7f6c-40bf-afb4-0f69d5494f0f}</vt:lpwstr>
  </property>
  <property fmtid="{D5CDD505-2E9C-101B-9397-08002B2CF9AE}" pid="9" name="RecordPoint_ActiveItemListId">
    <vt:lpwstr>{8fb9e1ce-d21a-49a8-8143-c4a1a582ff67}</vt:lpwstr>
  </property>
  <property fmtid="{D5CDD505-2E9C-101B-9397-08002B2CF9AE}" pid="10" name="RecordPoint_ActiveItemUniqueId">
    <vt:lpwstr>{b713bed7-8a28-4cf2-9c19-20bf8312d3f2}</vt:lpwstr>
  </property>
  <property fmtid="{D5CDD505-2E9C-101B-9397-08002B2CF9AE}" pid="11" name="RecordPoint_ActiveItemWebId">
    <vt:lpwstr>{15895272-61ed-4f2e-a8cc-c807a3c17cf1}</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SubmissionCompleted">
    <vt:lpwstr/>
  </property>
  <property fmtid="{D5CDD505-2E9C-101B-9397-08002B2CF9AE}" pid="16" name="RecordPoint_RecordFormat">
    <vt:lpwstr/>
  </property>
  <property fmtid="{D5CDD505-2E9C-101B-9397-08002B2CF9AE}" pid="17" name="DocHub_Year">
    <vt:lpwstr/>
  </property>
  <property fmtid="{D5CDD505-2E9C-101B-9397-08002B2CF9AE}" pid="18" name="DocHub_DocumentType">
    <vt:lpwstr>47;#Letter|c9490c78-1750-496e-bd53-8b6e54dbab60</vt:lpwstr>
  </property>
  <property fmtid="{D5CDD505-2E9C-101B-9397-08002B2CF9AE}" pid="19" name="DocHub_SecurityClassification">
    <vt:lpwstr>1;#OFFICIAL|6106d03b-a1a0-4e30-9d91-d5e9fb4314f9</vt:lpwstr>
  </property>
  <property fmtid="{D5CDD505-2E9C-101B-9397-08002B2CF9AE}" pid="20" name="DocHub_WorkActivity">
    <vt:lpwstr/>
  </property>
  <property fmtid="{D5CDD505-2E9C-101B-9397-08002B2CF9AE}" pid="21" name="DocHub_StrategicEngagementForum">
    <vt:lpwstr/>
  </property>
  <property fmtid="{D5CDD505-2E9C-101B-9397-08002B2CF9AE}" pid="22" name="DocHub_Keywords">
    <vt:lpwstr/>
  </property>
</Properties>
</file>