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77DAF" w14:textId="77777777" w:rsidR="00456A87" w:rsidRDefault="00456A87" w:rsidP="007F0481">
      <w:pPr>
        <w:pStyle w:val="ReportTitle"/>
        <w:ind w:left="1361"/>
        <w:rPr>
          <w:sz w:val="40"/>
          <w:szCs w:val="40"/>
        </w:rPr>
      </w:pPr>
      <w:bookmarkStart w:id="0" w:name="_Toc317243062"/>
      <w:bookmarkStart w:id="1" w:name="_Hlk57629632"/>
      <w:r>
        <w:rPr>
          <w:noProof/>
          <w:lang w:eastAsia="en-AU"/>
        </w:rPr>
        <w:drawing>
          <wp:anchor distT="0" distB="0" distL="114300" distR="114300" simplePos="0" relativeHeight="251658240" behindDoc="1" locked="0" layoutInCell="1" allowOverlap="1" wp14:anchorId="1C477EA6" wp14:editId="66CBB99C">
            <wp:simplePos x="0" y="0"/>
            <wp:positionH relativeFrom="page">
              <wp:align>left</wp:align>
            </wp:positionH>
            <wp:positionV relativeFrom="paragraph">
              <wp:posOffset>129</wp:posOffset>
            </wp:positionV>
            <wp:extent cx="7612380" cy="4011930"/>
            <wp:effectExtent l="0" t="0" r="7620" b="7620"/>
            <wp:wrapTight wrapText="bothSides">
              <wp:wrapPolygon edited="0">
                <wp:start x="0" y="0"/>
                <wp:lineTo x="0" y="21538"/>
                <wp:lineTo x="21568" y="21538"/>
                <wp:lineTo x="215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tts\Downloads\2019-1108 Plastic Reef\ENTSCH MP-2019-11-08 Plastic Reef\PlasticReef_SJI__20191108_DSC_706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640" b="12307"/>
                    <a:stretch/>
                  </pic:blipFill>
                  <pic:spPr bwMode="auto">
                    <a:xfrm>
                      <a:off x="0" y="0"/>
                      <a:ext cx="7612380" cy="4011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477DB0" w14:textId="77777777" w:rsidR="00C944F8" w:rsidRPr="007F0481" w:rsidRDefault="007F0481" w:rsidP="007F0481">
      <w:pPr>
        <w:pStyle w:val="ReportTitle"/>
        <w:ind w:left="1361"/>
        <w:rPr>
          <w:sz w:val="40"/>
          <w:szCs w:val="40"/>
        </w:rPr>
      </w:pPr>
      <w:r w:rsidRPr="007F0481">
        <w:rPr>
          <w:sz w:val="40"/>
          <w:szCs w:val="40"/>
        </w:rPr>
        <w:t>Report to the Minister for the Environment</w:t>
      </w:r>
      <w:r w:rsidR="00D2407E">
        <w:rPr>
          <w:sz w:val="40"/>
          <w:szCs w:val="40"/>
        </w:rPr>
        <w:t xml:space="preserve"> t</w:t>
      </w:r>
      <w:r w:rsidR="00403314">
        <w:rPr>
          <w:sz w:val="40"/>
          <w:szCs w:val="40"/>
        </w:rPr>
        <w:t xml:space="preserve">he Hon. </w:t>
      </w:r>
      <w:proofErr w:type="spellStart"/>
      <w:r w:rsidR="00403314">
        <w:rPr>
          <w:sz w:val="40"/>
          <w:szCs w:val="40"/>
        </w:rPr>
        <w:t>Sussan</w:t>
      </w:r>
      <w:proofErr w:type="spellEnd"/>
      <w:r w:rsidR="00403314">
        <w:rPr>
          <w:sz w:val="40"/>
          <w:szCs w:val="40"/>
        </w:rPr>
        <w:t xml:space="preserve"> Ley MP</w:t>
      </w:r>
    </w:p>
    <w:p w14:paraId="1C477DB1" w14:textId="77777777" w:rsidR="00C944F8" w:rsidRDefault="00C944F8" w:rsidP="00C944F8">
      <w:pPr>
        <w:pStyle w:val="ReportTitle"/>
        <w:ind w:left="1361"/>
      </w:pPr>
    </w:p>
    <w:p w14:paraId="1C477DB2" w14:textId="641D0119" w:rsidR="00C944F8" w:rsidRDefault="006818EB" w:rsidP="00C944F8">
      <w:pPr>
        <w:pStyle w:val="Reportsubtitle"/>
        <w:ind w:left="1361"/>
      </w:pPr>
      <w:r>
        <w:t>J</w:t>
      </w:r>
      <w:r w:rsidR="002F0466">
        <w:t>uly</w:t>
      </w:r>
      <w:r>
        <w:t xml:space="preserve"> </w:t>
      </w:r>
      <w:r w:rsidR="005C1C2E">
        <w:t xml:space="preserve">– </w:t>
      </w:r>
      <w:r w:rsidR="002F0466">
        <w:t>December</w:t>
      </w:r>
      <w:r>
        <w:t xml:space="preserve"> 2020</w:t>
      </w:r>
    </w:p>
    <w:p w14:paraId="47BFFDDD" w14:textId="26AF99FE" w:rsidR="00F51A30" w:rsidRDefault="00F51A30" w:rsidP="00C944F8">
      <w:pPr>
        <w:pStyle w:val="Reportsubtitle"/>
        <w:ind w:left="1361"/>
      </w:pPr>
      <w:r>
        <w:t>Submitted | 20</w:t>
      </w:r>
      <w:r w:rsidRPr="00F51A30">
        <w:rPr>
          <w:vertAlign w:val="superscript"/>
        </w:rPr>
        <w:t>th</w:t>
      </w:r>
      <w:r>
        <w:t xml:space="preserve"> January 2021</w:t>
      </w:r>
    </w:p>
    <w:p w14:paraId="1C477DB4" w14:textId="77777777" w:rsidR="007A252C" w:rsidRDefault="007A252C" w:rsidP="00927F28">
      <w:pPr>
        <w:tabs>
          <w:tab w:val="left" w:pos="2581"/>
        </w:tabs>
      </w:pPr>
    </w:p>
    <w:p w14:paraId="1C477DB5" w14:textId="77777777" w:rsidR="008B2151" w:rsidRPr="00927F28" w:rsidRDefault="008B2151" w:rsidP="00927F28">
      <w:pPr>
        <w:tabs>
          <w:tab w:val="left" w:pos="2581"/>
        </w:tabs>
        <w:sectPr w:rsidR="008B2151" w:rsidRPr="00927F28" w:rsidSect="00C944F8">
          <w:headerReference w:type="even" r:id="rId12"/>
          <w:footerReference w:type="default" r:id="rId13"/>
          <w:headerReference w:type="first" r:id="rId14"/>
          <w:footerReference w:type="first" r:id="rId15"/>
          <w:pgSz w:w="11906" w:h="16838" w:code="9"/>
          <w:pgMar w:top="3969" w:right="1276" w:bottom="567" w:left="1418" w:header="425" w:footer="425" w:gutter="0"/>
          <w:pgNumType w:start="1"/>
          <w:cols w:space="708"/>
          <w:titlePg/>
          <w:docGrid w:linePitch="360"/>
        </w:sectPr>
      </w:pPr>
    </w:p>
    <w:bookmarkEnd w:id="0"/>
    <w:p w14:paraId="5C812422" w14:textId="77777777" w:rsidR="00F43E10" w:rsidRDefault="00F43E10" w:rsidP="008B2151">
      <w:pPr>
        <w:jc w:val="both"/>
        <w:rPr>
          <w:b/>
          <w:color w:val="365F91" w:themeColor="accent1" w:themeShade="BF"/>
        </w:rPr>
      </w:pPr>
    </w:p>
    <w:p w14:paraId="010A2960" w14:textId="77777777" w:rsidR="004F6341" w:rsidRDefault="004F6341">
      <w:pPr>
        <w:spacing w:after="0" w:line="240" w:lineRule="auto"/>
        <w:rPr>
          <w:b/>
          <w:color w:val="365F91" w:themeColor="accent1" w:themeShade="BF"/>
        </w:rPr>
      </w:pPr>
      <w:r>
        <w:rPr>
          <w:b/>
          <w:color w:val="365F91" w:themeColor="accent1" w:themeShade="BF"/>
        </w:rPr>
        <w:br w:type="page"/>
      </w:r>
    </w:p>
    <w:p w14:paraId="1C477DB6" w14:textId="69551B6E" w:rsidR="008B2151" w:rsidRPr="00950568" w:rsidRDefault="008B2151" w:rsidP="008B2151">
      <w:pPr>
        <w:jc w:val="both"/>
        <w:rPr>
          <w:b/>
          <w:color w:val="365F91" w:themeColor="accent1" w:themeShade="BF"/>
        </w:rPr>
      </w:pPr>
      <w:bookmarkStart w:id="2" w:name="_Hlk59023734"/>
      <w:r w:rsidRPr="00950568">
        <w:rPr>
          <w:b/>
          <w:color w:val="365F91" w:themeColor="accent1" w:themeShade="BF"/>
        </w:rPr>
        <w:lastRenderedPageBreak/>
        <w:t xml:space="preserve">A note from </w:t>
      </w:r>
      <w:r w:rsidR="00B70C24">
        <w:rPr>
          <w:b/>
          <w:color w:val="365F91" w:themeColor="accent1" w:themeShade="BF"/>
        </w:rPr>
        <w:t xml:space="preserve">The Hon. </w:t>
      </w:r>
      <w:r w:rsidRPr="00950568">
        <w:rPr>
          <w:b/>
          <w:color w:val="365F91" w:themeColor="accent1" w:themeShade="BF"/>
        </w:rPr>
        <w:t>Warren Entsch MP</w:t>
      </w:r>
    </w:p>
    <w:p w14:paraId="3158D028" w14:textId="04474A3F" w:rsidR="001E16BC" w:rsidRDefault="007048A4" w:rsidP="006F58DA">
      <w:pPr>
        <w:jc w:val="both"/>
      </w:pPr>
      <w:r>
        <w:t>Minister I would like to start by expressing my gratitude to you and your team for the ongoing support you’ve shown to me and the consideration of my work</w:t>
      </w:r>
      <w:r w:rsidR="00355991">
        <w:t xml:space="preserve"> as the Special Envoy for the Great Barrier Reef. </w:t>
      </w:r>
      <w:r w:rsidR="00F64BAB">
        <w:t>It</w:t>
      </w:r>
      <w:r w:rsidR="00355991">
        <w:t xml:space="preserve"> has</w:t>
      </w:r>
      <w:r w:rsidR="00AA4733">
        <w:t xml:space="preserve"> certainly</w:t>
      </w:r>
      <w:r w:rsidR="002211D0">
        <w:t xml:space="preserve"> been </w:t>
      </w:r>
      <w:r w:rsidR="00A73BC1">
        <w:t xml:space="preserve">a </w:t>
      </w:r>
      <w:r w:rsidR="002211D0">
        <w:t xml:space="preserve">wild year, </w:t>
      </w:r>
      <w:r w:rsidR="00F64BAB">
        <w:t>with plenty of</w:t>
      </w:r>
      <w:r w:rsidR="002211D0">
        <w:t xml:space="preserve"> horrific challenges </w:t>
      </w:r>
      <w:r w:rsidR="002A6333">
        <w:t>that</w:t>
      </w:r>
      <w:r w:rsidR="002211D0">
        <w:t xml:space="preserve"> Australia and </w:t>
      </w:r>
      <w:r w:rsidR="002A6333">
        <w:t xml:space="preserve">indeed </w:t>
      </w:r>
      <w:r w:rsidR="002211D0">
        <w:t xml:space="preserve">the world </w:t>
      </w:r>
      <w:r w:rsidR="002A6333">
        <w:t>ha</w:t>
      </w:r>
      <w:r w:rsidR="00B77E96">
        <w:t>s</w:t>
      </w:r>
      <w:r w:rsidR="00D076CF">
        <w:t xml:space="preserve"> had to </w:t>
      </w:r>
      <w:r w:rsidR="002A6333">
        <w:t>grapple wit</w:t>
      </w:r>
      <w:r w:rsidR="00F64BAB">
        <w:t>h, most of which</w:t>
      </w:r>
      <w:r w:rsidR="006019AE">
        <w:t xml:space="preserve"> have</w:t>
      </w:r>
      <w:r w:rsidR="00F64BAB">
        <w:t xml:space="preserve"> </w:t>
      </w:r>
      <w:r w:rsidR="006019AE">
        <w:t>resulted</w:t>
      </w:r>
      <w:r w:rsidR="00F64BAB">
        <w:t xml:space="preserve"> from the pandemic</w:t>
      </w:r>
      <w:r w:rsidR="009B4EC0">
        <w:t xml:space="preserve"> and its health and economic </w:t>
      </w:r>
      <w:r w:rsidR="008911CE">
        <w:t>consequences</w:t>
      </w:r>
      <w:r w:rsidR="009B4EC0">
        <w:t>.</w:t>
      </w:r>
    </w:p>
    <w:p w14:paraId="396CAD04" w14:textId="0889E553" w:rsidR="006F58DA" w:rsidRDefault="00355991" w:rsidP="006F58DA">
      <w:pPr>
        <w:jc w:val="both"/>
      </w:pPr>
      <w:r>
        <w:t xml:space="preserve">In times like these we </w:t>
      </w:r>
      <w:r w:rsidR="00632F6A">
        <w:t>must</w:t>
      </w:r>
      <w:r>
        <w:t xml:space="preserve"> find the silver linings, and in my </w:t>
      </w:r>
      <w:r w:rsidR="00BC3D6C">
        <w:t>view,</w:t>
      </w:r>
      <w:r>
        <w:t xml:space="preserve"> there has been some significant global progress made towards </w:t>
      </w:r>
      <w:r w:rsidR="006F58DA">
        <w:t>securing</w:t>
      </w:r>
      <w:r>
        <w:t xml:space="preserve"> a future with a decarbonised global economy. </w:t>
      </w:r>
      <w:r w:rsidR="00407D7C">
        <w:t xml:space="preserve">As you would appreciate these developments </w:t>
      </w:r>
      <w:proofErr w:type="gramStart"/>
      <w:r w:rsidR="00407D7C">
        <w:t>are of significant importance</w:t>
      </w:r>
      <w:proofErr w:type="gramEnd"/>
      <w:r w:rsidR="00407D7C">
        <w:t xml:space="preserve">, </w:t>
      </w:r>
      <w:r w:rsidR="003D27A2">
        <w:t xml:space="preserve">because </w:t>
      </w:r>
      <w:r w:rsidR="002211D0">
        <w:t>in order to secure the long-term sustainability of the Great Barrier Reef</w:t>
      </w:r>
      <w:r w:rsidR="00632F6A">
        <w:t>,</w:t>
      </w:r>
      <w:r w:rsidR="002211D0">
        <w:t xml:space="preserve"> greater progress is required </w:t>
      </w:r>
      <w:r>
        <w:t xml:space="preserve">to </w:t>
      </w:r>
      <w:r w:rsidR="002211D0">
        <w:t>arrest global greenhouse gas emissions</w:t>
      </w:r>
      <w:r w:rsidR="00217586">
        <w:t xml:space="preserve"> and curb anthropogenic warming.</w:t>
      </w:r>
      <w:r w:rsidR="006F58DA">
        <w:t xml:space="preserve"> </w:t>
      </w:r>
    </w:p>
    <w:p w14:paraId="3DB65187" w14:textId="13C840D3" w:rsidR="001E16BC" w:rsidRDefault="003D27A2" w:rsidP="00AD1D31">
      <w:pPr>
        <w:jc w:val="both"/>
      </w:pPr>
      <w:r>
        <w:t>In that regard, t</w:t>
      </w:r>
      <w:r w:rsidR="009E296C">
        <w:t>his year we have</w:t>
      </w:r>
      <w:r w:rsidR="002211D0">
        <w:t xml:space="preserve"> </w:t>
      </w:r>
      <w:r w:rsidR="009E296C">
        <w:t xml:space="preserve">seen </w:t>
      </w:r>
      <w:r w:rsidR="002211D0">
        <w:t>some</w:t>
      </w:r>
      <w:r>
        <w:t xml:space="preserve"> new and</w:t>
      </w:r>
      <w:r w:rsidR="002211D0">
        <w:t xml:space="preserve"> compelling international commitments</w:t>
      </w:r>
      <w:r>
        <w:t xml:space="preserve"> made</w:t>
      </w:r>
      <w:r w:rsidR="002211D0">
        <w:t>.</w:t>
      </w:r>
      <w:r w:rsidR="006F58DA">
        <w:t xml:space="preserve"> With China, Japan, South </w:t>
      </w:r>
      <w:proofErr w:type="gramStart"/>
      <w:r w:rsidR="006F58DA">
        <w:t>Korea</w:t>
      </w:r>
      <w:proofErr w:type="gramEnd"/>
      <w:r w:rsidR="006F58DA">
        <w:t xml:space="preserve"> and an incoming Biden Administration all committing to net zero by mid-century or soon thereafter. These are not insignificant emissions reduction </w:t>
      </w:r>
      <w:proofErr w:type="gramStart"/>
      <w:r w:rsidR="006F58DA">
        <w:t>commitments</w:t>
      </w:r>
      <w:proofErr w:type="gramEnd"/>
      <w:r w:rsidR="00D2212A">
        <w:t xml:space="preserve"> and</w:t>
      </w:r>
      <w:r w:rsidR="006F58DA">
        <w:t xml:space="preserve"> it is likely</w:t>
      </w:r>
      <w:r w:rsidR="00D2212A">
        <w:t xml:space="preserve"> </w:t>
      </w:r>
      <w:r w:rsidR="006F58DA">
        <w:t xml:space="preserve">they will markedly improve the world’s </w:t>
      </w:r>
      <w:r w:rsidR="00274850">
        <w:t>prospects of reduc</w:t>
      </w:r>
      <w:r w:rsidR="001B18B3">
        <w:t xml:space="preserve">ing </w:t>
      </w:r>
      <w:r w:rsidR="00455EE2">
        <w:t xml:space="preserve">human induced </w:t>
      </w:r>
      <w:r w:rsidR="001B18B3">
        <w:t>warming.</w:t>
      </w:r>
    </w:p>
    <w:p w14:paraId="60B5770C" w14:textId="4F238C1F" w:rsidR="00C90742" w:rsidRDefault="00F37433" w:rsidP="00AD1D31">
      <w:pPr>
        <w:jc w:val="both"/>
      </w:pPr>
      <w:r>
        <w:t>This growing momentum has some experts</w:t>
      </w:r>
      <w:r w:rsidR="00695E3C">
        <w:t xml:space="preserve"> </w:t>
      </w:r>
      <w:r w:rsidR="005D1935">
        <w:t>indicating</w:t>
      </w:r>
      <w:r>
        <w:t xml:space="preserve"> that </w:t>
      </w:r>
      <w:r w:rsidR="009660F3">
        <w:t>the upper temperature limit of the Paris Agreement</w:t>
      </w:r>
      <w:r w:rsidR="008009D4">
        <w:t xml:space="preserve"> </w:t>
      </w:r>
      <w:r w:rsidR="009660F3">
        <w:t xml:space="preserve">is </w:t>
      </w:r>
      <w:r w:rsidR="00FC412B">
        <w:t>now</w:t>
      </w:r>
      <w:r w:rsidR="00695E3C">
        <w:t>,</w:t>
      </w:r>
      <w:r w:rsidR="00773EF0">
        <w:t xml:space="preserve"> for the first time</w:t>
      </w:r>
      <w:r w:rsidR="00FC412B">
        <w:t xml:space="preserve"> </w:t>
      </w:r>
      <w:r w:rsidR="009660F3">
        <w:t>within reach</w:t>
      </w:r>
      <w:r w:rsidR="00661FFD">
        <w:t>,</w:t>
      </w:r>
      <w:r>
        <w:t xml:space="preserve"> </w:t>
      </w:r>
      <w:r w:rsidR="00FC412B">
        <w:t xml:space="preserve">with </w:t>
      </w:r>
      <w:r w:rsidR="00492F95">
        <w:t>their</w:t>
      </w:r>
      <w:r w:rsidR="00656A37">
        <w:t xml:space="preserve"> </w:t>
      </w:r>
      <w:r w:rsidR="00FC412B">
        <w:t>projections suggesti</w:t>
      </w:r>
      <w:r w:rsidR="005D1935">
        <w:t>ng</w:t>
      </w:r>
      <w:r w:rsidR="00FC412B">
        <w:t xml:space="preserve"> </w:t>
      </w:r>
      <w:r w:rsidR="00492F95">
        <w:t xml:space="preserve">the world is </w:t>
      </w:r>
      <w:r w:rsidR="00FC412B">
        <w:t>on track for</w:t>
      </w:r>
      <w:r>
        <w:t xml:space="preserve"> 2.1 degrees of warming by the turn of the century</w:t>
      </w:r>
      <w:r w:rsidR="003A5F2A">
        <w:t>.</w:t>
      </w:r>
      <w:r w:rsidR="005D1935">
        <w:t xml:space="preserve"> </w:t>
      </w:r>
      <w:r w:rsidR="003A32F6">
        <w:t>I am hopeful that this growing shift will encourage other nations to consider their own commitments and increase their ambition in turn.</w:t>
      </w:r>
    </w:p>
    <w:p w14:paraId="57C142CC" w14:textId="4A6F26BE" w:rsidR="00AD1D31" w:rsidRDefault="00AD1D31" w:rsidP="009A344B">
      <w:pPr>
        <w:jc w:val="both"/>
      </w:pPr>
      <w:r>
        <w:t xml:space="preserve">For the Great Barrier </w:t>
      </w:r>
      <w:r w:rsidR="00063DE9">
        <w:t>Reef,</w:t>
      </w:r>
      <w:r>
        <w:t xml:space="preserve"> we know that the</w:t>
      </w:r>
      <w:r w:rsidR="006538B3">
        <w:t xml:space="preserve"> long-term</w:t>
      </w:r>
      <w:r>
        <w:t xml:space="preserve"> outlook is bleak. Even with just 1.5 degrees of warming it will be a vastly changed and deteriorated system. The Great Barrier Reef Outlook Report released in 2019 has downgraded the long-term outlook of the Reef from ‘poor’ to ‘very poor’ and </w:t>
      </w:r>
      <w:r w:rsidR="00184AAF">
        <w:t>identifies</w:t>
      </w:r>
      <w:r w:rsidR="008471F5">
        <w:t xml:space="preserve"> </w:t>
      </w:r>
      <w:r>
        <w:t xml:space="preserve">the </w:t>
      </w:r>
      <w:r w:rsidR="00184AAF">
        <w:t>leading</w:t>
      </w:r>
      <w:r>
        <w:t xml:space="preserve"> factor</w:t>
      </w:r>
      <w:r w:rsidR="00E91A91">
        <w:t>s</w:t>
      </w:r>
      <w:r>
        <w:t xml:space="preserve"> that </w:t>
      </w:r>
      <w:r w:rsidR="00E91A91">
        <w:t>are</w:t>
      </w:r>
      <w:r>
        <w:t xml:space="preserve"> driving the Reef’s long-term decline.</w:t>
      </w:r>
    </w:p>
    <w:p w14:paraId="310D2141" w14:textId="6195886D" w:rsidR="00063DE9" w:rsidRDefault="00063DE9" w:rsidP="00063DE9">
      <w:pPr>
        <w:jc w:val="both"/>
        <w:rPr>
          <w:i/>
          <w:iCs/>
        </w:rPr>
      </w:pPr>
      <w:r w:rsidRPr="00E03B14">
        <w:t>The</w:t>
      </w:r>
      <w:r>
        <w:t xml:space="preserve"> </w:t>
      </w:r>
      <w:r w:rsidRPr="00E03B14">
        <w:t xml:space="preserve">report </w:t>
      </w:r>
      <w:r w:rsidR="00BC7532">
        <w:t>states</w:t>
      </w:r>
      <w:r w:rsidRPr="00E03B14">
        <w:t xml:space="preserve">: </w:t>
      </w:r>
      <w:r w:rsidRPr="00E03B14">
        <w:rPr>
          <w:i/>
          <w:iCs/>
        </w:rPr>
        <w:t>“</w:t>
      </w:r>
      <w:r w:rsidRPr="00092359">
        <w:rPr>
          <w:i/>
          <w:iCs/>
        </w:rPr>
        <w:t>The condition of the (Great Barrier Reef)</w:t>
      </w:r>
      <w:r>
        <w:rPr>
          <w:i/>
          <w:iCs/>
        </w:rPr>
        <w:t xml:space="preserve"> Region</w:t>
      </w:r>
      <w:r w:rsidRPr="00092359">
        <w:rPr>
          <w:i/>
          <w:iCs/>
        </w:rPr>
        <w:t xml:space="preserve"> is deteriorating due to anthropogenic global warming and other escalating drivers (such as population growth). Even a scenario of reduced greenhouse gas emissions that could restrict a global temperature increase to less than 1.5 degrees Celsius (which is what the Reef needs) would still see substantial changes occurring to marine ecosystems and associated community benefits. Future coral reefs are unlikely to be as diverse and colourful as they were a decade ago, and the fish life seen while snorkelling and caught while fishing may also change. People and Reef-dependent industries need to prepare for this change.”</w:t>
      </w:r>
    </w:p>
    <w:p w14:paraId="5FC17F19" w14:textId="29BC068B" w:rsidR="00063DE9" w:rsidRDefault="00063DE9" w:rsidP="00063DE9">
      <w:pPr>
        <w:jc w:val="both"/>
        <w:rPr>
          <w:i/>
          <w:iCs/>
        </w:rPr>
      </w:pPr>
      <w:r w:rsidRPr="0093123B">
        <w:rPr>
          <w:i/>
          <w:iCs/>
        </w:rPr>
        <w:t>“Recent evidence suggests oceans are heating up at about 40 per cent fast</w:t>
      </w:r>
      <w:r>
        <w:rPr>
          <w:i/>
          <w:iCs/>
        </w:rPr>
        <w:t>er</w:t>
      </w:r>
      <w:r w:rsidRPr="0093123B">
        <w:rPr>
          <w:i/>
          <w:iCs/>
        </w:rPr>
        <w:t xml:space="preserve"> than previously estimated </w:t>
      </w:r>
      <w:r>
        <w:rPr>
          <w:i/>
          <w:iCs/>
        </w:rPr>
        <w:t>a</w:t>
      </w:r>
      <w:r w:rsidRPr="0093123B">
        <w:rPr>
          <w:i/>
          <w:iCs/>
        </w:rPr>
        <w:t xml:space="preserve">nd the pace of change is accelerating at </w:t>
      </w:r>
      <w:r>
        <w:rPr>
          <w:i/>
          <w:iCs/>
        </w:rPr>
        <w:t>an</w:t>
      </w:r>
      <w:r w:rsidRPr="0093123B">
        <w:rPr>
          <w:i/>
          <w:iCs/>
        </w:rPr>
        <w:t xml:space="preserve"> unprecedented rate. Both the magnitude and rate of these changes exceed the extent of natural variation over the last millennium and over glacial-interglacial time scales. The extent to which the climate will change in coming decades depends on current and future greenhouse gas emissions.”</w:t>
      </w:r>
    </w:p>
    <w:p w14:paraId="45E696BD" w14:textId="178C96A2" w:rsidR="004435F2" w:rsidRDefault="006126A1" w:rsidP="00063DE9">
      <w:pPr>
        <w:jc w:val="both"/>
      </w:pPr>
      <w:r>
        <w:t>As the Reef faces</w:t>
      </w:r>
      <w:r w:rsidR="0090173C">
        <w:t xml:space="preserve"> </w:t>
      </w:r>
      <w:r w:rsidR="002E0F65">
        <w:t xml:space="preserve">an assortment of </w:t>
      </w:r>
      <w:r w:rsidR="00123B71">
        <w:t>growing pressures, w</w:t>
      </w:r>
      <w:r w:rsidR="004435F2">
        <w:t xml:space="preserve">e </w:t>
      </w:r>
      <w:r w:rsidR="00123B71">
        <w:t>continue</w:t>
      </w:r>
      <w:r w:rsidR="004435F2">
        <w:t xml:space="preserve"> to step up our </w:t>
      </w:r>
      <w:r w:rsidR="00DC6924">
        <w:t xml:space="preserve">world </w:t>
      </w:r>
      <w:r w:rsidR="000A49B2">
        <w:t>leading</w:t>
      </w:r>
      <w:r w:rsidR="00555FA4">
        <w:t xml:space="preserve"> reef</w:t>
      </w:r>
      <w:r w:rsidR="00DC6924">
        <w:t xml:space="preserve"> </w:t>
      </w:r>
      <w:r w:rsidR="004435F2">
        <w:t>management efforts</w:t>
      </w:r>
      <w:r w:rsidR="00123B71">
        <w:t xml:space="preserve">. </w:t>
      </w:r>
      <w:r w:rsidR="00DF7C1F">
        <w:t xml:space="preserve">I note </w:t>
      </w:r>
      <w:r w:rsidR="00381DF6">
        <w:t xml:space="preserve">most recently </w:t>
      </w:r>
      <w:r w:rsidR="00DF7C1F">
        <w:t xml:space="preserve">the </w:t>
      </w:r>
      <w:r w:rsidR="00381DF6">
        <w:t>Citizens</w:t>
      </w:r>
      <w:r w:rsidR="00DF7C1F">
        <w:t xml:space="preserve"> of the Great Barrier Reef </w:t>
      </w:r>
      <w:r w:rsidR="00381DF6">
        <w:t xml:space="preserve">has </w:t>
      </w:r>
      <w:r w:rsidR="00463D39">
        <w:t xml:space="preserve">received </w:t>
      </w:r>
      <w:r w:rsidR="00381DF6">
        <w:t>fund</w:t>
      </w:r>
      <w:r w:rsidR="00463D39">
        <w:t>ing</w:t>
      </w:r>
      <w:r w:rsidR="00DF7C1F">
        <w:t xml:space="preserve"> to conduct the Great Reef Census</w:t>
      </w:r>
      <w:r w:rsidR="002E1E7F">
        <w:t>.</w:t>
      </w:r>
      <w:r w:rsidR="00DF7C1F">
        <w:t xml:space="preserve"> </w:t>
      </w:r>
      <w:r w:rsidR="002E1E7F">
        <w:t xml:space="preserve">This </w:t>
      </w:r>
      <w:r w:rsidR="00DF7C1F">
        <w:t xml:space="preserve">will engage </w:t>
      </w:r>
      <w:r w:rsidR="007115A3">
        <w:t xml:space="preserve">experts and </w:t>
      </w:r>
      <w:r w:rsidR="00DF7C1F">
        <w:t xml:space="preserve">citizen science </w:t>
      </w:r>
      <w:r w:rsidR="00320135">
        <w:t>to</w:t>
      </w:r>
      <w:r w:rsidR="002E1E7F">
        <w:t xml:space="preserve"> help us</w:t>
      </w:r>
      <w:r w:rsidR="00320135">
        <w:t xml:space="preserve"> get a better understanding</w:t>
      </w:r>
      <w:r w:rsidR="00650535">
        <w:t>—</w:t>
      </w:r>
      <w:r w:rsidR="00320135">
        <w:t>at the in-water level</w:t>
      </w:r>
      <w:r w:rsidR="00650535">
        <w:t xml:space="preserve">—of </w:t>
      </w:r>
      <w:r w:rsidR="00320135">
        <w:t xml:space="preserve">the </w:t>
      </w:r>
      <w:proofErr w:type="gramStart"/>
      <w:r w:rsidR="00320135">
        <w:t>current status</w:t>
      </w:r>
      <w:proofErr w:type="gramEnd"/>
      <w:r w:rsidR="00320135">
        <w:t xml:space="preserve"> of the Reef. These efforts are critically important for us to</w:t>
      </w:r>
      <w:r w:rsidR="002A1871">
        <w:t xml:space="preserve"> ensure we have up to date and</w:t>
      </w:r>
      <w:r w:rsidR="00446C96">
        <w:t xml:space="preserve"> as much</w:t>
      </w:r>
      <w:r w:rsidR="002A1871">
        <w:t xml:space="preserve"> broad scale intel on the Reef </w:t>
      </w:r>
      <w:r w:rsidR="00446C96">
        <w:t xml:space="preserve">as we can, particularly </w:t>
      </w:r>
      <w:r w:rsidR="002A1871">
        <w:t xml:space="preserve">as it continues to face </w:t>
      </w:r>
      <w:r w:rsidR="00D77068">
        <w:t>these</w:t>
      </w:r>
      <w:r w:rsidR="00733923">
        <w:t xml:space="preserve"> growing</w:t>
      </w:r>
      <w:r w:rsidR="002A1871">
        <w:t xml:space="preserve"> pressures.</w:t>
      </w:r>
      <w:r w:rsidR="009B018C">
        <w:t xml:space="preserve"> The </w:t>
      </w:r>
      <w:r w:rsidR="00EC2FC8">
        <w:t>greater</w:t>
      </w:r>
      <w:r w:rsidR="009B018C">
        <w:t xml:space="preserve"> the quality and scale of the information we </w:t>
      </w:r>
      <w:r w:rsidR="00EC2FC8">
        <w:t>obtain,</w:t>
      </w:r>
      <w:r w:rsidR="009B018C">
        <w:t xml:space="preserve"> will </w:t>
      </w:r>
      <w:r w:rsidR="00EC2FC8">
        <w:t xml:space="preserve">help </w:t>
      </w:r>
      <w:r w:rsidR="009B018C">
        <w:t xml:space="preserve">enable us to </w:t>
      </w:r>
      <w:proofErr w:type="gramStart"/>
      <w:r w:rsidR="009B018C">
        <w:t>more effectively deploy resources and</w:t>
      </w:r>
      <w:r w:rsidR="00890AD4">
        <w:t xml:space="preserve"> better target</w:t>
      </w:r>
      <w:r w:rsidR="009B018C">
        <w:t xml:space="preserve"> management efforts</w:t>
      </w:r>
      <w:proofErr w:type="gramEnd"/>
      <w:r w:rsidR="009B018C">
        <w:t>.</w:t>
      </w:r>
    </w:p>
    <w:p w14:paraId="236D8F16" w14:textId="094360A1" w:rsidR="00120BCA" w:rsidRDefault="00FD6071" w:rsidP="00063DE9">
      <w:pPr>
        <w:jc w:val="both"/>
      </w:pPr>
      <w:r>
        <w:lastRenderedPageBreak/>
        <w:t xml:space="preserve">The Great Reef Census </w:t>
      </w:r>
      <w:r w:rsidR="000A49B2">
        <w:t xml:space="preserve">will </w:t>
      </w:r>
      <w:r w:rsidR="00B96444">
        <w:t xml:space="preserve">make an important contribution </w:t>
      </w:r>
      <w:r w:rsidR="000A49B2">
        <w:t xml:space="preserve">to our </w:t>
      </w:r>
      <w:r>
        <w:t xml:space="preserve">growing </w:t>
      </w:r>
      <w:r w:rsidR="000A49B2">
        <w:t xml:space="preserve">suite of world class </w:t>
      </w:r>
      <w:r w:rsidR="00B96444">
        <w:t xml:space="preserve">Reef </w:t>
      </w:r>
      <w:r w:rsidR="000A49B2">
        <w:t>management</w:t>
      </w:r>
      <w:r w:rsidR="00B96444">
        <w:t xml:space="preserve"> and monitoring </w:t>
      </w:r>
      <w:r w:rsidR="000A49B2">
        <w:t>efforts</w:t>
      </w:r>
      <w:r w:rsidR="00B96444">
        <w:t>.</w:t>
      </w:r>
      <w:r w:rsidR="004462B0">
        <w:t xml:space="preserve"> </w:t>
      </w:r>
      <w:r w:rsidR="00B96444">
        <w:t>T</w:t>
      </w:r>
      <w:r w:rsidR="00616AFE">
        <w:t>hese</w:t>
      </w:r>
      <w:r w:rsidR="00A54A2E">
        <w:t xml:space="preserve"> combined</w:t>
      </w:r>
      <w:r w:rsidR="00616AFE">
        <w:t xml:space="preserve"> efforts </w:t>
      </w:r>
      <w:r w:rsidR="00971FAD">
        <w:t xml:space="preserve">are integral to </w:t>
      </w:r>
      <w:r w:rsidR="00607796">
        <w:t>achieving</w:t>
      </w:r>
      <w:r w:rsidR="009B4850">
        <w:t xml:space="preserve"> the best possible </w:t>
      </w:r>
      <w:r w:rsidR="00AA089C">
        <w:t>preservation of the Reef beyond the political</w:t>
      </w:r>
      <w:r w:rsidR="00D77068">
        <w:t xml:space="preserve"> </w:t>
      </w:r>
      <w:r w:rsidR="00872BAD">
        <w:t xml:space="preserve">constraints </w:t>
      </w:r>
      <w:r w:rsidR="00D77068">
        <w:t>and global</w:t>
      </w:r>
      <w:r w:rsidR="00872BAD">
        <w:t xml:space="preserve"> nature of</w:t>
      </w:r>
      <w:r w:rsidR="00D77068">
        <w:t xml:space="preserve"> </w:t>
      </w:r>
      <w:r w:rsidR="003337CF">
        <w:t xml:space="preserve">developing effective </w:t>
      </w:r>
      <w:r w:rsidR="00AA089C">
        <w:t>climate change policy</w:t>
      </w:r>
      <w:r w:rsidR="003D30D6">
        <w:t>.</w:t>
      </w:r>
      <w:r w:rsidR="00917489">
        <w:t xml:space="preserve"> Whether it is </w:t>
      </w:r>
      <w:r w:rsidR="00432A63">
        <w:t xml:space="preserve">the </w:t>
      </w:r>
      <w:r w:rsidR="00127ED0">
        <w:t>c</w:t>
      </w:r>
      <w:r w:rsidR="00432A63">
        <w:t>rown</w:t>
      </w:r>
      <w:r w:rsidR="003E2AD9">
        <w:t>-</w:t>
      </w:r>
      <w:r w:rsidR="00432A63">
        <w:t>of</w:t>
      </w:r>
      <w:r w:rsidR="003E2AD9">
        <w:t>-t</w:t>
      </w:r>
      <w:r w:rsidR="00432A63">
        <w:t xml:space="preserve">horns </w:t>
      </w:r>
      <w:r w:rsidR="00127ED0">
        <w:t>s</w:t>
      </w:r>
      <w:r w:rsidR="00432A63">
        <w:t>tarfish management program, the improvements we’re making to water quality,</w:t>
      </w:r>
      <w:r w:rsidR="0001736E">
        <w:t xml:space="preserve"> the </w:t>
      </w:r>
      <w:r w:rsidR="0030696C">
        <w:t xml:space="preserve">array of </w:t>
      </w:r>
      <w:r w:rsidR="0001736E">
        <w:t xml:space="preserve">coral reef restoration </w:t>
      </w:r>
      <w:r w:rsidR="0030696C">
        <w:t>initiatives</w:t>
      </w:r>
      <w:r w:rsidR="001A6D57">
        <w:t xml:space="preserve"> underway or</w:t>
      </w:r>
      <w:r w:rsidR="00432A63">
        <w:t xml:space="preserve"> </w:t>
      </w:r>
      <w:r w:rsidR="00221E0A">
        <w:t xml:space="preserve">our </w:t>
      </w:r>
      <w:r w:rsidR="009009A9">
        <w:t>long</w:t>
      </w:r>
      <w:r w:rsidR="0030696C">
        <w:t>-</w:t>
      </w:r>
      <w:r w:rsidR="009009A9">
        <w:t>term monitoring program</w:t>
      </w:r>
      <w:r w:rsidR="00221E0A">
        <w:t>s</w:t>
      </w:r>
      <w:r w:rsidR="0030696C">
        <w:t>.</w:t>
      </w:r>
      <w:r w:rsidR="003D30D6">
        <w:t xml:space="preserve"> </w:t>
      </w:r>
      <w:r w:rsidR="003C22F9">
        <w:t>These are all incredibly important and worthwhile tools at our disposal.</w:t>
      </w:r>
    </w:p>
    <w:p w14:paraId="1BA2DFAA" w14:textId="6DAD612B" w:rsidR="00573382" w:rsidRDefault="003C22F9" w:rsidP="00063DE9">
      <w:pPr>
        <w:jc w:val="both"/>
      </w:pPr>
      <w:r>
        <w:t xml:space="preserve">As </w:t>
      </w:r>
      <w:r w:rsidR="002C51C2">
        <w:t xml:space="preserve">enviable as these initiatives are, </w:t>
      </w:r>
      <w:r w:rsidR="003D30D6">
        <w:t>they alone cannot</w:t>
      </w:r>
      <w:r w:rsidR="005D3BEE">
        <w:t xml:space="preserve"> deliver a sustainable and healthy Reef</w:t>
      </w:r>
      <w:r w:rsidR="00607796">
        <w:t xml:space="preserve"> for the long-term</w:t>
      </w:r>
      <w:r w:rsidR="005D3BEE">
        <w:t>. The scale of the challenge</w:t>
      </w:r>
      <w:r w:rsidR="00CC03E8">
        <w:t>s presented by climate change</w:t>
      </w:r>
      <w:r w:rsidR="005D3BEE">
        <w:t xml:space="preserve"> </w:t>
      </w:r>
      <w:r w:rsidR="00260E34">
        <w:t>are</w:t>
      </w:r>
      <w:r w:rsidR="005D3BEE">
        <w:t xml:space="preserve"> </w:t>
      </w:r>
      <w:r w:rsidR="00CD5AE8">
        <w:t xml:space="preserve">simply </w:t>
      </w:r>
      <w:r w:rsidR="006F7098">
        <w:t xml:space="preserve">too large for </w:t>
      </w:r>
      <w:r w:rsidR="005D3BEE">
        <w:t xml:space="preserve">direct </w:t>
      </w:r>
      <w:r w:rsidR="00CD5AE8">
        <w:t xml:space="preserve">management </w:t>
      </w:r>
      <w:r w:rsidR="005D3BEE">
        <w:t xml:space="preserve">intervention </w:t>
      </w:r>
      <w:r w:rsidR="006F7098">
        <w:t>to resolve.</w:t>
      </w:r>
      <w:r w:rsidR="00120BCA">
        <w:t xml:space="preserve"> But g</w:t>
      </w:r>
      <w:r w:rsidR="00B46479">
        <w:t>iven the</w:t>
      </w:r>
      <w:r w:rsidR="00CE68AB">
        <w:t xml:space="preserve"> pace of</w:t>
      </w:r>
      <w:r w:rsidR="00B46479">
        <w:t xml:space="preserve"> developments that are underway in the lead up to the</w:t>
      </w:r>
      <w:r w:rsidR="003F2DE1">
        <w:t xml:space="preserve"> COP26 in Glasgow</w:t>
      </w:r>
      <w:r w:rsidR="003104BD">
        <w:t>,</w:t>
      </w:r>
      <w:r w:rsidR="003319D9">
        <w:t xml:space="preserve"> I am enthused and cautiously optimistic</w:t>
      </w:r>
      <w:r w:rsidR="00D13274">
        <w:t xml:space="preserve"> </w:t>
      </w:r>
      <w:r w:rsidR="000D4358">
        <w:t>that the</w:t>
      </w:r>
      <w:r w:rsidR="003D0DBC">
        <w:t xml:space="preserve"> likelihood of further positive change is growing.</w:t>
      </w:r>
      <w:r w:rsidR="003319D9" w:rsidRPr="006C7850">
        <w:rPr>
          <w:color w:val="92D050"/>
        </w:rPr>
        <w:t xml:space="preserve"> </w:t>
      </w:r>
      <w:r w:rsidR="008441F6">
        <w:t>I have</w:t>
      </w:r>
      <w:r w:rsidR="00517352">
        <w:t xml:space="preserve"> actively</w:t>
      </w:r>
      <w:r w:rsidR="008441F6">
        <w:t xml:space="preserve"> encouraged Minister Taylor</w:t>
      </w:r>
      <w:r w:rsidR="000F5B85">
        <w:t xml:space="preserve"> to pursue efforts that would </w:t>
      </w:r>
      <w:r w:rsidR="00A62DE9">
        <w:t>see Australia n</w:t>
      </w:r>
      <w:r w:rsidR="0088395E">
        <w:t>o longer</w:t>
      </w:r>
      <w:r w:rsidR="00A62DE9">
        <w:t xml:space="preserve"> </w:t>
      </w:r>
      <w:r w:rsidR="000C7F22">
        <w:t xml:space="preserve">reliant </w:t>
      </w:r>
      <w:r w:rsidR="006C7850">
        <w:t xml:space="preserve">on Kyoto carry over to meet our 2030 </w:t>
      </w:r>
      <w:proofErr w:type="gramStart"/>
      <w:r w:rsidR="006C7850">
        <w:t xml:space="preserve">target  </w:t>
      </w:r>
      <w:r w:rsidR="00A62DE9">
        <w:t>and</w:t>
      </w:r>
      <w:proofErr w:type="gramEnd"/>
      <w:r w:rsidR="00A62DE9">
        <w:t xml:space="preserve"> I am</w:t>
      </w:r>
      <w:r w:rsidR="00B13C44">
        <w:t xml:space="preserve"> very</w:t>
      </w:r>
      <w:r w:rsidR="00A62DE9">
        <w:t xml:space="preserve"> pleased that the Prime Minister has</w:t>
      </w:r>
      <w:r w:rsidR="00AD3F49" w:rsidRPr="004563F0">
        <w:t xml:space="preserve"> </w:t>
      </w:r>
      <w:r w:rsidR="00AD3F49" w:rsidRPr="00B16A61">
        <w:t>recently</w:t>
      </w:r>
      <w:r w:rsidR="004563F0" w:rsidRPr="00B16A61">
        <w:t xml:space="preserve"> </w:t>
      </w:r>
      <w:r w:rsidR="00B16A61" w:rsidRPr="00B16A61">
        <w:t>announced he is very confident that this will be the case.</w:t>
      </w:r>
    </w:p>
    <w:p w14:paraId="4CC5AB4D" w14:textId="77B6A4B4" w:rsidR="0058157A" w:rsidRDefault="00E83280" w:rsidP="00203733">
      <w:pPr>
        <w:jc w:val="both"/>
      </w:pPr>
      <w:r>
        <w:t>Australia has a significant stake in how</w:t>
      </w:r>
      <w:r w:rsidR="00BC3569">
        <w:t xml:space="preserve"> climate change </w:t>
      </w:r>
      <w:r w:rsidR="00580F4F">
        <w:t>progresses</w:t>
      </w:r>
      <w:r w:rsidR="00BC3569">
        <w:t xml:space="preserve"> in the decades ahead.</w:t>
      </w:r>
      <w:r w:rsidR="00191792">
        <w:t xml:space="preserve"> </w:t>
      </w:r>
      <w:r w:rsidR="00D14FE6">
        <w:t>The science is very clear on the implications for Australia and indeed the timelines we ought to be working towards.</w:t>
      </w:r>
      <w:r w:rsidR="00D14FE6" w:rsidRPr="006C7850">
        <w:rPr>
          <w:color w:val="92D050"/>
        </w:rPr>
        <w:t xml:space="preserve"> </w:t>
      </w:r>
      <w:r w:rsidR="004563F0" w:rsidRPr="00E76C17">
        <w:t xml:space="preserve">In my view we should be driving the dialogue, </w:t>
      </w:r>
      <w:proofErr w:type="gramStart"/>
      <w:r w:rsidR="004563F0" w:rsidRPr="00E76C17">
        <w:t>encouraging</w:t>
      </w:r>
      <w:proofErr w:type="gramEnd"/>
      <w:r w:rsidR="004563F0" w:rsidRPr="00E76C17">
        <w:t xml:space="preserve"> and inspiring others to grow their ambition, as it is in </w:t>
      </w:r>
      <w:r w:rsidR="00191792">
        <w:t xml:space="preserve">our </w:t>
      </w:r>
      <w:r w:rsidR="0044053A">
        <w:t>interest</w:t>
      </w:r>
      <w:r w:rsidR="00EF5683">
        <w:t>—</w:t>
      </w:r>
      <w:r w:rsidR="00191792">
        <w:t xml:space="preserve">both for the future sustainability of the </w:t>
      </w:r>
      <w:r w:rsidR="00EF5683">
        <w:t xml:space="preserve">Great Barrier </w:t>
      </w:r>
      <w:r w:rsidR="00191792">
        <w:t>Reef</w:t>
      </w:r>
      <w:r w:rsidR="00BE27C4">
        <w:t xml:space="preserve">, </w:t>
      </w:r>
      <w:r w:rsidR="00E6090B">
        <w:t>and</w:t>
      </w:r>
      <w:r w:rsidR="00191792">
        <w:t xml:space="preserve"> for </w:t>
      </w:r>
      <w:r w:rsidR="00230367">
        <w:t>a myriad of other reasons</w:t>
      </w:r>
      <w:r w:rsidR="00EF5683">
        <w:t xml:space="preserve"> as well.</w:t>
      </w:r>
      <w:r w:rsidR="00552C1D">
        <w:t xml:space="preserve"> </w:t>
      </w:r>
      <w:r w:rsidR="002E0F65">
        <w:t>Given this, i</w:t>
      </w:r>
      <w:r w:rsidR="00647457">
        <w:t>t</w:t>
      </w:r>
      <w:r w:rsidR="0058157A">
        <w:t xml:space="preserve"> should come as no surprise that I </w:t>
      </w:r>
      <w:r w:rsidR="008E58E7">
        <w:t xml:space="preserve">personally </w:t>
      </w:r>
      <w:r w:rsidR="0058157A">
        <w:t>support a 2050 net zero emissions target being adopted as Federal Government policy.</w:t>
      </w:r>
    </w:p>
    <w:p w14:paraId="0DD0006F" w14:textId="14BEB6AC" w:rsidR="00FC03D4" w:rsidRDefault="00812F96" w:rsidP="005D64B4">
      <w:pPr>
        <w:jc w:val="both"/>
      </w:pPr>
      <w:r>
        <w:t xml:space="preserve">I appreciate that there are some uncomfortable economic realities </w:t>
      </w:r>
      <w:r w:rsidR="00FC03D4">
        <w:t>on the road to net zero emissions</w:t>
      </w:r>
      <w:r w:rsidR="009D25D1">
        <w:t xml:space="preserve">, but many of these are coming with, or without </w:t>
      </w:r>
      <w:r w:rsidR="000A3DD9">
        <w:t>Australia adopting the</w:t>
      </w:r>
      <w:r w:rsidR="009D25D1">
        <w:t xml:space="preserve"> target.</w:t>
      </w:r>
      <w:r w:rsidR="000E7D3F">
        <w:t xml:space="preserve"> </w:t>
      </w:r>
      <w:r w:rsidR="000A3DD9">
        <w:t>We</w:t>
      </w:r>
      <w:r w:rsidR="000E7D3F">
        <w:t xml:space="preserve"> should face </w:t>
      </w:r>
      <w:r w:rsidR="000A3DD9">
        <w:t>these challenges</w:t>
      </w:r>
      <w:r w:rsidR="000E7D3F">
        <w:t xml:space="preserve"> forthrightly, knowing that at the same time there are a multitude </w:t>
      </w:r>
      <w:r w:rsidR="0034422E">
        <w:t xml:space="preserve">of economic opportunities for Australia on the journey to </w:t>
      </w:r>
      <w:r w:rsidR="005D64B4">
        <w:t>decarbonisation.</w:t>
      </w:r>
      <w:r w:rsidR="00124BC4">
        <w:t xml:space="preserve"> If ever there was a time for significant reforms, it is now—and if COVID-19 has shown us anything, it is that the </w:t>
      </w:r>
      <w:r w:rsidR="009B018C">
        <w:t xml:space="preserve">mainstream </w:t>
      </w:r>
      <w:r w:rsidR="00124BC4">
        <w:t>scientific</w:t>
      </w:r>
      <w:r w:rsidR="00E975A4">
        <w:t xml:space="preserve"> </w:t>
      </w:r>
      <w:r w:rsidR="00124BC4">
        <w:t xml:space="preserve">advice of experts matters greatly. By taking their advice and acting pragmatically upon it, we </w:t>
      </w:r>
      <w:r w:rsidR="000A3DD9">
        <w:t xml:space="preserve">have </w:t>
      </w:r>
      <w:r w:rsidR="00124BC4">
        <w:t>drastically improve</w:t>
      </w:r>
      <w:r w:rsidR="000A3DD9">
        <w:t>d</w:t>
      </w:r>
      <w:r w:rsidR="00124BC4">
        <w:t xml:space="preserve"> outcomes for Australia</w:t>
      </w:r>
      <w:r w:rsidR="00C77B42">
        <w:t>,</w:t>
      </w:r>
      <w:r w:rsidR="00F82B86">
        <w:t xml:space="preserve"> and Australians.</w:t>
      </w:r>
      <w:r w:rsidR="00E975A4">
        <w:t xml:space="preserve"> We need to apply </w:t>
      </w:r>
      <w:r w:rsidR="00A36733">
        <w:t>the same approach to</w:t>
      </w:r>
      <w:r w:rsidR="00E975A4">
        <w:t xml:space="preserve"> tackling the challenges of climate change.</w:t>
      </w:r>
    </w:p>
    <w:p w14:paraId="1C477DCB" w14:textId="77777777" w:rsidR="00AA47A5" w:rsidRDefault="00F05CB9" w:rsidP="009A344B">
      <w:pPr>
        <w:jc w:val="both"/>
      </w:pPr>
      <w:r>
        <w:rPr>
          <w:noProof/>
          <w:lang w:eastAsia="en-AU"/>
        </w:rPr>
        <w:drawing>
          <wp:anchor distT="0" distB="0" distL="114300" distR="114300" simplePos="0" relativeHeight="251658241" behindDoc="1" locked="0" layoutInCell="1" allowOverlap="1" wp14:anchorId="1C477EA8" wp14:editId="24F80E22">
            <wp:simplePos x="0" y="0"/>
            <wp:positionH relativeFrom="column">
              <wp:posOffset>-435610</wp:posOffset>
            </wp:positionH>
            <wp:positionV relativeFrom="paragraph">
              <wp:posOffset>10160</wp:posOffset>
            </wp:positionV>
            <wp:extent cx="3044825" cy="1510030"/>
            <wp:effectExtent l="0" t="0" r="3175" b="0"/>
            <wp:wrapTight wrapText="bothSides">
              <wp:wrapPolygon edited="0">
                <wp:start x="0" y="0"/>
                <wp:lineTo x="0" y="21255"/>
                <wp:lineTo x="21487" y="21255"/>
                <wp:lineTo x="21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6">
                      <a:extLst>
                        <a:ext uri="{28A0092B-C50C-407E-A947-70E740481C1C}">
                          <a14:useLocalDpi xmlns:a14="http://schemas.microsoft.com/office/drawing/2010/main" val="0"/>
                        </a:ext>
                      </a:extLst>
                    </a:blip>
                    <a:stretch>
                      <a:fillRect/>
                    </a:stretch>
                  </pic:blipFill>
                  <pic:spPr>
                    <a:xfrm>
                      <a:off x="0" y="0"/>
                      <a:ext cx="3044825" cy="1510030"/>
                    </a:xfrm>
                    <a:prstGeom prst="rect">
                      <a:avLst/>
                    </a:prstGeom>
                  </pic:spPr>
                </pic:pic>
              </a:graphicData>
            </a:graphic>
            <wp14:sizeRelH relativeFrom="page">
              <wp14:pctWidth>0</wp14:pctWidth>
            </wp14:sizeRelH>
            <wp14:sizeRelV relativeFrom="page">
              <wp14:pctHeight>0</wp14:pctHeight>
            </wp14:sizeRelV>
          </wp:anchor>
        </w:drawing>
      </w:r>
    </w:p>
    <w:p w14:paraId="1C477DCC" w14:textId="77777777" w:rsidR="00F05CB9" w:rsidRDefault="00F05CB9" w:rsidP="009A344B">
      <w:pPr>
        <w:jc w:val="both"/>
      </w:pPr>
    </w:p>
    <w:p w14:paraId="1C477DCD" w14:textId="77777777" w:rsidR="00F05CB9" w:rsidRDefault="00F05CB9" w:rsidP="009A344B">
      <w:pPr>
        <w:jc w:val="both"/>
      </w:pPr>
    </w:p>
    <w:p w14:paraId="1C477DCE" w14:textId="77777777" w:rsidR="00F05CB9" w:rsidRDefault="00F05CB9" w:rsidP="009A344B">
      <w:pPr>
        <w:jc w:val="both"/>
      </w:pPr>
    </w:p>
    <w:p w14:paraId="1C477DCF" w14:textId="77777777" w:rsidR="00F05CB9" w:rsidRDefault="00F05CB9" w:rsidP="009A344B">
      <w:pPr>
        <w:jc w:val="both"/>
      </w:pPr>
    </w:p>
    <w:p w14:paraId="1C477DD0" w14:textId="77777777" w:rsidR="00AA47A5" w:rsidRPr="00F05CB9" w:rsidRDefault="00AA47A5" w:rsidP="009A344B">
      <w:pPr>
        <w:jc w:val="both"/>
        <w:rPr>
          <w:b/>
        </w:rPr>
      </w:pPr>
      <w:r w:rsidRPr="00F05CB9">
        <w:rPr>
          <w:b/>
        </w:rPr>
        <w:t>The Hon Warren Entsch MP</w:t>
      </w:r>
    </w:p>
    <w:p w14:paraId="1C477DD1" w14:textId="0DA08D1E" w:rsidR="00D14FE6" w:rsidRDefault="00AA47A5" w:rsidP="009A344B">
      <w:pPr>
        <w:jc w:val="both"/>
        <w:rPr>
          <w:b/>
        </w:rPr>
      </w:pPr>
      <w:r w:rsidRPr="00F05CB9">
        <w:rPr>
          <w:b/>
        </w:rPr>
        <w:t>Special Envoy for the Great Barrier Reef</w:t>
      </w:r>
    </w:p>
    <w:p w14:paraId="635267C7" w14:textId="77777777" w:rsidR="00D14FE6" w:rsidRDefault="00D14FE6">
      <w:pPr>
        <w:spacing w:after="0" w:line="240" w:lineRule="auto"/>
        <w:rPr>
          <w:b/>
        </w:rPr>
      </w:pPr>
      <w:r>
        <w:rPr>
          <w:b/>
        </w:rPr>
        <w:br w:type="page"/>
      </w:r>
    </w:p>
    <w:p w14:paraId="06489A12" w14:textId="77777777" w:rsidR="00956A34" w:rsidRPr="001B1731" w:rsidRDefault="00956A34" w:rsidP="00956A34">
      <w:pPr>
        <w:pStyle w:val="Heading3"/>
        <w:rPr>
          <w:i w:val="0"/>
          <w:iCs/>
          <w:shd w:val="clear" w:color="auto" w:fill="FFFFFF"/>
        </w:rPr>
      </w:pPr>
      <w:r>
        <w:rPr>
          <w:i w:val="0"/>
          <w:iCs/>
          <w:shd w:val="clear" w:color="auto" w:fill="FFFFFF"/>
        </w:rPr>
        <w:lastRenderedPageBreak/>
        <w:t>Current Status of the Great Barrier Reef</w:t>
      </w:r>
    </w:p>
    <w:p w14:paraId="2A4B5578" w14:textId="3DA34A69" w:rsidR="00956A34" w:rsidRDefault="00956A34" w:rsidP="00956A34">
      <w:pPr>
        <w:jc w:val="both"/>
      </w:pPr>
      <w:r>
        <w:t>Summer is now upon us and this is typically a time that experts are on heightened alert, as the Great Barrier Reef faces increased risk from more extreme weather events. Mos</w:t>
      </w:r>
      <w:r w:rsidR="00752E64">
        <w:t>t</w:t>
      </w:r>
      <w:r>
        <w:t xml:space="preserve"> notably </w:t>
      </w:r>
      <w:r w:rsidR="00127ED0">
        <w:t>the concerns are</w:t>
      </w:r>
      <w:r>
        <w:t xml:space="preserve"> with the increased likelihood of marine heatwaves and cyclones. At the same time there are some positives, with the annual coral spawning event underway at the time of writing. </w:t>
      </w:r>
      <w:r w:rsidR="00AF2133">
        <w:t>Th</w:t>
      </w:r>
      <w:r w:rsidR="00890AD4">
        <w:t>is unique reproductive event takes place across the Great Barrier Reef in its entirety,</w:t>
      </w:r>
      <w:r w:rsidR="00AF2133">
        <w:t xml:space="preserve"> with the dispersal of b</w:t>
      </w:r>
      <w:r>
        <w:t xml:space="preserve">illions of eggs and sperm </w:t>
      </w:r>
      <w:r w:rsidR="00890AD4">
        <w:t>from</w:t>
      </w:r>
      <w:r>
        <w:t xml:space="preserve"> corals </w:t>
      </w:r>
      <w:r w:rsidR="00890AD4">
        <w:t xml:space="preserve">occurring </w:t>
      </w:r>
      <w:r>
        <w:t>over the course of</w:t>
      </w:r>
      <w:r w:rsidR="00890AD4">
        <w:t xml:space="preserve"> just</w:t>
      </w:r>
      <w:r>
        <w:t xml:space="preserve"> a few days</w:t>
      </w:r>
      <w:r w:rsidR="00890AD4">
        <w:t xml:space="preserve">. </w:t>
      </w:r>
      <w:r w:rsidR="00600527">
        <w:t>This ecological marvel is crucial to developing the next generation of corals on our Reef.</w:t>
      </w:r>
    </w:p>
    <w:p w14:paraId="5D2F932B" w14:textId="16F59611" w:rsidR="00807B45" w:rsidRPr="00A853C9" w:rsidRDefault="00807B45" w:rsidP="00956A34">
      <w:pPr>
        <w:jc w:val="both"/>
      </w:pPr>
      <w:r>
        <w:t xml:space="preserve">Many </w:t>
      </w:r>
      <w:r w:rsidR="00A853C9">
        <w:t xml:space="preserve">Reef enthusiasts would have tuned into the ABC’s </w:t>
      </w:r>
      <w:r w:rsidR="00A853C9" w:rsidRPr="00A853C9">
        <w:rPr>
          <w:i/>
          <w:iCs/>
        </w:rPr>
        <w:t>Reef Live</w:t>
      </w:r>
      <w:r w:rsidR="00A853C9">
        <w:t xml:space="preserve"> broadcast </w:t>
      </w:r>
      <w:r w:rsidR="000D65A5">
        <w:t>on the 4</w:t>
      </w:r>
      <w:r w:rsidR="000D65A5" w:rsidRPr="000D65A5">
        <w:rPr>
          <w:vertAlign w:val="superscript"/>
        </w:rPr>
        <w:t>th</w:t>
      </w:r>
      <w:r w:rsidR="000D65A5">
        <w:t xml:space="preserve"> and 6</w:t>
      </w:r>
      <w:r w:rsidR="000D65A5" w:rsidRPr="000D65A5">
        <w:rPr>
          <w:vertAlign w:val="superscript"/>
        </w:rPr>
        <w:t>th</w:t>
      </w:r>
      <w:r w:rsidR="000D65A5">
        <w:t xml:space="preserve"> of December</w:t>
      </w:r>
      <w:r w:rsidR="00724D7B">
        <w:t xml:space="preserve"> to witness this unique</w:t>
      </w:r>
      <w:r w:rsidR="000B7820">
        <w:t xml:space="preserve"> event</w:t>
      </w:r>
      <w:r w:rsidR="000D65A5">
        <w:t>. I though</w:t>
      </w:r>
      <w:r w:rsidR="00752E64">
        <w:t>t</w:t>
      </w:r>
      <w:r w:rsidR="000D65A5">
        <w:t xml:space="preserve"> the program was terrific and illustrated </w:t>
      </w:r>
      <w:r w:rsidR="00577769">
        <w:t xml:space="preserve">clearly both the Reef’s vibrancy </w:t>
      </w:r>
      <w:proofErr w:type="gramStart"/>
      <w:r w:rsidR="00577769">
        <w:t>and also</w:t>
      </w:r>
      <w:proofErr w:type="gramEnd"/>
      <w:r w:rsidR="00577769">
        <w:t xml:space="preserve"> its vulnerability. </w:t>
      </w:r>
      <w:r w:rsidR="00744050">
        <w:t xml:space="preserve">The program captured the </w:t>
      </w:r>
      <w:proofErr w:type="gramStart"/>
      <w:r w:rsidR="00744050">
        <w:t>once a year</w:t>
      </w:r>
      <w:proofErr w:type="gramEnd"/>
      <w:r w:rsidR="00744050">
        <w:t xml:space="preserve"> spawning event giv</w:t>
      </w:r>
      <w:r w:rsidR="00025747">
        <w:t>ing viewers an insight into the spectacular and extraordinary nature of how corals synchronise their reproducti</w:t>
      </w:r>
      <w:r w:rsidR="000B7820">
        <w:t>ve</w:t>
      </w:r>
      <w:r w:rsidR="00025747">
        <w:t xml:space="preserve"> efforts o</w:t>
      </w:r>
      <w:r w:rsidR="007778D2">
        <w:t>ver</w:t>
      </w:r>
      <w:r w:rsidR="00025747">
        <w:t xml:space="preserve"> the course of several days.</w:t>
      </w:r>
      <w:r w:rsidR="00BD7E42">
        <w:t xml:space="preserve"> </w:t>
      </w:r>
      <w:r w:rsidR="008D38C2">
        <w:t xml:space="preserve">It also gave viewers the opportunity to peer behind the scientific curtain, to see and learn about some of the </w:t>
      </w:r>
      <w:r w:rsidR="00775A2C">
        <w:t>cutting-edge</w:t>
      </w:r>
      <w:r w:rsidR="008D38C2">
        <w:t xml:space="preserve"> science that is helping to </w:t>
      </w:r>
      <w:r w:rsidR="008D7BAD">
        <w:t xml:space="preserve">manage the </w:t>
      </w:r>
      <w:r w:rsidR="00C86408">
        <w:t>Great Barrier Reef</w:t>
      </w:r>
      <w:r w:rsidR="008D7BAD">
        <w:t>.</w:t>
      </w:r>
    </w:p>
    <w:p w14:paraId="271AA786" w14:textId="7A56040D" w:rsidR="00956A34" w:rsidRDefault="00127ED0" w:rsidP="00956A34">
      <w:pPr>
        <w:jc w:val="both"/>
      </w:pPr>
      <w:r>
        <w:t>On the weather front, t</w:t>
      </w:r>
      <w:r w:rsidR="00956A34">
        <w:t xml:space="preserve">he Bureau of Meteorology has declared that we are officially in a </w:t>
      </w:r>
      <w:r w:rsidR="00956A34" w:rsidRPr="006A5715">
        <w:t>La Niña</w:t>
      </w:r>
      <w:r w:rsidR="00956A34">
        <w:t xml:space="preserve"> event, where we can reasonably expect an increase of cyclones and rainfall, as well as cooler than average temperatures. These conditions are of note as they will potentially have some implications for the Great Barrier Reef this summer. We can’t pinpoint the specifics of when and where the </w:t>
      </w:r>
      <w:r w:rsidR="00956A34" w:rsidRPr="006A5715">
        <w:t>La Niña</w:t>
      </w:r>
      <w:r w:rsidR="00956A34">
        <w:t xml:space="preserve"> driven localised weather events will occur, rather just that their occurrence will be above average levels.</w:t>
      </w:r>
    </w:p>
    <w:p w14:paraId="44998BBB" w14:textId="62C8B6CC" w:rsidR="00956A34" w:rsidRDefault="00956A34" w:rsidP="00956A34">
      <w:pPr>
        <w:jc w:val="both"/>
      </w:pPr>
      <w:r>
        <w:t xml:space="preserve">One might reasonably deduce that the change in conditions brought on by </w:t>
      </w:r>
      <w:r w:rsidRPr="006A5715">
        <w:t>La Niña</w:t>
      </w:r>
      <w:r>
        <w:t xml:space="preserve"> might lend themselves to cooler sea temperatures—meaning we may have a better chance of avoiding another mass bleaching event this year. But what we must remember is that since the last significant </w:t>
      </w:r>
      <w:r w:rsidRPr="006A5715">
        <w:t>La Niña</w:t>
      </w:r>
      <w:r>
        <w:t xml:space="preserve"> event (2010-2012), global temperatures have continued to rise. Over the last decade they have risen by 0.2 degrees Celsius. In the context of </w:t>
      </w:r>
      <w:r w:rsidR="00890AD4">
        <w:t>this</w:t>
      </w:r>
      <w:r>
        <w:t xml:space="preserve"> </w:t>
      </w:r>
      <w:r w:rsidRPr="006A5715">
        <w:t>La Niña</w:t>
      </w:r>
      <w:r>
        <w:t xml:space="preserve"> event, we are now in an environment that is functioning at a higher base level temperature.</w:t>
      </w:r>
    </w:p>
    <w:p w14:paraId="51926CC9" w14:textId="77777777" w:rsidR="00956A34" w:rsidRDefault="00956A34" w:rsidP="00956A34">
      <w:pPr>
        <w:jc w:val="both"/>
      </w:pPr>
      <w:r>
        <w:t xml:space="preserve">While the predicted cooler weather and increased cloud cover could provide some reprieve for the Great Barrier Reef, corals may still face risk of bleaching from thermal stress—we </w:t>
      </w:r>
      <w:proofErr w:type="gramStart"/>
      <w:r>
        <w:t>have to</w:t>
      </w:r>
      <w:proofErr w:type="gramEnd"/>
      <w:r>
        <w:t xml:space="preserve"> remember they are very sensitive to small variances in temperature. How this plays out is all very much dependent upon how localised weather patterns develop over the summer period and we don’t have a clear picture on that just yet—time will tell. I have complete faith that the Great Barrier Reef Marine Park Authority and its partners like the Australian Institute of Marine Science and the Bureau of Meteorology will be keeping a keen eye on the situation as it develops.</w:t>
      </w:r>
    </w:p>
    <w:p w14:paraId="64E44D69" w14:textId="72A6BD8E" w:rsidR="00775A2C" w:rsidRDefault="00956A34" w:rsidP="00956A34">
      <w:pPr>
        <w:jc w:val="both"/>
      </w:pPr>
      <w:r>
        <w:t xml:space="preserve">You will recall in my last report I discussed the implications from the bleaching event early in 2020. I noted that it was likely to take some additional time to gather a more comprehensive picture of the scale of the bleaching and the mortality of corals. Like most things this year, COVID-19 has had an impact. Because of on-water operational constraints due to the pandemic, it has resulted in less data on coral mortality/recovery outcomes than would have ordinarily been the case. The combined reporting from aerial surveys, used in conjunction with surveys from marine park rangers, marine </w:t>
      </w:r>
      <w:proofErr w:type="gramStart"/>
      <w:r>
        <w:t>scientists</w:t>
      </w:r>
      <w:proofErr w:type="gramEnd"/>
      <w:r>
        <w:t xml:space="preserve"> and </w:t>
      </w:r>
      <w:r w:rsidR="00D1441C">
        <w:t>researchers</w:t>
      </w:r>
      <w:r>
        <w:t>, as well as through reports received from tourism operators and through the Eye on the Reef program have been utilised to get a better picture and build upon the initial reports on the bleaching event.</w:t>
      </w:r>
    </w:p>
    <w:p w14:paraId="6A77338F" w14:textId="43E50A8A" w:rsidR="00775A2C" w:rsidRDefault="00775A2C" w:rsidP="00956A34">
      <w:pPr>
        <w:jc w:val="both"/>
      </w:pPr>
    </w:p>
    <w:p w14:paraId="44D22EB1" w14:textId="77777777" w:rsidR="00D1441C" w:rsidRDefault="00D1441C" w:rsidP="00956A34">
      <w:pPr>
        <w:jc w:val="both"/>
      </w:pPr>
    </w:p>
    <w:p w14:paraId="12E27DE4" w14:textId="4F336075" w:rsidR="00956A34" w:rsidRDefault="00127ED0" w:rsidP="00956A34">
      <w:pPr>
        <w:jc w:val="both"/>
        <w:rPr>
          <w:i/>
          <w:iCs/>
        </w:rPr>
      </w:pPr>
      <w:r>
        <w:lastRenderedPageBreak/>
        <w:t>The Authority has indicated that:</w:t>
      </w:r>
      <w:r w:rsidR="00956A34">
        <w:t xml:space="preserve"> </w:t>
      </w:r>
      <w:r w:rsidR="00956A34">
        <w:rPr>
          <w:i/>
          <w:iCs/>
        </w:rPr>
        <w:t>“Out of the 1036 reefs surveyed by scientists in a plane, 40 per cent had no or negligible bleaching, 35 per cent had moderate bleaching and 25 per cent had severe bleaching. Based on these numbers, the 2020 event is not as bad as the 2016 event, but is worse than the events in 2017, 2002 and 1998. A key factor in describing the severity of a bleaching event is how much coral dies, not just how much bleaches… Of the 1036 reefs, 60 per cent had either moderate or severe bleaching. However, this doesn’t mean all the corals on those reefs were bleached, nor does it equate to 60 per cent of the entire Reef.”</w:t>
      </w:r>
    </w:p>
    <w:p w14:paraId="72BDF9D0" w14:textId="1D0A9791" w:rsidR="00956A34" w:rsidRPr="00EC2FC8" w:rsidRDefault="00127ED0" w:rsidP="00956A34">
      <w:pPr>
        <w:jc w:val="both"/>
      </w:pPr>
      <w:r>
        <w:t>For the m</w:t>
      </w:r>
      <w:r w:rsidR="00956A34">
        <w:t xml:space="preserve">ajor tourism areas of the Great Barrier </w:t>
      </w:r>
      <w:proofErr w:type="gramStart"/>
      <w:r w:rsidR="00956A34">
        <w:t>Reef</w:t>
      </w:r>
      <w:proofErr w:type="gramEnd"/>
      <w:r>
        <w:t xml:space="preserve"> they</w:t>
      </w:r>
      <w:r w:rsidR="00956A34">
        <w:t xml:space="preserve"> mostly experienced no, negligible or moderate bleaching only, with the exception of one area in the southern part of the Marine Park that experienced severe bleaching. In the Cairns region it seems mostly low severity coral bleaching has been experienced. It’s also worth pointing out that in the Cairns/Cooktown region</w:t>
      </w:r>
      <w:r>
        <w:t xml:space="preserve"> </w:t>
      </w:r>
      <w:r w:rsidR="00956A34">
        <w:t xml:space="preserve">the </w:t>
      </w:r>
      <w:r>
        <w:t>c</w:t>
      </w:r>
      <w:r w:rsidR="00956A34">
        <w:t xml:space="preserve">rown-of-thorns starfish control program has successfully culled crown-of-thorns starfish </w:t>
      </w:r>
      <w:r w:rsidR="00956A34" w:rsidRPr="00EC2FC8">
        <w:t>down to ecologically sustainable levels at five of the six reefs targeted by the program.</w:t>
      </w:r>
    </w:p>
    <w:p w14:paraId="613A326D" w14:textId="3DD15209" w:rsidR="006739BC" w:rsidRDefault="008B2106" w:rsidP="008B2106">
      <w:pPr>
        <w:jc w:val="both"/>
      </w:pPr>
      <w:r w:rsidRPr="00EC2FC8">
        <w:t>As I raised in my report from July this year, I am pleased that consideration and approval has been given for additional resourcing for the Great Barrier Reef Marine Park Authority to undertake aerial surveys should coral bleaching occur in future years. As currently the most practical way to understand the extent of bleaching, I’m pleased that these surveys are now guaranteed for the next three summers. It’s also great to see that the funding will s</w:t>
      </w:r>
      <w:r w:rsidR="006739BC" w:rsidRPr="00EC2FC8">
        <w:t>upport trialling technologies (such as long</w:t>
      </w:r>
      <w:r w:rsidRPr="00EC2FC8">
        <w:t>-</w:t>
      </w:r>
      <w:r w:rsidR="006739BC" w:rsidRPr="00EC2FC8">
        <w:t xml:space="preserve">range drones or the use of satellites) to </w:t>
      </w:r>
      <w:proofErr w:type="gramStart"/>
      <w:r w:rsidR="006739BC" w:rsidRPr="00EC2FC8">
        <w:t>more quickly assess broad scale and finer scale coral bleaching impacts and cyclone damage</w:t>
      </w:r>
      <w:proofErr w:type="gramEnd"/>
      <w:r w:rsidR="006739BC" w:rsidRPr="00EC2FC8">
        <w:t>.</w:t>
      </w:r>
    </w:p>
    <w:bookmarkEnd w:id="2"/>
    <w:p w14:paraId="689BE586" w14:textId="77777777" w:rsidR="00D23978" w:rsidRDefault="00D23978">
      <w:pPr>
        <w:spacing w:after="0" w:line="240" w:lineRule="auto"/>
        <w:rPr>
          <w:iCs/>
        </w:rPr>
      </w:pPr>
    </w:p>
    <w:p w14:paraId="3FC13613" w14:textId="77777777" w:rsidR="00D23978" w:rsidRPr="00FF2A9F" w:rsidRDefault="00D23978" w:rsidP="00D23978">
      <w:pPr>
        <w:pStyle w:val="Heading3"/>
        <w:rPr>
          <w:i w:val="0"/>
        </w:rPr>
      </w:pPr>
      <w:r>
        <w:rPr>
          <w:i w:val="0"/>
        </w:rPr>
        <w:t>Marine Tourism Update</w:t>
      </w:r>
    </w:p>
    <w:p w14:paraId="72443C0F" w14:textId="20A4AD31" w:rsidR="00D23978" w:rsidRDefault="00D23978" w:rsidP="00D23978">
      <w:pPr>
        <w:jc w:val="both"/>
      </w:pPr>
      <w:proofErr w:type="gramStart"/>
      <w:r>
        <w:t xml:space="preserve">Gareth Philips </w:t>
      </w:r>
      <w:r w:rsidR="00634BA7">
        <w:t>the</w:t>
      </w:r>
      <w:r>
        <w:t xml:space="preserve"> CEO of </w:t>
      </w:r>
      <w:r w:rsidR="002C0EBC">
        <w:t>the Association of Marine Park Tourism Operators (AMPTO)</w:t>
      </w:r>
      <w:r>
        <w:t>,</w:t>
      </w:r>
      <w:proofErr w:type="gramEnd"/>
      <w:r>
        <w:t xml:space="preserve"> recently provided me an update </w:t>
      </w:r>
      <w:r w:rsidR="002C0EBC">
        <w:t>on the</w:t>
      </w:r>
      <w:r>
        <w:t xml:space="preserve"> current state of the marine tourism operators. Unfortunately, the industry is still reeling from the </w:t>
      </w:r>
      <w:r w:rsidR="002C0EBC">
        <w:t xml:space="preserve">COVID-19 economic fallout </w:t>
      </w:r>
      <w:r>
        <w:t>and the</w:t>
      </w:r>
      <w:r w:rsidR="00BB21D0">
        <w:t xml:space="preserve"> associated</w:t>
      </w:r>
      <w:r>
        <w:t xml:space="preserve"> travel restrictions</w:t>
      </w:r>
      <w:r w:rsidR="00E94325">
        <w:t>.</w:t>
      </w:r>
      <w:r>
        <w:t xml:space="preserve"> On average most operators are functioning at about 15 – 25 per cent capacity, with very soft forward bookings. There are several that are performing slightly better but still not many above the 30 per cent mark.</w:t>
      </w:r>
    </w:p>
    <w:p w14:paraId="3EC0FE64" w14:textId="5FA4BB0E" w:rsidR="00D23978" w:rsidRDefault="00D23978" w:rsidP="00D23978">
      <w:pPr>
        <w:jc w:val="both"/>
      </w:pPr>
      <w:r>
        <w:t>Running costs for the industry appear t</w:t>
      </w:r>
      <w:r w:rsidR="000C4909">
        <w:t>o</w:t>
      </w:r>
      <w:r>
        <w:t xml:space="preserve"> be the biggest challenge, without </w:t>
      </w:r>
      <w:proofErr w:type="spellStart"/>
      <w:r>
        <w:t>JobKeeper</w:t>
      </w:r>
      <w:proofErr w:type="spellEnd"/>
      <w:r>
        <w:t xml:space="preserve"> most operators would find it very hard to operate viably. </w:t>
      </w:r>
      <w:proofErr w:type="spellStart"/>
      <w:r w:rsidR="00830D0B">
        <w:t>JobKeeper</w:t>
      </w:r>
      <w:proofErr w:type="spellEnd"/>
      <w:r>
        <w:t xml:space="preserve"> has enabled the industry to keep their heads above water, without this measure it is likely that most operators would have </w:t>
      </w:r>
      <w:proofErr w:type="gramStart"/>
      <w:r>
        <w:t>closed up</w:t>
      </w:r>
      <w:proofErr w:type="gramEnd"/>
      <w:r>
        <w:t xml:space="preserve"> shop</w:t>
      </w:r>
      <w:r w:rsidR="00830D0B">
        <w:t xml:space="preserve"> already</w:t>
      </w:r>
      <w:r>
        <w:t>. There is some anxiety among operators</w:t>
      </w:r>
      <w:r w:rsidR="00830D0B">
        <w:t xml:space="preserve">, many are </w:t>
      </w:r>
      <w:r>
        <w:t xml:space="preserve">facing uncertainty when the rates of </w:t>
      </w:r>
      <w:proofErr w:type="spellStart"/>
      <w:r>
        <w:t>JobKeeper</w:t>
      </w:r>
      <w:proofErr w:type="spellEnd"/>
      <w:r>
        <w:t xml:space="preserve"> reduce in January 2021 and </w:t>
      </w:r>
      <w:r w:rsidR="00411F93">
        <w:t>when the program</w:t>
      </w:r>
      <w:r>
        <w:t xml:space="preserve"> concludes in March 2021.</w:t>
      </w:r>
    </w:p>
    <w:p w14:paraId="15D6496C" w14:textId="77777777" w:rsidR="00316E4D" w:rsidRDefault="00D23978" w:rsidP="00D23978">
      <w:pPr>
        <w:jc w:val="both"/>
      </w:pPr>
      <w:r>
        <w:t>At present the social distancing restrictions that operators must abide by are posing some</w:t>
      </w:r>
      <w:r w:rsidR="00E34A0B">
        <w:t xml:space="preserve"> serious economic challenges</w:t>
      </w:r>
      <w:r>
        <w:t xml:space="preserve">. </w:t>
      </w:r>
      <w:r w:rsidR="00E34A0B">
        <w:t>The r</w:t>
      </w:r>
      <w:r>
        <w:t xml:space="preserve">estrictions on the number of tourists who can be on a vessel </w:t>
      </w:r>
      <w:r w:rsidR="00E34A0B">
        <w:t>is the primary factor that is straining the</w:t>
      </w:r>
      <w:r>
        <w:t xml:space="preserve"> viability of</w:t>
      </w:r>
      <w:r w:rsidR="00E34A0B">
        <w:t xml:space="preserve"> marine tourism</w:t>
      </w:r>
      <w:r>
        <w:t xml:space="preserve"> operations. Vessels with a capacity </w:t>
      </w:r>
      <w:r w:rsidR="00C53A52">
        <w:t>of</w:t>
      </w:r>
      <w:r>
        <w:t xml:space="preserve"> less than 50 persons, must operate at 50 per cent capacity. Vessels with a capacity of greater than 50 persons, must comply with the 1 pers</w:t>
      </w:r>
      <w:r w:rsidR="00C53A52">
        <w:t>on</w:t>
      </w:r>
      <w:r>
        <w:t xml:space="preserve"> per 4m</w:t>
      </w:r>
      <w:r w:rsidRPr="00DB6C5C">
        <w:rPr>
          <w:vertAlign w:val="superscript"/>
        </w:rPr>
        <w:t>2</w:t>
      </w:r>
      <w:r>
        <w:t xml:space="preserve"> outside and 1 person per 2m</w:t>
      </w:r>
      <w:r w:rsidRPr="00DB6C5C">
        <w:rPr>
          <w:vertAlign w:val="superscript"/>
        </w:rPr>
        <w:t>2</w:t>
      </w:r>
      <w:r>
        <w:t xml:space="preserve"> inside. </w:t>
      </w:r>
    </w:p>
    <w:p w14:paraId="43649F85" w14:textId="75A0F216" w:rsidR="00956A34" w:rsidRPr="00D23978" w:rsidRDefault="00D23978" w:rsidP="00D23978">
      <w:pPr>
        <w:jc w:val="both"/>
      </w:pPr>
      <w:r>
        <w:t>This essentially means that the larger vessels are operating at 25 – 30 per cent capacity which is barely viable</w:t>
      </w:r>
      <w:r w:rsidR="00F16AFF">
        <w:t>. Something</w:t>
      </w:r>
      <w:r w:rsidR="009C00B8">
        <w:t xml:space="preserve"> has</w:t>
      </w:r>
      <w:r w:rsidR="00F16AFF">
        <w:t xml:space="preserve"> got to give, ideally the restrictions would ease before </w:t>
      </w:r>
      <w:proofErr w:type="spellStart"/>
      <w:r w:rsidR="00F16AFF">
        <w:t>JobKeeper</w:t>
      </w:r>
      <w:proofErr w:type="spellEnd"/>
      <w:r w:rsidR="00F16AFF">
        <w:t xml:space="preserve"> concludes, otherwise it will be a very financially challenging situation for many of the operators.</w:t>
      </w:r>
      <w:r w:rsidR="00D96DBF">
        <w:t xml:space="preserve"> </w:t>
      </w:r>
      <w:r w:rsidR="002C3501">
        <w:t xml:space="preserve">AMPTO has made several attempts to provide </w:t>
      </w:r>
      <w:r w:rsidR="00FD0F91">
        <w:t>feedback</w:t>
      </w:r>
      <w:r w:rsidR="002C3501">
        <w:t xml:space="preserve"> into the decision making around</w:t>
      </w:r>
      <w:r w:rsidR="008101B0">
        <w:t xml:space="preserve"> vessel capacity</w:t>
      </w:r>
      <w:r w:rsidR="009C00B8">
        <w:t xml:space="preserve"> restrictions</w:t>
      </w:r>
      <w:r w:rsidR="008101B0">
        <w:t>.</w:t>
      </w:r>
      <w:r w:rsidR="00650E88">
        <w:t xml:space="preserve"> </w:t>
      </w:r>
      <w:r w:rsidR="00FF534A">
        <w:t xml:space="preserve">These have been rejected by Qld Health. </w:t>
      </w:r>
      <w:r w:rsidR="00650E88">
        <w:t xml:space="preserve">AMPTO believes that the </w:t>
      </w:r>
      <w:r w:rsidR="00890AD4">
        <w:t xml:space="preserve">current </w:t>
      </w:r>
      <w:r w:rsidR="00650E88">
        <w:t xml:space="preserve">capacity limitations imposed by the COVID-19 </w:t>
      </w:r>
      <w:r w:rsidR="00BE7D20">
        <w:t xml:space="preserve">restrictions are not consistent with the </w:t>
      </w:r>
      <w:r w:rsidR="00FD0F91">
        <w:t>severity</w:t>
      </w:r>
      <w:r w:rsidR="00BE7D20">
        <w:t xml:space="preserve"> of </w:t>
      </w:r>
      <w:r w:rsidR="00FD0F91">
        <w:t>restrictions</w:t>
      </w:r>
      <w:r w:rsidR="00BE7D20">
        <w:t xml:space="preserve"> imposed</w:t>
      </w:r>
      <w:r w:rsidR="00FF534A">
        <w:t xml:space="preserve"> on</w:t>
      </w:r>
      <w:r w:rsidR="00BE7D20">
        <w:t xml:space="preserve"> other similar industries</w:t>
      </w:r>
      <w:r w:rsidR="00FF534A">
        <w:t xml:space="preserve"> or</w:t>
      </w:r>
      <w:r w:rsidR="00AF2133">
        <w:t xml:space="preserve"> in similar</w:t>
      </w:r>
      <w:r w:rsidR="00FF534A">
        <w:t xml:space="preserve"> scenarios.</w:t>
      </w:r>
      <w:r w:rsidR="00956A34">
        <w:rPr>
          <w:i/>
        </w:rPr>
        <w:br w:type="page"/>
      </w:r>
    </w:p>
    <w:p w14:paraId="7E77C443" w14:textId="580B450B" w:rsidR="00B25650" w:rsidRPr="00FF2A9F" w:rsidRDefault="00D749D3" w:rsidP="00B25650">
      <w:pPr>
        <w:pStyle w:val="Heading3"/>
        <w:rPr>
          <w:i w:val="0"/>
        </w:rPr>
      </w:pPr>
      <w:r>
        <w:rPr>
          <w:i w:val="0"/>
        </w:rPr>
        <w:lastRenderedPageBreak/>
        <w:t>Meeting with Australia’s Chief Scientist Dr Alan Finkel AO</w:t>
      </w:r>
    </w:p>
    <w:p w14:paraId="37E2FF89" w14:textId="1AC099F4" w:rsidR="00402E69" w:rsidRPr="006C7850" w:rsidRDefault="0056393A" w:rsidP="00FC6420">
      <w:pPr>
        <w:jc w:val="both"/>
        <w:rPr>
          <w:strike/>
          <w:color w:val="FF0000"/>
        </w:rPr>
      </w:pPr>
      <w:r>
        <w:t xml:space="preserve">It was great to meet with Australia’s Chief Scientist, we discussed a range of matters, principally we focused on the </w:t>
      </w:r>
      <w:r w:rsidR="004216FC">
        <w:t>recent</w:t>
      </w:r>
      <w:r>
        <w:t xml:space="preserve"> global climate </w:t>
      </w:r>
      <w:r w:rsidR="0089729B">
        <w:t xml:space="preserve">change policy </w:t>
      </w:r>
      <w:r>
        <w:t>developments and the implications for Australia</w:t>
      </w:r>
      <w:r w:rsidR="00FF04E9">
        <w:t>,</w:t>
      </w:r>
      <w:r w:rsidR="00DF1448">
        <w:t xml:space="preserve"> the Great Barrier </w:t>
      </w:r>
      <w:proofErr w:type="gramStart"/>
      <w:r w:rsidR="00DF1448">
        <w:t>Reef</w:t>
      </w:r>
      <w:proofErr w:type="gramEnd"/>
      <w:r w:rsidR="00FF04E9">
        <w:t xml:space="preserve"> and the transformation underway in our energy system.</w:t>
      </w:r>
      <w:r w:rsidR="008A6A59">
        <w:t xml:space="preserve"> Dr Finkel </w:t>
      </w:r>
      <w:r w:rsidR="00B0791F">
        <w:t>and I spoke frankly on these matters and these discussions gave me a great insight</w:t>
      </w:r>
      <w:r w:rsidR="00DA7F7E">
        <w:t xml:space="preserve"> into his scientific perspective</w:t>
      </w:r>
      <w:r w:rsidR="0076714D">
        <w:t xml:space="preserve"> on many of these challenges</w:t>
      </w:r>
      <w:r w:rsidR="005C4584">
        <w:t>.</w:t>
      </w:r>
    </w:p>
    <w:p w14:paraId="29581925" w14:textId="77777777" w:rsidR="00785B30" w:rsidRPr="00785B30" w:rsidRDefault="002117A2" w:rsidP="00FC6420">
      <w:pPr>
        <w:jc w:val="both"/>
      </w:pPr>
      <w:r w:rsidRPr="00785B30">
        <w:t>On emissions</w:t>
      </w:r>
      <w:r w:rsidR="00374847" w:rsidRPr="00785B30">
        <w:t>,</w:t>
      </w:r>
      <w:r w:rsidRPr="00785B30">
        <w:t xml:space="preserve"> and the </w:t>
      </w:r>
      <w:r w:rsidR="00B471E8" w:rsidRPr="00785B30">
        <w:t>role</w:t>
      </w:r>
      <w:r w:rsidRPr="00785B30">
        <w:t xml:space="preserve"> they play for the long-term future of the Reef, Dr Finkel suggested to me that a</w:t>
      </w:r>
      <w:r w:rsidR="00AF18F5" w:rsidRPr="00785B30">
        <w:t xml:space="preserve"> long-term </w:t>
      </w:r>
      <w:r w:rsidR="00B471E8" w:rsidRPr="00785B30">
        <w:t>emissions</w:t>
      </w:r>
      <w:r w:rsidRPr="00785B30">
        <w:t xml:space="preserve"> target is only one part of the equation. </w:t>
      </w:r>
      <w:r w:rsidR="00785B30" w:rsidRPr="00785B30">
        <w:t>The other part</w:t>
      </w:r>
      <w:r w:rsidR="006C7850" w:rsidRPr="00785B30">
        <w:t xml:space="preserve"> is</w:t>
      </w:r>
      <w:r w:rsidR="00785B30" w:rsidRPr="00785B30">
        <w:t xml:space="preserve"> the tangible work of </w:t>
      </w:r>
      <w:proofErr w:type="gramStart"/>
      <w:r w:rsidR="00785B30" w:rsidRPr="00785B30">
        <w:t>actually reducing</w:t>
      </w:r>
      <w:proofErr w:type="gramEnd"/>
      <w:r w:rsidR="00785B30" w:rsidRPr="00785B30">
        <w:t xml:space="preserve"> emissions.</w:t>
      </w:r>
      <w:r w:rsidR="006C7850" w:rsidRPr="00785B30">
        <w:t xml:space="preserve"> </w:t>
      </w:r>
      <w:r w:rsidR="00785B30" w:rsidRPr="00785B30">
        <w:t>I</w:t>
      </w:r>
      <w:r w:rsidRPr="00785B30">
        <w:t>f you were left with only one part of the equation, Dr Finkel made it clear—he would</w:t>
      </w:r>
      <w:r w:rsidR="00AF18F5" w:rsidRPr="00785B30">
        <w:t xml:space="preserve"> much</w:t>
      </w:r>
      <w:r w:rsidRPr="00785B30">
        <w:t xml:space="preserve"> prefer the part that details how to drive emissions down, rather than just the target to where they should be</w:t>
      </w:r>
      <w:r w:rsidR="00B471E8" w:rsidRPr="00785B30">
        <w:t xml:space="preserve"> reduced to</w:t>
      </w:r>
      <w:r w:rsidR="00785B30" w:rsidRPr="00785B30">
        <w:t>, because ultimately it is outcomes that matter</w:t>
      </w:r>
      <w:r w:rsidR="00B471E8" w:rsidRPr="00785B30">
        <w:t>.</w:t>
      </w:r>
      <w:r w:rsidR="00785B30" w:rsidRPr="00785B30">
        <w:t xml:space="preserve"> </w:t>
      </w:r>
      <w:r w:rsidR="00C11CA2" w:rsidRPr="00785B30">
        <w:t>I certainly agree in principle, but</w:t>
      </w:r>
      <w:r w:rsidR="00AF18F5" w:rsidRPr="00785B30">
        <w:t xml:space="preserve"> it is clear to me that</w:t>
      </w:r>
      <w:r w:rsidR="00C11CA2" w:rsidRPr="00785B30">
        <w:t xml:space="preserve"> ideally you would have both, so you know where you’re going and indeed how you intend to get there. </w:t>
      </w:r>
    </w:p>
    <w:p w14:paraId="28088A3A" w14:textId="0A138168" w:rsidR="008A6A59" w:rsidRDefault="00AF4C6A" w:rsidP="00FC6420">
      <w:pPr>
        <w:jc w:val="both"/>
      </w:pPr>
      <w:r>
        <w:t xml:space="preserve">In Dr Finkel’s view, it </w:t>
      </w:r>
      <w:r w:rsidR="002C6482">
        <w:t>will be incredibly difficult for the world to keep</w:t>
      </w:r>
      <w:r w:rsidR="007631A2">
        <w:t xml:space="preserve"> warming to 1.5 degrees Celsius, </w:t>
      </w:r>
      <w:r w:rsidR="00FE7EFE">
        <w:t>owing to historical emissions and current trajectories. But he made the point that this</w:t>
      </w:r>
      <w:r w:rsidR="006B65A0">
        <w:t xml:space="preserve"> stark</w:t>
      </w:r>
      <w:r w:rsidR="00FE7EFE">
        <w:t xml:space="preserve"> realisation could provide renewed rationale and political impetus for focusing global efforts more intently on ensuring warming </w:t>
      </w:r>
      <w:r w:rsidR="006B65A0">
        <w:t xml:space="preserve">stays </w:t>
      </w:r>
      <w:r w:rsidR="006D49EB">
        <w:t xml:space="preserve">well </w:t>
      </w:r>
      <w:r w:rsidR="006B65A0">
        <w:t>below</w:t>
      </w:r>
      <w:r w:rsidR="00FE7EFE">
        <w:t xml:space="preserve"> 2 degrees Celsius.</w:t>
      </w:r>
    </w:p>
    <w:p w14:paraId="0F5FB497" w14:textId="111989F5" w:rsidR="00BC2419" w:rsidRDefault="006A4B89" w:rsidP="005A3953">
      <w:pPr>
        <w:jc w:val="both"/>
      </w:pPr>
      <w:r>
        <w:t xml:space="preserve">We also discussed the </w:t>
      </w:r>
      <w:r w:rsidR="002F1F7A">
        <w:t>incredible opportunities that exis</w:t>
      </w:r>
      <w:r w:rsidR="00FE1B01">
        <w:t xml:space="preserve">t for Australia </w:t>
      </w:r>
      <w:r w:rsidR="00712A76">
        <w:t>with hydrogen and</w:t>
      </w:r>
      <w:r w:rsidR="00966513">
        <w:t xml:space="preserve"> ammonia</w:t>
      </w:r>
      <w:r w:rsidR="00FF21C4">
        <w:t>. There is</w:t>
      </w:r>
      <w:r w:rsidR="005429E6">
        <w:t xml:space="preserve"> tremendous</w:t>
      </w:r>
      <w:r w:rsidR="00712A76">
        <w:t xml:space="preserve"> potential </w:t>
      </w:r>
      <w:r w:rsidR="007603DD">
        <w:t xml:space="preserve">for Australia to lead in this area and </w:t>
      </w:r>
      <w:r w:rsidR="00712A76">
        <w:t xml:space="preserve">to drive </w:t>
      </w:r>
      <w:r w:rsidR="005429E6">
        <w:t xml:space="preserve">down </w:t>
      </w:r>
      <w:r w:rsidR="00712A76">
        <w:t>emissions</w:t>
      </w:r>
      <w:r w:rsidR="004B0262">
        <w:t xml:space="preserve"> through advances </w:t>
      </w:r>
      <w:r w:rsidR="00132FF4">
        <w:t>in technology</w:t>
      </w:r>
      <w:r w:rsidR="00946329">
        <w:t xml:space="preserve">, </w:t>
      </w:r>
      <w:r w:rsidR="00132FF4">
        <w:t xml:space="preserve">this is </w:t>
      </w:r>
      <w:r w:rsidR="00946329">
        <w:t>particularly</w:t>
      </w:r>
      <w:r w:rsidR="00132FF4">
        <w:t xml:space="preserve"> the case</w:t>
      </w:r>
      <w:r w:rsidR="00946329">
        <w:t xml:space="preserve"> in</w:t>
      </w:r>
      <w:r w:rsidR="00132FF4">
        <w:t xml:space="preserve"> many of the</w:t>
      </w:r>
      <w:r w:rsidR="00946329">
        <w:t xml:space="preserve"> hard to abate sectors. </w:t>
      </w:r>
      <w:r w:rsidR="00B540A2">
        <w:t>Australia</w:t>
      </w:r>
      <w:r w:rsidR="00D76051">
        <w:t xml:space="preserve"> is uniquely positioned to take advantage of and </w:t>
      </w:r>
      <w:r w:rsidR="00132FF4">
        <w:t>lead</w:t>
      </w:r>
      <w:r w:rsidR="00A20364">
        <w:t xml:space="preserve"> in</w:t>
      </w:r>
      <w:r w:rsidR="00D76051">
        <w:t xml:space="preserve"> these new developments, particularly as our major trading partners will </w:t>
      </w:r>
      <w:r w:rsidR="00A20364">
        <w:t xml:space="preserve">begin </w:t>
      </w:r>
      <w:r w:rsidR="00D76051">
        <w:t>seek</w:t>
      </w:r>
      <w:r w:rsidR="00A20364">
        <w:t>ing</w:t>
      </w:r>
      <w:r w:rsidR="00D76051">
        <w:t xml:space="preserve"> lower emissions</w:t>
      </w:r>
      <w:r w:rsidR="00303DC9">
        <w:t xml:space="preserve"> energy</w:t>
      </w:r>
      <w:r w:rsidR="00D76051">
        <w:t xml:space="preserve"> alternatives in the years ahead.</w:t>
      </w:r>
    </w:p>
    <w:p w14:paraId="33406FC5" w14:textId="0C0A43B1" w:rsidR="00745A4D" w:rsidRDefault="00E92810" w:rsidP="005A3953">
      <w:pPr>
        <w:jc w:val="both"/>
      </w:pPr>
      <w:r>
        <w:t xml:space="preserve">At </w:t>
      </w:r>
      <w:r w:rsidR="005832F0">
        <w:t>th</w:t>
      </w:r>
      <w:r w:rsidR="002A227D">
        <w:t xml:space="preserve">e conclusion of this year </w:t>
      </w:r>
      <w:r w:rsidR="00DC31C3">
        <w:t>Dr Finkel</w:t>
      </w:r>
      <w:r w:rsidR="002A227D">
        <w:t xml:space="preserve"> will complete his five-year term as Australia’s Chief Scientist.</w:t>
      </w:r>
      <w:r w:rsidR="00DC31C3">
        <w:t xml:space="preserve"> </w:t>
      </w:r>
      <w:r>
        <w:t xml:space="preserve">I’d like to thank Dr Finkel for his time, </w:t>
      </w:r>
      <w:r w:rsidR="004D3CE7">
        <w:t>insight and for the frank discussion; I found it very valuable</w:t>
      </w:r>
      <w:r>
        <w:t>. I wish Dr Finkel all the best with his future endeavours</w:t>
      </w:r>
      <w:r w:rsidR="004D3CE7">
        <w:t>.</w:t>
      </w:r>
    </w:p>
    <w:p w14:paraId="5469BF86" w14:textId="71DD0C3E" w:rsidR="00E35DD9" w:rsidRPr="00956A34" w:rsidRDefault="002F0466">
      <w:pPr>
        <w:spacing w:after="0" w:line="240" w:lineRule="auto"/>
        <w:rPr>
          <w:rFonts w:cs="Arial"/>
          <w:b/>
          <w:iCs/>
          <w:color w:val="17365D" w:themeColor="text2" w:themeShade="BF"/>
          <w:sz w:val="24"/>
        </w:rPr>
      </w:pPr>
      <w:r w:rsidRPr="00956A34">
        <w:rPr>
          <w:rFonts w:cs="Arial"/>
          <w:b/>
          <w:iCs/>
          <w:color w:val="17365D" w:themeColor="text2" w:themeShade="BF"/>
          <w:sz w:val="24"/>
        </w:rPr>
        <w:br w:type="page"/>
      </w:r>
    </w:p>
    <w:p w14:paraId="57C3F040" w14:textId="77777777" w:rsidR="00866A7D" w:rsidRPr="00FF2A9F" w:rsidRDefault="00866A7D" w:rsidP="00866A7D">
      <w:pPr>
        <w:pStyle w:val="Heading3"/>
        <w:rPr>
          <w:i w:val="0"/>
        </w:rPr>
      </w:pPr>
      <w:r>
        <w:rPr>
          <w:i w:val="0"/>
        </w:rPr>
        <w:lastRenderedPageBreak/>
        <w:t>Engaging with Dr Andrew (Twiggy) Forrest AO</w:t>
      </w:r>
      <w:r>
        <w:rPr>
          <w:i w:val="0"/>
        </w:rPr>
        <w:br/>
        <w:t>Chairman of the Minderoo Foundation and Fortescue</w:t>
      </w:r>
    </w:p>
    <w:p w14:paraId="12E4B194" w14:textId="12FEC89F" w:rsidR="00866A7D" w:rsidRDefault="00866A7D" w:rsidP="00866A7D">
      <w:pPr>
        <w:jc w:val="both"/>
      </w:pPr>
      <w:r>
        <w:t xml:space="preserve">I had the opportunity to catch up with Twiggy recently via teleconference along with some of the leaders in his organisations that are focusing on some very interesting and innovative technologies and research. Twiggy ran me through some of the high-level thinking around what he aims to do in relation to plastic waste, the economics of plastic, marine research, climate change, emissions </w:t>
      </w:r>
      <w:proofErr w:type="gramStart"/>
      <w:r>
        <w:t>reduction</w:t>
      </w:r>
      <w:proofErr w:type="gramEnd"/>
      <w:r>
        <w:t xml:space="preserve"> and renewable energy.</w:t>
      </w:r>
    </w:p>
    <w:p w14:paraId="6A7D2493" w14:textId="7B368BE1" w:rsidR="00866A7D" w:rsidRDefault="00530CCF" w:rsidP="00866A7D">
      <w:pPr>
        <w:jc w:val="both"/>
      </w:pPr>
      <w:r w:rsidRPr="00530CCF">
        <w:rPr>
          <w:b/>
          <w:bCs/>
        </w:rPr>
        <w:t>Plastics:</w:t>
      </w:r>
      <w:r>
        <w:rPr>
          <w:b/>
          <w:bCs/>
        </w:rPr>
        <w:br/>
      </w:r>
      <w:r w:rsidR="00866A7D">
        <w:t xml:space="preserve">What originally made me reach out to Twiggy was his work in relation to plastics. In my last report I indicated that it would be worth considering whether a tax, levy or other market mechanism could be applied to virgin plastic </w:t>
      </w:r>
      <w:proofErr w:type="gramStart"/>
      <w:r w:rsidR="00866A7D">
        <w:t>in order to</w:t>
      </w:r>
      <w:proofErr w:type="gramEnd"/>
      <w:r w:rsidR="00866A7D">
        <w:t xml:space="preserve"> resolve the two major challenges, first</w:t>
      </w:r>
      <w:r w:rsidR="000C48C3">
        <w:t>ly</w:t>
      </w:r>
      <w:r w:rsidR="00866A7D">
        <w:t xml:space="preserve"> the environmental negative externality of plastic waste and secondly the pricing disparity between virgin and recycled plastic material.</w:t>
      </w:r>
    </w:p>
    <w:p w14:paraId="520B51F0" w14:textId="0A52A0A2" w:rsidR="00B44C2D" w:rsidRDefault="00B44C2D" w:rsidP="00866A7D">
      <w:pPr>
        <w:jc w:val="both"/>
      </w:pPr>
      <w:r>
        <w:t>This is precisely the challenge that Twiggy has been trying to tackle</w:t>
      </w:r>
      <w:r w:rsidR="00C31810">
        <w:t>. Initially a global industry led contribution model was</w:t>
      </w:r>
      <w:r w:rsidR="00652C12">
        <w:t xml:space="preserve"> proposed, whereby </w:t>
      </w:r>
      <w:r w:rsidR="005B0D38">
        <w:t>a levy would be imposed at the highest levels in the plastic value chain and it would propagate down through the trillions of plastic items made each year.</w:t>
      </w:r>
      <w:r w:rsidR="007B173C">
        <w:t xml:space="preserve"> </w:t>
      </w:r>
      <w:r w:rsidR="008F7E19">
        <w:t xml:space="preserve">Applying a levy in this manner would </w:t>
      </w:r>
      <w:r w:rsidR="00E7184D">
        <w:t>assist with rectifying the pricing disparity as well as</w:t>
      </w:r>
      <w:r w:rsidR="004802A2">
        <w:t xml:space="preserve"> providing</w:t>
      </w:r>
      <w:r w:rsidR="00060DB5">
        <w:t xml:space="preserve"> financial avenues </w:t>
      </w:r>
      <w:r w:rsidR="001504B7">
        <w:t>to address the environmental negative externality</w:t>
      </w:r>
      <w:r w:rsidR="00E7184D">
        <w:t xml:space="preserve"> </w:t>
      </w:r>
      <w:r w:rsidR="001F27F4">
        <w:t>from plastic waste.</w:t>
      </w:r>
      <w:r w:rsidR="00835E10">
        <w:t xml:space="preserve"> It was thought that at current global plastic production rates, such a levy</w:t>
      </w:r>
      <w:r w:rsidR="00146DAE">
        <w:t xml:space="preserve"> could raise in the order of $10-20 billion dollars a year</w:t>
      </w:r>
      <w:r w:rsidR="00A64DF2">
        <w:t xml:space="preserve">—which </w:t>
      </w:r>
      <w:r w:rsidR="00296B5D">
        <w:t>would go a long way to address</w:t>
      </w:r>
      <w:r w:rsidR="00D82308">
        <w:t>ing these issues.</w:t>
      </w:r>
    </w:p>
    <w:p w14:paraId="6D2672C7" w14:textId="4B1A21D6" w:rsidR="00D82308" w:rsidRDefault="005A335C" w:rsidP="00866A7D">
      <w:pPr>
        <w:jc w:val="both"/>
      </w:pPr>
      <w:r>
        <w:t xml:space="preserve">But again, COVID-19 has had an </w:t>
      </w:r>
      <w:r w:rsidR="00EB7614">
        <w:t>effect</w:t>
      </w:r>
      <w:r>
        <w:t xml:space="preserve"> and along with the crash in the price of oil has meant that the companies that would need to be onboard with the model</w:t>
      </w:r>
      <w:r w:rsidR="00E62C0A">
        <w:t xml:space="preserve">, are now operating in a recessionary environment. In the face of economic uncertainty many have become hesitant to the idea which would require </w:t>
      </w:r>
      <w:r w:rsidR="008D2401">
        <w:t xml:space="preserve">taking a discretionary hit to revenue. It became apparent that The Minderoo Foundation would need to pivot the model </w:t>
      </w:r>
      <w:proofErr w:type="gramStart"/>
      <w:r w:rsidR="008D2401">
        <w:t>in order to</w:t>
      </w:r>
      <w:proofErr w:type="gramEnd"/>
      <w:r w:rsidR="008D2401">
        <w:t xml:space="preserve"> effect positive change</w:t>
      </w:r>
      <w:r w:rsidR="0029791E">
        <w:t>.</w:t>
      </w:r>
    </w:p>
    <w:p w14:paraId="366DBAB0" w14:textId="4EC0E7A0" w:rsidR="0029791E" w:rsidRDefault="00B4634D" w:rsidP="00866A7D">
      <w:pPr>
        <w:jc w:val="both"/>
      </w:pPr>
      <w:r>
        <w:t>It was suggested that m</w:t>
      </w:r>
      <w:r w:rsidR="00D91D6D">
        <w:t xml:space="preserve">any of the learnings from renewable energy </w:t>
      </w:r>
      <w:r w:rsidR="000F5B2C">
        <w:t>c</w:t>
      </w:r>
      <w:r>
        <w:t>ould</w:t>
      </w:r>
      <w:r w:rsidR="000F5B2C">
        <w:t xml:space="preserve"> be applied to </w:t>
      </w:r>
      <w:r w:rsidR="000E20E2">
        <w:t>plastic,</w:t>
      </w:r>
      <w:r w:rsidR="007504D1">
        <w:t xml:space="preserve"> </w:t>
      </w:r>
      <w:r>
        <w:t xml:space="preserve">in so far as, over </w:t>
      </w:r>
      <w:r w:rsidR="007504D1">
        <w:t xml:space="preserve">the last 10 years the cost of solar has reduced by 85 per cent. If </w:t>
      </w:r>
      <w:r w:rsidR="00783B7A">
        <w:t>similar efforts and mechanisms are applied, perhaps the cost of recycled plastic can be reduced with a similar trajectory.</w:t>
      </w:r>
      <w:r w:rsidR="00AA1549">
        <w:t xml:space="preserve"> </w:t>
      </w:r>
      <w:r w:rsidR="00447129">
        <w:t>At present</w:t>
      </w:r>
      <w:r w:rsidR="00F728E7">
        <w:t xml:space="preserve"> </w:t>
      </w:r>
      <w:r w:rsidR="00447129">
        <w:t>recycling</w:t>
      </w:r>
      <w:r w:rsidR="005C5D03">
        <w:t xml:space="preserve"> is a difficult sector to invest in, </w:t>
      </w:r>
      <w:r w:rsidR="002B548E">
        <w:t>there is high price volatility</w:t>
      </w:r>
      <w:r w:rsidR="0016417A">
        <w:t xml:space="preserve">, counter party risk, and a lack of transparency across the value chain. </w:t>
      </w:r>
      <w:r w:rsidR="00BC7A6F">
        <w:t>Minderoo’s model tries to address that by creating l</w:t>
      </w:r>
      <w:r w:rsidR="00447129">
        <w:t xml:space="preserve">ong-term forward contracts on recycled materials, that </w:t>
      </w:r>
      <w:r w:rsidR="00BC7A6F">
        <w:t xml:space="preserve">aim to </w:t>
      </w:r>
      <w:r w:rsidR="00447129">
        <w:t xml:space="preserve">create stability and certainty around the investment </w:t>
      </w:r>
      <w:r w:rsidR="00BC7A6F">
        <w:t>opportunity in recycling.</w:t>
      </w:r>
    </w:p>
    <w:p w14:paraId="77AA12BF" w14:textId="7809ABFE" w:rsidR="00040733" w:rsidRDefault="006D7720" w:rsidP="0094474B">
      <w:pPr>
        <w:jc w:val="both"/>
      </w:pPr>
      <w:r>
        <w:t xml:space="preserve">If </w:t>
      </w:r>
      <w:r w:rsidR="00992152">
        <w:t>they can get that right</w:t>
      </w:r>
      <w:r>
        <w:t>, it will go a long way to bridging the gap between recycled and virgin material and suddenly the costs of recycling start to come down quite dramatically.</w:t>
      </w:r>
      <w:r w:rsidR="00D14505">
        <w:t xml:space="preserve"> </w:t>
      </w:r>
      <w:r w:rsidR="003165D0">
        <w:t xml:space="preserve">The model will be deployed at a </w:t>
      </w:r>
      <w:proofErr w:type="gramStart"/>
      <w:r w:rsidR="003165D0">
        <w:t>country by country</w:t>
      </w:r>
      <w:proofErr w:type="gramEnd"/>
      <w:r w:rsidR="003165D0">
        <w:t xml:space="preserve"> level</w:t>
      </w:r>
      <w:r w:rsidR="007D6B5D">
        <w:t xml:space="preserve">, adapting to each </w:t>
      </w:r>
      <w:r w:rsidR="00EB7614">
        <w:t>territory’s</w:t>
      </w:r>
      <w:r w:rsidR="007D6B5D">
        <w:t xml:space="preserve"> regulatory environment and tax regime. Indonesia is set to be the first country and Minderoo has partnered with the Indonesian Government, to </w:t>
      </w:r>
      <w:r w:rsidR="0094474B">
        <w:t>co-invest and to launch this new platform for subsiding and scaling up recycling investment in Indonesia.</w:t>
      </w:r>
      <w:r w:rsidR="00A711CE">
        <w:t xml:space="preserve"> </w:t>
      </w:r>
    </w:p>
    <w:p w14:paraId="4001F433" w14:textId="78E97020" w:rsidR="00140309" w:rsidRDefault="00785814" w:rsidP="00496C75">
      <w:pPr>
        <w:jc w:val="both"/>
      </w:pPr>
      <w:r>
        <w:rPr>
          <w:b/>
          <w:bCs/>
        </w:rPr>
        <w:t>Emissions</w:t>
      </w:r>
      <w:r w:rsidR="00B01A24">
        <w:rPr>
          <w:b/>
          <w:bCs/>
        </w:rPr>
        <w:t>/Energy</w:t>
      </w:r>
      <w:r w:rsidR="00496C75" w:rsidRPr="00530CCF">
        <w:rPr>
          <w:b/>
          <w:bCs/>
        </w:rPr>
        <w:t>:</w:t>
      </w:r>
      <w:r w:rsidR="00A81C16">
        <w:rPr>
          <w:b/>
          <w:bCs/>
        </w:rPr>
        <w:br/>
      </w:r>
      <w:r w:rsidR="00496C75">
        <w:t xml:space="preserve">Within the next five years, Twiggy wants to move his Fortescue iron ore operations off the </w:t>
      </w:r>
      <w:r w:rsidR="00992152">
        <w:t xml:space="preserve">nearly </w:t>
      </w:r>
      <w:r w:rsidR="00496C75">
        <w:t xml:space="preserve">one billion litres of diesel it uses each year and transition to green hydrogen and ammonia. He </w:t>
      </w:r>
      <w:r w:rsidR="00162116">
        <w:t>views</w:t>
      </w:r>
      <w:r w:rsidR="00496C75">
        <w:t xml:space="preserve"> this as</w:t>
      </w:r>
      <w:r w:rsidR="001E51C0">
        <w:t xml:space="preserve"> a significant opportunity, it will also provide one of the first commercial large-scale investments in this new energy production technology. The cost reductions </w:t>
      </w:r>
      <w:r>
        <w:t xml:space="preserve">to energy production that renewables enable provide the base from which the hydrogen and ammonia </w:t>
      </w:r>
      <w:r w:rsidR="00161060">
        <w:t>can be created.</w:t>
      </w:r>
      <w:r w:rsidR="00140309">
        <w:t xml:space="preserve"> </w:t>
      </w:r>
      <w:r w:rsidR="00147185">
        <w:t>Twiggy says i</w:t>
      </w:r>
      <w:r w:rsidR="00140309">
        <w:t xml:space="preserve">f you can do </w:t>
      </w:r>
      <w:r w:rsidR="00147185">
        <w:t>th</w:t>
      </w:r>
      <w:r w:rsidR="00992152">
        <w:t xml:space="preserve">is </w:t>
      </w:r>
      <w:r w:rsidR="00140309">
        <w:t xml:space="preserve">on a big enough scale you can compete with </w:t>
      </w:r>
      <w:r w:rsidR="00147185">
        <w:t>oil and gas.</w:t>
      </w:r>
    </w:p>
    <w:p w14:paraId="3CDA79A0" w14:textId="75682297" w:rsidR="00E51A49" w:rsidRDefault="00FD7C83" w:rsidP="00496C75">
      <w:pPr>
        <w:jc w:val="both"/>
      </w:pPr>
      <w:r>
        <w:lastRenderedPageBreak/>
        <w:t>Fortescue has committed to net zero emissions by 2040, which they see as</w:t>
      </w:r>
      <w:r w:rsidR="00D53E79">
        <w:t xml:space="preserve"> opportunity and will provide them with a comparative advantage. Their focus in this area is about position</w:t>
      </w:r>
      <w:r w:rsidR="0047473C">
        <w:t>ing</w:t>
      </w:r>
      <w:r w:rsidR="00D53E79">
        <w:t xml:space="preserve"> themselves at the forefront</w:t>
      </w:r>
      <w:r w:rsidR="00BC7201">
        <w:t xml:space="preserve"> and ensuring they are prepared to interact with an increasingly decarbonised global economy</w:t>
      </w:r>
      <w:r w:rsidR="003D046B">
        <w:t xml:space="preserve"> and doing it 10 years ahead of their competitors</w:t>
      </w:r>
      <w:r w:rsidR="00BC7201">
        <w:t>.</w:t>
      </w:r>
      <w:r w:rsidR="004D6E88">
        <w:t xml:space="preserve"> </w:t>
      </w:r>
      <w:r w:rsidR="004E16DB">
        <w:t xml:space="preserve">This is some pretty visionary </w:t>
      </w:r>
      <w:proofErr w:type="gramStart"/>
      <w:r w:rsidR="004E16DB">
        <w:t>stuff</w:t>
      </w:r>
      <w:proofErr w:type="gramEnd"/>
      <w:r w:rsidR="004E16DB">
        <w:t xml:space="preserve"> and it illustrates that a commercial</w:t>
      </w:r>
      <w:r w:rsidR="0024229F">
        <w:t>ly</w:t>
      </w:r>
      <w:r w:rsidR="004E16DB">
        <w:t xml:space="preserve"> </w:t>
      </w:r>
      <w:r w:rsidR="00EC7A4B">
        <w:t xml:space="preserve">sustainable </w:t>
      </w:r>
      <w:r w:rsidR="004E16DB">
        <w:t>solution to addressing climate change</w:t>
      </w:r>
      <w:r w:rsidR="00EC7A4B">
        <w:t xml:space="preserve"> is not that far out of reach.</w:t>
      </w:r>
      <w:r w:rsidR="00DE7758">
        <w:t xml:space="preserve"> </w:t>
      </w:r>
      <w:r w:rsidR="00200CD9">
        <w:t xml:space="preserve">The challenge is that </w:t>
      </w:r>
      <w:r w:rsidR="00910794">
        <w:t>c</w:t>
      </w:r>
      <w:r w:rsidR="00B84BF3">
        <w:t xml:space="preserve">ompanies won’t change until it becomes highly economic to do so, but </w:t>
      </w:r>
      <w:r w:rsidR="00992152">
        <w:t>as Fortescue is betting</w:t>
      </w:r>
      <w:r w:rsidR="00623367">
        <w:t xml:space="preserve">, </w:t>
      </w:r>
      <w:r w:rsidR="00B84BF3">
        <w:t>there are</w:t>
      </w:r>
      <w:r w:rsidR="00910794">
        <w:t xml:space="preserve"> significant</w:t>
      </w:r>
      <w:r w:rsidR="00B84BF3">
        <w:t xml:space="preserve"> benefits to moving fast and </w:t>
      </w:r>
      <w:r w:rsidR="00CE42B3">
        <w:t>moving first.</w:t>
      </w:r>
    </w:p>
    <w:p w14:paraId="41EDF2E9" w14:textId="77777777" w:rsidR="00503CD7" w:rsidRDefault="00FD73F9" w:rsidP="00503CD7">
      <w:pPr>
        <w:jc w:val="both"/>
      </w:pPr>
      <w:r>
        <w:t>This</w:t>
      </w:r>
      <w:r w:rsidR="00910794">
        <w:t xml:space="preserve"> kind of change</w:t>
      </w:r>
      <w:r>
        <w:t xml:space="preserve"> will require s</w:t>
      </w:r>
      <w:r w:rsidR="00EB1570">
        <w:t>tarting at a smaller scale</w:t>
      </w:r>
      <w:r w:rsidR="007300EC">
        <w:t xml:space="preserve"> </w:t>
      </w:r>
      <w:r w:rsidR="00623367">
        <w:t xml:space="preserve">to </w:t>
      </w:r>
      <w:r w:rsidR="007300EC">
        <w:t>allow the supply chain for hydrogen electrolyser</w:t>
      </w:r>
      <w:r w:rsidR="00623367">
        <w:t>s</w:t>
      </w:r>
      <w:r>
        <w:t xml:space="preserve"> production volume to ramp up. </w:t>
      </w:r>
      <w:r w:rsidR="00623367">
        <w:t>With scale, comes</w:t>
      </w:r>
      <w:r>
        <w:t xml:space="preserve"> price reductions in the same way that other more traditional renewable technologies have benefited from over the last 10 years.</w:t>
      </w:r>
      <w:r w:rsidR="007F1857">
        <w:t xml:space="preserve"> </w:t>
      </w:r>
      <w:r w:rsidR="00AD5AE8">
        <w:t>I think it’s a fair assumption that</w:t>
      </w:r>
      <w:r w:rsidR="007F1857">
        <w:t xml:space="preserve"> green hydrogen is likely </w:t>
      </w:r>
      <w:r w:rsidR="00AD5AE8">
        <w:t xml:space="preserve">to be </w:t>
      </w:r>
      <w:r w:rsidR="007F1857">
        <w:t xml:space="preserve">the only </w:t>
      </w:r>
      <w:r w:rsidR="00AD5AE8">
        <w:t>zero emissions pathway to</w:t>
      </w:r>
      <w:r w:rsidR="007F1857">
        <w:t xml:space="preserve"> displac</w:t>
      </w:r>
      <w:r w:rsidR="00AD5AE8">
        <w:t>ing</w:t>
      </w:r>
      <w:r w:rsidR="007F1857">
        <w:t xml:space="preserve"> fossil fuels for </w:t>
      </w:r>
      <w:r w:rsidR="008754C4">
        <w:t xml:space="preserve">energy </w:t>
      </w:r>
      <w:r w:rsidR="002A3438">
        <w:t>use cases</w:t>
      </w:r>
      <w:r w:rsidR="008754C4">
        <w:t xml:space="preserve"> that can’t</w:t>
      </w:r>
      <w:r w:rsidR="00AD5AE8">
        <w:t xml:space="preserve"> already</w:t>
      </w:r>
      <w:r w:rsidR="008754C4">
        <w:t xml:space="preserve"> be easily electrified.</w:t>
      </w:r>
      <w:r w:rsidR="00354881">
        <w:t xml:space="preserve"> </w:t>
      </w:r>
    </w:p>
    <w:p w14:paraId="1F639613" w14:textId="11FA855A" w:rsidR="00EB1570" w:rsidRDefault="00966FBB" w:rsidP="00503CD7">
      <w:pPr>
        <w:jc w:val="both"/>
      </w:pPr>
      <w:r>
        <w:t xml:space="preserve">Which means to say </w:t>
      </w:r>
      <w:proofErr w:type="gramStart"/>
      <w:r>
        <w:t>that,</w:t>
      </w:r>
      <w:proofErr w:type="gramEnd"/>
      <w:r>
        <w:t xml:space="preserve"> heavy industry and other such</w:t>
      </w:r>
      <w:r w:rsidR="004264C2">
        <w:t xml:space="preserve"> energy intensive</w:t>
      </w:r>
      <w:r>
        <w:t xml:space="preserve"> applications, here and abroad will </w:t>
      </w:r>
      <w:r w:rsidR="004264C2">
        <w:t>require the use of green hydrogen</w:t>
      </w:r>
      <w:r w:rsidR="00A67B1F">
        <w:t xml:space="preserve"> (irrespective of cost)</w:t>
      </w:r>
      <w:r w:rsidR="004264C2">
        <w:t xml:space="preserve"> </w:t>
      </w:r>
      <w:r w:rsidR="00503CD7">
        <w:t xml:space="preserve">particularly </w:t>
      </w:r>
      <w:r w:rsidR="004264C2">
        <w:t xml:space="preserve">in the years ahead as </w:t>
      </w:r>
      <w:r w:rsidR="00A67B1F">
        <w:t xml:space="preserve">nations </w:t>
      </w:r>
      <w:r w:rsidR="006F0AA2">
        <w:t xml:space="preserve">continue </w:t>
      </w:r>
      <w:r w:rsidR="00A67B1F">
        <w:t>their journeys to net zero emissions.</w:t>
      </w:r>
      <w:r w:rsidR="004B39A4">
        <w:t xml:space="preserve"> The question for </w:t>
      </w:r>
      <w:r w:rsidR="00963E05">
        <w:t>F</w:t>
      </w:r>
      <w:r w:rsidR="006678F3">
        <w:t xml:space="preserve">ortescue and indeed </w:t>
      </w:r>
      <w:r w:rsidR="004B39A4">
        <w:t>Australia is, can we set ourselves up as the lowest cost producer of green hydrogen in the world</w:t>
      </w:r>
      <w:r w:rsidR="00845D16">
        <w:t>?</w:t>
      </w:r>
    </w:p>
    <w:p w14:paraId="4C270F1C" w14:textId="6EC9980D" w:rsidR="004B39A4" w:rsidRDefault="00AE177A" w:rsidP="00496C75">
      <w:pPr>
        <w:jc w:val="both"/>
      </w:pPr>
      <w:proofErr w:type="spellStart"/>
      <w:r>
        <w:rPr>
          <w:b/>
          <w:bCs/>
        </w:rPr>
        <w:t>OceanOmics</w:t>
      </w:r>
      <w:proofErr w:type="spellEnd"/>
      <w:r w:rsidR="0038260E" w:rsidRPr="00530CCF">
        <w:rPr>
          <w:b/>
          <w:bCs/>
        </w:rPr>
        <w:t>:</w:t>
      </w:r>
      <w:r w:rsidR="0038260E">
        <w:rPr>
          <w:b/>
          <w:bCs/>
        </w:rPr>
        <w:br/>
      </w:r>
      <w:proofErr w:type="spellStart"/>
      <w:r w:rsidR="00551F5B">
        <w:t>Twiggy</w:t>
      </w:r>
      <w:r w:rsidR="006646C7">
        <w:t>’s</w:t>
      </w:r>
      <w:proofErr w:type="spellEnd"/>
      <w:r w:rsidR="006646C7">
        <w:t xml:space="preserve"> team</w:t>
      </w:r>
      <w:r w:rsidR="00551F5B">
        <w:t xml:space="preserve"> is also undertaking some significant marine research, in October his research vessel undertook an expedition in the southern Great Barrier Reef</w:t>
      </w:r>
      <w:r w:rsidR="000150D9">
        <w:t xml:space="preserve">. </w:t>
      </w:r>
      <w:proofErr w:type="spellStart"/>
      <w:r w:rsidR="000150D9">
        <w:t>OceanOmics</w:t>
      </w:r>
      <w:proofErr w:type="spellEnd"/>
      <w:r w:rsidR="000150D9">
        <w:t>, as it</w:t>
      </w:r>
      <w:r w:rsidR="007A487A">
        <w:t>’</w:t>
      </w:r>
      <w:r w:rsidR="000150D9">
        <w:t xml:space="preserve">s called is an ambitious new way to study </w:t>
      </w:r>
      <w:r w:rsidR="0018439F">
        <w:t>the biodiversity that is present in our oceans. While still experimental, the Minderoo Foundation are</w:t>
      </w:r>
      <w:r w:rsidR="007A487A">
        <w:t xml:space="preserve"> </w:t>
      </w:r>
      <w:r w:rsidR="008F4E19">
        <w:t xml:space="preserve">seeking to prove the viability and reliability of this </w:t>
      </w:r>
      <w:r w:rsidR="00432D9A">
        <w:t>approach to marine research.</w:t>
      </w:r>
      <w:r w:rsidR="00F75912">
        <w:t xml:space="preserve"> </w:t>
      </w:r>
      <w:r w:rsidR="00C54AE8">
        <w:t xml:space="preserve">This technique involves capturing samples of water which </w:t>
      </w:r>
      <w:r w:rsidR="00F44D80">
        <w:t>are</w:t>
      </w:r>
      <w:r w:rsidR="00C54AE8">
        <w:t xml:space="preserve"> then </w:t>
      </w:r>
      <w:r w:rsidR="00B779FB">
        <w:t xml:space="preserve">analysed </w:t>
      </w:r>
      <w:proofErr w:type="gramStart"/>
      <w:r w:rsidR="00F44D80">
        <w:t>in order to</w:t>
      </w:r>
      <w:proofErr w:type="gramEnd"/>
      <w:r w:rsidR="00F44D80">
        <w:t xml:space="preserve"> determine the </w:t>
      </w:r>
      <w:r w:rsidR="00985077">
        <w:t xml:space="preserve">array of DNA cells, both </w:t>
      </w:r>
      <w:r w:rsidR="00663766">
        <w:t>fragments and full cells</w:t>
      </w:r>
      <w:r w:rsidR="00985077">
        <w:t xml:space="preserve">. </w:t>
      </w:r>
      <w:r w:rsidR="00492567">
        <w:t xml:space="preserve">The purpose of which is to </w:t>
      </w:r>
      <w:r w:rsidR="004B046F">
        <w:t>identify on a larger scale what types of marine</w:t>
      </w:r>
      <w:r w:rsidR="008866CB">
        <w:t xml:space="preserve"> and plant life</w:t>
      </w:r>
      <w:r w:rsidR="00663766">
        <w:t xml:space="preserve"> inhabit a particular area.</w:t>
      </w:r>
    </w:p>
    <w:p w14:paraId="5EF4AEA7" w14:textId="2DA799AC" w:rsidR="007D7946" w:rsidRDefault="00663766" w:rsidP="00892990">
      <w:pPr>
        <w:jc w:val="both"/>
      </w:pPr>
      <w:r>
        <w:t xml:space="preserve">I’m told this methodology is </w:t>
      </w:r>
      <w:r w:rsidR="00516924">
        <w:t>a relatively well established in terrestrial environments but is now extending into the ocean. If it can be successfully applied at</w:t>
      </w:r>
      <w:r w:rsidR="00C129DF">
        <w:t xml:space="preserve"> significant</w:t>
      </w:r>
      <w:r w:rsidR="00516924">
        <w:t xml:space="preserve"> scale</w:t>
      </w:r>
      <w:r w:rsidR="00086E52">
        <w:t>—</w:t>
      </w:r>
      <w:r w:rsidR="00516924">
        <w:t xml:space="preserve">which is what the Minderoo Foundation is </w:t>
      </w:r>
      <w:r w:rsidR="00DF004B">
        <w:t>testing. The potential for</w:t>
      </w:r>
      <w:r w:rsidR="00F63DC8">
        <w:t xml:space="preserve"> greater insight into </w:t>
      </w:r>
      <w:r w:rsidR="00FE3117">
        <w:t>the biodiversity, greater visibility around fish stocks, popu</w:t>
      </w:r>
      <w:r w:rsidR="006646C7">
        <w:t>lations of different species, invasive species and so on</w:t>
      </w:r>
      <w:r w:rsidR="00996538">
        <w:t>, is quite compelling</w:t>
      </w:r>
      <w:r w:rsidR="006646C7">
        <w:t>.</w:t>
      </w:r>
      <w:r w:rsidR="00CC4B8B">
        <w:t xml:space="preserve"> </w:t>
      </w:r>
      <w:r w:rsidR="00D26F20">
        <w:t>Provided the feasibility checks out, it may be that in a few years’ time, we could see this type of approach to ocean surveying helpi</w:t>
      </w:r>
      <w:r w:rsidR="0013090F">
        <w:t xml:space="preserve">ng to better inform marine conservation efforts, improving management </w:t>
      </w:r>
      <w:proofErr w:type="gramStart"/>
      <w:r w:rsidR="0013090F">
        <w:t>techniques</w:t>
      </w:r>
      <w:proofErr w:type="gramEnd"/>
      <w:r w:rsidR="0013090F">
        <w:t xml:space="preserve"> and </w:t>
      </w:r>
      <w:r w:rsidR="00EB15CB">
        <w:t xml:space="preserve">providing greater </w:t>
      </w:r>
      <w:r w:rsidR="0013090F">
        <w:t>insights</w:t>
      </w:r>
      <w:r w:rsidR="00741639">
        <w:t xml:space="preserve"> on species diversity and abundance</w:t>
      </w:r>
      <w:r w:rsidR="00892990">
        <w:t>. The more accurate and representative the data sets that can be acquired</w:t>
      </w:r>
      <w:r w:rsidR="00B94884">
        <w:t xml:space="preserve">, I think will help to drive better </w:t>
      </w:r>
      <w:r w:rsidR="00C936E2">
        <w:t xml:space="preserve">conservation </w:t>
      </w:r>
      <w:r w:rsidR="00B94884">
        <w:t>outcomes for marine ecosystems</w:t>
      </w:r>
      <w:r w:rsidR="00C936E2">
        <w:t>.</w:t>
      </w:r>
    </w:p>
    <w:p w14:paraId="02258B10" w14:textId="755489C0" w:rsidR="00741639" w:rsidRDefault="00741639" w:rsidP="00892990">
      <w:pPr>
        <w:jc w:val="both"/>
      </w:pPr>
    </w:p>
    <w:p w14:paraId="473579A5" w14:textId="455BCE81" w:rsidR="007C6670" w:rsidRDefault="007C6670">
      <w:pPr>
        <w:spacing w:after="0" w:line="240" w:lineRule="auto"/>
      </w:pPr>
      <w:r>
        <w:br w:type="page"/>
      </w:r>
    </w:p>
    <w:p w14:paraId="7FF4430B" w14:textId="033F052F" w:rsidR="009A4D6E" w:rsidRPr="00FF2A9F" w:rsidRDefault="003D0869" w:rsidP="009A4D6E">
      <w:pPr>
        <w:pStyle w:val="Heading3"/>
        <w:rPr>
          <w:i w:val="0"/>
        </w:rPr>
      </w:pPr>
      <w:r>
        <w:rPr>
          <w:i w:val="0"/>
        </w:rPr>
        <w:lastRenderedPageBreak/>
        <w:t>Great Reef Census</w:t>
      </w:r>
    </w:p>
    <w:p w14:paraId="439B3F88" w14:textId="2A0EE7C0" w:rsidR="005F1BE5" w:rsidRDefault="00A704F0" w:rsidP="00880A20">
      <w:pPr>
        <w:jc w:val="both"/>
      </w:pPr>
      <w:r>
        <w:t xml:space="preserve">I was very pleased to learn that the Great Reef Census has been provided funding to undertake and coordinate </w:t>
      </w:r>
      <w:r w:rsidR="0094487E">
        <w:t xml:space="preserve">a wider array of surveys on the Reef. I have always maintained that we need as much information and data </w:t>
      </w:r>
      <w:r w:rsidR="003B0935">
        <w:t xml:space="preserve">across the Great Barrier Reef </w:t>
      </w:r>
      <w:r w:rsidR="001B5E28">
        <w:t xml:space="preserve">as is possible </w:t>
      </w:r>
      <w:r w:rsidR="003B0935">
        <w:t xml:space="preserve">and I think the Great Reef Census is another </w:t>
      </w:r>
      <w:r w:rsidR="00461597">
        <w:t>step towards achieving</w:t>
      </w:r>
      <w:r w:rsidR="00252BCF">
        <w:t xml:space="preserve"> </w:t>
      </w:r>
      <w:r w:rsidR="00BC2DC5">
        <w:t>R</w:t>
      </w:r>
      <w:r w:rsidR="00252BCF">
        <w:t>eef wide survey coverage.</w:t>
      </w:r>
    </w:p>
    <w:p w14:paraId="38F7BE6B" w14:textId="72F73E56" w:rsidR="00794DE0" w:rsidRDefault="00221303" w:rsidP="00880A20">
      <w:pPr>
        <w:jc w:val="both"/>
      </w:pPr>
      <w:r>
        <w:t xml:space="preserve">It’s important </w:t>
      </w:r>
      <w:r w:rsidR="00194E81">
        <w:t>to note the significant role of in-water surveys, they</w:t>
      </w:r>
      <w:r w:rsidR="001B5E28">
        <w:t xml:space="preserve"> are</w:t>
      </w:r>
      <w:r w:rsidR="00194E81">
        <w:t xml:space="preserve"> more labour intensive but can provide meaningful </w:t>
      </w:r>
      <w:r w:rsidR="002D5E6D">
        <w:t>detailed insight and corroborate other conventional broad surface level data</w:t>
      </w:r>
      <w:r w:rsidR="00961916">
        <w:t xml:space="preserve"> capturing approaches, such as aerial surveys.</w:t>
      </w:r>
      <w:r w:rsidR="002D5E6D">
        <w:t xml:space="preserve"> </w:t>
      </w:r>
      <w:r w:rsidR="00B15D86">
        <w:t xml:space="preserve">Obviously aerial data has some limitations, namely that the focus of the collection is typically skewed towards shallow water corals only, noting that as a trade-off, greater distances can be </w:t>
      </w:r>
      <w:proofErr w:type="gramStart"/>
      <w:r w:rsidR="00B15D86">
        <w:t>covered</w:t>
      </w:r>
      <w:proofErr w:type="gramEnd"/>
      <w:r w:rsidR="00B15D86">
        <w:t xml:space="preserve"> and consequently larger areas can be surveyed than would ordinarily be viable at the same scale for in-water surveys.</w:t>
      </w:r>
    </w:p>
    <w:p w14:paraId="58BD00DE" w14:textId="19AC10D5" w:rsidR="009A4D6E" w:rsidRDefault="00057F8D" w:rsidP="009A4D6E">
      <w:pPr>
        <w:jc w:val="both"/>
      </w:pPr>
      <w:r>
        <w:t>I am hopeful</w:t>
      </w:r>
      <w:r w:rsidR="00BC2DC5">
        <w:t xml:space="preserve"> </w:t>
      </w:r>
      <w:r>
        <w:t xml:space="preserve">that we will receive a greater proportion of data and information pertaining to coral reef systems that </w:t>
      </w:r>
      <w:r w:rsidR="00576870">
        <w:t>might go beyond the visibility limitation of aerial surveys (</w:t>
      </w:r>
      <w:r w:rsidR="00BC2DC5">
        <w:t xml:space="preserve">which is </w:t>
      </w:r>
      <w:r w:rsidR="00576870">
        <w:t xml:space="preserve">thought to be about a depth of 5 metres). </w:t>
      </w:r>
      <w:r w:rsidR="00880A20">
        <w:t>I’m advised that s</w:t>
      </w:r>
      <w:r w:rsidR="003D174A">
        <w:t xml:space="preserve">ince the in-water operations commenced in October, the Great Reef Census has </w:t>
      </w:r>
      <w:r w:rsidR="001F5FDC">
        <w:t>engaged</w:t>
      </w:r>
      <w:r w:rsidR="003D174A">
        <w:t xml:space="preserve"> the reef community, with a diverse range of people and industries getting involved from superyachts, to tourism vessels, dive liveaboards, a tugboat and research vessels. With this overwhelming support from the community</w:t>
      </w:r>
      <w:r w:rsidR="00DD3C96">
        <w:t>, the Great Reef Census is on trac</w:t>
      </w:r>
      <w:r w:rsidR="000D7102">
        <w:t>k</w:t>
      </w:r>
      <w:r w:rsidR="00DD3C96">
        <w:t xml:space="preserve"> to reach and exceed their target with well over 80 reefs surveyed with </w:t>
      </w:r>
      <w:proofErr w:type="gramStart"/>
      <w:r w:rsidR="00DD3C96">
        <w:t>a number of</w:t>
      </w:r>
      <w:proofErr w:type="gramEnd"/>
      <w:r w:rsidR="00DD3C96">
        <w:t xml:space="preserve"> long-range expeditions still in the field.</w:t>
      </w:r>
    </w:p>
    <w:p w14:paraId="2CA010B8" w14:textId="6098D759" w:rsidR="00DD3C96" w:rsidRDefault="00DD3C96" w:rsidP="009A4D6E">
      <w:pPr>
        <w:jc w:val="both"/>
      </w:pPr>
      <w:r>
        <w:t>From the remote Far North to Lady Elliot Island, Citizens of the Great Barrier Reef have already received 5</w:t>
      </w:r>
      <w:r w:rsidR="00216048">
        <w:t>,</w:t>
      </w:r>
      <w:r>
        <w:t xml:space="preserve">500 image submissions </w:t>
      </w:r>
      <w:r w:rsidR="00216048">
        <w:t>to the website greatreefcensus.org, with everyone from scientists, skippers, dive crew, Master Reef Guides and even tourists jumping in fins-firsts to help capture data to protect the Reef.</w:t>
      </w:r>
    </w:p>
    <w:p w14:paraId="790E7F01" w14:textId="1A7AA3CD" w:rsidR="00216048" w:rsidRDefault="00216048" w:rsidP="009A4D6E">
      <w:pPr>
        <w:jc w:val="both"/>
      </w:pPr>
      <w:r>
        <w:t>As the Great Barrier Reef faces the cumulative impacts of climate change, crown-of-thorns starfish and poor water quality, the data captured during the Great Reef Census will help to fill critical data gaps from the over 3,000 reefs making up the Great Barrier Reef. This will help scientists and manager to ensure the Reef is managed in the best possible way moving forward.</w:t>
      </w:r>
    </w:p>
    <w:p w14:paraId="0EFA0731" w14:textId="74583189" w:rsidR="007F1857" w:rsidRDefault="00F95C32" w:rsidP="00665E2D">
      <w:pPr>
        <w:jc w:val="both"/>
      </w:pPr>
      <w:r>
        <w:t>This first year has been an ambitious trial to harness the power citizen science and the passion of the reef community to capture data at scale as traditional resources become increasingly stretched. Collaboration is at the core of how Citizens of the Great Barrier Reef</w:t>
      </w:r>
      <w:r w:rsidR="00FD1E5E">
        <w:t xml:space="preserve"> operate</w:t>
      </w:r>
      <w:r>
        <w:t xml:space="preserve"> </w:t>
      </w:r>
      <w:r w:rsidR="00665E2D">
        <w:t>and by working together, they hope to secure further funding deliver the Great Reef Census on an even large</w:t>
      </w:r>
      <w:r w:rsidR="003443FF">
        <w:t>r</w:t>
      </w:r>
      <w:r w:rsidR="00665E2D">
        <w:t xml:space="preserve"> scale in 2021.</w:t>
      </w:r>
    </w:p>
    <w:p w14:paraId="0FE5DE83" w14:textId="50069FFA" w:rsidR="003443FF" w:rsidRDefault="003443FF" w:rsidP="00665E2D">
      <w:pPr>
        <w:jc w:val="both"/>
      </w:pPr>
      <w:r>
        <w:t xml:space="preserve">The Great Reef Census is a Citizens of the Great Barrier Reef project, delivered in partnership with the Great Barrier Reef Marine Park Authority, the University of </w:t>
      </w:r>
      <w:proofErr w:type="gramStart"/>
      <w:r>
        <w:t>Queensland</w:t>
      </w:r>
      <w:proofErr w:type="gramEnd"/>
      <w:r>
        <w:t xml:space="preserve"> and the Australian Institute of Marine Science, with support from James Cook University and is funded by the partnership between the Australian Government’s Reef Trust and the Great Barrier Reef Foundation, the Prior Family Foundation and the Reef &amp; Rainforest Research Centre.</w:t>
      </w:r>
    </w:p>
    <w:p w14:paraId="612928AA" w14:textId="77777777" w:rsidR="004C7043" w:rsidRDefault="004C7043" w:rsidP="004C7043">
      <w:pPr>
        <w:jc w:val="both"/>
      </w:pPr>
    </w:p>
    <w:p w14:paraId="7545BCF9" w14:textId="77777777" w:rsidR="00BD316E" w:rsidRDefault="00BD316E">
      <w:pPr>
        <w:spacing w:after="0" w:line="240" w:lineRule="auto"/>
        <w:rPr>
          <w:rFonts w:cs="Arial"/>
          <w:b/>
          <w:color w:val="17365D" w:themeColor="text2" w:themeShade="BF"/>
          <w:sz w:val="24"/>
        </w:rPr>
      </w:pPr>
      <w:r>
        <w:rPr>
          <w:i/>
        </w:rPr>
        <w:br w:type="page"/>
      </w:r>
    </w:p>
    <w:p w14:paraId="71A2A29B" w14:textId="1D919675" w:rsidR="00D67D67" w:rsidRPr="00FF2A9F" w:rsidRDefault="00D67D67" w:rsidP="00D67D67">
      <w:pPr>
        <w:pStyle w:val="Heading3"/>
        <w:rPr>
          <w:i w:val="0"/>
        </w:rPr>
      </w:pPr>
      <w:r>
        <w:rPr>
          <w:i w:val="0"/>
        </w:rPr>
        <w:lastRenderedPageBreak/>
        <w:t>Regional Development Australia – Tropical North</w:t>
      </w:r>
      <w:r>
        <w:rPr>
          <w:i w:val="0"/>
        </w:rPr>
        <w:br/>
        <w:t>Update on the FNQ Regional Plastics Project Feasibility Study</w:t>
      </w:r>
    </w:p>
    <w:p w14:paraId="022EC43D" w14:textId="6A433038" w:rsidR="00DD53AB" w:rsidRDefault="00186A03" w:rsidP="00684496">
      <w:pPr>
        <w:jc w:val="both"/>
      </w:pPr>
      <w:r>
        <w:t>I have received the report from RDATN into the Far North Queensland (FNQ) Regional Plastics Project’s Feasibility.</w:t>
      </w:r>
      <w:r w:rsidR="008B2106">
        <w:t xml:space="preserve"> As you know the project </w:t>
      </w:r>
      <w:r>
        <w:t>aims to facilitate innovation in waste management and recycling, create local jobs and drive the shift to regional circular economies. What the report has found is that FNQ has a</w:t>
      </w:r>
      <w:r w:rsidR="00DD53AB">
        <w:t xml:space="preserve"> comparatively very</w:t>
      </w:r>
      <w:r>
        <w:t xml:space="preserve"> low level of</w:t>
      </w:r>
      <w:r w:rsidR="00DD53AB">
        <w:t xml:space="preserve"> plastic recovery rates, approximately 1.9 per cent, as compared to 5.7 per cent in Queensland and </w:t>
      </w:r>
      <w:r w:rsidR="000748CA">
        <w:t>11.5</w:t>
      </w:r>
      <w:r w:rsidR="00DD53AB">
        <w:t xml:space="preserve"> per cent in Australia—while concerning</w:t>
      </w:r>
      <w:r w:rsidR="008B2106">
        <w:t>,</w:t>
      </w:r>
      <w:r w:rsidR="00DD53AB">
        <w:t xml:space="preserve"> and lower than I had expected, the low base rate</w:t>
      </w:r>
      <w:r w:rsidR="008B2106">
        <w:t>s of recycling</w:t>
      </w:r>
      <w:r w:rsidR="00DD53AB">
        <w:t xml:space="preserve"> represent</w:t>
      </w:r>
      <w:r w:rsidR="008B2106">
        <w:t xml:space="preserve"> a significant</w:t>
      </w:r>
      <w:r w:rsidR="00DD53AB">
        <w:t xml:space="preserve"> opportunity for improvement. </w:t>
      </w:r>
    </w:p>
    <w:p w14:paraId="4B4D99D5" w14:textId="4C770384" w:rsidR="00DD53AB" w:rsidRDefault="00DD53AB" w:rsidP="00684496">
      <w:pPr>
        <w:jc w:val="both"/>
      </w:pPr>
      <w:r>
        <w:t>The report indicates that at present the Far North Queensland region’s plastic that is captured is typically sent to south east Queensland and other states for recycling. There are</w:t>
      </w:r>
      <w:r w:rsidR="008B2106">
        <w:t xml:space="preserve"> also</w:t>
      </w:r>
      <w:r>
        <w:t xml:space="preserve"> plastic producers and manufactures in the region that are importing recycled plastic back to Far North Queensland for use. The various cost benefit and feasibility analysis conducted suggest that </w:t>
      </w:r>
      <w:r w:rsidR="008B2106">
        <w:t xml:space="preserve">broadly speaking the </w:t>
      </w:r>
      <w:r>
        <w:t>recycling hub</w:t>
      </w:r>
      <w:r w:rsidR="008B2106">
        <w:t xml:space="preserve"> concept</w:t>
      </w:r>
      <w:r>
        <w:t xml:space="preserve"> in Far North Queensland is likely to be economically feasible.</w:t>
      </w:r>
    </w:p>
    <w:p w14:paraId="3557AB78" w14:textId="5F9A6DDF" w:rsidR="007A5203" w:rsidRDefault="00DD53AB" w:rsidP="00684496">
      <w:pPr>
        <w:jc w:val="both"/>
      </w:pPr>
      <w:r>
        <w:t>Specifically, the report indicated that it is likely to divert approximately 5,500 tonnes of plastic per year away from landfill, which will increase the recycling rate to 17.1 per cent in 2022,</w:t>
      </w:r>
      <w:r w:rsidR="00377373">
        <w:t xml:space="preserve"> it will </w:t>
      </w:r>
      <w:r w:rsidR="00377373" w:rsidRPr="00377373">
        <w:t xml:space="preserve">also </w:t>
      </w:r>
      <w:r w:rsidRPr="00377373">
        <w:t>reduce embodied greenhouse gas emissions by around 5,0</w:t>
      </w:r>
      <w:r w:rsidR="00377373" w:rsidRPr="00377373">
        <w:t>82</w:t>
      </w:r>
      <w:r w:rsidRPr="00377373">
        <w:t xml:space="preserve"> tCO</w:t>
      </w:r>
      <w:r w:rsidRPr="00377373">
        <w:rPr>
          <w:vertAlign w:val="subscript"/>
        </w:rPr>
        <w:t>2</w:t>
      </w:r>
      <w:r w:rsidRPr="00377373">
        <w:t>-e / year</w:t>
      </w:r>
      <w:r w:rsidR="00377373" w:rsidRPr="00377373">
        <w:t xml:space="preserve"> and create 83 full</w:t>
      </w:r>
      <w:r w:rsidR="00F167AC">
        <w:t>-</w:t>
      </w:r>
      <w:r w:rsidR="00377373" w:rsidRPr="00377373">
        <w:t>time equivalent direct and indirect jobs in the regional economy</w:t>
      </w:r>
      <w:r w:rsidR="00377373">
        <w:t>.</w:t>
      </w:r>
    </w:p>
    <w:p w14:paraId="2FB94056" w14:textId="458F14A6" w:rsidR="0027585A" w:rsidRDefault="00937A26" w:rsidP="00684496">
      <w:pPr>
        <w:jc w:val="both"/>
      </w:pPr>
      <w:r>
        <w:t xml:space="preserve">Both </w:t>
      </w:r>
      <w:r w:rsidR="00BF6248">
        <w:t xml:space="preserve">RDATN and </w:t>
      </w:r>
      <w:r>
        <w:t>I see a very real opportunity to establish a pilot plastics recycling facility in Cairns. There are significant funding opportunities across Government and private investment will likely follow given the increasing incentives</w:t>
      </w:r>
      <w:r w:rsidR="003E6A1E">
        <w:t xml:space="preserve"> and policy initiatives that will help drive the domestic waste revolution.</w:t>
      </w:r>
      <w:r w:rsidR="00E15E3B">
        <w:t xml:space="preserve"> </w:t>
      </w:r>
      <w:r w:rsidR="008B16CB">
        <w:t>Now that the economics of the situation stack up, RDATN will be seeking to make an application to government to support a proposed regional plastics project.</w:t>
      </w:r>
      <w:r w:rsidR="008B2106">
        <w:t xml:space="preserve"> I look forward to discussing this report with you in greater detail in the new year.</w:t>
      </w:r>
    </w:p>
    <w:p w14:paraId="33ABD10B" w14:textId="77777777" w:rsidR="00186A03" w:rsidRDefault="00186A03" w:rsidP="00684496">
      <w:pPr>
        <w:jc w:val="both"/>
      </w:pPr>
    </w:p>
    <w:p w14:paraId="35BBBDC3" w14:textId="7E6BA319" w:rsidR="007A5203" w:rsidRDefault="007A5203" w:rsidP="00684496">
      <w:pPr>
        <w:jc w:val="both"/>
      </w:pPr>
    </w:p>
    <w:p w14:paraId="43E4936D" w14:textId="77777777" w:rsidR="001E4160" w:rsidRDefault="001E4160">
      <w:pPr>
        <w:spacing w:after="0" w:line="240" w:lineRule="auto"/>
      </w:pPr>
      <w:r>
        <w:br w:type="page"/>
      </w:r>
    </w:p>
    <w:p w14:paraId="1C477E5F" w14:textId="0DD1D386" w:rsidR="004D05FF" w:rsidRDefault="004D05FF" w:rsidP="00927F28">
      <w:pPr>
        <w:pStyle w:val="Heading1"/>
      </w:pPr>
      <w:r>
        <w:lastRenderedPageBreak/>
        <w:t>Communications and Engagement</w:t>
      </w:r>
    </w:p>
    <w:p w14:paraId="1C477E63" w14:textId="77777777" w:rsidR="00757AE3" w:rsidRPr="002C60BA" w:rsidRDefault="00D54369" w:rsidP="002C60BA">
      <w:pPr>
        <w:pStyle w:val="Heading3"/>
        <w:rPr>
          <w:sz w:val="20"/>
          <w:szCs w:val="20"/>
        </w:rPr>
      </w:pPr>
      <w:r w:rsidRPr="006A4E3C">
        <w:rPr>
          <w:i w:val="0"/>
        </w:rPr>
        <w:t>Significant m</w:t>
      </w:r>
      <w:r w:rsidR="00757AE3" w:rsidRPr="006A4E3C">
        <w:rPr>
          <w:i w:val="0"/>
        </w:rPr>
        <w:t>eetings and public engagement</w:t>
      </w:r>
    </w:p>
    <w:tbl>
      <w:tblPr>
        <w:tblStyle w:val="TableGrid"/>
        <w:tblW w:w="9606" w:type="dxa"/>
        <w:tblLook w:val="04A0" w:firstRow="1" w:lastRow="0" w:firstColumn="1" w:lastColumn="0" w:noHBand="0" w:noVBand="1"/>
      </w:tblPr>
      <w:tblGrid>
        <w:gridCol w:w="2405"/>
        <w:gridCol w:w="7201"/>
      </w:tblGrid>
      <w:tr w:rsidR="00A05696" w14:paraId="1C477E66" w14:textId="77777777" w:rsidTr="00D7300D">
        <w:trPr>
          <w:cnfStyle w:val="100000000000" w:firstRow="1" w:lastRow="0" w:firstColumn="0" w:lastColumn="0" w:oddVBand="0" w:evenVBand="0" w:oddHBand="0" w:evenHBand="0" w:firstRowFirstColumn="0" w:firstRowLastColumn="0" w:lastRowFirstColumn="0" w:lastRowLastColumn="0"/>
        </w:trPr>
        <w:tc>
          <w:tcPr>
            <w:tcW w:w="2405" w:type="dxa"/>
            <w:tcBorders>
              <w:bottom w:val="single" w:sz="4" w:space="0" w:color="auto"/>
            </w:tcBorders>
            <w:shd w:val="clear" w:color="auto" w:fill="365F91" w:themeFill="accent1" w:themeFillShade="BF"/>
          </w:tcPr>
          <w:p w14:paraId="1C477E64" w14:textId="77777777" w:rsidR="00A05696" w:rsidRDefault="00A05696" w:rsidP="00A56A7F">
            <w:pPr>
              <w:pStyle w:val="Tabletext"/>
            </w:pPr>
          </w:p>
        </w:tc>
        <w:tc>
          <w:tcPr>
            <w:tcW w:w="7201" w:type="dxa"/>
            <w:tcBorders>
              <w:bottom w:val="single" w:sz="4" w:space="0" w:color="auto"/>
            </w:tcBorders>
            <w:shd w:val="clear" w:color="auto" w:fill="365F91" w:themeFill="accent1" w:themeFillShade="BF"/>
          </w:tcPr>
          <w:p w14:paraId="1C477E65" w14:textId="77777777" w:rsidR="00A05696" w:rsidRDefault="00A05696" w:rsidP="00A56A7F">
            <w:pPr>
              <w:pStyle w:val="Tabletext"/>
            </w:pPr>
          </w:p>
        </w:tc>
      </w:tr>
      <w:tr w:rsidR="00E609C5" w14:paraId="505983CE"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bottom w:val="nil"/>
            </w:tcBorders>
          </w:tcPr>
          <w:p w14:paraId="14FC9448" w14:textId="7F7F66B2" w:rsidR="00E609C5" w:rsidRPr="00D7349C" w:rsidRDefault="00A35A88" w:rsidP="00A56A7F">
            <w:pPr>
              <w:pStyle w:val="Tabletext"/>
            </w:pPr>
            <w:bookmarkStart w:id="3" w:name="_Hlk54798233"/>
            <w:r>
              <w:t>29</w:t>
            </w:r>
            <w:r w:rsidRPr="00A35A88">
              <w:rPr>
                <w:vertAlign w:val="superscript"/>
              </w:rPr>
              <w:t>th</w:t>
            </w:r>
            <w:r>
              <w:t xml:space="preserve"> of June</w:t>
            </w:r>
          </w:p>
        </w:tc>
        <w:tc>
          <w:tcPr>
            <w:tcW w:w="7201" w:type="dxa"/>
            <w:tcBorders>
              <w:bottom w:val="nil"/>
            </w:tcBorders>
          </w:tcPr>
          <w:p w14:paraId="38D14BE6" w14:textId="573DFB9F" w:rsidR="00E609C5" w:rsidRPr="00D7349C" w:rsidRDefault="00A35A88" w:rsidP="00A56A7F">
            <w:pPr>
              <w:pStyle w:val="Tabletext"/>
            </w:pPr>
            <w:r>
              <w:t xml:space="preserve">AMPTO CEO </w:t>
            </w:r>
            <w:r w:rsidR="00A41EFE">
              <w:t xml:space="preserve">– </w:t>
            </w:r>
            <w:r>
              <w:t>Gareth Phillip</w:t>
            </w:r>
            <w:r w:rsidR="00756D99">
              <w:t>s</w:t>
            </w:r>
          </w:p>
        </w:tc>
      </w:tr>
      <w:tr w:rsidR="00E609C5" w14:paraId="1B2B35F6"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3C219D31" w14:textId="77777777" w:rsidR="00E609C5" w:rsidRPr="00D7349C" w:rsidRDefault="00E609C5" w:rsidP="00A56A7F">
            <w:pPr>
              <w:pStyle w:val="Tabletext"/>
            </w:pPr>
          </w:p>
        </w:tc>
        <w:tc>
          <w:tcPr>
            <w:tcW w:w="7201" w:type="dxa"/>
            <w:tcBorders>
              <w:top w:val="nil"/>
              <w:bottom w:val="nil"/>
            </w:tcBorders>
          </w:tcPr>
          <w:p w14:paraId="70983B63" w14:textId="77777777" w:rsidR="00E609C5" w:rsidRPr="00D7349C" w:rsidRDefault="00E609C5" w:rsidP="00A56A7F">
            <w:pPr>
              <w:pStyle w:val="Tabletext"/>
            </w:pPr>
          </w:p>
        </w:tc>
      </w:tr>
      <w:tr w:rsidR="00E609C5" w14:paraId="30EE3106"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516980CA" w14:textId="4A069F99" w:rsidR="00E609C5" w:rsidRPr="00D7349C" w:rsidRDefault="00A35A88" w:rsidP="00A56A7F">
            <w:pPr>
              <w:pStyle w:val="Tabletext"/>
            </w:pPr>
            <w:r>
              <w:t>9</w:t>
            </w:r>
            <w:r w:rsidR="00150FFB" w:rsidRPr="00D7349C">
              <w:rPr>
                <w:vertAlign w:val="superscript"/>
              </w:rPr>
              <w:t>th</w:t>
            </w:r>
            <w:r w:rsidR="00150FFB" w:rsidRPr="00D7349C">
              <w:t xml:space="preserve"> of </w:t>
            </w:r>
            <w:r w:rsidR="002E2EFA">
              <w:t>July</w:t>
            </w:r>
          </w:p>
        </w:tc>
        <w:tc>
          <w:tcPr>
            <w:tcW w:w="7201" w:type="dxa"/>
            <w:tcBorders>
              <w:top w:val="nil"/>
              <w:bottom w:val="nil"/>
            </w:tcBorders>
          </w:tcPr>
          <w:p w14:paraId="577EA78A" w14:textId="6880BE8F" w:rsidR="00E609C5" w:rsidRPr="00D7349C" w:rsidRDefault="00A35A88" w:rsidP="00A56A7F">
            <w:pPr>
              <w:pStyle w:val="Tabletext"/>
            </w:pPr>
            <w:r>
              <w:t>Teleconference: GBRF CEO – Anna Marsden</w:t>
            </w:r>
          </w:p>
        </w:tc>
      </w:tr>
      <w:tr w:rsidR="008E3DD1" w14:paraId="043E4150"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607607B5" w14:textId="77777777" w:rsidR="008E3DD1" w:rsidRPr="00D7349C" w:rsidRDefault="008E3DD1" w:rsidP="00A56A7F">
            <w:pPr>
              <w:pStyle w:val="Tabletext"/>
            </w:pPr>
          </w:p>
        </w:tc>
        <w:tc>
          <w:tcPr>
            <w:tcW w:w="7201" w:type="dxa"/>
            <w:tcBorders>
              <w:top w:val="nil"/>
              <w:bottom w:val="nil"/>
            </w:tcBorders>
          </w:tcPr>
          <w:p w14:paraId="2B129DD8" w14:textId="77777777" w:rsidR="008E3DD1" w:rsidRPr="00D7349C" w:rsidRDefault="008E3DD1" w:rsidP="00A56A7F">
            <w:pPr>
              <w:pStyle w:val="Tabletext"/>
            </w:pPr>
          </w:p>
        </w:tc>
      </w:tr>
      <w:tr w:rsidR="008E3DD1" w14:paraId="40C48DEB"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573D12F0" w14:textId="7C9B2F99" w:rsidR="008E3DD1" w:rsidRPr="00D7349C" w:rsidRDefault="00FD68B3" w:rsidP="00A56A7F">
            <w:pPr>
              <w:pStyle w:val="Tabletext"/>
            </w:pPr>
            <w:r w:rsidRPr="00D7349C">
              <w:t>1</w:t>
            </w:r>
            <w:r w:rsidR="002E2EFA">
              <w:t>4</w:t>
            </w:r>
            <w:r w:rsidRPr="00D7349C">
              <w:rPr>
                <w:vertAlign w:val="superscript"/>
              </w:rPr>
              <w:t>th</w:t>
            </w:r>
            <w:r w:rsidRPr="00D7349C">
              <w:t xml:space="preserve"> of </w:t>
            </w:r>
            <w:r w:rsidR="002E2EFA">
              <w:t>July</w:t>
            </w:r>
          </w:p>
        </w:tc>
        <w:tc>
          <w:tcPr>
            <w:tcW w:w="7201" w:type="dxa"/>
            <w:tcBorders>
              <w:top w:val="nil"/>
              <w:bottom w:val="nil"/>
            </w:tcBorders>
          </w:tcPr>
          <w:p w14:paraId="5D0C6D28" w14:textId="44977A7B" w:rsidR="008E3DD1" w:rsidRPr="00D7349C" w:rsidRDefault="002E2EFA" w:rsidP="00A56A7F">
            <w:pPr>
              <w:pStyle w:val="Tabletext"/>
            </w:pPr>
            <w:r>
              <w:t xml:space="preserve">Teleconference: </w:t>
            </w:r>
            <w:r w:rsidR="00E15974" w:rsidRPr="00D7349C">
              <w:t>Minister Ley</w:t>
            </w:r>
          </w:p>
        </w:tc>
      </w:tr>
      <w:tr w:rsidR="008E3DD1" w14:paraId="72349336"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3C49AAB4" w14:textId="77777777" w:rsidR="008E3DD1" w:rsidRPr="00D7349C" w:rsidRDefault="008E3DD1" w:rsidP="00A56A7F">
            <w:pPr>
              <w:pStyle w:val="Tabletext"/>
            </w:pPr>
          </w:p>
        </w:tc>
        <w:tc>
          <w:tcPr>
            <w:tcW w:w="7201" w:type="dxa"/>
            <w:tcBorders>
              <w:top w:val="nil"/>
              <w:bottom w:val="nil"/>
            </w:tcBorders>
          </w:tcPr>
          <w:p w14:paraId="7126A27D" w14:textId="77777777" w:rsidR="008E3DD1" w:rsidRPr="00D7349C" w:rsidRDefault="008E3DD1" w:rsidP="00A56A7F">
            <w:pPr>
              <w:pStyle w:val="Tabletext"/>
            </w:pPr>
          </w:p>
        </w:tc>
      </w:tr>
      <w:tr w:rsidR="008E3DD1" w14:paraId="23F3C29E"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2FDE50C4" w14:textId="55E897F3" w:rsidR="008E3DD1" w:rsidRPr="00D7349C" w:rsidRDefault="002E2EFA" w:rsidP="00A56A7F">
            <w:pPr>
              <w:pStyle w:val="Tabletext"/>
            </w:pPr>
            <w:r>
              <w:t>30</w:t>
            </w:r>
            <w:r w:rsidRPr="002E2EFA">
              <w:rPr>
                <w:vertAlign w:val="superscript"/>
              </w:rPr>
              <w:t>th</w:t>
            </w:r>
            <w:r>
              <w:t xml:space="preserve"> of July</w:t>
            </w:r>
          </w:p>
        </w:tc>
        <w:tc>
          <w:tcPr>
            <w:tcW w:w="7201" w:type="dxa"/>
            <w:tcBorders>
              <w:top w:val="nil"/>
              <w:bottom w:val="nil"/>
            </w:tcBorders>
          </w:tcPr>
          <w:p w14:paraId="7ECD4598" w14:textId="58FED6DC" w:rsidR="008E3DD1" w:rsidRPr="00D7349C" w:rsidRDefault="002E2EFA" w:rsidP="00A56A7F">
            <w:pPr>
              <w:pStyle w:val="Tabletext"/>
            </w:pPr>
            <w:r>
              <w:t>Assistant Minister Evans</w:t>
            </w:r>
          </w:p>
        </w:tc>
      </w:tr>
      <w:tr w:rsidR="008E3DD1" w14:paraId="38C25837"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73A1E640" w14:textId="77777777" w:rsidR="008E3DD1" w:rsidRPr="00D7349C" w:rsidRDefault="008E3DD1" w:rsidP="00A56A7F">
            <w:pPr>
              <w:pStyle w:val="Tabletext"/>
            </w:pPr>
          </w:p>
        </w:tc>
        <w:tc>
          <w:tcPr>
            <w:tcW w:w="7201" w:type="dxa"/>
            <w:tcBorders>
              <w:top w:val="nil"/>
              <w:bottom w:val="nil"/>
            </w:tcBorders>
          </w:tcPr>
          <w:p w14:paraId="250B2CCC" w14:textId="77777777" w:rsidR="008E3DD1" w:rsidRPr="00D7349C" w:rsidRDefault="008E3DD1" w:rsidP="00A56A7F">
            <w:pPr>
              <w:pStyle w:val="Tabletext"/>
            </w:pPr>
          </w:p>
        </w:tc>
      </w:tr>
      <w:tr w:rsidR="008E3DD1" w14:paraId="314D6807"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498829ED" w14:textId="77777777" w:rsidR="008E3DD1" w:rsidRDefault="002E2EFA" w:rsidP="00A56A7F">
            <w:pPr>
              <w:pStyle w:val="Tabletext"/>
            </w:pPr>
            <w:r>
              <w:t>5</w:t>
            </w:r>
            <w:r w:rsidR="003E5167" w:rsidRPr="00D7349C">
              <w:rPr>
                <w:vertAlign w:val="superscript"/>
              </w:rPr>
              <w:t>th</w:t>
            </w:r>
            <w:r w:rsidR="003E5167" w:rsidRPr="00D7349C">
              <w:t xml:space="preserve"> of </w:t>
            </w:r>
            <w:r>
              <w:t>August</w:t>
            </w:r>
          </w:p>
          <w:p w14:paraId="023988D0" w14:textId="77777777" w:rsidR="009B17FA" w:rsidRDefault="009B17FA" w:rsidP="00A56A7F">
            <w:pPr>
              <w:pStyle w:val="Tabletext"/>
            </w:pPr>
          </w:p>
          <w:p w14:paraId="03537F3D" w14:textId="3517BC20" w:rsidR="009B17FA" w:rsidRPr="00D7349C" w:rsidRDefault="009B17FA" w:rsidP="00A56A7F">
            <w:pPr>
              <w:pStyle w:val="Tabletext"/>
            </w:pPr>
            <w:r>
              <w:t>6</w:t>
            </w:r>
            <w:r w:rsidRPr="009B17FA">
              <w:rPr>
                <w:vertAlign w:val="superscript"/>
              </w:rPr>
              <w:t>th</w:t>
            </w:r>
            <w:r>
              <w:t xml:space="preserve"> of August</w:t>
            </w:r>
          </w:p>
        </w:tc>
        <w:tc>
          <w:tcPr>
            <w:tcW w:w="7201" w:type="dxa"/>
            <w:tcBorders>
              <w:top w:val="nil"/>
              <w:bottom w:val="nil"/>
            </w:tcBorders>
          </w:tcPr>
          <w:p w14:paraId="594DF09C" w14:textId="77777777" w:rsidR="008E3DD1" w:rsidRDefault="002E2EFA" w:rsidP="00A56A7F">
            <w:pPr>
              <w:pStyle w:val="Tabletext"/>
            </w:pPr>
            <w:r>
              <w:t>Teleconference: Minister Ley &amp; Assistant Minister Evans</w:t>
            </w:r>
          </w:p>
          <w:p w14:paraId="105DF43B" w14:textId="77777777" w:rsidR="009B17FA" w:rsidRDefault="009B17FA" w:rsidP="00A56A7F">
            <w:pPr>
              <w:pStyle w:val="Tabletext"/>
            </w:pPr>
          </w:p>
          <w:p w14:paraId="3544F3E5" w14:textId="5CF89CC1" w:rsidR="009B17FA" w:rsidRPr="00D7349C" w:rsidRDefault="004E25FA" w:rsidP="00A56A7F">
            <w:pPr>
              <w:pStyle w:val="Tabletext"/>
            </w:pPr>
            <w:r>
              <w:t xml:space="preserve">Teleconference: </w:t>
            </w:r>
            <w:r w:rsidR="009B17FA">
              <w:t>Close the Loop</w:t>
            </w:r>
            <w:r w:rsidR="00972B55">
              <w:t xml:space="preserve"> representatives</w:t>
            </w:r>
          </w:p>
        </w:tc>
      </w:tr>
      <w:tr w:rsidR="008E3DD1" w14:paraId="0CB6C766"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54B71A74" w14:textId="77777777" w:rsidR="008E3DD1" w:rsidRPr="00D7349C" w:rsidRDefault="008E3DD1" w:rsidP="00A56A7F">
            <w:pPr>
              <w:pStyle w:val="Tabletext"/>
            </w:pPr>
          </w:p>
        </w:tc>
        <w:tc>
          <w:tcPr>
            <w:tcW w:w="7201" w:type="dxa"/>
            <w:tcBorders>
              <w:top w:val="nil"/>
              <w:bottom w:val="nil"/>
            </w:tcBorders>
          </w:tcPr>
          <w:p w14:paraId="0F7EC0CA" w14:textId="77777777" w:rsidR="008E3DD1" w:rsidRPr="00D7349C" w:rsidRDefault="008E3DD1" w:rsidP="00A56A7F">
            <w:pPr>
              <w:pStyle w:val="Tabletext"/>
            </w:pPr>
          </w:p>
        </w:tc>
      </w:tr>
      <w:tr w:rsidR="008E3DD1" w14:paraId="43BAC0D0"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3C7390A5" w14:textId="5AD6EF57" w:rsidR="008E3DD1" w:rsidRPr="00D7349C" w:rsidRDefault="001B0BFE" w:rsidP="00A56A7F">
            <w:pPr>
              <w:pStyle w:val="Tabletext"/>
            </w:pPr>
            <w:r>
              <w:t>13</w:t>
            </w:r>
            <w:r w:rsidRPr="001B0BFE">
              <w:rPr>
                <w:vertAlign w:val="superscript"/>
              </w:rPr>
              <w:t>th</w:t>
            </w:r>
            <w:r>
              <w:t xml:space="preserve"> of August</w:t>
            </w:r>
          </w:p>
        </w:tc>
        <w:tc>
          <w:tcPr>
            <w:tcW w:w="7201" w:type="dxa"/>
            <w:tcBorders>
              <w:top w:val="nil"/>
              <w:bottom w:val="nil"/>
            </w:tcBorders>
          </w:tcPr>
          <w:p w14:paraId="3880E415" w14:textId="4419A9C2" w:rsidR="008E3DD1" w:rsidRPr="00D7349C" w:rsidRDefault="001B0BFE" w:rsidP="00A56A7F">
            <w:pPr>
              <w:pStyle w:val="Tabletext"/>
            </w:pPr>
            <w:r>
              <w:t>Artificial Reef Inspection – Dave Donald</w:t>
            </w:r>
          </w:p>
        </w:tc>
      </w:tr>
      <w:tr w:rsidR="004C68B1" w14:paraId="19EBB4F4"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022740EF" w14:textId="77777777" w:rsidR="004C68B1" w:rsidRPr="00D7349C" w:rsidRDefault="004C68B1" w:rsidP="00A56A7F">
            <w:pPr>
              <w:pStyle w:val="Tabletext"/>
            </w:pPr>
          </w:p>
        </w:tc>
        <w:tc>
          <w:tcPr>
            <w:tcW w:w="7201" w:type="dxa"/>
            <w:tcBorders>
              <w:top w:val="nil"/>
              <w:bottom w:val="nil"/>
            </w:tcBorders>
          </w:tcPr>
          <w:p w14:paraId="36F2C13B" w14:textId="77777777" w:rsidR="004C68B1" w:rsidRPr="00D7349C" w:rsidRDefault="004C68B1" w:rsidP="00A56A7F">
            <w:pPr>
              <w:pStyle w:val="Tabletext"/>
            </w:pPr>
          </w:p>
        </w:tc>
      </w:tr>
      <w:tr w:rsidR="004C68B1" w14:paraId="4C945B58"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7AF70E9E" w14:textId="07044476" w:rsidR="004C68B1" w:rsidRPr="00D7349C" w:rsidRDefault="001B0BFE" w:rsidP="00A56A7F">
            <w:pPr>
              <w:pStyle w:val="Tabletext"/>
            </w:pPr>
            <w:r>
              <w:t>1</w:t>
            </w:r>
            <w:r w:rsidR="009B17FA">
              <w:t>8</w:t>
            </w:r>
            <w:r w:rsidRPr="001B0BFE">
              <w:rPr>
                <w:vertAlign w:val="superscript"/>
              </w:rPr>
              <w:t>th</w:t>
            </w:r>
            <w:r>
              <w:t xml:space="preserve"> of August</w:t>
            </w:r>
          </w:p>
        </w:tc>
        <w:tc>
          <w:tcPr>
            <w:tcW w:w="7201" w:type="dxa"/>
            <w:tcBorders>
              <w:top w:val="nil"/>
              <w:bottom w:val="nil"/>
            </w:tcBorders>
          </w:tcPr>
          <w:p w14:paraId="72F8C46C" w14:textId="7167A318" w:rsidR="004C68B1" w:rsidRPr="00D7349C" w:rsidRDefault="001B0BFE" w:rsidP="00A56A7F">
            <w:pPr>
              <w:pStyle w:val="Tabletext"/>
            </w:pPr>
            <w:r>
              <w:t>Teleconference: Minister Taylor</w:t>
            </w:r>
          </w:p>
        </w:tc>
      </w:tr>
      <w:tr w:rsidR="004C68B1" w14:paraId="3F8E5EFF"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606822B0" w14:textId="77777777" w:rsidR="004C68B1" w:rsidRPr="00D7349C" w:rsidRDefault="004C68B1" w:rsidP="00A56A7F">
            <w:pPr>
              <w:pStyle w:val="Tabletext"/>
            </w:pPr>
          </w:p>
        </w:tc>
        <w:tc>
          <w:tcPr>
            <w:tcW w:w="7201" w:type="dxa"/>
            <w:tcBorders>
              <w:top w:val="nil"/>
              <w:bottom w:val="nil"/>
            </w:tcBorders>
          </w:tcPr>
          <w:p w14:paraId="1607AD41" w14:textId="77777777" w:rsidR="004C68B1" w:rsidRPr="00D7349C" w:rsidRDefault="004C68B1" w:rsidP="00A56A7F">
            <w:pPr>
              <w:pStyle w:val="Tabletext"/>
            </w:pPr>
          </w:p>
        </w:tc>
      </w:tr>
      <w:tr w:rsidR="004C68B1" w14:paraId="19D1B792"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25C4B4F9" w14:textId="5D45018C" w:rsidR="00972B55" w:rsidRPr="00D7349C" w:rsidRDefault="00752C0A" w:rsidP="00A56A7F">
            <w:pPr>
              <w:pStyle w:val="Tabletext"/>
            </w:pPr>
            <w:r w:rsidRPr="00D7349C">
              <w:t>24</w:t>
            </w:r>
            <w:r w:rsidRPr="00D7349C">
              <w:rPr>
                <w:vertAlign w:val="superscript"/>
              </w:rPr>
              <w:t>th</w:t>
            </w:r>
            <w:r w:rsidRPr="00D7349C">
              <w:t xml:space="preserve"> of </w:t>
            </w:r>
            <w:r w:rsidR="001B0BFE">
              <w:t>August</w:t>
            </w:r>
          </w:p>
        </w:tc>
        <w:tc>
          <w:tcPr>
            <w:tcW w:w="7201" w:type="dxa"/>
            <w:tcBorders>
              <w:top w:val="nil"/>
              <w:bottom w:val="nil"/>
            </w:tcBorders>
          </w:tcPr>
          <w:p w14:paraId="065F872F" w14:textId="3B593EF6" w:rsidR="00972B55" w:rsidRPr="00D7349C" w:rsidRDefault="001B0BFE" w:rsidP="00816400">
            <w:pPr>
              <w:pStyle w:val="Tabletext"/>
            </w:pPr>
            <w:r>
              <w:t xml:space="preserve">Teleconference: </w:t>
            </w:r>
            <w:r w:rsidR="00752C0A" w:rsidRPr="00D7349C">
              <w:t>Minister Ley</w:t>
            </w:r>
          </w:p>
        </w:tc>
      </w:tr>
      <w:tr w:rsidR="004C68B1" w14:paraId="69D9DF51"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14433D18" w14:textId="77777777" w:rsidR="004C68B1" w:rsidRPr="00D7349C" w:rsidRDefault="004C68B1" w:rsidP="00A56A7F">
            <w:pPr>
              <w:pStyle w:val="Tabletext"/>
            </w:pPr>
          </w:p>
        </w:tc>
        <w:tc>
          <w:tcPr>
            <w:tcW w:w="7201" w:type="dxa"/>
            <w:tcBorders>
              <w:top w:val="nil"/>
              <w:bottom w:val="nil"/>
            </w:tcBorders>
          </w:tcPr>
          <w:p w14:paraId="728B6CCD" w14:textId="77777777" w:rsidR="004C68B1" w:rsidRPr="00D7349C" w:rsidRDefault="004C68B1" w:rsidP="00A56A7F">
            <w:pPr>
              <w:pStyle w:val="Tabletext"/>
            </w:pPr>
          </w:p>
        </w:tc>
      </w:tr>
      <w:tr w:rsidR="004C68B1" w14:paraId="4031A84F"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05034853" w14:textId="3945D0E6" w:rsidR="004C68B1" w:rsidRPr="00D7349C" w:rsidRDefault="001B0BFE" w:rsidP="00A56A7F">
            <w:pPr>
              <w:pStyle w:val="Tabletext"/>
            </w:pPr>
            <w:r>
              <w:t>15</w:t>
            </w:r>
            <w:r w:rsidRPr="001B0BFE">
              <w:rPr>
                <w:vertAlign w:val="superscript"/>
              </w:rPr>
              <w:t>th</w:t>
            </w:r>
            <w:r>
              <w:t xml:space="preserve"> of September</w:t>
            </w:r>
          </w:p>
        </w:tc>
        <w:tc>
          <w:tcPr>
            <w:tcW w:w="7201" w:type="dxa"/>
            <w:tcBorders>
              <w:top w:val="nil"/>
              <w:bottom w:val="nil"/>
            </w:tcBorders>
          </w:tcPr>
          <w:p w14:paraId="69FA3E37" w14:textId="62BC66ED" w:rsidR="004C68B1" w:rsidRPr="00D7349C" w:rsidRDefault="001B0BFE" w:rsidP="00A56A7F">
            <w:pPr>
              <w:pStyle w:val="Tabletext"/>
            </w:pPr>
            <w:r>
              <w:t xml:space="preserve">Citizens of the Great Barrier Reef </w:t>
            </w:r>
            <w:r w:rsidR="00FD1E5E">
              <w:t xml:space="preserve">CEO </w:t>
            </w:r>
            <w:r>
              <w:t>– Andy Ridley</w:t>
            </w:r>
          </w:p>
        </w:tc>
      </w:tr>
      <w:tr w:rsidR="004C68B1" w14:paraId="2B3C374E"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1A74198F" w14:textId="77777777" w:rsidR="004C68B1" w:rsidRPr="00D7349C" w:rsidRDefault="004C68B1" w:rsidP="00A56A7F">
            <w:pPr>
              <w:pStyle w:val="Tabletext"/>
            </w:pPr>
          </w:p>
        </w:tc>
        <w:tc>
          <w:tcPr>
            <w:tcW w:w="7201" w:type="dxa"/>
            <w:tcBorders>
              <w:top w:val="nil"/>
              <w:bottom w:val="nil"/>
            </w:tcBorders>
          </w:tcPr>
          <w:p w14:paraId="73053E84" w14:textId="77777777" w:rsidR="004C68B1" w:rsidRPr="00D7349C" w:rsidRDefault="004C68B1" w:rsidP="00A56A7F">
            <w:pPr>
              <w:pStyle w:val="Tabletext"/>
            </w:pPr>
          </w:p>
        </w:tc>
      </w:tr>
      <w:tr w:rsidR="004C68B1" w14:paraId="71CEA13B"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2709E445" w14:textId="121C5C42" w:rsidR="004C68B1" w:rsidRPr="00D7349C" w:rsidRDefault="001B0BFE" w:rsidP="00A56A7F">
            <w:pPr>
              <w:pStyle w:val="Tabletext"/>
            </w:pPr>
            <w:r>
              <w:t>16</w:t>
            </w:r>
            <w:r w:rsidRPr="001B0BFE">
              <w:rPr>
                <w:vertAlign w:val="superscript"/>
              </w:rPr>
              <w:t>th</w:t>
            </w:r>
            <w:r>
              <w:t xml:space="preserve"> of September</w:t>
            </w:r>
          </w:p>
        </w:tc>
        <w:tc>
          <w:tcPr>
            <w:tcW w:w="7201" w:type="dxa"/>
            <w:tcBorders>
              <w:top w:val="nil"/>
              <w:bottom w:val="nil"/>
            </w:tcBorders>
          </w:tcPr>
          <w:p w14:paraId="4186F76B" w14:textId="42ED4BF1" w:rsidR="004C68B1" w:rsidRPr="00D7349C" w:rsidRDefault="001B0BFE" w:rsidP="00A56A7F">
            <w:pPr>
              <w:pStyle w:val="Tabletext"/>
            </w:pPr>
            <w:r>
              <w:t>AMPTO CEO – Gareth Phillips</w:t>
            </w:r>
          </w:p>
        </w:tc>
      </w:tr>
      <w:tr w:rsidR="008D1426" w14:paraId="7558B8D5"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4A7B886E" w14:textId="77777777" w:rsidR="008D1426" w:rsidRPr="00D7349C" w:rsidRDefault="008D1426" w:rsidP="00A56A7F">
            <w:pPr>
              <w:pStyle w:val="Tabletext"/>
            </w:pPr>
          </w:p>
        </w:tc>
        <w:tc>
          <w:tcPr>
            <w:tcW w:w="7201" w:type="dxa"/>
            <w:tcBorders>
              <w:top w:val="nil"/>
              <w:bottom w:val="nil"/>
            </w:tcBorders>
          </w:tcPr>
          <w:p w14:paraId="002DBA82" w14:textId="77777777" w:rsidR="008D1426" w:rsidRPr="00D7349C" w:rsidRDefault="008D1426" w:rsidP="00A56A7F">
            <w:pPr>
              <w:pStyle w:val="Tabletext"/>
            </w:pPr>
          </w:p>
        </w:tc>
      </w:tr>
      <w:tr w:rsidR="008D1426" w14:paraId="59FAADCE"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2F61907F" w14:textId="7D63E32E" w:rsidR="008D1426" w:rsidRPr="00D7349C" w:rsidRDefault="00A41EFE" w:rsidP="00A56A7F">
            <w:pPr>
              <w:pStyle w:val="Tabletext"/>
            </w:pPr>
            <w:r>
              <w:t>29</w:t>
            </w:r>
            <w:r w:rsidRPr="00A41EFE">
              <w:rPr>
                <w:vertAlign w:val="superscript"/>
              </w:rPr>
              <w:t>th</w:t>
            </w:r>
            <w:r>
              <w:t xml:space="preserve"> of September</w:t>
            </w:r>
          </w:p>
        </w:tc>
        <w:tc>
          <w:tcPr>
            <w:tcW w:w="7201" w:type="dxa"/>
            <w:tcBorders>
              <w:top w:val="nil"/>
              <w:bottom w:val="nil"/>
            </w:tcBorders>
          </w:tcPr>
          <w:p w14:paraId="4CF123E4" w14:textId="17A81B1D" w:rsidR="008D1426" w:rsidRPr="00D7349C" w:rsidRDefault="00A41EFE" w:rsidP="00A56A7F">
            <w:pPr>
              <w:pStyle w:val="Tabletext"/>
            </w:pPr>
            <w:r>
              <w:t>Teleconference: GBRF representatives</w:t>
            </w:r>
          </w:p>
        </w:tc>
      </w:tr>
      <w:tr w:rsidR="008D1426" w14:paraId="5A0C4F60"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4FA74637" w14:textId="77777777" w:rsidR="008D1426" w:rsidRPr="00D7349C" w:rsidRDefault="008D1426" w:rsidP="00A56A7F">
            <w:pPr>
              <w:pStyle w:val="Tabletext"/>
            </w:pPr>
          </w:p>
        </w:tc>
        <w:tc>
          <w:tcPr>
            <w:tcW w:w="7201" w:type="dxa"/>
            <w:tcBorders>
              <w:top w:val="nil"/>
              <w:bottom w:val="nil"/>
            </w:tcBorders>
          </w:tcPr>
          <w:p w14:paraId="5F3D9F12" w14:textId="77777777" w:rsidR="008D1426" w:rsidRPr="00D7349C" w:rsidRDefault="008D1426" w:rsidP="00A56A7F">
            <w:pPr>
              <w:pStyle w:val="Tabletext"/>
            </w:pPr>
          </w:p>
        </w:tc>
      </w:tr>
      <w:tr w:rsidR="008D1426" w14:paraId="16112406"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3773FD3B" w14:textId="785911A6" w:rsidR="008D1426" w:rsidRPr="00D7349C" w:rsidRDefault="00A41EFE" w:rsidP="00A56A7F">
            <w:pPr>
              <w:pStyle w:val="Tabletext"/>
            </w:pPr>
            <w:r>
              <w:t>8</w:t>
            </w:r>
            <w:r w:rsidRPr="00A41EFE">
              <w:rPr>
                <w:vertAlign w:val="superscript"/>
              </w:rPr>
              <w:t>th</w:t>
            </w:r>
            <w:r>
              <w:t xml:space="preserve"> of October</w:t>
            </w:r>
          </w:p>
        </w:tc>
        <w:tc>
          <w:tcPr>
            <w:tcW w:w="7201" w:type="dxa"/>
            <w:tcBorders>
              <w:top w:val="nil"/>
              <w:bottom w:val="nil"/>
            </w:tcBorders>
          </w:tcPr>
          <w:p w14:paraId="77C6860A" w14:textId="625485AA" w:rsidR="008D1426" w:rsidRPr="00D7349C" w:rsidRDefault="00A41EFE" w:rsidP="00A56A7F">
            <w:pPr>
              <w:pStyle w:val="Tabletext"/>
            </w:pPr>
            <w:r>
              <w:t>Assistant Minister Evans</w:t>
            </w:r>
          </w:p>
        </w:tc>
      </w:tr>
      <w:tr w:rsidR="008D1426" w14:paraId="4394A886"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5DC2C2BE" w14:textId="77777777" w:rsidR="008D1426" w:rsidRPr="00D7349C" w:rsidRDefault="008D1426" w:rsidP="00A56A7F">
            <w:pPr>
              <w:pStyle w:val="Tabletext"/>
            </w:pPr>
          </w:p>
        </w:tc>
        <w:tc>
          <w:tcPr>
            <w:tcW w:w="7201" w:type="dxa"/>
            <w:tcBorders>
              <w:top w:val="nil"/>
              <w:bottom w:val="nil"/>
            </w:tcBorders>
          </w:tcPr>
          <w:p w14:paraId="13B5E165" w14:textId="77777777" w:rsidR="008D1426" w:rsidRPr="00D7349C" w:rsidRDefault="008D1426" w:rsidP="00A56A7F">
            <w:pPr>
              <w:pStyle w:val="Tabletext"/>
            </w:pPr>
          </w:p>
        </w:tc>
      </w:tr>
      <w:tr w:rsidR="008D1426" w14:paraId="1429FF87"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59558348" w14:textId="77777777" w:rsidR="008D1426" w:rsidRDefault="00A41EFE" w:rsidP="00A56A7F">
            <w:pPr>
              <w:pStyle w:val="Tabletext"/>
            </w:pPr>
            <w:r>
              <w:t>8</w:t>
            </w:r>
            <w:r w:rsidRPr="00A41EFE">
              <w:rPr>
                <w:vertAlign w:val="superscript"/>
              </w:rPr>
              <w:t>th</w:t>
            </w:r>
            <w:r>
              <w:t xml:space="preserve"> of October</w:t>
            </w:r>
          </w:p>
          <w:p w14:paraId="7B9ECEB9" w14:textId="77777777" w:rsidR="00972B55" w:rsidRDefault="00972B55" w:rsidP="00A56A7F">
            <w:pPr>
              <w:pStyle w:val="Tabletext"/>
            </w:pPr>
          </w:p>
          <w:p w14:paraId="1852C1E2" w14:textId="4CFA1B90" w:rsidR="00972B55" w:rsidRPr="00D7349C" w:rsidRDefault="00972B55" w:rsidP="00A56A7F">
            <w:pPr>
              <w:pStyle w:val="Tabletext"/>
            </w:pPr>
            <w:r>
              <w:t>9</w:t>
            </w:r>
            <w:r w:rsidRPr="00972B55">
              <w:rPr>
                <w:vertAlign w:val="superscript"/>
              </w:rPr>
              <w:t>th</w:t>
            </w:r>
            <w:r>
              <w:t xml:space="preserve"> October</w:t>
            </w:r>
          </w:p>
        </w:tc>
        <w:tc>
          <w:tcPr>
            <w:tcW w:w="7201" w:type="dxa"/>
            <w:tcBorders>
              <w:top w:val="nil"/>
              <w:bottom w:val="nil"/>
            </w:tcBorders>
          </w:tcPr>
          <w:p w14:paraId="446C502E" w14:textId="77777777" w:rsidR="008D1426" w:rsidRDefault="00A41EFE" w:rsidP="00A56A7F">
            <w:pPr>
              <w:pStyle w:val="Tabletext"/>
            </w:pPr>
            <w:r>
              <w:t>Minister Ley</w:t>
            </w:r>
          </w:p>
          <w:p w14:paraId="3EA2B425" w14:textId="77777777" w:rsidR="00972B55" w:rsidRDefault="00972B55" w:rsidP="00A56A7F">
            <w:pPr>
              <w:pStyle w:val="Tabletext"/>
            </w:pPr>
          </w:p>
          <w:p w14:paraId="39E4A8BC" w14:textId="729B2A96" w:rsidR="00972B55" w:rsidRPr="00D7349C" w:rsidRDefault="00972B55" w:rsidP="00A56A7F">
            <w:pPr>
              <w:pStyle w:val="Tabletext"/>
            </w:pPr>
            <w:r>
              <w:t>RDA Tropical North representatives</w:t>
            </w:r>
            <w:r w:rsidR="007D7074">
              <w:t xml:space="preserve"> – Plastics Pilot</w:t>
            </w:r>
          </w:p>
        </w:tc>
      </w:tr>
      <w:tr w:rsidR="00AE56E8" w14:paraId="780B8101"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34FC034D" w14:textId="77777777" w:rsidR="00AE56E8" w:rsidRPr="00D7349C" w:rsidRDefault="00AE56E8" w:rsidP="00AE56E8">
            <w:pPr>
              <w:pStyle w:val="Tabletext"/>
            </w:pPr>
          </w:p>
        </w:tc>
        <w:tc>
          <w:tcPr>
            <w:tcW w:w="7201" w:type="dxa"/>
            <w:tcBorders>
              <w:top w:val="nil"/>
              <w:bottom w:val="nil"/>
            </w:tcBorders>
          </w:tcPr>
          <w:p w14:paraId="4317830E" w14:textId="77777777" w:rsidR="00AE56E8" w:rsidRPr="00D7349C" w:rsidRDefault="00AE56E8" w:rsidP="00AE56E8">
            <w:pPr>
              <w:pStyle w:val="Tabletext"/>
            </w:pPr>
          </w:p>
        </w:tc>
      </w:tr>
      <w:tr w:rsidR="00AE56E8" w14:paraId="7DB3DBC2"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3E540879" w14:textId="1DC7F7F7" w:rsidR="00AE56E8" w:rsidRPr="00D7349C" w:rsidRDefault="00A41EFE" w:rsidP="00AE56E8">
            <w:pPr>
              <w:pStyle w:val="Tabletext"/>
            </w:pPr>
            <w:r>
              <w:t>20</w:t>
            </w:r>
            <w:r w:rsidRPr="00A41EFE">
              <w:rPr>
                <w:vertAlign w:val="superscript"/>
              </w:rPr>
              <w:t>th</w:t>
            </w:r>
            <w:r>
              <w:t xml:space="preserve"> of October</w:t>
            </w:r>
          </w:p>
        </w:tc>
        <w:tc>
          <w:tcPr>
            <w:tcW w:w="7201" w:type="dxa"/>
            <w:tcBorders>
              <w:top w:val="nil"/>
              <w:bottom w:val="nil"/>
            </w:tcBorders>
          </w:tcPr>
          <w:p w14:paraId="38D5D0B1" w14:textId="5D8F3470" w:rsidR="00AE56E8" w:rsidRPr="00D7349C" w:rsidRDefault="00A41EFE" w:rsidP="00AE56E8">
            <w:pPr>
              <w:pStyle w:val="Tabletext"/>
            </w:pPr>
            <w:r>
              <w:t>GBRMPA CEO – Josh Thomas</w:t>
            </w:r>
          </w:p>
        </w:tc>
      </w:tr>
      <w:tr w:rsidR="00AE56E8" w14:paraId="2F7451CB"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7408AD0B" w14:textId="77777777" w:rsidR="00AE56E8" w:rsidRPr="00D7349C" w:rsidRDefault="00AE56E8" w:rsidP="00AE56E8">
            <w:pPr>
              <w:pStyle w:val="Tabletext"/>
            </w:pPr>
          </w:p>
        </w:tc>
        <w:tc>
          <w:tcPr>
            <w:tcW w:w="7201" w:type="dxa"/>
            <w:tcBorders>
              <w:top w:val="nil"/>
              <w:bottom w:val="nil"/>
            </w:tcBorders>
          </w:tcPr>
          <w:p w14:paraId="0BE3710A" w14:textId="77777777" w:rsidR="00AE56E8" w:rsidRPr="00D7349C" w:rsidRDefault="00AE56E8" w:rsidP="00AE56E8">
            <w:pPr>
              <w:pStyle w:val="Tabletext"/>
            </w:pPr>
          </w:p>
        </w:tc>
      </w:tr>
      <w:tr w:rsidR="00087723" w14:paraId="4F392F52"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6D665B0F" w14:textId="77777777" w:rsidR="00087723" w:rsidRDefault="00A41EFE" w:rsidP="00A56A7F">
            <w:pPr>
              <w:pStyle w:val="Tabletext"/>
            </w:pPr>
            <w:r>
              <w:t>21</w:t>
            </w:r>
            <w:r w:rsidRPr="00A41EFE">
              <w:rPr>
                <w:vertAlign w:val="superscript"/>
              </w:rPr>
              <w:t>st</w:t>
            </w:r>
            <w:r>
              <w:t xml:space="preserve"> of October</w:t>
            </w:r>
          </w:p>
          <w:p w14:paraId="0BBC0F44" w14:textId="77777777" w:rsidR="007D7074" w:rsidRDefault="007D7074" w:rsidP="00A56A7F">
            <w:pPr>
              <w:pStyle w:val="Tabletext"/>
            </w:pPr>
          </w:p>
          <w:p w14:paraId="0B012186" w14:textId="77777777" w:rsidR="007D7074" w:rsidRDefault="007D7074" w:rsidP="00A56A7F">
            <w:pPr>
              <w:pStyle w:val="Tabletext"/>
            </w:pPr>
            <w:r>
              <w:t>21</w:t>
            </w:r>
            <w:r w:rsidRPr="007D7074">
              <w:rPr>
                <w:vertAlign w:val="superscript"/>
              </w:rPr>
              <w:t>st</w:t>
            </w:r>
            <w:r>
              <w:t xml:space="preserve"> of October</w:t>
            </w:r>
          </w:p>
          <w:p w14:paraId="6B33697A" w14:textId="77777777" w:rsidR="003606A7" w:rsidRDefault="003606A7" w:rsidP="00A56A7F">
            <w:pPr>
              <w:pStyle w:val="Tabletext"/>
            </w:pPr>
          </w:p>
          <w:p w14:paraId="2065793C" w14:textId="5CCA5373" w:rsidR="003606A7" w:rsidRPr="00D7349C" w:rsidRDefault="003606A7" w:rsidP="00A56A7F">
            <w:pPr>
              <w:pStyle w:val="Tabletext"/>
            </w:pPr>
            <w:r>
              <w:t>26</w:t>
            </w:r>
            <w:r w:rsidRPr="003606A7">
              <w:rPr>
                <w:vertAlign w:val="superscript"/>
              </w:rPr>
              <w:t>th</w:t>
            </w:r>
            <w:r>
              <w:t xml:space="preserve"> of October</w:t>
            </w:r>
          </w:p>
        </w:tc>
        <w:tc>
          <w:tcPr>
            <w:tcW w:w="7201" w:type="dxa"/>
            <w:tcBorders>
              <w:top w:val="nil"/>
              <w:bottom w:val="nil"/>
            </w:tcBorders>
          </w:tcPr>
          <w:p w14:paraId="090ABD70" w14:textId="77777777" w:rsidR="00087723" w:rsidRDefault="00A41EFE" w:rsidP="00A56A7F">
            <w:pPr>
              <w:pStyle w:val="Tabletext"/>
            </w:pPr>
            <w:r>
              <w:t>Environment Department representatives</w:t>
            </w:r>
          </w:p>
          <w:p w14:paraId="605EFFF6" w14:textId="77777777" w:rsidR="007D7074" w:rsidRDefault="007D7074" w:rsidP="00A56A7F">
            <w:pPr>
              <w:pStyle w:val="Tabletext"/>
            </w:pPr>
          </w:p>
          <w:p w14:paraId="407B9339" w14:textId="77777777" w:rsidR="007D7074" w:rsidRDefault="007D7074" w:rsidP="00A56A7F">
            <w:pPr>
              <w:pStyle w:val="Tabletext"/>
            </w:pPr>
            <w:r>
              <w:t>JJ Richards &amp; Southern Oil representatives</w:t>
            </w:r>
          </w:p>
          <w:p w14:paraId="29DC198E" w14:textId="77777777" w:rsidR="003606A7" w:rsidRDefault="003606A7" w:rsidP="00A56A7F">
            <w:pPr>
              <w:pStyle w:val="Tabletext"/>
            </w:pPr>
          </w:p>
          <w:p w14:paraId="6FE8C0CB" w14:textId="3A3FADDB" w:rsidR="003606A7" w:rsidRPr="00D7349C" w:rsidRDefault="003606A7" w:rsidP="00A56A7F">
            <w:pPr>
              <w:pStyle w:val="Tabletext"/>
            </w:pPr>
            <w:r>
              <w:t>Teleconference: Assistant Minister Evans and Plastic Collective representatives</w:t>
            </w:r>
          </w:p>
        </w:tc>
      </w:tr>
      <w:tr w:rsidR="00087723" w14:paraId="2E5D385F"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7A6EC8A4" w14:textId="77777777" w:rsidR="00087723" w:rsidRPr="00D7349C" w:rsidRDefault="00087723" w:rsidP="00A56A7F">
            <w:pPr>
              <w:pStyle w:val="Tabletext"/>
            </w:pPr>
          </w:p>
        </w:tc>
        <w:tc>
          <w:tcPr>
            <w:tcW w:w="7201" w:type="dxa"/>
            <w:tcBorders>
              <w:top w:val="nil"/>
              <w:bottom w:val="nil"/>
            </w:tcBorders>
          </w:tcPr>
          <w:p w14:paraId="07143C62" w14:textId="77777777" w:rsidR="00087723" w:rsidRPr="00D7349C" w:rsidRDefault="00087723" w:rsidP="00A56A7F">
            <w:pPr>
              <w:pStyle w:val="Tabletext"/>
            </w:pPr>
          </w:p>
        </w:tc>
      </w:tr>
      <w:tr w:rsidR="007C340D" w14:paraId="731013D2"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7D02089B" w14:textId="66069360" w:rsidR="007C340D" w:rsidRPr="00D7349C" w:rsidRDefault="00A41EFE" w:rsidP="00A56A7F">
            <w:pPr>
              <w:pStyle w:val="Tabletext"/>
            </w:pPr>
            <w:r>
              <w:t>2</w:t>
            </w:r>
            <w:r w:rsidR="0085062A">
              <w:t>6</w:t>
            </w:r>
            <w:r w:rsidRPr="00A41EFE">
              <w:rPr>
                <w:vertAlign w:val="superscript"/>
              </w:rPr>
              <w:t>th</w:t>
            </w:r>
            <w:r>
              <w:t xml:space="preserve"> of October</w:t>
            </w:r>
          </w:p>
        </w:tc>
        <w:tc>
          <w:tcPr>
            <w:tcW w:w="7201" w:type="dxa"/>
            <w:tcBorders>
              <w:top w:val="nil"/>
              <w:bottom w:val="nil"/>
            </w:tcBorders>
          </w:tcPr>
          <w:p w14:paraId="52110C42" w14:textId="2E9DCFE7" w:rsidR="007C340D" w:rsidRPr="00D7349C" w:rsidRDefault="0085062A" w:rsidP="00A56A7F">
            <w:pPr>
              <w:pStyle w:val="Tabletext"/>
            </w:pPr>
            <w:r>
              <w:t xml:space="preserve">Minister </w:t>
            </w:r>
            <w:r w:rsidR="000748CA">
              <w:t>L</w:t>
            </w:r>
            <w:r>
              <w:t>ey and Assistant Minister Evans</w:t>
            </w:r>
          </w:p>
        </w:tc>
      </w:tr>
      <w:tr w:rsidR="007C340D" w14:paraId="00989915"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154E1297" w14:textId="77777777" w:rsidR="007C340D" w:rsidRPr="00D7349C" w:rsidRDefault="007C340D" w:rsidP="00A56A7F">
            <w:pPr>
              <w:pStyle w:val="Tabletext"/>
            </w:pPr>
          </w:p>
        </w:tc>
        <w:tc>
          <w:tcPr>
            <w:tcW w:w="7201" w:type="dxa"/>
            <w:tcBorders>
              <w:top w:val="nil"/>
              <w:bottom w:val="nil"/>
            </w:tcBorders>
          </w:tcPr>
          <w:p w14:paraId="6F2BDBB5" w14:textId="77777777" w:rsidR="007C340D" w:rsidRPr="00D7349C" w:rsidRDefault="007C340D" w:rsidP="00A56A7F">
            <w:pPr>
              <w:pStyle w:val="Tabletext"/>
            </w:pPr>
          </w:p>
        </w:tc>
      </w:tr>
      <w:tr w:rsidR="007C340D" w14:paraId="1B32BF1C"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246E0B90" w14:textId="228B6ACF" w:rsidR="007C340D" w:rsidRPr="00D7349C" w:rsidRDefault="00A41EFE" w:rsidP="00A56A7F">
            <w:pPr>
              <w:pStyle w:val="Tabletext"/>
            </w:pPr>
            <w:r>
              <w:t>2</w:t>
            </w:r>
            <w:r w:rsidR="0085062A">
              <w:t>8</w:t>
            </w:r>
            <w:r w:rsidRPr="00A41EFE">
              <w:rPr>
                <w:vertAlign w:val="superscript"/>
              </w:rPr>
              <w:t>th</w:t>
            </w:r>
            <w:r>
              <w:t xml:space="preserve"> of October</w:t>
            </w:r>
          </w:p>
        </w:tc>
        <w:tc>
          <w:tcPr>
            <w:tcW w:w="7201" w:type="dxa"/>
            <w:tcBorders>
              <w:top w:val="nil"/>
              <w:bottom w:val="nil"/>
            </w:tcBorders>
          </w:tcPr>
          <w:p w14:paraId="2CBE4A3D" w14:textId="7CB3C366" w:rsidR="007C340D" w:rsidRPr="00D7349C" w:rsidRDefault="0085062A" w:rsidP="00A56A7F">
            <w:pPr>
              <w:pStyle w:val="Tabletext"/>
            </w:pPr>
            <w:r>
              <w:t>Australia’s Chief Scientist – Dr Alan Finkel AO</w:t>
            </w:r>
          </w:p>
        </w:tc>
      </w:tr>
      <w:tr w:rsidR="002328F6" w14:paraId="73630DF5"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525DC215" w14:textId="77777777" w:rsidR="002328F6" w:rsidRPr="00D7349C" w:rsidRDefault="002328F6" w:rsidP="00A56A7F">
            <w:pPr>
              <w:pStyle w:val="Tabletext"/>
            </w:pPr>
          </w:p>
        </w:tc>
        <w:tc>
          <w:tcPr>
            <w:tcW w:w="7201" w:type="dxa"/>
            <w:tcBorders>
              <w:top w:val="nil"/>
              <w:bottom w:val="nil"/>
            </w:tcBorders>
          </w:tcPr>
          <w:p w14:paraId="71EB853B" w14:textId="77777777" w:rsidR="002328F6" w:rsidRPr="00D7349C" w:rsidRDefault="002328F6" w:rsidP="00A56A7F">
            <w:pPr>
              <w:pStyle w:val="Tabletext"/>
            </w:pPr>
          </w:p>
        </w:tc>
      </w:tr>
      <w:tr w:rsidR="00394AED" w14:paraId="1360426A"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2E771DE7" w14:textId="3573E712" w:rsidR="00394AED" w:rsidRPr="00D7349C" w:rsidRDefault="00816400" w:rsidP="00A56A7F">
            <w:pPr>
              <w:pStyle w:val="Tabletext"/>
            </w:pPr>
            <w:r>
              <w:t>9</w:t>
            </w:r>
            <w:r w:rsidRPr="00816400">
              <w:rPr>
                <w:vertAlign w:val="superscript"/>
              </w:rPr>
              <w:t>th</w:t>
            </w:r>
            <w:r>
              <w:t xml:space="preserve"> of November</w:t>
            </w:r>
          </w:p>
        </w:tc>
        <w:tc>
          <w:tcPr>
            <w:tcW w:w="7201" w:type="dxa"/>
            <w:tcBorders>
              <w:top w:val="nil"/>
              <w:bottom w:val="nil"/>
            </w:tcBorders>
          </w:tcPr>
          <w:p w14:paraId="2AC2EF3A" w14:textId="425B113A" w:rsidR="00394AED" w:rsidRPr="00D7349C" w:rsidRDefault="00816400" w:rsidP="00A56A7F">
            <w:pPr>
              <w:pStyle w:val="Tabletext"/>
            </w:pPr>
            <w:r>
              <w:t>Teleconference:</w:t>
            </w:r>
            <w:r w:rsidR="003E3EE4">
              <w:t xml:space="preserve"> </w:t>
            </w:r>
            <w:r>
              <w:t xml:space="preserve">Dr </w:t>
            </w:r>
            <w:r w:rsidR="003E3EE4">
              <w:t>Andrew Forrest</w:t>
            </w:r>
            <w:r>
              <w:t xml:space="preserve"> AO</w:t>
            </w:r>
          </w:p>
        </w:tc>
      </w:tr>
      <w:bookmarkEnd w:id="3"/>
      <w:tr w:rsidR="002328F6" w14:paraId="5F8264C9"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095F205D" w14:textId="77777777" w:rsidR="002328F6" w:rsidRPr="00D7349C" w:rsidRDefault="002328F6" w:rsidP="00A56A7F">
            <w:pPr>
              <w:pStyle w:val="Tabletext"/>
            </w:pPr>
          </w:p>
        </w:tc>
        <w:tc>
          <w:tcPr>
            <w:tcW w:w="7201" w:type="dxa"/>
            <w:tcBorders>
              <w:top w:val="nil"/>
              <w:bottom w:val="nil"/>
            </w:tcBorders>
          </w:tcPr>
          <w:p w14:paraId="21694B81" w14:textId="77777777" w:rsidR="002328F6" w:rsidRPr="00D7349C" w:rsidRDefault="002328F6" w:rsidP="00A56A7F">
            <w:pPr>
              <w:pStyle w:val="Tabletext"/>
            </w:pPr>
          </w:p>
        </w:tc>
      </w:tr>
      <w:tr w:rsidR="00816400" w14:paraId="090EBB59"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591F179F" w14:textId="77777777" w:rsidR="00816400" w:rsidRDefault="00816400" w:rsidP="00A56A7F">
            <w:pPr>
              <w:pStyle w:val="Tabletext"/>
            </w:pPr>
            <w:r>
              <w:t>9</w:t>
            </w:r>
            <w:r w:rsidRPr="00816400">
              <w:rPr>
                <w:vertAlign w:val="superscript"/>
              </w:rPr>
              <w:t>th</w:t>
            </w:r>
            <w:r>
              <w:t xml:space="preserve"> of November</w:t>
            </w:r>
          </w:p>
          <w:p w14:paraId="2A8A26BC" w14:textId="77777777" w:rsidR="00B20427" w:rsidRDefault="00ED493A" w:rsidP="00A56A7F">
            <w:pPr>
              <w:pStyle w:val="Tabletext"/>
            </w:pPr>
            <w:r>
              <w:lastRenderedPageBreak/>
              <w:t>19</w:t>
            </w:r>
            <w:r w:rsidRPr="00ED493A">
              <w:rPr>
                <w:vertAlign w:val="superscript"/>
              </w:rPr>
              <w:t>th</w:t>
            </w:r>
            <w:r>
              <w:t xml:space="preserve"> of November</w:t>
            </w:r>
          </w:p>
          <w:p w14:paraId="4C356D7A" w14:textId="38B5B491" w:rsidR="00614F3D" w:rsidRDefault="00614F3D" w:rsidP="00A56A7F">
            <w:pPr>
              <w:pStyle w:val="Tabletext"/>
            </w:pPr>
          </w:p>
          <w:p w14:paraId="2DDCF0F3" w14:textId="057A2240" w:rsidR="00614F3D" w:rsidRDefault="00D827AD" w:rsidP="00A56A7F">
            <w:pPr>
              <w:pStyle w:val="Tabletext"/>
            </w:pPr>
            <w:r>
              <w:t>20</w:t>
            </w:r>
            <w:r w:rsidRPr="00D827AD">
              <w:rPr>
                <w:vertAlign w:val="superscript"/>
              </w:rPr>
              <w:t>th</w:t>
            </w:r>
            <w:r>
              <w:t xml:space="preserve"> of November</w:t>
            </w:r>
          </w:p>
          <w:p w14:paraId="3980B61C" w14:textId="19D7273E" w:rsidR="00E0760A" w:rsidRDefault="00E0760A" w:rsidP="00A56A7F">
            <w:pPr>
              <w:pStyle w:val="Tabletext"/>
            </w:pPr>
          </w:p>
          <w:p w14:paraId="6E092B8B" w14:textId="49BFE6BE" w:rsidR="00E0760A" w:rsidRDefault="00E0760A" w:rsidP="00A56A7F">
            <w:pPr>
              <w:pStyle w:val="Tabletext"/>
            </w:pPr>
            <w:r>
              <w:t>26</w:t>
            </w:r>
            <w:r w:rsidRPr="00E0760A">
              <w:rPr>
                <w:vertAlign w:val="superscript"/>
              </w:rPr>
              <w:t>th</w:t>
            </w:r>
            <w:r>
              <w:t xml:space="preserve"> of November</w:t>
            </w:r>
          </w:p>
          <w:p w14:paraId="6203EB47" w14:textId="4B65DDFB" w:rsidR="00406720" w:rsidRDefault="00406720" w:rsidP="00A56A7F">
            <w:pPr>
              <w:pStyle w:val="Tabletext"/>
            </w:pPr>
          </w:p>
          <w:p w14:paraId="1E01C233" w14:textId="0CA83D16" w:rsidR="00406720" w:rsidRDefault="00B90EFB" w:rsidP="00A56A7F">
            <w:pPr>
              <w:pStyle w:val="Tabletext"/>
            </w:pPr>
            <w:r>
              <w:t>30</w:t>
            </w:r>
            <w:r w:rsidRPr="00B90EFB">
              <w:rPr>
                <w:vertAlign w:val="superscript"/>
              </w:rPr>
              <w:t>th</w:t>
            </w:r>
            <w:r>
              <w:t xml:space="preserve"> of November</w:t>
            </w:r>
          </w:p>
          <w:p w14:paraId="2D3C2A45" w14:textId="782E5229" w:rsidR="008A7D3E" w:rsidRDefault="008A7D3E" w:rsidP="00A56A7F">
            <w:pPr>
              <w:pStyle w:val="Tabletext"/>
            </w:pPr>
          </w:p>
          <w:p w14:paraId="2412D878" w14:textId="4025002C" w:rsidR="008A7D3E" w:rsidRDefault="00BE5CC7" w:rsidP="00A56A7F">
            <w:pPr>
              <w:pStyle w:val="Tabletext"/>
            </w:pPr>
            <w:r>
              <w:t>1</w:t>
            </w:r>
            <w:r w:rsidRPr="00BE5CC7">
              <w:rPr>
                <w:vertAlign w:val="superscript"/>
              </w:rPr>
              <w:t>st</w:t>
            </w:r>
            <w:r>
              <w:t xml:space="preserve"> of December</w:t>
            </w:r>
          </w:p>
          <w:p w14:paraId="6394BA21" w14:textId="77777777" w:rsidR="00614F3D" w:rsidRDefault="00614F3D" w:rsidP="00A56A7F">
            <w:pPr>
              <w:pStyle w:val="Tabletext"/>
            </w:pPr>
          </w:p>
          <w:p w14:paraId="1613F222" w14:textId="77777777" w:rsidR="00CC2C4A" w:rsidRDefault="00676AD8" w:rsidP="00A56A7F">
            <w:pPr>
              <w:pStyle w:val="Tabletext"/>
            </w:pPr>
            <w:r>
              <w:t>2</w:t>
            </w:r>
            <w:r w:rsidRPr="00676AD8">
              <w:rPr>
                <w:vertAlign w:val="superscript"/>
              </w:rPr>
              <w:t>nd</w:t>
            </w:r>
            <w:r>
              <w:t xml:space="preserve"> of December</w:t>
            </w:r>
          </w:p>
          <w:p w14:paraId="347F7C03" w14:textId="77777777" w:rsidR="00E1366E" w:rsidRDefault="00E1366E" w:rsidP="00A56A7F">
            <w:pPr>
              <w:pStyle w:val="Tabletext"/>
            </w:pPr>
          </w:p>
          <w:p w14:paraId="7C4BCB40" w14:textId="77777777" w:rsidR="00E1366E" w:rsidRDefault="00E1366E" w:rsidP="00A56A7F">
            <w:pPr>
              <w:pStyle w:val="Tabletext"/>
            </w:pPr>
            <w:r>
              <w:t>7</w:t>
            </w:r>
            <w:r w:rsidRPr="00E1366E">
              <w:rPr>
                <w:vertAlign w:val="superscript"/>
              </w:rPr>
              <w:t>th</w:t>
            </w:r>
            <w:r>
              <w:t xml:space="preserve"> of December</w:t>
            </w:r>
          </w:p>
          <w:p w14:paraId="4C584652" w14:textId="77777777" w:rsidR="00E1366E" w:rsidRDefault="00E1366E" w:rsidP="00A56A7F">
            <w:pPr>
              <w:pStyle w:val="Tabletext"/>
            </w:pPr>
          </w:p>
          <w:p w14:paraId="43DCE3B2" w14:textId="77777777" w:rsidR="00E1366E" w:rsidRDefault="00E1366E" w:rsidP="00A56A7F">
            <w:pPr>
              <w:pStyle w:val="Tabletext"/>
            </w:pPr>
            <w:r>
              <w:t>7</w:t>
            </w:r>
            <w:r w:rsidRPr="00E1366E">
              <w:rPr>
                <w:vertAlign w:val="superscript"/>
              </w:rPr>
              <w:t>th</w:t>
            </w:r>
            <w:r>
              <w:t xml:space="preserve"> of December</w:t>
            </w:r>
          </w:p>
          <w:p w14:paraId="464E0A82" w14:textId="77777777" w:rsidR="00E1366E" w:rsidRDefault="00E1366E" w:rsidP="00A56A7F">
            <w:pPr>
              <w:pStyle w:val="Tabletext"/>
            </w:pPr>
          </w:p>
          <w:p w14:paraId="432249A5" w14:textId="269ECE7B" w:rsidR="00217F4F" w:rsidRPr="00D7349C" w:rsidRDefault="00217F4F" w:rsidP="00A56A7F">
            <w:pPr>
              <w:pStyle w:val="Tabletext"/>
            </w:pPr>
            <w:r>
              <w:t>7</w:t>
            </w:r>
            <w:r w:rsidRPr="00217F4F">
              <w:rPr>
                <w:vertAlign w:val="superscript"/>
              </w:rPr>
              <w:t>th</w:t>
            </w:r>
            <w:r>
              <w:t xml:space="preserve"> of December</w:t>
            </w:r>
          </w:p>
        </w:tc>
        <w:tc>
          <w:tcPr>
            <w:tcW w:w="7201" w:type="dxa"/>
            <w:tcBorders>
              <w:top w:val="nil"/>
              <w:bottom w:val="nil"/>
            </w:tcBorders>
          </w:tcPr>
          <w:p w14:paraId="2B823B06" w14:textId="77777777" w:rsidR="00816400" w:rsidRDefault="00816400" w:rsidP="00A56A7F">
            <w:pPr>
              <w:pStyle w:val="Tabletext"/>
            </w:pPr>
            <w:r>
              <w:lastRenderedPageBreak/>
              <w:t>Minister Ley</w:t>
            </w:r>
          </w:p>
          <w:p w14:paraId="1EF8C7FC" w14:textId="60D9FBF8" w:rsidR="00B20427" w:rsidRDefault="00ED493A" w:rsidP="00A56A7F">
            <w:pPr>
              <w:pStyle w:val="Tabletext"/>
            </w:pPr>
            <w:r>
              <w:lastRenderedPageBreak/>
              <w:t>Teleconference: Lucas Handley – Marine Scientist</w:t>
            </w:r>
            <w:r w:rsidR="00614F3D">
              <w:t xml:space="preserve"> – ‘Reef Live’</w:t>
            </w:r>
          </w:p>
          <w:p w14:paraId="7881598E" w14:textId="77777777" w:rsidR="00C731D2" w:rsidRDefault="00C731D2" w:rsidP="00A56A7F">
            <w:pPr>
              <w:pStyle w:val="Tabletext"/>
            </w:pPr>
          </w:p>
          <w:p w14:paraId="7B0F61B3" w14:textId="63FFF411" w:rsidR="00614F3D" w:rsidRDefault="00D827AD" w:rsidP="00A56A7F">
            <w:pPr>
              <w:pStyle w:val="Tabletext"/>
            </w:pPr>
            <w:r>
              <w:t>Sam O’Connor</w:t>
            </w:r>
            <w:r w:rsidR="008C51AD">
              <w:t xml:space="preserve"> MP</w:t>
            </w:r>
            <w:r>
              <w:t xml:space="preserve"> – Qld State Shadow Environment Minister</w:t>
            </w:r>
          </w:p>
          <w:p w14:paraId="37BDF991" w14:textId="77777777" w:rsidR="00E0760A" w:rsidRDefault="00E0760A" w:rsidP="00A56A7F">
            <w:pPr>
              <w:pStyle w:val="Tabletext"/>
            </w:pPr>
          </w:p>
          <w:p w14:paraId="645E01DB" w14:textId="7B4EBD8C" w:rsidR="00E0760A" w:rsidRDefault="00E0760A" w:rsidP="00A56A7F">
            <w:pPr>
              <w:pStyle w:val="Tabletext"/>
            </w:pPr>
            <w:r>
              <w:t xml:space="preserve">Teleconference: Robert Grant – Fortescue </w:t>
            </w:r>
            <w:r w:rsidR="00406720">
              <w:t>Renewables Briefing</w:t>
            </w:r>
          </w:p>
          <w:p w14:paraId="16CA9D05" w14:textId="75F697B7" w:rsidR="00406720" w:rsidRDefault="00406720" w:rsidP="00A56A7F">
            <w:pPr>
              <w:pStyle w:val="Tabletext"/>
            </w:pPr>
          </w:p>
          <w:p w14:paraId="10272B97" w14:textId="0C8D7D67" w:rsidR="00406720" w:rsidRDefault="008A7D3E" w:rsidP="00A56A7F">
            <w:pPr>
              <w:pStyle w:val="Tabletext"/>
            </w:pPr>
            <w:r>
              <w:t>Minister Ley</w:t>
            </w:r>
          </w:p>
          <w:p w14:paraId="2B1096FC" w14:textId="367D0EB9" w:rsidR="008A7D3E" w:rsidRDefault="008A7D3E" w:rsidP="00A56A7F">
            <w:pPr>
              <w:pStyle w:val="Tabletext"/>
            </w:pPr>
          </w:p>
          <w:p w14:paraId="76AAAC7D" w14:textId="135D36D3" w:rsidR="008A7D3E" w:rsidRDefault="00CC2C4A" w:rsidP="00A56A7F">
            <w:pPr>
              <w:pStyle w:val="Tabletext"/>
            </w:pPr>
            <w:r>
              <w:t>Blueprint Institute</w:t>
            </w:r>
            <w:r w:rsidR="00D7300D">
              <w:t xml:space="preserve"> – Harry Guinness and Steve Hamilton</w:t>
            </w:r>
          </w:p>
          <w:p w14:paraId="3E7E1E29" w14:textId="0757DB72" w:rsidR="00CC2C4A" w:rsidRDefault="00CC2C4A" w:rsidP="00A56A7F">
            <w:pPr>
              <w:pStyle w:val="Tabletext"/>
            </w:pPr>
          </w:p>
          <w:p w14:paraId="508A6201" w14:textId="7D149A4B" w:rsidR="00CC2C4A" w:rsidRDefault="000531BC" w:rsidP="00A56A7F">
            <w:pPr>
              <w:pStyle w:val="Tabletext"/>
            </w:pPr>
            <w:r>
              <w:t xml:space="preserve">Teleconference: </w:t>
            </w:r>
            <w:r w:rsidR="00D7300D">
              <w:t xml:space="preserve">Minderoo Foundation – </w:t>
            </w:r>
            <w:r>
              <w:t xml:space="preserve">Tony </w:t>
            </w:r>
            <w:proofErr w:type="spellStart"/>
            <w:r>
              <w:t>Worby</w:t>
            </w:r>
            <w:proofErr w:type="spellEnd"/>
            <w:r>
              <w:t xml:space="preserve"> and Nakul Saran</w:t>
            </w:r>
          </w:p>
          <w:p w14:paraId="20F82BD4" w14:textId="6BB6299F" w:rsidR="00E1366E" w:rsidRDefault="00E1366E" w:rsidP="00A56A7F">
            <w:pPr>
              <w:pStyle w:val="Tabletext"/>
            </w:pPr>
          </w:p>
          <w:p w14:paraId="4667AF26" w14:textId="0F8D3F77" w:rsidR="00E1366E" w:rsidRDefault="00E1366E" w:rsidP="00A56A7F">
            <w:pPr>
              <w:pStyle w:val="Tabletext"/>
            </w:pPr>
            <w:r>
              <w:t>Minister Ley</w:t>
            </w:r>
          </w:p>
          <w:p w14:paraId="0EB2D78F" w14:textId="77777777" w:rsidR="00E0760A" w:rsidRDefault="00E0760A" w:rsidP="00A56A7F">
            <w:pPr>
              <w:pStyle w:val="Tabletext"/>
            </w:pPr>
          </w:p>
          <w:p w14:paraId="6B79BAFC" w14:textId="77777777" w:rsidR="00E1366E" w:rsidRDefault="00E1366E" w:rsidP="00A56A7F">
            <w:pPr>
              <w:pStyle w:val="Tabletext"/>
            </w:pPr>
            <w:r>
              <w:t>Assistant Minister Evans</w:t>
            </w:r>
          </w:p>
          <w:p w14:paraId="07C2CE81" w14:textId="77777777" w:rsidR="00217F4F" w:rsidRDefault="00217F4F" w:rsidP="00A56A7F">
            <w:pPr>
              <w:pStyle w:val="Tabletext"/>
            </w:pPr>
          </w:p>
          <w:p w14:paraId="53CE1794" w14:textId="10DB3D19" w:rsidR="00217F4F" w:rsidRDefault="00151168" w:rsidP="00A56A7F">
            <w:pPr>
              <w:pStyle w:val="Tabletext"/>
            </w:pPr>
            <w:r>
              <w:t xml:space="preserve">Teleconference: </w:t>
            </w:r>
            <w:r w:rsidR="00217F4F">
              <w:t xml:space="preserve">Regional Development Australia </w:t>
            </w:r>
            <w:r w:rsidR="00D7300D">
              <w:t>r</w:t>
            </w:r>
            <w:r w:rsidR="00217F4F">
              <w:t>epresentatives</w:t>
            </w:r>
          </w:p>
          <w:p w14:paraId="15701CD4" w14:textId="5778E3F5" w:rsidR="00217F4F" w:rsidRPr="00D7349C" w:rsidRDefault="00217F4F" w:rsidP="00A56A7F">
            <w:pPr>
              <w:pStyle w:val="Tabletext"/>
            </w:pPr>
          </w:p>
        </w:tc>
      </w:tr>
      <w:tr w:rsidR="002328F6" w14:paraId="2E7A9AC8"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1A6203AB" w14:textId="77777777" w:rsidR="002328F6" w:rsidRDefault="00680816" w:rsidP="00A56A7F">
            <w:pPr>
              <w:pStyle w:val="Tabletext"/>
            </w:pPr>
            <w:r>
              <w:lastRenderedPageBreak/>
              <w:t>9</w:t>
            </w:r>
            <w:r>
              <w:rPr>
                <w:vertAlign w:val="superscript"/>
              </w:rPr>
              <w:t>th</w:t>
            </w:r>
            <w:r w:rsidR="00816400">
              <w:t xml:space="preserve"> </w:t>
            </w:r>
            <w:r w:rsidR="003E3EE4">
              <w:t xml:space="preserve">of </w:t>
            </w:r>
            <w:r w:rsidR="00816400">
              <w:t>December</w:t>
            </w:r>
          </w:p>
          <w:p w14:paraId="4C0E69C0" w14:textId="77777777" w:rsidR="003D7344" w:rsidRDefault="003D7344" w:rsidP="00A56A7F">
            <w:pPr>
              <w:pStyle w:val="Tabletext"/>
            </w:pPr>
          </w:p>
          <w:p w14:paraId="6C50B7FC" w14:textId="49E47DAD" w:rsidR="003D7344" w:rsidRPr="00D7349C" w:rsidRDefault="0081147E" w:rsidP="00A56A7F">
            <w:pPr>
              <w:pStyle w:val="Tabletext"/>
            </w:pPr>
            <w:r>
              <w:t>10</w:t>
            </w:r>
            <w:r w:rsidRPr="0081147E">
              <w:rPr>
                <w:vertAlign w:val="superscript"/>
              </w:rPr>
              <w:t>th</w:t>
            </w:r>
            <w:r>
              <w:t xml:space="preserve"> of December</w:t>
            </w:r>
          </w:p>
        </w:tc>
        <w:tc>
          <w:tcPr>
            <w:tcW w:w="7201" w:type="dxa"/>
            <w:tcBorders>
              <w:top w:val="nil"/>
              <w:bottom w:val="nil"/>
            </w:tcBorders>
          </w:tcPr>
          <w:p w14:paraId="2459B4F1" w14:textId="023222D6" w:rsidR="002B3E69" w:rsidRDefault="003E3EE4" w:rsidP="00A56A7F">
            <w:pPr>
              <w:pStyle w:val="Tabletext"/>
            </w:pPr>
            <w:r>
              <w:t>Climate Change Authorit</w:t>
            </w:r>
            <w:r w:rsidR="004536F1">
              <w:t>y</w:t>
            </w:r>
            <w:r w:rsidR="00162116">
              <w:t xml:space="preserve"> </w:t>
            </w:r>
            <w:r w:rsidR="00D7300D">
              <w:t>representatives</w:t>
            </w:r>
          </w:p>
          <w:p w14:paraId="251BC760" w14:textId="77777777" w:rsidR="003D7344" w:rsidRDefault="003D7344" w:rsidP="00A56A7F">
            <w:pPr>
              <w:pStyle w:val="Tabletext"/>
            </w:pPr>
          </w:p>
          <w:p w14:paraId="6FAF2DBD" w14:textId="737DE055" w:rsidR="003D7344" w:rsidRPr="00D7349C" w:rsidRDefault="0081147E" w:rsidP="00A56A7F">
            <w:pPr>
              <w:pStyle w:val="Tabletext"/>
            </w:pPr>
            <w:r>
              <w:t xml:space="preserve">Teleconference: </w:t>
            </w:r>
            <w:r w:rsidR="003D7344">
              <w:t xml:space="preserve">GBRMPA </w:t>
            </w:r>
            <w:r w:rsidR="00D7300D">
              <w:t xml:space="preserve">CEO </w:t>
            </w:r>
            <w:r w:rsidR="003D7344">
              <w:t>–</w:t>
            </w:r>
            <w:r w:rsidR="00D7300D">
              <w:t xml:space="preserve"> </w:t>
            </w:r>
            <w:r w:rsidR="003D7344">
              <w:t>Josh Thomas and</w:t>
            </w:r>
            <w:r w:rsidR="00E3686E">
              <w:br/>
            </w:r>
            <w:r w:rsidR="00D7300D">
              <w:t xml:space="preserve">GBRMPA </w:t>
            </w:r>
            <w:r w:rsidR="00E3686E">
              <w:t>Chief Scientist</w:t>
            </w:r>
            <w:r w:rsidR="00D7300D">
              <w:t xml:space="preserve"> – </w:t>
            </w:r>
            <w:r w:rsidR="003D7344">
              <w:t>Dr Da</w:t>
            </w:r>
            <w:r>
              <w:t xml:space="preserve">vid </w:t>
            </w:r>
            <w:proofErr w:type="spellStart"/>
            <w:r>
              <w:t>Wachenfeld</w:t>
            </w:r>
            <w:proofErr w:type="spellEnd"/>
          </w:p>
        </w:tc>
      </w:tr>
      <w:tr w:rsidR="00175DCC" w14:paraId="57E8752E"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62EF9862" w14:textId="77777777" w:rsidR="00175DCC" w:rsidRDefault="00175DCC" w:rsidP="00A56A7F">
            <w:pPr>
              <w:pStyle w:val="Tabletext"/>
            </w:pPr>
          </w:p>
          <w:p w14:paraId="0A98B313" w14:textId="43A6DD67" w:rsidR="00273EF9" w:rsidRPr="00D7349C" w:rsidRDefault="00273EF9" w:rsidP="00A56A7F">
            <w:pPr>
              <w:pStyle w:val="Tabletext"/>
            </w:pPr>
            <w:r>
              <w:t>14</w:t>
            </w:r>
            <w:r w:rsidRPr="00273EF9">
              <w:rPr>
                <w:vertAlign w:val="superscript"/>
              </w:rPr>
              <w:t>th</w:t>
            </w:r>
            <w:r>
              <w:t xml:space="preserve"> of December</w:t>
            </w:r>
          </w:p>
        </w:tc>
        <w:tc>
          <w:tcPr>
            <w:tcW w:w="7201" w:type="dxa"/>
            <w:tcBorders>
              <w:top w:val="nil"/>
              <w:bottom w:val="nil"/>
            </w:tcBorders>
          </w:tcPr>
          <w:p w14:paraId="586E4A83" w14:textId="77777777" w:rsidR="00175DCC" w:rsidRDefault="00175DCC" w:rsidP="00A56A7F">
            <w:pPr>
              <w:pStyle w:val="Tabletext"/>
            </w:pPr>
          </w:p>
          <w:p w14:paraId="1F1A8837" w14:textId="1B36DBAC" w:rsidR="00273EF9" w:rsidRPr="00D7349C" w:rsidRDefault="00273EF9" w:rsidP="00A56A7F">
            <w:pPr>
              <w:pStyle w:val="Tabletext"/>
            </w:pPr>
            <w:r>
              <w:t>Opening of Turtle Centre at Cairns Aquarium</w:t>
            </w:r>
          </w:p>
        </w:tc>
      </w:tr>
      <w:tr w:rsidR="00175DCC" w14:paraId="077B65B5"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tcBorders>
          </w:tcPr>
          <w:p w14:paraId="0F554DEA" w14:textId="6D2FCCF7" w:rsidR="00175DCC" w:rsidRPr="00175DCC" w:rsidRDefault="00175DCC" w:rsidP="00A56A7F">
            <w:pPr>
              <w:pStyle w:val="Tabletext"/>
              <w:rPr>
                <w:highlight w:val="yellow"/>
              </w:rPr>
            </w:pPr>
          </w:p>
        </w:tc>
        <w:tc>
          <w:tcPr>
            <w:tcW w:w="7201" w:type="dxa"/>
            <w:tcBorders>
              <w:top w:val="nil"/>
            </w:tcBorders>
          </w:tcPr>
          <w:p w14:paraId="569AB0BF" w14:textId="17E6D551" w:rsidR="00175DCC" w:rsidRPr="00175DCC" w:rsidRDefault="00175DCC" w:rsidP="00A56A7F">
            <w:pPr>
              <w:pStyle w:val="Tabletext"/>
              <w:rPr>
                <w:highlight w:val="yellow"/>
              </w:rPr>
            </w:pPr>
          </w:p>
        </w:tc>
      </w:tr>
    </w:tbl>
    <w:p w14:paraId="62E16AF2" w14:textId="61D4AFBB" w:rsidR="009D0FF2" w:rsidRPr="002E74D2" w:rsidRDefault="009D0FF2" w:rsidP="009D0FF2">
      <w:pPr>
        <w:rPr>
          <w:sz w:val="14"/>
          <w:szCs w:val="20"/>
        </w:rPr>
      </w:pPr>
      <w:r>
        <w:rPr>
          <w:sz w:val="14"/>
          <w:szCs w:val="20"/>
        </w:rPr>
        <w:br/>
      </w:r>
      <w:r w:rsidRPr="002E74D2">
        <w:rPr>
          <w:sz w:val="14"/>
          <w:szCs w:val="20"/>
        </w:rPr>
        <w:t>Cover Photo: Stuart Ireland – Calypso Productions</w:t>
      </w:r>
    </w:p>
    <w:p w14:paraId="7136F09F" w14:textId="77777777" w:rsidR="00CD3480" w:rsidRDefault="00CD3480">
      <w:pPr>
        <w:spacing w:after="0" w:line="240" w:lineRule="auto"/>
      </w:pPr>
      <w:r>
        <w:br w:type="page"/>
      </w:r>
    </w:p>
    <w:p w14:paraId="43C8C745" w14:textId="444BD411" w:rsidR="00333791" w:rsidRDefault="00333791" w:rsidP="00333791">
      <w:pPr>
        <w:pStyle w:val="Heading1"/>
      </w:pPr>
      <w:r>
        <w:lastRenderedPageBreak/>
        <w:t>Appendix</w:t>
      </w:r>
    </w:p>
    <w:p w14:paraId="434D2F9A" w14:textId="14139016" w:rsidR="000D6510" w:rsidRDefault="00333791" w:rsidP="00A35A88">
      <w:pPr>
        <w:pStyle w:val="Heading3"/>
        <w:rPr>
          <w:rFonts w:cstheme="minorHAnsi"/>
          <w:i w:val="0"/>
          <w:iCs/>
          <w:sz w:val="23"/>
          <w:szCs w:val="23"/>
        </w:rPr>
      </w:pPr>
      <w:r>
        <w:rPr>
          <w:i w:val="0"/>
        </w:rPr>
        <w:t>Media Releases:</w:t>
      </w:r>
    </w:p>
    <w:bookmarkEnd w:id="1"/>
    <w:p w14:paraId="36FA2FD1" w14:textId="4C586CD2" w:rsidR="00841477" w:rsidRDefault="00841477" w:rsidP="0057049B">
      <w:pPr>
        <w:spacing w:after="0" w:line="240" w:lineRule="auto"/>
        <w:rPr>
          <w:rFonts w:asciiTheme="minorHAnsi" w:hAnsiTheme="minorHAnsi" w:cstheme="minorHAnsi"/>
        </w:rPr>
      </w:pPr>
    </w:p>
    <w:p w14:paraId="7753A128" w14:textId="16C8EA52" w:rsidR="00685749" w:rsidRDefault="00685749" w:rsidP="0057049B">
      <w:pPr>
        <w:spacing w:after="0" w:line="240" w:lineRule="auto"/>
        <w:rPr>
          <w:rFonts w:asciiTheme="minorHAnsi" w:hAnsiTheme="minorHAnsi" w:cstheme="minorHAnsi"/>
        </w:rPr>
      </w:pPr>
      <w:r>
        <w:rPr>
          <w:rFonts w:asciiTheme="minorHAnsi" w:hAnsiTheme="minorHAnsi" w:cstheme="minorHAnsi"/>
        </w:rPr>
        <w:t>2</w:t>
      </w:r>
      <w:r w:rsidRPr="00685749">
        <w:rPr>
          <w:rFonts w:asciiTheme="minorHAnsi" w:hAnsiTheme="minorHAnsi" w:cstheme="minorHAnsi"/>
          <w:vertAlign w:val="superscript"/>
        </w:rPr>
        <w:t>nd</w:t>
      </w:r>
      <w:r>
        <w:rPr>
          <w:rFonts w:asciiTheme="minorHAnsi" w:hAnsiTheme="minorHAnsi" w:cstheme="minorHAnsi"/>
        </w:rPr>
        <w:t xml:space="preserve"> August 2020 – </w:t>
      </w:r>
      <w:hyperlink r:id="rId17" w:history="1">
        <w:r w:rsidRPr="00685749">
          <w:rPr>
            <w:rStyle w:val="Hyperlink"/>
            <w:rFonts w:asciiTheme="minorHAnsi" w:hAnsiTheme="minorHAnsi" w:cstheme="minorHAnsi"/>
          </w:rPr>
          <w:t>Joint Media Release: Protecting the world’s largest green turtle population</w:t>
        </w:r>
      </w:hyperlink>
    </w:p>
    <w:p w14:paraId="0C115A64" w14:textId="10C56C4C" w:rsidR="00685749" w:rsidRDefault="00685749" w:rsidP="0057049B">
      <w:pPr>
        <w:spacing w:after="0" w:line="240" w:lineRule="auto"/>
        <w:rPr>
          <w:rFonts w:asciiTheme="minorHAnsi" w:hAnsiTheme="minorHAnsi" w:cstheme="minorHAnsi"/>
        </w:rPr>
      </w:pPr>
    </w:p>
    <w:p w14:paraId="00D85B68" w14:textId="5CE61596" w:rsidR="00685749" w:rsidRDefault="00685749" w:rsidP="0057049B">
      <w:pPr>
        <w:spacing w:after="0" w:line="240" w:lineRule="auto"/>
        <w:rPr>
          <w:rFonts w:asciiTheme="minorHAnsi" w:hAnsiTheme="minorHAnsi" w:cstheme="minorHAnsi"/>
        </w:rPr>
      </w:pPr>
      <w:r>
        <w:rPr>
          <w:rFonts w:asciiTheme="minorHAnsi" w:hAnsiTheme="minorHAnsi" w:cstheme="minorHAnsi"/>
        </w:rPr>
        <w:t>27</w:t>
      </w:r>
      <w:r w:rsidRPr="00685749">
        <w:rPr>
          <w:rFonts w:asciiTheme="minorHAnsi" w:hAnsiTheme="minorHAnsi" w:cstheme="minorHAnsi"/>
          <w:vertAlign w:val="superscript"/>
        </w:rPr>
        <w:t>th</w:t>
      </w:r>
      <w:r>
        <w:rPr>
          <w:rFonts w:asciiTheme="minorHAnsi" w:hAnsiTheme="minorHAnsi" w:cstheme="minorHAnsi"/>
        </w:rPr>
        <w:t xml:space="preserve"> September 2020 – </w:t>
      </w:r>
      <w:hyperlink r:id="rId18" w:history="1">
        <w:r w:rsidRPr="00685749">
          <w:rPr>
            <w:rStyle w:val="Hyperlink"/>
            <w:rFonts w:asciiTheme="minorHAnsi" w:hAnsiTheme="minorHAnsi" w:cstheme="minorHAnsi"/>
          </w:rPr>
          <w:t>Joint Media Release: Sweet victory for sugarcane growers</w:t>
        </w:r>
      </w:hyperlink>
    </w:p>
    <w:p w14:paraId="3C7B8F4C" w14:textId="6B35353E" w:rsidR="00685749" w:rsidRDefault="00685749" w:rsidP="0057049B">
      <w:pPr>
        <w:spacing w:after="0" w:line="240" w:lineRule="auto"/>
        <w:rPr>
          <w:rFonts w:asciiTheme="minorHAnsi" w:hAnsiTheme="minorHAnsi" w:cstheme="minorHAnsi"/>
        </w:rPr>
      </w:pPr>
    </w:p>
    <w:p w14:paraId="7348752B" w14:textId="3C3A15D9" w:rsidR="00685749" w:rsidRDefault="00685749" w:rsidP="0057049B">
      <w:pPr>
        <w:spacing w:after="0" w:line="240" w:lineRule="auto"/>
        <w:rPr>
          <w:rFonts w:asciiTheme="minorHAnsi" w:hAnsiTheme="minorHAnsi" w:cstheme="minorHAnsi"/>
        </w:rPr>
      </w:pPr>
      <w:r>
        <w:rPr>
          <w:rFonts w:asciiTheme="minorHAnsi" w:hAnsiTheme="minorHAnsi" w:cstheme="minorHAnsi"/>
        </w:rPr>
        <w:t>1</w:t>
      </w:r>
      <w:r w:rsidRPr="00685749">
        <w:rPr>
          <w:rFonts w:asciiTheme="minorHAnsi" w:hAnsiTheme="minorHAnsi" w:cstheme="minorHAnsi"/>
          <w:vertAlign w:val="superscript"/>
        </w:rPr>
        <w:t>st</w:t>
      </w:r>
      <w:r>
        <w:rPr>
          <w:rFonts w:asciiTheme="minorHAnsi" w:hAnsiTheme="minorHAnsi" w:cstheme="minorHAnsi"/>
        </w:rPr>
        <w:t xml:space="preserve"> of October 2020 – </w:t>
      </w:r>
      <w:hyperlink r:id="rId19" w:history="1">
        <w:r w:rsidRPr="00685749">
          <w:rPr>
            <w:rStyle w:val="Hyperlink"/>
            <w:rFonts w:asciiTheme="minorHAnsi" w:hAnsiTheme="minorHAnsi" w:cstheme="minorHAnsi"/>
          </w:rPr>
          <w:t xml:space="preserve">Joint Media Release: $61.7 million boost for environment, </w:t>
        </w:r>
        <w:proofErr w:type="gramStart"/>
        <w:r w:rsidRPr="00685749">
          <w:rPr>
            <w:rStyle w:val="Hyperlink"/>
            <w:rFonts w:asciiTheme="minorHAnsi" w:hAnsiTheme="minorHAnsi" w:cstheme="minorHAnsi"/>
          </w:rPr>
          <w:t>jobs</w:t>
        </w:r>
        <w:proofErr w:type="gramEnd"/>
        <w:r w:rsidRPr="00685749">
          <w:rPr>
            <w:rStyle w:val="Hyperlink"/>
            <w:rFonts w:asciiTheme="minorHAnsi" w:hAnsiTheme="minorHAnsi" w:cstheme="minorHAnsi"/>
          </w:rPr>
          <w:t xml:space="preserve"> and tourism</w:t>
        </w:r>
      </w:hyperlink>
    </w:p>
    <w:p w14:paraId="03D99740" w14:textId="4D8C1278" w:rsidR="00685749" w:rsidRDefault="00685749" w:rsidP="0057049B">
      <w:pPr>
        <w:spacing w:after="0" w:line="240" w:lineRule="auto"/>
        <w:rPr>
          <w:rFonts w:asciiTheme="minorHAnsi" w:hAnsiTheme="minorHAnsi" w:cstheme="minorHAnsi"/>
        </w:rPr>
      </w:pPr>
    </w:p>
    <w:p w14:paraId="11AD637B" w14:textId="760A7A7F" w:rsidR="00685749" w:rsidRDefault="00685749" w:rsidP="0057049B">
      <w:pPr>
        <w:spacing w:after="0" w:line="240" w:lineRule="auto"/>
        <w:rPr>
          <w:rFonts w:asciiTheme="minorHAnsi" w:hAnsiTheme="minorHAnsi" w:cstheme="minorHAnsi"/>
        </w:rPr>
      </w:pPr>
      <w:r>
        <w:rPr>
          <w:rFonts w:asciiTheme="minorHAnsi" w:hAnsiTheme="minorHAnsi" w:cstheme="minorHAnsi"/>
        </w:rPr>
        <w:t>8</w:t>
      </w:r>
      <w:r w:rsidRPr="00685749">
        <w:rPr>
          <w:rFonts w:asciiTheme="minorHAnsi" w:hAnsiTheme="minorHAnsi" w:cstheme="minorHAnsi"/>
          <w:vertAlign w:val="superscript"/>
        </w:rPr>
        <w:t>th</w:t>
      </w:r>
      <w:r>
        <w:rPr>
          <w:rFonts w:asciiTheme="minorHAnsi" w:hAnsiTheme="minorHAnsi" w:cstheme="minorHAnsi"/>
        </w:rPr>
        <w:t xml:space="preserve"> of October 2020 – </w:t>
      </w:r>
      <w:hyperlink r:id="rId20" w:history="1">
        <w:r w:rsidRPr="00685749">
          <w:rPr>
            <w:rStyle w:val="Hyperlink"/>
            <w:rFonts w:asciiTheme="minorHAnsi" w:hAnsiTheme="minorHAnsi" w:cstheme="minorHAnsi"/>
          </w:rPr>
          <w:t>Joint Media Release: Census to shine a light on the Great Barrier Reef</w:t>
        </w:r>
      </w:hyperlink>
    </w:p>
    <w:p w14:paraId="0B0A4B22" w14:textId="24F10788" w:rsidR="00685749" w:rsidRDefault="00685749" w:rsidP="0057049B">
      <w:pPr>
        <w:spacing w:after="0" w:line="240" w:lineRule="auto"/>
        <w:rPr>
          <w:rFonts w:asciiTheme="minorHAnsi" w:hAnsiTheme="minorHAnsi" w:cstheme="minorHAnsi"/>
        </w:rPr>
      </w:pPr>
    </w:p>
    <w:p w14:paraId="4DBABE61" w14:textId="59826931" w:rsidR="00685749" w:rsidRDefault="00685749" w:rsidP="0057049B">
      <w:pPr>
        <w:spacing w:after="0" w:line="240" w:lineRule="auto"/>
        <w:rPr>
          <w:rFonts w:asciiTheme="minorHAnsi" w:hAnsiTheme="minorHAnsi" w:cstheme="minorHAnsi"/>
        </w:rPr>
      </w:pPr>
      <w:r>
        <w:rPr>
          <w:rFonts w:asciiTheme="minorHAnsi" w:hAnsiTheme="minorHAnsi" w:cstheme="minorHAnsi"/>
        </w:rPr>
        <w:t>26</w:t>
      </w:r>
      <w:r w:rsidRPr="00685749">
        <w:rPr>
          <w:rFonts w:asciiTheme="minorHAnsi" w:hAnsiTheme="minorHAnsi" w:cstheme="minorHAnsi"/>
          <w:vertAlign w:val="superscript"/>
        </w:rPr>
        <w:t>th</w:t>
      </w:r>
      <w:r>
        <w:rPr>
          <w:rFonts w:asciiTheme="minorHAnsi" w:hAnsiTheme="minorHAnsi" w:cstheme="minorHAnsi"/>
        </w:rPr>
        <w:t xml:space="preserve"> of October 2020 – </w:t>
      </w:r>
      <w:hyperlink r:id="rId21" w:history="1">
        <w:r w:rsidRPr="00685749">
          <w:rPr>
            <w:rStyle w:val="Hyperlink"/>
            <w:rFonts w:asciiTheme="minorHAnsi" w:hAnsiTheme="minorHAnsi" w:cstheme="minorHAnsi"/>
          </w:rPr>
          <w:t>Joint Media Release: $28 million to support jobs and protect Qld’s environment</w:t>
        </w:r>
      </w:hyperlink>
    </w:p>
    <w:p w14:paraId="7B0A72A9" w14:textId="5ADDB2E1" w:rsidR="00685749" w:rsidRDefault="00685749" w:rsidP="0057049B">
      <w:pPr>
        <w:spacing w:after="0" w:line="240" w:lineRule="auto"/>
        <w:rPr>
          <w:rFonts w:asciiTheme="minorHAnsi" w:hAnsiTheme="minorHAnsi" w:cstheme="minorHAnsi"/>
        </w:rPr>
      </w:pPr>
    </w:p>
    <w:p w14:paraId="06245AC0" w14:textId="3E430A92" w:rsidR="00685749" w:rsidRDefault="00685749" w:rsidP="0057049B">
      <w:pPr>
        <w:spacing w:after="0" w:line="240" w:lineRule="auto"/>
        <w:rPr>
          <w:rFonts w:asciiTheme="minorHAnsi" w:hAnsiTheme="minorHAnsi" w:cstheme="minorHAnsi"/>
        </w:rPr>
      </w:pPr>
      <w:r>
        <w:rPr>
          <w:rFonts w:asciiTheme="minorHAnsi" w:hAnsiTheme="minorHAnsi" w:cstheme="minorHAnsi"/>
        </w:rPr>
        <w:t>10</w:t>
      </w:r>
      <w:r w:rsidRPr="00685749">
        <w:rPr>
          <w:rFonts w:asciiTheme="minorHAnsi" w:hAnsiTheme="minorHAnsi" w:cstheme="minorHAnsi"/>
          <w:vertAlign w:val="superscript"/>
        </w:rPr>
        <w:t>th</w:t>
      </w:r>
      <w:r>
        <w:rPr>
          <w:rFonts w:asciiTheme="minorHAnsi" w:hAnsiTheme="minorHAnsi" w:cstheme="minorHAnsi"/>
        </w:rPr>
        <w:t xml:space="preserve"> of December 2020 </w:t>
      </w:r>
      <w:r w:rsidR="006E7613">
        <w:rPr>
          <w:rFonts w:asciiTheme="minorHAnsi" w:hAnsiTheme="minorHAnsi" w:cstheme="minorHAnsi"/>
        </w:rPr>
        <w:t>–</w:t>
      </w:r>
      <w:r>
        <w:rPr>
          <w:rFonts w:asciiTheme="minorHAnsi" w:hAnsiTheme="minorHAnsi" w:cstheme="minorHAnsi"/>
        </w:rPr>
        <w:t xml:space="preserve"> </w:t>
      </w:r>
      <w:hyperlink r:id="rId22" w:history="1">
        <w:r w:rsidRPr="00685749">
          <w:rPr>
            <w:rStyle w:val="Hyperlink"/>
            <w:rFonts w:asciiTheme="minorHAnsi" w:hAnsiTheme="minorHAnsi" w:cstheme="minorHAnsi"/>
          </w:rPr>
          <w:t>Media Release: Queensland to co-host new marine and coastal research hub</w:t>
        </w:r>
      </w:hyperlink>
    </w:p>
    <w:p w14:paraId="2CF96B0B" w14:textId="778C3CF7" w:rsidR="006E7613" w:rsidRDefault="006E7613" w:rsidP="0057049B">
      <w:pPr>
        <w:spacing w:after="0" w:line="240" w:lineRule="auto"/>
        <w:rPr>
          <w:rFonts w:asciiTheme="minorHAnsi" w:hAnsiTheme="minorHAnsi" w:cstheme="minorHAnsi"/>
        </w:rPr>
      </w:pPr>
    </w:p>
    <w:p w14:paraId="5A0BC3DE" w14:textId="287AA602" w:rsidR="006E7613" w:rsidRDefault="006E7613" w:rsidP="0057049B">
      <w:pPr>
        <w:spacing w:after="0" w:line="240" w:lineRule="auto"/>
        <w:rPr>
          <w:rFonts w:asciiTheme="minorHAnsi" w:hAnsiTheme="minorHAnsi" w:cstheme="minorHAnsi"/>
        </w:rPr>
      </w:pPr>
      <w:r>
        <w:rPr>
          <w:rFonts w:asciiTheme="minorHAnsi" w:hAnsiTheme="minorHAnsi" w:cstheme="minorHAnsi"/>
        </w:rPr>
        <w:t>16</w:t>
      </w:r>
      <w:r w:rsidRPr="006E7613">
        <w:rPr>
          <w:rFonts w:asciiTheme="minorHAnsi" w:hAnsiTheme="minorHAnsi" w:cstheme="minorHAnsi"/>
          <w:vertAlign w:val="superscript"/>
        </w:rPr>
        <w:t>th</w:t>
      </w:r>
      <w:r>
        <w:rPr>
          <w:rFonts w:asciiTheme="minorHAnsi" w:hAnsiTheme="minorHAnsi" w:cstheme="minorHAnsi"/>
        </w:rPr>
        <w:t xml:space="preserve"> of December 2020 – </w:t>
      </w:r>
      <w:hyperlink r:id="rId23" w:history="1">
        <w:r w:rsidRPr="006E7613">
          <w:rPr>
            <w:rStyle w:val="Hyperlink"/>
            <w:rFonts w:asciiTheme="minorHAnsi" w:hAnsiTheme="minorHAnsi" w:cstheme="minorHAnsi"/>
          </w:rPr>
          <w:t>Joint Media Release: Boost for Great Barrier Reef tourism operators</w:t>
        </w:r>
      </w:hyperlink>
    </w:p>
    <w:p w14:paraId="55A9CF0A" w14:textId="6E788D4B" w:rsidR="00685749" w:rsidRDefault="00685749" w:rsidP="0057049B">
      <w:pPr>
        <w:spacing w:after="0" w:line="240" w:lineRule="auto"/>
        <w:rPr>
          <w:rFonts w:asciiTheme="minorHAnsi" w:hAnsiTheme="minorHAnsi" w:cstheme="minorHAnsi"/>
        </w:rPr>
      </w:pPr>
    </w:p>
    <w:p w14:paraId="21D16E35" w14:textId="77777777" w:rsidR="00685749" w:rsidRPr="002D231A" w:rsidRDefault="00685749" w:rsidP="0057049B">
      <w:pPr>
        <w:spacing w:after="0" w:line="240" w:lineRule="auto"/>
        <w:rPr>
          <w:rFonts w:asciiTheme="minorHAnsi" w:hAnsiTheme="minorHAnsi" w:cstheme="minorHAnsi"/>
        </w:rPr>
      </w:pPr>
    </w:p>
    <w:sectPr w:rsidR="00685749" w:rsidRPr="002D231A" w:rsidSect="00DC542D">
      <w:headerReference w:type="first" r:id="rId24"/>
      <w:footerReference w:type="first" r:id="rId25"/>
      <w:type w:val="continuous"/>
      <w:pgSz w:w="11906" w:h="16838" w:code="9"/>
      <w:pgMar w:top="1134" w:right="1276" w:bottom="709"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13F0A" w14:textId="77777777" w:rsidR="0091116D" w:rsidRDefault="0091116D" w:rsidP="00A60185">
      <w:pPr>
        <w:spacing w:after="0" w:line="240" w:lineRule="auto"/>
      </w:pPr>
      <w:r>
        <w:separator/>
      </w:r>
    </w:p>
  </w:endnote>
  <w:endnote w:type="continuationSeparator" w:id="0">
    <w:p w14:paraId="13E8E0BD" w14:textId="77777777" w:rsidR="0091116D" w:rsidRDefault="0091116D" w:rsidP="00A60185">
      <w:pPr>
        <w:spacing w:after="0" w:line="240" w:lineRule="auto"/>
      </w:pPr>
      <w:r>
        <w:continuationSeparator/>
      </w:r>
    </w:p>
  </w:endnote>
  <w:endnote w:type="continuationNotice" w:id="1">
    <w:p w14:paraId="41E3BE0E" w14:textId="77777777" w:rsidR="0091116D" w:rsidRDefault="00911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115795"/>
      <w:docPartObj>
        <w:docPartGallery w:val="Page Numbers (Bottom of Page)"/>
        <w:docPartUnique/>
      </w:docPartObj>
    </w:sdtPr>
    <w:sdtEndPr/>
    <w:sdtContent>
      <w:p w14:paraId="1C477EAF" w14:textId="77777777" w:rsidR="00977A31" w:rsidRDefault="00977A31">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7EB4" w14:textId="77777777" w:rsidR="00977A31" w:rsidRDefault="00977A31">
    <w:pPr>
      <w:pStyle w:val="Footer"/>
    </w:pPr>
    <w:r w:rsidRPr="001E3C58">
      <w:rPr>
        <w:noProof/>
        <w:lang w:eastAsia="en-AU"/>
      </w:rPr>
      <w:drawing>
        <wp:anchor distT="0" distB="0" distL="114300" distR="114300" simplePos="0" relativeHeight="251658240" behindDoc="0" locked="0" layoutInCell="1" allowOverlap="1" wp14:anchorId="1C477EBB" wp14:editId="1C477EBC">
          <wp:simplePos x="0" y="0"/>
          <wp:positionH relativeFrom="page">
            <wp:posOffset>-2092</wp:posOffset>
          </wp:positionH>
          <wp:positionV relativeFrom="page">
            <wp:posOffset>9889262</wp:posOffset>
          </wp:positionV>
          <wp:extent cx="7591936" cy="37310"/>
          <wp:effectExtent l="19050" t="0" r="9014" b="0"/>
          <wp:wrapNone/>
          <wp:docPr id="5" name="Picture 1" descr="C:\Users\a11944\AppData\Local\Microsoft\Windows\Temporary Internet Files\Content.Outlook\DEX22WEH\HR_dotted_line_darker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1944\AppData\Local\Microsoft\Windows\Temporary Internet Files\Content.Outlook\DEX22WEH\HR_dotted_line_darkerblue.png"/>
                  <pic:cNvPicPr preferRelativeResize="0">
                    <a:picLocks noChangeAspect="1" noChangeArrowheads="1"/>
                  </pic:cNvPicPr>
                </pic:nvPicPr>
                <pic:blipFill>
                  <a:blip r:embed="rId1" cstate="print"/>
                  <a:srcRect/>
                  <a:stretch>
                    <a:fillRect/>
                  </a:stretch>
                </pic:blipFill>
                <pic:spPr bwMode="auto">
                  <a:xfrm>
                    <a:off x="0" y="0"/>
                    <a:ext cx="7591936" cy="37310"/>
                  </a:xfrm>
                  <a:prstGeom prst="rect">
                    <a:avLst/>
                  </a:prstGeom>
                  <a:noFill/>
                  <a:ln w="9525">
                    <a:noFill/>
                    <a:miter lim="800000"/>
                    <a:headEnd/>
                    <a:tailEnd/>
                  </a:ln>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188642"/>
      <w:docPartObj>
        <w:docPartGallery w:val="Page Numbers (Bottom of Page)"/>
        <w:docPartUnique/>
      </w:docPartObj>
    </w:sdtPr>
    <w:sdtEndPr/>
    <w:sdtContent>
      <w:p w14:paraId="1C477EB6" w14:textId="77777777" w:rsidR="00977A31" w:rsidRDefault="00E97284" w:rsidP="003A7D43">
        <w:pPr>
          <w:pStyle w:val="Footer"/>
          <w:jc w:val="center"/>
        </w:pPr>
        <w:sdt>
          <w:sdtPr>
            <w:id w:val="1056896652"/>
            <w:docPartObj>
              <w:docPartGallery w:val="Page Numbers (Bottom of Page)"/>
              <w:docPartUnique/>
            </w:docPartObj>
          </w:sdtPr>
          <w:sdtEndPr/>
          <w:sdtContent>
            <w:r w:rsidR="00977A31">
              <w:fldChar w:fldCharType="begin"/>
            </w:r>
            <w:r w:rsidR="00977A31">
              <w:instrText xml:space="preserve"> PAGE   \* MERGEFORMAT </w:instrText>
            </w:r>
            <w:r w:rsidR="00977A31">
              <w:fldChar w:fldCharType="separate"/>
            </w:r>
            <w:r w:rsidR="00977A31">
              <w:rPr>
                <w:noProof/>
              </w:rPr>
              <w:t>2</w:t>
            </w:r>
            <w:r w:rsidR="00977A31">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1F5DE" w14:textId="77777777" w:rsidR="0091116D" w:rsidRDefault="0091116D" w:rsidP="00A60185">
      <w:pPr>
        <w:spacing w:after="0" w:line="240" w:lineRule="auto"/>
      </w:pPr>
      <w:r>
        <w:separator/>
      </w:r>
    </w:p>
  </w:footnote>
  <w:footnote w:type="continuationSeparator" w:id="0">
    <w:p w14:paraId="0F4691E5" w14:textId="77777777" w:rsidR="0091116D" w:rsidRDefault="0091116D" w:rsidP="00A60185">
      <w:pPr>
        <w:spacing w:after="0" w:line="240" w:lineRule="auto"/>
      </w:pPr>
      <w:r>
        <w:continuationSeparator/>
      </w:r>
    </w:p>
  </w:footnote>
  <w:footnote w:type="continuationNotice" w:id="1">
    <w:p w14:paraId="3F1C1E34" w14:textId="77777777" w:rsidR="0091116D" w:rsidRDefault="009111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7EAE" w14:textId="138C9A47" w:rsidR="00977A31" w:rsidRDefault="00977A31" w:rsidP="00E45765">
    <w:pPr>
      <w:pStyle w:val="Classification"/>
    </w:pPr>
    <w:r>
      <w:fldChar w:fldCharType="begin"/>
    </w:r>
    <w:r>
      <w:instrText xml:space="preserve"> DOCPROPERTY SecurityClassification \* MERGEFORMAT </w:instrText>
    </w:r>
    <w:r>
      <w:fldChar w:fldCharType="separate"/>
    </w:r>
    <w:r w:rsidR="00195737">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7EB0" w14:textId="77777777" w:rsidR="00977A31" w:rsidRDefault="00977A31">
    <w:pPr>
      <w:pStyle w:val="Header"/>
    </w:pPr>
  </w:p>
  <w:p w14:paraId="1C477EB1" w14:textId="77777777" w:rsidR="00977A31" w:rsidRDefault="00977A31">
    <w:pPr>
      <w:pStyle w:val="Header"/>
    </w:pPr>
  </w:p>
  <w:p w14:paraId="1C477EB2" w14:textId="77777777" w:rsidR="00977A31" w:rsidRDefault="00977A31">
    <w:pPr>
      <w:pStyle w:val="Header"/>
    </w:pPr>
  </w:p>
  <w:p w14:paraId="1C477EB3" w14:textId="77777777" w:rsidR="00977A31" w:rsidRDefault="00977A31">
    <w:pPr>
      <w:pStyle w:val="Header"/>
    </w:pPr>
    <w:r>
      <w:rPr>
        <w:noProof/>
        <w:lang w:eastAsia="en-AU"/>
      </w:rPr>
      <mc:AlternateContent>
        <mc:Choice Requires="wps">
          <w:drawing>
            <wp:anchor distT="0" distB="0" distL="114300" distR="114300" simplePos="0" relativeHeight="251658241" behindDoc="0" locked="0" layoutInCell="1" allowOverlap="1" wp14:anchorId="1C477EB7" wp14:editId="1C477EB8">
              <wp:simplePos x="0" y="0"/>
              <wp:positionH relativeFrom="column">
                <wp:posOffset>1558098</wp:posOffset>
              </wp:positionH>
              <wp:positionV relativeFrom="paragraph">
                <wp:posOffset>59042</wp:posOffset>
              </wp:positionV>
              <wp:extent cx="4356100" cy="101791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1017917"/>
                      </a:xfrm>
                      <a:prstGeom prst="rect">
                        <a:avLst/>
                      </a:prstGeom>
                      <a:noFill/>
                      <a:ln w="9525">
                        <a:noFill/>
                        <a:miter lim="800000"/>
                        <a:headEnd/>
                        <a:tailEnd/>
                      </a:ln>
                    </wps:spPr>
                    <wps:txbx>
                      <w:txbxContent>
                        <w:p w14:paraId="1C477EBD" w14:textId="77777777" w:rsidR="00977A31" w:rsidRPr="00D75ABE" w:rsidRDefault="00977A31">
                          <w:pPr>
                            <w:rPr>
                              <w:b/>
                              <w:color w:val="045BA1"/>
                              <w:sz w:val="44"/>
                              <w:szCs w:val="44"/>
                            </w:rPr>
                          </w:pPr>
                          <w:r w:rsidRPr="00D75ABE">
                            <w:rPr>
                              <w:b/>
                              <w:color w:val="045BA1"/>
                              <w:sz w:val="44"/>
                              <w:szCs w:val="44"/>
                            </w:rPr>
                            <w:t>The Hon. Warren Entsch MP</w:t>
                          </w:r>
                          <w:r>
                            <w:rPr>
                              <w:b/>
                              <w:color w:val="045BA1"/>
                              <w:sz w:val="44"/>
                              <w:szCs w:val="44"/>
                            </w:rPr>
                            <w:br/>
                          </w:r>
                          <w:r w:rsidRPr="00D75ABE">
                            <w:rPr>
                              <w:b/>
                              <w:color w:val="045BA1"/>
                              <w:sz w:val="31"/>
                              <w:szCs w:val="31"/>
                            </w:rPr>
                            <w:t>Special Envoy for the Great Barrier Reef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77EB7" id="_x0000_t202" coordsize="21600,21600" o:spt="202" path="m,l,21600r21600,l21600,xe">
              <v:stroke joinstyle="miter"/>
              <v:path gradientshapeok="t" o:connecttype="rect"/>
            </v:shapetype>
            <v:shape id="Text Box 2" o:spid="_x0000_s1026" type="#_x0000_t202" style="position:absolute;margin-left:122.7pt;margin-top:4.65pt;width:343pt;height:8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" filled="f" stroked="f">
              <v:textbox>
                <w:txbxContent>
                  <w:p w14:paraId="1C477EBD" w14:textId="77777777" w:rsidR="00977A31" w:rsidRPr="00D75ABE" w:rsidRDefault="00977A31">
                    <w:pPr>
                      <w:rPr>
                        <w:b/>
                        <w:color w:val="045BA1"/>
                        <w:sz w:val="44"/>
                        <w:szCs w:val="44"/>
                      </w:rPr>
                    </w:pPr>
                    <w:r w:rsidRPr="00D75ABE">
                      <w:rPr>
                        <w:b/>
                        <w:color w:val="045BA1"/>
                        <w:sz w:val="44"/>
                        <w:szCs w:val="44"/>
                      </w:rPr>
                      <w:t>The Hon. Warren Entsch MP</w:t>
                    </w:r>
                    <w:r>
                      <w:rPr>
                        <w:b/>
                        <w:color w:val="045BA1"/>
                        <w:sz w:val="44"/>
                        <w:szCs w:val="44"/>
                      </w:rPr>
                      <w:br/>
                    </w:r>
                    <w:r w:rsidRPr="00D75ABE">
                      <w:rPr>
                        <w:b/>
                        <w:color w:val="045BA1"/>
                        <w:sz w:val="31"/>
                        <w:szCs w:val="31"/>
                      </w:rPr>
                      <w:t>Special Envoy for the Great Barrier Reef</w:t>
                    </w:r>
                  </w:p>
                </w:txbxContent>
              </v:textbox>
            </v:shape>
          </w:pict>
        </mc:Fallback>
      </mc:AlternateContent>
    </w:r>
    <w:r>
      <w:rPr>
        <w:noProof/>
        <w:lang w:eastAsia="en-AU"/>
      </w:rPr>
      <w:drawing>
        <wp:inline distT="0" distB="0" distL="0" distR="0" wp14:anchorId="1C477EB9" wp14:editId="1C477EBA">
          <wp:extent cx="1233578" cy="931440"/>
          <wp:effectExtent l="0" t="0" r="5080" b="2540"/>
          <wp:docPr id="1" name="Picture 1" descr="C:\Users\batts\Pictures\blue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ts\Pictures\blue cre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770" cy="933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7EB5" w14:textId="77777777" w:rsidR="00977A31" w:rsidRDefault="00977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6038EB"/>
    <w:multiLevelType w:val="hybridMultilevel"/>
    <w:tmpl w:val="934A0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C74B3"/>
    <w:multiLevelType w:val="hybridMultilevel"/>
    <w:tmpl w:val="A426F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D590F"/>
    <w:multiLevelType w:val="hybridMultilevel"/>
    <w:tmpl w:val="D2F6DD1E"/>
    <w:lvl w:ilvl="0" w:tplc="758C1F28">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D065B"/>
    <w:multiLevelType w:val="hybridMultilevel"/>
    <w:tmpl w:val="26CA6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20DA9"/>
    <w:multiLevelType w:val="hybridMultilevel"/>
    <w:tmpl w:val="8A14A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8E4750"/>
    <w:multiLevelType w:val="hybridMultilevel"/>
    <w:tmpl w:val="2C80A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E6B12"/>
    <w:multiLevelType w:val="hybridMultilevel"/>
    <w:tmpl w:val="6F082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20594C"/>
    <w:multiLevelType w:val="hybridMultilevel"/>
    <w:tmpl w:val="0FA0C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745BC2"/>
    <w:multiLevelType w:val="multilevel"/>
    <w:tmpl w:val="E5E89F92"/>
    <w:numStyleLink w:val="BulletList"/>
  </w:abstractNum>
  <w:abstractNum w:abstractNumId="10" w15:restartNumberingAfterBreak="0">
    <w:nsid w:val="219F15DF"/>
    <w:multiLevelType w:val="hybridMultilevel"/>
    <w:tmpl w:val="537A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018F0"/>
    <w:multiLevelType w:val="hybridMultilevel"/>
    <w:tmpl w:val="DC02D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E508C7"/>
    <w:multiLevelType w:val="hybridMultilevel"/>
    <w:tmpl w:val="E94EF3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B1C7E1F"/>
    <w:multiLevelType w:val="hybridMultilevel"/>
    <w:tmpl w:val="9014C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DD068B"/>
    <w:multiLevelType w:val="hybridMultilevel"/>
    <w:tmpl w:val="41B4E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167575"/>
    <w:multiLevelType w:val="hybridMultilevel"/>
    <w:tmpl w:val="6A06F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6A7DE6"/>
    <w:multiLevelType w:val="hybridMultilevel"/>
    <w:tmpl w:val="1EDA1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C667A8"/>
    <w:multiLevelType w:val="hybridMultilevel"/>
    <w:tmpl w:val="B4B05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A405A1"/>
    <w:multiLevelType w:val="hybridMultilevel"/>
    <w:tmpl w:val="5F6654D0"/>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A765D91"/>
    <w:multiLevelType w:val="hybridMultilevel"/>
    <w:tmpl w:val="8DFC6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0A7807"/>
    <w:multiLevelType w:val="hybridMultilevel"/>
    <w:tmpl w:val="89923266"/>
    <w:lvl w:ilvl="0" w:tplc="758C1F28">
      <w:numFmt w:val="bullet"/>
      <w:lvlText w:val="•"/>
      <w:lvlJc w:val="left"/>
      <w:pPr>
        <w:ind w:left="1080" w:hanging="720"/>
      </w:pPr>
      <w:rPr>
        <w:rFonts w:ascii="Arial" w:eastAsia="Calibri" w:hAnsi="Arial" w:cs="Arial" w:hint="default"/>
      </w:rPr>
    </w:lvl>
    <w:lvl w:ilvl="1" w:tplc="C174F698">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1E0407"/>
    <w:multiLevelType w:val="hybridMultilevel"/>
    <w:tmpl w:val="452030AC"/>
    <w:lvl w:ilvl="0" w:tplc="758C1F28">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456429"/>
    <w:multiLevelType w:val="multilevel"/>
    <w:tmpl w:val="E898CC72"/>
    <w:numStyleLink w:val="KeyPoints"/>
  </w:abstractNum>
  <w:abstractNum w:abstractNumId="25" w15:restartNumberingAfterBreak="0">
    <w:nsid w:val="6B2F37E6"/>
    <w:multiLevelType w:val="hybridMultilevel"/>
    <w:tmpl w:val="4260E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F41A12"/>
    <w:multiLevelType w:val="hybridMultilevel"/>
    <w:tmpl w:val="D16EF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1433B8"/>
    <w:multiLevelType w:val="hybridMultilevel"/>
    <w:tmpl w:val="16A61D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3B1FC3"/>
    <w:multiLevelType w:val="hybridMultilevel"/>
    <w:tmpl w:val="69EE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76560BF0"/>
    <w:multiLevelType w:val="hybridMultilevel"/>
    <w:tmpl w:val="1BB2D4D6"/>
    <w:lvl w:ilvl="0" w:tplc="F286909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957E5E"/>
    <w:multiLevelType w:val="hybridMultilevel"/>
    <w:tmpl w:val="4F001524"/>
    <w:lvl w:ilvl="0" w:tplc="758C1F28">
      <w:numFmt w:val="bullet"/>
      <w:lvlText w:val="•"/>
      <w:lvlJc w:val="left"/>
      <w:pPr>
        <w:ind w:left="1080" w:hanging="720"/>
      </w:pPr>
      <w:rPr>
        <w:rFonts w:ascii="Arial" w:eastAsia="Calibri" w:hAnsi="Arial" w:cs="Arial" w:hint="default"/>
      </w:rPr>
    </w:lvl>
    <w:lvl w:ilvl="1" w:tplc="0C09000D">
      <w:start w:val="1"/>
      <w:numFmt w:val="bullet"/>
      <w:lvlText w:val=""/>
      <w:lvlJc w:val="left"/>
      <w:pPr>
        <w:ind w:left="1800" w:hanging="72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500048"/>
    <w:multiLevelType w:val="hybridMultilevel"/>
    <w:tmpl w:val="CAA49858"/>
    <w:lvl w:ilvl="0" w:tplc="758C1F28">
      <w:numFmt w:val="bullet"/>
      <w:lvlText w:val="•"/>
      <w:lvlJc w:val="left"/>
      <w:pPr>
        <w:ind w:left="1080" w:hanging="720"/>
      </w:pPr>
      <w:rPr>
        <w:rFonts w:ascii="Arial" w:eastAsia="Calibri" w:hAnsi="Arial" w:cs="Arial" w:hint="default"/>
      </w:rPr>
    </w:lvl>
    <w:lvl w:ilvl="1" w:tplc="0C09000D">
      <w:start w:val="1"/>
      <w:numFmt w:val="bullet"/>
      <w:lvlText w:val=""/>
      <w:lvlJc w:val="left"/>
      <w:pPr>
        <w:ind w:left="1800" w:hanging="72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5"/>
  </w:num>
  <w:num w:numId="4">
    <w:abstractNumId w:val="14"/>
  </w:num>
  <w:num w:numId="5">
    <w:abstractNumId w:val="24"/>
  </w:num>
  <w:num w:numId="6">
    <w:abstractNumId w:val="9"/>
  </w:num>
  <w:num w:numId="7">
    <w:abstractNumId w:val="22"/>
  </w:num>
  <w:num w:numId="8">
    <w:abstractNumId w:val="23"/>
  </w:num>
  <w:num w:numId="9">
    <w:abstractNumId w:val="3"/>
  </w:num>
  <w:num w:numId="10">
    <w:abstractNumId w:val="31"/>
  </w:num>
  <w:num w:numId="11">
    <w:abstractNumId w:val="32"/>
  </w:num>
  <w:num w:numId="12">
    <w:abstractNumId w:val="20"/>
  </w:num>
  <w:num w:numId="13">
    <w:abstractNumId w:val="4"/>
  </w:num>
  <w:num w:numId="14">
    <w:abstractNumId w:val="11"/>
  </w:num>
  <w:num w:numId="15">
    <w:abstractNumId w:val="17"/>
  </w:num>
  <w:num w:numId="16">
    <w:abstractNumId w:val="10"/>
  </w:num>
  <w:num w:numId="17">
    <w:abstractNumId w:val="1"/>
  </w:num>
  <w:num w:numId="18">
    <w:abstractNumId w:val="27"/>
  </w:num>
  <w:num w:numId="19">
    <w:abstractNumId w:val="19"/>
  </w:num>
  <w:num w:numId="20">
    <w:abstractNumId w:val="18"/>
  </w:num>
  <w:num w:numId="21">
    <w:abstractNumId w:val="13"/>
  </w:num>
  <w:num w:numId="22">
    <w:abstractNumId w:val="6"/>
  </w:num>
  <w:num w:numId="23">
    <w:abstractNumId w:val="8"/>
  </w:num>
  <w:num w:numId="24">
    <w:abstractNumId w:val="30"/>
  </w:num>
  <w:num w:numId="25">
    <w:abstractNumId w:val="12"/>
  </w:num>
  <w:num w:numId="26">
    <w:abstractNumId w:val="16"/>
  </w:num>
  <w:num w:numId="27">
    <w:abstractNumId w:val="2"/>
  </w:num>
  <w:num w:numId="28">
    <w:abstractNumId w:val="7"/>
  </w:num>
  <w:num w:numId="29">
    <w:abstractNumId w:val="28"/>
  </w:num>
  <w:num w:numId="30">
    <w:abstractNumId w:val="5"/>
  </w:num>
  <w:num w:numId="31">
    <w:abstractNumId w:val="25"/>
  </w:num>
  <w:num w:numId="32">
    <w:abstractNumId w:val="21"/>
  </w:num>
  <w:num w:numId="33">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7F0481"/>
    <w:rsid w:val="00000768"/>
    <w:rsid w:val="00000AC7"/>
    <w:rsid w:val="00000E03"/>
    <w:rsid w:val="000016F9"/>
    <w:rsid w:val="000017D4"/>
    <w:rsid w:val="00001B62"/>
    <w:rsid w:val="00001D97"/>
    <w:rsid w:val="000031AB"/>
    <w:rsid w:val="00004218"/>
    <w:rsid w:val="00004A14"/>
    <w:rsid w:val="00004AEE"/>
    <w:rsid w:val="0000579B"/>
    <w:rsid w:val="00005CAA"/>
    <w:rsid w:val="00005DA6"/>
    <w:rsid w:val="00006C39"/>
    <w:rsid w:val="00010210"/>
    <w:rsid w:val="00010212"/>
    <w:rsid w:val="00010FBF"/>
    <w:rsid w:val="000120CC"/>
    <w:rsid w:val="0001233A"/>
    <w:rsid w:val="00012662"/>
    <w:rsid w:val="00012C96"/>
    <w:rsid w:val="00012D66"/>
    <w:rsid w:val="0001319A"/>
    <w:rsid w:val="00013607"/>
    <w:rsid w:val="00013B8E"/>
    <w:rsid w:val="000143C5"/>
    <w:rsid w:val="00014414"/>
    <w:rsid w:val="0001476D"/>
    <w:rsid w:val="000148F5"/>
    <w:rsid w:val="000150D9"/>
    <w:rsid w:val="0001527E"/>
    <w:rsid w:val="00015A98"/>
    <w:rsid w:val="00015ADA"/>
    <w:rsid w:val="00016397"/>
    <w:rsid w:val="00016923"/>
    <w:rsid w:val="0001706B"/>
    <w:rsid w:val="0001736E"/>
    <w:rsid w:val="00017DFB"/>
    <w:rsid w:val="0002070C"/>
    <w:rsid w:val="00020BD4"/>
    <w:rsid w:val="00020C99"/>
    <w:rsid w:val="00020CE0"/>
    <w:rsid w:val="00022D31"/>
    <w:rsid w:val="00022E81"/>
    <w:rsid w:val="00023C99"/>
    <w:rsid w:val="00025747"/>
    <w:rsid w:val="00025950"/>
    <w:rsid w:val="0002677B"/>
    <w:rsid w:val="000268B8"/>
    <w:rsid w:val="00026907"/>
    <w:rsid w:val="00026A5F"/>
    <w:rsid w:val="00026CF1"/>
    <w:rsid w:val="00026E8B"/>
    <w:rsid w:val="00026F9F"/>
    <w:rsid w:val="0002707B"/>
    <w:rsid w:val="000273D9"/>
    <w:rsid w:val="0002760A"/>
    <w:rsid w:val="0003044F"/>
    <w:rsid w:val="000308FE"/>
    <w:rsid w:val="00030CEF"/>
    <w:rsid w:val="00031312"/>
    <w:rsid w:val="00031433"/>
    <w:rsid w:val="00031893"/>
    <w:rsid w:val="0003267B"/>
    <w:rsid w:val="000327AA"/>
    <w:rsid w:val="00032EAC"/>
    <w:rsid w:val="0003457F"/>
    <w:rsid w:val="00034B0A"/>
    <w:rsid w:val="00034D5B"/>
    <w:rsid w:val="00035AF4"/>
    <w:rsid w:val="00036AFD"/>
    <w:rsid w:val="0004001F"/>
    <w:rsid w:val="00040733"/>
    <w:rsid w:val="000408E5"/>
    <w:rsid w:val="000409EE"/>
    <w:rsid w:val="00040A46"/>
    <w:rsid w:val="00040AEC"/>
    <w:rsid w:val="000411ED"/>
    <w:rsid w:val="00041369"/>
    <w:rsid w:val="00041525"/>
    <w:rsid w:val="00042568"/>
    <w:rsid w:val="00042649"/>
    <w:rsid w:val="00042A8B"/>
    <w:rsid w:val="00042ADA"/>
    <w:rsid w:val="000433ED"/>
    <w:rsid w:val="0004344F"/>
    <w:rsid w:val="0004349F"/>
    <w:rsid w:val="00043514"/>
    <w:rsid w:val="0004362B"/>
    <w:rsid w:val="000439D5"/>
    <w:rsid w:val="0004524C"/>
    <w:rsid w:val="000458F4"/>
    <w:rsid w:val="000459BB"/>
    <w:rsid w:val="0004609E"/>
    <w:rsid w:val="000460E7"/>
    <w:rsid w:val="00046E6C"/>
    <w:rsid w:val="0004730E"/>
    <w:rsid w:val="00047A9C"/>
    <w:rsid w:val="00050D82"/>
    <w:rsid w:val="0005118E"/>
    <w:rsid w:val="0005148E"/>
    <w:rsid w:val="00051ABF"/>
    <w:rsid w:val="00052A6C"/>
    <w:rsid w:val="000531BC"/>
    <w:rsid w:val="000536F0"/>
    <w:rsid w:val="00053DC1"/>
    <w:rsid w:val="00053F36"/>
    <w:rsid w:val="00055D56"/>
    <w:rsid w:val="00057933"/>
    <w:rsid w:val="00057C63"/>
    <w:rsid w:val="00057D9A"/>
    <w:rsid w:val="00057F8D"/>
    <w:rsid w:val="00060127"/>
    <w:rsid w:val="0006024F"/>
    <w:rsid w:val="00060DB5"/>
    <w:rsid w:val="000619BF"/>
    <w:rsid w:val="000621D0"/>
    <w:rsid w:val="00062A39"/>
    <w:rsid w:val="00062D1E"/>
    <w:rsid w:val="00063DE9"/>
    <w:rsid w:val="00064632"/>
    <w:rsid w:val="00064FFB"/>
    <w:rsid w:val="00065215"/>
    <w:rsid w:val="0006585A"/>
    <w:rsid w:val="000659C7"/>
    <w:rsid w:val="000666C8"/>
    <w:rsid w:val="00066F6D"/>
    <w:rsid w:val="0007153A"/>
    <w:rsid w:val="00071600"/>
    <w:rsid w:val="000716E7"/>
    <w:rsid w:val="00072C5A"/>
    <w:rsid w:val="00073838"/>
    <w:rsid w:val="000746AD"/>
    <w:rsid w:val="000748CA"/>
    <w:rsid w:val="000759E5"/>
    <w:rsid w:val="000802B5"/>
    <w:rsid w:val="000804C1"/>
    <w:rsid w:val="0008058F"/>
    <w:rsid w:val="00080DFA"/>
    <w:rsid w:val="00081380"/>
    <w:rsid w:val="000815CA"/>
    <w:rsid w:val="0008189A"/>
    <w:rsid w:val="0008213F"/>
    <w:rsid w:val="00082CA9"/>
    <w:rsid w:val="00083091"/>
    <w:rsid w:val="000848BB"/>
    <w:rsid w:val="00084AC6"/>
    <w:rsid w:val="00084D5F"/>
    <w:rsid w:val="00084FF6"/>
    <w:rsid w:val="000854FF"/>
    <w:rsid w:val="00085889"/>
    <w:rsid w:val="000859CA"/>
    <w:rsid w:val="00086347"/>
    <w:rsid w:val="00086444"/>
    <w:rsid w:val="000868D6"/>
    <w:rsid w:val="00086E52"/>
    <w:rsid w:val="0008756D"/>
    <w:rsid w:val="00087723"/>
    <w:rsid w:val="00087CAA"/>
    <w:rsid w:val="00091608"/>
    <w:rsid w:val="0009225D"/>
    <w:rsid w:val="00092359"/>
    <w:rsid w:val="00093088"/>
    <w:rsid w:val="0009324B"/>
    <w:rsid w:val="0009333C"/>
    <w:rsid w:val="00093393"/>
    <w:rsid w:val="00093425"/>
    <w:rsid w:val="00095DFB"/>
    <w:rsid w:val="0009704F"/>
    <w:rsid w:val="0009706F"/>
    <w:rsid w:val="000A0607"/>
    <w:rsid w:val="000A0F11"/>
    <w:rsid w:val="000A0FAA"/>
    <w:rsid w:val="000A125A"/>
    <w:rsid w:val="000A2667"/>
    <w:rsid w:val="000A39C8"/>
    <w:rsid w:val="000A3ACD"/>
    <w:rsid w:val="000A3C66"/>
    <w:rsid w:val="000A3DD9"/>
    <w:rsid w:val="000A49B2"/>
    <w:rsid w:val="000A554E"/>
    <w:rsid w:val="000A57CD"/>
    <w:rsid w:val="000A61ED"/>
    <w:rsid w:val="000A6A91"/>
    <w:rsid w:val="000A6AC7"/>
    <w:rsid w:val="000A6EA0"/>
    <w:rsid w:val="000B0379"/>
    <w:rsid w:val="000B1957"/>
    <w:rsid w:val="000B324D"/>
    <w:rsid w:val="000B3561"/>
    <w:rsid w:val="000B3758"/>
    <w:rsid w:val="000B4C85"/>
    <w:rsid w:val="000B506A"/>
    <w:rsid w:val="000B5A3B"/>
    <w:rsid w:val="000B60E6"/>
    <w:rsid w:val="000B63D2"/>
    <w:rsid w:val="000B6951"/>
    <w:rsid w:val="000B6C4F"/>
    <w:rsid w:val="000B6F81"/>
    <w:rsid w:val="000B7161"/>
    <w:rsid w:val="000B7674"/>
    <w:rsid w:val="000B7681"/>
    <w:rsid w:val="000B7820"/>
    <w:rsid w:val="000B799B"/>
    <w:rsid w:val="000B7B42"/>
    <w:rsid w:val="000B7F0D"/>
    <w:rsid w:val="000C02B7"/>
    <w:rsid w:val="000C1B33"/>
    <w:rsid w:val="000C23AA"/>
    <w:rsid w:val="000C251E"/>
    <w:rsid w:val="000C27EA"/>
    <w:rsid w:val="000C42B1"/>
    <w:rsid w:val="000C48C3"/>
    <w:rsid w:val="000C4909"/>
    <w:rsid w:val="000C4FB6"/>
    <w:rsid w:val="000C5100"/>
    <w:rsid w:val="000C5342"/>
    <w:rsid w:val="000C5F77"/>
    <w:rsid w:val="000C5F81"/>
    <w:rsid w:val="000C68E6"/>
    <w:rsid w:val="000C7042"/>
    <w:rsid w:val="000C706A"/>
    <w:rsid w:val="000C70B1"/>
    <w:rsid w:val="000C73B6"/>
    <w:rsid w:val="000C7640"/>
    <w:rsid w:val="000C7A6F"/>
    <w:rsid w:val="000C7F22"/>
    <w:rsid w:val="000D0499"/>
    <w:rsid w:val="000D1010"/>
    <w:rsid w:val="000D2032"/>
    <w:rsid w:val="000D21C6"/>
    <w:rsid w:val="000D2887"/>
    <w:rsid w:val="000D28ED"/>
    <w:rsid w:val="000D3C9A"/>
    <w:rsid w:val="000D4358"/>
    <w:rsid w:val="000D4BEE"/>
    <w:rsid w:val="000D5045"/>
    <w:rsid w:val="000D6510"/>
    <w:rsid w:val="000D65A5"/>
    <w:rsid w:val="000D6D63"/>
    <w:rsid w:val="000D6FB1"/>
    <w:rsid w:val="000D7102"/>
    <w:rsid w:val="000E0081"/>
    <w:rsid w:val="000E0285"/>
    <w:rsid w:val="000E07CF"/>
    <w:rsid w:val="000E0FBE"/>
    <w:rsid w:val="000E10FC"/>
    <w:rsid w:val="000E12E4"/>
    <w:rsid w:val="000E1565"/>
    <w:rsid w:val="000E20E2"/>
    <w:rsid w:val="000E2D93"/>
    <w:rsid w:val="000E2DF4"/>
    <w:rsid w:val="000E31C1"/>
    <w:rsid w:val="000E4A0A"/>
    <w:rsid w:val="000E56AC"/>
    <w:rsid w:val="000E5A61"/>
    <w:rsid w:val="000E5E52"/>
    <w:rsid w:val="000E664F"/>
    <w:rsid w:val="000E7D3F"/>
    <w:rsid w:val="000F0311"/>
    <w:rsid w:val="000F0845"/>
    <w:rsid w:val="000F1EB7"/>
    <w:rsid w:val="000F1EC5"/>
    <w:rsid w:val="000F2CF2"/>
    <w:rsid w:val="000F36C0"/>
    <w:rsid w:val="000F37D2"/>
    <w:rsid w:val="000F3BAD"/>
    <w:rsid w:val="000F3E17"/>
    <w:rsid w:val="000F4B46"/>
    <w:rsid w:val="000F4CE5"/>
    <w:rsid w:val="000F5817"/>
    <w:rsid w:val="000F5B2C"/>
    <w:rsid w:val="000F5B85"/>
    <w:rsid w:val="000F5D8A"/>
    <w:rsid w:val="000F6782"/>
    <w:rsid w:val="001008F9"/>
    <w:rsid w:val="00100BEF"/>
    <w:rsid w:val="00100E0D"/>
    <w:rsid w:val="00101004"/>
    <w:rsid w:val="0010103E"/>
    <w:rsid w:val="001011D3"/>
    <w:rsid w:val="001016FF"/>
    <w:rsid w:val="001017EA"/>
    <w:rsid w:val="00101C3D"/>
    <w:rsid w:val="00102E17"/>
    <w:rsid w:val="00103F43"/>
    <w:rsid w:val="00103F7A"/>
    <w:rsid w:val="001055AA"/>
    <w:rsid w:val="00106D07"/>
    <w:rsid w:val="0010702D"/>
    <w:rsid w:val="0010757D"/>
    <w:rsid w:val="001100D2"/>
    <w:rsid w:val="00110250"/>
    <w:rsid w:val="0011051B"/>
    <w:rsid w:val="00110566"/>
    <w:rsid w:val="00110F4E"/>
    <w:rsid w:val="00111326"/>
    <w:rsid w:val="0011162E"/>
    <w:rsid w:val="001139A8"/>
    <w:rsid w:val="0011412F"/>
    <w:rsid w:val="00114717"/>
    <w:rsid w:val="00114841"/>
    <w:rsid w:val="0011498E"/>
    <w:rsid w:val="0011543C"/>
    <w:rsid w:val="0011556B"/>
    <w:rsid w:val="00115BDA"/>
    <w:rsid w:val="001164A6"/>
    <w:rsid w:val="00116B5B"/>
    <w:rsid w:val="00116DC8"/>
    <w:rsid w:val="00116FD0"/>
    <w:rsid w:val="00117A45"/>
    <w:rsid w:val="00120BCA"/>
    <w:rsid w:val="001210EA"/>
    <w:rsid w:val="00121788"/>
    <w:rsid w:val="001224AE"/>
    <w:rsid w:val="0012273C"/>
    <w:rsid w:val="00123B71"/>
    <w:rsid w:val="0012486C"/>
    <w:rsid w:val="001249C5"/>
    <w:rsid w:val="00124BC4"/>
    <w:rsid w:val="00125810"/>
    <w:rsid w:val="00127825"/>
    <w:rsid w:val="00127ED0"/>
    <w:rsid w:val="00130063"/>
    <w:rsid w:val="001308F0"/>
    <w:rsid w:val="0013090F"/>
    <w:rsid w:val="0013152C"/>
    <w:rsid w:val="00131ACB"/>
    <w:rsid w:val="00131E87"/>
    <w:rsid w:val="00132A43"/>
    <w:rsid w:val="00132CE8"/>
    <w:rsid w:val="00132FF4"/>
    <w:rsid w:val="001337D4"/>
    <w:rsid w:val="00133F2D"/>
    <w:rsid w:val="00134853"/>
    <w:rsid w:val="0013515D"/>
    <w:rsid w:val="00135A83"/>
    <w:rsid w:val="00135F2A"/>
    <w:rsid w:val="001369DD"/>
    <w:rsid w:val="00137228"/>
    <w:rsid w:val="00140309"/>
    <w:rsid w:val="0014080F"/>
    <w:rsid w:val="00141017"/>
    <w:rsid w:val="00141724"/>
    <w:rsid w:val="00143688"/>
    <w:rsid w:val="00143722"/>
    <w:rsid w:val="00143F7C"/>
    <w:rsid w:val="001450EC"/>
    <w:rsid w:val="00145111"/>
    <w:rsid w:val="001453DF"/>
    <w:rsid w:val="00145742"/>
    <w:rsid w:val="001460A5"/>
    <w:rsid w:val="0014689C"/>
    <w:rsid w:val="001468B7"/>
    <w:rsid w:val="00146AD9"/>
    <w:rsid w:val="00146DAE"/>
    <w:rsid w:val="00147185"/>
    <w:rsid w:val="00147747"/>
    <w:rsid w:val="00147C12"/>
    <w:rsid w:val="001504B7"/>
    <w:rsid w:val="00150FFB"/>
    <w:rsid w:val="00151168"/>
    <w:rsid w:val="00151CAF"/>
    <w:rsid w:val="00152114"/>
    <w:rsid w:val="001525D1"/>
    <w:rsid w:val="001527A1"/>
    <w:rsid w:val="00153011"/>
    <w:rsid w:val="001530DC"/>
    <w:rsid w:val="00154989"/>
    <w:rsid w:val="001549FB"/>
    <w:rsid w:val="0015519A"/>
    <w:rsid w:val="00155A9F"/>
    <w:rsid w:val="00156ED5"/>
    <w:rsid w:val="00160262"/>
    <w:rsid w:val="00161060"/>
    <w:rsid w:val="00162116"/>
    <w:rsid w:val="00162342"/>
    <w:rsid w:val="0016417A"/>
    <w:rsid w:val="00164240"/>
    <w:rsid w:val="0016511B"/>
    <w:rsid w:val="00165674"/>
    <w:rsid w:val="0016669B"/>
    <w:rsid w:val="0016780A"/>
    <w:rsid w:val="00167992"/>
    <w:rsid w:val="001701F0"/>
    <w:rsid w:val="001707FB"/>
    <w:rsid w:val="0017113A"/>
    <w:rsid w:val="0017126F"/>
    <w:rsid w:val="001712D3"/>
    <w:rsid w:val="001713FA"/>
    <w:rsid w:val="0017220F"/>
    <w:rsid w:val="001735CC"/>
    <w:rsid w:val="00173D14"/>
    <w:rsid w:val="00173EBF"/>
    <w:rsid w:val="00174303"/>
    <w:rsid w:val="00174F7D"/>
    <w:rsid w:val="00175DCC"/>
    <w:rsid w:val="00175ED3"/>
    <w:rsid w:val="001813A1"/>
    <w:rsid w:val="00181EA3"/>
    <w:rsid w:val="0018225D"/>
    <w:rsid w:val="00182EE9"/>
    <w:rsid w:val="00182FC3"/>
    <w:rsid w:val="001837D3"/>
    <w:rsid w:val="0018396D"/>
    <w:rsid w:val="00183F25"/>
    <w:rsid w:val="001842A2"/>
    <w:rsid w:val="0018439F"/>
    <w:rsid w:val="00184AAF"/>
    <w:rsid w:val="001862C6"/>
    <w:rsid w:val="00186A03"/>
    <w:rsid w:val="0018720B"/>
    <w:rsid w:val="00187FA8"/>
    <w:rsid w:val="0019078B"/>
    <w:rsid w:val="00190F10"/>
    <w:rsid w:val="0019105F"/>
    <w:rsid w:val="001915C4"/>
    <w:rsid w:val="00191792"/>
    <w:rsid w:val="0019298A"/>
    <w:rsid w:val="001929E2"/>
    <w:rsid w:val="00192AF0"/>
    <w:rsid w:val="00192F5E"/>
    <w:rsid w:val="001930C4"/>
    <w:rsid w:val="0019317A"/>
    <w:rsid w:val="00194E81"/>
    <w:rsid w:val="00195737"/>
    <w:rsid w:val="001957EE"/>
    <w:rsid w:val="00197506"/>
    <w:rsid w:val="00197772"/>
    <w:rsid w:val="00197964"/>
    <w:rsid w:val="001A1258"/>
    <w:rsid w:val="001A1335"/>
    <w:rsid w:val="001A1F91"/>
    <w:rsid w:val="001A2F42"/>
    <w:rsid w:val="001A409C"/>
    <w:rsid w:val="001A466E"/>
    <w:rsid w:val="001A50C9"/>
    <w:rsid w:val="001A51B6"/>
    <w:rsid w:val="001A51C8"/>
    <w:rsid w:val="001A56BD"/>
    <w:rsid w:val="001A5DA9"/>
    <w:rsid w:val="001A5F8D"/>
    <w:rsid w:val="001A61B1"/>
    <w:rsid w:val="001A6D57"/>
    <w:rsid w:val="001A704C"/>
    <w:rsid w:val="001A71B9"/>
    <w:rsid w:val="001A7663"/>
    <w:rsid w:val="001B0596"/>
    <w:rsid w:val="001B0747"/>
    <w:rsid w:val="001B0BFE"/>
    <w:rsid w:val="001B1731"/>
    <w:rsid w:val="001B18B3"/>
    <w:rsid w:val="001B1BA6"/>
    <w:rsid w:val="001B22C3"/>
    <w:rsid w:val="001B2318"/>
    <w:rsid w:val="001B3005"/>
    <w:rsid w:val="001B40C0"/>
    <w:rsid w:val="001B48D5"/>
    <w:rsid w:val="001B4C1B"/>
    <w:rsid w:val="001B4CA8"/>
    <w:rsid w:val="001B4DEF"/>
    <w:rsid w:val="001B5E28"/>
    <w:rsid w:val="001B5EA1"/>
    <w:rsid w:val="001B62F5"/>
    <w:rsid w:val="001B6FF8"/>
    <w:rsid w:val="001B75AE"/>
    <w:rsid w:val="001C0797"/>
    <w:rsid w:val="001C0FB3"/>
    <w:rsid w:val="001C1C66"/>
    <w:rsid w:val="001C219C"/>
    <w:rsid w:val="001C21CB"/>
    <w:rsid w:val="001C34DE"/>
    <w:rsid w:val="001C46BE"/>
    <w:rsid w:val="001C4738"/>
    <w:rsid w:val="001C4F3D"/>
    <w:rsid w:val="001C58D5"/>
    <w:rsid w:val="001C590A"/>
    <w:rsid w:val="001C5A80"/>
    <w:rsid w:val="001C6065"/>
    <w:rsid w:val="001C6B31"/>
    <w:rsid w:val="001C6FBD"/>
    <w:rsid w:val="001C718D"/>
    <w:rsid w:val="001C72B9"/>
    <w:rsid w:val="001C7857"/>
    <w:rsid w:val="001C7AA8"/>
    <w:rsid w:val="001D0734"/>
    <w:rsid w:val="001D0971"/>
    <w:rsid w:val="001D0CDC"/>
    <w:rsid w:val="001D0F00"/>
    <w:rsid w:val="001D115E"/>
    <w:rsid w:val="001D1D82"/>
    <w:rsid w:val="001D242D"/>
    <w:rsid w:val="001D293F"/>
    <w:rsid w:val="001D398F"/>
    <w:rsid w:val="001D39C6"/>
    <w:rsid w:val="001D45B0"/>
    <w:rsid w:val="001D4832"/>
    <w:rsid w:val="001D5191"/>
    <w:rsid w:val="001D664C"/>
    <w:rsid w:val="001D68B0"/>
    <w:rsid w:val="001D6B9A"/>
    <w:rsid w:val="001D6CBB"/>
    <w:rsid w:val="001D6D53"/>
    <w:rsid w:val="001D7685"/>
    <w:rsid w:val="001D778F"/>
    <w:rsid w:val="001D7D2D"/>
    <w:rsid w:val="001E0302"/>
    <w:rsid w:val="001E1182"/>
    <w:rsid w:val="001E1423"/>
    <w:rsid w:val="001E16BC"/>
    <w:rsid w:val="001E179A"/>
    <w:rsid w:val="001E182F"/>
    <w:rsid w:val="001E1966"/>
    <w:rsid w:val="001E28F1"/>
    <w:rsid w:val="001E29A4"/>
    <w:rsid w:val="001E2AF0"/>
    <w:rsid w:val="001E3C58"/>
    <w:rsid w:val="001E4160"/>
    <w:rsid w:val="001E49D4"/>
    <w:rsid w:val="001E4ED9"/>
    <w:rsid w:val="001E51C0"/>
    <w:rsid w:val="001E5332"/>
    <w:rsid w:val="001E53A7"/>
    <w:rsid w:val="001E5F87"/>
    <w:rsid w:val="001E6F1A"/>
    <w:rsid w:val="001E73DE"/>
    <w:rsid w:val="001F097C"/>
    <w:rsid w:val="001F0CB7"/>
    <w:rsid w:val="001F1265"/>
    <w:rsid w:val="001F199E"/>
    <w:rsid w:val="001F1D90"/>
    <w:rsid w:val="001F27CE"/>
    <w:rsid w:val="001F27F4"/>
    <w:rsid w:val="001F3A98"/>
    <w:rsid w:val="001F53E8"/>
    <w:rsid w:val="001F53FB"/>
    <w:rsid w:val="001F57FD"/>
    <w:rsid w:val="001F5FDC"/>
    <w:rsid w:val="001F6E94"/>
    <w:rsid w:val="00200CD9"/>
    <w:rsid w:val="00202B8F"/>
    <w:rsid w:val="00202C86"/>
    <w:rsid w:val="00202C90"/>
    <w:rsid w:val="00203733"/>
    <w:rsid w:val="00203D25"/>
    <w:rsid w:val="002068F8"/>
    <w:rsid w:val="00206D84"/>
    <w:rsid w:val="00207098"/>
    <w:rsid w:val="00207893"/>
    <w:rsid w:val="00207E3E"/>
    <w:rsid w:val="00207F08"/>
    <w:rsid w:val="00210061"/>
    <w:rsid w:val="002100BD"/>
    <w:rsid w:val="00210564"/>
    <w:rsid w:val="002105B4"/>
    <w:rsid w:val="00210840"/>
    <w:rsid w:val="002117A2"/>
    <w:rsid w:val="00212E44"/>
    <w:rsid w:val="0021340E"/>
    <w:rsid w:val="00213753"/>
    <w:rsid w:val="00213781"/>
    <w:rsid w:val="00213DE8"/>
    <w:rsid w:val="00214588"/>
    <w:rsid w:val="002151B5"/>
    <w:rsid w:val="00215B48"/>
    <w:rsid w:val="00215DD0"/>
    <w:rsid w:val="00216048"/>
    <w:rsid w:val="00216118"/>
    <w:rsid w:val="00216C58"/>
    <w:rsid w:val="0021756A"/>
    <w:rsid w:val="00217586"/>
    <w:rsid w:val="00217F4F"/>
    <w:rsid w:val="00217F58"/>
    <w:rsid w:val="00220110"/>
    <w:rsid w:val="002209AB"/>
    <w:rsid w:val="002211D0"/>
    <w:rsid w:val="00221303"/>
    <w:rsid w:val="00221ADB"/>
    <w:rsid w:val="00221E0A"/>
    <w:rsid w:val="00222318"/>
    <w:rsid w:val="002225E5"/>
    <w:rsid w:val="00222D53"/>
    <w:rsid w:val="002249B3"/>
    <w:rsid w:val="002250F8"/>
    <w:rsid w:val="002251E3"/>
    <w:rsid w:val="002262A6"/>
    <w:rsid w:val="0022677D"/>
    <w:rsid w:val="00226AB1"/>
    <w:rsid w:val="00226CD2"/>
    <w:rsid w:val="00226E0C"/>
    <w:rsid w:val="00227A95"/>
    <w:rsid w:val="00230367"/>
    <w:rsid w:val="00230652"/>
    <w:rsid w:val="00230DC4"/>
    <w:rsid w:val="00231475"/>
    <w:rsid w:val="002316BD"/>
    <w:rsid w:val="002328F6"/>
    <w:rsid w:val="00234DFE"/>
    <w:rsid w:val="00234E34"/>
    <w:rsid w:val="00234F88"/>
    <w:rsid w:val="0023518B"/>
    <w:rsid w:val="00235263"/>
    <w:rsid w:val="0023572E"/>
    <w:rsid w:val="00235FB7"/>
    <w:rsid w:val="00237236"/>
    <w:rsid w:val="00241A56"/>
    <w:rsid w:val="00241C22"/>
    <w:rsid w:val="0024229F"/>
    <w:rsid w:val="00243E4F"/>
    <w:rsid w:val="002457CB"/>
    <w:rsid w:val="002461C7"/>
    <w:rsid w:val="002465BB"/>
    <w:rsid w:val="0024666C"/>
    <w:rsid w:val="002466F9"/>
    <w:rsid w:val="002473FC"/>
    <w:rsid w:val="00247A5A"/>
    <w:rsid w:val="00247E66"/>
    <w:rsid w:val="002502B2"/>
    <w:rsid w:val="0025048B"/>
    <w:rsid w:val="002506D9"/>
    <w:rsid w:val="00251D9C"/>
    <w:rsid w:val="00251EC9"/>
    <w:rsid w:val="00252B3D"/>
    <w:rsid w:val="00252BCF"/>
    <w:rsid w:val="00252E3C"/>
    <w:rsid w:val="00252E5B"/>
    <w:rsid w:val="00255323"/>
    <w:rsid w:val="0025636D"/>
    <w:rsid w:val="0025676C"/>
    <w:rsid w:val="00256DAE"/>
    <w:rsid w:val="00260A57"/>
    <w:rsid w:val="00260E34"/>
    <w:rsid w:val="0026106B"/>
    <w:rsid w:val="00261BA4"/>
    <w:rsid w:val="00262198"/>
    <w:rsid w:val="002630E9"/>
    <w:rsid w:val="002632FF"/>
    <w:rsid w:val="002655C4"/>
    <w:rsid w:val="00265B64"/>
    <w:rsid w:val="00265E27"/>
    <w:rsid w:val="00266243"/>
    <w:rsid w:val="002678F4"/>
    <w:rsid w:val="00267B90"/>
    <w:rsid w:val="00270161"/>
    <w:rsid w:val="0027096A"/>
    <w:rsid w:val="00270EC0"/>
    <w:rsid w:val="00272CB0"/>
    <w:rsid w:val="00273283"/>
    <w:rsid w:val="00273937"/>
    <w:rsid w:val="00273EF9"/>
    <w:rsid w:val="0027468B"/>
    <w:rsid w:val="00274850"/>
    <w:rsid w:val="00274F04"/>
    <w:rsid w:val="0027585A"/>
    <w:rsid w:val="00275E39"/>
    <w:rsid w:val="0027762C"/>
    <w:rsid w:val="0027799B"/>
    <w:rsid w:val="00280100"/>
    <w:rsid w:val="0028083D"/>
    <w:rsid w:val="00280A13"/>
    <w:rsid w:val="0028119A"/>
    <w:rsid w:val="00281271"/>
    <w:rsid w:val="00282EA7"/>
    <w:rsid w:val="0028451C"/>
    <w:rsid w:val="00285C03"/>
    <w:rsid w:val="00285F1B"/>
    <w:rsid w:val="00286471"/>
    <w:rsid w:val="002867CF"/>
    <w:rsid w:val="002872A5"/>
    <w:rsid w:val="002901B2"/>
    <w:rsid w:val="00290274"/>
    <w:rsid w:val="00290E1C"/>
    <w:rsid w:val="00291613"/>
    <w:rsid w:val="00291FB3"/>
    <w:rsid w:val="00292B81"/>
    <w:rsid w:val="00293430"/>
    <w:rsid w:val="00293DF8"/>
    <w:rsid w:val="0029436B"/>
    <w:rsid w:val="00294EFD"/>
    <w:rsid w:val="00295054"/>
    <w:rsid w:val="00296716"/>
    <w:rsid w:val="00296B5D"/>
    <w:rsid w:val="00297892"/>
    <w:rsid w:val="0029791E"/>
    <w:rsid w:val="002A00B8"/>
    <w:rsid w:val="002A02CA"/>
    <w:rsid w:val="002A0F7A"/>
    <w:rsid w:val="002A1239"/>
    <w:rsid w:val="002A1871"/>
    <w:rsid w:val="002A227D"/>
    <w:rsid w:val="002A31A2"/>
    <w:rsid w:val="002A3438"/>
    <w:rsid w:val="002A37B7"/>
    <w:rsid w:val="002A3FA5"/>
    <w:rsid w:val="002A43A3"/>
    <w:rsid w:val="002A49A3"/>
    <w:rsid w:val="002A4EC4"/>
    <w:rsid w:val="002A5CEA"/>
    <w:rsid w:val="002A6333"/>
    <w:rsid w:val="002A6455"/>
    <w:rsid w:val="002A6CAE"/>
    <w:rsid w:val="002A6F62"/>
    <w:rsid w:val="002A7B93"/>
    <w:rsid w:val="002B0E07"/>
    <w:rsid w:val="002B18AE"/>
    <w:rsid w:val="002B18FC"/>
    <w:rsid w:val="002B3912"/>
    <w:rsid w:val="002B3E69"/>
    <w:rsid w:val="002B447B"/>
    <w:rsid w:val="002B4A77"/>
    <w:rsid w:val="002B548E"/>
    <w:rsid w:val="002B5C30"/>
    <w:rsid w:val="002B5FEE"/>
    <w:rsid w:val="002B64BC"/>
    <w:rsid w:val="002B6F0E"/>
    <w:rsid w:val="002C07EF"/>
    <w:rsid w:val="002C0EBC"/>
    <w:rsid w:val="002C1C93"/>
    <w:rsid w:val="002C1E12"/>
    <w:rsid w:val="002C2959"/>
    <w:rsid w:val="002C3501"/>
    <w:rsid w:val="002C38C5"/>
    <w:rsid w:val="002C44B6"/>
    <w:rsid w:val="002C48C7"/>
    <w:rsid w:val="002C4DDA"/>
    <w:rsid w:val="002C5066"/>
    <w:rsid w:val="002C51C2"/>
    <w:rsid w:val="002C5813"/>
    <w:rsid w:val="002C60BA"/>
    <w:rsid w:val="002C6482"/>
    <w:rsid w:val="002C742D"/>
    <w:rsid w:val="002D018F"/>
    <w:rsid w:val="002D0306"/>
    <w:rsid w:val="002D0735"/>
    <w:rsid w:val="002D1357"/>
    <w:rsid w:val="002D17FD"/>
    <w:rsid w:val="002D1913"/>
    <w:rsid w:val="002D1B36"/>
    <w:rsid w:val="002D2B10"/>
    <w:rsid w:val="002D4678"/>
    <w:rsid w:val="002D4844"/>
    <w:rsid w:val="002D4A9D"/>
    <w:rsid w:val="002D4AAC"/>
    <w:rsid w:val="002D4BF3"/>
    <w:rsid w:val="002D51F4"/>
    <w:rsid w:val="002D5E6D"/>
    <w:rsid w:val="002D5EA5"/>
    <w:rsid w:val="002D6047"/>
    <w:rsid w:val="002D753E"/>
    <w:rsid w:val="002D753F"/>
    <w:rsid w:val="002E0D69"/>
    <w:rsid w:val="002E0F65"/>
    <w:rsid w:val="002E1E7F"/>
    <w:rsid w:val="002E1ED2"/>
    <w:rsid w:val="002E26AF"/>
    <w:rsid w:val="002E26FA"/>
    <w:rsid w:val="002E2EFA"/>
    <w:rsid w:val="002E3D6E"/>
    <w:rsid w:val="002E4072"/>
    <w:rsid w:val="002E5D2B"/>
    <w:rsid w:val="002E69B6"/>
    <w:rsid w:val="002E702F"/>
    <w:rsid w:val="002E73DB"/>
    <w:rsid w:val="002E74D2"/>
    <w:rsid w:val="002E75DC"/>
    <w:rsid w:val="002F045A"/>
    <w:rsid w:val="002F0466"/>
    <w:rsid w:val="002F0AB9"/>
    <w:rsid w:val="002F0C82"/>
    <w:rsid w:val="002F0E43"/>
    <w:rsid w:val="002F1557"/>
    <w:rsid w:val="002F1F7A"/>
    <w:rsid w:val="002F255A"/>
    <w:rsid w:val="002F29F6"/>
    <w:rsid w:val="002F309F"/>
    <w:rsid w:val="002F326D"/>
    <w:rsid w:val="002F34CF"/>
    <w:rsid w:val="002F3BA2"/>
    <w:rsid w:val="002F5F35"/>
    <w:rsid w:val="002F60E1"/>
    <w:rsid w:val="002F6D84"/>
    <w:rsid w:val="002F72AD"/>
    <w:rsid w:val="002F7D4B"/>
    <w:rsid w:val="00300248"/>
    <w:rsid w:val="0030039D"/>
    <w:rsid w:val="00300921"/>
    <w:rsid w:val="003017F7"/>
    <w:rsid w:val="00301E9B"/>
    <w:rsid w:val="00302CCD"/>
    <w:rsid w:val="0030326F"/>
    <w:rsid w:val="00303AAC"/>
    <w:rsid w:val="00303DC9"/>
    <w:rsid w:val="00304DC2"/>
    <w:rsid w:val="00305A56"/>
    <w:rsid w:val="0030696C"/>
    <w:rsid w:val="003104BD"/>
    <w:rsid w:val="00310701"/>
    <w:rsid w:val="00310C9F"/>
    <w:rsid w:val="00311573"/>
    <w:rsid w:val="0031214C"/>
    <w:rsid w:val="00312215"/>
    <w:rsid w:val="003128E1"/>
    <w:rsid w:val="00312A28"/>
    <w:rsid w:val="00313725"/>
    <w:rsid w:val="00315762"/>
    <w:rsid w:val="00315765"/>
    <w:rsid w:val="00315980"/>
    <w:rsid w:val="00315BE1"/>
    <w:rsid w:val="003165D0"/>
    <w:rsid w:val="00316A9B"/>
    <w:rsid w:val="00316E4D"/>
    <w:rsid w:val="00316F7F"/>
    <w:rsid w:val="003179AF"/>
    <w:rsid w:val="00317A4C"/>
    <w:rsid w:val="00320135"/>
    <w:rsid w:val="003218E8"/>
    <w:rsid w:val="00321FEF"/>
    <w:rsid w:val="00322052"/>
    <w:rsid w:val="00322133"/>
    <w:rsid w:val="003225C3"/>
    <w:rsid w:val="00322802"/>
    <w:rsid w:val="00322BB1"/>
    <w:rsid w:val="00322CD6"/>
    <w:rsid w:val="00322D6E"/>
    <w:rsid w:val="00325E34"/>
    <w:rsid w:val="003269EB"/>
    <w:rsid w:val="0032704F"/>
    <w:rsid w:val="003274D1"/>
    <w:rsid w:val="00327D2C"/>
    <w:rsid w:val="00330C3D"/>
    <w:rsid w:val="00330DCE"/>
    <w:rsid w:val="003319D9"/>
    <w:rsid w:val="00331E11"/>
    <w:rsid w:val="00332190"/>
    <w:rsid w:val="00332656"/>
    <w:rsid w:val="00333373"/>
    <w:rsid w:val="00333791"/>
    <w:rsid w:val="003337CF"/>
    <w:rsid w:val="00333AF8"/>
    <w:rsid w:val="00334761"/>
    <w:rsid w:val="00334A9E"/>
    <w:rsid w:val="00334AFE"/>
    <w:rsid w:val="00334ED6"/>
    <w:rsid w:val="003351B6"/>
    <w:rsid w:val="003353CE"/>
    <w:rsid w:val="00335524"/>
    <w:rsid w:val="00335A83"/>
    <w:rsid w:val="00335F6B"/>
    <w:rsid w:val="00337EBC"/>
    <w:rsid w:val="003400AB"/>
    <w:rsid w:val="00341807"/>
    <w:rsid w:val="00341DCD"/>
    <w:rsid w:val="00342C21"/>
    <w:rsid w:val="00343C7C"/>
    <w:rsid w:val="0034422E"/>
    <w:rsid w:val="003443FF"/>
    <w:rsid w:val="00344D9E"/>
    <w:rsid w:val="00344F06"/>
    <w:rsid w:val="0034563E"/>
    <w:rsid w:val="00345F72"/>
    <w:rsid w:val="003462C5"/>
    <w:rsid w:val="00347F9A"/>
    <w:rsid w:val="00350690"/>
    <w:rsid w:val="00350A7D"/>
    <w:rsid w:val="00350E04"/>
    <w:rsid w:val="00351358"/>
    <w:rsid w:val="003518D6"/>
    <w:rsid w:val="00352266"/>
    <w:rsid w:val="00352D60"/>
    <w:rsid w:val="00352FBC"/>
    <w:rsid w:val="00353D19"/>
    <w:rsid w:val="00353EBE"/>
    <w:rsid w:val="0035460C"/>
    <w:rsid w:val="00354881"/>
    <w:rsid w:val="003556BD"/>
    <w:rsid w:val="00355724"/>
    <w:rsid w:val="0035586B"/>
    <w:rsid w:val="00355991"/>
    <w:rsid w:val="0035643D"/>
    <w:rsid w:val="003564E5"/>
    <w:rsid w:val="00357BF8"/>
    <w:rsid w:val="00357EDD"/>
    <w:rsid w:val="003606A7"/>
    <w:rsid w:val="003609D1"/>
    <w:rsid w:val="00360FD1"/>
    <w:rsid w:val="00361A61"/>
    <w:rsid w:val="00361A79"/>
    <w:rsid w:val="0036259A"/>
    <w:rsid w:val="0036298A"/>
    <w:rsid w:val="00364B36"/>
    <w:rsid w:val="00365147"/>
    <w:rsid w:val="00366511"/>
    <w:rsid w:val="003669DE"/>
    <w:rsid w:val="00367DF1"/>
    <w:rsid w:val="00367EB2"/>
    <w:rsid w:val="00367EBE"/>
    <w:rsid w:val="0037016E"/>
    <w:rsid w:val="003706C7"/>
    <w:rsid w:val="003706FF"/>
    <w:rsid w:val="00370D48"/>
    <w:rsid w:val="00370E48"/>
    <w:rsid w:val="003712A2"/>
    <w:rsid w:val="00371392"/>
    <w:rsid w:val="00371599"/>
    <w:rsid w:val="003725AB"/>
    <w:rsid w:val="0037272C"/>
    <w:rsid w:val="00372908"/>
    <w:rsid w:val="003729D1"/>
    <w:rsid w:val="003736A8"/>
    <w:rsid w:val="003737E8"/>
    <w:rsid w:val="003747ED"/>
    <w:rsid w:val="00374847"/>
    <w:rsid w:val="0037504D"/>
    <w:rsid w:val="003751E1"/>
    <w:rsid w:val="003756C7"/>
    <w:rsid w:val="00375C49"/>
    <w:rsid w:val="00377373"/>
    <w:rsid w:val="00377A8A"/>
    <w:rsid w:val="003808DA"/>
    <w:rsid w:val="00381DF6"/>
    <w:rsid w:val="0038260E"/>
    <w:rsid w:val="003829C4"/>
    <w:rsid w:val="00383020"/>
    <w:rsid w:val="003832D5"/>
    <w:rsid w:val="00383A6B"/>
    <w:rsid w:val="00383FE2"/>
    <w:rsid w:val="003841C7"/>
    <w:rsid w:val="003851FF"/>
    <w:rsid w:val="00385751"/>
    <w:rsid w:val="00385993"/>
    <w:rsid w:val="003860AE"/>
    <w:rsid w:val="003862B0"/>
    <w:rsid w:val="003876E2"/>
    <w:rsid w:val="003901C9"/>
    <w:rsid w:val="003924AD"/>
    <w:rsid w:val="00392683"/>
    <w:rsid w:val="00392E41"/>
    <w:rsid w:val="003937E3"/>
    <w:rsid w:val="003941D9"/>
    <w:rsid w:val="00394233"/>
    <w:rsid w:val="00394AED"/>
    <w:rsid w:val="00394B94"/>
    <w:rsid w:val="00394D31"/>
    <w:rsid w:val="00394D7E"/>
    <w:rsid w:val="00394E22"/>
    <w:rsid w:val="00395582"/>
    <w:rsid w:val="003965DE"/>
    <w:rsid w:val="00396BEB"/>
    <w:rsid w:val="00396C00"/>
    <w:rsid w:val="003975FD"/>
    <w:rsid w:val="00397737"/>
    <w:rsid w:val="00397BE1"/>
    <w:rsid w:val="003A0808"/>
    <w:rsid w:val="003A1B71"/>
    <w:rsid w:val="003A1BBD"/>
    <w:rsid w:val="003A251C"/>
    <w:rsid w:val="003A2DEB"/>
    <w:rsid w:val="003A32F6"/>
    <w:rsid w:val="003A3417"/>
    <w:rsid w:val="003A41AF"/>
    <w:rsid w:val="003A4CBF"/>
    <w:rsid w:val="003A5F2A"/>
    <w:rsid w:val="003A7D43"/>
    <w:rsid w:val="003B057D"/>
    <w:rsid w:val="003B06C0"/>
    <w:rsid w:val="003B0935"/>
    <w:rsid w:val="003B0D96"/>
    <w:rsid w:val="003B1C7E"/>
    <w:rsid w:val="003B2070"/>
    <w:rsid w:val="003B23D4"/>
    <w:rsid w:val="003B24AC"/>
    <w:rsid w:val="003B3A98"/>
    <w:rsid w:val="003B59D7"/>
    <w:rsid w:val="003B5FDE"/>
    <w:rsid w:val="003B60CC"/>
    <w:rsid w:val="003B66F7"/>
    <w:rsid w:val="003B6979"/>
    <w:rsid w:val="003B7C9C"/>
    <w:rsid w:val="003B7CA7"/>
    <w:rsid w:val="003B7DA6"/>
    <w:rsid w:val="003C0258"/>
    <w:rsid w:val="003C0E10"/>
    <w:rsid w:val="003C13C7"/>
    <w:rsid w:val="003C1B25"/>
    <w:rsid w:val="003C1C5E"/>
    <w:rsid w:val="003C20AF"/>
    <w:rsid w:val="003C22F9"/>
    <w:rsid w:val="003C2443"/>
    <w:rsid w:val="003C256B"/>
    <w:rsid w:val="003C2FDB"/>
    <w:rsid w:val="003C3C36"/>
    <w:rsid w:val="003C3D85"/>
    <w:rsid w:val="003C4953"/>
    <w:rsid w:val="003C4B43"/>
    <w:rsid w:val="003C5B42"/>
    <w:rsid w:val="003C5DA3"/>
    <w:rsid w:val="003C6714"/>
    <w:rsid w:val="003C6F07"/>
    <w:rsid w:val="003D0437"/>
    <w:rsid w:val="003D046B"/>
    <w:rsid w:val="003D0574"/>
    <w:rsid w:val="003D0869"/>
    <w:rsid w:val="003D0DBC"/>
    <w:rsid w:val="003D1198"/>
    <w:rsid w:val="003D11F2"/>
    <w:rsid w:val="003D12A0"/>
    <w:rsid w:val="003D174A"/>
    <w:rsid w:val="003D1DCF"/>
    <w:rsid w:val="003D1FCD"/>
    <w:rsid w:val="003D254D"/>
    <w:rsid w:val="003D27A2"/>
    <w:rsid w:val="003D2CD7"/>
    <w:rsid w:val="003D30D6"/>
    <w:rsid w:val="003D4049"/>
    <w:rsid w:val="003D4378"/>
    <w:rsid w:val="003D4BCD"/>
    <w:rsid w:val="003D5914"/>
    <w:rsid w:val="003D6622"/>
    <w:rsid w:val="003D6C2B"/>
    <w:rsid w:val="003D6D91"/>
    <w:rsid w:val="003D7344"/>
    <w:rsid w:val="003E0005"/>
    <w:rsid w:val="003E01D8"/>
    <w:rsid w:val="003E0EFF"/>
    <w:rsid w:val="003E0FD6"/>
    <w:rsid w:val="003E14DA"/>
    <w:rsid w:val="003E15B7"/>
    <w:rsid w:val="003E2100"/>
    <w:rsid w:val="003E2AD9"/>
    <w:rsid w:val="003E3BE8"/>
    <w:rsid w:val="003E3EE4"/>
    <w:rsid w:val="003E408A"/>
    <w:rsid w:val="003E42D7"/>
    <w:rsid w:val="003E4E80"/>
    <w:rsid w:val="003E5167"/>
    <w:rsid w:val="003E51F3"/>
    <w:rsid w:val="003E5CF0"/>
    <w:rsid w:val="003E6A1E"/>
    <w:rsid w:val="003E7AB7"/>
    <w:rsid w:val="003F04C2"/>
    <w:rsid w:val="003F0F90"/>
    <w:rsid w:val="003F13F2"/>
    <w:rsid w:val="003F15F4"/>
    <w:rsid w:val="003F1B46"/>
    <w:rsid w:val="003F256A"/>
    <w:rsid w:val="003F2DE1"/>
    <w:rsid w:val="003F2E75"/>
    <w:rsid w:val="003F31C9"/>
    <w:rsid w:val="003F3884"/>
    <w:rsid w:val="003F3ABA"/>
    <w:rsid w:val="003F4464"/>
    <w:rsid w:val="003F4A34"/>
    <w:rsid w:val="003F5CE9"/>
    <w:rsid w:val="003F5F6B"/>
    <w:rsid w:val="003F6065"/>
    <w:rsid w:val="003F6473"/>
    <w:rsid w:val="003F68F5"/>
    <w:rsid w:val="003F6F5B"/>
    <w:rsid w:val="004002A4"/>
    <w:rsid w:val="00400810"/>
    <w:rsid w:val="004014AA"/>
    <w:rsid w:val="0040172C"/>
    <w:rsid w:val="00401E06"/>
    <w:rsid w:val="004022F4"/>
    <w:rsid w:val="004027D5"/>
    <w:rsid w:val="004029C4"/>
    <w:rsid w:val="00402E69"/>
    <w:rsid w:val="00403314"/>
    <w:rsid w:val="0040342D"/>
    <w:rsid w:val="0040457E"/>
    <w:rsid w:val="0040462A"/>
    <w:rsid w:val="0040564F"/>
    <w:rsid w:val="00405C88"/>
    <w:rsid w:val="00405D0A"/>
    <w:rsid w:val="004062CF"/>
    <w:rsid w:val="00406720"/>
    <w:rsid w:val="00407BFF"/>
    <w:rsid w:val="00407D7C"/>
    <w:rsid w:val="00410003"/>
    <w:rsid w:val="0041008E"/>
    <w:rsid w:val="004100DF"/>
    <w:rsid w:val="00410239"/>
    <w:rsid w:val="00411462"/>
    <w:rsid w:val="004118A1"/>
    <w:rsid w:val="0041192D"/>
    <w:rsid w:val="004119DE"/>
    <w:rsid w:val="00411F93"/>
    <w:rsid w:val="00412CEC"/>
    <w:rsid w:val="00413933"/>
    <w:rsid w:val="00413B24"/>
    <w:rsid w:val="00413EE1"/>
    <w:rsid w:val="0041452B"/>
    <w:rsid w:val="0041617C"/>
    <w:rsid w:val="0041764C"/>
    <w:rsid w:val="004176E3"/>
    <w:rsid w:val="00417A4B"/>
    <w:rsid w:val="0042035B"/>
    <w:rsid w:val="00420C17"/>
    <w:rsid w:val="00421228"/>
    <w:rsid w:val="0042128E"/>
    <w:rsid w:val="004216FC"/>
    <w:rsid w:val="004227A1"/>
    <w:rsid w:val="00423B21"/>
    <w:rsid w:val="00424B4E"/>
    <w:rsid w:val="004258AC"/>
    <w:rsid w:val="00425965"/>
    <w:rsid w:val="004264C2"/>
    <w:rsid w:val="0042759D"/>
    <w:rsid w:val="00427BC8"/>
    <w:rsid w:val="00430D49"/>
    <w:rsid w:val="00430E49"/>
    <w:rsid w:val="00431418"/>
    <w:rsid w:val="00431490"/>
    <w:rsid w:val="00432A63"/>
    <w:rsid w:val="00432B60"/>
    <w:rsid w:val="00432CFC"/>
    <w:rsid w:val="00432D9A"/>
    <w:rsid w:val="004333D4"/>
    <w:rsid w:val="00433F42"/>
    <w:rsid w:val="0043495A"/>
    <w:rsid w:val="0043650C"/>
    <w:rsid w:val="00436C23"/>
    <w:rsid w:val="0044009F"/>
    <w:rsid w:val="0044053A"/>
    <w:rsid w:val="00440698"/>
    <w:rsid w:val="00442011"/>
    <w:rsid w:val="00442515"/>
    <w:rsid w:val="00443336"/>
    <w:rsid w:val="004435A9"/>
    <w:rsid w:val="004435F2"/>
    <w:rsid w:val="004437A9"/>
    <w:rsid w:val="0044424E"/>
    <w:rsid w:val="004462B0"/>
    <w:rsid w:val="004468BA"/>
    <w:rsid w:val="00446C96"/>
    <w:rsid w:val="00447129"/>
    <w:rsid w:val="004501BD"/>
    <w:rsid w:val="004503C5"/>
    <w:rsid w:val="00450638"/>
    <w:rsid w:val="00450F69"/>
    <w:rsid w:val="0045181B"/>
    <w:rsid w:val="00451872"/>
    <w:rsid w:val="00453259"/>
    <w:rsid w:val="004536F1"/>
    <w:rsid w:val="00453C41"/>
    <w:rsid w:val="00453DF0"/>
    <w:rsid w:val="00453E91"/>
    <w:rsid w:val="00453F74"/>
    <w:rsid w:val="004540E2"/>
    <w:rsid w:val="00454391"/>
    <w:rsid w:val="00454454"/>
    <w:rsid w:val="004549C8"/>
    <w:rsid w:val="00454E4A"/>
    <w:rsid w:val="004554D7"/>
    <w:rsid w:val="00455950"/>
    <w:rsid w:val="00455CA1"/>
    <w:rsid w:val="00455EE2"/>
    <w:rsid w:val="004560C0"/>
    <w:rsid w:val="004561E0"/>
    <w:rsid w:val="004563F0"/>
    <w:rsid w:val="00456A87"/>
    <w:rsid w:val="004575BC"/>
    <w:rsid w:val="00457711"/>
    <w:rsid w:val="0045784D"/>
    <w:rsid w:val="004611B0"/>
    <w:rsid w:val="004611DD"/>
    <w:rsid w:val="00461597"/>
    <w:rsid w:val="00461DB2"/>
    <w:rsid w:val="004625E9"/>
    <w:rsid w:val="004630FC"/>
    <w:rsid w:val="0046333B"/>
    <w:rsid w:val="004636EF"/>
    <w:rsid w:val="00463743"/>
    <w:rsid w:val="00463B8E"/>
    <w:rsid w:val="00463D39"/>
    <w:rsid w:val="00464736"/>
    <w:rsid w:val="00464908"/>
    <w:rsid w:val="00465123"/>
    <w:rsid w:val="004653F2"/>
    <w:rsid w:val="00466039"/>
    <w:rsid w:val="00466186"/>
    <w:rsid w:val="0046667D"/>
    <w:rsid w:val="00466889"/>
    <w:rsid w:val="0046747A"/>
    <w:rsid w:val="00467924"/>
    <w:rsid w:val="004712A5"/>
    <w:rsid w:val="004718D2"/>
    <w:rsid w:val="00471D21"/>
    <w:rsid w:val="0047202A"/>
    <w:rsid w:val="004725F2"/>
    <w:rsid w:val="0047266F"/>
    <w:rsid w:val="00472848"/>
    <w:rsid w:val="00472951"/>
    <w:rsid w:val="004737CD"/>
    <w:rsid w:val="00474633"/>
    <w:rsid w:val="0047473C"/>
    <w:rsid w:val="00474C35"/>
    <w:rsid w:val="00474C60"/>
    <w:rsid w:val="00474CEF"/>
    <w:rsid w:val="00474DB8"/>
    <w:rsid w:val="00475335"/>
    <w:rsid w:val="0047610D"/>
    <w:rsid w:val="004765AF"/>
    <w:rsid w:val="00476D6B"/>
    <w:rsid w:val="00476DC5"/>
    <w:rsid w:val="00477508"/>
    <w:rsid w:val="00477A3B"/>
    <w:rsid w:val="00477F52"/>
    <w:rsid w:val="004802A2"/>
    <w:rsid w:val="0048080D"/>
    <w:rsid w:val="00481183"/>
    <w:rsid w:val="00481C20"/>
    <w:rsid w:val="004833E8"/>
    <w:rsid w:val="0048352B"/>
    <w:rsid w:val="00484761"/>
    <w:rsid w:val="0048548F"/>
    <w:rsid w:val="00485592"/>
    <w:rsid w:val="004859BC"/>
    <w:rsid w:val="004860EE"/>
    <w:rsid w:val="00486636"/>
    <w:rsid w:val="004870A9"/>
    <w:rsid w:val="0048776D"/>
    <w:rsid w:val="00490690"/>
    <w:rsid w:val="00490B6B"/>
    <w:rsid w:val="00491BD9"/>
    <w:rsid w:val="00492567"/>
    <w:rsid w:val="00492C16"/>
    <w:rsid w:val="00492F95"/>
    <w:rsid w:val="00493941"/>
    <w:rsid w:val="00493FE5"/>
    <w:rsid w:val="00493FF5"/>
    <w:rsid w:val="0049462C"/>
    <w:rsid w:val="004946C1"/>
    <w:rsid w:val="00496862"/>
    <w:rsid w:val="00496C75"/>
    <w:rsid w:val="00496D60"/>
    <w:rsid w:val="004978F9"/>
    <w:rsid w:val="00497B3C"/>
    <w:rsid w:val="004A0338"/>
    <w:rsid w:val="004A0678"/>
    <w:rsid w:val="004A0AC6"/>
    <w:rsid w:val="004A1A39"/>
    <w:rsid w:val="004A2D90"/>
    <w:rsid w:val="004A3B21"/>
    <w:rsid w:val="004A44FF"/>
    <w:rsid w:val="004A48A3"/>
    <w:rsid w:val="004A4E58"/>
    <w:rsid w:val="004A4EFD"/>
    <w:rsid w:val="004A5469"/>
    <w:rsid w:val="004A5FBA"/>
    <w:rsid w:val="004A63F3"/>
    <w:rsid w:val="004A641B"/>
    <w:rsid w:val="004A6800"/>
    <w:rsid w:val="004B0262"/>
    <w:rsid w:val="004B0452"/>
    <w:rsid w:val="004B046F"/>
    <w:rsid w:val="004B094A"/>
    <w:rsid w:val="004B0D92"/>
    <w:rsid w:val="004B0EC0"/>
    <w:rsid w:val="004B0F0F"/>
    <w:rsid w:val="004B1449"/>
    <w:rsid w:val="004B16A8"/>
    <w:rsid w:val="004B16C9"/>
    <w:rsid w:val="004B1A3C"/>
    <w:rsid w:val="004B23BA"/>
    <w:rsid w:val="004B2902"/>
    <w:rsid w:val="004B2CD3"/>
    <w:rsid w:val="004B39A4"/>
    <w:rsid w:val="004B4228"/>
    <w:rsid w:val="004B54F3"/>
    <w:rsid w:val="004B5837"/>
    <w:rsid w:val="004B65F7"/>
    <w:rsid w:val="004B66F1"/>
    <w:rsid w:val="004B6C7C"/>
    <w:rsid w:val="004B7468"/>
    <w:rsid w:val="004B7BEF"/>
    <w:rsid w:val="004C0037"/>
    <w:rsid w:val="004C129A"/>
    <w:rsid w:val="004C1493"/>
    <w:rsid w:val="004C1E4B"/>
    <w:rsid w:val="004C2625"/>
    <w:rsid w:val="004C26D9"/>
    <w:rsid w:val="004C282F"/>
    <w:rsid w:val="004C3824"/>
    <w:rsid w:val="004C3EA0"/>
    <w:rsid w:val="004C5A86"/>
    <w:rsid w:val="004C68B1"/>
    <w:rsid w:val="004C7010"/>
    <w:rsid w:val="004C7043"/>
    <w:rsid w:val="004C72D4"/>
    <w:rsid w:val="004C76DE"/>
    <w:rsid w:val="004D03CE"/>
    <w:rsid w:val="004D05FF"/>
    <w:rsid w:val="004D0996"/>
    <w:rsid w:val="004D0D37"/>
    <w:rsid w:val="004D0DB6"/>
    <w:rsid w:val="004D15E1"/>
    <w:rsid w:val="004D1813"/>
    <w:rsid w:val="004D1EE8"/>
    <w:rsid w:val="004D208A"/>
    <w:rsid w:val="004D2A35"/>
    <w:rsid w:val="004D31A2"/>
    <w:rsid w:val="004D3CE7"/>
    <w:rsid w:val="004D40A9"/>
    <w:rsid w:val="004D4A45"/>
    <w:rsid w:val="004D60DC"/>
    <w:rsid w:val="004D663D"/>
    <w:rsid w:val="004D6E88"/>
    <w:rsid w:val="004D7450"/>
    <w:rsid w:val="004D77A4"/>
    <w:rsid w:val="004D789B"/>
    <w:rsid w:val="004E0F41"/>
    <w:rsid w:val="004E16DB"/>
    <w:rsid w:val="004E19DB"/>
    <w:rsid w:val="004E25FA"/>
    <w:rsid w:val="004E3274"/>
    <w:rsid w:val="004E364F"/>
    <w:rsid w:val="004E4001"/>
    <w:rsid w:val="004E631A"/>
    <w:rsid w:val="004E670D"/>
    <w:rsid w:val="004E6D70"/>
    <w:rsid w:val="004E7C3F"/>
    <w:rsid w:val="004E7E9D"/>
    <w:rsid w:val="004F0354"/>
    <w:rsid w:val="004F0CBF"/>
    <w:rsid w:val="004F0E64"/>
    <w:rsid w:val="004F0FAB"/>
    <w:rsid w:val="004F1F81"/>
    <w:rsid w:val="004F20FA"/>
    <w:rsid w:val="004F3B7C"/>
    <w:rsid w:val="004F3C7B"/>
    <w:rsid w:val="004F4B61"/>
    <w:rsid w:val="004F4BD4"/>
    <w:rsid w:val="004F51E6"/>
    <w:rsid w:val="004F5788"/>
    <w:rsid w:val="004F5DB3"/>
    <w:rsid w:val="004F5F2D"/>
    <w:rsid w:val="004F6201"/>
    <w:rsid w:val="004F6341"/>
    <w:rsid w:val="004F7169"/>
    <w:rsid w:val="004F7667"/>
    <w:rsid w:val="004F78E1"/>
    <w:rsid w:val="00500B15"/>
    <w:rsid w:val="00500D66"/>
    <w:rsid w:val="00500DE8"/>
    <w:rsid w:val="00500F23"/>
    <w:rsid w:val="00501D18"/>
    <w:rsid w:val="00502382"/>
    <w:rsid w:val="00502CA3"/>
    <w:rsid w:val="00503B02"/>
    <w:rsid w:val="00503CD7"/>
    <w:rsid w:val="00503F26"/>
    <w:rsid w:val="005044A0"/>
    <w:rsid w:val="005050BC"/>
    <w:rsid w:val="00505D83"/>
    <w:rsid w:val="00511050"/>
    <w:rsid w:val="00511440"/>
    <w:rsid w:val="00512096"/>
    <w:rsid w:val="00512145"/>
    <w:rsid w:val="00513E61"/>
    <w:rsid w:val="00514ABE"/>
    <w:rsid w:val="00514C8E"/>
    <w:rsid w:val="00514CF5"/>
    <w:rsid w:val="005163B1"/>
    <w:rsid w:val="00516619"/>
    <w:rsid w:val="00516924"/>
    <w:rsid w:val="0051727A"/>
    <w:rsid w:val="00517352"/>
    <w:rsid w:val="00517543"/>
    <w:rsid w:val="0052023A"/>
    <w:rsid w:val="00520C42"/>
    <w:rsid w:val="005210A7"/>
    <w:rsid w:val="00521172"/>
    <w:rsid w:val="005211D2"/>
    <w:rsid w:val="005219E4"/>
    <w:rsid w:val="005236F8"/>
    <w:rsid w:val="0052486B"/>
    <w:rsid w:val="005256BF"/>
    <w:rsid w:val="00525C1A"/>
    <w:rsid w:val="00525CBA"/>
    <w:rsid w:val="00525CD6"/>
    <w:rsid w:val="00526839"/>
    <w:rsid w:val="00526BAE"/>
    <w:rsid w:val="00527330"/>
    <w:rsid w:val="00530CCF"/>
    <w:rsid w:val="00531DBF"/>
    <w:rsid w:val="00532146"/>
    <w:rsid w:val="005328C2"/>
    <w:rsid w:val="00533077"/>
    <w:rsid w:val="00533532"/>
    <w:rsid w:val="0053359F"/>
    <w:rsid w:val="00533717"/>
    <w:rsid w:val="0053426C"/>
    <w:rsid w:val="005348DC"/>
    <w:rsid w:val="00534E9F"/>
    <w:rsid w:val="005353A4"/>
    <w:rsid w:val="0053610B"/>
    <w:rsid w:val="00536617"/>
    <w:rsid w:val="00536788"/>
    <w:rsid w:val="005367DA"/>
    <w:rsid w:val="005401AF"/>
    <w:rsid w:val="00540B3D"/>
    <w:rsid w:val="00540BF1"/>
    <w:rsid w:val="00541351"/>
    <w:rsid w:val="00541BF8"/>
    <w:rsid w:val="00541D42"/>
    <w:rsid w:val="005428F7"/>
    <w:rsid w:val="005429E6"/>
    <w:rsid w:val="00542F9A"/>
    <w:rsid w:val="00543BFF"/>
    <w:rsid w:val="00545759"/>
    <w:rsid w:val="00545BE0"/>
    <w:rsid w:val="00546254"/>
    <w:rsid w:val="00546451"/>
    <w:rsid w:val="0054653B"/>
    <w:rsid w:val="00546930"/>
    <w:rsid w:val="00546F69"/>
    <w:rsid w:val="0054798D"/>
    <w:rsid w:val="00551A84"/>
    <w:rsid w:val="00551F5B"/>
    <w:rsid w:val="005529E6"/>
    <w:rsid w:val="00552C1D"/>
    <w:rsid w:val="00553608"/>
    <w:rsid w:val="00553B70"/>
    <w:rsid w:val="005547D7"/>
    <w:rsid w:val="00554B74"/>
    <w:rsid w:val="00554C6A"/>
    <w:rsid w:val="00554C9A"/>
    <w:rsid w:val="005551E2"/>
    <w:rsid w:val="00555C3C"/>
    <w:rsid w:val="00555FA4"/>
    <w:rsid w:val="00556596"/>
    <w:rsid w:val="0055667E"/>
    <w:rsid w:val="00557020"/>
    <w:rsid w:val="005577A1"/>
    <w:rsid w:val="0056168E"/>
    <w:rsid w:val="0056274C"/>
    <w:rsid w:val="00562E13"/>
    <w:rsid w:val="00562E85"/>
    <w:rsid w:val="0056332F"/>
    <w:rsid w:val="00563816"/>
    <w:rsid w:val="0056393A"/>
    <w:rsid w:val="005666E6"/>
    <w:rsid w:val="0056789A"/>
    <w:rsid w:val="005678AD"/>
    <w:rsid w:val="0057049B"/>
    <w:rsid w:val="0057065E"/>
    <w:rsid w:val="0057076D"/>
    <w:rsid w:val="005719B3"/>
    <w:rsid w:val="0057248D"/>
    <w:rsid w:val="0057271D"/>
    <w:rsid w:val="00572787"/>
    <w:rsid w:val="0057295E"/>
    <w:rsid w:val="00573382"/>
    <w:rsid w:val="00573855"/>
    <w:rsid w:val="00574AF8"/>
    <w:rsid w:val="00575CF6"/>
    <w:rsid w:val="00576870"/>
    <w:rsid w:val="00576C39"/>
    <w:rsid w:val="00577769"/>
    <w:rsid w:val="00577C03"/>
    <w:rsid w:val="00580552"/>
    <w:rsid w:val="00580600"/>
    <w:rsid w:val="00580F4F"/>
    <w:rsid w:val="0058157A"/>
    <w:rsid w:val="00581C39"/>
    <w:rsid w:val="00582DA7"/>
    <w:rsid w:val="005832F0"/>
    <w:rsid w:val="005833B7"/>
    <w:rsid w:val="005839BC"/>
    <w:rsid w:val="00583BB4"/>
    <w:rsid w:val="00583FD3"/>
    <w:rsid w:val="005848F2"/>
    <w:rsid w:val="00584937"/>
    <w:rsid w:val="0058498D"/>
    <w:rsid w:val="00584E67"/>
    <w:rsid w:val="00586239"/>
    <w:rsid w:val="00587CFB"/>
    <w:rsid w:val="00590235"/>
    <w:rsid w:val="005903B6"/>
    <w:rsid w:val="005918FA"/>
    <w:rsid w:val="00592F9B"/>
    <w:rsid w:val="00593A7C"/>
    <w:rsid w:val="00594B18"/>
    <w:rsid w:val="00595DDB"/>
    <w:rsid w:val="005974FA"/>
    <w:rsid w:val="005A0247"/>
    <w:rsid w:val="005A0ADA"/>
    <w:rsid w:val="005A122A"/>
    <w:rsid w:val="005A126E"/>
    <w:rsid w:val="005A2E24"/>
    <w:rsid w:val="005A31DE"/>
    <w:rsid w:val="005A335C"/>
    <w:rsid w:val="005A3953"/>
    <w:rsid w:val="005A3D98"/>
    <w:rsid w:val="005A452F"/>
    <w:rsid w:val="005A48F5"/>
    <w:rsid w:val="005A57CF"/>
    <w:rsid w:val="005A5B23"/>
    <w:rsid w:val="005A5FDB"/>
    <w:rsid w:val="005A6936"/>
    <w:rsid w:val="005B076E"/>
    <w:rsid w:val="005B0B30"/>
    <w:rsid w:val="005B0D38"/>
    <w:rsid w:val="005B0E28"/>
    <w:rsid w:val="005B1326"/>
    <w:rsid w:val="005B140D"/>
    <w:rsid w:val="005B2653"/>
    <w:rsid w:val="005B26DF"/>
    <w:rsid w:val="005B26F8"/>
    <w:rsid w:val="005B2ACB"/>
    <w:rsid w:val="005B3C66"/>
    <w:rsid w:val="005B3D4F"/>
    <w:rsid w:val="005B3DFC"/>
    <w:rsid w:val="005B3E18"/>
    <w:rsid w:val="005B5620"/>
    <w:rsid w:val="005B6321"/>
    <w:rsid w:val="005B7BAF"/>
    <w:rsid w:val="005C024B"/>
    <w:rsid w:val="005C05A3"/>
    <w:rsid w:val="005C1C2E"/>
    <w:rsid w:val="005C1FEA"/>
    <w:rsid w:val="005C29FD"/>
    <w:rsid w:val="005C2A0C"/>
    <w:rsid w:val="005C2D07"/>
    <w:rsid w:val="005C2E5D"/>
    <w:rsid w:val="005C3485"/>
    <w:rsid w:val="005C3495"/>
    <w:rsid w:val="005C397F"/>
    <w:rsid w:val="005C4584"/>
    <w:rsid w:val="005C5C43"/>
    <w:rsid w:val="005C5D03"/>
    <w:rsid w:val="005C7013"/>
    <w:rsid w:val="005D0C6E"/>
    <w:rsid w:val="005D0EF3"/>
    <w:rsid w:val="005D11EF"/>
    <w:rsid w:val="005D1542"/>
    <w:rsid w:val="005D1935"/>
    <w:rsid w:val="005D1AAC"/>
    <w:rsid w:val="005D3BEE"/>
    <w:rsid w:val="005D4101"/>
    <w:rsid w:val="005D437D"/>
    <w:rsid w:val="005D63BE"/>
    <w:rsid w:val="005D64B4"/>
    <w:rsid w:val="005D7422"/>
    <w:rsid w:val="005D7DA9"/>
    <w:rsid w:val="005D7E66"/>
    <w:rsid w:val="005E02BE"/>
    <w:rsid w:val="005E04EE"/>
    <w:rsid w:val="005E050C"/>
    <w:rsid w:val="005E0A82"/>
    <w:rsid w:val="005E0C9F"/>
    <w:rsid w:val="005E1824"/>
    <w:rsid w:val="005E1C72"/>
    <w:rsid w:val="005E1F90"/>
    <w:rsid w:val="005E2C7E"/>
    <w:rsid w:val="005E316D"/>
    <w:rsid w:val="005E376B"/>
    <w:rsid w:val="005E3DFC"/>
    <w:rsid w:val="005E4439"/>
    <w:rsid w:val="005E5942"/>
    <w:rsid w:val="005E5D4C"/>
    <w:rsid w:val="005E5EE2"/>
    <w:rsid w:val="005E60AF"/>
    <w:rsid w:val="005E6872"/>
    <w:rsid w:val="005E71FB"/>
    <w:rsid w:val="005E7928"/>
    <w:rsid w:val="005F136D"/>
    <w:rsid w:val="005F14E0"/>
    <w:rsid w:val="005F18B9"/>
    <w:rsid w:val="005F1BE5"/>
    <w:rsid w:val="005F1DEA"/>
    <w:rsid w:val="005F2E5F"/>
    <w:rsid w:val="005F30D7"/>
    <w:rsid w:val="005F3658"/>
    <w:rsid w:val="005F366D"/>
    <w:rsid w:val="005F423A"/>
    <w:rsid w:val="005F4713"/>
    <w:rsid w:val="005F4883"/>
    <w:rsid w:val="005F488F"/>
    <w:rsid w:val="005F4E59"/>
    <w:rsid w:val="005F4EF1"/>
    <w:rsid w:val="005F59BB"/>
    <w:rsid w:val="005F5C6B"/>
    <w:rsid w:val="005F6A2C"/>
    <w:rsid w:val="005F722D"/>
    <w:rsid w:val="005F7636"/>
    <w:rsid w:val="006001C9"/>
    <w:rsid w:val="00600527"/>
    <w:rsid w:val="006008B3"/>
    <w:rsid w:val="00600CFC"/>
    <w:rsid w:val="00601217"/>
    <w:rsid w:val="00601831"/>
    <w:rsid w:val="006019AE"/>
    <w:rsid w:val="0060205E"/>
    <w:rsid w:val="0060308B"/>
    <w:rsid w:val="00603C93"/>
    <w:rsid w:val="00603FDA"/>
    <w:rsid w:val="006062F0"/>
    <w:rsid w:val="00607664"/>
    <w:rsid w:val="00607796"/>
    <w:rsid w:val="00607E52"/>
    <w:rsid w:val="00607FC9"/>
    <w:rsid w:val="00610985"/>
    <w:rsid w:val="00611285"/>
    <w:rsid w:val="00611BAA"/>
    <w:rsid w:val="006126A1"/>
    <w:rsid w:val="00612853"/>
    <w:rsid w:val="00612869"/>
    <w:rsid w:val="00613A27"/>
    <w:rsid w:val="00613E67"/>
    <w:rsid w:val="006149BC"/>
    <w:rsid w:val="00614F3D"/>
    <w:rsid w:val="00615E1E"/>
    <w:rsid w:val="00616227"/>
    <w:rsid w:val="00616AFE"/>
    <w:rsid w:val="00617490"/>
    <w:rsid w:val="0062002A"/>
    <w:rsid w:val="00620802"/>
    <w:rsid w:val="00620AE5"/>
    <w:rsid w:val="00621F78"/>
    <w:rsid w:val="00622C15"/>
    <w:rsid w:val="00622E05"/>
    <w:rsid w:val="00622E18"/>
    <w:rsid w:val="00622FE1"/>
    <w:rsid w:val="00623367"/>
    <w:rsid w:val="00623AA0"/>
    <w:rsid w:val="00624833"/>
    <w:rsid w:val="006250E0"/>
    <w:rsid w:val="0062521C"/>
    <w:rsid w:val="00625737"/>
    <w:rsid w:val="006258AC"/>
    <w:rsid w:val="00625B2A"/>
    <w:rsid w:val="00625C25"/>
    <w:rsid w:val="00625F0D"/>
    <w:rsid w:val="006268CF"/>
    <w:rsid w:val="006269C8"/>
    <w:rsid w:val="00627256"/>
    <w:rsid w:val="00627605"/>
    <w:rsid w:val="00627EC3"/>
    <w:rsid w:val="00630A2B"/>
    <w:rsid w:val="00631A8E"/>
    <w:rsid w:val="00632019"/>
    <w:rsid w:val="006324DE"/>
    <w:rsid w:val="00632DC7"/>
    <w:rsid w:val="00632F6A"/>
    <w:rsid w:val="00633117"/>
    <w:rsid w:val="006336C2"/>
    <w:rsid w:val="0063382E"/>
    <w:rsid w:val="00634027"/>
    <w:rsid w:val="006341E8"/>
    <w:rsid w:val="00634BA7"/>
    <w:rsid w:val="006357FB"/>
    <w:rsid w:val="00635D8F"/>
    <w:rsid w:val="0063609A"/>
    <w:rsid w:val="00636A5E"/>
    <w:rsid w:val="006370D7"/>
    <w:rsid w:val="00637CE1"/>
    <w:rsid w:val="006401C0"/>
    <w:rsid w:val="006406FC"/>
    <w:rsid w:val="00640E57"/>
    <w:rsid w:val="00641811"/>
    <w:rsid w:val="00642071"/>
    <w:rsid w:val="006437DC"/>
    <w:rsid w:val="0064519C"/>
    <w:rsid w:val="006455E1"/>
    <w:rsid w:val="006458FD"/>
    <w:rsid w:val="00645A04"/>
    <w:rsid w:val="00646122"/>
    <w:rsid w:val="00647457"/>
    <w:rsid w:val="006476A4"/>
    <w:rsid w:val="00650535"/>
    <w:rsid w:val="00650846"/>
    <w:rsid w:val="00650E36"/>
    <w:rsid w:val="00650E88"/>
    <w:rsid w:val="0065138B"/>
    <w:rsid w:val="00651E84"/>
    <w:rsid w:val="00652734"/>
    <w:rsid w:val="00652C12"/>
    <w:rsid w:val="00652C6E"/>
    <w:rsid w:val="00653308"/>
    <w:rsid w:val="00653774"/>
    <w:rsid w:val="006538B3"/>
    <w:rsid w:val="00653B3E"/>
    <w:rsid w:val="00653E16"/>
    <w:rsid w:val="00653E95"/>
    <w:rsid w:val="006548E7"/>
    <w:rsid w:val="00655217"/>
    <w:rsid w:val="00656A37"/>
    <w:rsid w:val="00657220"/>
    <w:rsid w:val="00657362"/>
    <w:rsid w:val="00657652"/>
    <w:rsid w:val="00657962"/>
    <w:rsid w:val="006604FE"/>
    <w:rsid w:val="0066104B"/>
    <w:rsid w:val="00661ECB"/>
    <w:rsid w:val="00661FFD"/>
    <w:rsid w:val="00663766"/>
    <w:rsid w:val="00663EDE"/>
    <w:rsid w:val="00664423"/>
    <w:rsid w:val="006646C7"/>
    <w:rsid w:val="006655EE"/>
    <w:rsid w:val="00665E2D"/>
    <w:rsid w:val="00665F90"/>
    <w:rsid w:val="0066611D"/>
    <w:rsid w:val="0066743A"/>
    <w:rsid w:val="006678F3"/>
    <w:rsid w:val="00667C10"/>
    <w:rsid w:val="00667EF4"/>
    <w:rsid w:val="00670225"/>
    <w:rsid w:val="0067184C"/>
    <w:rsid w:val="00672274"/>
    <w:rsid w:val="006723AC"/>
    <w:rsid w:val="00672E2A"/>
    <w:rsid w:val="00672E62"/>
    <w:rsid w:val="006731E0"/>
    <w:rsid w:val="006739BC"/>
    <w:rsid w:val="0067441D"/>
    <w:rsid w:val="00674434"/>
    <w:rsid w:val="0067608B"/>
    <w:rsid w:val="00676490"/>
    <w:rsid w:val="006764A8"/>
    <w:rsid w:val="00676A8A"/>
    <w:rsid w:val="00676AD8"/>
    <w:rsid w:val="00676FCA"/>
    <w:rsid w:val="00677177"/>
    <w:rsid w:val="00677D91"/>
    <w:rsid w:val="0068070C"/>
    <w:rsid w:val="00680816"/>
    <w:rsid w:val="006813B8"/>
    <w:rsid w:val="006818EB"/>
    <w:rsid w:val="00682C76"/>
    <w:rsid w:val="00682DB2"/>
    <w:rsid w:val="00683040"/>
    <w:rsid w:val="006831D8"/>
    <w:rsid w:val="00683E1A"/>
    <w:rsid w:val="00684496"/>
    <w:rsid w:val="00684E21"/>
    <w:rsid w:val="00685749"/>
    <w:rsid w:val="00685864"/>
    <w:rsid w:val="00685BA3"/>
    <w:rsid w:val="0068612E"/>
    <w:rsid w:val="006879AF"/>
    <w:rsid w:val="00687C92"/>
    <w:rsid w:val="00687E24"/>
    <w:rsid w:val="006902F8"/>
    <w:rsid w:val="00691AF8"/>
    <w:rsid w:val="00691D62"/>
    <w:rsid w:val="006921A3"/>
    <w:rsid w:val="006925AB"/>
    <w:rsid w:val="0069409D"/>
    <w:rsid w:val="006940A2"/>
    <w:rsid w:val="00694601"/>
    <w:rsid w:val="0069534E"/>
    <w:rsid w:val="00695E3C"/>
    <w:rsid w:val="00695F11"/>
    <w:rsid w:val="0069669C"/>
    <w:rsid w:val="00697791"/>
    <w:rsid w:val="006A1078"/>
    <w:rsid w:val="006A1200"/>
    <w:rsid w:val="006A24CA"/>
    <w:rsid w:val="006A2640"/>
    <w:rsid w:val="006A35A0"/>
    <w:rsid w:val="006A3761"/>
    <w:rsid w:val="006A3A1C"/>
    <w:rsid w:val="006A3F13"/>
    <w:rsid w:val="006A45FD"/>
    <w:rsid w:val="006A4B89"/>
    <w:rsid w:val="006A4E3C"/>
    <w:rsid w:val="006A4F4E"/>
    <w:rsid w:val="006A565F"/>
    <w:rsid w:val="006A5715"/>
    <w:rsid w:val="006A65D9"/>
    <w:rsid w:val="006A6C23"/>
    <w:rsid w:val="006A6D93"/>
    <w:rsid w:val="006A7C80"/>
    <w:rsid w:val="006B14DB"/>
    <w:rsid w:val="006B21C4"/>
    <w:rsid w:val="006B496B"/>
    <w:rsid w:val="006B4DE2"/>
    <w:rsid w:val="006B546E"/>
    <w:rsid w:val="006B65A0"/>
    <w:rsid w:val="006B6AB8"/>
    <w:rsid w:val="006B7889"/>
    <w:rsid w:val="006C0032"/>
    <w:rsid w:val="006C065C"/>
    <w:rsid w:val="006C08E5"/>
    <w:rsid w:val="006C105D"/>
    <w:rsid w:val="006C160E"/>
    <w:rsid w:val="006C1C42"/>
    <w:rsid w:val="006C31C0"/>
    <w:rsid w:val="006C36E1"/>
    <w:rsid w:val="006C3DA4"/>
    <w:rsid w:val="006C3FD9"/>
    <w:rsid w:val="006C413A"/>
    <w:rsid w:val="006C4A1A"/>
    <w:rsid w:val="006C7850"/>
    <w:rsid w:val="006D0393"/>
    <w:rsid w:val="006D0EEE"/>
    <w:rsid w:val="006D1A83"/>
    <w:rsid w:val="006D1FC6"/>
    <w:rsid w:val="006D397D"/>
    <w:rsid w:val="006D3CDC"/>
    <w:rsid w:val="006D3E97"/>
    <w:rsid w:val="006D49EB"/>
    <w:rsid w:val="006D542E"/>
    <w:rsid w:val="006D5ACC"/>
    <w:rsid w:val="006D5F38"/>
    <w:rsid w:val="006D6C60"/>
    <w:rsid w:val="006D7290"/>
    <w:rsid w:val="006D7720"/>
    <w:rsid w:val="006D78D4"/>
    <w:rsid w:val="006E1C4A"/>
    <w:rsid w:val="006E1CFE"/>
    <w:rsid w:val="006E1D7B"/>
    <w:rsid w:val="006E2C87"/>
    <w:rsid w:val="006E3C7A"/>
    <w:rsid w:val="006E4363"/>
    <w:rsid w:val="006E47C8"/>
    <w:rsid w:val="006E4F1F"/>
    <w:rsid w:val="006E4FAC"/>
    <w:rsid w:val="006E5872"/>
    <w:rsid w:val="006E5960"/>
    <w:rsid w:val="006E5A03"/>
    <w:rsid w:val="006E63B7"/>
    <w:rsid w:val="006E6B18"/>
    <w:rsid w:val="006E6FFB"/>
    <w:rsid w:val="006E7270"/>
    <w:rsid w:val="006E7613"/>
    <w:rsid w:val="006E7927"/>
    <w:rsid w:val="006E7B50"/>
    <w:rsid w:val="006F0AA2"/>
    <w:rsid w:val="006F0DBC"/>
    <w:rsid w:val="006F10C4"/>
    <w:rsid w:val="006F19BE"/>
    <w:rsid w:val="006F1CCF"/>
    <w:rsid w:val="006F2550"/>
    <w:rsid w:val="006F357D"/>
    <w:rsid w:val="006F3A66"/>
    <w:rsid w:val="006F40E9"/>
    <w:rsid w:val="006F43CD"/>
    <w:rsid w:val="006F4522"/>
    <w:rsid w:val="006F47A9"/>
    <w:rsid w:val="006F4A0C"/>
    <w:rsid w:val="006F5603"/>
    <w:rsid w:val="006F58DA"/>
    <w:rsid w:val="006F5B5C"/>
    <w:rsid w:val="006F5D46"/>
    <w:rsid w:val="006F6224"/>
    <w:rsid w:val="006F63DB"/>
    <w:rsid w:val="006F7098"/>
    <w:rsid w:val="006F7471"/>
    <w:rsid w:val="006F7B87"/>
    <w:rsid w:val="006F7E97"/>
    <w:rsid w:val="00700034"/>
    <w:rsid w:val="00700D1F"/>
    <w:rsid w:val="00701400"/>
    <w:rsid w:val="00702C4D"/>
    <w:rsid w:val="0070352B"/>
    <w:rsid w:val="007037CF"/>
    <w:rsid w:val="00703F2A"/>
    <w:rsid w:val="007048A4"/>
    <w:rsid w:val="00704B18"/>
    <w:rsid w:val="00704F0D"/>
    <w:rsid w:val="0070520A"/>
    <w:rsid w:val="00705538"/>
    <w:rsid w:val="0070598D"/>
    <w:rsid w:val="00705F74"/>
    <w:rsid w:val="007065A2"/>
    <w:rsid w:val="007076CF"/>
    <w:rsid w:val="00707766"/>
    <w:rsid w:val="007115A3"/>
    <w:rsid w:val="00711A89"/>
    <w:rsid w:val="00712A76"/>
    <w:rsid w:val="00714073"/>
    <w:rsid w:val="007156DC"/>
    <w:rsid w:val="007167C0"/>
    <w:rsid w:val="00716C32"/>
    <w:rsid w:val="00716DA7"/>
    <w:rsid w:val="00717D09"/>
    <w:rsid w:val="00720293"/>
    <w:rsid w:val="007203DA"/>
    <w:rsid w:val="00720481"/>
    <w:rsid w:val="00720F07"/>
    <w:rsid w:val="00721551"/>
    <w:rsid w:val="00722EE7"/>
    <w:rsid w:val="00724D7B"/>
    <w:rsid w:val="00724FF9"/>
    <w:rsid w:val="007257CB"/>
    <w:rsid w:val="00727712"/>
    <w:rsid w:val="00727C04"/>
    <w:rsid w:val="00727C74"/>
    <w:rsid w:val="007300EC"/>
    <w:rsid w:val="00730143"/>
    <w:rsid w:val="0073149A"/>
    <w:rsid w:val="007316EA"/>
    <w:rsid w:val="00731AC7"/>
    <w:rsid w:val="00731D0A"/>
    <w:rsid w:val="007322C5"/>
    <w:rsid w:val="00732396"/>
    <w:rsid w:val="0073277B"/>
    <w:rsid w:val="0073310E"/>
    <w:rsid w:val="00733193"/>
    <w:rsid w:val="007334E6"/>
    <w:rsid w:val="00733923"/>
    <w:rsid w:val="00733BDC"/>
    <w:rsid w:val="00736277"/>
    <w:rsid w:val="007365BC"/>
    <w:rsid w:val="0073717A"/>
    <w:rsid w:val="00741639"/>
    <w:rsid w:val="007418A6"/>
    <w:rsid w:val="00742AED"/>
    <w:rsid w:val="0074316A"/>
    <w:rsid w:val="007433AE"/>
    <w:rsid w:val="00743C34"/>
    <w:rsid w:val="00744050"/>
    <w:rsid w:val="00744DDA"/>
    <w:rsid w:val="00744F80"/>
    <w:rsid w:val="00744FBE"/>
    <w:rsid w:val="0074531B"/>
    <w:rsid w:val="00745A4D"/>
    <w:rsid w:val="00745E03"/>
    <w:rsid w:val="007468D2"/>
    <w:rsid w:val="00747233"/>
    <w:rsid w:val="00747DE5"/>
    <w:rsid w:val="00750254"/>
    <w:rsid w:val="007504D1"/>
    <w:rsid w:val="00750DCA"/>
    <w:rsid w:val="007512B5"/>
    <w:rsid w:val="0075236B"/>
    <w:rsid w:val="007523BD"/>
    <w:rsid w:val="00752C0A"/>
    <w:rsid w:val="00752CB9"/>
    <w:rsid w:val="00752E64"/>
    <w:rsid w:val="007534AE"/>
    <w:rsid w:val="00753B1D"/>
    <w:rsid w:val="00753E2E"/>
    <w:rsid w:val="00754CEA"/>
    <w:rsid w:val="007557B7"/>
    <w:rsid w:val="00756158"/>
    <w:rsid w:val="00756D99"/>
    <w:rsid w:val="0075732A"/>
    <w:rsid w:val="00757AE3"/>
    <w:rsid w:val="007600F8"/>
    <w:rsid w:val="0076016A"/>
    <w:rsid w:val="00760262"/>
    <w:rsid w:val="007603DD"/>
    <w:rsid w:val="00760EE2"/>
    <w:rsid w:val="00761844"/>
    <w:rsid w:val="00761A20"/>
    <w:rsid w:val="00761C32"/>
    <w:rsid w:val="00761E48"/>
    <w:rsid w:val="00762779"/>
    <w:rsid w:val="00762AB7"/>
    <w:rsid w:val="00762F00"/>
    <w:rsid w:val="0076310C"/>
    <w:rsid w:val="007631A2"/>
    <w:rsid w:val="007635D3"/>
    <w:rsid w:val="00763B7C"/>
    <w:rsid w:val="007657D0"/>
    <w:rsid w:val="0076586F"/>
    <w:rsid w:val="00765E83"/>
    <w:rsid w:val="00766021"/>
    <w:rsid w:val="0076625A"/>
    <w:rsid w:val="00766D67"/>
    <w:rsid w:val="0076714D"/>
    <w:rsid w:val="0076744F"/>
    <w:rsid w:val="00767BCE"/>
    <w:rsid w:val="00767EFC"/>
    <w:rsid w:val="007707DE"/>
    <w:rsid w:val="00770B5D"/>
    <w:rsid w:val="00771838"/>
    <w:rsid w:val="00771AA3"/>
    <w:rsid w:val="00771C49"/>
    <w:rsid w:val="00773EF0"/>
    <w:rsid w:val="007750E7"/>
    <w:rsid w:val="00775202"/>
    <w:rsid w:val="007752F1"/>
    <w:rsid w:val="00775A2C"/>
    <w:rsid w:val="00775C3F"/>
    <w:rsid w:val="00775D67"/>
    <w:rsid w:val="00775FBC"/>
    <w:rsid w:val="00776768"/>
    <w:rsid w:val="007778D2"/>
    <w:rsid w:val="00781105"/>
    <w:rsid w:val="0078187A"/>
    <w:rsid w:val="007825FE"/>
    <w:rsid w:val="00782AB9"/>
    <w:rsid w:val="00782E7E"/>
    <w:rsid w:val="00783B7A"/>
    <w:rsid w:val="007856D6"/>
    <w:rsid w:val="00785814"/>
    <w:rsid w:val="00785B30"/>
    <w:rsid w:val="00785BA1"/>
    <w:rsid w:val="007866B2"/>
    <w:rsid w:val="007875E1"/>
    <w:rsid w:val="007875F7"/>
    <w:rsid w:val="007878F3"/>
    <w:rsid w:val="00790594"/>
    <w:rsid w:val="00790B9B"/>
    <w:rsid w:val="00791117"/>
    <w:rsid w:val="0079134B"/>
    <w:rsid w:val="007914D8"/>
    <w:rsid w:val="00791C5A"/>
    <w:rsid w:val="00793A5D"/>
    <w:rsid w:val="00794DE0"/>
    <w:rsid w:val="00794ED8"/>
    <w:rsid w:val="0079533A"/>
    <w:rsid w:val="007954E6"/>
    <w:rsid w:val="00796661"/>
    <w:rsid w:val="007976F9"/>
    <w:rsid w:val="00797EB8"/>
    <w:rsid w:val="007A252C"/>
    <w:rsid w:val="007A2573"/>
    <w:rsid w:val="007A2C36"/>
    <w:rsid w:val="007A4540"/>
    <w:rsid w:val="007A4697"/>
    <w:rsid w:val="007A487A"/>
    <w:rsid w:val="007A4BCC"/>
    <w:rsid w:val="007A4C7B"/>
    <w:rsid w:val="007A5203"/>
    <w:rsid w:val="007A58D4"/>
    <w:rsid w:val="007A638B"/>
    <w:rsid w:val="007A66FA"/>
    <w:rsid w:val="007A6A44"/>
    <w:rsid w:val="007B106C"/>
    <w:rsid w:val="007B1544"/>
    <w:rsid w:val="007B173C"/>
    <w:rsid w:val="007B18E6"/>
    <w:rsid w:val="007B1A4E"/>
    <w:rsid w:val="007B1A89"/>
    <w:rsid w:val="007B1AD8"/>
    <w:rsid w:val="007B3D05"/>
    <w:rsid w:val="007B42DB"/>
    <w:rsid w:val="007B5503"/>
    <w:rsid w:val="007B5711"/>
    <w:rsid w:val="007B5CFC"/>
    <w:rsid w:val="007B62AA"/>
    <w:rsid w:val="007C0152"/>
    <w:rsid w:val="007C0328"/>
    <w:rsid w:val="007C179C"/>
    <w:rsid w:val="007C1BB8"/>
    <w:rsid w:val="007C2789"/>
    <w:rsid w:val="007C3166"/>
    <w:rsid w:val="007C340D"/>
    <w:rsid w:val="007C4171"/>
    <w:rsid w:val="007C4B10"/>
    <w:rsid w:val="007C5A65"/>
    <w:rsid w:val="007C5AB7"/>
    <w:rsid w:val="007C5C27"/>
    <w:rsid w:val="007C64B4"/>
    <w:rsid w:val="007C6670"/>
    <w:rsid w:val="007C6BB3"/>
    <w:rsid w:val="007C6FA1"/>
    <w:rsid w:val="007C74C9"/>
    <w:rsid w:val="007D1276"/>
    <w:rsid w:val="007D14B4"/>
    <w:rsid w:val="007D15CC"/>
    <w:rsid w:val="007D1CDF"/>
    <w:rsid w:val="007D255A"/>
    <w:rsid w:val="007D2BD4"/>
    <w:rsid w:val="007D3AD7"/>
    <w:rsid w:val="007D6B5D"/>
    <w:rsid w:val="007D7074"/>
    <w:rsid w:val="007D7317"/>
    <w:rsid w:val="007D782C"/>
    <w:rsid w:val="007D7946"/>
    <w:rsid w:val="007E0730"/>
    <w:rsid w:val="007E074E"/>
    <w:rsid w:val="007E2120"/>
    <w:rsid w:val="007E24F6"/>
    <w:rsid w:val="007E2BA2"/>
    <w:rsid w:val="007E39E5"/>
    <w:rsid w:val="007E3FD6"/>
    <w:rsid w:val="007E5420"/>
    <w:rsid w:val="007E5A34"/>
    <w:rsid w:val="007E632F"/>
    <w:rsid w:val="007E6D1E"/>
    <w:rsid w:val="007E6FC4"/>
    <w:rsid w:val="007E722A"/>
    <w:rsid w:val="007E760D"/>
    <w:rsid w:val="007F0481"/>
    <w:rsid w:val="007F1075"/>
    <w:rsid w:val="007F119D"/>
    <w:rsid w:val="007F1857"/>
    <w:rsid w:val="007F290A"/>
    <w:rsid w:val="007F3FDF"/>
    <w:rsid w:val="007F42A0"/>
    <w:rsid w:val="007F4412"/>
    <w:rsid w:val="007F5010"/>
    <w:rsid w:val="007F59DF"/>
    <w:rsid w:val="008009D4"/>
    <w:rsid w:val="00800BCC"/>
    <w:rsid w:val="00800F64"/>
    <w:rsid w:val="00800F8C"/>
    <w:rsid w:val="00801050"/>
    <w:rsid w:val="00802F0B"/>
    <w:rsid w:val="00804744"/>
    <w:rsid w:val="00804749"/>
    <w:rsid w:val="0080478E"/>
    <w:rsid w:val="00804D8C"/>
    <w:rsid w:val="00805066"/>
    <w:rsid w:val="00805181"/>
    <w:rsid w:val="00805394"/>
    <w:rsid w:val="008061A6"/>
    <w:rsid w:val="00806D06"/>
    <w:rsid w:val="00807B45"/>
    <w:rsid w:val="008101B0"/>
    <w:rsid w:val="00810A67"/>
    <w:rsid w:val="00810CB6"/>
    <w:rsid w:val="0081147E"/>
    <w:rsid w:val="00812F96"/>
    <w:rsid w:val="00813830"/>
    <w:rsid w:val="00815282"/>
    <w:rsid w:val="008157F9"/>
    <w:rsid w:val="0081591C"/>
    <w:rsid w:val="00815B62"/>
    <w:rsid w:val="00816400"/>
    <w:rsid w:val="00816517"/>
    <w:rsid w:val="00816620"/>
    <w:rsid w:val="0081693D"/>
    <w:rsid w:val="00816BBF"/>
    <w:rsid w:val="00820924"/>
    <w:rsid w:val="008215AA"/>
    <w:rsid w:val="00821FE6"/>
    <w:rsid w:val="008221F7"/>
    <w:rsid w:val="00822AFF"/>
    <w:rsid w:val="0082306C"/>
    <w:rsid w:val="008230AB"/>
    <w:rsid w:val="00824379"/>
    <w:rsid w:val="00824687"/>
    <w:rsid w:val="00825F5E"/>
    <w:rsid w:val="008260AD"/>
    <w:rsid w:val="008267C9"/>
    <w:rsid w:val="00826F6A"/>
    <w:rsid w:val="00827AE6"/>
    <w:rsid w:val="00830146"/>
    <w:rsid w:val="00830D0B"/>
    <w:rsid w:val="00831408"/>
    <w:rsid w:val="0083162F"/>
    <w:rsid w:val="0083216B"/>
    <w:rsid w:val="00832F0A"/>
    <w:rsid w:val="008333D7"/>
    <w:rsid w:val="00833B91"/>
    <w:rsid w:val="00833CF7"/>
    <w:rsid w:val="008341CB"/>
    <w:rsid w:val="00834530"/>
    <w:rsid w:val="008345C0"/>
    <w:rsid w:val="008346CA"/>
    <w:rsid w:val="00834CDE"/>
    <w:rsid w:val="008356B9"/>
    <w:rsid w:val="00835936"/>
    <w:rsid w:val="00835E10"/>
    <w:rsid w:val="00835EC2"/>
    <w:rsid w:val="00836101"/>
    <w:rsid w:val="00836616"/>
    <w:rsid w:val="00836F06"/>
    <w:rsid w:val="008371A7"/>
    <w:rsid w:val="00840006"/>
    <w:rsid w:val="00840139"/>
    <w:rsid w:val="008406CB"/>
    <w:rsid w:val="00841477"/>
    <w:rsid w:val="00841FAD"/>
    <w:rsid w:val="0084224A"/>
    <w:rsid w:val="00842464"/>
    <w:rsid w:val="00842B31"/>
    <w:rsid w:val="008432E2"/>
    <w:rsid w:val="00843BE8"/>
    <w:rsid w:val="008441F6"/>
    <w:rsid w:val="00844A6E"/>
    <w:rsid w:val="00845601"/>
    <w:rsid w:val="00845D16"/>
    <w:rsid w:val="00846032"/>
    <w:rsid w:val="00846040"/>
    <w:rsid w:val="008468B2"/>
    <w:rsid w:val="0084715D"/>
    <w:rsid w:val="008471F5"/>
    <w:rsid w:val="008476F1"/>
    <w:rsid w:val="0085046D"/>
    <w:rsid w:val="0085062A"/>
    <w:rsid w:val="00850A65"/>
    <w:rsid w:val="00850D1D"/>
    <w:rsid w:val="00851222"/>
    <w:rsid w:val="0085158B"/>
    <w:rsid w:val="008518D9"/>
    <w:rsid w:val="008519F0"/>
    <w:rsid w:val="00851F79"/>
    <w:rsid w:val="00852274"/>
    <w:rsid w:val="00852A87"/>
    <w:rsid w:val="00854103"/>
    <w:rsid w:val="00855C5C"/>
    <w:rsid w:val="00856418"/>
    <w:rsid w:val="008568BF"/>
    <w:rsid w:val="008576F4"/>
    <w:rsid w:val="00857A72"/>
    <w:rsid w:val="00857C6B"/>
    <w:rsid w:val="00860C59"/>
    <w:rsid w:val="00860D4D"/>
    <w:rsid w:val="00860FDB"/>
    <w:rsid w:val="00862023"/>
    <w:rsid w:val="00862250"/>
    <w:rsid w:val="00862389"/>
    <w:rsid w:val="00863179"/>
    <w:rsid w:val="0086543F"/>
    <w:rsid w:val="008655A3"/>
    <w:rsid w:val="00865D8E"/>
    <w:rsid w:val="008663E4"/>
    <w:rsid w:val="00866A7D"/>
    <w:rsid w:val="00870061"/>
    <w:rsid w:val="008700B1"/>
    <w:rsid w:val="0087081C"/>
    <w:rsid w:val="00872BAD"/>
    <w:rsid w:val="008738AD"/>
    <w:rsid w:val="008742CF"/>
    <w:rsid w:val="00874851"/>
    <w:rsid w:val="008754C4"/>
    <w:rsid w:val="008762BB"/>
    <w:rsid w:val="00876632"/>
    <w:rsid w:val="00877884"/>
    <w:rsid w:val="00877E30"/>
    <w:rsid w:val="0088071E"/>
    <w:rsid w:val="00880A20"/>
    <w:rsid w:val="008818FA"/>
    <w:rsid w:val="00882DF2"/>
    <w:rsid w:val="00883102"/>
    <w:rsid w:val="0088395E"/>
    <w:rsid w:val="0088395F"/>
    <w:rsid w:val="00883BFE"/>
    <w:rsid w:val="00883FEF"/>
    <w:rsid w:val="00885DDF"/>
    <w:rsid w:val="008866CB"/>
    <w:rsid w:val="00887A52"/>
    <w:rsid w:val="00890AD4"/>
    <w:rsid w:val="008911B0"/>
    <w:rsid w:val="008911CE"/>
    <w:rsid w:val="0089122B"/>
    <w:rsid w:val="00891C48"/>
    <w:rsid w:val="00892715"/>
    <w:rsid w:val="008927FB"/>
    <w:rsid w:val="00892990"/>
    <w:rsid w:val="008934A0"/>
    <w:rsid w:val="008940BD"/>
    <w:rsid w:val="00894BEA"/>
    <w:rsid w:val="00894C05"/>
    <w:rsid w:val="00895D01"/>
    <w:rsid w:val="008960AE"/>
    <w:rsid w:val="0089729B"/>
    <w:rsid w:val="0089777E"/>
    <w:rsid w:val="008977B6"/>
    <w:rsid w:val="008A041F"/>
    <w:rsid w:val="008A0614"/>
    <w:rsid w:val="008A071E"/>
    <w:rsid w:val="008A0E99"/>
    <w:rsid w:val="008A1088"/>
    <w:rsid w:val="008A30D2"/>
    <w:rsid w:val="008A34D6"/>
    <w:rsid w:val="008A3C96"/>
    <w:rsid w:val="008A3D78"/>
    <w:rsid w:val="008A3F9A"/>
    <w:rsid w:val="008A3FEB"/>
    <w:rsid w:val="008A43C3"/>
    <w:rsid w:val="008A4A92"/>
    <w:rsid w:val="008A4E54"/>
    <w:rsid w:val="008A5918"/>
    <w:rsid w:val="008A5B95"/>
    <w:rsid w:val="008A5C27"/>
    <w:rsid w:val="008A5F9B"/>
    <w:rsid w:val="008A6A59"/>
    <w:rsid w:val="008A6A61"/>
    <w:rsid w:val="008A7D3E"/>
    <w:rsid w:val="008A7DB6"/>
    <w:rsid w:val="008B16CB"/>
    <w:rsid w:val="008B173D"/>
    <w:rsid w:val="008B1E54"/>
    <w:rsid w:val="008B2106"/>
    <w:rsid w:val="008B2151"/>
    <w:rsid w:val="008B2BE9"/>
    <w:rsid w:val="008B354A"/>
    <w:rsid w:val="008B378C"/>
    <w:rsid w:val="008B4019"/>
    <w:rsid w:val="008B5986"/>
    <w:rsid w:val="008B65C9"/>
    <w:rsid w:val="008B7C6F"/>
    <w:rsid w:val="008B7DEC"/>
    <w:rsid w:val="008C042B"/>
    <w:rsid w:val="008C09F4"/>
    <w:rsid w:val="008C19F7"/>
    <w:rsid w:val="008C1D75"/>
    <w:rsid w:val="008C1DBC"/>
    <w:rsid w:val="008C2363"/>
    <w:rsid w:val="008C2785"/>
    <w:rsid w:val="008C2D4A"/>
    <w:rsid w:val="008C3148"/>
    <w:rsid w:val="008C3298"/>
    <w:rsid w:val="008C3AB2"/>
    <w:rsid w:val="008C4039"/>
    <w:rsid w:val="008C50BC"/>
    <w:rsid w:val="008C51AD"/>
    <w:rsid w:val="008C5E49"/>
    <w:rsid w:val="008C6192"/>
    <w:rsid w:val="008C7281"/>
    <w:rsid w:val="008C7538"/>
    <w:rsid w:val="008D1426"/>
    <w:rsid w:val="008D2401"/>
    <w:rsid w:val="008D2480"/>
    <w:rsid w:val="008D257F"/>
    <w:rsid w:val="008D2E1F"/>
    <w:rsid w:val="008D35A7"/>
    <w:rsid w:val="008D38C2"/>
    <w:rsid w:val="008D3900"/>
    <w:rsid w:val="008D390F"/>
    <w:rsid w:val="008D44F4"/>
    <w:rsid w:val="008D50C5"/>
    <w:rsid w:val="008D6E1D"/>
    <w:rsid w:val="008D7083"/>
    <w:rsid w:val="008D71E7"/>
    <w:rsid w:val="008D7956"/>
    <w:rsid w:val="008D7BAD"/>
    <w:rsid w:val="008E0954"/>
    <w:rsid w:val="008E1072"/>
    <w:rsid w:val="008E197C"/>
    <w:rsid w:val="008E2B72"/>
    <w:rsid w:val="008E322B"/>
    <w:rsid w:val="008E3DD1"/>
    <w:rsid w:val="008E4712"/>
    <w:rsid w:val="008E4C2B"/>
    <w:rsid w:val="008E58E7"/>
    <w:rsid w:val="008E5D9A"/>
    <w:rsid w:val="008E6112"/>
    <w:rsid w:val="008E7401"/>
    <w:rsid w:val="008F006C"/>
    <w:rsid w:val="008F02DA"/>
    <w:rsid w:val="008F0D66"/>
    <w:rsid w:val="008F0FCA"/>
    <w:rsid w:val="008F17A8"/>
    <w:rsid w:val="008F18C7"/>
    <w:rsid w:val="008F1D14"/>
    <w:rsid w:val="008F2FD4"/>
    <w:rsid w:val="008F39B4"/>
    <w:rsid w:val="008F4162"/>
    <w:rsid w:val="008F44AC"/>
    <w:rsid w:val="008F4DBE"/>
    <w:rsid w:val="008F4E19"/>
    <w:rsid w:val="008F6C5C"/>
    <w:rsid w:val="008F7D56"/>
    <w:rsid w:val="008F7E19"/>
    <w:rsid w:val="009003B8"/>
    <w:rsid w:val="0090092C"/>
    <w:rsid w:val="009009A9"/>
    <w:rsid w:val="00901690"/>
    <w:rsid w:val="0090173C"/>
    <w:rsid w:val="00901A2F"/>
    <w:rsid w:val="0090289E"/>
    <w:rsid w:val="00902D01"/>
    <w:rsid w:val="00902DD0"/>
    <w:rsid w:val="00903E02"/>
    <w:rsid w:val="009040D1"/>
    <w:rsid w:val="0090482C"/>
    <w:rsid w:val="0090539C"/>
    <w:rsid w:val="00906AF4"/>
    <w:rsid w:val="00906BB5"/>
    <w:rsid w:val="00906CC0"/>
    <w:rsid w:val="00906DC6"/>
    <w:rsid w:val="0090737D"/>
    <w:rsid w:val="00907765"/>
    <w:rsid w:val="00907941"/>
    <w:rsid w:val="0091054B"/>
    <w:rsid w:val="00910794"/>
    <w:rsid w:val="0091116D"/>
    <w:rsid w:val="0091240D"/>
    <w:rsid w:val="009125CB"/>
    <w:rsid w:val="00912DED"/>
    <w:rsid w:val="00913175"/>
    <w:rsid w:val="00913615"/>
    <w:rsid w:val="00913B37"/>
    <w:rsid w:val="00914D71"/>
    <w:rsid w:val="0091527E"/>
    <w:rsid w:val="009163D3"/>
    <w:rsid w:val="00916EDB"/>
    <w:rsid w:val="00917489"/>
    <w:rsid w:val="00920738"/>
    <w:rsid w:val="00920861"/>
    <w:rsid w:val="00920D3D"/>
    <w:rsid w:val="00921973"/>
    <w:rsid w:val="009221B6"/>
    <w:rsid w:val="0092271A"/>
    <w:rsid w:val="00922B13"/>
    <w:rsid w:val="00923D71"/>
    <w:rsid w:val="00923F93"/>
    <w:rsid w:val="009242EF"/>
    <w:rsid w:val="00925637"/>
    <w:rsid w:val="00926354"/>
    <w:rsid w:val="00926A5B"/>
    <w:rsid w:val="00927197"/>
    <w:rsid w:val="00927E7E"/>
    <w:rsid w:val="00927F28"/>
    <w:rsid w:val="0093020E"/>
    <w:rsid w:val="00930A2D"/>
    <w:rsid w:val="0093123B"/>
    <w:rsid w:val="00931854"/>
    <w:rsid w:val="00932291"/>
    <w:rsid w:val="00932861"/>
    <w:rsid w:val="00932E47"/>
    <w:rsid w:val="00933081"/>
    <w:rsid w:val="0093378A"/>
    <w:rsid w:val="0093408E"/>
    <w:rsid w:val="00934880"/>
    <w:rsid w:val="009354CE"/>
    <w:rsid w:val="00935599"/>
    <w:rsid w:val="00935B7C"/>
    <w:rsid w:val="00936E99"/>
    <w:rsid w:val="00937A26"/>
    <w:rsid w:val="00937DCA"/>
    <w:rsid w:val="0094054A"/>
    <w:rsid w:val="00942DA4"/>
    <w:rsid w:val="0094474B"/>
    <w:rsid w:val="0094487E"/>
    <w:rsid w:val="009454AB"/>
    <w:rsid w:val="0094618B"/>
    <w:rsid w:val="00946329"/>
    <w:rsid w:val="00946BA0"/>
    <w:rsid w:val="00946BC9"/>
    <w:rsid w:val="009474F6"/>
    <w:rsid w:val="00947975"/>
    <w:rsid w:val="0095046C"/>
    <w:rsid w:val="00950568"/>
    <w:rsid w:val="00950816"/>
    <w:rsid w:val="00952DDF"/>
    <w:rsid w:val="009532C3"/>
    <w:rsid w:val="009545B4"/>
    <w:rsid w:val="00955209"/>
    <w:rsid w:val="00956A34"/>
    <w:rsid w:val="00956DC3"/>
    <w:rsid w:val="0095783C"/>
    <w:rsid w:val="00957D69"/>
    <w:rsid w:val="00957FC9"/>
    <w:rsid w:val="0096026E"/>
    <w:rsid w:val="0096029A"/>
    <w:rsid w:val="00960474"/>
    <w:rsid w:val="00961916"/>
    <w:rsid w:val="00961CA6"/>
    <w:rsid w:val="00961ED3"/>
    <w:rsid w:val="00962983"/>
    <w:rsid w:val="00962AEE"/>
    <w:rsid w:val="00962C30"/>
    <w:rsid w:val="00963898"/>
    <w:rsid w:val="00963B6A"/>
    <w:rsid w:val="00963CEB"/>
    <w:rsid w:val="00963E05"/>
    <w:rsid w:val="00964668"/>
    <w:rsid w:val="00965668"/>
    <w:rsid w:val="009660F3"/>
    <w:rsid w:val="00966513"/>
    <w:rsid w:val="00966AB8"/>
    <w:rsid w:val="00966B09"/>
    <w:rsid w:val="00966B31"/>
    <w:rsid w:val="00966C27"/>
    <w:rsid w:val="00966FBB"/>
    <w:rsid w:val="0096733E"/>
    <w:rsid w:val="00967575"/>
    <w:rsid w:val="0096763C"/>
    <w:rsid w:val="00967781"/>
    <w:rsid w:val="00970950"/>
    <w:rsid w:val="00970C4E"/>
    <w:rsid w:val="00971064"/>
    <w:rsid w:val="009715C8"/>
    <w:rsid w:val="00971FAD"/>
    <w:rsid w:val="00972375"/>
    <w:rsid w:val="00972B55"/>
    <w:rsid w:val="00972CF9"/>
    <w:rsid w:val="00973DD8"/>
    <w:rsid w:val="009745C2"/>
    <w:rsid w:val="00974EAA"/>
    <w:rsid w:val="00975583"/>
    <w:rsid w:val="00975950"/>
    <w:rsid w:val="0097663F"/>
    <w:rsid w:val="00976658"/>
    <w:rsid w:val="00977A31"/>
    <w:rsid w:val="00977F64"/>
    <w:rsid w:val="009812D4"/>
    <w:rsid w:val="00982288"/>
    <w:rsid w:val="00982A99"/>
    <w:rsid w:val="00982CCE"/>
    <w:rsid w:val="009832AB"/>
    <w:rsid w:val="00983949"/>
    <w:rsid w:val="00983953"/>
    <w:rsid w:val="00983A0A"/>
    <w:rsid w:val="0098410B"/>
    <w:rsid w:val="00984112"/>
    <w:rsid w:val="00984B2D"/>
    <w:rsid w:val="00985077"/>
    <w:rsid w:val="0098573C"/>
    <w:rsid w:val="0098594A"/>
    <w:rsid w:val="00986CDF"/>
    <w:rsid w:val="00986F0F"/>
    <w:rsid w:val="00990CBC"/>
    <w:rsid w:val="0099124E"/>
    <w:rsid w:val="009920D8"/>
    <w:rsid w:val="00992152"/>
    <w:rsid w:val="00992388"/>
    <w:rsid w:val="00992527"/>
    <w:rsid w:val="00992B8F"/>
    <w:rsid w:val="00992DE5"/>
    <w:rsid w:val="00995514"/>
    <w:rsid w:val="009957EA"/>
    <w:rsid w:val="00995AD4"/>
    <w:rsid w:val="00995EA6"/>
    <w:rsid w:val="009962DF"/>
    <w:rsid w:val="00996538"/>
    <w:rsid w:val="00996611"/>
    <w:rsid w:val="0099779B"/>
    <w:rsid w:val="00997DE8"/>
    <w:rsid w:val="009A0C3B"/>
    <w:rsid w:val="009A104A"/>
    <w:rsid w:val="009A12EC"/>
    <w:rsid w:val="009A1B1A"/>
    <w:rsid w:val="009A2868"/>
    <w:rsid w:val="009A344B"/>
    <w:rsid w:val="009A3486"/>
    <w:rsid w:val="009A36D4"/>
    <w:rsid w:val="009A39A6"/>
    <w:rsid w:val="009A4033"/>
    <w:rsid w:val="009A4D6E"/>
    <w:rsid w:val="009A5AE6"/>
    <w:rsid w:val="009A5D08"/>
    <w:rsid w:val="009A615A"/>
    <w:rsid w:val="009A6A3F"/>
    <w:rsid w:val="009B018C"/>
    <w:rsid w:val="009B028F"/>
    <w:rsid w:val="009B0FB7"/>
    <w:rsid w:val="009B106F"/>
    <w:rsid w:val="009B17FA"/>
    <w:rsid w:val="009B1927"/>
    <w:rsid w:val="009B1CFA"/>
    <w:rsid w:val="009B38BE"/>
    <w:rsid w:val="009B4850"/>
    <w:rsid w:val="009B4AE7"/>
    <w:rsid w:val="009B4EC0"/>
    <w:rsid w:val="009B5780"/>
    <w:rsid w:val="009B6710"/>
    <w:rsid w:val="009C00B8"/>
    <w:rsid w:val="009C0680"/>
    <w:rsid w:val="009C0E50"/>
    <w:rsid w:val="009C0F80"/>
    <w:rsid w:val="009C0F86"/>
    <w:rsid w:val="009C1530"/>
    <w:rsid w:val="009C178B"/>
    <w:rsid w:val="009C2AA6"/>
    <w:rsid w:val="009C369D"/>
    <w:rsid w:val="009C37BE"/>
    <w:rsid w:val="009C3D0F"/>
    <w:rsid w:val="009C3D4E"/>
    <w:rsid w:val="009C40DF"/>
    <w:rsid w:val="009C4323"/>
    <w:rsid w:val="009C4AB1"/>
    <w:rsid w:val="009C4FDB"/>
    <w:rsid w:val="009C5199"/>
    <w:rsid w:val="009C59B3"/>
    <w:rsid w:val="009C6F27"/>
    <w:rsid w:val="009C7B59"/>
    <w:rsid w:val="009D0860"/>
    <w:rsid w:val="009D0FF2"/>
    <w:rsid w:val="009D11CC"/>
    <w:rsid w:val="009D25D1"/>
    <w:rsid w:val="009D2D98"/>
    <w:rsid w:val="009D3D53"/>
    <w:rsid w:val="009D45C7"/>
    <w:rsid w:val="009D6427"/>
    <w:rsid w:val="009E1B19"/>
    <w:rsid w:val="009E1EED"/>
    <w:rsid w:val="009E296C"/>
    <w:rsid w:val="009E2C41"/>
    <w:rsid w:val="009E2F13"/>
    <w:rsid w:val="009E3B5F"/>
    <w:rsid w:val="009E4372"/>
    <w:rsid w:val="009E4D9E"/>
    <w:rsid w:val="009E5960"/>
    <w:rsid w:val="009E63A3"/>
    <w:rsid w:val="009E660E"/>
    <w:rsid w:val="009E7043"/>
    <w:rsid w:val="009E7048"/>
    <w:rsid w:val="009E7BD6"/>
    <w:rsid w:val="009F0345"/>
    <w:rsid w:val="009F04D8"/>
    <w:rsid w:val="009F0C1E"/>
    <w:rsid w:val="009F10A0"/>
    <w:rsid w:val="009F1772"/>
    <w:rsid w:val="009F225A"/>
    <w:rsid w:val="009F3325"/>
    <w:rsid w:val="009F35E2"/>
    <w:rsid w:val="009F442B"/>
    <w:rsid w:val="009F592F"/>
    <w:rsid w:val="009F5A70"/>
    <w:rsid w:val="009F65F9"/>
    <w:rsid w:val="009F68BA"/>
    <w:rsid w:val="009F6D9B"/>
    <w:rsid w:val="009F7BF5"/>
    <w:rsid w:val="009F7FFD"/>
    <w:rsid w:val="00A01519"/>
    <w:rsid w:val="00A01919"/>
    <w:rsid w:val="00A01A39"/>
    <w:rsid w:val="00A035F9"/>
    <w:rsid w:val="00A03A0B"/>
    <w:rsid w:val="00A05696"/>
    <w:rsid w:val="00A06277"/>
    <w:rsid w:val="00A07745"/>
    <w:rsid w:val="00A079DC"/>
    <w:rsid w:val="00A07FFB"/>
    <w:rsid w:val="00A10BBD"/>
    <w:rsid w:val="00A111C2"/>
    <w:rsid w:val="00A1276E"/>
    <w:rsid w:val="00A12D22"/>
    <w:rsid w:val="00A12D38"/>
    <w:rsid w:val="00A13E59"/>
    <w:rsid w:val="00A14942"/>
    <w:rsid w:val="00A14E82"/>
    <w:rsid w:val="00A15599"/>
    <w:rsid w:val="00A155CD"/>
    <w:rsid w:val="00A161DA"/>
    <w:rsid w:val="00A16E0D"/>
    <w:rsid w:val="00A176EC"/>
    <w:rsid w:val="00A17B88"/>
    <w:rsid w:val="00A20364"/>
    <w:rsid w:val="00A20890"/>
    <w:rsid w:val="00A216FD"/>
    <w:rsid w:val="00A21A24"/>
    <w:rsid w:val="00A2233A"/>
    <w:rsid w:val="00A2328C"/>
    <w:rsid w:val="00A23C18"/>
    <w:rsid w:val="00A2440B"/>
    <w:rsid w:val="00A24DDF"/>
    <w:rsid w:val="00A24FB6"/>
    <w:rsid w:val="00A25711"/>
    <w:rsid w:val="00A26489"/>
    <w:rsid w:val="00A26529"/>
    <w:rsid w:val="00A26C65"/>
    <w:rsid w:val="00A27B2F"/>
    <w:rsid w:val="00A30063"/>
    <w:rsid w:val="00A30132"/>
    <w:rsid w:val="00A3084B"/>
    <w:rsid w:val="00A30973"/>
    <w:rsid w:val="00A30BC7"/>
    <w:rsid w:val="00A30DFC"/>
    <w:rsid w:val="00A30EFC"/>
    <w:rsid w:val="00A31450"/>
    <w:rsid w:val="00A3305F"/>
    <w:rsid w:val="00A33205"/>
    <w:rsid w:val="00A33631"/>
    <w:rsid w:val="00A338E7"/>
    <w:rsid w:val="00A3396A"/>
    <w:rsid w:val="00A34998"/>
    <w:rsid w:val="00A34D92"/>
    <w:rsid w:val="00A3596E"/>
    <w:rsid w:val="00A35A88"/>
    <w:rsid w:val="00A35CAA"/>
    <w:rsid w:val="00A35D0F"/>
    <w:rsid w:val="00A36621"/>
    <w:rsid w:val="00A36733"/>
    <w:rsid w:val="00A36E7E"/>
    <w:rsid w:val="00A36E7F"/>
    <w:rsid w:val="00A37CE8"/>
    <w:rsid w:val="00A37E42"/>
    <w:rsid w:val="00A40821"/>
    <w:rsid w:val="00A41C7E"/>
    <w:rsid w:val="00A41E65"/>
    <w:rsid w:val="00A41EFE"/>
    <w:rsid w:val="00A43E0A"/>
    <w:rsid w:val="00A454D4"/>
    <w:rsid w:val="00A45C0B"/>
    <w:rsid w:val="00A47247"/>
    <w:rsid w:val="00A47D2E"/>
    <w:rsid w:val="00A50035"/>
    <w:rsid w:val="00A512E2"/>
    <w:rsid w:val="00A514B1"/>
    <w:rsid w:val="00A51705"/>
    <w:rsid w:val="00A51A0A"/>
    <w:rsid w:val="00A530C7"/>
    <w:rsid w:val="00A53116"/>
    <w:rsid w:val="00A536F7"/>
    <w:rsid w:val="00A53E22"/>
    <w:rsid w:val="00A54203"/>
    <w:rsid w:val="00A54A2E"/>
    <w:rsid w:val="00A55214"/>
    <w:rsid w:val="00A5579F"/>
    <w:rsid w:val="00A55C67"/>
    <w:rsid w:val="00A55F5B"/>
    <w:rsid w:val="00A56A7F"/>
    <w:rsid w:val="00A60185"/>
    <w:rsid w:val="00A60889"/>
    <w:rsid w:val="00A609AC"/>
    <w:rsid w:val="00A619C8"/>
    <w:rsid w:val="00A62063"/>
    <w:rsid w:val="00A622BF"/>
    <w:rsid w:val="00A622FC"/>
    <w:rsid w:val="00A62A0A"/>
    <w:rsid w:val="00A62BE0"/>
    <w:rsid w:val="00A62DE9"/>
    <w:rsid w:val="00A62FA9"/>
    <w:rsid w:val="00A6314C"/>
    <w:rsid w:val="00A642C8"/>
    <w:rsid w:val="00A64DF2"/>
    <w:rsid w:val="00A661EA"/>
    <w:rsid w:val="00A66829"/>
    <w:rsid w:val="00A66DEF"/>
    <w:rsid w:val="00A66F04"/>
    <w:rsid w:val="00A67B1F"/>
    <w:rsid w:val="00A67DFE"/>
    <w:rsid w:val="00A704F0"/>
    <w:rsid w:val="00A709FC"/>
    <w:rsid w:val="00A710C9"/>
    <w:rsid w:val="00A711CE"/>
    <w:rsid w:val="00A713C1"/>
    <w:rsid w:val="00A71A27"/>
    <w:rsid w:val="00A71E2D"/>
    <w:rsid w:val="00A72E37"/>
    <w:rsid w:val="00A72E71"/>
    <w:rsid w:val="00A73A0E"/>
    <w:rsid w:val="00A73BC1"/>
    <w:rsid w:val="00A7604A"/>
    <w:rsid w:val="00A76587"/>
    <w:rsid w:val="00A76BD8"/>
    <w:rsid w:val="00A77BF4"/>
    <w:rsid w:val="00A77D7A"/>
    <w:rsid w:val="00A8077F"/>
    <w:rsid w:val="00A819A8"/>
    <w:rsid w:val="00A81C16"/>
    <w:rsid w:val="00A8255C"/>
    <w:rsid w:val="00A830E5"/>
    <w:rsid w:val="00A841D5"/>
    <w:rsid w:val="00A84BB0"/>
    <w:rsid w:val="00A853C9"/>
    <w:rsid w:val="00A861E3"/>
    <w:rsid w:val="00A8621E"/>
    <w:rsid w:val="00A87078"/>
    <w:rsid w:val="00A87135"/>
    <w:rsid w:val="00A90481"/>
    <w:rsid w:val="00A9204C"/>
    <w:rsid w:val="00A928AF"/>
    <w:rsid w:val="00A92AE6"/>
    <w:rsid w:val="00A92ED9"/>
    <w:rsid w:val="00A93280"/>
    <w:rsid w:val="00A93752"/>
    <w:rsid w:val="00A94BF7"/>
    <w:rsid w:val="00A951EA"/>
    <w:rsid w:val="00A957C3"/>
    <w:rsid w:val="00A959E3"/>
    <w:rsid w:val="00A95C20"/>
    <w:rsid w:val="00A96FE5"/>
    <w:rsid w:val="00A979E7"/>
    <w:rsid w:val="00AA0366"/>
    <w:rsid w:val="00AA04D8"/>
    <w:rsid w:val="00AA089C"/>
    <w:rsid w:val="00AA1394"/>
    <w:rsid w:val="00AA1549"/>
    <w:rsid w:val="00AA2098"/>
    <w:rsid w:val="00AA2548"/>
    <w:rsid w:val="00AA3197"/>
    <w:rsid w:val="00AA4733"/>
    <w:rsid w:val="00AA47A5"/>
    <w:rsid w:val="00AA53D1"/>
    <w:rsid w:val="00AA58C4"/>
    <w:rsid w:val="00AA5927"/>
    <w:rsid w:val="00AA643E"/>
    <w:rsid w:val="00AA6FF6"/>
    <w:rsid w:val="00AA7003"/>
    <w:rsid w:val="00AA7FBD"/>
    <w:rsid w:val="00AB108E"/>
    <w:rsid w:val="00AB11C8"/>
    <w:rsid w:val="00AB1802"/>
    <w:rsid w:val="00AB2AD0"/>
    <w:rsid w:val="00AB2C03"/>
    <w:rsid w:val="00AB2EEE"/>
    <w:rsid w:val="00AB31DC"/>
    <w:rsid w:val="00AB3D1B"/>
    <w:rsid w:val="00AB4524"/>
    <w:rsid w:val="00AB4E73"/>
    <w:rsid w:val="00AB6B1D"/>
    <w:rsid w:val="00AB6DC4"/>
    <w:rsid w:val="00AB6E79"/>
    <w:rsid w:val="00AC08A8"/>
    <w:rsid w:val="00AC1808"/>
    <w:rsid w:val="00AC1F6B"/>
    <w:rsid w:val="00AC27E1"/>
    <w:rsid w:val="00AC3A8C"/>
    <w:rsid w:val="00AC44ED"/>
    <w:rsid w:val="00AC4E26"/>
    <w:rsid w:val="00AC522A"/>
    <w:rsid w:val="00AC61A4"/>
    <w:rsid w:val="00AC6B3D"/>
    <w:rsid w:val="00AC7249"/>
    <w:rsid w:val="00AC77D7"/>
    <w:rsid w:val="00AD1D31"/>
    <w:rsid w:val="00AD29AA"/>
    <w:rsid w:val="00AD2A98"/>
    <w:rsid w:val="00AD2CE8"/>
    <w:rsid w:val="00AD2E53"/>
    <w:rsid w:val="00AD3F49"/>
    <w:rsid w:val="00AD439E"/>
    <w:rsid w:val="00AD4542"/>
    <w:rsid w:val="00AD46AC"/>
    <w:rsid w:val="00AD56C8"/>
    <w:rsid w:val="00AD5768"/>
    <w:rsid w:val="00AD58F2"/>
    <w:rsid w:val="00AD5AE8"/>
    <w:rsid w:val="00AD6F2D"/>
    <w:rsid w:val="00AD7E1A"/>
    <w:rsid w:val="00AE0B66"/>
    <w:rsid w:val="00AE0C91"/>
    <w:rsid w:val="00AE0ECC"/>
    <w:rsid w:val="00AE13B5"/>
    <w:rsid w:val="00AE177A"/>
    <w:rsid w:val="00AE281C"/>
    <w:rsid w:val="00AE3FBF"/>
    <w:rsid w:val="00AE53C4"/>
    <w:rsid w:val="00AE56E8"/>
    <w:rsid w:val="00AE5BD8"/>
    <w:rsid w:val="00AE5C21"/>
    <w:rsid w:val="00AE69CC"/>
    <w:rsid w:val="00AE7DB1"/>
    <w:rsid w:val="00AE7E5A"/>
    <w:rsid w:val="00AF06E9"/>
    <w:rsid w:val="00AF0D31"/>
    <w:rsid w:val="00AF144E"/>
    <w:rsid w:val="00AF16A8"/>
    <w:rsid w:val="00AF18F5"/>
    <w:rsid w:val="00AF2133"/>
    <w:rsid w:val="00AF3A68"/>
    <w:rsid w:val="00AF3E26"/>
    <w:rsid w:val="00AF4C6A"/>
    <w:rsid w:val="00AF4FC1"/>
    <w:rsid w:val="00AF6229"/>
    <w:rsid w:val="00AF66E1"/>
    <w:rsid w:val="00AF7B9E"/>
    <w:rsid w:val="00B00168"/>
    <w:rsid w:val="00B00487"/>
    <w:rsid w:val="00B0096C"/>
    <w:rsid w:val="00B00EA1"/>
    <w:rsid w:val="00B013BC"/>
    <w:rsid w:val="00B0147D"/>
    <w:rsid w:val="00B01A24"/>
    <w:rsid w:val="00B01BA9"/>
    <w:rsid w:val="00B02E95"/>
    <w:rsid w:val="00B0512A"/>
    <w:rsid w:val="00B0529F"/>
    <w:rsid w:val="00B056B8"/>
    <w:rsid w:val="00B06269"/>
    <w:rsid w:val="00B07182"/>
    <w:rsid w:val="00B07478"/>
    <w:rsid w:val="00B074B9"/>
    <w:rsid w:val="00B078A9"/>
    <w:rsid w:val="00B0791F"/>
    <w:rsid w:val="00B10535"/>
    <w:rsid w:val="00B10DF1"/>
    <w:rsid w:val="00B10F96"/>
    <w:rsid w:val="00B1119F"/>
    <w:rsid w:val="00B11544"/>
    <w:rsid w:val="00B11AF3"/>
    <w:rsid w:val="00B11ED6"/>
    <w:rsid w:val="00B1282E"/>
    <w:rsid w:val="00B13087"/>
    <w:rsid w:val="00B13C44"/>
    <w:rsid w:val="00B13CF2"/>
    <w:rsid w:val="00B1418B"/>
    <w:rsid w:val="00B144CD"/>
    <w:rsid w:val="00B158E8"/>
    <w:rsid w:val="00B15D86"/>
    <w:rsid w:val="00B164AD"/>
    <w:rsid w:val="00B16663"/>
    <w:rsid w:val="00B16A61"/>
    <w:rsid w:val="00B16CDD"/>
    <w:rsid w:val="00B1716E"/>
    <w:rsid w:val="00B17EE4"/>
    <w:rsid w:val="00B20427"/>
    <w:rsid w:val="00B21195"/>
    <w:rsid w:val="00B21649"/>
    <w:rsid w:val="00B21A81"/>
    <w:rsid w:val="00B21F14"/>
    <w:rsid w:val="00B235D0"/>
    <w:rsid w:val="00B23A03"/>
    <w:rsid w:val="00B240D3"/>
    <w:rsid w:val="00B2486A"/>
    <w:rsid w:val="00B24B22"/>
    <w:rsid w:val="00B25310"/>
    <w:rsid w:val="00B25650"/>
    <w:rsid w:val="00B25EF3"/>
    <w:rsid w:val="00B269C2"/>
    <w:rsid w:val="00B304C8"/>
    <w:rsid w:val="00B30A43"/>
    <w:rsid w:val="00B30DA9"/>
    <w:rsid w:val="00B31F0B"/>
    <w:rsid w:val="00B32ABA"/>
    <w:rsid w:val="00B32BC2"/>
    <w:rsid w:val="00B32F8F"/>
    <w:rsid w:val="00B336F6"/>
    <w:rsid w:val="00B33C92"/>
    <w:rsid w:val="00B3492A"/>
    <w:rsid w:val="00B34ECC"/>
    <w:rsid w:val="00B355CC"/>
    <w:rsid w:val="00B3582F"/>
    <w:rsid w:val="00B3669F"/>
    <w:rsid w:val="00B36723"/>
    <w:rsid w:val="00B36769"/>
    <w:rsid w:val="00B36C85"/>
    <w:rsid w:val="00B3756C"/>
    <w:rsid w:val="00B406E0"/>
    <w:rsid w:val="00B407B3"/>
    <w:rsid w:val="00B40A02"/>
    <w:rsid w:val="00B40FBA"/>
    <w:rsid w:val="00B41562"/>
    <w:rsid w:val="00B4162B"/>
    <w:rsid w:val="00B42BEA"/>
    <w:rsid w:val="00B4393E"/>
    <w:rsid w:val="00B44C2D"/>
    <w:rsid w:val="00B45D2A"/>
    <w:rsid w:val="00B4634D"/>
    <w:rsid w:val="00B46479"/>
    <w:rsid w:val="00B471E8"/>
    <w:rsid w:val="00B4755B"/>
    <w:rsid w:val="00B508F1"/>
    <w:rsid w:val="00B50A84"/>
    <w:rsid w:val="00B51345"/>
    <w:rsid w:val="00B526BC"/>
    <w:rsid w:val="00B52CB4"/>
    <w:rsid w:val="00B531F3"/>
    <w:rsid w:val="00B53496"/>
    <w:rsid w:val="00B539A3"/>
    <w:rsid w:val="00B540A2"/>
    <w:rsid w:val="00B5467D"/>
    <w:rsid w:val="00B547F5"/>
    <w:rsid w:val="00B54DE9"/>
    <w:rsid w:val="00B553EC"/>
    <w:rsid w:val="00B55C2F"/>
    <w:rsid w:val="00B55E3F"/>
    <w:rsid w:val="00B56219"/>
    <w:rsid w:val="00B56610"/>
    <w:rsid w:val="00B60830"/>
    <w:rsid w:val="00B61AD6"/>
    <w:rsid w:val="00B639B5"/>
    <w:rsid w:val="00B63C0E"/>
    <w:rsid w:val="00B64C65"/>
    <w:rsid w:val="00B6527E"/>
    <w:rsid w:val="00B65D73"/>
    <w:rsid w:val="00B66D01"/>
    <w:rsid w:val="00B672FE"/>
    <w:rsid w:val="00B67D27"/>
    <w:rsid w:val="00B67F3D"/>
    <w:rsid w:val="00B704C3"/>
    <w:rsid w:val="00B70C24"/>
    <w:rsid w:val="00B70F76"/>
    <w:rsid w:val="00B7131D"/>
    <w:rsid w:val="00B7146D"/>
    <w:rsid w:val="00B714BA"/>
    <w:rsid w:val="00B7234D"/>
    <w:rsid w:val="00B72D3E"/>
    <w:rsid w:val="00B741D9"/>
    <w:rsid w:val="00B74DFE"/>
    <w:rsid w:val="00B76AF5"/>
    <w:rsid w:val="00B779FB"/>
    <w:rsid w:val="00B77E66"/>
    <w:rsid w:val="00B77E96"/>
    <w:rsid w:val="00B8022A"/>
    <w:rsid w:val="00B8083C"/>
    <w:rsid w:val="00B824D1"/>
    <w:rsid w:val="00B82D6A"/>
    <w:rsid w:val="00B83B64"/>
    <w:rsid w:val="00B8480F"/>
    <w:rsid w:val="00B84BF3"/>
    <w:rsid w:val="00B85946"/>
    <w:rsid w:val="00B85FBA"/>
    <w:rsid w:val="00B8640B"/>
    <w:rsid w:val="00B87274"/>
    <w:rsid w:val="00B87E55"/>
    <w:rsid w:val="00B90312"/>
    <w:rsid w:val="00B90EFB"/>
    <w:rsid w:val="00B91DE4"/>
    <w:rsid w:val="00B92944"/>
    <w:rsid w:val="00B92B44"/>
    <w:rsid w:val="00B93DD0"/>
    <w:rsid w:val="00B94884"/>
    <w:rsid w:val="00B95311"/>
    <w:rsid w:val="00B95503"/>
    <w:rsid w:val="00B95A3C"/>
    <w:rsid w:val="00B96444"/>
    <w:rsid w:val="00B96830"/>
    <w:rsid w:val="00B97732"/>
    <w:rsid w:val="00B97DBB"/>
    <w:rsid w:val="00BA0057"/>
    <w:rsid w:val="00BA008B"/>
    <w:rsid w:val="00BA14A9"/>
    <w:rsid w:val="00BA2670"/>
    <w:rsid w:val="00BA3DD6"/>
    <w:rsid w:val="00BA50D6"/>
    <w:rsid w:val="00BA52FC"/>
    <w:rsid w:val="00BA56C0"/>
    <w:rsid w:val="00BA5C2A"/>
    <w:rsid w:val="00BA5EBF"/>
    <w:rsid w:val="00BA65A8"/>
    <w:rsid w:val="00BA6D19"/>
    <w:rsid w:val="00BA7461"/>
    <w:rsid w:val="00BA7DA9"/>
    <w:rsid w:val="00BB04F6"/>
    <w:rsid w:val="00BB21D0"/>
    <w:rsid w:val="00BB31D9"/>
    <w:rsid w:val="00BB32BB"/>
    <w:rsid w:val="00BB4540"/>
    <w:rsid w:val="00BB4F76"/>
    <w:rsid w:val="00BB5114"/>
    <w:rsid w:val="00BB78A9"/>
    <w:rsid w:val="00BC1C51"/>
    <w:rsid w:val="00BC21F6"/>
    <w:rsid w:val="00BC2419"/>
    <w:rsid w:val="00BC2DC5"/>
    <w:rsid w:val="00BC2EB5"/>
    <w:rsid w:val="00BC3569"/>
    <w:rsid w:val="00BC3B06"/>
    <w:rsid w:val="00BC3B25"/>
    <w:rsid w:val="00BC3D6C"/>
    <w:rsid w:val="00BC4215"/>
    <w:rsid w:val="00BC4DE8"/>
    <w:rsid w:val="00BC53A9"/>
    <w:rsid w:val="00BC5CAE"/>
    <w:rsid w:val="00BC68F6"/>
    <w:rsid w:val="00BC7201"/>
    <w:rsid w:val="00BC7532"/>
    <w:rsid w:val="00BC7A6F"/>
    <w:rsid w:val="00BD0719"/>
    <w:rsid w:val="00BD08B2"/>
    <w:rsid w:val="00BD129D"/>
    <w:rsid w:val="00BD1318"/>
    <w:rsid w:val="00BD13AE"/>
    <w:rsid w:val="00BD1A6F"/>
    <w:rsid w:val="00BD2BBD"/>
    <w:rsid w:val="00BD2DD5"/>
    <w:rsid w:val="00BD2F92"/>
    <w:rsid w:val="00BD316E"/>
    <w:rsid w:val="00BD3F2B"/>
    <w:rsid w:val="00BD4912"/>
    <w:rsid w:val="00BD494F"/>
    <w:rsid w:val="00BD54BF"/>
    <w:rsid w:val="00BD5FED"/>
    <w:rsid w:val="00BD6B0B"/>
    <w:rsid w:val="00BD7E42"/>
    <w:rsid w:val="00BE0098"/>
    <w:rsid w:val="00BE1D59"/>
    <w:rsid w:val="00BE27C4"/>
    <w:rsid w:val="00BE28F3"/>
    <w:rsid w:val="00BE2D0E"/>
    <w:rsid w:val="00BE44D2"/>
    <w:rsid w:val="00BE4935"/>
    <w:rsid w:val="00BE4C85"/>
    <w:rsid w:val="00BE5CC7"/>
    <w:rsid w:val="00BE5E5A"/>
    <w:rsid w:val="00BE5F92"/>
    <w:rsid w:val="00BE6895"/>
    <w:rsid w:val="00BE6B3F"/>
    <w:rsid w:val="00BE6C29"/>
    <w:rsid w:val="00BE6CF7"/>
    <w:rsid w:val="00BE6D3C"/>
    <w:rsid w:val="00BE6DB5"/>
    <w:rsid w:val="00BE74E2"/>
    <w:rsid w:val="00BE7852"/>
    <w:rsid w:val="00BE7D20"/>
    <w:rsid w:val="00BF1000"/>
    <w:rsid w:val="00BF1428"/>
    <w:rsid w:val="00BF1551"/>
    <w:rsid w:val="00BF2679"/>
    <w:rsid w:val="00BF2769"/>
    <w:rsid w:val="00BF28AE"/>
    <w:rsid w:val="00BF2E10"/>
    <w:rsid w:val="00BF3372"/>
    <w:rsid w:val="00BF4A16"/>
    <w:rsid w:val="00BF4D9F"/>
    <w:rsid w:val="00BF6248"/>
    <w:rsid w:val="00BF687E"/>
    <w:rsid w:val="00BF79A2"/>
    <w:rsid w:val="00BF7CEE"/>
    <w:rsid w:val="00C000D5"/>
    <w:rsid w:val="00C00349"/>
    <w:rsid w:val="00C00CDD"/>
    <w:rsid w:val="00C013C6"/>
    <w:rsid w:val="00C0141D"/>
    <w:rsid w:val="00C0164A"/>
    <w:rsid w:val="00C03880"/>
    <w:rsid w:val="00C03EDB"/>
    <w:rsid w:val="00C042E8"/>
    <w:rsid w:val="00C046DA"/>
    <w:rsid w:val="00C058D3"/>
    <w:rsid w:val="00C063EE"/>
    <w:rsid w:val="00C0647C"/>
    <w:rsid w:val="00C106EC"/>
    <w:rsid w:val="00C10FF3"/>
    <w:rsid w:val="00C119A5"/>
    <w:rsid w:val="00C11CA2"/>
    <w:rsid w:val="00C129DF"/>
    <w:rsid w:val="00C135CF"/>
    <w:rsid w:val="00C139AC"/>
    <w:rsid w:val="00C146F4"/>
    <w:rsid w:val="00C14DDA"/>
    <w:rsid w:val="00C14DE2"/>
    <w:rsid w:val="00C15488"/>
    <w:rsid w:val="00C16672"/>
    <w:rsid w:val="00C178F9"/>
    <w:rsid w:val="00C17AB1"/>
    <w:rsid w:val="00C20AA7"/>
    <w:rsid w:val="00C20F4C"/>
    <w:rsid w:val="00C20F56"/>
    <w:rsid w:val="00C218B9"/>
    <w:rsid w:val="00C23702"/>
    <w:rsid w:val="00C23914"/>
    <w:rsid w:val="00C25B7A"/>
    <w:rsid w:val="00C26111"/>
    <w:rsid w:val="00C2683F"/>
    <w:rsid w:val="00C26A3B"/>
    <w:rsid w:val="00C2722D"/>
    <w:rsid w:val="00C27B74"/>
    <w:rsid w:val="00C30892"/>
    <w:rsid w:val="00C310FF"/>
    <w:rsid w:val="00C31394"/>
    <w:rsid w:val="00C31810"/>
    <w:rsid w:val="00C3184D"/>
    <w:rsid w:val="00C333E0"/>
    <w:rsid w:val="00C33BC9"/>
    <w:rsid w:val="00C33CB2"/>
    <w:rsid w:val="00C34716"/>
    <w:rsid w:val="00C35CD1"/>
    <w:rsid w:val="00C36890"/>
    <w:rsid w:val="00C37290"/>
    <w:rsid w:val="00C37A83"/>
    <w:rsid w:val="00C40663"/>
    <w:rsid w:val="00C408F4"/>
    <w:rsid w:val="00C40C74"/>
    <w:rsid w:val="00C4201E"/>
    <w:rsid w:val="00C42C92"/>
    <w:rsid w:val="00C43F6F"/>
    <w:rsid w:val="00C44E60"/>
    <w:rsid w:val="00C45790"/>
    <w:rsid w:val="00C460F3"/>
    <w:rsid w:val="00C466F4"/>
    <w:rsid w:val="00C4714E"/>
    <w:rsid w:val="00C47BB1"/>
    <w:rsid w:val="00C50922"/>
    <w:rsid w:val="00C50984"/>
    <w:rsid w:val="00C519D3"/>
    <w:rsid w:val="00C51CCA"/>
    <w:rsid w:val="00C52ABB"/>
    <w:rsid w:val="00C53240"/>
    <w:rsid w:val="00C53A52"/>
    <w:rsid w:val="00C53D9A"/>
    <w:rsid w:val="00C54AE8"/>
    <w:rsid w:val="00C5504F"/>
    <w:rsid w:val="00C55C9E"/>
    <w:rsid w:val="00C5773C"/>
    <w:rsid w:val="00C57B55"/>
    <w:rsid w:val="00C6095B"/>
    <w:rsid w:val="00C60ABE"/>
    <w:rsid w:val="00C60E75"/>
    <w:rsid w:val="00C613FC"/>
    <w:rsid w:val="00C624B7"/>
    <w:rsid w:val="00C63376"/>
    <w:rsid w:val="00C63858"/>
    <w:rsid w:val="00C641FD"/>
    <w:rsid w:val="00C652AA"/>
    <w:rsid w:val="00C66180"/>
    <w:rsid w:val="00C66D2E"/>
    <w:rsid w:val="00C6742F"/>
    <w:rsid w:val="00C70E73"/>
    <w:rsid w:val="00C7127E"/>
    <w:rsid w:val="00C7141B"/>
    <w:rsid w:val="00C721FC"/>
    <w:rsid w:val="00C731D2"/>
    <w:rsid w:val="00C732D8"/>
    <w:rsid w:val="00C74F97"/>
    <w:rsid w:val="00C75057"/>
    <w:rsid w:val="00C75B84"/>
    <w:rsid w:val="00C76709"/>
    <w:rsid w:val="00C77818"/>
    <w:rsid w:val="00C77B42"/>
    <w:rsid w:val="00C77FC3"/>
    <w:rsid w:val="00C806BD"/>
    <w:rsid w:val="00C81582"/>
    <w:rsid w:val="00C8173B"/>
    <w:rsid w:val="00C8276E"/>
    <w:rsid w:val="00C842AC"/>
    <w:rsid w:val="00C8577E"/>
    <w:rsid w:val="00C858C4"/>
    <w:rsid w:val="00C85B07"/>
    <w:rsid w:val="00C862D9"/>
    <w:rsid w:val="00C863C5"/>
    <w:rsid w:val="00C86408"/>
    <w:rsid w:val="00C86724"/>
    <w:rsid w:val="00C87C0C"/>
    <w:rsid w:val="00C904F9"/>
    <w:rsid w:val="00C90742"/>
    <w:rsid w:val="00C90747"/>
    <w:rsid w:val="00C90E67"/>
    <w:rsid w:val="00C91EA6"/>
    <w:rsid w:val="00C9242C"/>
    <w:rsid w:val="00C936E2"/>
    <w:rsid w:val="00C9405F"/>
    <w:rsid w:val="00C94386"/>
    <w:rsid w:val="00C944F8"/>
    <w:rsid w:val="00C960B5"/>
    <w:rsid w:val="00C965CB"/>
    <w:rsid w:val="00C96688"/>
    <w:rsid w:val="00C96C4F"/>
    <w:rsid w:val="00C96F9C"/>
    <w:rsid w:val="00CA0723"/>
    <w:rsid w:val="00CA0A17"/>
    <w:rsid w:val="00CA12C2"/>
    <w:rsid w:val="00CA2A5F"/>
    <w:rsid w:val="00CA4328"/>
    <w:rsid w:val="00CA4492"/>
    <w:rsid w:val="00CA4CF0"/>
    <w:rsid w:val="00CA5104"/>
    <w:rsid w:val="00CA743D"/>
    <w:rsid w:val="00CA75AF"/>
    <w:rsid w:val="00CB0169"/>
    <w:rsid w:val="00CB1690"/>
    <w:rsid w:val="00CB20E3"/>
    <w:rsid w:val="00CB282B"/>
    <w:rsid w:val="00CB38D3"/>
    <w:rsid w:val="00CB3A0D"/>
    <w:rsid w:val="00CB4B6B"/>
    <w:rsid w:val="00CB5B9C"/>
    <w:rsid w:val="00CB7045"/>
    <w:rsid w:val="00CB779D"/>
    <w:rsid w:val="00CB7880"/>
    <w:rsid w:val="00CC01A1"/>
    <w:rsid w:val="00CC03E8"/>
    <w:rsid w:val="00CC1333"/>
    <w:rsid w:val="00CC169E"/>
    <w:rsid w:val="00CC2466"/>
    <w:rsid w:val="00CC2C4A"/>
    <w:rsid w:val="00CC4286"/>
    <w:rsid w:val="00CC4365"/>
    <w:rsid w:val="00CC4623"/>
    <w:rsid w:val="00CC4B8B"/>
    <w:rsid w:val="00CC4FC0"/>
    <w:rsid w:val="00CC5FE0"/>
    <w:rsid w:val="00CC66C1"/>
    <w:rsid w:val="00CD0C60"/>
    <w:rsid w:val="00CD11B0"/>
    <w:rsid w:val="00CD1843"/>
    <w:rsid w:val="00CD1DCD"/>
    <w:rsid w:val="00CD2048"/>
    <w:rsid w:val="00CD20F8"/>
    <w:rsid w:val="00CD2C6B"/>
    <w:rsid w:val="00CD3480"/>
    <w:rsid w:val="00CD406E"/>
    <w:rsid w:val="00CD4120"/>
    <w:rsid w:val="00CD4288"/>
    <w:rsid w:val="00CD4A76"/>
    <w:rsid w:val="00CD4B3E"/>
    <w:rsid w:val="00CD5713"/>
    <w:rsid w:val="00CD58AA"/>
    <w:rsid w:val="00CD5AE8"/>
    <w:rsid w:val="00CD5C7C"/>
    <w:rsid w:val="00CD6210"/>
    <w:rsid w:val="00CD6797"/>
    <w:rsid w:val="00CD6A7B"/>
    <w:rsid w:val="00CD7186"/>
    <w:rsid w:val="00CD730B"/>
    <w:rsid w:val="00CD7599"/>
    <w:rsid w:val="00CE0BFB"/>
    <w:rsid w:val="00CE0F4E"/>
    <w:rsid w:val="00CE248E"/>
    <w:rsid w:val="00CE293D"/>
    <w:rsid w:val="00CE3285"/>
    <w:rsid w:val="00CE3AD5"/>
    <w:rsid w:val="00CE408E"/>
    <w:rsid w:val="00CE42B3"/>
    <w:rsid w:val="00CE4976"/>
    <w:rsid w:val="00CE4B0E"/>
    <w:rsid w:val="00CE4CF0"/>
    <w:rsid w:val="00CE50BA"/>
    <w:rsid w:val="00CE50F0"/>
    <w:rsid w:val="00CE5B71"/>
    <w:rsid w:val="00CE68AB"/>
    <w:rsid w:val="00CE71C2"/>
    <w:rsid w:val="00CE74B8"/>
    <w:rsid w:val="00CE788D"/>
    <w:rsid w:val="00CE7D36"/>
    <w:rsid w:val="00CE7E6D"/>
    <w:rsid w:val="00CF051B"/>
    <w:rsid w:val="00CF0D3C"/>
    <w:rsid w:val="00CF0E6D"/>
    <w:rsid w:val="00CF145B"/>
    <w:rsid w:val="00CF1B60"/>
    <w:rsid w:val="00CF20C9"/>
    <w:rsid w:val="00CF27B3"/>
    <w:rsid w:val="00CF39A5"/>
    <w:rsid w:val="00CF42D5"/>
    <w:rsid w:val="00CF47FB"/>
    <w:rsid w:val="00CF4EAB"/>
    <w:rsid w:val="00CF4EDA"/>
    <w:rsid w:val="00CF5DEF"/>
    <w:rsid w:val="00CF5F86"/>
    <w:rsid w:val="00CF656A"/>
    <w:rsid w:val="00CF693A"/>
    <w:rsid w:val="00CF6EE2"/>
    <w:rsid w:val="00CF7A29"/>
    <w:rsid w:val="00CF7EE0"/>
    <w:rsid w:val="00D021CB"/>
    <w:rsid w:val="00D02FD5"/>
    <w:rsid w:val="00D03776"/>
    <w:rsid w:val="00D04D94"/>
    <w:rsid w:val="00D050A1"/>
    <w:rsid w:val="00D05601"/>
    <w:rsid w:val="00D056BF"/>
    <w:rsid w:val="00D0666E"/>
    <w:rsid w:val="00D06BAC"/>
    <w:rsid w:val="00D0769C"/>
    <w:rsid w:val="00D076CF"/>
    <w:rsid w:val="00D10841"/>
    <w:rsid w:val="00D10D1E"/>
    <w:rsid w:val="00D10F1A"/>
    <w:rsid w:val="00D116F8"/>
    <w:rsid w:val="00D13274"/>
    <w:rsid w:val="00D1406C"/>
    <w:rsid w:val="00D1441C"/>
    <w:rsid w:val="00D14505"/>
    <w:rsid w:val="00D14689"/>
    <w:rsid w:val="00D14BD8"/>
    <w:rsid w:val="00D14FE6"/>
    <w:rsid w:val="00D152F0"/>
    <w:rsid w:val="00D15779"/>
    <w:rsid w:val="00D17596"/>
    <w:rsid w:val="00D20B22"/>
    <w:rsid w:val="00D2212A"/>
    <w:rsid w:val="00D22538"/>
    <w:rsid w:val="00D22640"/>
    <w:rsid w:val="00D23122"/>
    <w:rsid w:val="00D2318B"/>
    <w:rsid w:val="00D23978"/>
    <w:rsid w:val="00D2407E"/>
    <w:rsid w:val="00D24E8A"/>
    <w:rsid w:val="00D251CA"/>
    <w:rsid w:val="00D25BFE"/>
    <w:rsid w:val="00D25D0F"/>
    <w:rsid w:val="00D26819"/>
    <w:rsid w:val="00D26D3A"/>
    <w:rsid w:val="00D26F20"/>
    <w:rsid w:val="00D270AC"/>
    <w:rsid w:val="00D30740"/>
    <w:rsid w:val="00D30D0E"/>
    <w:rsid w:val="00D32DFB"/>
    <w:rsid w:val="00D33436"/>
    <w:rsid w:val="00D344B9"/>
    <w:rsid w:val="00D34FF9"/>
    <w:rsid w:val="00D3530C"/>
    <w:rsid w:val="00D35862"/>
    <w:rsid w:val="00D37053"/>
    <w:rsid w:val="00D37925"/>
    <w:rsid w:val="00D40C55"/>
    <w:rsid w:val="00D41BB2"/>
    <w:rsid w:val="00D41DBC"/>
    <w:rsid w:val="00D41F4C"/>
    <w:rsid w:val="00D431C5"/>
    <w:rsid w:val="00D4326E"/>
    <w:rsid w:val="00D435B8"/>
    <w:rsid w:val="00D43979"/>
    <w:rsid w:val="00D440B3"/>
    <w:rsid w:val="00D4468E"/>
    <w:rsid w:val="00D45747"/>
    <w:rsid w:val="00D45A5A"/>
    <w:rsid w:val="00D45EE3"/>
    <w:rsid w:val="00D502AA"/>
    <w:rsid w:val="00D50618"/>
    <w:rsid w:val="00D509E9"/>
    <w:rsid w:val="00D51680"/>
    <w:rsid w:val="00D51B65"/>
    <w:rsid w:val="00D51BED"/>
    <w:rsid w:val="00D53B1C"/>
    <w:rsid w:val="00D53E79"/>
    <w:rsid w:val="00D54369"/>
    <w:rsid w:val="00D55F9D"/>
    <w:rsid w:val="00D564EF"/>
    <w:rsid w:val="00D56552"/>
    <w:rsid w:val="00D566B2"/>
    <w:rsid w:val="00D5672F"/>
    <w:rsid w:val="00D570F0"/>
    <w:rsid w:val="00D57507"/>
    <w:rsid w:val="00D57741"/>
    <w:rsid w:val="00D57BC5"/>
    <w:rsid w:val="00D57F9B"/>
    <w:rsid w:val="00D60904"/>
    <w:rsid w:val="00D623E3"/>
    <w:rsid w:val="00D64766"/>
    <w:rsid w:val="00D64776"/>
    <w:rsid w:val="00D64C62"/>
    <w:rsid w:val="00D64C9A"/>
    <w:rsid w:val="00D65687"/>
    <w:rsid w:val="00D66034"/>
    <w:rsid w:val="00D665EB"/>
    <w:rsid w:val="00D666F2"/>
    <w:rsid w:val="00D67D67"/>
    <w:rsid w:val="00D67F8B"/>
    <w:rsid w:val="00D70779"/>
    <w:rsid w:val="00D70920"/>
    <w:rsid w:val="00D7092F"/>
    <w:rsid w:val="00D713B2"/>
    <w:rsid w:val="00D720DB"/>
    <w:rsid w:val="00D72C0B"/>
    <w:rsid w:val="00D7300D"/>
    <w:rsid w:val="00D7349C"/>
    <w:rsid w:val="00D73E9F"/>
    <w:rsid w:val="00D743FA"/>
    <w:rsid w:val="00D747FD"/>
    <w:rsid w:val="00D749D3"/>
    <w:rsid w:val="00D74AEC"/>
    <w:rsid w:val="00D74D22"/>
    <w:rsid w:val="00D75ABE"/>
    <w:rsid w:val="00D75FE4"/>
    <w:rsid w:val="00D76051"/>
    <w:rsid w:val="00D76163"/>
    <w:rsid w:val="00D76317"/>
    <w:rsid w:val="00D764D2"/>
    <w:rsid w:val="00D76F82"/>
    <w:rsid w:val="00D77068"/>
    <w:rsid w:val="00D77F62"/>
    <w:rsid w:val="00D80260"/>
    <w:rsid w:val="00D81BCC"/>
    <w:rsid w:val="00D81F94"/>
    <w:rsid w:val="00D82308"/>
    <w:rsid w:val="00D82318"/>
    <w:rsid w:val="00D827AD"/>
    <w:rsid w:val="00D828F2"/>
    <w:rsid w:val="00D82FC1"/>
    <w:rsid w:val="00D83860"/>
    <w:rsid w:val="00D83D81"/>
    <w:rsid w:val="00D83F0A"/>
    <w:rsid w:val="00D84537"/>
    <w:rsid w:val="00D84B99"/>
    <w:rsid w:val="00D84F55"/>
    <w:rsid w:val="00D85644"/>
    <w:rsid w:val="00D860E9"/>
    <w:rsid w:val="00D87B13"/>
    <w:rsid w:val="00D87CBC"/>
    <w:rsid w:val="00D87E48"/>
    <w:rsid w:val="00D90B25"/>
    <w:rsid w:val="00D90BDB"/>
    <w:rsid w:val="00D915CD"/>
    <w:rsid w:val="00D91D08"/>
    <w:rsid w:val="00D91D6D"/>
    <w:rsid w:val="00D920FC"/>
    <w:rsid w:val="00D921D0"/>
    <w:rsid w:val="00D93A48"/>
    <w:rsid w:val="00D94B9B"/>
    <w:rsid w:val="00D95405"/>
    <w:rsid w:val="00D95B0B"/>
    <w:rsid w:val="00D968D0"/>
    <w:rsid w:val="00D96DBF"/>
    <w:rsid w:val="00D97E5C"/>
    <w:rsid w:val="00DA04B1"/>
    <w:rsid w:val="00DA09B2"/>
    <w:rsid w:val="00DA1AE9"/>
    <w:rsid w:val="00DA1B12"/>
    <w:rsid w:val="00DA2CA5"/>
    <w:rsid w:val="00DA3482"/>
    <w:rsid w:val="00DA47C3"/>
    <w:rsid w:val="00DA54C9"/>
    <w:rsid w:val="00DA5A7E"/>
    <w:rsid w:val="00DA5B90"/>
    <w:rsid w:val="00DA6739"/>
    <w:rsid w:val="00DA68B1"/>
    <w:rsid w:val="00DA6CAE"/>
    <w:rsid w:val="00DA7F7E"/>
    <w:rsid w:val="00DB02E0"/>
    <w:rsid w:val="00DB069A"/>
    <w:rsid w:val="00DB0B12"/>
    <w:rsid w:val="00DB1574"/>
    <w:rsid w:val="00DB1A9E"/>
    <w:rsid w:val="00DB31D6"/>
    <w:rsid w:val="00DB33B9"/>
    <w:rsid w:val="00DB3571"/>
    <w:rsid w:val="00DB3905"/>
    <w:rsid w:val="00DB3985"/>
    <w:rsid w:val="00DB4005"/>
    <w:rsid w:val="00DB443F"/>
    <w:rsid w:val="00DB4CCF"/>
    <w:rsid w:val="00DB5A09"/>
    <w:rsid w:val="00DB64E8"/>
    <w:rsid w:val="00DB6C5C"/>
    <w:rsid w:val="00DB6F2E"/>
    <w:rsid w:val="00DC0511"/>
    <w:rsid w:val="00DC1479"/>
    <w:rsid w:val="00DC1782"/>
    <w:rsid w:val="00DC21EE"/>
    <w:rsid w:val="00DC2E98"/>
    <w:rsid w:val="00DC31C3"/>
    <w:rsid w:val="00DC34EB"/>
    <w:rsid w:val="00DC40A4"/>
    <w:rsid w:val="00DC4D4C"/>
    <w:rsid w:val="00DC542D"/>
    <w:rsid w:val="00DC552D"/>
    <w:rsid w:val="00DC5AD0"/>
    <w:rsid w:val="00DC5AD8"/>
    <w:rsid w:val="00DC6924"/>
    <w:rsid w:val="00DC78A8"/>
    <w:rsid w:val="00DC7995"/>
    <w:rsid w:val="00DD1040"/>
    <w:rsid w:val="00DD1B62"/>
    <w:rsid w:val="00DD1EB9"/>
    <w:rsid w:val="00DD2678"/>
    <w:rsid w:val="00DD2ACA"/>
    <w:rsid w:val="00DD2EB5"/>
    <w:rsid w:val="00DD391D"/>
    <w:rsid w:val="00DD399D"/>
    <w:rsid w:val="00DD3AEA"/>
    <w:rsid w:val="00DD3C96"/>
    <w:rsid w:val="00DD3E43"/>
    <w:rsid w:val="00DD3E9D"/>
    <w:rsid w:val="00DD421C"/>
    <w:rsid w:val="00DD47EE"/>
    <w:rsid w:val="00DD4D78"/>
    <w:rsid w:val="00DD4F6C"/>
    <w:rsid w:val="00DD50FA"/>
    <w:rsid w:val="00DD5385"/>
    <w:rsid w:val="00DD53AB"/>
    <w:rsid w:val="00DD547F"/>
    <w:rsid w:val="00DD5D4D"/>
    <w:rsid w:val="00DD5DB3"/>
    <w:rsid w:val="00DD661E"/>
    <w:rsid w:val="00DD7382"/>
    <w:rsid w:val="00DE0FBF"/>
    <w:rsid w:val="00DE1074"/>
    <w:rsid w:val="00DE13A0"/>
    <w:rsid w:val="00DE1A13"/>
    <w:rsid w:val="00DE2823"/>
    <w:rsid w:val="00DE305E"/>
    <w:rsid w:val="00DE5D8F"/>
    <w:rsid w:val="00DE702E"/>
    <w:rsid w:val="00DE7758"/>
    <w:rsid w:val="00DF004B"/>
    <w:rsid w:val="00DF026F"/>
    <w:rsid w:val="00DF04F5"/>
    <w:rsid w:val="00DF1448"/>
    <w:rsid w:val="00DF18D3"/>
    <w:rsid w:val="00DF1C2D"/>
    <w:rsid w:val="00DF1E5B"/>
    <w:rsid w:val="00DF2275"/>
    <w:rsid w:val="00DF2474"/>
    <w:rsid w:val="00DF2A8F"/>
    <w:rsid w:val="00DF309D"/>
    <w:rsid w:val="00DF3B68"/>
    <w:rsid w:val="00DF3F5E"/>
    <w:rsid w:val="00DF4686"/>
    <w:rsid w:val="00DF4D79"/>
    <w:rsid w:val="00DF5653"/>
    <w:rsid w:val="00DF58E3"/>
    <w:rsid w:val="00DF66E9"/>
    <w:rsid w:val="00DF6885"/>
    <w:rsid w:val="00DF7C1F"/>
    <w:rsid w:val="00E00FFA"/>
    <w:rsid w:val="00E01DAD"/>
    <w:rsid w:val="00E021F3"/>
    <w:rsid w:val="00E024F3"/>
    <w:rsid w:val="00E02BEE"/>
    <w:rsid w:val="00E0362F"/>
    <w:rsid w:val="00E03B14"/>
    <w:rsid w:val="00E042EA"/>
    <w:rsid w:val="00E043E3"/>
    <w:rsid w:val="00E05860"/>
    <w:rsid w:val="00E0596E"/>
    <w:rsid w:val="00E05CF6"/>
    <w:rsid w:val="00E066FE"/>
    <w:rsid w:val="00E06F66"/>
    <w:rsid w:val="00E0760A"/>
    <w:rsid w:val="00E10DD1"/>
    <w:rsid w:val="00E111C7"/>
    <w:rsid w:val="00E122DA"/>
    <w:rsid w:val="00E1323E"/>
    <w:rsid w:val="00E1366E"/>
    <w:rsid w:val="00E13A79"/>
    <w:rsid w:val="00E13AB1"/>
    <w:rsid w:val="00E14931"/>
    <w:rsid w:val="00E15070"/>
    <w:rsid w:val="00E15422"/>
    <w:rsid w:val="00E15974"/>
    <w:rsid w:val="00E15E3B"/>
    <w:rsid w:val="00E1647C"/>
    <w:rsid w:val="00E177CF"/>
    <w:rsid w:val="00E17D3D"/>
    <w:rsid w:val="00E205D0"/>
    <w:rsid w:val="00E20B53"/>
    <w:rsid w:val="00E210DD"/>
    <w:rsid w:val="00E21EFF"/>
    <w:rsid w:val="00E23AD6"/>
    <w:rsid w:val="00E24815"/>
    <w:rsid w:val="00E25575"/>
    <w:rsid w:val="00E25ABD"/>
    <w:rsid w:val="00E3085F"/>
    <w:rsid w:val="00E31448"/>
    <w:rsid w:val="00E346C1"/>
    <w:rsid w:val="00E34A0B"/>
    <w:rsid w:val="00E356E5"/>
    <w:rsid w:val="00E35DD9"/>
    <w:rsid w:val="00E35F0D"/>
    <w:rsid w:val="00E36261"/>
    <w:rsid w:val="00E36777"/>
    <w:rsid w:val="00E3686E"/>
    <w:rsid w:val="00E36F81"/>
    <w:rsid w:val="00E375A9"/>
    <w:rsid w:val="00E40489"/>
    <w:rsid w:val="00E40C60"/>
    <w:rsid w:val="00E40EB3"/>
    <w:rsid w:val="00E411AC"/>
    <w:rsid w:val="00E412FA"/>
    <w:rsid w:val="00E42D70"/>
    <w:rsid w:val="00E44326"/>
    <w:rsid w:val="00E44333"/>
    <w:rsid w:val="00E45765"/>
    <w:rsid w:val="00E467AE"/>
    <w:rsid w:val="00E47CFC"/>
    <w:rsid w:val="00E50039"/>
    <w:rsid w:val="00E5098C"/>
    <w:rsid w:val="00E50A24"/>
    <w:rsid w:val="00E50E75"/>
    <w:rsid w:val="00E5105D"/>
    <w:rsid w:val="00E51A49"/>
    <w:rsid w:val="00E534EA"/>
    <w:rsid w:val="00E538BB"/>
    <w:rsid w:val="00E54721"/>
    <w:rsid w:val="00E565EC"/>
    <w:rsid w:val="00E56FFF"/>
    <w:rsid w:val="00E5784C"/>
    <w:rsid w:val="00E60213"/>
    <w:rsid w:val="00E6090B"/>
    <w:rsid w:val="00E609C5"/>
    <w:rsid w:val="00E60B9F"/>
    <w:rsid w:val="00E60C76"/>
    <w:rsid w:val="00E60FD7"/>
    <w:rsid w:val="00E61087"/>
    <w:rsid w:val="00E610CE"/>
    <w:rsid w:val="00E61670"/>
    <w:rsid w:val="00E62087"/>
    <w:rsid w:val="00E62AD0"/>
    <w:rsid w:val="00E62C0A"/>
    <w:rsid w:val="00E63001"/>
    <w:rsid w:val="00E6387F"/>
    <w:rsid w:val="00E64927"/>
    <w:rsid w:val="00E65302"/>
    <w:rsid w:val="00E661B2"/>
    <w:rsid w:val="00E66217"/>
    <w:rsid w:val="00E663B7"/>
    <w:rsid w:val="00E71672"/>
    <w:rsid w:val="00E7184D"/>
    <w:rsid w:val="00E73B6F"/>
    <w:rsid w:val="00E73C17"/>
    <w:rsid w:val="00E73C2A"/>
    <w:rsid w:val="00E74512"/>
    <w:rsid w:val="00E74D29"/>
    <w:rsid w:val="00E76920"/>
    <w:rsid w:val="00E76C17"/>
    <w:rsid w:val="00E76FCC"/>
    <w:rsid w:val="00E804F2"/>
    <w:rsid w:val="00E81789"/>
    <w:rsid w:val="00E81AE4"/>
    <w:rsid w:val="00E82BDE"/>
    <w:rsid w:val="00E83280"/>
    <w:rsid w:val="00E837BB"/>
    <w:rsid w:val="00E83C23"/>
    <w:rsid w:val="00E83C74"/>
    <w:rsid w:val="00E83CEE"/>
    <w:rsid w:val="00E840A1"/>
    <w:rsid w:val="00E84A43"/>
    <w:rsid w:val="00E8669E"/>
    <w:rsid w:val="00E87052"/>
    <w:rsid w:val="00E871EA"/>
    <w:rsid w:val="00E90264"/>
    <w:rsid w:val="00E90B06"/>
    <w:rsid w:val="00E91089"/>
    <w:rsid w:val="00E91245"/>
    <w:rsid w:val="00E9188E"/>
    <w:rsid w:val="00E91A91"/>
    <w:rsid w:val="00E91F18"/>
    <w:rsid w:val="00E9226D"/>
    <w:rsid w:val="00E92810"/>
    <w:rsid w:val="00E92D01"/>
    <w:rsid w:val="00E935A1"/>
    <w:rsid w:val="00E935F5"/>
    <w:rsid w:val="00E94325"/>
    <w:rsid w:val="00E9679B"/>
    <w:rsid w:val="00E9727C"/>
    <w:rsid w:val="00E97284"/>
    <w:rsid w:val="00E975A4"/>
    <w:rsid w:val="00EA0513"/>
    <w:rsid w:val="00EA0994"/>
    <w:rsid w:val="00EA0E05"/>
    <w:rsid w:val="00EA0FF8"/>
    <w:rsid w:val="00EA3683"/>
    <w:rsid w:val="00EA3AB7"/>
    <w:rsid w:val="00EA416C"/>
    <w:rsid w:val="00EA4D19"/>
    <w:rsid w:val="00EA501B"/>
    <w:rsid w:val="00EA5941"/>
    <w:rsid w:val="00EA5C0B"/>
    <w:rsid w:val="00EA61D2"/>
    <w:rsid w:val="00EA6516"/>
    <w:rsid w:val="00EA6663"/>
    <w:rsid w:val="00EA75EC"/>
    <w:rsid w:val="00EA7C11"/>
    <w:rsid w:val="00EB03F3"/>
    <w:rsid w:val="00EB1570"/>
    <w:rsid w:val="00EB15CB"/>
    <w:rsid w:val="00EB1A9D"/>
    <w:rsid w:val="00EB1E13"/>
    <w:rsid w:val="00EB29DE"/>
    <w:rsid w:val="00EB2B02"/>
    <w:rsid w:val="00EB495E"/>
    <w:rsid w:val="00EB5606"/>
    <w:rsid w:val="00EB5F72"/>
    <w:rsid w:val="00EB60CE"/>
    <w:rsid w:val="00EB6EAB"/>
    <w:rsid w:val="00EB7614"/>
    <w:rsid w:val="00EB7D53"/>
    <w:rsid w:val="00EC04C5"/>
    <w:rsid w:val="00EC0AEB"/>
    <w:rsid w:val="00EC0E47"/>
    <w:rsid w:val="00EC1377"/>
    <w:rsid w:val="00EC1550"/>
    <w:rsid w:val="00EC19ED"/>
    <w:rsid w:val="00EC1DED"/>
    <w:rsid w:val="00EC2C53"/>
    <w:rsid w:val="00EC2D30"/>
    <w:rsid w:val="00EC2FC8"/>
    <w:rsid w:val="00EC37C0"/>
    <w:rsid w:val="00EC3DA2"/>
    <w:rsid w:val="00EC404F"/>
    <w:rsid w:val="00EC4244"/>
    <w:rsid w:val="00EC4817"/>
    <w:rsid w:val="00EC48DB"/>
    <w:rsid w:val="00EC4D65"/>
    <w:rsid w:val="00EC6CD8"/>
    <w:rsid w:val="00EC72C7"/>
    <w:rsid w:val="00EC7A4B"/>
    <w:rsid w:val="00ED14BF"/>
    <w:rsid w:val="00ED19AB"/>
    <w:rsid w:val="00ED1C31"/>
    <w:rsid w:val="00ED321C"/>
    <w:rsid w:val="00ED382C"/>
    <w:rsid w:val="00ED3DE0"/>
    <w:rsid w:val="00ED493A"/>
    <w:rsid w:val="00ED51A6"/>
    <w:rsid w:val="00ED614E"/>
    <w:rsid w:val="00ED626D"/>
    <w:rsid w:val="00ED658D"/>
    <w:rsid w:val="00ED6749"/>
    <w:rsid w:val="00ED6A8F"/>
    <w:rsid w:val="00ED70B6"/>
    <w:rsid w:val="00ED7183"/>
    <w:rsid w:val="00ED725C"/>
    <w:rsid w:val="00EE07CE"/>
    <w:rsid w:val="00EE08EB"/>
    <w:rsid w:val="00EE0EB2"/>
    <w:rsid w:val="00EE1660"/>
    <w:rsid w:val="00EE2167"/>
    <w:rsid w:val="00EE2C2F"/>
    <w:rsid w:val="00EE2CDA"/>
    <w:rsid w:val="00EE3055"/>
    <w:rsid w:val="00EE3146"/>
    <w:rsid w:val="00EE4927"/>
    <w:rsid w:val="00EE4A84"/>
    <w:rsid w:val="00EE4D5C"/>
    <w:rsid w:val="00EE4F26"/>
    <w:rsid w:val="00EE52A7"/>
    <w:rsid w:val="00EE5E07"/>
    <w:rsid w:val="00EE6E9B"/>
    <w:rsid w:val="00EE79E2"/>
    <w:rsid w:val="00EF1100"/>
    <w:rsid w:val="00EF14BE"/>
    <w:rsid w:val="00EF1524"/>
    <w:rsid w:val="00EF1603"/>
    <w:rsid w:val="00EF163F"/>
    <w:rsid w:val="00EF1BAF"/>
    <w:rsid w:val="00EF1F65"/>
    <w:rsid w:val="00EF47C8"/>
    <w:rsid w:val="00EF49B6"/>
    <w:rsid w:val="00EF50BB"/>
    <w:rsid w:val="00EF53FF"/>
    <w:rsid w:val="00EF54BA"/>
    <w:rsid w:val="00EF5584"/>
    <w:rsid w:val="00EF55E7"/>
    <w:rsid w:val="00EF5683"/>
    <w:rsid w:val="00EF6190"/>
    <w:rsid w:val="00EF652D"/>
    <w:rsid w:val="00EF6C13"/>
    <w:rsid w:val="00EF73CF"/>
    <w:rsid w:val="00EF782C"/>
    <w:rsid w:val="00F00192"/>
    <w:rsid w:val="00F00399"/>
    <w:rsid w:val="00F0044F"/>
    <w:rsid w:val="00F00FE9"/>
    <w:rsid w:val="00F01DF6"/>
    <w:rsid w:val="00F01E36"/>
    <w:rsid w:val="00F0207A"/>
    <w:rsid w:val="00F029A7"/>
    <w:rsid w:val="00F0340D"/>
    <w:rsid w:val="00F039C3"/>
    <w:rsid w:val="00F05222"/>
    <w:rsid w:val="00F05386"/>
    <w:rsid w:val="00F05476"/>
    <w:rsid w:val="00F05989"/>
    <w:rsid w:val="00F059A6"/>
    <w:rsid w:val="00F05CB9"/>
    <w:rsid w:val="00F06147"/>
    <w:rsid w:val="00F073ED"/>
    <w:rsid w:val="00F0772A"/>
    <w:rsid w:val="00F0798D"/>
    <w:rsid w:val="00F079D5"/>
    <w:rsid w:val="00F07FE2"/>
    <w:rsid w:val="00F11062"/>
    <w:rsid w:val="00F1150C"/>
    <w:rsid w:val="00F11788"/>
    <w:rsid w:val="00F119D3"/>
    <w:rsid w:val="00F12E8B"/>
    <w:rsid w:val="00F13210"/>
    <w:rsid w:val="00F13478"/>
    <w:rsid w:val="00F1406C"/>
    <w:rsid w:val="00F1466E"/>
    <w:rsid w:val="00F14A68"/>
    <w:rsid w:val="00F14BB6"/>
    <w:rsid w:val="00F14C80"/>
    <w:rsid w:val="00F15C10"/>
    <w:rsid w:val="00F16415"/>
    <w:rsid w:val="00F167AC"/>
    <w:rsid w:val="00F169E2"/>
    <w:rsid w:val="00F16AFF"/>
    <w:rsid w:val="00F16B9A"/>
    <w:rsid w:val="00F173E5"/>
    <w:rsid w:val="00F17765"/>
    <w:rsid w:val="00F20944"/>
    <w:rsid w:val="00F22223"/>
    <w:rsid w:val="00F2281E"/>
    <w:rsid w:val="00F22A9C"/>
    <w:rsid w:val="00F23756"/>
    <w:rsid w:val="00F23BD5"/>
    <w:rsid w:val="00F24707"/>
    <w:rsid w:val="00F2523A"/>
    <w:rsid w:val="00F25574"/>
    <w:rsid w:val="00F25FFA"/>
    <w:rsid w:val="00F26C37"/>
    <w:rsid w:val="00F27460"/>
    <w:rsid w:val="00F27D0C"/>
    <w:rsid w:val="00F27FCD"/>
    <w:rsid w:val="00F309E8"/>
    <w:rsid w:val="00F30F0E"/>
    <w:rsid w:val="00F30FD5"/>
    <w:rsid w:val="00F310D2"/>
    <w:rsid w:val="00F3245E"/>
    <w:rsid w:val="00F330B3"/>
    <w:rsid w:val="00F33978"/>
    <w:rsid w:val="00F34E95"/>
    <w:rsid w:val="00F350C1"/>
    <w:rsid w:val="00F35EB3"/>
    <w:rsid w:val="00F363CB"/>
    <w:rsid w:val="00F36AF0"/>
    <w:rsid w:val="00F36F3D"/>
    <w:rsid w:val="00F37433"/>
    <w:rsid w:val="00F37F51"/>
    <w:rsid w:val="00F42E0B"/>
    <w:rsid w:val="00F4382E"/>
    <w:rsid w:val="00F4386F"/>
    <w:rsid w:val="00F439D4"/>
    <w:rsid w:val="00F43CB1"/>
    <w:rsid w:val="00F43CF2"/>
    <w:rsid w:val="00F43E10"/>
    <w:rsid w:val="00F44176"/>
    <w:rsid w:val="00F4428C"/>
    <w:rsid w:val="00F445E5"/>
    <w:rsid w:val="00F4466A"/>
    <w:rsid w:val="00F448A6"/>
    <w:rsid w:val="00F44D80"/>
    <w:rsid w:val="00F45CAC"/>
    <w:rsid w:val="00F47472"/>
    <w:rsid w:val="00F477BD"/>
    <w:rsid w:val="00F47B93"/>
    <w:rsid w:val="00F51A30"/>
    <w:rsid w:val="00F52C6D"/>
    <w:rsid w:val="00F53085"/>
    <w:rsid w:val="00F53491"/>
    <w:rsid w:val="00F544AC"/>
    <w:rsid w:val="00F55449"/>
    <w:rsid w:val="00F5571E"/>
    <w:rsid w:val="00F55B22"/>
    <w:rsid w:val="00F56486"/>
    <w:rsid w:val="00F61451"/>
    <w:rsid w:val="00F61825"/>
    <w:rsid w:val="00F61ED0"/>
    <w:rsid w:val="00F62087"/>
    <w:rsid w:val="00F623F5"/>
    <w:rsid w:val="00F6293B"/>
    <w:rsid w:val="00F62EBE"/>
    <w:rsid w:val="00F6347C"/>
    <w:rsid w:val="00F63DC8"/>
    <w:rsid w:val="00F64449"/>
    <w:rsid w:val="00F64884"/>
    <w:rsid w:val="00F64AFA"/>
    <w:rsid w:val="00F64BAB"/>
    <w:rsid w:val="00F6597F"/>
    <w:rsid w:val="00F65A1C"/>
    <w:rsid w:val="00F66B68"/>
    <w:rsid w:val="00F66D80"/>
    <w:rsid w:val="00F66F50"/>
    <w:rsid w:val="00F727A4"/>
    <w:rsid w:val="00F728E7"/>
    <w:rsid w:val="00F7378E"/>
    <w:rsid w:val="00F738CC"/>
    <w:rsid w:val="00F74AE3"/>
    <w:rsid w:val="00F75912"/>
    <w:rsid w:val="00F75F76"/>
    <w:rsid w:val="00F76519"/>
    <w:rsid w:val="00F77231"/>
    <w:rsid w:val="00F777F3"/>
    <w:rsid w:val="00F809C0"/>
    <w:rsid w:val="00F81C4C"/>
    <w:rsid w:val="00F81E81"/>
    <w:rsid w:val="00F8220B"/>
    <w:rsid w:val="00F82912"/>
    <w:rsid w:val="00F82B86"/>
    <w:rsid w:val="00F82FF8"/>
    <w:rsid w:val="00F8330D"/>
    <w:rsid w:val="00F8338B"/>
    <w:rsid w:val="00F84305"/>
    <w:rsid w:val="00F8485C"/>
    <w:rsid w:val="00F85D19"/>
    <w:rsid w:val="00F85DCE"/>
    <w:rsid w:val="00F85DE2"/>
    <w:rsid w:val="00F863A0"/>
    <w:rsid w:val="00F87050"/>
    <w:rsid w:val="00F87149"/>
    <w:rsid w:val="00F87FFE"/>
    <w:rsid w:val="00F91049"/>
    <w:rsid w:val="00F915B8"/>
    <w:rsid w:val="00F92293"/>
    <w:rsid w:val="00F92399"/>
    <w:rsid w:val="00F93454"/>
    <w:rsid w:val="00F939DD"/>
    <w:rsid w:val="00F954C9"/>
    <w:rsid w:val="00F95C32"/>
    <w:rsid w:val="00F967C9"/>
    <w:rsid w:val="00F96B6F"/>
    <w:rsid w:val="00F96BFF"/>
    <w:rsid w:val="00F96E05"/>
    <w:rsid w:val="00F97251"/>
    <w:rsid w:val="00F972B8"/>
    <w:rsid w:val="00F97AD0"/>
    <w:rsid w:val="00FA2798"/>
    <w:rsid w:val="00FA282E"/>
    <w:rsid w:val="00FA2DC0"/>
    <w:rsid w:val="00FA3DE9"/>
    <w:rsid w:val="00FA4CF0"/>
    <w:rsid w:val="00FA51CD"/>
    <w:rsid w:val="00FA61AA"/>
    <w:rsid w:val="00FA69A4"/>
    <w:rsid w:val="00FA7F42"/>
    <w:rsid w:val="00FB0493"/>
    <w:rsid w:val="00FB1279"/>
    <w:rsid w:val="00FB1495"/>
    <w:rsid w:val="00FB1811"/>
    <w:rsid w:val="00FB1F1B"/>
    <w:rsid w:val="00FB2907"/>
    <w:rsid w:val="00FB388C"/>
    <w:rsid w:val="00FB3FC6"/>
    <w:rsid w:val="00FB45B3"/>
    <w:rsid w:val="00FB46DF"/>
    <w:rsid w:val="00FB51B9"/>
    <w:rsid w:val="00FB563A"/>
    <w:rsid w:val="00FB7B8F"/>
    <w:rsid w:val="00FB7E6E"/>
    <w:rsid w:val="00FC03D4"/>
    <w:rsid w:val="00FC0C28"/>
    <w:rsid w:val="00FC109C"/>
    <w:rsid w:val="00FC2123"/>
    <w:rsid w:val="00FC229D"/>
    <w:rsid w:val="00FC24EE"/>
    <w:rsid w:val="00FC2A1C"/>
    <w:rsid w:val="00FC2C21"/>
    <w:rsid w:val="00FC412B"/>
    <w:rsid w:val="00FC42C4"/>
    <w:rsid w:val="00FC6420"/>
    <w:rsid w:val="00FC73AC"/>
    <w:rsid w:val="00FC77BA"/>
    <w:rsid w:val="00FC7907"/>
    <w:rsid w:val="00FC7C22"/>
    <w:rsid w:val="00FC7C56"/>
    <w:rsid w:val="00FD0F91"/>
    <w:rsid w:val="00FD1694"/>
    <w:rsid w:val="00FD1E5E"/>
    <w:rsid w:val="00FD2871"/>
    <w:rsid w:val="00FD2932"/>
    <w:rsid w:val="00FD3016"/>
    <w:rsid w:val="00FD31D5"/>
    <w:rsid w:val="00FD37D3"/>
    <w:rsid w:val="00FD415C"/>
    <w:rsid w:val="00FD46A8"/>
    <w:rsid w:val="00FD4DEF"/>
    <w:rsid w:val="00FD58C2"/>
    <w:rsid w:val="00FD5B3F"/>
    <w:rsid w:val="00FD5CC4"/>
    <w:rsid w:val="00FD6071"/>
    <w:rsid w:val="00FD6273"/>
    <w:rsid w:val="00FD68B3"/>
    <w:rsid w:val="00FD6ADC"/>
    <w:rsid w:val="00FD6B4A"/>
    <w:rsid w:val="00FD6F47"/>
    <w:rsid w:val="00FD713F"/>
    <w:rsid w:val="00FD71C5"/>
    <w:rsid w:val="00FD73F9"/>
    <w:rsid w:val="00FD7636"/>
    <w:rsid w:val="00FD7C83"/>
    <w:rsid w:val="00FE0F44"/>
    <w:rsid w:val="00FE1A99"/>
    <w:rsid w:val="00FE1B01"/>
    <w:rsid w:val="00FE1D55"/>
    <w:rsid w:val="00FE265F"/>
    <w:rsid w:val="00FE3117"/>
    <w:rsid w:val="00FE3229"/>
    <w:rsid w:val="00FE39C7"/>
    <w:rsid w:val="00FE3CC0"/>
    <w:rsid w:val="00FE3FA4"/>
    <w:rsid w:val="00FE4CF2"/>
    <w:rsid w:val="00FE5514"/>
    <w:rsid w:val="00FE5FA6"/>
    <w:rsid w:val="00FE6477"/>
    <w:rsid w:val="00FE74C3"/>
    <w:rsid w:val="00FE7B80"/>
    <w:rsid w:val="00FE7EFE"/>
    <w:rsid w:val="00FF04E9"/>
    <w:rsid w:val="00FF18B3"/>
    <w:rsid w:val="00FF1B90"/>
    <w:rsid w:val="00FF215C"/>
    <w:rsid w:val="00FF21C4"/>
    <w:rsid w:val="00FF2645"/>
    <w:rsid w:val="00FF2A9F"/>
    <w:rsid w:val="00FF2D41"/>
    <w:rsid w:val="00FF2E89"/>
    <w:rsid w:val="00FF32D1"/>
    <w:rsid w:val="00FF3DB7"/>
    <w:rsid w:val="00FF49E8"/>
    <w:rsid w:val="00FF534A"/>
    <w:rsid w:val="00FF6096"/>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477DAF"/>
  <w15:docId w15:val="{3E41EF2B-78A5-4EB2-8ADA-4D2CEDBB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2C"/>
    <w:pPr>
      <w:spacing w:after="200" w:line="276" w:lineRule="auto"/>
    </w:pPr>
    <w:rPr>
      <w:sz w:val="22"/>
      <w:szCs w:val="22"/>
      <w:lang w:eastAsia="en-US"/>
    </w:rPr>
  </w:style>
  <w:style w:type="paragraph" w:styleId="Heading1">
    <w:name w:val="heading 1"/>
    <w:basedOn w:val="Normal"/>
    <w:next w:val="Normal"/>
    <w:link w:val="Heading1Char"/>
    <w:uiPriority w:val="9"/>
    <w:qFormat/>
    <w:rsid w:val="00E17D3D"/>
    <w:pPr>
      <w:keepNext/>
      <w:outlineLvl w:val="0"/>
    </w:pPr>
    <w:rPr>
      <w:rFonts w:cs="Arial"/>
      <w:color w:val="17365D" w:themeColor="text2" w:themeShade="BF"/>
      <w:sz w:val="40"/>
    </w:rPr>
  </w:style>
  <w:style w:type="paragraph" w:styleId="Heading2">
    <w:name w:val="heading 2"/>
    <w:basedOn w:val="Normal"/>
    <w:next w:val="Normal"/>
    <w:link w:val="Heading2Char"/>
    <w:uiPriority w:val="9"/>
    <w:qFormat/>
    <w:rsid w:val="00E17D3D"/>
    <w:pPr>
      <w:keepNext/>
      <w:outlineLvl w:val="1"/>
    </w:pPr>
    <w:rPr>
      <w:rFonts w:cs="Arial"/>
      <w:b/>
      <w:color w:val="17365D" w:themeColor="text2" w:themeShade="BF"/>
      <w:sz w:val="32"/>
    </w:rPr>
  </w:style>
  <w:style w:type="paragraph" w:styleId="Heading3">
    <w:name w:val="heading 3"/>
    <w:basedOn w:val="Normal"/>
    <w:next w:val="Normal"/>
    <w:link w:val="Heading3Char"/>
    <w:uiPriority w:val="9"/>
    <w:qFormat/>
    <w:rsid w:val="00E17D3D"/>
    <w:pPr>
      <w:keepNext/>
      <w:outlineLvl w:val="2"/>
    </w:pPr>
    <w:rPr>
      <w:rFonts w:cs="Arial"/>
      <w:b/>
      <w:i/>
      <w:color w:val="17365D" w:themeColor="text2" w:themeShade="BF"/>
      <w:sz w:val="24"/>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E17D3D"/>
    <w:rPr>
      <w:rFonts w:cs="Arial"/>
      <w:color w:val="17365D" w:themeColor="text2" w:themeShade="BF"/>
      <w:sz w:val="40"/>
      <w:szCs w:val="22"/>
      <w:lang w:eastAsia="en-US"/>
    </w:rPr>
  </w:style>
  <w:style w:type="character" w:customStyle="1" w:styleId="Heading2Char">
    <w:name w:val="Heading 2 Char"/>
    <w:basedOn w:val="DefaultParagraphFont"/>
    <w:link w:val="Heading2"/>
    <w:uiPriority w:val="9"/>
    <w:rsid w:val="00E17D3D"/>
    <w:rPr>
      <w:rFonts w:cs="Arial"/>
      <w:b/>
      <w:color w:val="17365D" w:themeColor="text2" w:themeShade="BF"/>
      <w:sz w:val="32"/>
      <w:szCs w:val="22"/>
      <w:lang w:eastAsia="en-US"/>
    </w:rPr>
  </w:style>
  <w:style w:type="character" w:customStyle="1" w:styleId="Heading3Char">
    <w:name w:val="Heading 3 Char"/>
    <w:basedOn w:val="DefaultParagraphFont"/>
    <w:link w:val="Heading3"/>
    <w:uiPriority w:val="9"/>
    <w:rsid w:val="00E17D3D"/>
    <w:rPr>
      <w:rFonts w:cs="Arial"/>
      <w:b/>
      <w:i/>
      <w:color w:val="17365D" w:themeColor="text2" w:themeShade="BF"/>
      <w:sz w:val="24"/>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ed Para,CV text,DDM Gen Text,Dot pt,F5 List Paragraph,FooterText,L,List Paragraph1,List Paragraph11,List Paragraph111,List Paragraph2,Medium Grid 1 - Accent 21,NFP GP Bulleted List,Numbered Paragraph,Recommendation,Bullet point,b,Ma"/>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iPriority w:val="99"/>
    <w:semiHidden/>
    <w:unhideWhenUsed/>
    <w:rsid w:val="007A25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52C"/>
    <w:rPr>
      <w:lang w:eastAsia="en-US"/>
    </w:rPr>
  </w:style>
  <w:style w:type="character" w:styleId="FootnoteReference">
    <w:name w:val="footnote reference"/>
    <w:basedOn w:val="DefaultParagraphFont"/>
    <w:uiPriority w:val="99"/>
    <w:semiHidden/>
    <w:unhideWhenUsed/>
    <w:rsid w:val="007A252C"/>
    <w:rPr>
      <w:vertAlign w:val="superscript"/>
    </w:rPr>
  </w:style>
  <w:style w:type="paragraph" w:styleId="Caption">
    <w:name w:val="caption"/>
    <w:basedOn w:val="Normal"/>
    <w:next w:val="Normal"/>
    <w:uiPriority w:val="35"/>
    <w:unhideWhenUsed/>
    <w:qFormat/>
    <w:rsid w:val="007A252C"/>
    <w:pPr>
      <w:spacing w:after="80"/>
    </w:pPr>
    <w:rPr>
      <w:b/>
      <w:bCs/>
      <w:sz w:val="20"/>
      <w:szCs w:val="18"/>
    </w:rPr>
  </w:style>
  <w:style w:type="paragraph" w:customStyle="1" w:styleId="ReportTitle">
    <w:name w:val="Report Title"/>
    <w:basedOn w:val="Normal"/>
    <w:uiPriority w:val="11"/>
    <w:qFormat/>
    <w:rsid w:val="00F96E05"/>
    <w:rPr>
      <w:b/>
      <w:color w:val="17365D" w:themeColor="text2" w:themeShade="BF"/>
      <w:sz w:val="52"/>
    </w:rPr>
  </w:style>
  <w:style w:type="paragraph" w:customStyle="1" w:styleId="Reportsubtitle">
    <w:name w:val="Report sub title"/>
    <w:basedOn w:val="ReportTitle"/>
    <w:uiPriority w:val="11"/>
    <w:qFormat/>
    <w:rsid w:val="006E1D7B"/>
    <w:rPr>
      <w:b w:val="0"/>
      <w:color w:val="auto"/>
      <w:sz w:val="32"/>
    </w:rPr>
  </w:style>
  <w:style w:type="paragraph" w:styleId="TOCHeading">
    <w:name w:val="TOC Heading"/>
    <w:basedOn w:val="Heading1"/>
    <w:next w:val="Normal"/>
    <w:uiPriority w:val="39"/>
    <w:unhideWhenUsed/>
    <w:qFormat/>
    <w:rsid w:val="00CA743D"/>
    <w:pPr>
      <w:keepLines/>
      <w:spacing w:before="480" w:after="360"/>
      <w:outlineLvl w:val="9"/>
    </w:pPr>
    <w:rPr>
      <w:rFonts w:eastAsiaTheme="majorEastAsia" w:cstheme="majorBidi"/>
      <w:bCs/>
      <w:szCs w:val="28"/>
      <w:lang w:val="en-US"/>
    </w:rPr>
  </w:style>
  <w:style w:type="paragraph" w:styleId="TOC1">
    <w:name w:val="toc 1"/>
    <w:basedOn w:val="Normal"/>
    <w:next w:val="Normal"/>
    <w:autoRedefine/>
    <w:uiPriority w:val="39"/>
    <w:unhideWhenUsed/>
    <w:rsid w:val="00D5672F"/>
    <w:pPr>
      <w:spacing w:after="100"/>
    </w:pPr>
    <w:rPr>
      <w:b/>
    </w:rPr>
  </w:style>
  <w:style w:type="paragraph" w:styleId="TOC2">
    <w:name w:val="toc 2"/>
    <w:basedOn w:val="Normal"/>
    <w:next w:val="Normal"/>
    <w:autoRedefine/>
    <w:uiPriority w:val="39"/>
    <w:unhideWhenUsed/>
    <w:rsid w:val="00D5672F"/>
    <w:pPr>
      <w:spacing w:after="100"/>
      <w:ind w:left="220"/>
    </w:pPr>
  </w:style>
  <w:style w:type="paragraph" w:styleId="TOC3">
    <w:name w:val="toc 3"/>
    <w:basedOn w:val="Normal"/>
    <w:next w:val="Normal"/>
    <w:autoRedefine/>
    <w:uiPriority w:val="39"/>
    <w:unhideWhenUsed/>
    <w:rsid w:val="00D5672F"/>
    <w:pPr>
      <w:spacing w:after="100"/>
      <w:ind w:left="440"/>
    </w:pPr>
    <w:rPr>
      <w:i/>
    </w:rPr>
  </w:style>
  <w:style w:type="character" w:styleId="Hyperlink">
    <w:name w:val="Hyperlink"/>
    <w:basedOn w:val="DefaultParagraphFont"/>
    <w:uiPriority w:val="99"/>
    <w:unhideWhenUsed/>
    <w:rsid w:val="00D5672F"/>
    <w:rPr>
      <w:color w:val="0000FF" w:themeColor="hyperlink"/>
      <w:u w:val="single"/>
    </w:rPr>
  </w:style>
  <w:style w:type="character" w:styleId="CommentReference">
    <w:name w:val="annotation reference"/>
    <w:basedOn w:val="DefaultParagraphFont"/>
    <w:uiPriority w:val="99"/>
    <w:semiHidden/>
    <w:unhideWhenUsed/>
    <w:rsid w:val="00BC53A9"/>
    <w:rPr>
      <w:sz w:val="16"/>
      <w:szCs w:val="16"/>
    </w:rPr>
  </w:style>
  <w:style w:type="paragraph" w:styleId="CommentText">
    <w:name w:val="annotation text"/>
    <w:basedOn w:val="Normal"/>
    <w:link w:val="CommentTextChar"/>
    <w:uiPriority w:val="99"/>
    <w:semiHidden/>
    <w:unhideWhenUsed/>
    <w:rsid w:val="00BC53A9"/>
    <w:pPr>
      <w:spacing w:line="240" w:lineRule="auto"/>
    </w:pPr>
    <w:rPr>
      <w:sz w:val="20"/>
      <w:szCs w:val="20"/>
    </w:rPr>
  </w:style>
  <w:style w:type="character" w:customStyle="1" w:styleId="CommentTextChar">
    <w:name w:val="Comment Text Char"/>
    <w:basedOn w:val="DefaultParagraphFont"/>
    <w:link w:val="CommentText"/>
    <w:uiPriority w:val="99"/>
    <w:semiHidden/>
    <w:rsid w:val="00BC53A9"/>
    <w:rPr>
      <w:lang w:eastAsia="en-US"/>
    </w:rPr>
  </w:style>
  <w:style w:type="paragraph" w:styleId="CommentSubject">
    <w:name w:val="annotation subject"/>
    <w:basedOn w:val="CommentText"/>
    <w:next w:val="CommentText"/>
    <w:link w:val="CommentSubjectChar"/>
    <w:uiPriority w:val="99"/>
    <w:semiHidden/>
    <w:unhideWhenUsed/>
    <w:rsid w:val="00BC53A9"/>
    <w:rPr>
      <w:b/>
      <w:bCs/>
    </w:rPr>
  </w:style>
  <w:style w:type="character" w:customStyle="1" w:styleId="CommentSubjectChar">
    <w:name w:val="Comment Subject Char"/>
    <w:basedOn w:val="CommentTextChar"/>
    <w:link w:val="CommentSubject"/>
    <w:uiPriority w:val="99"/>
    <w:semiHidden/>
    <w:rsid w:val="00BC53A9"/>
    <w:rPr>
      <w:b/>
      <w:bCs/>
      <w:lang w:eastAsia="en-US"/>
    </w:rPr>
  </w:style>
  <w:style w:type="character" w:styleId="FollowedHyperlink">
    <w:name w:val="FollowedHyperlink"/>
    <w:basedOn w:val="DefaultParagraphFont"/>
    <w:uiPriority w:val="99"/>
    <w:semiHidden/>
    <w:unhideWhenUsed/>
    <w:rsid w:val="00832F0A"/>
    <w:rPr>
      <w:color w:val="800080" w:themeColor="followedHyperlink"/>
      <w:u w:val="single"/>
    </w:rPr>
  </w:style>
  <w:style w:type="character" w:customStyle="1" w:styleId="ListParagraphChar">
    <w:name w:val="List Paragraph Char"/>
    <w:aliases w:val="Bulleted Para Char,CV text Char,DDM Gen Text Char,Dot pt Char,F5 List Paragraph Char,FooterText Char,L Char,List Paragraph1 Char,List Paragraph11 Char,List Paragraph111 Char,List Paragraph2 Char,Medium Grid 1 - Accent 21 Char,b Char"/>
    <w:basedOn w:val="DefaultParagraphFont"/>
    <w:link w:val="ListParagraph"/>
    <w:uiPriority w:val="34"/>
    <w:qFormat/>
    <w:locked/>
    <w:rsid w:val="00EF1F65"/>
    <w:rPr>
      <w:sz w:val="22"/>
      <w:szCs w:val="22"/>
      <w:lang w:eastAsia="en-US"/>
    </w:rPr>
  </w:style>
  <w:style w:type="paragraph" w:styleId="NormalWeb">
    <w:name w:val="Normal (Web)"/>
    <w:basedOn w:val="Normal"/>
    <w:uiPriority w:val="99"/>
    <w:unhideWhenUsed/>
    <w:rsid w:val="00DA5A7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rmalCentred">
    <w:name w:val="NormalCentred"/>
    <w:basedOn w:val="Normal"/>
    <w:qFormat/>
    <w:rsid w:val="00A71E2D"/>
    <w:pPr>
      <w:spacing w:after="240" w:line="240" w:lineRule="auto"/>
      <w:jc w:val="center"/>
    </w:pPr>
    <w:rPr>
      <w:rFonts w:asciiTheme="minorHAnsi" w:eastAsia="Times New Roman" w:hAnsiTheme="minorHAnsi"/>
      <w:sz w:val="26"/>
      <w:szCs w:val="20"/>
      <w:lang w:eastAsia="en-AU"/>
    </w:rPr>
  </w:style>
  <w:style w:type="paragraph" w:customStyle="1" w:styleId="NameAssistantTreasurer">
    <w:name w:val="NameAssistantTreasurer"/>
    <w:basedOn w:val="Normal"/>
    <w:link w:val="NameAssistantTreasurerChar"/>
    <w:qFormat/>
    <w:rsid w:val="00A71E2D"/>
    <w:pPr>
      <w:widowControl w:val="0"/>
      <w:spacing w:after="0" w:line="240" w:lineRule="auto"/>
      <w:jc w:val="center"/>
    </w:pPr>
    <w:rPr>
      <w:rFonts w:asciiTheme="minorHAnsi" w:eastAsia="Times New Roman" w:hAnsiTheme="minorHAnsi"/>
      <w:b/>
      <w:caps/>
      <w:sz w:val="28"/>
      <w:szCs w:val="28"/>
      <w:lang w:eastAsia="en-AU"/>
    </w:rPr>
  </w:style>
  <w:style w:type="character" w:customStyle="1" w:styleId="NameAssistantTreasurerChar">
    <w:name w:val="NameAssistantTreasurer Char"/>
    <w:basedOn w:val="DefaultParagraphFont"/>
    <w:link w:val="NameAssistantTreasurer"/>
    <w:rsid w:val="00A71E2D"/>
    <w:rPr>
      <w:rFonts w:asciiTheme="minorHAnsi" w:eastAsia="Times New Roman" w:hAnsiTheme="minorHAnsi"/>
      <w:b/>
      <w:caps/>
      <w:sz w:val="28"/>
      <w:szCs w:val="28"/>
    </w:rPr>
  </w:style>
  <w:style w:type="paragraph" w:customStyle="1" w:styleId="AreaFinalParaAssistantTreasurer">
    <w:name w:val="AreaFinalParaAssistantTreasurer"/>
    <w:basedOn w:val="Normal"/>
    <w:link w:val="AreaFinalParaAssistantTreasurerChar"/>
    <w:rsid w:val="00A71E2D"/>
    <w:pPr>
      <w:spacing w:after="360" w:line="240" w:lineRule="auto"/>
      <w:jc w:val="center"/>
    </w:pPr>
    <w:rPr>
      <w:rFonts w:asciiTheme="minorHAnsi" w:eastAsia="Times New Roman" w:hAnsiTheme="minorHAnsi"/>
      <w:b/>
      <w:sz w:val="26"/>
      <w:szCs w:val="20"/>
      <w:lang w:eastAsia="en-AU"/>
    </w:rPr>
  </w:style>
  <w:style w:type="character" w:customStyle="1" w:styleId="AreaFinalParaAssistantTreasurerChar">
    <w:name w:val="AreaFinalParaAssistantTreasurer Char"/>
    <w:basedOn w:val="DefaultParagraphFont"/>
    <w:link w:val="AreaFinalParaAssistantTreasurer"/>
    <w:rsid w:val="00A71E2D"/>
    <w:rPr>
      <w:rFonts w:asciiTheme="minorHAnsi" w:eastAsia="Times New Roman" w:hAnsiTheme="minorHAnsi"/>
      <w:b/>
      <w:sz w:val="26"/>
    </w:rPr>
  </w:style>
  <w:style w:type="paragraph" w:customStyle="1" w:styleId="Name">
    <w:name w:val="Name"/>
    <w:basedOn w:val="Normal"/>
    <w:rsid w:val="00385751"/>
    <w:pPr>
      <w:spacing w:after="60" w:line="240" w:lineRule="auto"/>
      <w:jc w:val="center"/>
    </w:pPr>
    <w:rPr>
      <w:rFonts w:asciiTheme="minorHAnsi" w:eastAsia="Times New Roman" w:hAnsiTheme="minorHAnsi"/>
      <w:b/>
      <w:sz w:val="32"/>
      <w:szCs w:val="20"/>
      <w:lang w:eastAsia="en-AU"/>
    </w:rPr>
  </w:style>
  <w:style w:type="paragraph" w:customStyle="1" w:styleId="PressReleaseHeading">
    <w:name w:val="Press Release Heading"/>
    <w:basedOn w:val="Normal"/>
    <w:rsid w:val="009C2AA6"/>
    <w:pPr>
      <w:spacing w:after="120" w:line="240" w:lineRule="auto"/>
    </w:pPr>
    <w:rPr>
      <w:rFonts w:ascii="Calibri" w:eastAsiaTheme="minorHAnsi" w:hAnsi="Calibri" w:cs="Calibri"/>
      <w:b/>
      <w:bCs/>
      <w:caps/>
      <w:sz w:val="28"/>
      <w:szCs w:val="28"/>
      <w:lang w:eastAsia="en-AU"/>
    </w:rPr>
  </w:style>
  <w:style w:type="paragraph" w:styleId="Revision">
    <w:name w:val="Revision"/>
    <w:hidden/>
    <w:uiPriority w:val="99"/>
    <w:semiHidden/>
    <w:rsid w:val="00A66F04"/>
    <w:rPr>
      <w:sz w:val="22"/>
      <w:szCs w:val="22"/>
      <w:lang w:eastAsia="en-US"/>
    </w:rPr>
  </w:style>
  <w:style w:type="character" w:styleId="Strong">
    <w:name w:val="Strong"/>
    <w:basedOn w:val="DefaultParagraphFont"/>
    <w:uiPriority w:val="22"/>
    <w:qFormat/>
    <w:rsid w:val="00973DD8"/>
    <w:rPr>
      <w:b/>
      <w:bCs/>
    </w:rPr>
  </w:style>
  <w:style w:type="character" w:styleId="UnresolvedMention">
    <w:name w:val="Unresolved Mention"/>
    <w:basedOn w:val="DefaultParagraphFont"/>
    <w:uiPriority w:val="99"/>
    <w:semiHidden/>
    <w:unhideWhenUsed/>
    <w:rsid w:val="00685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231059">
      <w:bodyDiv w:val="1"/>
      <w:marLeft w:val="0"/>
      <w:marRight w:val="0"/>
      <w:marTop w:val="0"/>
      <w:marBottom w:val="0"/>
      <w:divBdr>
        <w:top w:val="none" w:sz="0" w:space="0" w:color="auto"/>
        <w:left w:val="none" w:sz="0" w:space="0" w:color="auto"/>
        <w:bottom w:val="none" w:sz="0" w:space="0" w:color="auto"/>
        <w:right w:val="none" w:sz="0" w:space="0" w:color="auto"/>
      </w:divBdr>
    </w:div>
    <w:div w:id="609778435">
      <w:bodyDiv w:val="1"/>
      <w:marLeft w:val="0"/>
      <w:marRight w:val="0"/>
      <w:marTop w:val="0"/>
      <w:marBottom w:val="0"/>
      <w:divBdr>
        <w:top w:val="none" w:sz="0" w:space="0" w:color="auto"/>
        <w:left w:val="none" w:sz="0" w:space="0" w:color="auto"/>
        <w:bottom w:val="none" w:sz="0" w:space="0" w:color="auto"/>
        <w:right w:val="none" w:sz="0" w:space="0" w:color="auto"/>
      </w:divBdr>
    </w:div>
    <w:div w:id="1262299971">
      <w:bodyDiv w:val="1"/>
      <w:marLeft w:val="0"/>
      <w:marRight w:val="0"/>
      <w:marTop w:val="0"/>
      <w:marBottom w:val="0"/>
      <w:divBdr>
        <w:top w:val="none" w:sz="0" w:space="0" w:color="auto"/>
        <w:left w:val="none" w:sz="0" w:space="0" w:color="auto"/>
        <w:bottom w:val="none" w:sz="0" w:space="0" w:color="auto"/>
        <w:right w:val="none" w:sz="0" w:space="0" w:color="auto"/>
      </w:divBdr>
    </w:div>
    <w:div w:id="1690566701">
      <w:bodyDiv w:val="1"/>
      <w:marLeft w:val="0"/>
      <w:marRight w:val="0"/>
      <w:marTop w:val="0"/>
      <w:marBottom w:val="0"/>
      <w:divBdr>
        <w:top w:val="none" w:sz="0" w:space="0" w:color="auto"/>
        <w:left w:val="none" w:sz="0" w:space="0" w:color="auto"/>
        <w:bottom w:val="none" w:sz="0" w:space="0" w:color="auto"/>
        <w:right w:val="none" w:sz="0" w:space="0" w:color="auto"/>
      </w:divBdr>
    </w:div>
    <w:div w:id="18649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inister.awe.gov.au/ley/media-releases/sweet-victory-sugarcane-grow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inister.awe.gov.au/ley/media-releases/joint-media-release-28-million-support-jobs-and-protect-queenslands-environ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inister.awe.gov.au/ley/media-releases/protecting-worlds-largest-green-turtle-populati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minister.awe.gov.au/ley/media-releases/census-shine-light-great-barrier-ree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inister.awe.gov.au/ley/media-releases/boost-great-barrier-reef-tourism-operators" TargetMode="External"/><Relationship Id="rId10" Type="http://schemas.openxmlformats.org/officeDocument/2006/relationships/endnotes" Target="endnotes.xml"/><Relationship Id="rId19" Type="http://schemas.openxmlformats.org/officeDocument/2006/relationships/hyperlink" Target="https://minister.awe.gov.au/ley/media-releases/617-million-boost-environment-jobs-and-touris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warrenentsch.com.au/queensland-to-co-host-new-marine-and-coastal-research-hub/"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Templates\Departmental%20Templates\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D3DB7-147D-407B-B034-A63C38F3EB9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7ce04e-ea5d-4d46-bab0-39b1fa6a6f36"/>
    <ds:schemaRef ds:uri="http://www.w3.org/XML/1998/namespace"/>
    <ds:schemaRef ds:uri="http://purl.org/dc/dcmitype/"/>
  </ds:schemaRefs>
</ds:datastoreItem>
</file>

<file path=customXml/itemProps2.xml><?xml version="1.0" encoding="utf-8"?>
<ds:datastoreItem xmlns:ds="http://schemas.openxmlformats.org/officeDocument/2006/customXml" ds:itemID="{663D47E9-C7EB-4F4E-BBB6-21EB1E267B55}">
  <ds:schemaRefs>
    <ds:schemaRef ds:uri="http://schemas.openxmlformats.org/officeDocument/2006/bibliography"/>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956AD748-19F3-429D-A95C-F1A9DB97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template.dotx</Template>
  <TotalTime>1</TotalTime>
  <Pages>13</Pages>
  <Words>4899</Words>
  <Characters>27927</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Report to the Minister for the Environment the Hon. Sussan Ley MP July – December 2020</vt:lpstr>
    </vt:vector>
  </TitlesOfParts>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Minister for the Environment the Hon. Sussan Ley MP July – December 2020</dc:title>
  <dc:creator>The Hon. Warren Entsch MP</dc:creator>
  <cp:lastModifiedBy>Bec Durack</cp:lastModifiedBy>
  <cp:revision>2</cp:revision>
  <cp:lastPrinted>2020-12-18T05:18:00Z</cp:lastPrinted>
  <dcterms:created xsi:type="dcterms:W3CDTF">2021-01-29T05:07:00Z</dcterms:created>
  <dcterms:modified xsi:type="dcterms:W3CDTF">2021-01-29T05:07:00Z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 Division">
    <vt:lpwstr>2;#Policy Analysis and Implementation Division|da0d1c52-b1f9-4866-9363-00dc108b8321</vt:lpwstr>
  </property>
  <property fmtid="{D5CDD505-2E9C-101B-9397-08002B2CF9AE}" pid="3" name="DotEE Location">
    <vt:lpwstr/>
  </property>
  <property fmtid="{D5CDD505-2E9C-101B-9397-08002B2CF9AE}" pid="4" name="Topic_Function">
    <vt:lpwstr>9;#Division|da85fcf3-7c8a-4c1c-8eee-0f28b34df767</vt:lpwstr>
  </property>
  <property fmtid="{D5CDD505-2E9C-101B-9397-08002B2CF9AE}" pid="5" name="DocumentPurpose">
    <vt:lpwstr>10;#Template|eb151fc1-30f7-4809-8b54-471eb89ae89c</vt:lpwstr>
  </property>
  <property fmtid="{D5CDD505-2E9C-101B-9397-08002B2CF9AE}" pid="6" name="RecordPoint_WorkflowType">
    <vt:lpwstr>ActiveSubmitStub</vt:lpwstr>
  </property>
  <property fmtid="{D5CDD505-2E9C-101B-9397-08002B2CF9AE}" pid="7" name="RecordPoint_ActiveItemSiteId">
    <vt:lpwstr>{592f51bd-7f6c-40bf-afb4-0f69d5494f0f}</vt:lpwstr>
  </property>
  <property fmtid="{D5CDD505-2E9C-101B-9397-08002B2CF9AE}" pid="8" name="RecordPoint_ActiveItemListId">
    <vt:lpwstr>{8fb9e1ce-d21a-49a8-8143-c4a1a582ff67}</vt:lpwstr>
  </property>
  <property fmtid="{D5CDD505-2E9C-101B-9397-08002B2CF9AE}" pid="9" name="RecordPoint_ActiveItemUniqueId">
    <vt:lpwstr>{b713bed7-8a28-4cf2-9c19-20bf8312d3f2}</vt:lpwstr>
  </property>
  <property fmtid="{D5CDD505-2E9C-101B-9397-08002B2CF9AE}" pid="10" name="RecordPoint_ActiveItemWebId">
    <vt:lpwstr>{15895272-61ed-4f2e-a8cc-c807a3c17cf1}</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SubmissionCompleted">
    <vt:lpwstr/>
  </property>
  <property fmtid="{D5CDD505-2E9C-101B-9397-08002B2CF9AE}" pid="15" name="RecordPoint_RecordFormat">
    <vt:lpwstr/>
  </property>
  <property fmtid="{D5CDD505-2E9C-101B-9397-08002B2CF9AE}" pid="16" name="ContentTypeId">
    <vt:lpwstr>0x0101004B6FD6131ACCD942B99EE496FC609FF4</vt:lpwstr>
  </property>
</Properties>
</file>