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1" w:type="dxa"/>
        <w:tblInd w:w="-34" w:type="dxa"/>
        <w:shd w:val="clear" w:color="auto" w:fill="595959"/>
        <w:tblCellMar>
          <w:left w:w="0" w:type="dxa"/>
          <w:right w:w="0" w:type="dxa"/>
        </w:tblCellMar>
        <w:tblLook w:val="04A0" w:firstRow="1" w:lastRow="0" w:firstColumn="1" w:lastColumn="0" w:noHBand="0" w:noVBand="1"/>
      </w:tblPr>
      <w:tblGrid>
        <w:gridCol w:w="8681"/>
      </w:tblGrid>
      <w:tr w:rsidR="00FF29A3" w14:paraId="60B20552" w14:textId="77777777" w:rsidTr="007301AC">
        <w:tc>
          <w:tcPr>
            <w:tcW w:w="8681" w:type="dxa"/>
            <w:shd w:val="clear" w:color="auto" w:fill="595959"/>
            <w:tcMar>
              <w:top w:w="0" w:type="dxa"/>
              <w:left w:w="108" w:type="dxa"/>
              <w:bottom w:w="0" w:type="dxa"/>
              <w:right w:w="108" w:type="dxa"/>
            </w:tcMar>
            <w:hideMark/>
          </w:tcPr>
          <w:p w14:paraId="1BAD4162" w14:textId="021AD6FC" w:rsidR="00CC012E" w:rsidRPr="00026645" w:rsidRDefault="001C4136" w:rsidP="00CE343E">
            <w:pPr>
              <w:pStyle w:val="Heading3"/>
              <w:rPr>
                <w:rFonts w:ascii="Calibri" w:hAnsi="Calibri"/>
                <w:color w:val="FFFFFF"/>
                <w:u w:val="none"/>
              </w:rPr>
            </w:pPr>
            <w:r w:rsidRPr="00026645">
              <w:rPr>
                <w:rFonts w:ascii="Calibri" w:hAnsi="Calibri"/>
                <w:color w:val="FFFFFF"/>
                <w:u w:val="none"/>
              </w:rPr>
              <w:t xml:space="preserve">Request for Inspection </w:t>
            </w:r>
            <w:r w:rsidR="008E32BC">
              <w:rPr>
                <w:rFonts w:ascii="Calibri" w:hAnsi="Calibri"/>
                <w:color w:val="FFFFFF"/>
                <w:u w:val="none"/>
              </w:rPr>
              <w:t>Form</w:t>
            </w:r>
            <w:r w:rsidR="001D7203">
              <w:rPr>
                <w:rFonts w:ascii="Calibri" w:hAnsi="Calibri"/>
                <w:color w:val="FFFFFF"/>
                <w:u w:val="none"/>
              </w:rPr>
              <w:t xml:space="preserve"> (RFI)</w:t>
            </w:r>
            <w:r w:rsidR="000B0AB8">
              <w:rPr>
                <w:rFonts w:ascii="Calibri" w:hAnsi="Calibri"/>
                <w:color w:val="FFFFFF"/>
                <w:u w:val="none"/>
              </w:rPr>
              <w:t>*</w:t>
            </w:r>
          </w:p>
        </w:tc>
      </w:tr>
    </w:tbl>
    <w:p w14:paraId="288307E3" w14:textId="77777777" w:rsidR="00280E59" w:rsidRPr="00CE343E" w:rsidRDefault="00280E59" w:rsidP="00083EB5">
      <w:pPr>
        <w:ind w:left="2880" w:firstLine="1231"/>
        <w:rPr>
          <w:rFonts w:ascii="Calibri" w:hAnsi="Calibri"/>
          <w:i/>
          <w:color w:val="1F497D"/>
          <w:sz w:val="16"/>
          <w:szCs w:val="16"/>
          <w:lang w:eastAsia="en-AU"/>
        </w:rPr>
      </w:pPr>
    </w:p>
    <w:p w14:paraId="45D254EC" w14:textId="77777777" w:rsidR="00083EB5" w:rsidRPr="00CE343E" w:rsidRDefault="001C4136" w:rsidP="00083EB5">
      <w:pPr>
        <w:ind w:left="2880" w:firstLine="1231"/>
        <w:rPr>
          <w:rFonts w:ascii="Calibri" w:hAnsi="Calibri"/>
          <w:i/>
          <w:color w:val="1F497D"/>
          <w:sz w:val="16"/>
          <w:szCs w:val="16"/>
          <w:lang w:eastAsia="en-AU"/>
        </w:rPr>
      </w:pPr>
      <w:r w:rsidRPr="00CE343E">
        <w:rPr>
          <w:rFonts w:ascii="Calibri" w:hAnsi="Calibri"/>
          <w:i/>
          <w:color w:val="1F497D"/>
          <w:sz w:val="16"/>
          <w:szCs w:val="16"/>
          <w:lang w:eastAsia="en-AU"/>
        </w:rPr>
        <w:t>Please complete this column</w:t>
      </w:r>
      <w:r w:rsidR="008E32BC" w:rsidRPr="00CE343E">
        <w:rPr>
          <w:rFonts w:ascii="Calibri" w:hAnsi="Calibri"/>
          <w:i/>
          <w:color w:val="1F497D"/>
          <w:sz w:val="16"/>
          <w:szCs w:val="16"/>
          <w:lang w:eastAsia="en-AU"/>
        </w:rPr>
        <w:t xml:space="preserve"> where applicable</w:t>
      </w:r>
    </w:p>
    <w:tbl>
      <w:tblPr>
        <w:tblW w:w="8642" w:type="dxa"/>
        <w:tblLayout w:type="fixed"/>
        <w:tblCellMar>
          <w:left w:w="0" w:type="dxa"/>
          <w:right w:w="0" w:type="dxa"/>
        </w:tblCellMar>
        <w:tblLook w:val="04A0" w:firstRow="1" w:lastRow="0" w:firstColumn="1" w:lastColumn="0" w:noHBand="0" w:noVBand="1"/>
      </w:tblPr>
      <w:tblGrid>
        <w:gridCol w:w="3397"/>
        <w:gridCol w:w="5245"/>
      </w:tblGrid>
      <w:tr w:rsidR="00FF29A3" w14:paraId="6C294EDA" w14:textId="77777777" w:rsidTr="007301AC">
        <w:tc>
          <w:tcPr>
            <w:tcW w:w="8642" w:type="dxa"/>
            <w:gridSpan w:val="2"/>
            <w:tcBorders>
              <w:top w:val="single" w:sz="4" w:space="0" w:color="auto"/>
              <w:left w:val="single" w:sz="4" w:space="0" w:color="auto"/>
              <w:bottom w:val="single" w:sz="4" w:space="0" w:color="auto"/>
              <w:right w:val="single" w:sz="4" w:space="0" w:color="auto"/>
            </w:tcBorders>
            <w:shd w:val="clear" w:color="auto" w:fill="595959"/>
            <w:tcMar>
              <w:top w:w="0" w:type="dxa"/>
              <w:left w:w="108" w:type="dxa"/>
              <w:bottom w:w="0" w:type="dxa"/>
              <w:right w:w="108" w:type="dxa"/>
            </w:tcMar>
            <w:hideMark/>
          </w:tcPr>
          <w:p w14:paraId="3110CA30" w14:textId="77777777" w:rsidR="00D67307" w:rsidRPr="008E32BC" w:rsidRDefault="001C4136" w:rsidP="00FA7CCD">
            <w:pPr>
              <w:spacing w:line="252" w:lineRule="auto"/>
              <w:rPr>
                <w:rFonts w:ascii="Calibri" w:hAnsi="Calibri"/>
                <w:color w:val="FFFFFF"/>
                <w:sz w:val="20"/>
                <w:szCs w:val="20"/>
                <w:lang w:eastAsia="en-AU"/>
              </w:rPr>
            </w:pPr>
            <w:r w:rsidRPr="008E32BC">
              <w:rPr>
                <w:rFonts w:ascii="Calibri" w:hAnsi="Calibri"/>
                <w:color w:val="FFFFFF"/>
                <w:sz w:val="20"/>
                <w:szCs w:val="20"/>
                <w:lang w:eastAsia="en-AU"/>
              </w:rPr>
              <w:t xml:space="preserve">Consignment </w:t>
            </w:r>
            <w:r w:rsidR="00FA7CCD">
              <w:rPr>
                <w:rFonts w:ascii="Calibri" w:hAnsi="Calibri"/>
                <w:color w:val="FFFFFF"/>
                <w:sz w:val="20"/>
                <w:szCs w:val="20"/>
                <w:lang w:eastAsia="en-AU"/>
              </w:rPr>
              <w:t>details</w:t>
            </w:r>
          </w:p>
        </w:tc>
      </w:tr>
      <w:tr w:rsidR="001A48CE" w14:paraId="3A9F298A" w14:textId="77777777" w:rsidTr="001026CD">
        <w:trPr>
          <w:trHeight w:val="263"/>
        </w:trPr>
        <w:tc>
          <w:tcPr>
            <w:tcW w:w="86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C4FA" w14:textId="77777777" w:rsidR="00B84B9D" w:rsidRDefault="001A48CE" w:rsidP="00021156">
            <w:pPr>
              <w:spacing w:line="252" w:lineRule="auto"/>
              <w:rPr>
                <w:rFonts w:ascii="Calibri" w:hAnsi="Calibri"/>
                <w:color w:val="1F497D"/>
                <w:sz w:val="20"/>
                <w:szCs w:val="20"/>
                <w:lang w:eastAsia="en-AU"/>
              </w:rPr>
            </w:pPr>
            <w:r w:rsidRPr="00DA42A7">
              <w:rPr>
                <w:rFonts w:ascii="Calibri" w:hAnsi="Calibri"/>
                <w:b/>
                <w:bCs/>
                <w:color w:val="1F497D"/>
                <w:sz w:val="20"/>
                <w:szCs w:val="20"/>
                <w:lang w:eastAsia="en-AU"/>
              </w:rPr>
              <w:t>Note</w:t>
            </w:r>
            <w:r>
              <w:rPr>
                <w:rFonts w:ascii="Calibri" w:hAnsi="Calibri"/>
                <w:color w:val="1F497D"/>
                <w:sz w:val="20"/>
                <w:szCs w:val="20"/>
                <w:lang w:eastAsia="en-AU"/>
              </w:rPr>
              <w:t xml:space="preserve">: </w:t>
            </w:r>
            <w:r w:rsidR="00D81F93">
              <w:rPr>
                <w:rFonts w:ascii="Calibri" w:hAnsi="Calibri"/>
                <w:color w:val="1F497D"/>
                <w:sz w:val="20"/>
                <w:szCs w:val="20"/>
                <w:lang w:eastAsia="en-AU"/>
              </w:rPr>
              <w:t>Email lodgements</w:t>
            </w:r>
            <w:r w:rsidR="00B84B9D">
              <w:rPr>
                <w:rFonts w:ascii="Calibri" w:hAnsi="Calibri"/>
                <w:color w:val="1F497D"/>
                <w:sz w:val="20"/>
                <w:szCs w:val="20"/>
                <w:lang w:eastAsia="en-AU"/>
              </w:rPr>
              <w:t xml:space="preserve"> are</w:t>
            </w:r>
            <w:r w:rsidR="00D81F93">
              <w:rPr>
                <w:rFonts w:ascii="Calibri" w:hAnsi="Calibri"/>
                <w:color w:val="1F497D"/>
                <w:sz w:val="20"/>
                <w:szCs w:val="20"/>
                <w:lang w:eastAsia="en-AU"/>
              </w:rPr>
              <w:t xml:space="preserve"> only to be submitted if not supported via</w:t>
            </w:r>
            <w:r w:rsidR="00DA42A7">
              <w:rPr>
                <w:rFonts w:ascii="Calibri" w:hAnsi="Calibri"/>
                <w:color w:val="1F497D"/>
                <w:sz w:val="20"/>
                <w:szCs w:val="20"/>
                <w:lang w:eastAsia="en-AU"/>
              </w:rPr>
              <w:t xml:space="preserve"> the Biosecurity Portal </w:t>
            </w:r>
          </w:p>
          <w:p w14:paraId="5E7E9ECE" w14:textId="0357D1FF" w:rsidR="001A48CE" w:rsidRPr="008E32BC" w:rsidRDefault="00DA42A7" w:rsidP="00021156">
            <w:pPr>
              <w:spacing w:line="252" w:lineRule="auto"/>
              <w:rPr>
                <w:rFonts w:ascii="Calibri" w:hAnsi="Calibri"/>
                <w:color w:val="1F497D"/>
                <w:sz w:val="20"/>
                <w:szCs w:val="20"/>
                <w:lang w:eastAsia="en-AU"/>
              </w:rPr>
            </w:pPr>
            <w:r>
              <w:rPr>
                <w:rFonts w:ascii="Calibri" w:hAnsi="Calibri"/>
                <w:color w:val="1F497D"/>
                <w:sz w:val="20"/>
                <w:szCs w:val="20"/>
                <w:lang w:eastAsia="en-AU"/>
              </w:rPr>
              <w:t>(</w:t>
            </w:r>
            <w:proofErr w:type="gramStart"/>
            <w:r w:rsidRPr="00115736">
              <w:rPr>
                <w:rFonts w:ascii="Calibri" w:hAnsi="Calibri"/>
                <w:i/>
                <w:iCs/>
                <w:color w:val="1F497D"/>
                <w:sz w:val="20"/>
                <w:szCs w:val="20"/>
                <w:lang w:eastAsia="en-AU"/>
              </w:rPr>
              <w:t>see</w:t>
            </w:r>
            <w:proofErr w:type="gramEnd"/>
            <w:r w:rsidRPr="00115736">
              <w:rPr>
                <w:rFonts w:ascii="Calibri" w:hAnsi="Calibri"/>
                <w:i/>
                <w:iCs/>
                <w:color w:val="1F497D"/>
                <w:sz w:val="20"/>
                <w:szCs w:val="20"/>
                <w:lang w:eastAsia="en-AU"/>
              </w:rPr>
              <w:t xml:space="preserve"> page 2</w:t>
            </w:r>
            <w:r>
              <w:rPr>
                <w:rFonts w:ascii="Calibri" w:hAnsi="Calibri"/>
                <w:color w:val="1F497D"/>
                <w:sz w:val="20"/>
                <w:szCs w:val="20"/>
                <w:lang w:eastAsia="en-AU"/>
              </w:rPr>
              <w:t>)</w:t>
            </w:r>
          </w:p>
        </w:tc>
      </w:tr>
      <w:tr w:rsidR="00FF29A3" w14:paraId="7AD9A3A9" w14:textId="77777777" w:rsidTr="007301AC">
        <w:trPr>
          <w:trHeight w:val="263"/>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C302FA" w14:textId="6C1621A1" w:rsidR="00D67307" w:rsidRPr="008E32BC" w:rsidRDefault="001C4136" w:rsidP="00021156">
            <w:pPr>
              <w:spacing w:line="252" w:lineRule="auto"/>
              <w:rPr>
                <w:rFonts w:ascii="Calibri" w:hAnsi="Calibri"/>
                <w:color w:val="1F497D"/>
                <w:sz w:val="20"/>
                <w:szCs w:val="20"/>
                <w:lang w:eastAsia="en-AU"/>
              </w:rPr>
            </w:pPr>
            <w:r w:rsidRPr="008E32BC">
              <w:rPr>
                <w:rFonts w:ascii="Calibri" w:hAnsi="Calibri"/>
                <w:color w:val="1F497D"/>
                <w:sz w:val="20"/>
                <w:szCs w:val="20"/>
                <w:lang w:eastAsia="en-AU"/>
              </w:rPr>
              <w:t>Quarantine entry number:</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5D502" w14:textId="77777777" w:rsidR="00D67307" w:rsidRPr="008E32BC" w:rsidRDefault="00D67307" w:rsidP="00021156">
            <w:pPr>
              <w:spacing w:line="252" w:lineRule="auto"/>
              <w:rPr>
                <w:rFonts w:ascii="Calibri" w:hAnsi="Calibri"/>
                <w:color w:val="1F497D"/>
                <w:sz w:val="20"/>
                <w:szCs w:val="20"/>
                <w:lang w:eastAsia="en-AU"/>
              </w:rPr>
            </w:pPr>
          </w:p>
        </w:tc>
      </w:tr>
      <w:tr w:rsidR="00FF29A3" w14:paraId="0BA58558" w14:textId="77777777" w:rsidTr="007301A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886DB" w14:textId="02BC48D1" w:rsidR="00D67307" w:rsidRPr="008E32BC" w:rsidRDefault="001C4136" w:rsidP="00021156">
            <w:pPr>
              <w:rPr>
                <w:rFonts w:ascii="Calibri" w:hAnsi="Calibri"/>
                <w:color w:val="1F497D"/>
                <w:sz w:val="20"/>
                <w:szCs w:val="20"/>
                <w:lang w:eastAsia="en-AU"/>
              </w:rPr>
            </w:pPr>
            <w:r w:rsidRPr="008E32BC">
              <w:rPr>
                <w:rFonts w:ascii="Calibri" w:hAnsi="Calibri"/>
                <w:color w:val="1F497D"/>
                <w:sz w:val="20"/>
                <w:szCs w:val="20"/>
                <w:lang w:eastAsia="en-AU"/>
              </w:rPr>
              <w:t xml:space="preserve">Airway bill (if nil quarantine entry </w:t>
            </w:r>
            <w:r w:rsidR="00642D61">
              <w:rPr>
                <w:rFonts w:ascii="Calibri" w:hAnsi="Calibri"/>
                <w:color w:val="1F497D"/>
                <w:sz w:val="20"/>
                <w:szCs w:val="20"/>
                <w:lang w:eastAsia="en-AU"/>
              </w:rPr>
              <w:t>n</w:t>
            </w:r>
            <w:r w:rsidRPr="008E32BC">
              <w:rPr>
                <w:rFonts w:ascii="Calibri" w:hAnsi="Calibri"/>
                <w:color w:val="1F497D"/>
                <w:sz w:val="20"/>
                <w:szCs w:val="20"/>
                <w:lang w:eastAsia="en-AU"/>
              </w:rPr>
              <w:t>umber):</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A27CB" w14:textId="77777777" w:rsidR="00D67307" w:rsidRPr="008E32BC" w:rsidRDefault="00D67307" w:rsidP="00021156">
            <w:pPr>
              <w:spacing w:line="252" w:lineRule="auto"/>
              <w:rPr>
                <w:rFonts w:ascii="Calibri" w:hAnsi="Calibri"/>
                <w:color w:val="1F497D"/>
                <w:sz w:val="20"/>
                <w:szCs w:val="20"/>
                <w:lang w:eastAsia="en-AU"/>
              </w:rPr>
            </w:pPr>
          </w:p>
        </w:tc>
      </w:tr>
      <w:tr w:rsidR="00FF29A3" w14:paraId="5EF3445C" w14:textId="77777777" w:rsidTr="007301AC">
        <w:trPr>
          <w:trHeight w:val="167"/>
        </w:trPr>
        <w:tc>
          <w:tcPr>
            <w:tcW w:w="8642"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67F93857" w14:textId="77777777" w:rsidR="00CE343E" w:rsidRPr="00CE343E" w:rsidRDefault="00CE343E" w:rsidP="00CE343E">
            <w:pPr>
              <w:spacing w:line="252" w:lineRule="auto"/>
              <w:rPr>
                <w:rFonts w:ascii="Calibri" w:hAnsi="Calibri"/>
                <w:color w:val="FFFFFF"/>
                <w:sz w:val="16"/>
                <w:szCs w:val="16"/>
                <w:lang w:eastAsia="en-AU"/>
              </w:rPr>
            </w:pPr>
          </w:p>
        </w:tc>
      </w:tr>
      <w:tr w:rsidR="00FF29A3" w14:paraId="4C7A9C5F" w14:textId="77777777" w:rsidTr="007301AC">
        <w:trPr>
          <w:trHeight w:val="253"/>
        </w:trPr>
        <w:tc>
          <w:tcPr>
            <w:tcW w:w="8642" w:type="dxa"/>
            <w:gridSpan w:val="2"/>
            <w:tcBorders>
              <w:top w:val="single" w:sz="4" w:space="0" w:color="auto"/>
              <w:left w:val="single" w:sz="4" w:space="0" w:color="auto"/>
              <w:bottom w:val="single" w:sz="4" w:space="0" w:color="auto"/>
              <w:right w:val="single" w:sz="4" w:space="0" w:color="auto"/>
            </w:tcBorders>
            <w:shd w:val="clear" w:color="auto" w:fill="595959"/>
            <w:tcMar>
              <w:top w:w="0" w:type="dxa"/>
              <w:left w:w="108" w:type="dxa"/>
              <w:bottom w:w="0" w:type="dxa"/>
              <w:right w:w="108" w:type="dxa"/>
            </w:tcMar>
            <w:hideMark/>
          </w:tcPr>
          <w:p w14:paraId="359266B2" w14:textId="77777777" w:rsidR="00083EB5" w:rsidRPr="008E32BC" w:rsidRDefault="001C4136" w:rsidP="00FA7CCD">
            <w:pPr>
              <w:spacing w:line="252" w:lineRule="auto"/>
              <w:rPr>
                <w:rFonts w:ascii="Calibri" w:hAnsi="Calibri"/>
                <w:color w:val="FFFFFF"/>
                <w:sz w:val="20"/>
                <w:szCs w:val="20"/>
                <w:lang w:eastAsia="en-AU"/>
              </w:rPr>
            </w:pPr>
            <w:r w:rsidRPr="008E32BC">
              <w:rPr>
                <w:rFonts w:ascii="Calibri" w:hAnsi="Calibri"/>
                <w:color w:val="FFFFFF"/>
                <w:sz w:val="20"/>
                <w:szCs w:val="20"/>
                <w:lang w:eastAsia="en-AU"/>
              </w:rPr>
              <w:t xml:space="preserve">Booking agent </w:t>
            </w:r>
          </w:p>
        </w:tc>
      </w:tr>
      <w:tr w:rsidR="00FF29A3" w14:paraId="6536CF69"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CDBCF5" w14:textId="77777777" w:rsidR="00083EB5" w:rsidRPr="008E32BC" w:rsidRDefault="001C4136" w:rsidP="008E32BC">
            <w:pPr>
              <w:spacing w:line="252" w:lineRule="auto"/>
              <w:rPr>
                <w:rFonts w:ascii="Calibri" w:hAnsi="Calibri"/>
                <w:color w:val="1F497D"/>
                <w:sz w:val="20"/>
                <w:szCs w:val="20"/>
                <w:lang w:eastAsia="en-AU"/>
              </w:rPr>
            </w:pPr>
            <w:r w:rsidRPr="008E32BC">
              <w:rPr>
                <w:rFonts w:ascii="Calibri" w:hAnsi="Calibri"/>
                <w:color w:val="1F497D"/>
                <w:sz w:val="20"/>
                <w:szCs w:val="20"/>
                <w:lang w:eastAsia="en-AU"/>
              </w:rPr>
              <w:t>Contact name</w:t>
            </w:r>
            <w:r w:rsidR="008E32BC" w:rsidRPr="008E32BC">
              <w:rPr>
                <w:rFonts w:ascii="Calibri" w:hAnsi="Calibri"/>
                <w:color w:val="1F497D"/>
                <w:sz w:val="20"/>
                <w:szCs w:val="20"/>
                <w:lang w:eastAsia="en-AU"/>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D6D1AD" w14:textId="77777777" w:rsidR="00083EB5" w:rsidRPr="008E32BC" w:rsidRDefault="00083EB5" w:rsidP="00021156">
            <w:pPr>
              <w:rPr>
                <w:rFonts w:ascii="Calibri" w:hAnsi="Calibri"/>
                <w:color w:val="1F497D"/>
                <w:sz w:val="20"/>
                <w:szCs w:val="20"/>
                <w:lang w:eastAsia="en-AU"/>
              </w:rPr>
            </w:pPr>
          </w:p>
        </w:tc>
      </w:tr>
      <w:tr w:rsidR="00FF29A3" w14:paraId="194292F5"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BFC8D6" w14:textId="77777777" w:rsidR="00FA7CCD" w:rsidRPr="008E32BC" w:rsidRDefault="001C4136" w:rsidP="008E32BC">
            <w:pPr>
              <w:spacing w:line="252" w:lineRule="auto"/>
              <w:rPr>
                <w:rFonts w:ascii="Calibri" w:hAnsi="Calibri"/>
                <w:color w:val="1F497D"/>
                <w:sz w:val="20"/>
                <w:szCs w:val="20"/>
                <w:lang w:eastAsia="en-AU"/>
              </w:rPr>
            </w:pPr>
            <w:r w:rsidRPr="008E32BC">
              <w:rPr>
                <w:rFonts w:ascii="Calibri" w:hAnsi="Calibri"/>
                <w:color w:val="1F497D"/>
                <w:sz w:val="20"/>
                <w:szCs w:val="20"/>
                <w:lang w:eastAsia="en-AU"/>
              </w:rPr>
              <w:t>Phone number:</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87D7B" w14:textId="77777777" w:rsidR="00FA7CCD" w:rsidRPr="008E32BC" w:rsidRDefault="00FA7CCD" w:rsidP="00021156">
            <w:pPr>
              <w:rPr>
                <w:rFonts w:ascii="Calibri" w:hAnsi="Calibri"/>
                <w:color w:val="1F497D"/>
                <w:sz w:val="20"/>
                <w:szCs w:val="20"/>
                <w:lang w:eastAsia="en-AU"/>
              </w:rPr>
            </w:pPr>
          </w:p>
        </w:tc>
      </w:tr>
      <w:tr w:rsidR="00FF29A3" w14:paraId="056E8CED"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0C7F1F" w14:textId="77777777" w:rsidR="00FA7CCD" w:rsidRPr="008E32BC" w:rsidRDefault="001C4136" w:rsidP="008E32BC">
            <w:pPr>
              <w:spacing w:line="252" w:lineRule="auto"/>
              <w:rPr>
                <w:rFonts w:ascii="Calibri" w:hAnsi="Calibri"/>
                <w:color w:val="1F497D"/>
                <w:sz w:val="20"/>
                <w:szCs w:val="20"/>
                <w:lang w:eastAsia="en-AU"/>
              </w:rPr>
            </w:pPr>
            <w:r>
              <w:rPr>
                <w:rFonts w:ascii="Calibri" w:hAnsi="Calibri"/>
                <w:color w:val="1F497D"/>
                <w:sz w:val="20"/>
                <w:szCs w:val="20"/>
                <w:lang w:eastAsia="en-AU"/>
              </w:rPr>
              <w:t>Email:</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591FE" w14:textId="77777777" w:rsidR="00FA7CCD" w:rsidRPr="008E32BC" w:rsidRDefault="00FA7CCD" w:rsidP="007301AC">
            <w:pPr>
              <w:ind w:right="-250"/>
              <w:rPr>
                <w:rFonts w:ascii="Calibri" w:hAnsi="Calibri"/>
                <w:color w:val="1F497D"/>
                <w:sz w:val="20"/>
                <w:szCs w:val="20"/>
                <w:lang w:eastAsia="en-AU"/>
              </w:rPr>
            </w:pPr>
          </w:p>
        </w:tc>
      </w:tr>
      <w:tr w:rsidR="00FF29A3" w14:paraId="79745A83" w14:textId="77777777" w:rsidTr="007301AC">
        <w:trPr>
          <w:trHeight w:val="153"/>
        </w:trPr>
        <w:tc>
          <w:tcPr>
            <w:tcW w:w="8642"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7D2116CB" w14:textId="77777777" w:rsidR="00CE343E" w:rsidRPr="00CE343E" w:rsidRDefault="00CE343E" w:rsidP="00CE343E">
            <w:pPr>
              <w:spacing w:line="252" w:lineRule="auto"/>
              <w:rPr>
                <w:rFonts w:ascii="Calibri" w:hAnsi="Calibri"/>
                <w:color w:val="FFFFFF"/>
                <w:sz w:val="16"/>
                <w:szCs w:val="16"/>
                <w:lang w:eastAsia="en-AU"/>
              </w:rPr>
            </w:pPr>
          </w:p>
        </w:tc>
      </w:tr>
      <w:tr w:rsidR="00FF29A3" w14:paraId="331ACE23" w14:textId="77777777" w:rsidTr="007301AC">
        <w:trPr>
          <w:trHeight w:val="293"/>
        </w:trPr>
        <w:tc>
          <w:tcPr>
            <w:tcW w:w="8642" w:type="dxa"/>
            <w:gridSpan w:val="2"/>
            <w:tcBorders>
              <w:top w:val="single" w:sz="4" w:space="0" w:color="auto"/>
              <w:left w:val="single" w:sz="4" w:space="0" w:color="auto"/>
              <w:bottom w:val="single" w:sz="4" w:space="0" w:color="auto"/>
              <w:right w:val="single" w:sz="4" w:space="0" w:color="auto"/>
            </w:tcBorders>
            <w:shd w:val="clear" w:color="auto" w:fill="595959"/>
            <w:tcMar>
              <w:top w:w="0" w:type="dxa"/>
              <w:left w:w="108" w:type="dxa"/>
              <w:bottom w:w="0" w:type="dxa"/>
              <w:right w:w="108" w:type="dxa"/>
            </w:tcMar>
            <w:hideMark/>
          </w:tcPr>
          <w:p w14:paraId="7FC13BA9" w14:textId="77777777" w:rsidR="001E0D4F" w:rsidRPr="008E32BC" w:rsidRDefault="001C4136" w:rsidP="00FA7CCD">
            <w:pPr>
              <w:spacing w:line="252" w:lineRule="auto"/>
              <w:rPr>
                <w:rFonts w:ascii="Calibri" w:hAnsi="Calibri"/>
                <w:color w:val="FFFFFF"/>
                <w:sz w:val="20"/>
                <w:szCs w:val="20"/>
                <w:lang w:eastAsia="en-AU"/>
              </w:rPr>
            </w:pPr>
            <w:r w:rsidRPr="008E32BC">
              <w:rPr>
                <w:rFonts w:ascii="Calibri" w:hAnsi="Calibri"/>
                <w:color w:val="FFFFFF"/>
                <w:sz w:val="20"/>
                <w:szCs w:val="20"/>
                <w:lang w:eastAsia="en-AU"/>
              </w:rPr>
              <w:t>Location</w:t>
            </w:r>
            <w:r w:rsidR="00280E59">
              <w:rPr>
                <w:rFonts w:ascii="Calibri" w:hAnsi="Calibri"/>
                <w:color w:val="FFFFFF"/>
                <w:sz w:val="20"/>
                <w:szCs w:val="20"/>
                <w:lang w:eastAsia="en-AU"/>
              </w:rPr>
              <w:t xml:space="preserve"> </w:t>
            </w:r>
          </w:p>
        </w:tc>
      </w:tr>
      <w:tr w:rsidR="00FF29A3" w14:paraId="380439B5" w14:textId="77777777" w:rsidTr="007301A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2E56A" w14:textId="77777777" w:rsidR="00280E59" w:rsidRPr="008E32BC" w:rsidRDefault="001C4136" w:rsidP="00D01F87">
            <w:pPr>
              <w:rPr>
                <w:rFonts w:ascii="Calibri" w:hAnsi="Calibri"/>
                <w:color w:val="1F497D"/>
                <w:sz w:val="20"/>
                <w:szCs w:val="20"/>
                <w:lang w:eastAsia="en-AU"/>
              </w:rPr>
            </w:pPr>
            <w:r>
              <w:rPr>
                <w:rFonts w:ascii="Calibri" w:hAnsi="Calibri"/>
                <w:color w:val="1F497D"/>
                <w:sz w:val="20"/>
                <w:szCs w:val="20"/>
                <w:lang w:eastAsia="en-AU"/>
              </w:rPr>
              <w:t xml:space="preserve">Change </w:t>
            </w:r>
            <w:r w:rsidR="00D01F87">
              <w:rPr>
                <w:rFonts w:ascii="Calibri" w:hAnsi="Calibri"/>
                <w:color w:val="1F497D"/>
                <w:sz w:val="20"/>
                <w:szCs w:val="20"/>
                <w:lang w:eastAsia="en-AU"/>
              </w:rPr>
              <w:t>of location</w:t>
            </w:r>
            <w:r>
              <w:rPr>
                <w:rFonts w:ascii="Calibri" w:hAnsi="Calibri"/>
                <w:color w:val="1F497D"/>
                <w:sz w:val="20"/>
                <w:szCs w:val="20"/>
                <w:lang w:eastAsia="en-AU"/>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7DF09" w14:textId="77777777" w:rsidR="00280E59" w:rsidRPr="00280E59" w:rsidRDefault="00D57837" w:rsidP="00280E59">
            <w:pPr>
              <w:tabs>
                <w:tab w:val="left" w:pos="1812"/>
                <w:tab w:val="center" w:pos="3010"/>
              </w:tabs>
              <w:spacing w:line="252" w:lineRule="auto"/>
              <w:rPr>
                <w:rFonts w:asciiTheme="minorHAnsi" w:hAnsiTheme="minorHAnsi"/>
                <w:color w:val="1F497D"/>
                <w:sz w:val="20"/>
                <w:szCs w:val="20"/>
                <w:lang w:eastAsia="en-AU"/>
              </w:rPr>
            </w:pPr>
            <w:sdt>
              <w:sdtPr>
                <w:rPr>
                  <w:rFonts w:asciiTheme="minorHAnsi" w:hAnsiTheme="minorHAnsi"/>
                  <w:color w:val="1F497D"/>
                  <w:sz w:val="20"/>
                  <w:szCs w:val="20"/>
                  <w:lang w:eastAsia="en-AU"/>
                </w:rPr>
                <w:id w:val="1843968564"/>
                <w14:checkbox>
                  <w14:checked w14:val="0"/>
                  <w14:checkedState w14:val="2612" w14:font="MS Gothic"/>
                  <w14:uncheckedState w14:val="2610" w14:font="MS Gothic"/>
                </w14:checkbox>
              </w:sdtPr>
              <w:sdtEndPr/>
              <w:sdtContent>
                <w:r w:rsidR="001C4136" w:rsidRPr="007D2FF8">
                  <w:rPr>
                    <w:rFonts w:ascii="Segoe UI Symbol" w:eastAsia="MS Gothic" w:hAnsi="Segoe UI Symbol" w:cs="Segoe UI Symbol"/>
                    <w:color w:val="1F497D"/>
                    <w:sz w:val="20"/>
                    <w:szCs w:val="20"/>
                    <w:lang w:eastAsia="en-AU"/>
                  </w:rPr>
                  <w:t>☐</w:t>
                </w:r>
              </w:sdtContent>
            </w:sdt>
            <w:r w:rsidR="001C4136" w:rsidRPr="007D2FF8">
              <w:rPr>
                <w:rFonts w:asciiTheme="minorHAnsi" w:hAnsiTheme="minorHAnsi"/>
                <w:color w:val="1F497D"/>
                <w:sz w:val="20"/>
                <w:szCs w:val="20"/>
                <w:lang w:eastAsia="en-AU"/>
              </w:rPr>
              <w:t xml:space="preserve"> Change</w:t>
            </w:r>
            <w:r w:rsidR="002758A4">
              <w:rPr>
                <w:rFonts w:asciiTheme="minorHAnsi" w:hAnsiTheme="minorHAnsi"/>
                <w:color w:val="1F497D"/>
                <w:sz w:val="20"/>
                <w:szCs w:val="20"/>
                <w:lang w:eastAsia="en-AU"/>
              </w:rPr>
              <w:t xml:space="preserve"> </w:t>
            </w:r>
            <w:r w:rsidR="002758A4" w:rsidRPr="002758A4">
              <w:rPr>
                <w:rFonts w:asciiTheme="minorHAnsi" w:hAnsiTheme="minorHAnsi"/>
                <w:color w:val="FF0000"/>
                <w:sz w:val="20"/>
                <w:szCs w:val="20"/>
                <w:lang w:eastAsia="en-AU"/>
              </w:rPr>
              <w:t>*</w:t>
            </w:r>
            <w:r w:rsidR="00D76A8B">
              <w:rPr>
                <w:rFonts w:asciiTheme="minorHAnsi" w:hAnsiTheme="minorHAnsi"/>
                <w:color w:val="C00000"/>
                <w:sz w:val="18"/>
                <w:szCs w:val="18"/>
                <w:lang w:eastAsia="en-AU"/>
              </w:rPr>
              <w:t>charges may</w:t>
            </w:r>
            <w:r w:rsidR="002758A4" w:rsidRPr="008E32BC">
              <w:rPr>
                <w:rFonts w:asciiTheme="minorHAnsi" w:hAnsiTheme="minorHAnsi"/>
                <w:color w:val="C00000"/>
                <w:sz w:val="18"/>
                <w:szCs w:val="18"/>
                <w:lang w:eastAsia="en-AU"/>
              </w:rPr>
              <w:t xml:space="preserve"> apply</w:t>
            </w:r>
          </w:p>
        </w:tc>
      </w:tr>
      <w:tr w:rsidR="00FF29A3" w14:paraId="3FEB33E1" w14:textId="77777777" w:rsidTr="007301A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69BA4" w14:textId="75E79606" w:rsidR="008E32BC" w:rsidRPr="008E32BC" w:rsidRDefault="001C4136" w:rsidP="00192492">
            <w:pPr>
              <w:rPr>
                <w:rFonts w:ascii="Calibri" w:hAnsi="Calibri"/>
                <w:color w:val="1F497D"/>
                <w:sz w:val="20"/>
                <w:szCs w:val="20"/>
                <w:lang w:eastAsia="en-AU"/>
              </w:rPr>
            </w:pPr>
            <w:r w:rsidRPr="008E32BC">
              <w:rPr>
                <w:rFonts w:ascii="Calibri" w:hAnsi="Calibri"/>
                <w:color w:val="1F497D"/>
                <w:sz w:val="20"/>
                <w:szCs w:val="20"/>
                <w:lang w:eastAsia="en-AU"/>
              </w:rPr>
              <w:t>Approved Arrangement</w:t>
            </w:r>
            <w:r w:rsidR="00192492">
              <w:rPr>
                <w:rFonts w:ascii="Calibri" w:hAnsi="Calibri"/>
                <w:color w:val="1F497D"/>
                <w:sz w:val="20"/>
                <w:szCs w:val="20"/>
                <w:lang w:eastAsia="en-AU"/>
              </w:rPr>
              <w:t>:</w:t>
            </w:r>
            <w:r w:rsidR="00192492">
              <w:rPr>
                <w:rFonts w:ascii="Calibri" w:hAnsi="Calibri"/>
                <w:color w:val="1F497D"/>
                <w:sz w:val="20"/>
                <w:szCs w:val="20"/>
                <w:lang w:eastAsia="en-AU"/>
              </w:rPr>
              <w:br/>
            </w:r>
            <w:r w:rsidR="002758A4">
              <w:rPr>
                <w:rFonts w:ascii="Calibri" w:hAnsi="Calibri"/>
                <w:color w:val="1F497D"/>
                <w:sz w:val="20"/>
                <w:szCs w:val="20"/>
                <w:lang w:eastAsia="en-AU"/>
              </w:rPr>
              <w:t>(</w:t>
            </w:r>
            <w:r w:rsidR="00AF68D3">
              <w:rPr>
                <w:rFonts w:ascii="Calibri" w:hAnsi="Calibri"/>
                <w:color w:val="1F497D"/>
                <w:sz w:val="20"/>
                <w:szCs w:val="20"/>
                <w:lang w:eastAsia="en-AU"/>
              </w:rPr>
              <w:t>Business n</w:t>
            </w:r>
            <w:r w:rsidR="002758A4">
              <w:rPr>
                <w:rFonts w:ascii="Calibri" w:hAnsi="Calibri"/>
                <w:color w:val="1F497D"/>
                <w:sz w:val="20"/>
                <w:szCs w:val="20"/>
                <w:lang w:eastAsia="en-AU"/>
              </w:rPr>
              <w:t>ame &amp; AA</w:t>
            </w:r>
            <w:r w:rsidR="00192492">
              <w:rPr>
                <w:rFonts w:ascii="Calibri" w:hAnsi="Calibri"/>
                <w:color w:val="1F497D"/>
                <w:sz w:val="20"/>
                <w:szCs w:val="20"/>
                <w:lang w:eastAsia="en-AU"/>
              </w:rPr>
              <w:t xml:space="preserve"> number</w:t>
            </w:r>
            <w:r w:rsidR="002758A4">
              <w:rPr>
                <w:rFonts w:ascii="Calibri" w:hAnsi="Calibri"/>
                <w:color w:val="1F497D"/>
                <w:sz w:val="20"/>
                <w:szCs w:val="20"/>
                <w:lang w:eastAsia="en-AU"/>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2D8F9D" w14:textId="77777777" w:rsidR="008E32BC" w:rsidRPr="008E32BC" w:rsidRDefault="008E32BC" w:rsidP="00021156">
            <w:pPr>
              <w:tabs>
                <w:tab w:val="left" w:pos="1812"/>
                <w:tab w:val="center" w:pos="3010"/>
              </w:tabs>
              <w:spacing w:line="252" w:lineRule="auto"/>
              <w:rPr>
                <w:rFonts w:ascii="Calibri" w:hAnsi="Calibri"/>
                <w:color w:val="1F497D"/>
                <w:sz w:val="20"/>
                <w:szCs w:val="20"/>
                <w:lang w:eastAsia="en-AU"/>
              </w:rPr>
            </w:pPr>
          </w:p>
        </w:tc>
      </w:tr>
      <w:tr w:rsidR="00FF29A3" w14:paraId="10A31866"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322145" w14:textId="22066CA8" w:rsidR="002758A4" w:rsidRPr="008E32BC" w:rsidRDefault="001C4136" w:rsidP="002758A4">
            <w:pPr>
              <w:rPr>
                <w:rFonts w:ascii="Calibri" w:hAnsi="Calibri"/>
                <w:color w:val="1F497D"/>
                <w:sz w:val="20"/>
                <w:szCs w:val="20"/>
                <w:lang w:eastAsia="en-AU"/>
              </w:rPr>
            </w:pPr>
            <w:r>
              <w:rPr>
                <w:rFonts w:ascii="Calibri" w:hAnsi="Calibri"/>
                <w:color w:val="1F497D"/>
                <w:sz w:val="20"/>
                <w:szCs w:val="20"/>
                <w:lang w:eastAsia="en-AU"/>
              </w:rPr>
              <w:t>A</w:t>
            </w:r>
            <w:r w:rsidRPr="008E32BC">
              <w:rPr>
                <w:rFonts w:ascii="Calibri" w:hAnsi="Calibri"/>
                <w:color w:val="1F497D"/>
                <w:sz w:val="20"/>
                <w:szCs w:val="20"/>
                <w:lang w:eastAsia="en-AU"/>
              </w:rPr>
              <w:t>ddress of premise</w:t>
            </w:r>
            <w:r w:rsidR="00436E0F">
              <w:rPr>
                <w:rFonts w:ascii="Calibri" w:hAnsi="Calibri"/>
                <w:color w:val="1F497D"/>
                <w:sz w:val="20"/>
                <w:szCs w:val="20"/>
                <w:lang w:eastAsia="en-AU"/>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32870" w14:textId="77777777" w:rsidR="002758A4" w:rsidRPr="008E32BC" w:rsidRDefault="002758A4" w:rsidP="002758A4">
            <w:pPr>
              <w:rPr>
                <w:rFonts w:ascii="Calibri" w:hAnsi="Calibri"/>
                <w:color w:val="1F497D"/>
                <w:sz w:val="20"/>
                <w:szCs w:val="20"/>
                <w:lang w:eastAsia="en-AU"/>
              </w:rPr>
            </w:pPr>
          </w:p>
        </w:tc>
      </w:tr>
      <w:tr w:rsidR="00FF29A3" w14:paraId="65B7B72A"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BAE03" w14:textId="77777777" w:rsidR="002758A4" w:rsidRPr="008E32BC" w:rsidRDefault="001C4136" w:rsidP="002758A4">
            <w:pPr>
              <w:rPr>
                <w:rFonts w:ascii="Calibri" w:hAnsi="Calibri"/>
                <w:color w:val="1F497D"/>
                <w:sz w:val="20"/>
                <w:szCs w:val="20"/>
                <w:lang w:eastAsia="en-AU"/>
              </w:rPr>
            </w:pPr>
            <w:r w:rsidRPr="008E32BC">
              <w:rPr>
                <w:rFonts w:ascii="Calibri" w:hAnsi="Calibri"/>
                <w:color w:val="1F497D"/>
                <w:sz w:val="20"/>
                <w:szCs w:val="20"/>
                <w:lang w:eastAsia="en-AU"/>
              </w:rPr>
              <w:t>Opening hours:</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7F8253" w14:textId="77777777" w:rsidR="002758A4" w:rsidRPr="008E32BC" w:rsidRDefault="002758A4" w:rsidP="002758A4">
            <w:pPr>
              <w:rPr>
                <w:rFonts w:ascii="Calibri" w:hAnsi="Calibri"/>
                <w:color w:val="1F497D"/>
                <w:sz w:val="20"/>
                <w:szCs w:val="20"/>
                <w:lang w:eastAsia="en-AU"/>
              </w:rPr>
            </w:pPr>
          </w:p>
        </w:tc>
      </w:tr>
      <w:tr w:rsidR="00FF29A3" w14:paraId="0D620DD6"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AC0C4" w14:textId="77777777" w:rsidR="002758A4" w:rsidRPr="002758A4" w:rsidRDefault="001C4136" w:rsidP="002758A4">
            <w:pPr>
              <w:rPr>
                <w:rFonts w:ascii="Calibri" w:hAnsi="Calibri"/>
                <w:b/>
                <w:bCs/>
                <w:color w:val="1F497D"/>
                <w:sz w:val="20"/>
                <w:szCs w:val="20"/>
                <w:lang w:eastAsia="en-AU"/>
              </w:rPr>
            </w:pPr>
            <w:r w:rsidRPr="008E32BC">
              <w:rPr>
                <w:rFonts w:ascii="Calibri" w:hAnsi="Calibri"/>
                <w:color w:val="1F497D"/>
                <w:sz w:val="20"/>
                <w:szCs w:val="20"/>
                <w:lang w:eastAsia="en-AU"/>
              </w:rPr>
              <w:t>Contact name:</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C1F85E" w14:textId="77777777" w:rsidR="002758A4" w:rsidRPr="008E32BC" w:rsidRDefault="002758A4" w:rsidP="002758A4">
            <w:pPr>
              <w:rPr>
                <w:rFonts w:ascii="Calibri" w:hAnsi="Calibri"/>
                <w:color w:val="1F497D"/>
                <w:sz w:val="20"/>
                <w:szCs w:val="20"/>
                <w:lang w:eastAsia="en-AU"/>
              </w:rPr>
            </w:pPr>
          </w:p>
        </w:tc>
      </w:tr>
      <w:tr w:rsidR="00FF29A3" w14:paraId="221C7B5C" w14:textId="77777777" w:rsidTr="007301A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97C80" w14:textId="77777777" w:rsidR="002758A4" w:rsidRPr="008E32BC" w:rsidRDefault="001C4136" w:rsidP="002758A4">
            <w:pPr>
              <w:rPr>
                <w:rFonts w:ascii="Calibri" w:hAnsi="Calibri"/>
                <w:color w:val="1F497D"/>
                <w:sz w:val="20"/>
                <w:szCs w:val="20"/>
                <w:lang w:eastAsia="en-AU"/>
              </w:rPr>
            </w:pPr>
            <w:r w:rsidRPr="008E32BC">
              <w:rPr>
                <w:rFonts w:ascii="Calibri" w:hAnsi="Calibri"/>
                <w:color w:val="1F497D"/>
                <w:sz w:val="20"/>
                <w:szCs w:val="20"/>
                <w:lang w:eastAsia="en-AU"/>
              </w:rPr>
              <w:t>Phone number:</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9DEFE" w14:textId="77777777" w:rsidR="002758A4" w:rsidRPr="008E32BC" w:rsidRDefault="002758A4" w:rsidP="002758A4">
            <w:pPr>
              <w:spacing w:line="252" w:lineRule="auto"/>
              <w:jc w:val="both"/>
              <w:rPr>
                <w:rFonts w:ascii="Calibri" w:hAnsi="Calibri"/>
                <w:color w:val="1F497D"/>
                <w:sz w:val="20"/>
                <w:szCs w:val="20"/>
                <w:lang w:eastAsia="en-AU"/>
              </w:rPr>
            </w:pPr>
          </w:p>
        </w:tc>
      </w:tr>
      <w:tr w:rsidR="00FF29A3" w14:paraId="63A6EC00" w14:textId="77777777" w:rsidTr="007301A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53E08" w14:textId="77777777" w:rsidR="00364C94" w:rsidRPr="000434F0" w:rsidRDefault="001C4136" w:rsidP="002758A4">
            <w:pPr>
              <w:rPr>
                <w:rFonts w:ascii="Calibri" w:hAnsi="Calibri"/>
                <w:color w:val="2F5496" w:themeColor="accent5" w:themeShade="BF"/>
                <w:sz w:val="20"/>
                <w:szCs w:val="20"/>
                <w:lang w:eastAsia="en-AU"/>
              </w:rPr>
            </w:pPr>
            <w:r w:rsidRPr="000434F0">
              <w:rPr>
                <w:rFonts w:ascii="Calibri" w:hAnsi="Calibri"/>
                <w:color w:val="2F5496" w:themeColor="accent5" w:themeShade="BF"/>
                <w:sz w:val="20"/>
                <w:szCs w:val="20"/>
                <w:lang w:eastAsia="en-AU"/>
              </w:rPr>
              <w:t xml:space="preserve">Is the address a Private Residence or unmanned storage facility </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88ED" w14:textId="77777777" w:rsidR="00364C94" w:rsidRPr="000434F0" w:rsidRDefault="00D57837" w:rsidP="002758A4">
            <w:pPr>
              <w:spacing w:line="252" w:lineRule="auto"/>
              <w:jc w:val="both"/>
              <w:rPr>
                <w:rFonts w:ascii="Calibri" w:hAnsi="Calibri"/>
                <w:color w:val="2F5496" w:themeColor="accent5" w:themeShade="BF"/>
                <w:sz w:val="20"/>
                <w:szCs w:val="20"/>
                <w:lang w:eastAsia="en-AU"/>
              </w:rPr>
            </w:pPr>
            <w:sdt>
              <w:sdtPr>
                <w:rPr>
                  <w:rFonts w:asciiTheme="minorHAnsi" w:hAnsiTheme="minorHAnsi"/>
                  <w:color w:val="2F5496" w:themeColor="accent5" w:themeShade="BF"/>
                  <w:sz w:val="20"/>
                  <w:szCs w:val="20"/>
                  <w:lang w:eastAsia="en-AU"/>
                </w:rPr>
                <w:id w:val="-961645784"/>
                <w14:checkbox>
                  <w14:checked w14:val="0"/>
                  <w14:checkedState w14:val="2612" w14:font="MS Gothic"/>
                  <w14:uncheckedState w14:val="2610" w14:font="MS Gothic"/>
                </w14:checkbox>
              </w:sdtPr>
              <w:sdtEndPr/>
              <w:sdtContent>
                <w:r w:rsidR="001C4136" w:rsidRPr="000434F0">
                  <w:rPr>
                    <w:rFonts w:ascii="MS Gothic" w:eastAsia="MS Gothic" w:hAnsi="MS Gothic" w:hint="eastAsia"/>
                    <w:color w:val="2F5496" w:themeColor="accent5" w:themeShade="BF"/>
                    <w:sz w:val="20"/>
                    <w:szCs w:val="20"/>
                    <w:lang w:eastAsia="en-AU"/>
                  </w:rPr>
                  <w:t>☐</w:t>
                </w:r>
              </w:sdtContent>
            </w:sdt>
            <w:r w:rsidR="001C4136" w:rsidRPr="000434F0">
              <w:rPr>
                <w:rFonts w:asciiTheme="minorHAnsi" w:hAnsiTheme="minorHAnsi"/>
                <w:color w:val="2F5496" w:themeColor="accent5" w:themeShade="BF"/>
                <w:sz w:val="20"/>
                <w:szCs w:val="20"/>
                <w:lang w:eastAsia="en-AU"/>
              </w:rPr>
              <w:t xml:space="preserve"> Yes     </w:t>
            </w:r>
            <w:sdt>
              <w:sdtPr>
                <w:rPr>
                  <w:rFonts w:asciiTheme="minorHAnsi" w:hAnsiTheme="minorHAnsi"/>
                  <w:color w:val="2F5496" w:themeColor="accent5" w:themeShade="BF"/>
                  <w:sz w:val="20"/>
                  <w:szCs w:val="20"/>
                  <w:lang w:eastAsia="en-AU"/>
                </w:rPr>
                <w:id w:val="265432483"/>
                <w14:checkbox>
                  <w14:checked w14:val="0"/>
                  <w14:checkedState w14:val="2612" w14:font="MS Gothic"/>
                  <w14:uncheckedState w14:val="2610" w14:font="MS Gothic"/>
                </w14:checkbox>
              </w:sdtPr>
              <w:sdtEndPr/>
              <w:sdtContent>
                <w:r w:rsidR="001C4136" w:rsidRPr="000434F0">
                  <w:rPr>
                    <w:rFonts w:ascii="Segoe UI Symbol" w:eastAsia="MS Gothic" w:hAnsi="Segoe UI Symbol" w:cs="Segoe UI Symbol"/>
                    <w:color w:val="2F5496" w:themeColor="accent5" w:themeShade="BF"/>
                    <w:sz w:val="20"/>
                    <w:szCs w:val="20"/>
                    <w:lang w:eastAsia="en-AU"/>
                  </w:rPr>
                  <w:t>☐</w:t>
                </w:r>
              </w:sdtContent>
            </w:sdt>
            <w:r w:rsidR="001C4136" w:rsidRPr="000434F0">
              <w:rPr>
                <w:rFonts w:asciiTheme="minorHAnsi" w:hAnsiTheme="minorHAnsi"/>
                <w:color w:val="2F5496" w:themeColor="accent5" w:themeShade="BF"/>
                <w:sz w:val="20"/>
                <w:szCs w:val="20"/>
                <w:lang w:eastAsia="en-AU"/>
              </w:rPr>
              <w:t xml:space="preserve"> No</w:t>
            </w:r>
          </w:p>
        </w:tc>
      </w:tr>
      <w:tr w:rsidR="00FF29A3" w14:paraId="65B526A3" w14:textId="77777777" w:rsidTr="007301AC">
        <w:trPr>
          <w:trHeight w:val="184"/>
        </w:trPr>
        <w:tc>
          <w:tcPr>
            <w:tcW w:w="8642"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15B8983D" w14:textId="77777777" w:rsidR="00FF29A3" w:rsidRDefault="00FF29A3"/>
        </w:tc>
      </w:tr>
      <w:tr w:rsidR="00FF29A3" w14:paraId="75972749" w14:textId="77777777" w:rsidTr="007301AC">
        <w:tc>
          <w:tcPr>
            <w:tcW w:w="8642" w:type="dxa"/>
            <w:gridSpan w:val="2"/>
            <w:tcBorders>
              <w:top w:val="single" w:sz="4" w:space="0" w:color="auto"/>
              <w:left w:val="single" w:sz="4" w:space="0" w:color="auto"/>
              <w:bottom w:val="single" w:sz="4" w:space="0" w:color="auto"/>
              <w:right w:val="single" w:sz="4" w:space="0" w:color="auto"/>
            </w:tcBorders>
            <w:shd w:val="clear" w:color="auto" w:fill="595959"/>
            <w:tcMar>
              <w:top w:w="0" w:type="dxa"/>
              <w:left w:w="108" w:type="dxa"/>
              <w:bottom w:w="0" w:type="dxa"/>
              <w:right w:w="108" w:type="dxa"/>
            </w:tcMar>
            <w:hideMark/>
          </w:tcPr>
          <w:p w14:paraId="71982A2E" w14:textId="77777777" w:rsidR="002758A4" w:rsidRPr="008E32BC" w:rsidRDefault="001C4136" w:rsidP="00D92835">
            <w:pPr>
              <w:spacing w:line="252" w:lineRule="auto"/>
              <w:rPr>
                <w:rFonts w:asciiTheme="minorHAnsi" w:hAnsiTheme="minorHAnsi"/>
                <w:color w:val="FFFFFF"/>
                <w:sz w:val="20"/>
                <w:szCs w:val="20"/>
                <w:lang w:eastAsia="en-AU"/>
              </w:rPr>
            </w:pPr>
            <w:r>
              <w:rPr>
                <w:rFonts w:asciiTheme="minorHAnsi" w:hAnsiTheme="minorHAnsi"/>
                <w:color w:val="FFFFFF"/>
                <w:sz w:val="20"/>
                <w:szCs w:val="20"/>
                <w:lang w:eastAsia="en-AU"/>
              </w:rPr>
              <w:t xml:space="preserve">Additional </w:t>
            </w:r>
            <w:r w:rsidR="00D92835">
              <w:rPr>
                <w:rFonts w:asciiTheme="minorHAnsi" w:hAnsiTheme="minorHAnsi"/>
                <w:color w:val="FFFFFF"/>
                <w:sz w:val="20"/>
                <w:szCs w:val="20"/>
                <w:lang w:eastAsia="en-AU"/>
              </w:rPr>
              <w:t>i</w:t>
            </w:r>
            <w:r>
              <w:rPr>
                <w:rFonts w:asciiTheme="minorHAnsi" w:hAnsiTheme="minorHAnsi"/>
                <w:color w:val="FFFFFF"/>
                <w:sz w:val="20"/>
                <w:szCs w:val="20"/>
                <w:lang w:eastAsia="en-AU"/>
              </w:rPr>
              <w:t>nformation</w:t>
            </w:r>
          </w:p>
        </w:tc>
      </w:tr>
      <w:tr w:rsidR="00FF29A3" w14:paraId="53E63F0E" w14:textId="77777777" w:rsidTr="007301AC">
        <w:trPr>
          <w:trHeight w:val="40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B1008" w14:textId="77777777" w:rsidR="002758A4" w:rsidRPr="008E32BC" w:rsidRDefault="001C4136" w:rsidP="002758A4">
            <w:pPr>
              <w:rPr>
                <w:rFonts w:asciiTheme="minorHAnsi" w:hAnsiTheme="minorHAnsi"/>
                <w:color w:val="1F497D"/>
                <w:sz w:val="20"/>
                <w:szCs w:val="20"/>
                <w:lang w:eastAsia="en-AU"/>
              </w:rPr>
            </w:pPr>
            <w:r w:rsidRPr="008E32BC">
              <w:rPr>
                <w:rFonts w:asciiTheme="minorHAnsi" w:hAnsiTheme="minorHAnsi"/>
                <w:color w:val="1F497D"/>
                <w:sz w:val="20"/>
                <w:szCs w:val="20"/>
                <w:lang w:eastAsia="en-AU"/>
              </w:rPr>
              <w:t>Consignment Type (if applicable):</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2EE22" w14:textId="77777777" w:rsidR="002758A4" w:rsidRPr="007D2FF8" w:rsidRDefault="00D57837" w:rsidP="002758A4">
            <w:pPr>
              <w:spacing w:line="252" w:lineRule="auto"/>
              <w:rPr>
                <w:rFonts w:asciiTheme="minorHAnsi" w:hAnsiTheme="minorHAnsi"/>
                <w:color w:val="1F497D"/>
                <w:sz w:val="20"/>
                <w:szCs w:val="20"/>
                <w:lang w:eastAsia="en-AU"/>
              </w:rPr>
            </w:pPr>
            <w:sdt>
              <w:sdtPr>
                <w:rPr>
                  <w:rFonts w:asciiTheme="minorHAnsi" w:hAnsiTheme="minorHAnsi"/>
                  <w:color w:val="1F497D"/>
                  <w:sz w:val="20"/>
                  <w:szCs w:val="20"/>
                  <w:lang w:eastAsia="en-AU"/>
                </w:rPr>
                <w:id w:val="1398171445"/>
                <w14:checkbox>
                  <w14:checked w14:val="0"/>
                  <w14:checkedState w14:val="2612" w14:font="MS Gothic"/>
                  <w14:uncheckedState w14:val="2610" w14:font="MS Gothic"/>
                </w14:checkbox>
              </w:sdtPr>
              <w:sdtEndPr/>
              <w:sdtContent>
                <w:r w:rsidR="00A002CC">
                  <w:rPr>
                    <w:rFonts w:ascii="MS Gothic" w:eastAsia="MS Gothic" w:hAnsi="MS Gothic" w:hint="eastAsia"/>
                    <w:color w:val="1F497D"/>
                    <w:sz w:val="20"/>
                    <w:szCs w:val="20"/>
                    <w:lang w:eastAsia="en-AU"/>
                  </w:rPr>
                  <w:t>☐</w:t>
                </w:r>
              </w:sdtContent>
            </w:sdt>
            <w:r w:rsidR="00A002CC">
              <w:rPr>
                <w:rFonts w:asciiTheme="minorHAnsi" w:hAnsiTheme="minorHAnsi"/>
                <w:color w:val="1F497D"/>
                <w:sz w:val="20"/>
                <w:szCs w:val="20"/>
                <w:lang w:eastAsia="en-AU"/>
              </w:rPr>
              <w:t xml:space="preserve"> </w:t>
            </w:r>
            <w:r w:rsidR="001C4136" w:rsidRPr="007D2FF8">
              <w:rPr>
                <w:rFonts w:asciiTheme="minorHAnsi" w:hAnsiTheme="minorHAnsi"/>
                <w:color w:val="1F497D"/>
                <w:sz w:val="20"/>
                <w:szCs w:val="20"/>
                <w:lang w:eastAsia="en-AU"/>
              </w:rPr>
              <w:t xml:space="preserve">Flat Rack             </w:t>
            </w:r>
            <w:sdt>
              <w:sdtPr>
                <w:rPr>
                  <w:rFonts w:asciiTheme="minorHAnsi" w:hAnsiTheme="minorHAnsi"/>
                  <w:color w:val="1F497D"/>
                  <w:sz w:val="20"/>
                  <w:szCs w:val="20"/>
                  <w:lang w:eastAsia="en-AU"/>
                </w:rPr>
                <w:id w:val="-1313871781"/>
                <w14:checkbox>
                  <w14:checked w14:val="0"/>
                  <w14:checkedState w14:val="2612" w14:font="MS Gothic"/>
                  <w14:uncheckedState w14:val="2610" w14:font="MS Gothic"/>
                </w14:checkbox>
              </w:sdtPr>
              <w:sdtEndPr/>
              <w:sdtContent>
                <w:r w:rsidR="001C4136" w:rsidRPr="007D2FF8">
                  <w:rPr>
                    <w:rFonts w:ascii="Segoe UI Symbol" w:eastAsia="MS Gothic" w:hAnsi="Segoe UI Symbol" w:cs="Segoe UI Symbol"/>
                    <w:color w:val="1F497D"/>
                    <w:sz w:val="20"/>
                    <w:szCs w:val="20"/>
                    <w:lang w:eastAsia="en-AU"/>
                  </w:rPr>
                  <w:t>☐</w:t>
                </w:r>
              </w:sdtContent>
            </w:sdt>
            <w:r w:rsidR="001C4136" w:rsidRPr="007D2FF8">
              <w:rPr>
                <w:rFonts w:asciiTheme="minorHAnsi" w:hAnsiTheme="minorHAnsi"/>
                <w:color w:val="1F497D"/>
                <w:sz w:val="20"/>
                <w:szCs w:val="20"/>
                <w:lang w:eastAsia="en-AU"/>
              </w:rPr>
              <w:t xml:space="preserve"> Open top container           </w:t>
            </w:r>
            <w:sdt>
              <w:sdtPr>
                <w:rPr>
                  <w:rFonts w:asciiTheme="minorHAnsi" w:hAnsiTheme="minorHAnsi"/>
                  <w:color w:val="1F497D"/>
                  <w:sz w:val="20"/>
                  <w:szCs w:val="20"/>
                  <w:lang w:eastAsia="en-AU"/>
                </w:rPr>
                <w:id w:val="-1644649802"/>
                <w14:checkbox>
                  <w14:checked w14:val="0"/>
                  <w14:checkedState w14:val="2612" w14:font="MS Gothic"/>
                  <w14:uncheckedState w14:val="2610" w14:font="MS Gothic"/>
                </w14:checkbox>
              </w:sdtPr>
              <w:sdtEndPr/>
              <w:sdtContent>
                <w:r w:rsidR="001C4136" w:rsidRPr="007D2FF8">
                  <w:rPr>
                    <w:rFonts w:ascii="MS Gothic" w:eastAsia="MS Gothic" w:hAnsi="MS Gothic" w:hint="eastAsia"/>
                    <w:color w:val="1F497D"/>
                    <w:sz w:val="20"/>
                    <w:szCs w:val="20"/>
                    <w:lang w:eastAsia="en-AU"/>
                  </w:rPr>
                  <w:t>☐</w:t>
                </w:r>
              </w:sdtContent>
            </w:sdt>
            <w:r w:rsidR="001C4136" w:rsidRPr="007D2FF8">
              <w:rPr>
                <w:rFonts w:asciiTheme="minorHAnsi" w:hAnsiTheme="minorHAnsi"/>
                <w:color w:val="1F497D"/>
                <w:sz w:val="20"/>
                <w:szCs w:val="20"/>
                <w:lang w:eastAsia="en-AU"/>
              </w:rPr>
              <w:t xml:space="preserve"> </w:t>
            </w:r>
            <w:proofErr w:type="spellStart"/>
            <w:r w:rsidR="001C4136" w:rsidRPr="007D2FF8">
              <w:rPr>
                <w:rFonts w:asciiTheme="minorHAnsi" w:hAnsiTheme="minorHAnsi"/>
                <w:color w:val="1F497D"/>
                <w:sz w:val="20"/>
                <w:szCs w:val="20"/>
                <w:lang w:eastAsia="en-AU"/>
              </w:rPr>
              <w:t>Isotank</w:t>
            </w:r>
            <w:proofErr w:type="spellEnd"/>
          </w:p>
        </w:tc>
      </w:tr>
      <w:tr w:rsidR="00FF29A3" w14:paraId="1841058A" w14:textId="77777777" w:rsidTr="007301AC">
        <w:trPr>
          <w:trHeight w:val="40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DD87A" w14:textId="77777777" w:rsidR="002758A4" w:rsidRPr="008E32BC" w:rsidRDefault="001C4136" w:rsidP="002758A4">
            <w:pPr>
              <w:rPr>
                <w:rFonts w:asciiTheme="minorHAnsi" w:hAnsiTheme="minorHAnsi"/>
                <w:color w:val="1F497D"/>
                <w:sz w:val="20"/>
                <w:szCs w:val="20"/>
                <w:lang w:eastAsia="en-AU"/>
              </w:rPr>
            </w:pPr>
            <w:r>
              <w:rPr>
                <w:rFonts w:asciiTheme="minorHAnsi" w:hAnsiTheme="minorHAnsi"/>
                <w:color w:val="1F497D"/>
                <w:sz w:val="20"/>
                <w:szCs w:val="20"/>
                <w:lang w:eastAsia="en-AU"/>
              </w:rPr>
              <w:t>Hazardous goods?</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8961" w14:textId="77777777" w:rsidR="002758A4" w:rsidRPr="007D2FF8" w:rsidRDefault="00D57837" w:rsidP="002758A4">
            <w:pPr>
              <w:tabs>
                <w:tab w:val="left" w:pos="1812"/>
                <w:tab w:val="center" w:pos="3010"/>
              </w:tabs>
              <w:spacing w:line="252" w:lineRule="auto"/>
              <w:rPr>
                <w:rFonts w:asciiTheme="minorHAnsi" w:hAnsiTheme="minorHAnsi"/>
                <w:color w:val="1F497D"/>
                <w:sz w:val="20"/>
                <w:szCs w:val="20"/>
                <w:lang w:eastAsia="en-AU"/>
              </w:rPr>
            </w:pPr>
            <w:sdt>
              <w:sdtPr>
                <w:rPr>
                  <w:rFonts w:asciiTheme="minorHAnsi" w:hAnsiTheme="minorHAnsi"/>
                  <w:color w:val="1F497D"/>
                  <w:sz w:val="20"/>
                  <w:szCs w:val="20"/>
                  <w:lang w:eastAsia="en-AU"/>
                </w:rPr>
                <w:id w:val="-1154209133"/>
                <w14:checkbox>
                  <w14:checked w14:val="0"/>
                  <w14:checkedState w14:val="2612" w14:font="MS Gothic"/>
                  <w14:uncheckedState w14:val="2610" w14:font="MS Gothic"/>
                </w14:checkbox>
              </w:sdtPr>
              <w:sdtEndPr/>
              <w:sdtContent>
                <w:r w:rsidR="001C4136" w:rsidRPr="007D2FF8">
                  <w:rPr>
                    <w:rFonts w:ascii="Segoe UI Symbol" w:eastAsia="MS Gothic" w:hAnsi="Segoe UI Symbol" w:cs="Segoe UI Symbol"/>
                    <w:color w:val="1F497D"/>
                    <w:sz w:val="20"/>
                    <w:szCs w:val="20"/>
                    <w:lang w:eastAsia="en-AU"/>
                  </w:rPr>
                  <w:t>☐</w:t>
                </w:r>
              </w:sdtContent>
            </w:sdt>
            <w:r w:rsidR="001C4136" w:rsidRPr="007D2FF8">
              <w:rPr>
                <w:rFonts w:asciiTheme="minorHAnsi" w:hAnsiTheme="minorHAnsi"/>
                <w:color w:val="1F497D"/>
                <w:sz w:val="20"/>
                <w:szCs w:val="20"/>
                <w:lang w:eastAsia="en-AU"/>
              </w:rPr>
              <w:t xml:space="preserve"> Yes     </w:t>
            </w:r>
            <w:sdt>
              <w:sdtPr>
                <w:rPr>
                  <w:rFonts w:asciiTheme="minorHAnsi" w:hAnsiTheme="minorHAnsi"/>
                  <w:color w:val="1F497D"/>
                  <w:sz w:val="20"/>
                  <w:szCs w:val="20"/>
                  <w:lang w:eastAsia="en-AU"/>
                </w:rPr>
                <w:id w:val="-1507822193"/>
                <w14:checkbox>
                  <w14:checked w14:val="0"/>
                  <w14:checkedState w14:val="2612" w14:font="MS Gothic"/>
                  <w14:uncheckedState w14:val="2610" w14:font="MS Gothic"/>
                </w14:checkbox>
              </w:sdtPr>
              <w:sdtEndPr/>
              <w:sdtContent>
                <w:r w:rsidR="001C4136" w:rsidRPr="007D2FF8">
                  <w:rPr>
                    <w:rFonts w:ascii="Segoe UI Symbol" w:eastAsia="MS Gothic" w:hAnsi="Segoe UI Symbol" w:cs="Segoe UI Symbol"/>
                    <w:color w:val="1F497D"/>
                    <w:sz w:val="20"/>
                    <w:szCs w:val="20"/>
                    <w:lang w:eastAsia="en-AU"/>
                  </w:rPr>
                  <w:t>☐</w:t>
                </w:r>
              </w:sdtContent>
            </w:sdt>
            <w:r w:rsidR="001C4136" w:rsidRPr="007D2FF8">
              <w:rPr>
                <w:rFonts w:asciiTheme="minorHAnsi" w:hAnsiTheme="minorHAnsi"/>
                <w:color w:val="1F497D"/>
                <w:sz w:val="20"/>
                <w:szCs w:val="20"/>
                <w:lang w:eastAsia="en-AU"/>
              </w:rPr>
              <w:t xml:space="preserve"> No</w:t>
            </w:r>
          </w:p>
        </w:tc>
      </w:tr>
      <w:tr w:rsidR="00FF29A3" w14:paraId="31B318FC" w14:textId="77777777" w:rsidTr="007301AC">
        <w:trPr>
          <w:trHeight w:val="145"/>
        </w:trPr>
        <w:tc>
          <w:tcPr>
            <w:tcW w:w="8642"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117E348F" w14:textId="77777777" w:rsidR="002758A4" w:rsidRPr="00CE343E" w:rsidRDefault="002758A4" w:rsidP="002758A4">
            <w:pPr>
              <w:spacing w:line="252" w:lineRule="auto"/>
              <w:rPr>
                <w:rFonts w:ascii="Calibri" w:hAnsi="Calibri"/>
                <w:color w:val="FFFFFF"/>
                <w:sz w:val="16"/>
                <w:szCs w:val="16"/>
                <w:lang w:eastAsia="en-AU"/>
              </w:rPr>
            </w:pPr>
          </w:p>
        </w:tc>
      </w:tr>
      <w:tr w:rsidR="00FF29A3" w14:paraId="21823DEC" w14:textId="77777777" w:rsidTr="007301AC">
        <w:trPr>
          <w:trHeight w:val="301"/>
        </w:trPr>
        <w:tc>
          <w:tcPr>
            <w:tcW w:w="8642" w:type="dxa"/>
            <w:gridSpan w:val="2"/>
            <w:tcBorders>
              <w:top w:val="single" w:sz="4" w:space="0" w:color="auto"/>
              <w:left w:val="single" w:sz="4" w:space="0" w:color="auto"/>
              <w:bottom w:val="single" w:sz="4" w:space="0" w:color="auto"/>
              <w:right w:val="single" w:sz="4" w:space="0" w:color="auto"/>
            </w:tcBorders>
            <w:shd w:val="clear" w:color="auto" w:fill="595959"/>
            <w:tcMar>
              <w:top w:w="0" w:type="dxa"/>
              <w:left w:w="108" w:type="dxa"/>
              <w:bottom w:w="0" w:type="dxa"/>
              <w:right w:w="108" w:type="dxa"/>
            </w:tcMar>
            <w:hideMark/>
          </w:tcPr>
          <w:p w14:paraId="3ED23684" w14:textId="77777777" w:rsidR="002758A4" w:rsidRPr="008E32BC" w:rsidRDefault="001C4136" w:rsidP="00D92835">
            <w:pPr>
              <w:spacing w:line="252" w:lineRule="auto"/>
              <w:rPr>
                <w:rFonts w:ascii="Calibri" w:hAnsi="Calibri"/>
                <w:color w:val="FFFFFF"/>
                <w:sz w:val="20"/>
                <w:szCs w:val="20"/>
                <w:lang w:eastAsia="en-AU"/>
              </w:rPr>
            </w:pPr>
            <w:r w:rsidRPr="008E32BC">
              <w:rPr>
                <w:rFonts w:ascii="Calibri" w:hAnsi="Calibri"/>
                <w:color w:val="FFFFFF"/>
                <w:sz w:val="20"/>
                <w:szCs w:val="20"/>
                <w:lang w:eastAsia="en-AU"/>
              </w:rPr>
              <w:t xml:space="preserve">Inspection </w:t>
            </w:r>
            <w:r w:rsidR="00D92835">
              <w:rPr>
                <w:rFonts w:ascii="Calibri" w:hAnsi="Calibri"/>
                <w:color w:val="FFFFFF"/>
                <w:sz w:val="20"/>
                <w:szCs w:val="20"/>
                <w:lang w:eastAsia="en-AU"/>
              </w:rPr>
              <w:t>t</w:t>
            </w:r>
            <w:r>
              <w:rPr>
                <w:rFonts w:ascii="Calibri" w:hAnsi="Calibri"/>
                <w:color w:val="FFFFFF"/>
                <w:sz w:val="20"/>
                <w:szCs w:val="20"/>
                <w:lang w:eastAsia="en-AU"/>
              </w:rPr>
              <w:t>ype</w:t>
            </w:r>
          </w:p>
        </w:tc>
      </w:tr>
      <w:tr w:rsidR="00FF29A3" w14:paraId="056C3D80"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E43A7" w14:textId="1E0A990D" w:rsidR="002758A4" w:rsidRPr="008E32BC" w:rsidRDefault="000C617E" w:rsidP="002758A4">
            <w:pPr>
              <w:spacing w:line="252" w:lineRule="auto"/>
              <w:rPr>
                <w:rFonts w:ascii="Calibri" w:hAnsi="Calibri"/>
                <w:color w:val="1F497D"/>
                <w:sz w:val="20"/>
                <w:szCs w:val="20"/>
                <w:lang w:eastAsia="en-AU"/>
              </w:rPr>
            </w:pPr>
            <w:r>
              <w:rPr>
                <w:rFonts w:ascii="Calibri" w:hAnsi="Calibri"/>
                <w:color w:val="1F497D"/>
                <w:sz w:val="20"/>
                <w:szCs w:val="20"/>
                <w:lang w:eastAsia="en-AU"/>
              </w:rPr>
              <w:t xml:space="preserve">Inspection </w:t>
            </w:r>
            <w:r w:rsidR="00491322">
              <w:rPr>
                <w:rFonts w:ascii="Calibri" w:hAnsi="Calibri"/>
                <w:color w:val="1F497D"/>
                <w:sz w:val="20"/>
                <w:szCs w:val="20"/>
                <w:lang w:eastAsia="en-AU"/>
              </w:rPr>
              <w:t>direction</w:t>
            </w:r>
            <w:r w:rsidR="001C4136" w:rsidRPr="008E32BC">
              <w:rPr>
                <w:rFonts w:ascii="Calibri" w:hAnsi="Calibri"/>
                <w:color w:val="1F497D"/>
                <w:sz w:val="20"/>
                <w:szCs w:val="20"/>
                <w:lang w:eastAsia="en-AU"/>
              </w:rPr>
              <w:t xml:space="preserve"> (</w:t>
            </w:r>
            <w:proofErr w:type="spellStart"/>
            <w:r w:rsidR="00171BB9">
              <w:rPr>
                <w:rFonts w:ascii="Calibri" w:hAnsi="Calibri"/>
                <w:color w:val="1F497D"/>
                <w:sz w:val="20"/>
                <w:szCs w:val="20"/>
                <w:lang w:eastAsia="en-AU"/>
              </w:rPr>
              <w:t>eg</w:t>
            </w:r>
            <w:proofErr w:type="spellEnd"/>
            <w:r w:rsidR="00171BB9">
              <w:rPr>
                <w:rFonts w:ascii="Calibri" w:hAnsi="Calibri"/>
                <w:color w:val="1F497D"/>
                <w:sz w:val="20"/>
                <w:szCs w:val="20"/>
                <w:lang w:eastAsia="en-AU"/>
              </w:rPr>
              <w:t xml:space="preserve">, </w:t>
            </w:r>
            <w:r w:rsidR="00F2325E">
              <w:rPr>
                <w:rFonts w:ascii="Calibri" w:hAnsi="Calibri"/>
                <w:color w:val="1F497D"/>
                <w:sz w:val="20"/>
                <w:szCs w:val="20"/>
                <w:lang w:eastAsia="en-AU"/>
              </w:rPr>
              <w:t>inspection</w:t>
            </w:r>
            <w:r w:rsidR="009E1586">
              <w:rPr>
                <w:rFonts w:ascii="Calibri" w:hAnsi="Calibri"/>
                <w:color w:val="1F497D"/>
                <w:sz w:val="20"/>
                <w:szCs w:val="20"/>
                <w:lang w:eastAsia="en-AU"/>
              </w:rPr>
              <w:t>/s required</w:t>
            </w:r>
            <w:r w:rsidR="00860C4A">
              <w:rPr>
                <w:rFonts w:ascii="Calibri" w:hAnsi="Calibri"/>
                <w:color w:val="1F497D"/>
                <w:sz w:val="20"/>
                <w:szCs w:val="20"/>
                <w:lang w:eastAsia="en-AU"/>
              </w:rPr>
              <w:t xml:space="preserve"> </w:t>
            </w:r>
            <w:r w:rsidR="00E13B5B">
              <w:rPr>
                <w:rFonts w:ascii="Calibri" w:hAnsi="Calibri"/>
                <w:color w:val="1F497D"/>
                <w:sz w:val="20"/>
                <w:szCs w:val="20"/>
                <w:lang w:eastAsia="en-AU"/>
              </w:rPr>
              <w:t>for biosecurity</w:t>
            </w:r>
            <w:r w:rsidR="00C00BC8">
              <w:rPr>
                <w:rFonts w:ascii="Calibri" w:hAnsi="Calibri"/>
                <w:color w:val="1F497D"/>
                <w:sz w:val="20"/>
                <w:szCs w:val="20"/>
                <w:lang w:eastAsia="en-AU"/>
              </w:rPr>
              <w:t xml:space="preserve"> clearance</w:t>
            </w:r>
            <w:r w:rsidR="001C4136" w:rsidRPr="008E32BC">
              <w:rPr>
                <w:rFonts w:ascii="Calibri" w:hAnsi="Calibri"/>
                <w:color w:val="1F497D"/>
                <w:sz w:val="20"/>
                <w:szCs w:val="20"/>
                <w:lang w:eastAsia="en-AU"/>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2AFF" w14:textId="77777777" w:rsidR="002758A4" w:rsidRPr="008E32BC" w:rsidRDefault="002758A4" w:rsidP="002758A4">
            <w:pPr>
              <w:rPr>
                <w:rFonts w:ascii="Calibri" w:hAnsi="Calibri"/>
                <w:color w:val="1F497D"/>
                <w:sz w:val="20"/>
                <w:szCs w:val="20"/>
                <w:lang w:eastAsia="en-AU"/>
              </w:rPr>
            </w:pPr>
          </w:p>
        </w:tc>
      </w:tr>
      <w:tr w:rsidR="00FF29A3" w14:paraId="28D06F36"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00835" w14:textId="07E03A15" w:rsidR="002758A4" w:rsidRPr="000434F0" w:rsidRDefault="001C4136" w:rsidP="002758A4">
            <w:pPr>
              <w:spacing w:line="252" w:lineRule="auto"/>
              <w:rPr>
                <w:rFonts w:ascii="Calibri" w:hAnsi="Calibri"/>
                <w:color w:val="2F5496" w:themeColor="accent5" w:themeShade="BF"/>
                <w:sz w:val="20"/>
                <w:szCs w:val="20"/>
                <w:lang w:eastAsia="en-AU"/>
              </w:rPr>
            </w:pPr>
            <w:r w:rsidRPr="000434F0">
              <w:rPr>
                <w:rFonts w:ascii="Calibri" w:hAnsi="Calibri"/>
                <w:color w:val="2F5496" w:themeColor="accent5" w:themeShade="BF"/>
                <w:sz w:val="20"/>
                <w:szCs w:val="20"/>
                <w:lang w:eastAsia="en-AU"/>
              </w:rPr>
              <w:t xml:space="preserve">For a CCV inspection </w:t>
            </w:r>
            <w:r w:rsidR="00814349">
              <w:rPr>
                <w:rFonts w:ascii="Calibri" w:hAnsi="Calibri"/>
                <w:color w:val="2F5496" w:themeColor="accent5" w:themeShade="BF"/>
                <w:sz w:val="20"/>
                <w:szCs w:val="20"/>
                <w:lang w:eastAsia="en-AU"/>
              </w:rPr>
              <w:t xml:space="preserve">- </w:t>
            </w:r>
            <w:r w:rsidR="00814349" w:rsidRPr="00814349">
              <w:rPr>
                <w:rFonts w:ascii="Calibri" w:hAnsi="Calibri"/>
                <w:color w:val="2F5496" w:themeColor="accent5" w:themeShade="BF"/>
                <w:sz w:val="20"/>
                <w:szCs w:val="20"/>
                <w:lang w:eastAsia="en-AU"/>
              </w:rPr>
              <w:t>Time required for full unpack of container</w:t>
            </w:r>
            <w:r w:rsidRPr="000434F0">
              <w:rPr>
                <w:rFonts w:ascii="Calibri" w:hAnsi="Calibri"/>
                <w:color w:val="2F5496" w:themeColor="accent5" w:themeShade="BF"/>
                <w:sz w:val="20"/>
                <w:szCs w:val="20"/>
                <w:lang w:eastAsia="en-AU"/>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78F47" w14:textId="77777777" w:rsidR="002758A4" w:rsidRPr="008E32BC" w:rsidRDefault="002758A4" w:rsidP="002758A4">
            <w:pPr>
              <w:rPr>
                <w:rFonts w:ascii="Calibri" w:hAnsi="Calibri"/>
                <w:color w:val="1F497D"/>
                <w:sz w:val="20"/>
                <w:szCs w:val="20"/>
                <w:lang w:eastAsia="en-AU"/>
              </w:rPr>
            </w:pPr>
          </w:p>
        </w:tc>
      </w:tr>
      <w:tr w:rsidR="00FF29A3" w14:paraId="291A0AEA"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72AFB" w14:textId="77777777" w:rsidR="00364C94" w:rsidRPr="008E32BC" w:rsidRDefault="001C4136" w:rsidP="002758A4">
            <w:pPr>
              <w:spacing w:line="252" w:lineRule="auto"/>
              <w:rPr>
                <w:rFonts w:ascii="Calibri" w:hAnsi="Calibri"/>
                <w:color w:val="1F497D"/>
                <w:sz w:val="20"/>
                <w:szCs w:val="20"/>
                <w:lang w:eastAsia="en-AU"/>
              </w:rPr>
            </w:pPr>
            <w:r w:rsidRPr="008E32BC">
              <w:rPr>
                <w:rFonts w:ascii="Calibri" w:hAnsi="Calibri"/>
                <w:color w:val="1F497D"/>
                <w:sz w:val="20"/>
                <w:szCs w:val="20"/>
                <w:lang w:eastAsia="en-AU"/>
              </w:rPr>
              <w:t>Number of officers:</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8BA25" w14:textId="77777777" w:rsidR="00364C94" w:rsidRPr="008E32BC" w:rsidRDefault="00364C94" w:rsidP="002758A4">
            <w:pPr>
              <w:rPr>
                <w:rFonts w:ascii="Calibri" w:hAnsi="Calibri"/>
                <w:color w:val="1F497D"/>
                <w:sz w:val="20"/>
                <w:szCs w:val="20"/>
                <w:lang w:eastAsia="en-AU"/>
              </w:rPr>
            </w:pPr>
          </w:p>
        </w:tc>
      </w:tr>
      <w:tr w:rsidR="00FF29A3" w14:paraId="7D516521" w14:textId="77777777" w:rsidTr="007301AC">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174F1" w14:textId="77777777" w:rsidR="00364C94" w:rsidRPr="000434F0" w:rsidRDefault="001C4136" w:rsidP="00364C94">
            <w:pPr>
              <w:spacing w:line="252" w:lineRule="auto"/>
              <w:rPr>
                <w:rFonts w:ascii="Calibri" w:hAnsi="Calibri"/>
                <w:color w:val="2F5496" w:themeColor="accent5" w:themeShade="BF"/>
                <w:sz w:val="20"/>
                <w:szCs w:val="20"/>
                <w:lang w:eastAsia="en-AU"/>
              </w:rPr>
            </w:pPr>
            <w:r w:rsidRPr="000434F0">
              <w:rPr>
                <w:rFonts w:ascii="Calibri" w:hAnsi="Calibri"/>
                <w:color w:val="2F5496" w:themeColor="accent5" w:themeShade="BF"/>
                <w:sz w:val="20"/>
                <w:szCs w:val="20"/>
                <w:lang w:eastAsia="en-AU"/>
              </w:rPr>
              <w:t xml:space="preserve">Is this request for a Multi Day Bookings </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03BC3" w14:textId="77777777" w:rsidR="00364C94" w:rsidRPr="000434F0" w:rsidRDefault="00D57837" w:rsidP="002758A4">
            <w:pPr>
              <w:rPr>
                <w:rFonts w:ascii="Calibri" w:hAnsi="Calibri"/>
                <w:color w:val="2F5496" w:themeColor="accent5" w:themeShade="BF"/>
                <w:sz w:val="20"/>
                <w:szCs w:val="20"/>
                <w:lang w:eastAsia="en-AU"/>
              </w:rPr>
            </w:pPr>
            <w:sdt>
              <w:sdtPr>
                <w:rPr>
                  <w:rFonts w:asciiTheme="minorHAnsi" w:hAnsiTheme="minorHAnsi"/>
                  <w:color w:val="2F5496" w:themeColor="accent5" w:themeShade="BF"/>
                  <w:sz w:val="20"/>
                  <w:szCs w:val="20"/>
                  <w:lang w:eastAsia="en-AU"/>
                </w:rPr>
                <w:id w:val="-1825729967"/>
                <w14:checkbox>
                  <w14:checked w14:val="0"/>
                  <w14:checkedState w14:val="2612" w14:font="MS Gothic"/>
                  <w14:uncheckedState w14:val="2610" w14:font="MS Gothic"/>
                </w14:checkbox>
              </w:sdtPr>
              <w:sdtEndPr/>
              <w:sdtContent>
                <w:r w:rsidR="000D0352" w:rsidRPr="000434F0">
                  <w:rPr>
                    <w:rFonts w:ascii="MS Gothic" w:eastAsia="MS Gothic" w:hAnsi="MS Gothic" w:hint="eastAsia"/>
                    <w:color w:val="2F5496" w:themeColor="accent5" w:themeShade="BF"/>
                    <w:sz w:val="20"/>
                    <w:szCs w:val="20"/>
                    <w:lang w:eastAsia="en-AU"/>
                  </w:rPr>
                  <w:t>☐</w:t>
                </w:r>
              </w:sdtContent>
            </w:sdt>
            <w:r w:rsidR="001C4136" w:rsidRPr="000434F0">
              <w:rPr>
                <w:rFonts w:asciiTheme="minorHAnsi" w:hAnsiTheme="minorHAnsi"/>
                <w:color w:val="2F5496" w:themeColor="accent5" w:themeShade="BF"/>
                <w:sz w:val="20"/>
                <w:szCs w:val="20"/>
                <w:lang w:eastAsia="en-AU"/>
              </w:rPr>
              <w:t xml:space="preserve"> Yes     </w:t>
            </w:r>
            <w:sdt>
              <w:sdtPr>
                <w:rPr>
                  <w:rFonts w:asciiTheme="minorHAnsi" w:hAnsiTheme="minorHAnsi"/>
                  <w:color w:val="2F5496" w:themeColor="accent5" w:themeShade="BF"/>
                  <w:sz w:val="20"/>
                  <w:szCs w:val="20"/>
                  <w:lang w:eastAsia="en-AU"/>
                </w:rPr>
                <w:id w:val="-1789353942"/>
                <w14:checkbox>
                  <w14:checked w14:val="0"/>
                  <w14:checkedState w14:val="2612" w14:font="MS Gothic"/>
                  <w14:uncheckedState w14:val="2610" w14:font="MS Gothic"/>
                </w14:checkbox>
              </w:sdtPr>
              <w:sdtEndPr/>
              <w:sdtContent>
                <w:r w:rsidR="001C4136" w:rsidRPr="000434F0">
                  <w:rPr>
                    <w:rFonts w:ascii="Segoe UI Symbol" w:eastAsia="MS Gothic" w:hAnsi="Segoe UI Symbol" w:cs="Segoe UI Symbol"/>
                    <w:color w:val="2F5496" w:themeColor="accent5" w:themeShade="BF"/>
                    <w:sz w:val="20"/>
                    <w:szCs w:val="20"/>
                    <w:lang w:eastAsia="en-AU"/>
                  </w:rPr>
                  <w:t>☐</w:t>
                </w:r>
              </w:sdtContent>
            </w:sdt>
            <w:r w:rsidR="001C4136" w:rsidRPr="000434F0">
              <w:rPr>
                <w:rFonts w:asciiTheme="minorHAnsi" w:hAnsiTheme="minorHAnsi"/>
                <w:color w:val="2F5496" w:themeColor="accent5" w:themeShade="BF"/>
                <w:sz w:val="20"/>
                <w:szCs w:val="20"/>
                <w:lang w:eastAsia="en-AU"/>
              </w:rPr>
              <w:t xml:space="preserve"> No</w:t>
            </w:r>
          </w:p>
        </w:tc>
      </w:tr>
      <w:tr w:rsidR="00FF29A3" w14:paraId="526B87F0" w14:textId="77777777" w:rsidTr="007301AC">
        <w:tc>
          <w:tcPr>
            <w:tcW w:w="8642"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28B2120F" w14:textId="77777777" w:rsidR="002758A4" w:rsidRPr="000434F0" w:rsidRDefault="002758A4" w:rsidP="002758A4">
            <w:pPr>
              <w:spacing w:line="252" w:lineRule="auto"/>
              <w:rPr>
                <w:rFonts w:asciiTheme="minorHAnsi" w:hAnsiTheme="minorHAnsi"/>
                <w:color w:val="2F5496" w:themeColor="accent5" w:themeShade="BF"/>
                <w:sz w:val="16"/>
                <w:szCs w:val="16"/>
                <w:lang w:eastAsia="en-AU"/>
              </w:rPr>
            </w:pPr>
          </w:p>
        </w:tc>
      </w:tr>
      <w:tr w:rsidR="006830CE" w:rsidRPr="000434F0" w14:paraId="31E8A4DC" w14:textId="77777777" w:rsidTr="009A2F94">
        <w:trPr>
          <w:trHeight w:val="57"/>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54E0B" w14:textId="7FC81E63" w:rsidR="006830CE" w:rsidRPr="000434F0" w:rsidRDefault="00673E05" w:rsidP="009A2F94">
            <w:pPr>
              <w:spacing w:line="252" w:lineRule="auto"/>
              <w:rPr>
                <w:rFonts w:ascii="Calibri" w:hAnsi="Calibri"/>
                <w:color w:val="2F5496" w:themeColor="accent5" w:themeShade="BF"/>
                <w:sz w:val="20"/>
                <w:szCs w:val="20"/>
                <w:lang w:eastAsia="en-AU"/>
              </w:rPr>
            </w:pPr>
            <w:r>
              <w:rPr>
                <w:rFonts w:ascii="Calibri" w:hAnsi="Calibri"/>
                <w:color w:val="2F5496" w:themeColor="accent5" w:themeShade="BF"/>
                <w:sz w:val="20"/>
                <w:szCs w:val="20"/>
                <w:lang w:eastAsia="en-AU"/>
              </w:rPr>
              <w:t>Do you require an overtime booking (</w:t>
            </w:r>
            <w:r w:rsidR="00C10FB5">
              <w:rPr>
                <w:rFonts w:ascii="Calibri" w:hAnsi="Calibri"/>
                <w:color w:val="2F5496" w:themeColor="accent5" w:themeShade="BF"/>
                <w:sz w:val="18"/>
                <w:szCs w:val="18"/>
                <w:lang w:eastAsia="en-AU"/>
              </w:rPr>
              <w:t xml:space="preserve">weekdays </w:t>
            </w:r>
            <w:r w:rsidR="00E75CD9" w:rsidRPr="00C10FB5">
              <w:rPr>
                <w:rFonts w:ascii="Calibri" w:hAnsi="Calibri"/>
                <w:color w:val="2F5496" w:themeColor="accent5" w:themeShade="BF"/>
                <w:sz w:val="18"/>
                <w:szCs w:val="18"/>
                <w:lang w:eastAsia="en-AU"/>
              </w:rPr>
              <w:t xml:space="preserve">before </w:t>
            </w:r>
            <w:r w:rsidR="007C50C9" w:rsidRPr="00C10FB5">
              <w:rPr>
                <w:rFonts w:ascii="Calibri" w:hAnsi="Calibri"/>
                <w:color w:val="2F5496" w:themeColor="accent5" w:themeShade="BF"/>
                <w:sz w:val="18"/>
                <w:szCs w:val="18"/>
                <w:lang w:eastAsia="en-AU"/>
              </w:rPr>
              <w:t>0</w:t>
            </w:r>
            <w:r w:rsidR="00E75CD9" w:rsidRPr="00C10FB5">
              <w:rPr>
                <w:rFonts w:ascii="Calibri" w:hAnsi="Calibri"/>
                <w:color w:val="2F5496" w:themeColor="accent5" w:themeShade="BF"/>
                <w:sz w:val="18"/>
                <w:szCs w:val="18"/>
                <w:lang w:eastAsia="en-AU"/>
              </w:rPr>
              <w:t>630</w:t>
            </w:r>
            <w:r w:rsidR="00661EB2">
              <w:rPr>
                <w:rFonts w:ascii="Calibri" w:hAnsi="Calibri"/>
                <w:color w:val="2F5496" w:themeColor="accent5" w:themeShade="BF"/>
                <w:sz w:val="18"/>
                <w:szCs w:val="18"/>
                <w:lang w:eastAsia="en-AU"/>
              </w:rPr>
              <w:t xml:space="preserve"> &amp; after 1830 and weekends/public holidays</w:t>
            </w:r>
            <w:r w:rsidR="00E75CD9">
              <w:rPr>
                <w:rFonts w:ascii="Calibri" w:hAnsi="Calibri"/>
                <w:color w:val="2F5496" w:themeColor="accent5" w:themeShade="BF"/>
                <w:sz w:val="20"/>
                <w:szCs w:val="20"/>
                <w:lang w:eastAsia="en-AU"/>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E1A33" w14:textId="3B42AC35" w:rsidR="006830CE" w:rsidRDefault="00D57837" w:rsidP="009A2F94">
            <w:pPr>
              <w:rPr>
                <w:rFonts w:asciiTheme="minorHAnsi" w:hAnsiTheme="minorHAnsi"/>
                <w:color w:val="2F5496" w:themeColor="accent5" w:themeShade="BF"/>
                <w:sz w:val="20"/>
                <w:szCs w:val="20"/>
                <w:lang w:eastAsia="en-AU"/>
              </w:rPr>
            </w:pPr>
            <w:sdt>
              <w:sdtPr>
                <w:rPr>
                  <w:rFonts w:asciiTheme="minorHAnsi" w:hAnsiTheme="minorHAnsi"/>
                  <w:color w:val="2F5496" w:themeColor="accent5" w:themeShade="BF"/>
                  <w:sz w:val="20"/>
                  <w:szCs w:val="20"/>
                  <w:lang w:eastAsia="en-AU"/>
                </w:rPr>
                <w:id w:val="1884906139"/>
                <w14:checkbox>
                  <w14:checked w14:val="0"/>
                  <w14:checkedState w14:val="2612" w14:font="MS Gothic"/>
                  <w14:uncheckedState w14:val="2610" w14:font="MS Gothic"/>
                </w14:checkbox>
              </w:sdtPr>
              <w:sdtEndPr/>
              <w:sdtContent>
                <w:r w:rsidR="00964D44">
                  <w:rPr>
                    <w:rFonts w:ascii="MS Gothic" w:eastAsia="MS Gothic" w:hAnsi="MS Gothic" w:hint="eastAsia"/>
                    <w:color w:val="2F5496" w:themeColor="accent5" w:themeShade="BF"/>
                    <w:sz w:val="20"/>
                    <w:szCs w:val="20"/>
                    <w:lang w:eastAsia="en-AU"/>
                  </w:rPr>
                  <w:t>☐</w:t>
                </w:r>
              </w:sdtContent>
            </w:sdt>
            <w:r w:rsidR="006830CE" w:rsidRPr="000434F0">
              <w:rPr>
                <w:rFonts w:asciiTheme="minorHAnsi" w:hAnsiTheme="minorHAnsi"/>
                <w:color w:val="2F5496" w:themeColor="accent5" w:themeShade="BF"/>
                <w:sz w:val="20"/>
                <w:szCs w:val="20"/>
                <w:lang w:eastAsia="en-AU"/>
              </w:rPr>
              <w:t xml:space="preserve"> Yes     </w:t>
            </w:r>
            <w:sdt>
              <w:sdtPr>
                <w:rPr>
                  <w:rFonts w:asciiTheme="minorHAnsi" w:hAnsiTheme="minorHAnsi"/>
                  <w:color w:val="2F5496" w:themeColor="accent5" w:themeShade="BF"/>
                  <w:sz w:val="20"/>
                  <w:szCs w:val="20"/>
                  <w:lang w:eastAsia="en-AU"/>
                </w:rPr>
                <w:id w:val="529306754"/>
                <w14:checkbox>
                  <w14:checked w14:val="0"/>
                  <w14:checkedState w14:val="2612" w14:font="MS Gothic"/>
                  <w14:uncheckedState w14:val="2610" w14:font="MS Gothic"/>
                </w14:checkbox>
              </w:sdtPr>
              <w:sdtEndPr/>
              <w:sdtContent>
                <w:r w:rsidR="00964D44">
                  <w:rPr>
                    <w:rFonts w:ascii="MS Gothic" w:eastAsia="MS Gothic" w:hAnsi="MS Gothic" w:hint="eastAsia"/>
                    <w:color w:val="2F5496" w:themeColor="accent5" w:themeShade="BF"/>
                    <w:sz w:val="20"/>
                    <w:szCs w:val="20"/>
                    <w:lang w:eastAsia="en-AU"/>
                  </w:rPr>
                  <w:t>☐</w:t>
                </w:r>
              </w:sdtContent>
            </w:sdt>
            <w:r w:rsidR="006830CE" w:rsidRPr="000434F0">
              <w:rPr>
                <w:rFonts w:asciiTheme="minorHAnsi" w:hAnsiTheme="minorHAnsi"/>
                <w:color w:val="2F5496" w:themeColor="accent5" w:themeShade="BF"/>
                <w:sz w:val="20"/>
                <w:szCs w:val="20"/>
                <w:lang w:eastAsia="en-AU"/>
              </w:rPr>
              <w:t xml:space="preserve"> No</w:t>
            </w:r>
          </w:p>
          <w:p w14:paraId="07D54AFE" w14:textId="77777777" w:rsidR="00661EB2" w:rsidRDefault="00661EB2" w:rsidP="009A2F94">
            <w:pPr>
              <w:rPr>
                <w:rFonts w:asciiTheme="minorHAnsi" w:hAnsiTheme="minorHAnsi"/>
                <w:color w:val="2F5496" w:themeColor="accent5" w:themeShade="BF"/>
                <w:sz w:val="20"/>
                <w:szCs w:val="20"/>
                <w:lang w:eastAsia="en-AU"/>
              </w:rPr>
            </w:pPr>
          </w:p>
          <w:p w14:paraId="7D2FE81D" w14:textId="23724F3D" w:rsidR="008C6746" w:rsidRPr="008C6746" w:rsidRDefault="008C6746" w:rsidP="008C6746">
            <w:pPr>
              <w:rPr>
                <w:rFonts w:asciiTheme="minorHAnsi" w:hAnsiTheme="minorHAnsi"/>
                <w:sz w:val="20"/>
                <w:szCs w:val="20"/>
                <w:lang w:eastAsia="en-AU"/>
              </w:rPr>
            </w:pPr>
            <w:r w:rsidRPr="007C50C9">
              <w:rPr>
                <w:rFonts w:asciiTheme="minorHAnsi" w:hAnsiTheme="minorHAnsi"/>
                <w:color w:val="1F497D"/>
                <w:sz w:val="16"/>
                <w:szCs w:val="16"/>
                <w:lang w:eastAsia="en-AU"/>
              </w:rPr>
              <w:t xml:space="preserve">Note: </w:t>
            </w:r>
            <w:r w:rsidR="007F4E67">
              <w:rPr>
                <w:rFonts w:asciiTheme="minorHAnsi" w:hAnsiTheme="minorHAnsi"/>
                <w:color w:val="1F497D"/>
                <w:sz w:val="16"/>
                <w:szCs w:val="16"/>
                <w:lang w:eastAsia="en-AU"/>
              </w:rPr>
              <w:t>overtime charges will apply</w:t>
            </w:r>
            <w:r w:rsidR="001F5B60">
              <w:rPr>
                <w:rFonts w:asciiTheme="minorHAnsi" w:hAnsiTheme="minorHAnsi"/>
                <w:color w:val="1F497D"/>
                <w:sz w:val="16"/>
                <w:szCs w:val="16"/>
                <w:lang w:eastAsia="en-AU"/>
              </w:rPr>
              <w:t xml:space="preserve">. </w:t>
            </w:r>
          </w:p>
        </w:tc>
      </w:tr>
      <w:tr w:rsidR="00FF29A3" w14:paraId="3552B5B2" w14:textId="77777777" w:rsidTr="007301A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F0F2" w14:textId="77777777" w:rsidR="002758A4" w:rsidRPr="008E32BC" w:rsidRDefault="001C4136" w:rsidP="002758A4">
            <w:pPr>
              <w:rPr>
                <w:rFonts w:asciiTheme="minorHAnsi" w:hAnsiTheme="minorHAnsi"/>
                <w:b/>
                <w:color w:val="1F497D"/>
                <w:sz w:val="20"/>
                <w:szCs w:val="20"/>
                <w:lang w:eastAsia="en-AU"/>
              </w:rPr>
            </w:pPr>
            <w:r w:rsidRPr="008E32BC">
              <w:rPr>
                <w:rFonts w:asciiTheme="minorHAnsi" w:hAnsiTheme="minorHAnsi"/>
                <w:color w:val="1F497D"/>
                <w:sz w:val="20"/>
                <w:szCs w:val="20"/>
                <w:lang w:eastAsia="en-AU"/>
              </w:rPr>
              <w:t>Date goods are available from:</w:t>
            </w:r>
          </w:p>
        </w:tc>
        <w:sdt>
          <w:sdtPr>
            <w:rPr>
              <w:rFonts w:asciiTheme="minorHAnsi" w:hAnsiTheme="minorHAnsi"/>
              <w:color w:val="1F497D"/>
              <w:sz w:val="20"/>
              <w:szCs w:val="20"/>
              <w:lang w:eastAsia="en-AU"/>
            </w:rPr>
            <w:id w:val="328717522"/>
            <w:placeholder>
              <w:docPart w:val="DefaultPlaceholder_1081868576"/>
            </w:placeholder>
            <w:showingPlcHdr/>
            <w:date>
              <w:dateFormat w:val="d/MM/yyyy"/>
              <w:lid w:val="en-AU"/>
              <w:storeMappedDataAs w:val="dateTime"/>
              <w:calendar w:val="gregorian"/>
            </w:date>
          </w:sdtPr>
          <w:sdtEndPr/>
          <w:sdtContent>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63BD8" w14:textId="77777777" w:rsidR="002758A4" w:rsidRPr="008E32BC" w:rsidRDefault="001C4136" w:rsidP="002758A4">
                <w:pPr>
                  <w:tabs>
                    <w:tab w:val="left" w:pos="1812"/>
                    <w:tab w:val="center" w:pos="3010"/>
                  </w:tabs>
                  <w:spacing w:line="252" w:lineRule="auto"/>
                  <w:rPr>
                    <w:rFonts w:asciiTheme="minorHAnsi" w:hAnsiTheme="minorHAnsi"/>
                    <w:color w:val="1F497D"/>
                    <w:sz w:val="20"/>
                    <w:szCs w:val="20"/>
                    <w:lang w:eastAsia="en-AU"/>
                  </w:rPr>
                </w:pPr>
                <w:r w:rsidRPr="00D975EC">
                  <w:rPr>
                    <w:rStyle w:val="PlaceholderText"/>
                  </w:rPr>
                  <w:t>Click here to enter a date.</w:t>
                </w:r>
              </w:p>
            </w:tc>
          </w:sdtContent>
        </w:sdt>
      </w:tr>
      <w:tr w:rsidR="00FF29A3" w14:paraId="06D95F14" w14:textId="77777777" w:rsidTr="007301A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13A8A" w14:textId="77777777" w:rsidR="002758A4" w:rsidRPr="008E32BC" w:rsidRDefault="001C4136" w:rsidP="002758A4">
            <w:pPr>
              <w:rPr>
                <w:rFonts w:asciiTheme="minorHAnsi" w:hAnsiTheme="minorHAnsi"/>
                <w:color w:val="1F497D"/>
                <w:sz w:val="20"/>
                <w:szCs w:val="20"/>
                <w:lang w:eastAsia="en-AU"/>
              </w:rPr>
            </w:pPr>
            <w:r w:rsidRPr="008E32BC">
              <w:rPr>
                <w:rFonts w:asciiTheme="minorHAnsi" w:hAnsiTheme="minorHAnsi"/>
                <w:color w:val="1F497D"/>
                <w:sz w:val="20"/>
                <w:szCs w:val="20"/>
                <w:lang w:eastAsia="en-AU"/>
              </w:rPr>
              <w:t>Requested date for inspection:</w:t>
            </w:r>
          </w:p>
        </w:tc>
        <w:sdt>
          <w:sdtPr>
            <w:rPr>
              <w:rFonts w:asciiTheme="minorHAnsi" w:hAnsiTheme="minorHAnsi"/>
              <w:color w:val="1F497D"/>
              <w:sz w:val="20"/>
              <w:szCs w:val="20"/>
              <w:lang w:eastAsia="en-AU"/>
            </w:rPr>
            <w:id w:val="-378399027"/>
            <w:placeholder>
              <w:docPart w:val="DefaultPlaceholder_1081868576"/>
            </w:placeholder>
            <w:showingPlcHdr/>
            <w:date>
              <w:dateFormat w:val="d/MM/yyyy"/>
              <w:lid w:val="en-AU"/>
              <w:storeMappedDataAs w:val="dateTime"/>
              <w:calendar w:val="gregorian"/>
            </w:date>
          </w:sdtPr>
          <w:sdtEndPr/>
          <w:sdtContent>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FA7E8" w14:textId="77777777" w:rsidR="002758A4" w:rsidRPr="008E32BC" w:rsidRDefault="001C4136" w:rsidP="002758A4">
                <w:pPr>
                  <w:tabs>
                    <w:tab w:val="left" w:pos="1812"/>
                    <w:tab w:val="center" w:pos="3010"/>
                  </w:tabs>
                  <w:spacing w:line="252" w:lineRule="auto"/>
                  <w:rPr>
                    <w:rFonts w:asciiTheme="minorHAnsi" w:hAnsiTheme="minorHAnsi"/>
                    <w:color w:val="1F497D"/>
                    <w:sz w:val="20"/>
                    <w:szCs w:val="20"/>
                    <w:lang w:eastAsia="en-AU"/>
                  </w:rPr>
                </w:pPr>
                <w:r w:rsidRPr="00D975EC">
                  <w:rPr>
                    <w:rStyle w:val="PlaceholderText"/>
                  </w:rPr>
                  <w:t>Click here to enter a date.</w:t>
                </w:r>
              </w:p>
            </w:tc>
          </w:sdtContent>
        </w:sdt>
      </w:tr>
      <w:tr w:rsidR="00FF29A3" w14:paraId="355409C2" w14:textId="77777777" w:rsidTr="007301AC">
        <w:trPr>
          <w:trHeight w:val="396"/>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30B2F" w14:textId="321C7EA5" w:rsidR="002758A4" w:rsidRPr="008E32BC" w:rsidRDefault="001C4136" w:rsidP="00436E0F">
            <w:pPr>
              <w:rPr>
                <w:rFonts w:asciiTheme="minorHAnsi" w:hAnsiTheme="minorHAnsi"/>
                <w:color w:val="1F497D"/>
                <w:sz w:val="20"/>
                <w:szCs w:val="20"/>
                <w:lang w:eastAsia="en-AU"/>
              </w:rPr>
            </w:pPr>
            <w:r w:rsidRPr="008E32BC">
              <w:rPr>
                <w:rFonts w:asciiTheme="minorHAnsi" w:hAnsiTheme="minorHAnsi"/>
                <w:color w:val="1F497D"/>
                <w:sz w:val="20"/>
                <w:szCs w:val="20"/>
                <w:lang w:eastAsia="en-AU"/>
              </w:rPr>
              <w:t>Requested time for inspection:</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0AC9E" w14:textId="77777777" w:rsidR="002758A4" w:rsidRPr="007D2FF8" w:rsidRDefault="00D57837" w:rsidP="002758A4">
            <w:pPr>
              <w:spacing w:line="252" w:lineRule="auto"/>
              <w:rPr>
                <w:rFonts w:asciiTheme="minorHAnsi" w:hAnsiTheme="minorHAnsi"/>
                <w:color w:val="1F497D"/>
                <w:sz w:val="20"/>
                <w:szCs w:val="20"/>
                <w:lang w:eastAsia="en-AU"/>
              </w:rPr>
            </w:pPr>
            <w:sdt>
              <w:sdtPr>
                <w:rPr>
                  <w:rFonts w:asciiTheme="minorHAnsi" w:hAnsiTheme="minorHAnsi"/>
                  <w:color w:val="1F497D"/>
                  <w:sz w:val="20"/>
                  <w:szCs w:val="20"/>
                  <w:lang w:eastAsia="en-AU"/>
                </w:rPr>
                <w:id w:val="-739946614"/>
                <w14:checkbox>
                  <w14:checked w14:val="0"/>
                  <w14:checkedState w14:val="2612" w14:font="MS Gothic"/>
                  <w14:uncheckedState w14:val="2610" w14:font="MS Gothic"/>
                </w14:checkbox>
              </w:sdtPr>
              <w:sdtEndPr/>
              <w:sdtContent>
                <w:r w:rsidR="001C4136" w:rsidRPr="007D2FF8">
                  <w:rPr>
                    <w:rFonts w:ascii="MS Gothic" w:eastAsia="MS Gothic" w:hAnsi="MS Gothic" w:hint="eastAsia"/>
                    <w:color w:val="1F497D"/>
                    <w:sz w:val="20"/>
                    <w:szCs w:val="20"/>
                    <w:lang w:eastAsia="en-AU"/>
                  </w:rPr>
                  <w:t>☐</w:t>
                </w:r>
              </w:sdtContent>
            </w:sdt>
            <w:r w:rsidR="001C4136" w:rsidRPr="007D2FF8">
              <w:rPr>
                <w:rFonts w:asciiTheme="minorHAnsi" w:hAnsiTheme="minorHAnsi"/>
                <w:color w:val="1F497D"/>
                <w:sz w:val="20"/>
                <w:szCs w:val="20"/>
                <w:lang w:eastAsia="en-AU"/>
              </w:rPr>
              <w:t xml:space="preserve"> </w:t>
            </w:r>
            <w:r w:rsidR="001C4136" w:rsidRPr="00B42C6C">
              <w:rPr>
                <w:rFonts w:asciiTheme="minorHAnsi" w:hAnsiTheme="minorHAnsi"/>
                <w:color w:val="1F497D"/>
                <w:sz w:val="20"/>
                <w:szCs w:val="20"/>
                <w:lang w:eastAsia="en-AU"/>
              </w:rPr>
              <w:t>Anytime</w:t>
            </w:r>
            <w:r w:rsidR="001C4136" w:rsidRPr="007D2FF8">
              <w:rPr>
                <w:rFonts w:asciiTheme="minorHAnsi" w:hAnsiTheme="minorHAnsi"/>
                <w:color w:val="1F497D"/>
                <w:sz w:val="20"/>
                <w:szCs w:val="20"/>
                <w:lang w:eastAsia="en-AU"/>
              </w:rPr>
              <w:t xml:space="preserve">      </w:t>
            </w:r>
            <w:sdt>
              <w:sdtPr>
                <w:rPr>
                  <w:rFonts w:asciiTheme="minorHAnsi" w:hAnsiTheme="minorHAnsi"/>
                  <w:color w:val="1F497D"/>
                  <w:sz w:val="20"/>
                  <w:szCs w:val="20"/>
                  <w:lang w:eastAsia="en-AU"/>
                </w:rPr>
                <w:id w:val="-1333908957"/>
                <w14:checkbox>
                  <w14:checked w14:val="0"/>
                  <w14:checkedState w14:val="2612" w14:font="MS Gothic"/>
                  <w14:uncheckedState w14:val="2610" w14:font="MS Gothic"/>
                </w14:checkbox>
              </w:sdtPr>
              <w:sdtEndPr/>
              <w:sdtContent>
                <w:r w:rsidR="001C4136" w:rsidRPr="007D2FF8">
                  <w:rPr>
                    <w:rFonts w:ascii="Segoe UI Symbol" w:eastAsia="MS Gothic" w:hAnsi="Segoe UI Symbol" w:cs="Segoe UI Symbol"/>
                    <w:color w:val="1F497D"/>
                    <w:sz w:val="20"/>
                    <w:szCs w:val="20"/>
                    <w:lang w:eastAsia="en-AU"/>
                  </w:rPr>
                  <w:t>☐</w:t>
                </w:r>
              </w:sdtContent>
            </w:sdt>
            <w:r w:rsidR="001C4136" w:rsidRPr="007D2FF8">
              <w:rPr>
                <w:rFonts w:asciiTheme="minorHAnsi" w:hAnsiTheme="minorHAnsi"/>
                <w:color w:val="1F497D"/>
                <w:sz w:val="20"/>
                <w:szCs w:val="20"/>
                <w:lang w:eastAsia="en-AU"/>
              </w:rPr>
              <w:t xml:space="preserve"> </w:t>
            </w:r>
            <w:r w:rsidR="001C4136" w:rsidRPr="00B42C6C">
              <w:rPr>
                <w:rFonts w:asciiTheme="minorHAnsi" w:hAnsiTheme="minorHAnsi"/>
                <w:color w:val="1F497D"/>
                <w:sz w:val="20"/>
                <w:szCs w:val="20"/>
                <w:lang w:eastAsia="en-AU"/>
              </w:rPr>
              <w:t>AM</w:t>
            </w:r>
            <w:r w:rsidR="001C4136" w:rsidRPr="00B42C6C">
              <w:rPr>
                <w:rFonts w:asciiTheme="minorHAnsi" w:hAnsiTheme="minorHAnsi"/>
                <w:color w:val="1F497D"/>
                <w:sz w:val="22"/>
                <w:szCs w:val="22"/>
                <w:lang w:eastAsia="en-AU"/>
              </w:rPr>
              <w:t xml:space="preserve"> </w:t>
            </w:r>
            <w:r w:rsidR="001C4136" w:rsidRPr="007D2FF8">
              <w:rPr>
                <w:rFonts w:asciiTheme="minorHAnsi" w:hAnsiTheme="minorHAnsi"/>
                <w:color w:val="1F497D"/>
                <w:sz w:val="20"/>
                <w:szCs w:val="20"/>
                <w:lang w:eastAsia="en-AU"/>
              </w:rPr>
              <w:t xml:space="preserve">    </w:t>
            </w:r>
            <w:sdt>
              <w:sdtPr>
                <w:rPr>
                  <w:rFonts w:asciiTheme="minorHAnsi" w:hAnsiTheme="minorHAnsi"/>
                  <w:color w:val="1F497D"/>
                  <w:sz w:val="20"/>
                  <w:szCs w:val="20"/>
                  <w:lang w:eastAsia="en-AU"/>
                </w:rPr>
                <w:id w:val="-971361513"/>
                <w14:checkbox>
                  <w14:checked w14:val="0"/>
                  <w14:checkedState w14:val="2612" w14:font="MS Gothic"/>
                  <w14:uncheckedState w14:val="2610" w14:font="MS Gothic"/>
                </w14:checkbox>
              </w:sdtPr>
              <w:sdtEndPr/>
              <w:sdtContent>
                <w:r w:rsidR="001C4136" w:rsidRPr="007D2FF8">
                  <w:rPr>
                    <w:rFonts w:ascii="Segoe UI Symbol" w:eastAsia="MS Gothic" w:hAnsi="Segoe UI Symbol" w:cs="Segoe UI Symbol"/>
                    <w:color w:val="1F497D"/>
                    <w:sz w:val="20"/>
                    <w:szCs w:val="20"/>
                    <w:lang w:eastAsia="en-AU"/>
                  </w:rPr>
                  <w:t>☐</w:t>
                </w:r>
              </w:sdtContent>
            </w:sdt>
            <w:r w:rsidR="001C4136" w:rsidRPr="007D2FF8">
              <w:rPr>
                <w:rFonts w:asciiTheme="minorHAnsi" w:hAnsiTheme="minorHAnsi"/>
                <w:color w:val="1F497D"/>
                <w:sz w:val="20"/>
                <w:szCs w:val="20"/>
                <w:lang w:eastAsia="en-AU"/>
              </w:rPr>
              <w:t xml:space="preserve"> </w:t>
            </w:r>
            <w:r w:rsidR="001C4136" w:rsidRPr="00B42C6C">
              <w:rPr>
                <w:rFonts w:asciiTheme="minorHAnsi" w:hAnsiTheme="minorHAnsi"/>
                <w:color w:val="1F497D"/>
                <w:sz w:val="20"/>
                <w:szCs w:val="20"/>
                <w:lang w:eastAsia="en-AU"/>
              </w:rPr>
              <w:t>PM</w:t>
            </w:r>
            <w:r w:rsidR="001C4136" w:rsidRPr="00B42C6C">
              <w:rPr>
                <w:rFonts w:asciiTheme="minorHAnsi" w:hAnsiTheme="minorHAnsi"/>
                <w:color w:val="1F497D"/>
                <w:sz w:val="22"/>
                <w:szCs w:val="22"/>
                <w:lang w:eastAsia="en-AU"/>
              </w:rPr>
              <w:t xml:space="preserve">    </w:t>
            </w:r>
            <w:r w:rsidR="001C4136" w:rsidRPr="007D2FF8">
              <w:rPr>
                <w:rFonts w:asciiTheme="minorHAnsi" w:hAnsiTheme="minorHAnsi"/>
                <w:color w:val="1F497D"/>
                <w:sz w:val="20"/>
                <w:szCs w:val="20"/>
                <w:lang w:eastAsia="en-AU"/>
              </w:rPr>
              <w:t xml:space="preserve">        </w:t>
            </w:r>
          </w:p>
          <w:p w14:paraId="559AF91F" w14:textId="77777777" w:rsidR="002758A4" w:rsidRPr="00CE343E" w:rsidRDefault="001C4136" w:rsidP="002758A4">
            <w:pPr>
              <w:spacing w:line="252" w:lineRule="auto"/>
              <w:rPr>
                <w:rFonts w:asciiTheme="minorHAnsi" w:hAnsiTheme="minorHAnsi"/>
                <w:color w:val="1F497D"/>
                <w:sz w:val="16"/>
                <w:szCs w:val="16"/>
                <w:lang w:eastAsia="en-AU"/>
              </w:rPr>
            </w:pPr>
            <w:r w:rsidRPr="00CE343E">
              <w:rPr>
                <w:rFonts w:asciiTheme="minorHAnsi" w:hAnsiTheme="minorHAnsi"/>
                <w:color w:val="1F497D"/>
                <w:sz w:val="16"/>
                <w:szCs w:val="16"/>
                <w:lang w:eastAsia="en-AU"/>
              </w:rPr>
              <w:t>We will endeavour to allocate inspections as requested, however where this is not possible, you will be allocated the next available appointment.</w:t>
            </w:r>
          </w:p>
        </w:tc>
      </w:tr>
      <w:tr w:rsidR="00FF29A3" w14:paraId="4ED9F1B0" w14:textId="77777777" w:rsidTr="007301AC">
        <w:tc>
          <w:tcPr>
            <w:tcW w:w="8642"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740715BD" w14:textId="77777777" w:rsidR="002758A4" w:rsidRPr="008E32BC" w:rsidRDefault="002758A4" w:rsidP="002758A4">
            <w:pPr>
              <w:spacing w:line="252" w:lineRule="auto"/>
              <w:rPr>
                <w:rFonts w:asciiTheme="minorHAnsi" w:hAnsiTheme="minorHAnsi"/>
                <w:color w:val="FFFFFF"/>
                <w:sz w:val="20"/>
                <w:szCs w:val="20"/>
                <w:lang w:eastAsia="en-AU"/>
              </w:rPr>
            </w:pPr>
          </w:p>
        </w:tc>
      </w:tr>
      <w:tr w:rsidR="00FF29A3" w14:paraId="6CEDEF4E" w14:textId="77777777" w:rsidTr="007301AC">
        <w:tc>
          <w:tcPr>
            <w:tcW w:w="8642" w:type="dxa"/>
            <w:gridSpan w:val="2"/>
            <w:tcBorders>
              <w:top w:val="single" w:sz="4" w:space="0" w:color="auto"/>
              <w:left w:val="single" w:sz="4" w:space="0" w:color="auto"/>
              <w:bottom w:val="single" w:sz="4" w:space="0" w:color="auto"/>
              <w:right w:val="single" w:sz="4" w:space="0" w:color="auto"/>
            </w:tcBorders>
            <w:shd w:val="clear" w:color="auto" w:fill="595959"/>
            <w:tcMar>
              <w:top w:w="0" w:type="dxa"/>
              <w:left w:w="108" w:type="dxa"/>
              <w:bottom w:w="0" w:type="dxa"/>
              <w:right w:w="108" w:type="dxa"/>
            </w:tcMar>
            <w:hideMark/>
          </w:tcPr>
          <w:p w14:paraId="1A19DADC" w14:textId="77777777" w:rsidR="002758A4" w:rsidRPr="008E32BC" w:rsidRDefault="001C4136" w:rsidP="002758A4">
            <w:pPr>
              <w:spacing w:line="252" w:lineRule="auto"/>
              <w:rPr>
                <w:rFonts w:asciiTheme="minorHAnsi" w:hAnsiTheme="minorHAnsi"/>
                <w:color w:val="FFFFFF"/>
                <w:sz w:val="20"/>
                <w:szCs w:val="20"/>
                <w:lang w:eastAsia="en-AU"/>
              </w:rPr>
            </w:pPr>
            <w:r w:rsidRPr="008E32BC">
              <w:rPr>
                <w:rFonts w:asciiTheme="minorHAnsi" w:hAnsiTheme="minorHAnsi"/>
                <w:color w:val="FFFFFF"/>
                <w:sz w:val="20"/>
                <w:szCs w:val="20"/>
                <w:lang w:eastAsia="en-AU"/>
              </w:rPr>
              <w:t xml:space="preserve">Comments </w:t>
            </w:r>
          </w:p>
        </w:tc>
      </w:tr>
      <w:tr w:rsidR="00FF29A3" w14:paraId="231DFF00" w14:textId="77777777" w:rsidTr="009469B3">
        <w:trPr>
          <w:trHeight w:val="422"/>
        </w:trPr>
        <w:tc>
          <w:tcPr>
            <w:tcW w:w="86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264D0" w14:textId="7B9B2E29" w:rsidR="002758A4" w:rsidRPr="008E32BC" w:rsidRDefault="001C4136" w:rsidP="002758A4">
            <w:pPr>
              <w:spacing w:line="252" w:lineRule="auto"/>
              <w:rPr>
                <w:rFonts w:asciiTheme="minorHAnsi" w:hAnsiTheme="minorHAnsi"/>
                <w:i/>
                <w:iCs/>
                <w:color w:val="808080"/>
                <w:sz w:val="20"/>
                <w:szCs w:val="20"/>
                <w:lang w:eastAsia="en-AU"/>
              </w:rPr>
            </w:pPr>
            <w:proofErr w:type="spellStart"/>
            <w:r w:rsidRPr="008E32BC">
              <w:rPr>
                <w:rFonts w:asciiTheme="minorHAnsi" w:hAnsiTheme="minorHAnsi"/>
                <w:i/>
                <w:iCs/>
                <w:color w:val="808080"/>
                <w:sz w:val="20"/>
                <w:szCs w:val="20"/>
                <w:lang w:eastAsia="en-AU"/>
              </w:rPr>
              <w:t>Eg</w:t>
            </w:r>
            <w:proofErr w:type="spellEnd"/>
            <w:r w:rsidRPr="008E32BC">
              <w:rPr>
                <w:rFonts w:asciiTheme="minorHAnsi" w:hAnsiTheme="minorHAnsi"/>
                <w:i/>
                <w:iCs/>
                <w:color w:val="808080"/>
                <w:sz w:val="20"/>
                <w:szCs w:val="20"/>
                <w:lang w:eastAsia="en-AU"/>
              </w:rPr>
              <w:t xml:space="preserve">: </w:t>
            </w:r>
            <w:r w:rsidR="00B42B1C">
              <w:rPr>
                <w:rFonts w:asciiTheme="minorHAnsi" w:hAnsiTheme="minorHAnsi"/>
                <w:i/>
                <w:iCs/>
                <w:color w:val="808080"/>
                <w:sz w:val="20"/>
                <w:szCs w:val="20"/>
                <w:lang w:eastAsia="en-AU"/>
              </w:rPr>
              <w:t xml:space="preserve">‘TO MEET’, </w:t>
            </w:r>
            <w:r w:rsidR="00D86E65">
              <w:rPr>
                <w:rFonts w:asciiTheme="minorHAnsi" w:hAnsiTheme="minorHAnsi"/>
                <w:i/>
                <w:iCs/>
                <w:color w:val="808080"/>
                <w:sz w:val="20"/>
                <w:szCs w:val="20"/>
                <w:lang w:eastAsia="en-AU"/>
              </w:rPr>
              <w:t>quantity of goods</w:t>
            </w:r>
            <w:r w:rsidR="006830CE">
              <w:rPr>
                <w:rFonts w:asciiTheme="minorHAnsi" w:hAnsiTheme="minorHAnsi"/>
                <w:i/>
                <w:iCs/>
                <w:color w:val="808080"/>
                <w:sz w:val="20"/>
                <w:szCs w:val="20"/>
                <w:lang w:eastAsia="en-AU"/>
              </w:rPr>
              <w:t>, supporting information for inspection requirements</w:t>
            </w:r>
            <w:r w:rsidRPr="008E32BC">
              <w:rPr>
                <w:rFonts w:asciiTheme="minorHAnsi" w:hAnsiTheme="minorHAnsi"/>
                <w:i/>
                <w:iCs/>
                <w:color w:val="808080"/>
                <w:sz w:val="20"/>
                <w:szCs w:val="20"/>
                <w:lang w:eastAsia="en-AU"/>
              </w:rPr>
              <w:t xml:space="preserve"> etc...</w:t>
            </w:r>
          </w:p>
          <w:p w14:paraId="5021B386" w14:textId="77777777" w:rsidR="002758A4" w:rsidRDefault="002758A4" w:rsidP="002758A4">
            <w:pPr>
              <w:spacing w:line="252" w:lineRule="auto"/>
              <w:rPr>
                <w:rFonts w:asciiTheme="minorHAnsi" w:hAnsiTheme="minorHAnsi"/>
                <w:color w:val="1F497D"/>
                <w:sz w:val="20"/>
                <w:szCs w:val="20"/>
                <w:lang w:eastAsia="en-AU"/>
              </w:rPr>
            </w:pPr>
          </w:p>
          <w:p w14:paraId="19E28BE8" w14:textId="731A39A0" w:rsidR="00801040" w:rsidRPr="008E32BC" w:rsidRDefault="00801040" w:rsidP="002758A4">
            <w:pPr>
              <w:spacing w:line="252" w:lineRule="auto"/>
              <w:rPr>
                <w:rFonts w:asciiTheme="minorHAnsi" w:hAnsiTheme="minorHAnsi"/>
                <w:color w:val="1F497D"/>
                <w:sz w:val="20"/>
                <w:szCs w:val="20"/>
                <w:lang w:eastAsia="en-AU"/>
              </w:rPr>
            </w:pPr>
          </w:p>
        </w:tc>
      </w:tr>
    </w:tbl>
    <w:p w14:paraId="1BF6480A" w14:textId="77777777" w:rsidR="00D9025D" w:rsidRDefault="00D9025D" w:rsidP="008204A0">
      <w:pPr>
        <w:rPr>
          <w:rFonts w:ascii="Calibri" w:hAnsi="Calibri"/>
          <w:sz w:val="22"/>
          <w:szCs w:val="22"/>
          <w:lang w:eastAsia="en-AU"/>
        </w:rPr>
      </w:pPr>
    </w:p>
    <w:p w14:paraId="0DB90BA9" w14:textId="77777777" w:rsidR="00D9025D" w:rsidRDefault="00D9025D" w:rsidP="008204A0">
      <w:pPr>
        <w:rPr>
          <w:rFonts w:ascii="Calibri" w:hAnsi="Calibri"/>
          <w:sz w:val="22"/>
          <w:szCs w:val="22"/>
          <w:lang w:eastAsia="en-AU"/>
        </w:rPr>
      </w:pPr>
    </w:p>
    <w:p w14:paraId="37D1D096" w14:textId="77777777" w:rsidR="00D9025D" w:rsidRDefault="00D9025D" w:rsidP="008204A0">
      <w:pPr>
        <w:rPr>
          <w:rFonts w:ascii="Calibri" w:hAnsi="Calibri"/>
          <w:sz w:val="22"/>
          <w:szCs w:val="22"/>
          <w:lang w:eastAsia="en-AU"/>
        </w:rPr>
      </w:pPr>
    </w:p>
    <w:p w14:paraId="051C7567" w14:textId="77777777" w:rsidR="00D9025D" w:rsidRDefault="00D9025D" w:rsidP="008204A0">
      <w:pPr>
        <w:rPr>
          <w:rFonts w:ascii="Calibri" w:hAnsi="Calibri"/>
          <w:sz w:val="22"/>
          <w:szCs w:val="22"/>
          <w:lang w:eastAsia="en-AU"/>
        </w:rPr>
      </w:pPr>
    </w:p>
    <w:p w14:paraId="2D942629" w14:textId="525B30DB" w:rsidR="00C00DF4" w:rsidRDefault="00D9025D" w:rsidP="008204A0">
      <w:pPr>
        <w:rPr>
          <w:rFonts w:ascii="Calibri" w:hAnsi="Calibri"/>
          <w:sz w:val="22"/>
          <w:szCs w:val="22"/>
          <w:lang w:eastAsia="en-AU"/>
        </w:rPr>
      </w:pPr>
      <w:r>
        <w:rPr>
          <w:rFonts w:ascii="Calibri" w:hAnsi="Calibri"/>
          <w:sz w:val="22"/>
          <w:szCs w:val="22"/>
        </w:rPr>
        <w:t>*</w:t>
      </w:r>
      <w:r w:rsidR="009763A6">
        <w:rPr>
          <w:rFonts w:ascii="Calibri" w:hAnsi="Calibri"/>
          <w:sz w:val="22"/>
          <w:szCs w:val="22"/>
          <w:u w:val="single"/>
        </w:rPr>
        <w:t>Request for the following inspection types can be lodged via email</w:t>
      </w:r>
      <w:r w:rsidR="00DF782F">
        <w:rPr>
          <w:rFonts w:ascii="Calibri" w:hAnsi="Calibri"/>
          <w:sz w:val="22"/>
          <w:szCs w:val="22"/>
          <w:lang w:eastAsia="en-AU"/>
        </w:rPr>
        <w:t>:</w:t>
      </w:r>
    </w:p>
    <w:p w14:paraId="2910585A" w14:textId="77777777" w:rsidR="00801040" w:rsidRPr="0023617B" w:rsidRDefault="00801040" w:rsidP="008204A0">
      <w:pPr>
        <w:rPr>
          <w:rFonts w:ascii="Calibri" w:hAnsi="Calibri"/>
          <w:sz w:val="22"/>
          <w:szCs w:val="22"/>
          <w:lang w:eastAsia="en-AU"/>
        </w:rPr>
      </w:pPr>
    </w:p>
    <w:p w14:paraId="66EA1471" w14:textId="72BA72C4" w:rsidR="007C1E4D" w:rsidRPr="0023617B" w:rsidRDefault="007C1E4D" w:rsidP="00C00DF4">
      <w:pPr>
        <w:pStyle w:val="ListParagraph"/>
        <w:numPr>
          <w:ilvl w:val="0"/>
          <w:numId w:val="6"/>
        </w:numPr>
        <w:rPr>
          <w:rFonts w:ascii="Calibri" w:hAnsi="Calibri"/>
          <w:sz w:val="22"/>
          <w:szCs w:val="22"/>
          <w:lang w:eastAsia="en-AU"/>
        </w:rPr>
      </w:pPr>
      <w:r w:rsidRPr="0023617B">
        <w:rPr>
          <w:rFonts w:ascii="Calibri" w:hAnsi="Calibri"/>
          <w:sz w:val="22"/>
          <w:szCs w:val="22"/>
          <w:lang w:eastAsia="en-AU"/>
        </w:rPr>
        <w:t>Bulk bookings/manned depots (recurrent bookings only)</w:t>
      </w:r>
    </w:p>
    <w:p w14:paraId="2AAD7B5D" w14:textId="4294CBFA" w:rsidR="00C00DF4" w:rsidRPr="0023617B" w:rsidRDefault="007C1E4D" w:rsidP="00C00DF4">
      <w:pPr>
        <w:pStyle w:val="ListParagraph"/>
        <w:numPr>
          <w:ilvl w:val="0"/>
          <w:numId w:val="6"/>
        </w:numPr>
        <w:rPr>
          <w:rFonts w:ascii="Calibri" w:hAnsi="Calibri"/>
          <w:sz w:val="22"/>
          <w:szCs w:val="22"/>
          <w:lang w:eastAsia="en-AU"/>
        </w:rPr>
      </w:pPr>
      <w:r w:rsidRPr="0023617B">
        <w:rPr>
          <w:rFonts w:ascii="Calibri" w:hAnsi="Calibri"/>
          <w:sz w:val="22"/>
          <w:szCs w:val="22"/>
          <w:lang w:eastAsia="en-AU"/>
        </w:rPr>
        <w:t>H</w:t>
      </w:r>
      <w:r w:rsidR="008204A0" w:rsidRPr="0023617B">
        <w:rPr>
          <w:rFonts w:ascii="Calibri" w:hAnsi="Calibri"/>
          <w:sz w:val="22"/>
          <w:szCs w:val="22"/>
          <w:lang w:eastAsia="en-AU"/>
        </w:rPr>
        <w:t>igh-volume specialist operators (HSVO)</w:t>
      </w:r>
      <w:r w:rsidRPr="0023617B">
        <w:rPr>
          <w:rFonts w:ascii="Calibri" w:hAnsi="Calibri"/>
          <w:sz w:val="22"/>
          <w:szCs w:val="22"/>
          <w:lang w:eastAsia="en-AU"/>
        </w:rPr>
        <w:t xml:space="preserve"> </w:t>
      </w:r>
      <w:r w:rsidR="00291A4B" w:rsidRPr="0023617B">
        <w:rPr>
          <w:rFonts w:ascii="Calibri" w:hAnsi="Calibri"/>
          <w:sz w:val="22"/>
          <w:szCs w:val="22"/>
          <w:lang w:eastAsia="en-AU"/>
        </w:rPr>
        <w:t>– personal effects inspections</w:t>
      </w:r>
    </w:p>
    <w:p w14:paraId="02F2AC98" w14:textId="6396E108" w:rsidR="00C00DF4" w:rsidRPr="0023617B" w:rsidRDefault="000832D0" w:rsidP="000832D0">
      <w:pPr>
        <w:pStyle w:val="ListParagraph"/>
        <w:numPr>
          <w:ilvl w:val="0"/>
          <w:numId w:val="6"/>
        </w:numPr>
        <w:rPr>
          <w:rFonts w:ascii="Calibri" w:hAnsi="Calibri"/>
          <w:sz w:val="22"/>
          <w:szCs w:val="22"/>
          <w:lang w:eastAsia="en-AU"/>
        </w:rPr>
      </w:pPr>
      <w:r w:rsidRPr="0023617B">
        <w:rPr>
          <w:rFonts w:ascii="Calibri" w:hAnsi="Calibri"/>
          <w:sz w:val="22"/>
          <w:szCs w:val="22"/>
          <w:lang w:eastAsia="en-AU"/>
        </w:rPr>
        <w:t>I</w:t>
      </w:r>
      <w:r w:rsidR="00D32D96" w:rsidRPr="0023617B">
        <w:rPr>
          <w:rFonts w:ascii="Calibri" w:hAnsi="Calibri"/>
          <w:sz w:val="22"/>
          <w:szCs w:val="22"/>
          <w:lang w:eastAsia="en-AU"/>
        </w:rPr>
        <w:t>mported food v</w:t>
      </w:r>
      <w:r w:rsidR="008204A0" w:rsidRPr="0023617B">
        <w:rPr>
          <w:rFonts w:ascii="Calibri" w:hAnsi="Calibri"/>
          <w:sz w:val="22"/>
          <w:szCs w:val="22"/>
          <w:lang w:eastAsia="en-AU"/>
        </w:rPr>
        <w:t xml:space="preserve">irtual visual label </w:t>
      </w:r>
      <w:proofErr w:type="gramStart"/>
      <w:r w:rsidR="008204A0" w:rsidRPr="0023617B">
        <w:rPr>
          <w:rFonts w:ascii="Calibri" w:hAnsi="Calibri"/>
          <w:sz w:val="22"/>
          <w:szCs w:val="22"/>
          <w:lang w:eastAsia="en-AU"/>
        </w:rPr>
        <w:t>inspections</w:t>
      </w:r>
      <w:proofErr w:type="gramEnd"/>
    </w:p>
    <w:p w14:paraId="0C10EC6C" w14:textId="77777777" w:rsidR="00D32D96" w:rsidRPr="0023617B" w:rsidRDefault="00D32D96" w:rsidP="00D32D96">
      <w:pPr>
        <w:pStyle w:val="ListParagraph"/>
        <w:numPr>
          <w:ilvl w:val="0"/>
          <w:numId w:val="6"/>
        </w:numPr>
        <w:rPr>
          <w:rFonts w:ascii="Calibri" w:hAnsi="Calibri"/>
          <w:sz w:val="22"/>
          <w:szCs w:val="22"/>
          <w:lang w:eastAsia="en-AU"/>
        </w:rPr>
      </w:pPr>
      <w:r w:rsidRPr="0023617B">
        <w:rPr>
          <w:rFonts w:ascii="Calibri" w:hAnsi="Calibri"/>
          <w:sz w:val="22"/>
          <w:szCs w:val="22"/>
          <w:lang w:eastAsia="en-AU"/>
        </w:rPr>
        <w:t>P</w:t>
      </w:r>
      <w:r w:rsidR="008204A0" w:rsidRPr="0023617B">
        <w:rPr>
          <w:rFonts w:ascii="Calibri" w:hAnsi="Calibri"/>
          <w:sz w:val="22"/>
          <w:szCs w:val="22"/>
          <w:lang w:eastAsia="en-AU"/>
        </w:rPr>
        <w:t>lant export inspection</w:t>
      </w:r>
      <w:r w:rsidRPr="0023617B">
        <w:rPr>
          <w:rFonts w:ascii="Calibri" w:hAnsi="Calibri"/>
          <w:sz w:val="22"/>
          <w:szCs w:val="22"/>
          <w:lang w:eastAsia="en-AU"/>
        </w:rPr>
        <w:t>s</w:t>
      </w:r>
    </w:p>
    <w:p w14:paraId="33401115" w14:textId="0B490DC7" w:rsidR="00C00DF4" w:rsidRDefault="00D32D96" w:rsidP="00D32D96">
      <w:pPr>
        <w:pStyle w:val="ListParagraph"/>
        <w:numPr>
          <w:ilvl w:val="0"/>
          <w:numId w:val="6"/>
        </w:numPr>
        <w:rPr>
          <w:rFonts w:ascii="Calibri" w:hAnsi="Calibri"/>
          <w:sz w:val="22"/>
          <w:szCs w:val="22"/>
          <w:lang w:eastAsia="en-AU"/>
        </w:rPr>
      </w:pPr>
      <w:r w:rsidRPr="0023617B">
        <w:rPr>
          <w:rFonts w:ascii="Calibri" w:hAnsi="Calibri"/>
          <w:sz w:val="22"/>
          <w:szCs w:val="22"/>
          <w:lang w:eastAsia="en-AU"/>
        </w:rPr>
        <w:t>R</w:t>
      </w:r>
      <w:r w:rsidR="008204A0" w:rsidRPr="0023617B">
        <w:rPr>
          <w:rFonts w:ascii="Calibri" w:hAnsi="Calibri"/>
          <w:sz w:val="22"/>
          <w:szCs w:val="22"/>
          <w:lang w:eastAsia="en-AU"/>
        </w:rPr>
        <w:t xml:space="preserve">equests submitted with an airway </w:t>
      </w:r>
      <w:proofErr w:type="gramStart"/>
      <w:r w:rsidR="008204A0" w:rsidRPr="0023617B">
        <w:rPr>
          <w:rFonts w:ascii="Calibri" w:hAnsi="Calibri"/>
          <w:sz w:val="22"/>
          <w:szCs w:val="22"/>
          <w:lang w:eastAsia="en-AU"/>
        </w:rPr>
        <w:t>bill</w:t>
      </w:r>
      <w:proofErr w:type="gramEnd"/>
    </w:p>
    <w:p w14:paraId="0EABB5F0" w14:textId="1A0B65A6" w:rsidR="00455F12" w:rsidRDefault="00716A66" w:rsidP="00D32D96">
      <w:pPr>
        <w:pStyle w:val="ListParagraph"/>
        <w:numPr>
          <w:ilvl w:val="0"/>
          <w:numId w:val="6"/>
        </w:numPr>
        <w:rPr>
          <w:rFonts w:ascii="Calibri" w:hAnsi="Calibri"/>
          <w:sz w:val="22"/>
          <w:szCs w:val="22"/>
          <w:lang w:eastAsia="en-AU"/>
        </w:rPr>
      </w:pPr>
      <w:r w:rsidRPr="00670BF0">
        <w:rPr>
          <w:rFonts w:ascii="Calibri" w:hAnsi="Calibri"/>
          <w:sz w:val="22"/>
          <w:szCs w:val="22"/>
          <w:lang w:eastAsia="en-AU"/>
        </w:rPr>
        <w:t>Tasmanian based inspections</w:t>
      </w:r>
      <w:r w:rsidR="00455F12">
        <w:rPr>
          <w:rFonts w:ascii="Calibri" w:hAnsi="Calibri"/>
          <w:sz w:val="22"/>
          <w:szCs w:val="22"/>
          <w:lang w:eastAsia="en-AU"/>
        </w:rPr>
        <w:t xml:space="preserve"> continue </w:t>
      </w:r>
      <w:r w:rsidR="00411BCC">
        <w:rPr>
          <w:rFonts w:ascii="Calibri" w:hAnsi="Calibri"/>
          <w:sz w:val="22"/>
          <w:szCs w:val="22"/>
          <w:lang w:eastAsia="en-AU"/>
        </w:rPr>
        <w:t>with current</w:t>
      </w:r>
      <w:r w:rsidR="00455F12">
        <w:rPr>
          <w:rFonts w:ascii="Calibri" w:hAnsi="Calibri"/>
          <w:sz w:val="22"/>
          <w:szCs w:val="22"/>
          <w:lang w:eastAsia="en-AU"/>
        </w:rPr>
        <w:t xml:space="preserve"> booking </w:t>
      </w:r>
      <w:proofErr w:type="gramStart"/>
      <w:r w:rsidR="00455F12">
        <w:rPr>
          <w:rFonts w:ascii="Calibri" w:hAnsi="Calibri"/>
          <w:sz w:val="22"/>
          <w:szCs w:val="22"/>
          <w:lang w:eastAsia="en-AU"/>
        </w:rPr>
        <w:t>process</w:t>
      </w:r>
      <w:proofErr w:type="gramEnd"/>
    </w:p>
    <w:p w14:paraId="1520FB3B" w14:textId="01EB218E" w:rsidR="00D83FE3" w:rsidRPr="00455F12" w:rsidRDefault="00D83FE3" w:rsidP="00455F12">
      <w:pPr>
        <w:rPr>
          <w:rFonts w:ascii="Calibri" w:hAnsi="Calibri"/>
          <w:sz w:val="22"/>
          <w:szCs w:val="22"/>
          <w:lang w:eastAsia="en-AU"/>
        </w:rPr>
      </w:pPr>
    </w:p>
    <w:p w14:paraId="08860A90" w14:textId="77777777" w:rsidR="00C00DF4" w:rsidRPr="0023617B" w:rsidRDefault="00C00DF4" w:rsidP="00B15D61">
      <w:pPr>
        <w:pStyle w:val="ListParagraph"/>
        <w:ind w:left="1486"/>
        <w:rPr>
          <w:rFonts w:ascii="Calibri" w:hAnsi="Calibri"/>
          <w:sz w:val="22"/>
          <w:szCs w:val="22"/>
          <w:lang w:eastAsia="en-AU"/>
        </w:rPr>
      </w:pPr>
    </w:p>
    <w:p w14:paraId="4E88052B" w14:textId="3A1C1A05" w:rsidR="00DE36F6" w:rsidRPr="0023617B" w:rsidRDefault="001C4136" w:rsidP="000434F0">
      <w:pPr>
        <w:rPr>
          <w:rFonts w:ascii="Calibri" w:hAnsi="Calibri"/>
          <w:sz w:val="22"/>
          <w:szCs w:val="22"/>
          <w:lang w:eastAsia="en-AU"/>
        </w:rPr>
      </w:pPr>
      <w:r w:rsidRPr="0023617B">
        <w:rPr>
          <w:rFonts w:ascii="Calibri" w:hAnsi="Calibri"/>
          <w:sz w:val="22"/>
          <w:szCs w:val="22"/>
          <w:lang w:eastAsia="en-AU"/>
        </w:rPr>
        <w:t>Please submit via email based on inspection location to:</w:t>
      </w:r>
    </w:p>
    <w:tbl>
      <w:tblPr>
        <w:tblStyle w:val="TableGrid"/>
        <w:tblW w:w="8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2"/>
      </w:tblGrid>
      <w:tr w:rsidR="00FF29A3" w14:paraId="771C9E50" w14:textId="77777777" w:rsidTr="00EC6368">
        <w:tc>
          <w:tcPr>
            <w:tcW w:w="3827" w:type="dxa"/>
          </w:tcPr>
          <w:p w14:paraId="533B13B1" w14:textId="77777777" w:rsidR="001E6B45" w:rsidRPr="001E6B45" w:rsidRDefault="001C4136" w:rsidP="001E6B45">
            <w:pPr>
              <w:spacing w:before="60" w:after="60"/>
              <w:ind w:left="-110"/>
              <w:rPr>
                <w:rFonts w:asciiTheme="minorHAnsi" w:hAnsiTheme="minorHAnsi" w:cstheme="minorHAnsi"/>
                <w:sz w:val="22"/>
                <w:szCs w:val="22"/>
              </w:rPr>
            </w:pPr>
            <w:r w:rsidRPr="001E6B45">
              <w:rPr>
                <w:rFonts w:asciiTheme="minorHAnsi" w:hAnsiTheme="minorHAnsi" w:cstheme="minorHAnsi"/>
                <w:sz w:val="22"/>
                <w:szCs w:val="22"/>
                <w:lang w:eastAsia="en-AU"/>
              </w:rPr>
              <w:t>Australian Capital Territory (Canberra)</w:t>
            </w:r>
          </w:p>
        </w:tc>
        <w:tc>
          <w:tcPr>
            <w:tcW w:w="4812" w:type="dxa"/>
          </w:tcPr>
          <w:p w14:paraId="1C6F5BAC" w14:textId="58E7FDC3" w:rsidR="00CD3CA9" w:rsidRPr="001E6B45" w:rsidRDefault="00D57837" w:rsidP="001E6B45">
            <w:pPr>
              <w:spacing w:before="60" w:after="60"/>
              <w:rPr>
                <w:rFonts w:asciiTheme="minorHAnsi" w:hAnsiTheme="minorHAnsi" w:cstheme="minorHAnsi"/>
                <w:sz w:val="22"/>
                <w:szCs w:val="22"/>
              </w:rPr>
            </w:pPr>
            <w:hyperlink r:id="rId11" w:history="1">
              <w:r w:rsidR="002C5D63" w:rsidRPr="00A11CD2">
                <w:rPr>
                  <w:rStyle w:val="Hyperlink"/>
                  <w:rFonts w:asciiTheme="minorHAnsi" w:hAnsiTheme="minorHAnsi" w:cstheme="minorHAnsi"/>
                  <w:sz w:val="22"/>
                  <w:szCs w:val="22"/>
                </w:rPr>
                <w:t>ImportsRFIACT@agriculture.gov.au</w:t>
              </w:r>
            </w:hyperlink>
          </w:p>
        </w:tc>
      </w:tr>
      <w:tr w:rsidR="00FF29A3" w14:paraId="0B764211" w14:textId="77777777" w:rsidTr="00EC6368">
        <w:tc>
          <w:tcPr>
            <w:tcW w:w="3827" w:type="dxa"/>
          </w:tcPr>
          <w:p w14:paraId="1FF2522F" w14:textId="77777777" w:rsidR="001E6B45" w:rsidRPr="001E6B45" w:rsidRDefault="001C4136" w:rsidP="001E6B45">
            <w:pPr>
              <w:spacing w:before="60" w:after="60"/>
              <w:ind w:left="-110"/>
              <w:rPr>
                <w:rFonts w:asciiTheme="minorHAnsi" w:hAnsiTheme="minorHAnsi" w:cstheme="minorHAnsi"/>
                <w:sz w:val="22"/>
                <w:szCs w:val="22"/>
              </w:rPr>
            </w:pPr>
            <w:r w:rsidRPr="001E6B45">
              <w:rPr>
                <w:rFonts w:asciiTheme="minorHAnsi" w:hAnsiTheme="minorHAnsi" w:cstheme="minorHAnsi"/>
                <w:sz w:val="22"/>
                <w:szCs w:val="22"/>
                <w:lang w:eastAsia="en-AU"/>
              </w:rPr>
              <w:t>Darwin and Cairns</w:t>
            </w:r>
          </w:p>
        </w:tc>
        <w:tc>
          <w:tcPr>
            <w:tcW w:w="4812" w:type="dxa"/>
          </w:tcPr>
          <w:p w14:paraId="2E4796F0" w14:textId="7E9F00ED" w:rsidR="000B6906" w:rsidRPr="001E6B45" w:rsidRDefault="00D57837" w:rsidP="001E6B45">
            <w:pPr>
              <w:spacing w:before="60" w:after="60"/>
              <w:rPr>
                <w:rFonts w:asciiTheme="minorHAnsi" w:hAnsiTheme="minorHAnsi" w:cstheme="minorHAnsi"/>
                <w:sz w:val="22"/>
                <w:szCs w:val="22"/>
              </w:rPr>
            </w:pPr>
            <w:hyperlink r:id="rId12" w:history="1">
              <w:r w:rsidR="000B6906" w:rsidRPr="00A11CD2">
                <w:rPr>
                  <w:rStyle w:val="Hyperlink"/>
                  <w:rFonts w:asciiTheme="minorHAnsi" w:hAnsiTheme="minorHAnsi" w:cstheme="minorHAnsi"/>
                  <w:sz w:val="22"/>
                  <w:szCs w:val="22"/>
                </w:rPr>
                <w:t>ImportsRFI@agriculture.gov.au</w:t>
              </w:r>
            </w:hyperlink>
          </w:p>
        </w:tc>
      </w:tr>
      <w:tr w:rsidR="00FF29A3" w14:paraId="396D0BA9" w14:textId="77777777" w:rsidTr="00EC6368">
        <w:tc>
          <w:tcPr>
            <w:tcW w:w="3827" w:type="dxa"/>
          </w:tcPr>
          <w:p w14:paraId="52D14796" w14:textId="77777777" w:rsidR="001E6B45" w:rsidRPr="001E6B45" w:rsidRDefault="001C4136" w:rsidP="001E6B45">
            <w:pPr>
              <w:spacing w:before="60" w:after="60"/>
              <w:ind w:left="-110"/>
              <w:rPr>
                <w:rFonts w:asciiTheme="minorHAnsi" w:hAnsiTheme="minorHAnsi" w:cstheme="minorHAnsi"/>
                <w:sz w:val="22"/>
                <w:szCs w:val="22"/>
              </w:rPr>
            </w:pPr>
            <w:r w:rsidRPr="001E6B45">
              <w:rPr>
                <w:rFonts w:asciiTheme="minorHAnsi" w:hAnsiTheme="minorHAnsi" w:cstheme="minorHAnsi"/>
                <w:sz w:val="22"/>
                <w:szCs w:val="22"/>
                <w:lang w:eastAsia="en-AU"/>
              </w:rPr>
              <w:t>New South Wales</w:t>
            </w:r>
            <w:r w:rsidRPr="001E6B45">
              <w:rPr>
                <w:rFonts w:asciiTheme="minorHAnsi" w:hAnsiTheme="minorHAnsi" w:cstheme="minorHAnsi"/>
                <w:sz w:val="22"/>
                <w:szCs w:val="22"/>
              </w:rPr>
              <w:t xml:space="preserve"> </w:t>
            </w:r>
          </w:p>
        </w:tc>
        <w:tc>
          <w:tcPr>
            <w:tcW w:w="4812" w:type="dxa"/>
          </w:tcPr>
          <w:p w14:paraId="41B43549" w14:textId="325BF3C1" w:rsidR="006C4858" w:rsidRPr="001E6B45" w:rsidRDefault="00D57837" w:rsidP="001E6B45">
            <w:pPr>
              <w:spacing w:before="60" w:after="60"/>
              <w:rPr>
                <w:rFonts w:asciiTheme="minorHAnsi" w:hAnsiTheme="minorHAnsi" w:cstheme="minorHAnsi"/>
                <w:sz w:val="22"/>
                <w:szCs w:val="22"/>
                <w:lang w:eastAsia="en-AU"/>
              </w:rPr>
            </w:pPr>
            <w:hyperlink r:id="rId13" w:history="1">
              <w:r w:rsidR="006C4858" w:rsidRPr="00A11CD2">
                <w:rPr>
                  <w:rStyle w:val="Hyperlink"/>
                  <w:rFonts w:asciiTheme="minorHAnsi" w:hAnsiTheme="minorHAnsi" w:cstheme="minorHAnsi"/>
                  <w:sz w:val="22"/>
                  <w:szCs w:val="22"/>
                  <w:lang w:eastAsia="en-AU"/>
                </w:rPr>
                <w:t>ImportsRFINSW@agriculture.gov.au</w:t>
              </w:r>
            </w:hyperlink>
          </w:p>
        </w:tc>
      </w:tr>
      <w:tr w:rsidR="00FF29A3" w14:paraId="60339535" w14:textId="77777777" w:rsidTr="00EC6368">
        <w:tc>
          <w:tcPr>
            <w:tcW w:w="3827" w:type="dxa"/>
          </w:tcPr>
          <w:p w14:paraId="27651994" w14:textId="77777777" w:rsidR="001E6B45" w:rsidRPr="001E6B45" w:rsidRDefault="001C4136" w:rsidP="001E6B45">
            <w:pPr>
              <w:spacing w:before="60" w:after="60"/>
              <w:ind w:left="-110"/>
              <w:rPr>
                <w:rFonts w:asciiTheme="minorHAnsi" w:hAnsiTheme="minorHAnsi" w:cstheme="minorHAnsi"/>
                <w:sz w:val="22"/>
                <w:szCs w:val="22"/>
              </w:rPr>
            </w:pPr>
            <w:r w:rsidRPr="001E6B45">
              <w:rPr>
                <w:rFonts w:asciiTheme="minorHAnsi" w:hAnsiTheme="minorHAnsi" w:cstheme="minorHAnsi"/>
                <w:sz w:val="22"/>
                <w:szCs w:val="22"/>
                <w:lang w:eastAsia="en-AU"/>
              </w:rPr>
              <w:t>South Australia</w:t>
            </w:r>
            <w:r w:rsidRPr="001E6B45">
              <w:rPr>
                <w:rFonts w:asciiTheme="minorHAnsi" w:hAnsiTheme="minorHAnsi" w:cstheme="minorHAnsi"/>
                <w:sz w:val="22"/>
                <w:szCs w:val="22"/>
              </w:rPr>
              <w:t xml:space="preserve"> </w:t>
            </w:r>
          </w:p>
        </w:tc>
        <w:tc>
          <w:tcPr>
            <w:tcW w:w="4812" w:type="dxa"/>
          </w:tcPr>
          <w:p w14:paraId="6C930BAB" w14:textId="52E4DE3C" w:rsidR="00027402" w:rsidRPr="001E6B45" w:rsidRDefault="00D57837" w:rsidP="001E6B45">
            <w:pPr>
              <w:spacing w:before="60" w:after="60"/>
              <w:rPr>
                <w:rFonts w:asciiTheme="minorHAnsi" w:hAnsiTheme="minorHAnsi" w:cstheme="minorHAnsi"/>
                <w:sz w:val="22"/>
                <w:szCs w:val="22"/>
              </w:rPr>
            </w:pPr>
            <w:hyperlink r:id="rId14" w:history="1">
              <w:r w:rsidR="00C425BF" w:rsidRPr="00A11CD2">
                <w:rPr>
                  <w:rStyle w:val="Hyperlink"/>
                  <w:rFonts w:asciiTheme="minorHAnsi" w:hAnsiTheme="minorHAnsi" w:cstheme="minorHAnsi"/>
                  <w:sz w:val="22"/>
                  <w:szCs w:val="22"/>
                </w:rPr>
                <w:t>ImportsRFI@agriculture.gov.au</w:t>
              </w:r>
            </w:hyperlink>
            <w:r w:rsidR="00C425BF">
              <w:rPr>
                <w:rFonts w:asciiTheme="minorHAnsi" w:hAnsiTheme="minorHAnsi" w:cstheme="minorHAnsi"/>
                <w:sz w:val="22"/>
                <w:szCs w:val="22"/>
              </w:rPr>
              <w:t xml:space="preserve"> </w:t>
            </w:r>
          </w:p>
        </w:tc>
      </w:tr>
      <w:tr w:rsidR="002C5D63" w14:paraId="03D2E4DA" w14:textId="77777777" w:rsidTr="00EC6368">
        <w:tc>
          <w:tcPr>
            <w:tcW w:w="3827" w:type="dxa"/>
          </w:tcPr>
          <w:p w14:paraId="35EFF649" w14:textId="77777777" w:rsidR="002C5D63" w:rsidRPr="001E6B45" w:rsidRDefault="002C5D63" w:rsidP="002C5D63">
            <w:pPr>
              <w:spacing w:before="60" w:after="60"/>
              <w:ind w:left="-110"/>
              <w:rPr>
                <w:rFonts w:asciiTheme="minorHAnsi" w:hAnsiTheme="minorHAnsi" w:cstheme="minorHAnsi"/>
                <w:sz w:val="22"/>
                <w:szCs w:val="22"/>
              </w:rPr>
            </w:pPr>
            <w:r w:rsidRPr="001E6B45">
              <w:rPr>
                <w:rFonts w:asciiTheme="minorHAnsi" w:hAnsiTheme="minorHAnsi" w:cstheme="minorHAnsi"/>
                <w:sz w:val="22"/>
                <w:szCs w:val="22"/>
                <w:lang w:eastAsia="en-AU"/>
              </w:rPr>
              <w:t>Southern Queensland</w:t>
            </w:r>
            <w:r w:rsidRPr="001E6B45">
              <w:rPr>
                <w:rFonts w:asciiTheme="minorHAnsi" w:hAnsiTheme="minorHAnsi" w:cstheme="minorHAnsi"/>
                <w:sz w:val="22"/>
                <w:szCs w:val="22"/>
              </w:rPr>
              <w:t xml:space="preserve"> </w:t>
            </w:r>
          </w:p>
        </w:tc>
        <w:tc>
          <w:tcPr>
            <w:tcW w:w="4812" w:type="dxa"/>
          </w:tcPr>
          <w:p w14:paraId="51C814CD" w14:textId="0DF8530C" w:rsidR="002C5D63" w:rsidRPr="001E6B45" w:rsidRDefault="00D57837" w:rsidP="002C5D63">
            <w:pPr>
              <w:spacing w:before="60" w:after="60"/>
              <w:rPr>
                <w:rFonts w:asciiTheme="minorHAnsi" w:hAnsiTheme="minorHAnsi" w:cstheme="minorHAnsi"/>
                <w:sz w:val="22"/>
                <w:szCs w:val="22"/>
              </w:rPr>
            </w:pPr>
            <w:hyperlink r:id="rId15" w:history="1">
              <w:r w:rsidR="002C5D63" w:rsidRPr="00A11CD2">
                <w:rPr>
                  <w:rStyle w:val="Hyperlink"/>
                  <w:rFonts w:asciiTheme="minorHAnsi" w:hAnsiTheme="minorHAnsi" w:cstheme="minorHAnsi"/>
                  <w:sz w:val="22"/>
                  <w:szCs w:val="22"/>
                </w:rPr>
                <w:t>ImportsRFI@agriculture.gov.au</w:t>
              </w:r>
            </w:hyperlink>
          </w:p>
        </w:tc>
      </w:tr>
      <w:tr w:rsidR="00FF29A3" w14:paraId="047EB281" w14:textId="77777777" w:rsidTr="00EC6368">
        <w:tc>
          <w:tcPr>
            <w:tcW w:w="3827" w:type="dxa"/>
          </w:tcPr>
          <w:p w14:paraId="4CA233A5" w14:textId="12792D7E" w:rsidR="005E5483" w:rsidRPr="005E5483" w:rsidRDefault="001C4136" w:rsidP="00E1548A">
            <w:pPr>
              <w:spacing w:before="60" w:after="60"/>
              <w:ind w:left="-110"/>
              <w:rPr>
                <w:rFonts w:asciiTheme="minorHAnsi" w:hAnsiTheme="minorHAnsi" w:cstheme="minorHAnsi"/>
                <w:sz w:val="22"/>
                <w:szCs w:val="22"/>
              </w:rPr>
            </w:pPr>
            <w:r w:rsidRPr="001E6B45">
              <w:rPr>
                <w:rFonts w:asciiTheme="minorHAnsi" w:hAnsiTheme="minorHAnsi" w:cstheme="minorHAnsi"/>
                <w:sz w:val="22"/>
                <w:szCs w:val="22"/>
              </w:rPr>
              <w:t xml:space="preserve">Victoria </w:t>
            </w:r>
          </w:p>
        </w:tc>
        <w:tc>
          <w:tcPr>
            <w:tcW w:w="4812" w:type="dxa"/>
          </w:tcPr>
          <w:p w14:paraId="05A4207B" w14:textId="33B15AF7" w:rsidR="00EC6368" w:rsidRPr="00EC6368" w:rsidRDefault="00D57837" w:rsidP="001E6B45">
            <w:pPr>
              <w:spacing w:before="60" w:after="60"/>
              <w:rPr>
                <w:rFonts w:asciiTheme="minorHAnsi" w:hAnsiTheme="minorHAnsi" w:cstheme="minorHAnsi"/>
                <w:color w:val="0000FF"/>
                <w:sz w:val="22"/>
                <w:szCs w:val="22"/>
                <w:u w:val="single"/>
                <w:lang w:eastAsia="en-AU"/>
              </w:rPr>
            </w:pPr>
            <w:hyperlink r:id="rId16" w:history="1">
              <w:r w:rsidR="005E5483" w:rsidRPr="00A11CD2">
                <w:rPr>
                  <w:rStyle w:val="Hyperlink"/>
                  <w:rFonts w:asciiTheme="minorHAnsi" w:hAnsiTheme="minorHAnsi" w:cstheme="minorHAnsi"/>
                  <w:sz w:val="22"/>
                  <w:szCs w:val="22"/>
                  <w:lang w:eastAsia="en-AU"/>
                </w:rPr>
                <w:t>ImportsRFIVIC@agriculture.gov.au</w:t>
              </w:r>
            </w:hyperlink>
          </w:p>
        </w:tc>
      </w:tr>
      <w:tr w:rsidR="00FF29A3" w14:paraId="36D49406" w14:textId="77777777" w:rsidTr="00EC6368">
        <w:tc>
          <w:tcPr>
            <w:tcW w:w="3827" w:type="dxa"/>
          </w:tcPr>
          <w:p w14:paraId="0B92AB99" w14:textId="77777777" w:rsidR="001E6B45" w:rsidRPr="001E6B45" w:rsidRDefault="001C4136" w:rsidP="00A36496">
            <w:pPr>
              <w:spacing w:before="60" w:after="60"/>
              <w:ind w:left="-110"/>
              <w:rPr>
                <w:rFonts w:asciiTheme="minorHAnsi" w:hAnsiTheme="minorHAnsi" w:cstheme="minorHAnsi"/>
                <w:sz w:val="22"/>
                <w:szCs w:val="22"/>
              </w:rPr>
            </w:pPr>
            <w:r>
              <w:rPr>
                <w:rFonts w:asciiTheme="minorHAnsi" w:hAnsiTheme="minorHAnsi" w:cstheme="minorHAnsi"/>
                <w:sz w:val="22"/>
                <w:szCs w:val="22"/>
              </w:rPr>
              <w:t>Western Australia</w:t>
            </w:r>
          </w:p>
        </w:tc>
        <w:tc>
          <w:tcPr>
            <w:tcW w:w="4812" w:type="dxa"/>
          </w:tcPr>
          <w:p w14:paraId="263196A0" w14:textId="6F89188F" w:rsidR="00EC6368" w:rsidRDefault="00D57837" w:rsidP="001E6B45">
            <w:pPr>
              <w:spacing w:before="60" w:after="60"/>
              <w:rPr>
                <w:rStyle w:val="Hyperlink"/>
                <w:rFonts w:asciiTheme="minorHAnsi" w:hAnsiTheme="minorHAnsi" w:cstheme="minorHAnsi"/>
                <w:sz w:val="22"/>
                <w:szCs w:val="22"/>
              </w:rPr>
            </w:pPr>
            <w:hyperlink r:id="rId17" w:history="1">
              <w:r w:rsidR="007D1083" w:rsidRPr="00A11CD2">
                <w:rPr>
                  <w:rStyle w:val="Hyperlink"/>
                  <w:rFonts w:asciiTheme="minorHAnsi" w:hAnsiTheme="minorHAnsi" w:cstheme="minorHAnsi"/>
                  <w:sz w:val="22"/>
                  <w:szCs w:val="22"/>
                </w:rPr>
                <w:t>ImportsRFIWA@agriculture.gov.au</w:t>
              </w:r>
            </w:hyperlink>
          </w:p>
          <w:p w14:paraId="798018A9" w14:textId="77777777" w:rsidR="00EC6368" w:rsidRPr="00EC6368" w:rsidRDefault="00EC6368" w:rsidP="001E6B45">
            <w:pPr>
              <w:spacing w:before="60" w:after="60"/>
              <w:rPr>
                <w:rFonts w:asciiTheme="minorHAnsi" w:hAnsiTheme="minorHAnsi" w:cstheme="minorHAnsi"/>
                <w:color w:val="0000FF"/>
                <w:sz w:val="22"/>
                <w:szCs w:val="22"/>
                <w:u w:val="single"/>
              </w:rPr>
            </w:pPr>
          </w:p>
          <w:p w14:paraId="14CDD0EB" w14:textId="553A7E85" w:rsidR="007D1083" w:rsidRPr="001E6B45" w:rsidRDefault="007D1083" w:rsidP="001E6B45">
            <w:pPr>
              <w:spacing w:before="60" w:after="60"/>
              <w:rPr>
                <w:rFonts w:asciiTheme="minorHAnsi" w:hAnsiTheme="minorHAnsi" w:cstheme="minorHAnsi"/>
                <w:sz w:val="22"/>
                <w:szCs w:val="22"/>
              </w:rPr>
            </w:pPr>
          </w:p>
        </w:tc>
      </w:tr>
    </w:tbl>
    <w:p w14:paraId="143F7D0E" w14:textId="77777777" w:rsidR="001E6B45" w:rsidRPr="00910B1D" w:rsidRDefault="001E6B45" w:rsidP="00337EC7">
      <w:pPr>
        <w:rPr>
          <w:rFonts w:ascii="Calibri" w:hAnsi="Calibri"/>
          <w:sz w:val="22"/>
          <w:szCs w:val="22"/>
          <w:lang w:eastAsia="en-AU"/>
        </w:rPr>
      </w:pPr>
    </w:p>
    <w:p w14:paraId="62AD3184" w14:textId="6CEF63A1" w:rsidR="00E153EE" w:rsidRPr="00436E0F" w:rsidRDefault="001C4136" w:rsidP="00E153EE">
      <w:pPr>
        <w:rPr>
          <w:rFonts w:asciiTheme="minorHAnsi" w:hAnsiTheme="minorHAnsi" w:cstheme="minorHAnsi"/>
          <w:lang w:eastAsia="en-AU"/>
        </w:rPr>
      </w:pPr>
      <w:r w:rsidRPr="00436E0F">
        <w:rPr>
          <w:rFonts w:asciiTheme="minorHAnsi" w:eastAsia="Calibri" w:hAnsiTheme="minorHAnsi" w:cstheme="minorHAnsi"/>
          <w:sz w:val="22"/>
          <w:szCs w:val="22"/>
        </w:rPr>
        <w:t xml:space="preserve">Information on the </w:t>
      </w:r>
      <w:r w:rsidR="00262E6F" w:rsidRPr="00436E0F">
        <w:rPr>
          <w:rFonts w:asciiTheme="minorHAnsi" w:eastAsia="Calibri" w:hAnsiTheme="minorHAnsi" w:cstheme="minorHAnsi"/>
          <w:sz w:val="22"/>
          <w:szCs w:val="22"/>
        </w:rPr>
        <w:t>department’s client service standards</w:t>
      </w:r>
      <w:r w:rsidR="00FF50EE">
        <w:rPr>
          <w:rFonts w:asciiTheme="minorHAnsi" w:eastAsia="Calibri" w:hAnsiTheme="minorHAnsi" w:cstheme="minorHAnsi"/>
          <w:sz w:val="22"/>
          <w:szCs w:val="22"/>
        </w:rPr>
        <w:t xml:space="preserve"> and charging guidelines</w:t>
      </w:r>
      <w:r w:rsidRPr="00436E0F">
        <w:rPr>
          <w:rFonts w:asciiTheme="minorHAnsi" w:eastAsia="Calibri" w:hAnsiTheme="minorHAnsi" w:cstheme="minorHAnsi"/>
          <w:sz w:val="22"/>
          <w:szCs w:val="22"/>
        </w:rPr>
        <w:t xml:space="preserve"> </w:t>
      </w:r>
      <w:r w:rsidR="00D32D96">
        <w:rPr>
          <w:rFonts w:asciiTheme="minorHAnsi" w:eastAsia="Calibri" w:hAnsiTheme="minorHAnsi" w:cstheme="minorHAnsi"/>
          <w:sz w:val="22"/>
          <w:szCs w:val="22"/>
        </w:rPr>
        <w:t>is</w:t>
      </w:r>
      <w:r w:rsidRPr="00436E0F">
        <w:rPr>
          <w:rFonts w:asciiTheme="minorHAnsi" w:eastAsia="Calibri" w:hAnsiTheme="minorHAnsi" w:cstheme="minorHAnsi"/>
          <w:sz w:val="22"/>
          <w:szCs w:val="22"/>
        </w:rPr>
        <w:t xml:space="preserve"> available on our website: </w:t>
      </w:r>
    </w:p>
    <w:p w14:paraId="27DE57C3" w14:textId="77777777" w:rsidR="002375CB" w:rsidRDefault="00D57837" w:rsidP="00C019E3">
      <w:hyperlink r:id="rId18" w:history="1">
        <w:r w:rsidR="002375CB">
          <w:rPr>
            <w:rStyle w:val="Hyperlink"/>
          </w:rPr>
          <w:t>Client service standards - DAFF (agriculture.gov.au)</w:t>
        </w:r>
      </w:hyperlink>
    </w:p>
    <w:p w14:paraId="33F494D7" w14:textId="44F28B7F" w:rsidR="00E153EE" w:rsidRPr="00765168" w:rsidRDefault="00D57837" w:rsidP="00C019E3">
      <w:pPr>
        <w:rPr>
          <w:rStyle w:val="Hyperlink"/>
          <w:rFonts w:eastAsia="Calibri"/>
        </w:rPr>
      </w:pPr>
      <w:hyperlink r:id="rId19" w:history="1">
        <w:r w:rsidR="00FF50EE" w:rsidRPr="00765168">
          <w:rPr>
            <w:rStyle w:val="Hyperlink"/>
            <w:rFonts w:eastAsia="Calibri" w:cstheme="minorHAnsi"/>
          </w:rPr>
          <w:t>Charging guidelines 2022 - DAFF (agriculture.gov.au)</w:t>
        </w:r>
      </w:hyperlink>
    </w:p>
    <w:p w14:paraId="48FEDC77" w14:textId="77777777" w:rsidR="00B4224E" w:rsidRPr="00772C86" w:rsidRDefault="001C4136" w:rsidP="00B4224E">
      <w:pPr>
        <w:pStyle w:val="Heading2"/>
        <w:rPr>
          <w:rFonts w:asciiTheme="minorHAnsi" w:hAnsiTheme="minorHAnsi" w:cstheme="minorHAnsi"/>
          <w:szCs w:val="22"/>
        </w:rPr>
      </w:pPr>
      <w:r w:rsidRPr="00772C86">
        <w:rPr>
          <w:rFonts w:asciiTheme="minorHAnsi" w:hAnsiTheme="minorHAnsi" w:cstheme="minorHAnsi"/>
          <w:szCs w:val="22"/>
        </w:rPr>
        <w:t>Privacy notice</w:t>
      </w:r>
    </w:p>
    <w:p w14:paraId="745C8B55" w14:textId="370A335B" w:rsidR="00300017" w:rsidRPr="00772C86" w:rsidRDefault="001C4136" w:rsidP="00300017">
      <w:pPr>
        <w:spacing w:before="120"/>
        <w:rPr>
          <w:rFonts w:asciiTheme="minorHAnsi" w:eastAsia="Calibri" w:hAnsiTheme="minorHAnsi" w:cstheme="minorHAnsi"/>
          <w:sz w:val="22"/>
          <w:szCs w:val="22"/>
        </w:rPr>
      </w:pPr>
      <w:r w:rsidRPr="00772C86">
        <w:rPr>
          <w:rFonts w:asciiTheme="minorHAnsi" w:eastAsia="Calibri" w:hAnsiTheme="minorHAnsi" w:cstheme="minorHAnsi"/>
          <w:sz w:val="22"/>
          <w:szCs w:val="22"/>
        </w:rPr>
        <w:t xml:space="preserve">The collection of personal information by the </w:t>
      </w:r>
      <w:r w:rsidRPr="001D7203">
        <w:rPr>
          <w:rFonts w:asciiTheme="minorHAnsi" w:eastAsia="Calibri" w:hAnsiTheme="minorHAnsi" w:cstheme="minorHAnsi"/>
          <w:color w:val="2E74B5" w:themeColor="accent1" w:themeShade="BF"/>
          <w:sz w:val="22"/>
          <w:szCs w:val="22"/>
        </w:rPr>
        <w:t>Department of Agriculture</w:t>
      </w:r>
      <w:r w:rsidR="000046BC" w:rsidRPr="001D7203">
        <w:rPr>
          <w:rFonts w:asciiTheme="minorHAnsi" w:eastAsia="Calibri" w:hAnsiTheme="minorHAnsi" w:cstheme="minorHAnsi"/>
          <w:color w:val="2E74B5" w:themeColor="accent1" w:themeShade="BF"/>
          <w:sz w:val="22"/>
          <w:szCs w:val="22"/>
        </w:rPr>
        <w:t xml:space="preserve">, </w:t>
      </w:r>
      <w:r w:rsidR="00105155" w:rsidRPr="001D7203">
        <w:rPr>
          <w:rFonts w:asciiTheme="minorHAnsi" w:eastAsia="Calibri" w:hAnsiTheme="minorHAnsi" w:cstheme="minorHAnsi"/>
          <w:color w:val="2E74B5" w:themeColor="accent1" w:themeShade="BF"/>
          <w:sz w:val="22"/>
          <w:szCs w:val="22"/>
        </w:rPr>
        <w:t>Fisheries</w:t>
      </w:r>
      <w:r w:rsidR="000046BC" w:rsidRPr="001D7203">
        <w:rPr>
          <w:rFonts w:asciiTheme="minorHAnsi" w:eastAsia="Calibri" w:hAnsiTheme="minorHAnsi" w:cstheme="minorHAnsi"/>
          <w:color w:val="2E74B5" w:themeColor="accent1" w:themeShade="BF"/>
          <w:sz w:val="22"/>
          <w:szCs w:val="22"/>
        </w:rPr>
        <w:t xml:space="preserve"> the </w:t>
      </w:r>
      <w:r w:rsidR="00105155" w:rsidRPr="001D7203">
        <w:rPr>
          <w:rFonts w:asciiTheme="minorHAnsi" w:eastAsia="Calibri" w:hAnsiTheme="minorHAnsi" w:cstheme="minorHAnsi"/>
          <w:color w:val="2E74B5" w:themeColor="accent1" w:themeShade="BF"/>
          <w:sz w:val="22"/>
          <w:szCs w:val="22"/>
        </w:rPr>
        <w:t>Forestry</w:t>
      </w:r>
      <w:r w:rsidRPr="001D7203">
        <w:rPr>
          <w:rFonts w:asciiTheme="minorHAnsi" w:eastAsia="Calibri" w:hAnsiTheme="minorHAnsi" w:cstheme="minorHAnsi"/>
          <w:color w:val="2E74B5" w:themeColor="accent1" w:themeShade="BF"/>
          <w:sz w:val="22"/>
          <w:szCs w:val="22"/>
        </w:rPr>
        <w:t xml:space="preserve"> </w:t>
      </w:r>
      <w:r w:rsidRPr="00772C86">
        <w:rPr>
          <w:rFonts w:asciiTheme="minorHAnsi" w:eastAsia="Calibri" w:hAnsiTheme="minorHAnsi" w:cstheme="minorHAnsi"/>
          <w:sz w:val="22"/>
          <w:szCs w:val="22"/>
        </w:rPr>
        <w:t xml:space="preserve">(the department) in relation to this document is authorised under the </w:t>
      </w:r>
      <w:r w:rsidRPr="00772C86">
        <w:rPr>
          <w:rFonts w:asciiTheme="minorHAnsi" w:eastAsia="Calibri" w:hAnsiTheme="minorHAnsi" w:cstheme="minorHAnsi"/>
          <w:i/>
          <w:sz w:val="22"/>
          <w:szCs w:val="22"/>
        </w:rPr>
        <w:t>Biosecurity Act 2015</w:t>
      </w:r>
      <w:r w:rsidRPr="00772C86">
        <w:rPr>
          <w:rFonts w:asciiTheme="minorHAnsi" w:eastAsia="Calibri" w:hAnsiTheme="minorHAnsi" w:cstheme="minorHAnsi"/>
          <w:sz w:val="22"/>
          <w:szCs w:val="22"/>
        </w:rPr>
        <w:t xml:space="preserve"> for the purposes of requesting an inspection and related purposes. If the relevant personal information requested in this document is not provided by you, the department will be unable to complete a full biosecurity risk assessment. </w:t>
      </w:r>
    </w:p>
    <w:p w14:paraId="1D5A2E5F" w14:textId="77777777" w:rsidR="00300017" w:rsidRPr="00772C86" w:rsidRDefault="001C4136" w:rsidP="00300017">
      <w:pPr>
        <w:spacing w:before="120"/>
        <w:rPr>
          <w:rFonts w:asciiTheme="minorHAnsi" w:eastAsia="Calibri" w:hAnsiTheme="minorHAnsi" w:cstheme="minorHAnsi"/>
          <w:iCs/>
          <w:sz w:val="22"/>
          <w:szCs w:val="22"/>
        </w:rPr>
      </w:pPr>
      <w:r w:rsidRPr="00772C86">
        <w:rPr>
          <w:rFonts w:asciiTheme="minorHAnsi" w:eastAsia="Calibri" w:hAnsiTheme="minorHAnsi" w:cstheme="minorHAnsi"/>
          <w:sz w:val="22"/>
          <w:szCs w:val="22"/>
        </w:rPr>
        <w:t xml:space="preserve">Personal information may be disclosed </w:t>
      </w:r>
      <w:r w:rsidRPr="00772C86">
        <w:rPr>
          <w:rFonts w:asciiTheme="minorHAnsi" w:eastAsia="Calibri" w:hAnsiTheme="minorHAnsi" w:cstheme="minorHAnsi"/>
          <w:iCs/>
          <w:sz w:val="22"/>
          <w:szCs w:val="22"/>
        </w:rPr>
        <w:t>to Australian Border Force, Department of Immigration and Border Protection and</w:t>
      </w:r>
      <w:r w:rsidRPr="00772C86">
        <w:rPr>
          <w:rFonts w:asciiTheme="minorHAnsi" w:eastAsia="Calibri" w:hAnsiTheme="minorHAnsi" w:cstheme="minorHAnsi"/>
          <w:sz w:val="22"/>
          <w:szCs w:val="22"/>
        </w:rPr>
        <w:t xml:space="preserve"> </w:t>
      </w:r>
      <w:r w:rsidRPr="00772C86">
        <w:rPr>
          <w:rFonts w:asciiTheme="minorHAnsi" w:eastAsia="Calibri" w:hAnsiTheme="minorHAnsi" w:cstheme="minorHAnsi"/>
          <w:iCs/>
          <w:sz w:val="22"/>
          <w:szCs w:val="22"/>
        </w:rPr>
        <w:t xml:space="preserve">other Australian government agencies, </w:t>
      </w:r>
      <w:proofErr w:type="gramStart"/>
      <w:r w:rsidRPr="00772C86">
        <w:rPr>
          <w:rFonts w:asciiTheme="minorHAnsi" w:eastAsia="Calibri" w:hAnsiTheme="minorHAnsi" w:cstheme="minorHAnsi"/>
          <w:iCs/>
          <w:sz w:val="22"/>
          <w:szCs w:val="22"/>
        </w:rPr>
        <w:t>persons</w:t>
      </w:r>
      <w:proofErr w:type="gramEnd"/>
      <w:r w:rsidRPr="00772C86">
        <w:rPr>
          <w:rFonts w:asciiTheme="minorHAnsi" w:eastAsia="Calibri" w:hAnsiTheme="minorHAnsi" w:cstheme="minorHAnsi"/>
          <w:iCs/>
          <w:sz w:val="22"/>
          <w:szCs w:val="22"/>
        </w:rPr>
        <w:t xml:space="preserve"> or organisations where necessary for the above purposes, provided the disclosure is consistent with relevant laws, in particular the Privacy Act 1988 (Privacy Act). Your personal information will be used and stored in accordance with the Australian </w:t>
      </w:r>
      <w:r w:rsidRPr="00772C86">
        <w:rPr>
          <w:rFonts w:asciiTheme="minorHAnsi" w:eastAsia="Calibri" w:hAnsiTheme="minorHAnsi" w:cstheme="minorHAnsi"/>
          <w:sz w:val="22"/>
          <w:szCs w:val="22"/>
        </w:rPr>
        <w:t>Privacy</w:t>
      </w:r>
      <w:r w:rsidRPr="00772C86">
        <w:rPr>
          <w:rFonts w:asciiTheme="minorHAnsi" w:eastAsia="Calibri" w:hAnsiTheme="minorHAnsi" w:cstheme="minorHAnsi"/>
          <w:iCs/>
          <w:sz w:val="22"/>
          <w:szCs w:val="22"/>
        </w:rPr>
        <w:t xml:space="preserve"> Principles.</w:t>
      </w:r>
    </w:p>
    <w:p w14:paraId="27B1BAF8" w14:textId="77777777" w:rsidR="00300017" w:rsidRPr="00772C86" w:rsidRDefault="001C4136" w:rsidP="00300017">
      <w:pPr>
        <w:spacing w:before="120"/>
        <w:rPr>
          <w:rFonts w:asciiTheme="minorHAnsi" w:eastAsia="Calibri" w:hAnsiTheme="minorHAnsi" w:cstheme="minorHAnsi"/>
          <w:sz w:val="22"/>
          <w:szCs w:val="22"/>
        </w:rPr>
      </w:pPr>
      <w:r w:rsidRPr="00772C86">
        <w:rPr>
          <w:rFonts w:asciiTheme="minorHAnsi" w:eastAsia="Calibri" w:hAnsiTheme="minorHAnsi" w:cstheme="minorHAnsi"/>
          <w:sz w:val="22"/>
          <w:szCs w:val="22"/>
        </w:rPr>
        <w:t xml:space="preserve">See our Privacy Policy web page to learn more about accessing or correcting personal information or making a complaint. Alternatively, </w:t>
      </w:r>
      <w:r w:rsidR="00695501">
        <w:rPr>
          <w:rFonts w:asciiTheme="minorHAnsi" w:eastAsia="Calibri" w:hAnsiTheme="minorHAnsi" w:cstheme="minorHAnsi"/>
          <w:sz w:val="22"/>
          <w:szCs w:val="22"/>
        </w:rPr>
        <w:t xml:space="preserve">please </w:t>
      </w:r>
      <w:r w:rsidRPr="00772C86">
        <w:rPr>
          <w:rFonts w:asciiTheme="minorHAnsi" w:eastAsia="Calibri" w:hAnsiTheme="minorHAnsi" w:cstheme="minorHAnsi"/>
          <w:sz w:val="22"/>
          <w:szCs w:val="22"/>
        </w:rPr>
        <w:t>telephone the department on</w:t>
      </w:r>
      <w:r w:rsidR="00695501">
        <w:rPr>
          <w:rFonts w:asciiTheme="minorHAnsi" w:eastAsia="Calibri" w:hAnsiTheme="minorHAnsi" w:cstheme="minorHAnsi"/>
          <w:sz w:val="22"/>
          <w:szCs w:val="22"/>
        </w:rPr>
        <w:t xml:space="preserve">          </w:t>
      </w:r>
      <w:r w:rsidRPr="00772C86">
        <w:rPr>
          <w:rFonts w:asciiTheme="minorHAnsi" w:eastAsia="Calibri" w:hAnsiTheme="minorHAnsi" w:cstheme="minorHAnsi"/>
          <w:sz w:val="22"/>
          <w:szCs w:val="22"/>
        </w:rPr>
        <w:t xml:space="preserve"> </w:t>
      </w:r>
      <w:r w:rsidR="00695501">
        <w:rPr>
          <w:rFonts w:asciiTheme="minorHAnsi" w:eastAsia="Calibri" w:hAnsiTheme="minorHAnsi" w:cstheme="minorHAnsi"/>
          <w:sz w:val="22"/>
          <w:szCs w:val="22"/>
        </w:rPr>
        <w:t xml:space="preserve">   </w:t>
      </w:r>
      <w:r w:rsidRPr="00772C86">
        <w:rPr>
          <w:rFonts w:asciiTheme="minorHAnsi" w:eastAsia="Calibri" w:hAnsiTheme="minorHAnsi" w:cstheme="minorHAnsi"/>
          <w:sz w:val="22"/>
          <w:szCs w:val="22"/>
        </w:rPr>
        <w:t>+61 2 6272 3933.</w:t>
      </w:r>
    </w:p>
    <w:p w14:paraId="685E885E" w14:textId="77777777" w:rsidR="00300017" w:rsidRDefault="00300017" w:rsidP="00B4224E"/>
    <w:sectPr w:rsidR="00300017" w:rsidSect="005917EC">
      <w:headerReference w:type="default" r:id="rId20"/>
      <w:footerReference w:type="default" r:id="rId21"/>
      <w:headerReference w:type="first" r:id="rId22"/>
      <w:footerReference w:type="first" r:id="rId23"/>
      <w:pgSz w:w="11900" w:h="16840"/>
      <w:pgMar w:top="1418" w:right="1701" w:bottom="993" w:left="170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C74A" w14:textId="77777777" w:rsidR="005B7601" w:rsidRDefault="005B7601">
      <w:r>
        <w:separator/>
      </w:r>
    </w:p>
  </w:endnote>
  <w:endnote w:type="continuationSeparator" w:id="0">
    <w:p w14:paraId="7AC92B89" w14:textId="77777777" w:rsidR="005B7601" w:rsidRDefault="005B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1BC3" w14:textId="6956AE80" w:rsidR="000046BC" w:rsidRDefault="001C4136" w:rsidP="000046BC">
    <w:pPr>
      <w:spacing w:line="192" w:lineRule="exact"/>
      <w:rPr>
        <w:rFonts w:ascii="Calibri" w:hAnsi="Calibri"/>
        <w:spacing w:val="-3"/>
        <w:sz w:val="16"/>
        <w:szCs w:val="16"/>
      </w:rPr>
    </w:pPr>
    <w:r>
      <w:rPr>
        <w:rFonts w:ascii="Calibri" w:hAnsi="Calibri"/>
        <w:b/>
        <w:spacing w:val="-3"/>
        <w:sz w:val="16"/>
        <w:szCs w:val="16"/>
      </w:rPr>
      <w:t>T</w:t>
    </w:r>
    <w:r>
      <w:rPr>
        <w:rFonts w:ascii="Calibri" w:hAnsi="Calibri"/>
        <w:spacing w:val="-3"/>
        <w:sz w:val="16"/>
        <w:szCs w:val="16"/>
      </w:rPr>
      <w:t xml:space="preserve"> 1800 900 090</w:t>
    </w:r>
    <w:r w:rsidR="009211B8">
      <w:rPr>
        <w:rFonts w:ascii="Calibri" w:hAnsi="Calibri"/>
        <w:spacing w:val="-3"/>
        <w:sz w:val="16"/>
        <w:szCs w:val="16"/>
      </w:rPr>
      <w:tab/>
    </w:r>
    <w:r w:rsidR="009211B8">
      <w:rPr>
        <w:rFonts w:ascii="Calibri" w:hAnsi="Calibri"/>
        <w:spacing w:val="-3"/>
        <w:sz w:val="16"/>
        <w:szCs w:val="16"/>
      </w:rPr>
      <w:tab/>
    </w:r>
    <w:r w:rsidR="009211B8">
      <w:rPr>
        <w:rFonts w:ascii="Calibri" w:hAnsi="Calibri"/>
        <w:spacing w:val="-3"/>
        <w:sz w:val="16"/>
        <w:szCs w:val="16"/>
      </w:rPr>
      <w:tab/>
    </w:r>
    <w:r w:rsidR="009211B8">
      <w:rPr>
        <w:rFonts w:ascii="Calibri" w:hAnsi="Calibri"/>
        <w:spacing w:val="-3"/>
        <w:sz w:val="16"/>
        <w:szCs w:val="16"/>
      </w:rPr>
      <w:tab/>
    </w:r>
    <w:r w:rsidR="009211B8">
      <w:rPr>
        <w:rFonts w:ascii="Calibri" w:hAnsi="Calibri"/>
        <w:spacing w:val="-3"/>
        <w:sz w:val="16"/>
        <w:szCs w:val="16"/>
      </w:rPr>
      <w:tab/>
    </w:r>
    <w:r w:rsidR="009211B8">
      <w:rPr>
        <w:rFonts w:ascii="Calibri" w:hAnsi="Calibri"/>
        <w:spacing w:val="-3"/>
        <w:sz w:val="16"/>
        <w:szCs w:val="16"/>
      </w:rPr>
      <w:tab/>
    </w:r>
    <w:r w:rsidR="009211B8">
      <w:rPr>
        <w:rFonts w:ascii="Calibri" w:hAnsi="Calibri"/>
        <w:spacing w:val="-3"/>
        <w:sz w:val="16"/>
        <w:szCs w:val="16"/>
      </w:rPr>
      <w:tab/>
    </w:r>
    <w:r w:rsidR="009211B8">
      <w:rPr>
        <w:rFonts w:ascii="Calibri" w:hAnsi="Calibri"/>
        <w:spacing w:val="-3"/>
        <w:sz w:val="16"/>
        <w:szCs w:val="16"/>
      </w:rPr>
      <w:tab/>
    </w:r>
    <w:r w:rsidRPr="00C84422">
      <w:rPr>
        <w:rFonts w:ascii="Calibri" w:hAnsi="Calibri"/>
        <w:b/>
        <w:spacing w:val="-3"/>
        <w:sz w:val="16"/>
        <w:szCs w:val="16"/>
      </w:rPr>
      <w:t>E</w:t>
    </w:r>
    <w:r>
      <w:rPr>
        <w:rFonts w:ascii="Calibri" w:hAnsi="Calibri"/>
        <w:spacing w:val="-3"/>
        <w:sz w:val="16"/>
        <w:szCs w:val="16"/>
      </w:rPr>
      <w:t xml:space="preserve"> info@agriculture.gov.au</w:t>
    </w:r>
  </w:p>
  <w:p w14:paraId="07E9D206" w14:textId="77777777" w:rsidR="00D76A8B" w:rsidRDefault="00D76A8B" w:rsidP="00D76A8B">
    <w:pPr>
      <w:tabs>
        <w:tab w:val="left" w:pos="2278"/>
      </w:tabs>
      <w:spacing w:line="192" w:lineRule="exact"/>
      <w:rPr>
        <w:rFonts w:ascii="Calibri" w:hAnsi="Calibri"/>
        <w:spacing w:val="-3"/>
        <w:sz w:val="16"/>
        <w:szCs w:val="16"/>
      </w:rPr>
    </w:pPr>
  </w:p>
  <w:p w14:paraId="302ADCEA" w14:textId="77777777" w:rsidR="00D76A8B" w:rsidRDefault="00D76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FBD9" w14:textId="47067980" w:rsidR="000046BC" w:rsidRDefault="001C4136" w:rsidP="000046BC">
    <w:pPr>
      <w:spacing w:line="192" w:lineRule="exact"/>
      <w:rPr>
        <w:rFonts w:ascii="Calibri" w:hAnsi="Calibri"/>
        <w:spacing w:val="-3"/>
        <w:sz w:val="16"/>
        <w:szCs w:val="16"/>
      </w:rPr>
    </w:pPr>
    <w:r>
      <w:rPr>
        <w:rFonts w:ascii="Calibri" w:hAnsi="Calibri"/>
        <w:b/>
        <w:spacing w:val="-3"/>
        <w:sz w:val="16"/>
        <w:szCs w:val="16"/>
      </w:rPr>
      <w:t>T</w:t>
    </w:r>
    <w:r>
      <w:rPr>
        <w:rFonts w:ascii="Calibri" w:hAnsi="Calibri"/>
        <w:spacing w:val="-3"/>
        <w:sz w:val="16"/>
        <w:szCs w:val="16"/>
      </w:rPr>
      <w:t xml:space="preserve"> 1800 900 090</w:t>
    </w:r>
    <w:r w:rsidR="002D6ADE">
      <w:rPr>
        <w:rFonts w:ascii="Calibri" w:hAnsi="Calibri"/>
        <w:spacing w:val="-3"/>
        <w:sz w:val="16"/>
        <w:szCs w:val="16"/>
      </w:rPr>
      <w:tab/>
    </w:r>
    <w:r w:rsidR="002D6ADE">
      <w:rPr>
        <w:rFonts w:ascii="Calibri" w:hAnsi="Calibri"/>
        <w:spacing w:val="-3"/>
        <w:sz w:val="16"/>
        <w:szCs w:val="16"/>
      </w:rPr>
      <w:tab/>
    </w:r>
    <w:r w:rsidR="002D6ADE">
      <w:rPr>
        <w:rFonts w:ascii="Calibri" w:hAnsi="Calibri"/>
        <w:spacing w:val="-3"/>
        <w:sz w:val="16"/>
        <w:szCs w:val="16"/>
      </w:rPr>
      <w:tab/>
    </w:r>
    <w:r w:rsidR="002D6ADE">
      <w:rPr>
        <w:rFonts w:ascii="Calibri" w:hAnsi="Calibri"/>
        <w:spacing w:val="-3"/>
        <w:sz w:val="16"/>
        <w:szCs w:val="16"/>
      </w:rPr>
      <w:tab/>
    </w:r>
    <w:r w:rsidR="002D6ADE">
      <w:rPr>
        <w:rFonts w:ascii="Calibri" w:hAnsi="Calibri"/>
        <w:spacing w:val="-3"/>
        <w:sz w:val="16"/>
        <w:szCs w:val="16"/>
      </w:rPr>
      <w:tab/>
    </w:r>
    <w:r w:rsidR="002D6ADE">
      <w:rPr>
        <w:rFonts w:ascii="Calibri" w:hAnsi="Calibri"/>
        <w:spacing w:val="-3"/>
        <w:sz w:val="16"/>
        <w:szCs w:val="16"/>
      </w:rPr>
      <w:tab/>
    </w:r>
    <w:r w:rsidR="002D6ADE">
      <w:rPr>
        <w:rFonts w:ascii="Calibri" w:hAnsi="Calibri"/>
        <w:spacing w:val="-3"/>
        <w:sz w:val="16"/>
        <w:szCs w:val="16"/>
      </w:rPr>
      <w:tab/>
    </w:r>
    <w:r w:rsidR="002D6ADE">
      <w:rPr>
        <w:rFonts w:ascii="Calibri" w:hAnsi="Calibri"/>
        <w:spacing w:val="-3"/>
        <w:sz w:val="16"/>
        <w:szCs w:val="16"/>
      </w:rPr>
      <w:tab/>
    </w:r>
    <w:r w:rsidRPr="00C84422">
      <w:rPr>
        <w:rFonts w:ascii="Calibri" w:hAnsi="Calibri"/>
        <w:b/>
        <w:spacing w:val="-3"/>
        <w:sz w:val="16"/>
        <w:szCs w:val="16"/>
      </w:rPr>
      <w:t>E</w:t>
    </w:r>
    <w:r>
      <w:rPr>
        <w:rFonts w:ascii="Calibri" w:hAnsi="Calibri"/>
        <w:spacing w:val="-3"/>
        <w:sz w:val="16"/>
        <w:szCs w:val="16"/>
      </w:rPr>
      <w:t xml:space="preserve"> info@agriculture.gov.au</w:t>
    </w:r>
  </w:p>
  <w:p w14:paraId="1D4485F5" w14:textId="1AD583BD" w:rsidR="00613A69" w:rsidRDefault="00613A69" w:rsidP="007301AC">
    <w:pPr>
      <w:pStyle w:val="Foote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11D8" w14:textId="77777777" w:rsidR="005B7601" w:rsidRDefault="005B7601">
      <w:r>
        <w:separator/>
      </w:r>
    </w:p>
  </w:footnote>
  <w:footnote w:type="continuationSeparator" w:id="0">
    <w:p w14:paraId="55DEC955" w14:textId="77777777" w:rsidR="005B7601" w:rsidRDefault="005B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E054" w14:textId="1A6B016B" w:rsidR="00613A69" w:rsidRDefault="007301AC" w:rsidP="007301AC">
    <w:pPr>
      <w:pStyle w:val="Header"/>
      <w:tabs>
        <w:tab w:val="clear" w:pos="8640"/>
      </w:tabs>
      <w:ind w:left="-709"/>
    </w:pPr>
    <w:r>
      <w:rPr>
        <w:noProof/>
      </w:rPr>
      <w:drawing>
        <wp:inline distT="0" distB="0" distL="0" distR="0" wp14:anchorId="1622165A" wp14:editId="34C0422E">
          <wp:extent cx="2162065" cy="864870"/>
          <wp:effectExtent l="0" t="0" r="0" b="0"/>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2179655" cy="871906"/>
                  </a:xfrm>
                  <a:prstGeom prst="rect">
                    <a:avLst/>
                  </a:prstGeom>
                </pic:spPr>
              </pic:pic>
            </a:graphicData>
          </a:graphic>
        </wp:inline>
      </w:drawing>
    </w:r>
    <w:r w:rsidR="001C4136">
      <w:rPr>
        <w:noProof/>
        <w:lang w:eastAsia="en-AU"/>
      </w:rPr>
      <w:tab/>
    </w:r>
    <w:r w:rsidR="001C4136">
      <w:rPr>
        <w:noProof/>
        <w:lang w:eastAsia="en-AU"/>
      </w:rPr>
      <w:tab/>
    </w:r>
    <w:r w:rsidR="001C4136">
      <w:rPr>
        <w:noProof/>
        <w:lang w:eastAsia="en-AU"/>
      </w:rPr>
      <w:tab/>
    </w:r>
    <w:r w:rsidR="001C4136">
      <w:rPr>
        <w:noProof/>
        <w:lang w:eastAsia="en-AU"/>
      </w:rPr>
      <w:tab/>
    </w:r>
    <w:r w:rsidR="001C4136">
      <w:rPr>
        <w:noProof/>
        <w:lang w:eastAsia="en-AU"/>
      </w:rPr>
      <w:tab/>
    </w:r>
    <w:r w:rsidR="001C4136">
      <w:rPr>
        <w:noProof/>
        <w:lang w:eastAsia="en-AU"/>
      </w:rPr>
      <w:tab/>
    </w:r>
    <w:r w:rsidR="001C4136">
      <w:rPr>
        <w:noProof/>
        <w:lang w:eastAsia="en-AU"/>
      </w:rPr>
      <w:tab/>
    </w:r>
    <w:r w:rsidR="001C4136">
      <w:rPr>
        <w:noProof/>
        <w:lang w:eastAsia="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199F" w14:textId="48B2A6BB" w:rsidR="000046BC" w:rsidRDefault="00436E0F" w:rsidP="007301AC">
    <w:pPr>
      <w:pStyle w:val="Header"/>
      <w:ind w:left="-1134"/>
    </w:pPr>
    <w:r>
      <w:rPr>
        <w:noProof/>
      </w:rPr>
      <w:drawing>
        <wp:inline distT="0" distB="0" distL="0" distR="0" wp14:anchorId="08B3217D" wp14:editId="1AD61A49">
          <wp:extent cx="2162065" cy="864870"/>
          <wp:effectExtent l="0" t="0" r="0" b="0"/>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2179655" cy="8719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C13"/>
    <w:multiLevelType w:val="hybridMultilevel"/>
    <w:tmpl w:val="156AC52C"/>
    <w:lvl w:ilvl="0" w:tplc="741A9564">
      <w:start w:val="1"/>
      <w:numFmt w:val="bullet"/>
      <w:lvlText w:val=""/>
      <w:lvlJc w:val="left"/>
      <w:pPr>
        <w:ind w:left="720" w:hanging="360"/>
      </w:pPr>
      <w:rPr>
        <w:rFonts w:ascii="Symbol" w:hAnsi="Symbol" w:hint="default"/>
      </w:rPr>
    </w:lvl>
    <w:lvl w:ilvl="1" w:tplc="A56A4F30">
      <w:start w:val="1"/>
      <w:numFmt w:val="decimal"/>
      <w:lvlText w:val="%2."/>
      <w:lvlJc w:val="left"/>
      <w:pPr>
        <w:ind w:left="1440" w:hanging="360"/>
      </w:pPr>
      <w:rPr>
        <w:rFonts w:hint="default"/>
      </w:rPr>
    </w:lvl>
    <w:lvl w:ilvl="2" w:tplc="63A0910C" w:tentative="1">
      <w:start w:val="1"/>
      <w:numFmt w:val="bullet"/>
      <w:lvlText w:val=""/>
      <w:lvlJc w:val="left"/>
      <w:pPr>
        <w:ind w:left="2160" w:hanging="360"/>
      </w:pPr>
      <w:rPr>
        <w:rFonts w:ascii="Wingdings" w:hAnsi="Wingdings" w:hint="default"/>
      </w:rPr>
    </w:lvl>
    <w:lvl w:ilvl="3" w:tplc="EC88C726" w:tentative="1">
      <w:start w:val="1"/>
      <w:numFmt w:val="bullet"/>
      <w:lvlText w:val=""/>
      <w:lvlJc w:val="left"/>
      <w:pPr>
        <w:ind w:left="2880" w:hanging="360"/>
      </w:pPr>
      <w:rPr>
        <w:rFonts w:ascii="Symbol" w:hAnsi="Symbol" w:hint="default"/>
      </w:rPr>
    </w:lvl>
    <w:lvl w:ilvl="4" w:tplc="786AD65C" w:tentative="1">
      <w:start w:val="1"/>
      <w:numFmt w:val="bullet"/>
      <w:lvlText w:val="o"/>
      <w:lvlJc w:val="left"/>
      <w:pPr>
        <w:ind w:left="3600" w:hanging="360"/>
      </w:pPr>
      <w:rPr>
        <w:rFonts w:ascii="Courier New" w:hAnsi="Courier New" w:cs="Courier New" w:hint="default"/>
      </w:rPr>
    </w:lvl>
    <w:lvl w:ilvl="5" w:tplc="10A04220" w:tentative="1">
      <w:start w:val="1"/>
      <w:numFmt w:val="bullet"/>
      <w:lvlText w:val=""/>
      <w:lvlJc w:val="left"/>
      <w:pPr>
        <w:ind w:left="4320" w:hanging="360"/>
      </w:pPr>
      <w:rPr>
        <w:rFonts w:ascii="Wingdings" w:hAnsi="Wingdings" w:hint="default"/>
      </w:rPr>
    </w:lvl>
    <w:lvl w:ilvl="6" w:tplc="4606D0EE" w:tentative="1">
      <w:start w:val="1"/>
      <w:numFmt w:val="bullet"/>
      <w:lvlText w:val=""/>
      <w:lvlJc w:val="left"/>
      <w:pPr>
        <w:ind w:left="5040" w:hanging="360"/>
      </w:pPr>
      <w:rPr>
        <w:rFonts w:ascii="Symbol" w:hAnsi="Symbol" w:hint="default"/>
      </w:rPr>
    </w:lvl>
    <w:lvl w:ilvl="7" w:tplc="CB528396" w:tentative="1">
      <w:start w:val="1"/>
      <w:numFmt w:val="bullet"/>
      <w:lvlText w:val="o"/>
      <w:lvlJc w:val="left"/>
      <w:pPr>
        <w:ind w:left="5760" w:hanging="360"/>
      </w:pPr>
      <w:rPr>
        <w:rFonts w:ascii="Courier New" w:hAnsi="Courier New" w:cs="Courier New" w:hint="default"/>
      </w:rPr>
    </w:lvl>
    <w:lvl w:ilvl="8" w:tplc="ABB2496E" w:tentative="1">
      <w:start w:val="1"/>
      <w:numFmt w:val="bullet"/>
      <w:lvlText w:val=""/>
      <w:lvlJc w:val="left"/>
      <w:pPr>
        <w:ind w:left="6480" w:hanging="360"/>
      </w:pPr>
      <w:rPr>
        <w:rFonts w:ascii="Wingdings" w:hAnsi="Wingdings" w:hint="default"/>
      </w:rPr>
    </w:lvl>
  </w:abstractNum>
  <w:abstractNum w:abstractNumId="1" w15:restartNumberingAfterBreak="0">
    <w:nsid w:val="21BD10FD"/>
    <w:multiLevelType w:val="hybridMultilevel"/>
    <w:tmpl w:val="C526E040"/>
    <w:lvl w:ilvl="0" w:tplc="828EEB02">
      <w:start w:val="1"/>
      <w:numFmt w:val="bullet"/>
      <w:lvlText w:val=""/>
      <w:lvlJc w:val="left"/>
      <w:pPr>
        <w:ind w:left="360" w:hanging="360"/>
      </w:pPr>
      <w:rPr>
        <w:rFonts w:ascii="Symbol" w:hAnsi="Symbol" w:hint="default"/>
      </w:rPr>
    </w:lvl>
    <w:lvl w:ilvl="1" w:tplc="4B14A8AE">
      <w:start w:val="1"/>
      <w:numFmt w:val="bullet"/>
      <w:lvlText w:val="o"/>
      <w:lvlJc w:val="left"/>
      <w:pPr>
        <w:ind w:left="1080" w:hanging="360"/>
      </w:pPr>
      <w:rPr>
        <w:rFonts w:ascii="Courier New" w:hAnsi="Courier New" w:cs="Courier New" w:hint="default"/>
      </w:rPr>
    </w:lvl>
    <w:lvl w:ilvl="2" w:tplc="9A66A72A" w:tentative="1">
      <w:start w:val="1"/>
      <w:numFmt w:val="bullet"/>
      <w:lvlText w:val=""/>
      <w:lvlJc w:val="left"/>
      <w:pPr>
        <w:ind w:left="1800" w:hanging="360"/>
      </w:pPr>
      <w:rPr>
        <w:rFonts w:ascii="Wingdings" w:hAnsi="Wingdings" w:hint="default"/>
      </w:rPr>
    </w:lvl>
    <w:lvl w:ilvl="3" w:tplc="92E61798" w:tentative="1">
      <w:start w:val="1"/>
      <w:numFmt w:val="bullet"/>
      <w:lvlText w:val=""/>
      <w:lvlJc w:val="left"/>
      <w:pPr>
        <w:ind w:left="2520" w:hanging="360"/>
      </w:pPr>
      <w:rPr>
        <w:rFonts w:ascii="Symbol" w:hAnsi="Symbol" w:hint="default"/>
      </w:rPr>
    </w:lvl>
    <w:lvl w:ilvl="4" w:tplc="63261086" w:tentative="1">
      <w:start w:val="1"/>
      <w:numFmt w:val="bullet"/>
      <w:lvlText w:val="o"/>
      <w:lvlJc w:val="left"/>
      <w:pPr>
        <w:ind w:left="3240" w:hanging="360"/>
      </w:pPr>
      <w:rPr>
        <w:rFonts w:ascii="Courier New" w:hAnsi="Courier New" w:cs="Courier New" w:hint="default"/>
      </w:rPr>
    </w:lvl>
    <w:lvl w:ilvl="5" w:tplc="38DEF0A6" w:tentative="1">
      <w:start w:val="1"/>
      <w:numFmt w:val="bullet"/>
      <w:lvlText w:val=""/>
      <w:lvlJc w:val="left"/>
      <w:pPr>
        <w:ind w:left="3960" w:hanging="360"/>
      </w:pPr>
      <w:rPr>
        <w:rFonts w:ascii="Wingdings" w:hAnsi="Wingdings" w:hint="default"/>
      </w:rPr>
    </w:lvl>
    <w:lvl w:ilvl="6" w:tplc="93ACD5EE" w:tentative="1">
      <w:start w:val="1"/>
      <w:numFmt w:val="bullet"/>
      <w:lvlText w:val=""/>
      <w:lvlJc w:val="left"/>
      <w:pPr>
        <w:ind w:left="4680" w:hanging="360"/>
      </w:pPr>
      <w:rPr>
        <w:rFonts w:ascii="Symbol" w:hAnsi="Symbol" w:hint="default"/>
      </w:rPr>
    </w:lvl>
    <w:lvl w:ilvl="7" w:tplc="BA327E64" w:tentative="1">
      <w:start w:val="1"/>
      <w:numFmt w:val="bullet"/>
      <w:lvlText w:val="o"/>
      <w:lvlJc w:val="left"/>
      <w:pPr>
        <w:ind w:left="5400" w:hanging="360"/>
      </w:pPr>
      <w:rPr>
        <w:rFonts w:ascii="Courier New" w:hAnsi="Courier New" w:cs="Courier New" w:hint="default"/>
      </w:rPr>
    </w:lvl>
    <w:lvl w:ilvl="8" w:tplc="6276B2EC" w:tentative="1">
      <w:start w:val="1"/>
      <w:numFmt w:val="bullet"/>
      <w:lvlText w:val=""/>
      <w:lvlJc w:val="left"/>
      <w:pPr>
        <w:ind w:left="6120" w:hanging="360"/>
      </w:pPr>
      <w:rPr>
        <w:rFonts w:ascii="Wingdings" w:hAnsi="Wingdings" w:hint="default"/>
      </w:rPr>
    </w:lvl>
  </w:abstractNum>
  <w:abstractNum w:abstractNumId="2" w15:restartNumberingAfterBreak="0">
    <w:nsid w:val="416D2C09"/>
    <w:multiLevelType w:val="hybridMultilevel"/>
    <w:tmpl w:val="A794839C"/>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42823E08"/>
    <w:multiLevelType w:val="hybridMultilevel"/>
    <w:tmpl w:val="C49C2518"/>
    <w:lvl w:ilvl="0" w:tplc="73E8F2C8">
      <w:start w:val="1"/>
      <w:numFmt w:val="bullet"/>
      <w:lvlText w:val=""/>
      <w:lvlJc w:val="left"/>
      <w:pPr>
        <w:ind w:left="720" w:hanging="360"/>
      </w:pPr>
      <w:rPr>
        <w:rFonts w:ascii="Symbol" w:hAnsi="Symbol" w:hint="default"/>
        <w:color w:val="auto"/>
      </w:rPr>
    </w:lvl>
    <w:lvl w:ilvl="1" w:tplc="77E4FC26" w:tentative="1">
      <w:start w:val="1"/>
      <w:numFmt w:val="bullet"/>
      <w:lvlText w:val="o"/>
      <w:lvlJc w:val="left"/>
      <w:pPr>
        <w:ind w:left="1440" w:hanging="360"/>
      </w:pPr>
      <w:rPr>
        <w:rFonts w:ascii="Courier New" w:hAnsi="Courier New" w:cs="Courier New" w:hint="default"/>
      </w:rPr>
    </w:lvl>
    <w:lvl w:ilvl="2" w:tplc="0400F7D0" w:tentative="1">
      <w:start w:val="1"/>
      <w:numFmt w:val="bullet"/>
      <w:lvlText w:val=""/>
      <w:lvlJc w:val="left"/>
      <w:pPr>
        <w:ind w:left="2160" w:hanging="360"/>
      </w:pPr>
      <w:rPr>
        <w:rFonts w:ascii="Wingdings" w:hAnsi="Wingdings" w:hint="default"/>
      </w:rPr>
    </w:lvl>
    <w:lvl w:ilvl="3" w:tplc="7B3ABD4E" w:tentative="1">
      <w:start w:val="1"/>
      <w:numFmt w:val="bullet"/>
      <w:lvlText w:val=""/>
      <w:lvlJc w:val="left"/>
      <w:pPr>
        <w:ind w:left="2880" w:hanging="360"/>
      </w:pPr>
      <w:rPr>
        <w:rFonts w:ascii="Symbol" w:hAnsi="Symbol" w:hint="default"/>
      </w:rPr>
    </w:lvl>
    <w:lvl w:ilvl="4" w:tplc="028AB268" w:tentative="1">
      <w:start w:val="1"/>
      <w:numFmt w:val="bullet"/>
      <w:lvlText w:val="o"/>
      <w:lvlJc w:val="left"/>
      <w:pPr>
        <w:ind w:left="3600" w:hanging="360"/>
      </w:pPr>
      <w:rPr>
        <w:rFonts w:ascii="Courier New" w:hAnsi="Courier New" w:cs="Courier New" w:hint="default"/>
      </w:rPr>
    </w:lvl>
    <w:lvl w:ilvl="5" w:tplc="E4BC8ABA" w:tentative="1">
      <w:start w:val="1"/>
      <w:numFmt w:val="bullet"/>
      <w:lvlText w:val=""/>
      <w:lvlJc w:val="left"/>
      <w:pPr>
        <w:ind w:left="4320" w:hanging="360"/>
      </w:pPr>
      <w:rPr>
        <w:rFonts w:ascii="Wingdings" w:hAnsi="Wingdings" w:hint="default"/>
      </w:rPr>
    </w:lvl>
    <w:lvl w:ilvl="6" w:tplc="704A4F2C" w:tentative="1">
      <w:start w:val="1"/>
      <w:numFmt w:val="bullet"/>
      <w:lvlText w:val=""/>
      <w:lvlJc w:val="left"/>
      <w:pPr>
        <w:ind w:left="5040" w:hanging="360"/>
      </w:pPr>
      <w:rPr>
        <w:rFonts w:ascii="Symbol" w:hAnsi="Symbol" w:hint="default"/>
      </w:rPr>
    </w:lvl>
    <w:lvl w:ilvl="7" w:tplc="A59836E0" w:tentative="1">
      <w:start w:val="1"/>
      <w:numFmt w:val="bullet"/>
      <w:lvlText w:val="o"/>
      <w:lvlJc w:val="left"/>
      <w:pPr>
        <w:ind w:left="5760" w:hanging="360"/>
      </w:pPr>
      <w:rPr>
        <w:rFonts w:ascii="Courier New" w:hAnsi="Courier New" w:cs="Courier New" w:hint="default"/>
      </w:rPr>
    </w:lvl>
    <w:lvl w:ilvl="8" w:tplc="BE0A3C64" w:tentative="1">
      <w:start w:val="1"/>
      <w:numFmt w:val="bullet"/>
      <w:lvlText w:val=""/>
      <w:lvlJc w:val="left"/>
      <w:pPr>
        <w:ind w:left="6480" w:hanging="360"/>
      </w:pPr>
      <w:rPr>
        <w:rFonts w:ascii="Wingdings" w:hAnsi="Wingdings" w:hint="default"/>
      </w:rPr>
    </w:lvl>
  </w:abstractNum>
  <w:abstractNum w:abstractNumId="4" w15:restartNumberingAfterBreak="0">
    <w:nsid w:val="4A9A3C05"/>
    <w:multiLevelType w:val="hybridMultilevel"/>
    <w:tmpl w:val="781890D2"/>
    <w:lvl w:ilvl="0" w:tplc="455C43C0">
      <w:start w:val="1"/>
      <w:numFmt w:val="bullet"/>
      <w:lvlText w:val=""/>
      <w:lvlJc w:val="left"/>
      <w:pPr>
        <w:ind w:left="1440" w:hanging="360"/>
      </w:pPr>
      <w:rPr>
        <w:rFonts w:ascii="Symbol" w:hAnsi="Symbol" w:hint="default"/>
      </w:rPr>
    </w:lvl>
    <w:lvl w:ilvl="1" w:tplc="8430971E">
      <w:start w:val="1"/>
      <w:numFmt w:val="bullet"/>
      <w:lvlText w:val="o"/>
      <w:lvlJc w:val="left"/>
      <w:pPr>
        <w:ind w:left="2160" w:hanging="360"/>
      </w:pPr>
      <w:rPr>
        <w:rFonts w:ascii="Courier New" w:hAnsi="Courier New" w:cs="Courier New" w:hint="default"/>
      </w:rPr>
    </w:lvl>
    <w:lvl w:ilvl="2" w:tplc="F87E8BB2">
      <w:start w:val="1"/>
      <w:numFmt w:val="bullet"/>
      <w:lvlText w:val=""/>
      <w:lvlJc w:val="left"/>
      <w:pPr>
        <w:ind w:left="2880" w:hanging="360"/>
      </w:pPr>
      <w:rPr>
        <w:rFonts w:ascii="Wingdings" w:hAnsi="Wingdings" w:hint="default"/>
      </w:rPr>
    </w:lvl>
    <w:lvl w:ilvl="3" w:tplc="A3BAC9D6">
      <w:start w:val="1"/>
      <w:numFmt w:val="bullet"/>
      <w:lvlText w:val=""/>
      <w:lvlJc w:val="left"/>
      <w:pPr>
        <w:ind w:left="3600" w:hanging="360"/>
      </w:pPr>
      <w:rPr>
        <w:rFonts w:ascii="Symbol" w:hAnsi="Symbol" w:hint="default"/>
      </w:rPr>
    </w:lvl>
    <w:lvl w:ilvl="4" w:tplc="AA562546">
      <w:start w:val="1"/>
      <w:numFmt w:val="bullet"/>
      <w:lvlText w:val="o"/>
      <w:lvlJc w:val="left"/>
      <w:pPr>
        <w:ind w:left="4320" w:hanging="360"/>
      </w:pPr>
      <w:rPr>
        <w:rFonts w:ascii="Courier New" w:hAnsi="Courier New" w:cs="Courier New" w:hint="default"/>
      </w:rPr>
    </w:lvl>
    <w:lvl w:ilvl="5" w:tplc="5B4A8ECA">
      <w:start w:val="1"/>
      <w:numFmt w:val="bullet"/>
      <w:lvlText w:val=""/>
      <w:lvlJc w:val="left"/>
      <w:pPr>
        <w:ind w:left="5040" w:hanging="360"/>
      </w:pPr>
      <w:rPr>
        <w:rFonts w:ascii="Wingdings" w:hAnsi="Wingdings" w:hint="default"/>
      </w:rPr>
    </w:lvl>
    <w:lvl w:ilvl="6" w:tplc="8228BF9C">
      <w:start w:val="1"/>
      <w:numFmt w:val="bullet"/>
      <w:lvlText w:val=""/>
      <w:lvlJc w:val="left"/>
      <w:pPr>
        <w:ind w:left="5760" w:hanging="360"/>
      </w:pPr>
      <w:rPr>
        <w:rFonts w:ascii="Symbol" w:hAnsi="Symbol" w:hint="default"/>
      </w:rPr>
    </w:lvl>
    <w:lvl w:ilvl="7" w:tplc="7F02CFF4">
      <w:start w:val="1"/>
      <w:numFmt w:val="bullet"/>
      <w:lvlText w:val="o"/>
      <w:lvlJc w:val="left"/>
      <w:pPr>
        <w:ind w:left="6480" w:hanging="360"/>
      </w:pPr>
      <w:rPr>
        <w:rFonts w:ascii="Courier New" w:hAnsi="Courier New" w:cs="Courier New" w:hint="default"/>
      </w:rPr>
    </w:lvl>
    <w:lvl w:ilvl="8" w:tplc="6FF6B414">
      <w:start w:val="1"/>
      <w:numFmt w:val="bullet"/>
      <w:lvlText w:val=""/>
      <w:lvlJc w:val="left"/>
      <w:pPr>
        <w:ind w:left="7200" w:hanging="360"/>
      </w:pPr>
      <w:rPr>
        <w:rFonts w:ascii="Wingdings" w:hAnsi="Wingdings" w:hint="default"/>
      </w:rPr>
    </w:lvl>
  </w:abstractNum>
  <w:abstractNum w:abstractNumId="5" w15:restartNumberingAfterBreak="0">
    <w:nsid w:val="5C711366"/>
    <w:multiLevelType w:val="hybridMultilevel"/>
    <w:tmpl w:val="A296FA10"/>
    <w:lvl w:ilvl="0" w:tplc="7F704AA2">
      <w:start w:val="1"/>
      <w:numFmt w:val="bullet"/>
      <w:lvlText w:val=""/>
      <w:lvlJc w:val="left"/>
      <w:pPr>
        <w:ind w:left="720" w:hanging="360"/>
      </w:pPr>
      <w:rPr>
        <w:rFonts w:ascii="Symbol" w:hAnsi="Symbol" w:hint="default"/>
      </w:rPr>
    </w:lvl>
    <w:lvl w:ilvl="1" w:tplc="8856BEF8" w:tentative="1">
      <w:start w:val="1"/>
      <w:numFmt w:val="bullet"/>
      <w:lvlText w:val="o"/>
      <w:lvlJc w:val="left"/>
      <w:pPr>
        <w:ind w:left="1440" w:hanging="360"/>
      </w:pPr>
      <w:rPr>
        <w:rFonts w:ascii="Courier New" w:hAnsi="Courier New" w:cs="Courier New" w:hint="default"/>
      </w:rPr>
    </w:lvl>
    <w:lvl w:ilvl="2" w:tplc="D0025C34" w:tentative="1">
      <w:start w:val="1"/>
      <w:numFmt w:val="bullet"/>
      <w:lvlText w:val=""/>
      <w:lvlJc w:val="left"/>
      <w:pPr>
        <w:ind w:left="2160" w:hanging="360"/>
      </w:pPr>
      <w:rPr>
        <w:rFonts w:ascii="Wingdings" w:hAnsi="Wingdings" w:hint="default"/>
      </w:rPr>
    </w:lvl>
    <w:lvl w:ilvl="3" w:tplc="999C86C4" w:tentative="1">
      <w:start w:val="1"/>
      <w:numFmt w:val="bullet"/>
      <w:lvlText w:val=""/>
      <w:lvlJc w:val="left"/>
      <w:pPr>
        <w:ind w:left="2880" w:hanging="360"/>
      </w:pPr>
      <w:rPr>
        <w:rFonts w:ascii="Symbol" w:hAnsi="Symbol" w:hint="default"/>
      </w:rPr>
    </w:lvl>
    <w:lvl w:ilvl="4" w:tplc="75AEFF06" w:tentative="1">
      <w:start w:val="1"/>
      <w:numFmt w:val="bullet"/>
      <w:lvlText w:val="o"/>
      <w:lvlJc w:val="left"/>
      <w:pPr>
        <w:ind w:left="3600" w:hanging="360"/>
      </w:pPr>
      <w:rPr>
        <w:rFonts w:ascii="Courier New" w:hAnsi="Courier New" w:cs="Courier New" w:hint="default"/>
      </w:rPr>
    </w:lvl>
    <w:lvl w:ilvl="5" w:tplc="1C0C707A" w:tentative="1">
      <w:start w:val="1"/>
      <w:numFmt w:val="bullet"/>
      <w:lvlText w:val=""/>
      <w:lvlJc w:val="left"/>
      <w:pPr>
        <w:ind w:left="4320" w:hanging="360"/>
      </w:pPr>
      <w:rPr>
        <w:rFonts w:ascii="Wingdings" w:hAnsi="Wingdings" w:hint="default"/>
      </w:rPr>
    </w:lvl>
    <w:lvl w:ilvl="6" w:tplc="9A90F774" w:tentative="1">
      <w:start w:val="1"/>
      <w:numFmt w:val="bullet"/>
      <w:lvlText w:val=""/>
      <w:lvlJc w:val="left"/>
      <w:pPr>
        <w:ind w:left="5040" w:hanging="360"/>
      </w:pPr>
      <w:rPr>
        <w:rFonts w:ascii="Symbol" w:hAnsi="Symbol" w:hint="default"/>
      </w:rPr>
    </w:lvl>
    <w:lvl w:ilvl="7" w:tplc="E77E4A50" w:tentative="1">
      <w:start w:val="1"/>
      <w:numFmt w:val="bullet"/>
      <w:lvlText w:val="o"/>
      <w:lvlJc w:val="left"/>
      <w:pPr>
        <w:ind w:left="5760" w:hanging="360"/>
      </w:pPr>
      <w:rPr>
        <w:rFonts w:ascii="Courier New" w:hAnsi="Courier New" w:cs="Courier New" w:hint="default"/>
      </w:rPr>
    </w:lvl>
    <w:lvl w:ilvl="8" w:tplc="6CF2E6E6" w:tentative="1">
      <w:start w:val="1"/>
      <w:numFmt w:val="bullet"/>
      <w:lvlText w:val=""/>
      <w:lvlJc w:val="left"/>
      <w:pPr>
        <w:ind w:left="6480" w:hanging="360"/>
      </w:pPr>
      <w:rPr>
        <w:rFonts w:ascii="Wingdings" w:hAnsi="Wingdings" w:hint="default"/>
      </w:rPr>
    </w:lvl>
  </w:abstractNum>
  <w:num w:numId="1" w16cid:durableId="199321492">
    <w:abstractNumId w:val="5"/>
  </w:num>
  <w:num w:numId="2" w16cid:durableId="40130556">
    <w:abstractNumId w:val="1"/>
  </w:num>
  <w:num w:numId="3" w16cid:durableId="884675977">
    <w:abstractNumId w:val="0"/>
  </w:num>
  <w:num w:numId="4" w16cid:durableId="934676483">
    <w:abstractNumId w:val="4"/>
  </w:num>
  <w:num w:numId="5" w16cid:durableId="1787693931">
    <w:abstractNumId w:val="3"/>
  </w:num>
  <w:num w:numId="6" w16cid:durableId="140536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97"/>
    <w:rsid w:val="000046BC"/>
    <w:rsid w:val="00021156"/>
    <w:rsid w:val="00026645"/>
    <w:rsid w:val="00027402"/>
    <w:rsid w:val="00036F25"/>
    <w:rsid w:val="00041E4B"/>
    <w:rsid w:val="000434F0"/>
    <w:rsid w:val="000473B4"/>
    <w:rsid w:val="000753FA"/>
    <w:rsid w:val="00076FA7"/>
    <w:rsid w:val="000832D0"/>
    <w:rsid w:val="00083EB5"/>
    <w:rsid w:val="000B0AB8"/>
    <w:rsid w:val="000B48BC"/>
    <w:rsid w:val="000B6906"/>
    <w:rsid w:val="000C2FD8"/>
    <w:rsid w:val="000C617E"/>
    <w:rsid w:val="000D0352"/>
    <w:rsid w:val="000D1B5A"/>
    <w:rsid w:val="000E3270"/>
    <w:rsid w:val="000E7F05"/>
    <w:rsid w:val="000F4067"/>
    <w:rsid w:val="00105155"/>
    <w:rsid w:val="00115736"/>
    <w:rsid w:val="0012305B"/>
    <w:rsid w:val="00135C0C"/>
    <w:rsid w:val="001422C4"/>
    <w:rsid w:val="001507A3"/>
    <w:rsid w:val="00151C94"/>
    <w:rsid w:val="00160406"/>
    <w:rsid w:val="00171169"/>
    <w:rsid w:val="00171BB9"/>
    <w:rsid w:val="00173B5A"/>
    <w:rsid w:val="00181A2F"/>
    <w:rsid w:val="00192492"/>
    <w:rsid w:val="001A48CE"/>
    <w:rsid w:val="001A6EE6"/>
    <w:rsid w:val="001C0B19"/>
    <w:rsid w:val="001C4136"/>
    <w:rsid w:val="001D7203"/>
    <w:rsid w:val="001E0D4F"/>
    <w:rsid w:val="001E5DCD"/>
    <w:rsid w:val="001E6B45"/>
    <w:rsid w:val="001F5B60"/>
    <w:rsid w:val="00207875"/>
    <w:rsid w:val="0022194D"/>
    <w:rsid w:val="0023617B"/>
    <w:rsid w:val="00236634"/>
    <w:rsid w:val="002375CB"/>
    <w:rsid w:val="002453DA"/>
    <w:rsid w:val="0025052A"/>
    <w:rsid w:val="002555B4"/>
    <w:rsid w:val="00257941"/>
    <w:rsid w:val="00262E6F"/>
    <w:rsid w:val="002758A4"/>
    <w:rsid w:val="00280E59"/>
    <w:rsid w:val="00284307"/>
    <w:rsid w:val="00291A4B"/>
    <w:rsid w:val="00293AEA"/>
    <w:rsid w:val="002A3AF6"/>
    <w:rsid w:val="002C5D63"/>
    <w:rsid w:val="002D6ADE"/>
    <w:rsid w:val="00300017"/>
    <w:rsid w:val="00337EC7"/>
    <w:rsid w:val="00364C94"/>
    <w:rsid w:val="00381D99"/>
    <w:rsid w:val="003857B0"/>
    <w:rsid w:val="0039470E"/>
    <w:rsid w:val="00395EE0"/>
    <w:rsid w:val="003A0197"/>
    <w:rsid w:val="003A3545"/>
    <w:rsid w:val="003A6F98"/>
    <w:rsid w:val="003A7BFF"/>
    <w:rsid w:val="003C06BA"/>
    <w:rsid w:val="003D273B"/>
    <w:rsid w:val="003F0CBD"/>
    <w:rsid w:val="003F1D95"/>
    <w:rsid w:val="003F480C"/>
    <w:rsid w:val="003F6AF1"/>
    <w:rsid w:val="00411BCC"/>
    <w:rsid w:val="00425375"/>
    <w:rsid w:val="004311C5"/>
    <w:rsid w:val="00436E0F"/>
    <w:rsid w:val="00444F56"/>
    <w:rsid w:val="00452141"/>
    <w:rsid w:val="0045341B"/>
    <w:rsid w:val="00455F12"/>
    <w:rsid w:val="0046313B"/>
    <w:rsid w:val="0046404E"/>
    <w:rsid w:val="0048045E"/>
    <w:rsid w:val="0048183A"/>
    <w:rsid w:val="004832C6"/>
    <w:rsid w:val="00491322"/>
    <w:rsid w:val="004A4F82"/>
    <w:rsid w:val="004D523B"/>
    <w:rsid w:val="004D5BB5"/>
    <w:rsid w:val="004D60A3"/>
    <w:rsid w:val="00500BA8"/>
    <w:rsid w:val="00515582"/>
    <w:rsid w:val="005333F1"/>
    <w:rsid w:val="00561662"/>
    <w:rsid w:val="00577994"/>
    <w:rsid w:val="00585B10"/>
    <w:rsid w:val="005917EC"/>
    <w:rsid w:val="00596866"/>
    <w:rsid w:val="005A0977"/>
    <w:rsid w:val="005B7601"/>
    <w:rsid w:val="005E5483"/>
    <w:rsid w:val="005E6846"/>
    <w:rsid w:val="00602CED"/>
    <w:rsid w:val="00613A69"/>
    <w:rsid w:val="00622901"/>
    <w:rsid w:val="00636151"/>
    <w:rsid w:val="00642D61"/>
    <w:rsid w:val="00660F98"/>
    <w:rsid w:val="00661EB2"/>
    <w:rsid w:val="00670BF0"/>
    <w:rsid w:val="0067301B"/>
    <w:rsid w:val="00673E05"/>
    <w:rsid w:val="00681506"/>
    <w:rsid w:val="006830CE"/>
    <w:rsid w:val="0068582A"/>
    <w:rsid w:val="00695501"/>
    <w:rsid w:val="006B12AD"/>
    <w:rsid w:val="006C4858"/>
    <w:rsid w:val="006C6671"/>
    <w:rsid w:val="006C6E32"/>
    <w:rsid w:val="00716A66"/>
    <w:rsid w:val="007301AC"/>
    <w:rsid w:val="007309A4"/>
    <w:rsid w:val="00742410"/>
    <w:rsid w:val="007577B5"/>
    <w:rsid w:val="00765168"/>
    <w:rsid w:val="00772C86"/>
    <w:rsid w:val="00795440"/>
    <w:rsid w:val="00797097"/>
    <w:rsid w:val="007C1E4D"/>
    <w:rsid w:val="007C50C9"/>
    <w:rsid w:val="007D006A"/>
    <w:rsid w:val="007D0FC9"/>
    <w:rsid w:val="007D1083"/>
    <w:rsid w:val="007D2FF8"/>
    <w:rsid w:val="007D5936"/>
    <w:rsid w:val="007F4E67"/>
    <w:rsid w:val="00801040"/>
    <w:rsid w:val="008106D3"/>
    <w:rsid w:val="00814349"/>
    <w:rsid w:val="008204A0"/>
    <w:rsid w:val="00860C4A"/>
    <w:rsid w:val="00861283"/>
    <w:rsid w:val="00862CC5"/>
    <w:rsid w:val="008631B3"/>
    <w:rsid w:val="00892071"/>
    <w:rsid w:val="0089718E"/>
    <w:rsid w:val="008A6FC2"/>
    <w:rsid w:val="008C0199"/>
    <w:rsid w:val="008C6746"/>
    <w:rsid w:val="008E32BC"/>
    <w:rsid w:val="008E67BB"/>
    <w:rsid w:val="009067AA"/>
    <w:rsid w:val="00910B1D"/>
    <w:rsid w:val="00911CE3"/>
    <w:rsid w:val="009211B8"/>
    <w:rsid w:val="009228BD"/>
    <w:rsid w:val="009262FF"/>
    <w:rsid w:val="00942E47"/>
    <w:rsid w:val="009469B3"/>
    <w:rsid w:val="00964D44"/>
    <w:rsid w:val="00973A87"/>
    <w:rsid w:val="009763A6"/>
    <w:rsid w:val="0098348D"/>
    <w:rsid w:val="00985930"/>
    <w:rsid w:val="009917DE"/>
    <w:rsid w:val="00994E55"/>
    <w:rsid w:val="009B122D"/>
    <w:rsid w:val="009B3447"/>
    <w:rsid w:val="009B7790"/>
    <w:rsid w:val="009D5052"/>
    <w:rsid w:val="009E1586"/>
    <w:rsid w:val="009F1327"/>
    <w:rsid w:val="00A002CC"/>
    <w:rsid w:val="00A00428"/>
    <w:rsid w:val="00A1581E"/>
    <w:rsid w:val="00A218A5"/>
    <w:rsid w:val="00A316C8"/>
    <w:rsid w:val="00A36496"/>
    <w:rsid w:val="00A41E98"/>
    <w:rsid w:val="00A43C18"/>
    <w:rsid w:val="00A67FBF"/>
    <w:rsid w:val="00A7047F"/>
    <w:rsid w:val="00AA62B7"/>
    <w:rsid w:val="00AB5045"/>
    <w:rsid w:val="00AD0FA1"/>
    <w:rsid w:val="00AE513B"/>
    <w:rsid w:val="00AE5178"/>
    <w:rsid w:val="00AE7C57"/>
    <w:rsid w:val="00AF2D8D"/>
    <w:rsid w:val="00AF68D3"/>
    <w:rsid w:val="00B15D61"/>
    <w:rsid w:val="00B26221"/>
    <w:rsid w:val="00B33B09"/>
    <w:rsid w:val="00B377B0"/>
    <w:rsid w:val="00B41608"/>
    <w:rsid w:val="00B41A8D"/>
    <w:rsid w:val="00B4224E"/>
    <w:rsid w:val="00B42B1C"/>
    <w:rsid w:val="00B42C6C"/>
    <w:rsid w:val="00B42FDE"/>
    <w:rsid w:val="00B5050F"/>
    <w:rsid w:val="00B52B3C"/>
    <w:rsid w:val="00B609F7"/>
    <w:rsid w:val="00B84B9D"/>
    <w:rsid w:val="00B923DD"/>
    <w:rsid w:val="00B964A6"/>
    <w:rsid w:val="00BA02CB"/>
    <w:rsid w:val="00BA21C2"/>
    <w:rsid w:val="00BB4085"/>
    <w:rsid w:val="00BB4EC8"/>
    <w:rsid w:val="00BB6F3B"/>
    <w:rsid w:val="00BC5472"/>
    <w:rsid w:val="00BE204F"/>
    <w:rsid w:val="00C00BC8"/>
    <w:rsid w:val="00C00DF4"/>
    <w:rsid w:val="00C019E3"/>
    <w:rsid w:val="00C10FB5"/>
    <w:rsid w:val="00C17E69"/>
    <w:rsid w:val="00C425BF"/>
    <w:rsid w:val="00C42B39"/>
    <w:rsid w:val="00C52834"/>
    <w:rsid w:val="00C55347"/>
    <w:rsid w:val="00C74092"/>
    <w:rsid w:val="00C83577"/>
    <w:rsid w:val="00C84422"/>
    <w:rsid w:val="00CA06AF"/>
    <w:rsid w:val="00CA5F07"/>
    <w:rsid w:val="00CC012E"/>
    <w:rsid w:val="00CD1369"/>
    <w:rsid w:val="00CD3CA9"/>
    <w:rsid w:val="00CE343E"/>
    <w:rsid w:val="00CE3B3C"/>
    <w:rsid w:val="00CF092E"/>
    <w:rsid w:val="00CF4B18"/>
    <w:rsid w:val="00D01F87"/>
    <w:rsid w:val="00D04E74"/>
    <w:rsid w:val="00D11666"/>
    <w:rsid w:val="00D1233C"/>
    <w:rsid w:val="00D21063"/>
    <w:rsid w:val="00D240FE"/>
    <w:rsid w:val="00D32D96"/>
    <w:rsid w:val="00D57837"/>
    <w:rsid w:val="00D67307"/>
    <w:rsid w:val="00D67543"/>
    <w:rsid w:val="00D72D49"/>
    <w:rsid w:val="00D76A8B"/>
    <w:rsid w:val="00D81F3B"/>
    <w:rsid w:val="00D81F93"/>
    <w:rsid w:val="00D83FE3"/>
    <w:rsid w:val="00D854BA"/>
    <w:rsid w:val="00D86E65"/>
    <w:rsid w:val="00D9025D"/>
    <w:rsid w:val="00D91B87"/>
    <w:rsid w:val="00D920EB"/>
    <w:rsid w:val="00D92835"/>
    <w:rsid w:val="00D96D3A"/>
    <w:rsid w:val="00D972F0"/>
    <w:rsid w:val="00D975EC"/>
    <w:rsid w:val="00DA42A7"/>
    <w:rsid w:val="00DC5370"/>
    <w:rsid w:val="00DE36F6"/>
    <w:rsid w:val="00DF782F"/>
    <w:rsid w:val="00E13B5B"/>
    <w:rsid w:val="00E153EE"/>
    <w:rsid w:val="00E1548A"/>
    <w:rsid w:val="00E17CCB"/>
    <w:rsid w:val="00E26CDB"/>
    <w:rsid w:val="00E42410"/>
    <w:rsid w:val="00E43333"/>
    <w:rsid w:val="00E470B8"/>
    <w:rsid w:val="00E507FF"/>
    <w:rsid w:val="00E75CD9"/>
    <w:rsid w:val="00E82D89"/>
    <w:rsid w:val="00E93516"/>
    <w:rsid w:val="00E9636B"/>
    <w:rsid w:val="00EC6368"/>
    <w:rsid w:val="00EE412C"/>
    <w:rsid w:val="00F0000A"/>
    <w:rsid w:val="00F06DAD"/>
    <w:rsid w:val="00F1103D"/>
    <w:rsid w:val="00F14CF8"/>
    <w:rsid w:val="00F17523"/>
    <w:rsid w:val="00F2325E"/>
    <w:rsid w:val="00F43FC5"/>
    <w:rsid w:val="00F73697"/>
    <w:rsid w:val="00F76CAE"/>
    <w:rsid w:val="00F84DBF"/>
    <w:rsid w:val="00FA27EC"/>
    <w:rsid w:val="00FA79C9"/>
    <w:rsid w:val="00FA7CCD"/>
    <w:rsid w:val="00FC693A"/>
    <w:rsid w:val="00FD564B"/>
    <w:rsid w:val="00FD788F"/>
    <w:rsid w:val="00FF0A01"/>
    <w:rsid w:val="00FF29A3"/>
    <w:rsid w:val="00FF5033"/>
    <w:rsid w:val="00FF5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193FC"/>
  <w15:chartTrackingRefBased/>
  <w15:docId w15:val="{84F2C90D-530D-4121-B3CF-3825107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0CE"/>
    <w:rPr>
      <w:sz w:val="24"/>
      <w:szCs w:val="24"/>
      <w:lang w:eastAsia="en-US"/>
    </w:rPr>
  </w:style>
  <w:style w:type="paragraph" w:styleId="Heading1">
    <w:name w:val="heading 1"/>
    <w:basedOn w:val="Normal"/>
    <w:next w:val="Normal"/>
    <w:link w:val="Heading1Char"/>
    <w:uiPriority w:val="9"/>
    <w:qFormat/>
    <w:rsid w:val="00D240FE"/>
    <w:pPr>
      <w:keepNext/>
      <w:keepLines/>
      <w:spacing w:before="480"/>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D240FE"/>
    <w:pPr>
      <w:keepNext/>
      <w:keepLines/>
      <w:spacing w:before="200"/>
      <w:outlineLvl w:val="1"/>
    </w:pPr>
    <w:rPr>
      <w:rFonts w:eastAsia="Times New Roman"/>
      <w:b/>
      <w:bCs/>
      <w:sz w:val="22"/>
      <w:szCs w:val="26"/>
    </w:rPr>
  </w:style>
  <w:style w:type="paragraph" w:styleId="Heading3">
    <w:name w:val="heading 3"/>
    <w:basedOn w:val="Normal"/>
    <w:next w:val="Normal"/>
    <w:link w:val="Heading3Char"/>
    <w:qFormat/>
    <w:rsid w:val="00797097"/>
    <w:pPr>
      <w:keepNext/>
      <w:overflowPunct w:val="0"/>
      <w:autoSpaceDE w:val="0"/>
      <w:autoSpaceDN w:val="0"/>
      <w:adjustRightInd w:val="0"/>
      <w:jc w:val="center"/>
      <w:textAlignment w:val="baseline"/>
      <w:outlineLvl w:val="2"/>
    </w:pPr>
    <w:rPr>
      <w:rFonts w:ascii="Times New Roman" w:eastAsia="Times New Roman" w:hAnsi="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097"/>
    <w:pPr>
      <w:tabs>
        <w:tab w:val="center" w:pos="4320"/>
        <w:tab w:val="right" w:pos="8640"/>
      </w:tabs>
    </w:pPr>
  </w:style>
  <w:style w:type="character" w:customStyle="1" w:styleId="HeaderChar">
    <w:name w:val="Header Char"/>
    <w:basedOn w:val="DefaultParagraphFont"/>
    <w:link w:val="Header"/>
    <w:uiPriority w:val="99"/>
    <w:rsid w:val="00797097"/>
  </w:style>
  <w:style w:type="paragraph" w:styleId="Footer">
    <w:name w:val="footer"/>
    <w:basedOn w:val="Normal"/>
    <w:link w:val="FooterChar"/>
    <w:uiPriority w:val="99"/>
    <w:unhideWhenUsed/>
    <w:rsid w:val="00797097"/>
    <w:pPr>
      <w:tabs>
        <w:tab w:val="center" w:pos="4320"/>
        <w:tab w:val="right" w:pos="8640"/>
      </w:tabs>
    </w:pPr>
  </w:style>
  <w:style w:type="character" w:customStyle="1" w:styleId="FooterChar">
    <w:name w:val="Footer Char"/>
    <w:basedOn w:val="DefaultParagraphFont"/>
    <w:link w:val="Footer"/>
    <w:uiPriority w:val="99"/>
    <w:rsid w:val="00797097"/>
  </w:style>
  <w:style w:type="paragraph" w:styleId="BalloonText">
    <w:name w:val="Balloon Text"/>
    <w:basedOn w:val="Normal"/>
    <w:link w:val="BalloonTextChar"/>
    <w:uiPriority w:val="99"/>
    <w:semiHidden/>
    <w:unhideWhenUsed/>
    <w:rsid w:val="00797097"/>
    <w:rPr>
      <w:rFonts w:ascii="Lucida Grande" w:hAnsi="Lucida Grande"/>
      <w:sz w:val="18"/>
      <w:szCs w:val="18"/>
    </w:rPr>
  </w:style>
  <w:style w:type="character" w:customStyle="1" w:styleId="BalloonTextChar">
    <w:name w:val="Balloon Text Char"/>
    <w:link w:val="BalloonText"/>
    <w:uiPriority w:val="99"/>
    <w:semiHidden/>
    <w:rsid w:val="00797097"/>
    <w:rPr>
      <w:rFonts w:ascii="Lucida Grande" w:hAnsi="Lucida Grande"/>
      <w:sz w:val="18"/>
      <w:szCs w:val="18"/>
    </w:rPr>
  </w:style>
  <w:style w:type="paragraph" w:customStyle="1" w:styleId="BasicParagraph">
    <w:name w:val="[Basic Paragraph]"/>
    <w:basedOn w:val="Normal"/>
    <w:uiPriority w:val="99"/>
    <w:rsid w:val="0079709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eading3Char">
    <w:name w:val="Heading 3 Char"/>
    <w:link w:val="Heading3"/>
    <w:rsid w:val="00797097"/>
    <w:rPr>
      <w:rFonts w:ascii="Times New Roman" w:eastAsia="Times New Roman" w:hAnsi="Times New Roman" w:cs="Times New Roman"/>
      <w:b/>
      <w:bCs/>
      <w:sz w:val="32"/>
      <w:szCs w:val="20"/>
      <w:u w:val="single"/>
    </w:rPr>
  </w:style>
  <w:style w:type="character" w:styleId="Hyperlink">
    <w:name w:val="Hyperlink"/>
    <w:uiPriority w:val="99"/>
    <w:rsid w:val="00797097"/>
    <w:rPr>
      <w:color w:val="0000FF"/>
      <w:u w:val="single"/>
    </w:rPr>
  </w:style>
  <w:style w:type="paragraph" w:styleId="ListParagraph">
    <w:name w:val="List Paragraph"/>
    <w:basedOn w:val="Normal"/>
    <w:uiPriority w:val="34"/>
    <w:qFormat/>
    <w:rsid w:val="00797097"/>
    <w:pPr>
      <w:ind w:left="720"/>
      <w:contextualSpacing/>
    </w:pPr>
  </w:style>
  <w:style w:type="table" w:styleId="TableGrid">
    <w:name w:val="Table Grid"/>
    <w:basedOn w:val="TableNormal"/>
    <w:uiPriority w:val="59"/>
    <w:rsid w:val="00797097"/>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97097"/>
    <w:rPr>
      <w:color w:val="800080"/>
      <w:u w:val="single"/>
    </w:rPr>
  </w:style>
  <w:style w:type="character" w:styleId="CommentReference">
    <w:name w:val="annotation reference"/>
    <w:semiHidden/>
    <w:rsid w:val="00797097"/>
    <w:rPr>
      <w:sz w:val="16"/>
      <w:szCs w:val="16"/>
    </w:rPr>
  </w:style>
  <w:style w:type="paragraph" w:styleId="CommentText">
    <w:name w:val="annotation text"/>
    <w:basedOn w:val="Normal"/>
    <w:link w:val="CommentTextChar"/>
    <w:semiHidden/>
    <w:rsid w:val="00797097"/>
    <w:pPr>
      <w:overflowPunct w:val="0"/>
      <w:autoSpaceDE w:val="0"/>
      <w:autoSpaceDN w:val="0"/>
      <w:adjustRightInd w:val="0"/>
      <w:textAlignment w:val="baseline"/>
    </w:pPr>
    <w:rPr>
      <w:rFonts w:ascii="Times New Roman" w:eastAsia="Times New Roman" w:hAnsi="Times New Roman"/>
      <w:sz w:val="20"/>
      <w:szCs w:val="20"/>
    </w:rPr>
  </w:style>
  <w:style w:type="character" w:customStyle="1" w:styleId="CommentTextChar">
    <w:name w:val="Comment Text Char"/>
    <w:link w:val="CommentText"/>
    <w:semiHidden/>
    <w:rsid w:val="00797097"/>
    <w:rPr>
      <w:rFonts w:ascii="Times New Roman" w:eastAsia="Times New Roman" w:hAnsi="Times New Roman" w:cs="Times New Roman"/>
      <w:sz w:val="20"/>
      <w:szCs w:val="20"/>
    </w:rPr>
  </w:style>
  <w:style w:type="paragraph" w:styleId="NormalWeb">
    <w:name w:val="Normal (Web)"/>
    <w:basedOn w:val="Normal"/>
    <w:uiPriority w:val="99"/>
    <w:unhideWhenUsed/>
    <w:rsid w:val="00797097"/>
    <w:pPr>
      <w:spacing w:before="100" w:beforeAutospacing="1" w:after="100" w:afterAutospacing="1"/>
    </w:pPr>
    <w:rPr>
      <w:rFonts w:ascii="Times New Roman" w:eastAsia="Calibri" w:hAnsi="Times New Roman"/>
      <w:color w:val="000000"/>
      <w:lang w:eastAsia="en-AU"/>
    </w:rPr>
  </w:style>
  <w:style w:type="character" w:customStyle="1" w:styleId="Heading1Char">
    <w:name w:val="Heading 1 Char"/>
    <w:link w:val="Heading1"/>
    <w:uiPriority w:val="9"/>
    <w:rsid w:val="00D240FE"/>
    <w:rPr>
      <w:rFonts w:ascii="Cambria" w:eastAsia="Times New Roman" w:hAnsi="Cambria" w:cs="Times New Roman"/>
      <w:b/>
      <w:bCs/>
      <w:sz w:val="28"/>
      <w:szCs w:val="28"/>
      <w:lang w:eastAsia="en-US"/>
    </w:rPr>
  </w:style>
  <w:style w:type="character" w:customStyle="1" w:styleId="Heading2Char">
    <w:name w:val="Heading 2 Char"/>
    <w:link w:val="Heading2"/>
    <w:uiPriority w:val="9"/>
    <w:rsid w:val="00D240FE"/>
    <w:rPr>
      <w:rFonts w:ascii="Cambria" w:eastAsia="Times New Roman" w:hAnsi="Cambria" w:cs="Times New Roman"/>
      <w:b/>
      <w:bCs/>
      <w:sz w:val="22"/>
      <w:szCs w:val="26"/>
      <w:lang w:eastAsia="en-US"/>
    </w:rPr>
  </w:style>
  <w:style w:type="paragraph" w:styleId="Title">
    <w:name w:val="Title"/>
    <w:basedOn w:val="Normal"/>
    <w:next w:val="Normal"/>
    <w:link w:val="TitleChar"/>
    <w:uiPriority w:val="10"/>
    <w:qFormat/>
    <w:rsid w:val="00AE5178"/>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10"/>
    <w:rsid w:val="00AE5178"/>
    <w:rPr>
      <w:rFonts w:ascii="Cambria" w:eastAsia="Times New Roman" w:hAnsi="Cambria" w:cs="Times New Roman"/>
      <w:color w:val="17365D"/>
      <w:spacing w:val="5"/>
      <w:kern w:val="28"/>
      <w:sz w:val="52"/>
      <w:szCs w:val="52"/>
      <w:lang w:eastAsia="en-US"/>
    </w:rPr>
  </w:style>
  <w:style w:type="character" w:styleId="PlaceholderText">
    <w:name w:val="Placeholder Text"/>
    <w:basedOn w:val="DefaultParagraphFont"/>
    <w:uiPriority w:val="99"/>
    <w:semiHidden/>
    <w:rsid w:val="006B12AD"/>
    <w:rPr>
      <w:color w:val="808080"/>
    </w:rPr>
  </w:style>
  <w:style w:type="character" w:customStyle="1" w:styleId="UnresolvedMention1">
    <w:name w:val="Unresolved Mention1"/>
    <w:basedOn w:val="DefaultParagraphFont"/>
    <w:uiPriority w:val="99"/>
    <w:semiHidden/>
    <w:unhideWhenUsed/>
    <w:rsid w:val="00425375"/>
    <w:rPr>
      <w:color w:val="605E5C"/>
      <w:shd w:val="clear" w:color="auto" w:fill="E1DFDD"/>
    </w:rPr>
  </w:style>
  <w:style w:type="character" w:styleId="UnresolvedMention">
    <w:name w:val="Unresolved Mention"/>
    <w:basedOn w:val="DefaultParagraphFont"/>
    <w:uiPriority w:val="99"/>
    <w:rsid w:val="00CD3C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94E55"/>
    <w:pPr>
      <w:overflowPunct/>
      <w:autoSpaceDE/>
      <w:autoSpaceDN/>
      <w:adjustRightInd/>
      <w:textAlignment w:val="auto"/>
    </w:pPr>
    <w:rPr>
      <w:rFonts w:ascii="Cambria" w:eastAsia="MS Mincho" w:hAnsi="Cambria"/>
      <w:b/>
      <w:bCs/>
    </w:rPr>
  </w:style>
  <w:style w:type="character" w:customStyle="1" w:styleId="CommentSubjectChar">
    <w:name w:val="Comment Subject Char"/>
    <w:basedOn w:val="CommentTextChar"/>
    <w:link w:val="CommentSubject"/>
    <w:uiPriority w:val="99"/>
    <w:semiHidden/>
    <w:rsid w:val="00994E55"/>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ortsRFINSW@agriculture.gov.au" TargetMode="External"/><Relationship Id="rId18" Type="http://schemas.openxmlformats.org/officeDocument/2006/relationships/hyperlink" Target="https://www.agriculture.gov.au/about/commitment/client-service-charter/service-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mportsRFI@agriculture.gov.au" TargetMode="External"/><Relationship Id="rId17" Type="http://schemas.openxmlformats.org/officeDocument/2006/relationships/hyperlink" Target="mailto:ImportsRFIWA@agriculture.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mportsRFIVIC@agricultur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RFIACT@agriculture.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mportsRFI@agriculture.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griculture.gov.au/about/fees/charging-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ortsRFI@agriculture.gov.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2A57C7F9-488C-486F-959A-E695CB033A5D}"/>
      </w:docPartPr>
      <w:docPartBody>
        <w:p w:rsidR="00D972F0" w:rsidRDefault="00D34C60">
          <w:r w:rsidRPr="00D975E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AC"/>
    <w:rsid w:val="00265893"/>
    <w:rsid w:val="0039630A"/>
    <w:rsid w:val="004C0861"/>
    <w:rsid w:val="005965BD"/>
    <w:rsid w:val="00637DAC"/>
    <w:rsid w:val="00794268"/>
    <w:rsid w:val="00C423D7"/>
    <w:rsid w:val="00D34C60"/>
    <w:rsid w:val="00D97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D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SharedWithUsers xmlns="c95b51c2-b2ac-4224-a5b5-06990905782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06657-4293-4F17-8F4A-8B106EDC3902}">
  <ds:schemaRef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2b53c995-2120-4bc0-8922-c25044d37f65"/>
    <ds:schemaRef ds:uri="81c01dc6-2c49-4730-b140-874c95cac377"/>
    <ds:schemaRef ds:uri="c95b51c2-b2ac-4224-a5b5-069909057829"/>
    <ds:schemaRef ds:uri="http://purl.org/dc/terms/"/>
  </ds:schemaRefs>
</ds:datastoreItem>
</file>

<file path=customXml/itemProps2.xml><?xml version="1.0" encoding="utf-8"?>
<ds:datastoreItem xmlns:ds="http://schemas.openxmlformats.org/officeDocument/2006/customXml" ds:itemID="{919E3C13-55C4-433D-B4F8-AD84A216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8CA00-4154-4282-89A9-3116524D9FCD}">
  <ds:schemaRefs>
    <ds:schemaRef ds:uri="http://schemas.openxmlformats.org/officeDocument/2006/bibliography"/>
  </ds:schemaRefs>
</ds:datastoreItem>
</file>

<file path=customXml/itemProps4.xml><?xml version="1.0" encoding="utf-8"?>
<ds:datastoreItem xmlns:ds="http://schemas.openxmlformats.org/officeDocument/2006/customXml" ds:itemID="{5911A7BE-A501-4F08-92A0-188F9000D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Inspection Form</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Inspection Form</dc:title>
  <dc:creator>Department of Agriculture, Fisheries and Forestry</dc:creator>
  <cp:lastModifiedBy>Goggins, Fiona</cp:lastModifiedBy>
  <cp:revision>91</cp:revision>
  <cp:lastPrinted>2022-07-13T22:06:00Z</cp:lastPrinted>
  <dcterms:created xsi:type="dcterms:W3CDTF">2023-01-25T01:25:00Z</dcterms:created>
  <dcterms:modified xsi:type="dcterms:W3CDTF">2023-02-21T01:09:00Z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432700</vt:r8>
  </property>
  <property fmtid="{D5CDD505-2E9C-101B-9397-08002B2CF9AE}" pid="3" name="MediaServiceImageTags">
    <vt:lpwstr/>
  </property>
  <property fmtid="{D5CDD505-2E9C-101B-9397-08002B2CF9AE}" pid="4" name="ContentTypeId">
    <vt:lpwstr>0x0101004B6FD6131ACCD942B99EE496FC609FF4</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